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EDD75" w14:textId="249CEFEC" w:rsidR="001E42CF" w:rsidRDefault="001E42CF" w:rsidP="001E42CF">
      <w:pPr>
        <w:pStyle w:val="Title"/>
        <w:rPr>
          <w:rFonts w:ascii="Arial" w:hAnsi="Arial" w:cs="Arial"/>
          <w:sz w:val="22"/>
          <w:szCs w:val="22"/>
        </w:rPr>
      </w:pPr>
      <w:bookmarkStart w:id="0" w:name="_GoBack"/>
      <w:bookmarkEnd w:id="0"/>
    </w:p>
    <w:p w14:paraId="33ACF093" w14:textId="77777777" w:rsidR="00B3514C" w:rsidRPr="00A075C7" w:rsidRDefault="00B3514C" w:rsidP="001E42CF">
      <w:pPr>
        <w:pStyle w:val="Title"/>
        <w:rPr>
          <w:rFonts w:ascii="Arial" w:hAnsi="Arial" w:cs="Arial"/>
          <w:sz w:val="22"/>
          <w:szCs w:val="22"/>
        </w:rPr>
      </w:pPr>
    </w:p>
    <w:p w14:paraId="3262B65C" w14:textId="77777777" w:rsidR="008B1CEC" w:rsidRPr="008C6D37" w:rsidRDefault="008B1CEC" w:rsidP="008B1CEC">
      <w:pPr>
        <w:pStyle w:val="Title"/>
        <w:rPr>
          <w:rFonts w:ascii="Arial" w:hAnsi="Arial" w:cs="Arial"/>
          <w:sz w:val="32"/>
          <w:szCs w:val="32"/>
        </w:rPr>
      </w:pPr>
      <w:r w:rsidRPr="008C6D37">
        <w:rPr>
          <w:rFonts w:ascii="Arial" w:hAnsi="Arial" w:cs="Arial"/>
          <w:sz w:val="32"/>
          <w:szCs w:val="32"/>
        </w:rPr>
        <w:t>Advanced Clinical Experience Portfolio</w:t>
      </w:r>
    </w:p>
    <w:p w14:paraId="0FFAADA2" w14:textId="77777777" w:rsidR="008B1CEC" w:rsidRPr="008C6D37" w:rsidRDefault="008B1CEC" w:rsidP="008B1CEC">
      <w:pPr>
        <w:pStyle w:val="Title"/>
        <w:rPr>
          <w:rFonts w:ascii="Arial" w:hAnsi="Arial" w:cs="Arial"/>
          <w:sz w:val="22"/>
          <w:szCs w:val="22"/>
        </w:rPr>
      </w:pPr>
    </w:p>
    <w:p w14:paraId="1EE3DAE6" w14:textId="77777777" w:rsidR="008B1CEC" w:rsidRPr="008C6D37" w:rsidRDefault="008B1CEC" w:rsidP="008B1CEC">
      <w:pPr>
        <w:spacing w:after="100" w:line="200" w:lineRule="atLeast"/>
        <w:rPr>
          <w:rFonts w:ascii="Arial" w:hAnsi="Arial" w:cs="Arial"/>
          <w:b/>
          <w:sz w:val="24"/>
          <w:szCs w:val="24"/>
        </w:rPr>
      </w:pPr>
      <w:r w:rsidRPr="008C6D37">
        <w:rPr>
          <w:rFonts w:ascii="Arial" w:hAnsi="Arial" w:cs="Arial"/>
          <w:b/>
          <w:sz w:val="24"/>
          <w:szCs w:val="24"/>
        </w:rPr>
        <w:t xml:space="preserve">CONTENTS </w:t>
      </w:r>
    </w:p>
    <w:p w14:paraId="26516221" w14:textId="45538E8D" w:rsidR="008B1CEC" w:rsidRPr="008C6D37" w:rsidRDefault="008B1CEC" w:rsidP="008B1CEC">
      <w:pPr>
        <w:tabs>
          <w:tab w:val="left" w:pos="7920"/>
        </w:tabs>
        <w:rPr>
          <w:rFonts w:ascii="Arial" w:hAnsi="Arial" w:cs="Arial"/>
          <w:color w:val="000000"/>
          <w:sz w:val="22"/>
          <w:szCs w:val="22"/>
        </w:rPr>
      </w:pPr>
      <w:r w:rsidRPr="6A5D90B5">
        <w:rPr>
          <w:rFonts w:ascii="Arial" w:hAnsi="Arial" w:cs="Arial"/>
          <w:color w:val="000000" w:themeColor="text1"/>
          <w:sz w:val="22"/>
          <w:szCs w:val="22"/>
        </w:rPr>
        <w:t>Clinical Phase 3 Checklist</w:t>
      </w:r>
      <w:r>
        <w:tab/>
      </w:r>
      <w:r w:rsidR="004A718B" w:rsidRPr="6A5D90B5">
        <w:rPr>
          <w:rFonts w:ascii="Arial" w:hAnsi="Arial" w:cs="Arial"/>
          <w:color w:val="000000" w:themeColor="text1"/>
          <w:sz w:val="22"/>
          <w:szCs w:val="22"/>
        </w:rPr>
        <w:t>2</w:t>
      </w:r>
      <w:r>
        <w:br/>
      </w:r>
      <w:r w:rsidRPr="6A5D90B5">
        <w:rPr>
          <w:rFonts w:ascii="Arial" w:hAnsi="Arial" w:cs="Arial"/>
          <w:color w:val="000000" w:themeColor="text1"/>
          <w:sz w:val="22"/>
          <w:szCs w:val="22"/>
        </w:rPr>
        <w:t>Clinical Course Dates</w:t>
      </w:r>
      <w:r w:rsidR="00A2729E" w:rsidRPr="6A5D90B5">
        <w:rPr>
          <w:rFonts w:ascii="Arial" w:hAnsi="Arial" w:cs="Arial"/>
          <w:color w:val="000000" w:themeColor="text1"/>
          <w:sz w:val="22"/>
          <w:szCs w:val="22"/>
        </w:rPr>
        <w:t xml:space="preserve"> link                                                                                         </w:t>
      </w:r>
      <w:r w:rsidRPr="6A5D90B5">
        <w:rPr>
          <w:rFonts w:ascii="Arial" w:hAnsi="Arial" w:cs="Arial"/>
          <w:color w:val="000000" w:themeColor="text1"/>
          <w:sz w:val="22"/>
          <w:szCs w:val="22"/>
        </w:rPr>
        <w:t>3</w:t>
      </w:r>
    </w:p>
    <w:p w14:paraId="1B2E44C9" w14:textId="5522684A" w:rsidR="008B1CEC" w:rsidRPr="008C6D37" w:rsidRDefault="008B1CEC" w:rsidP="008B1CEC">
      <w:pPr>
        <w:rPr>
          <w:rFonts w:ascii="Arial" w:hAnsi="Arial" w:cs="Arial"/>
          <w:sz w:val="22"/>
          <w:szCs w:val="22"/>
        </w:rPr>
      </w:pPr>
      <w:r w:rsidRPr="008C6D37">
        <w:rPr>
          <w:rFonts w:ascii="Arial" w:hAnsi="Arial" w:cs="Arial"/>
          <w:color w:val="000000"/>
          <w:sz w:val="22"/>
          <w:szCs w:val="22"/>
        </w:rPr>
        <w:t>Clinical Course Organisation</w:t>
      </w:r>
      <w:r w:rsidRPr="008C6D37">
        <w:rPr>
          <w:rFonts w:ascii="Arial" w:hAnsi="Arial" w:cs="Arial"/>
          <w:color w:val="000000"/>
          <w:sz w:val="22"/>
          <w:szCs w:val="22"/>
        </w:rPr>
        <w:tab/>
      </w:r>
      <w:r w:rsidRPr="008C6D37">
        <w:rPr>
          <w:rFonts w:ascii="Arial" w:hAnsi="Arial" w:cs="Arial"/>
          <w:color w:val="000000"/>
          <w:sz w:val="22"/>
          <w:szCs w:val="22"/>
        </w:rPr>
        <w:tab/>
      </w:r>
      <w:r w:rsidRPr="008C6D37">
        <w:rPr>
          <w:rFonts w:ascii="Arial" w:hAnsi="Arial" w:cs="Arial"/>
          <w:color w:val="000000"/>
          <w:sz w:val="22"/>
          <w:szCs w:val="22"/>
        </w:rPr>
        <w:tab/>
      </w:r>
      <w:r w:rsidRPr="008C6D37">
        <w:rPr>
          <w:rFonts w:ascii="Arial" w:hAnsi="Arial" w:cs="Arial"/>
          <w:color w:val="000000"/>
          <w:sz w:val="22"/>
          <w:szCs w:val="22"/>
        </w:rPr>
        <w:tab/>
      </w:r>
      <w:r w:rsidRPr="008C6D37">
        <w:rPr>
          <w:rFonts w:ascii="Arial" w:hAnsi="Arial" w:cs="Arial"/>
          <w:color w:val="000000"/>
          <w:sz w:val="22"/>
          <w:szCs w:val="22"/>
        </w:rPr>
        <w:tab/>
      </w:r>
      <w:r w:rsidRPr="008C6D37">
        <w:rPr>
          <w:rFonts w:ascii="Arial" w:hAnsi="Arial" w:cs="Arial"/>
          <w:color w:val="000000"/>
          <w:sz w:val="22"/>
          <w:szCs w:val="22"/>
        </w:rPr>
        <w:tab/>
      </w:r>
      <w:r w:rsidRPr="008C6D37">
        <w:rPr>
          <w:rFonts w:ascii="Arial" w:hAnsi="Arial" w:cs="Arial"/>
          <w:color w:val="000000"/>
          <w:sz w:val="22"/>
          <w:szCs w:val="22"/>
        </w:rPr>
        <w:tab/>
      </w:r>
      <w:r w:rsidR="00A075C7" w:rsidRPr="008C6D37">
        <w:rPr>
          <w:rFonts w:ascii="Arial" w:hAnsi="Arial" w:cs="Arial"/>
          <w:color w:val="000000"/>
          <w:sz w:val="22"/>
          <w:szCs w:val="22"/>
        </w:rPr>
        <w:tab/>
      </w:r>
      <w:r w:rsidR="00A2729E" w:rsidRPr="008C6D37">
        <w:rPr>
          <w:rFonts w:ascii="Arial" w:hAnsi="Arial" w:cs="Arial"/>
          <w:color w:val="000000"/>
          <w:sz w:val="22"/>
          <w:szCs w:val="22"/>
        </w:rPr>
        <w:t>3</w:t>
      </w:r>
      <w:r w:rsidR="00D941F5" w:rsidRPr="008C6D37">
        <w:rPr>
          <w:rFonts w:ascii="Arial" w:hAnsi="Arial" w:cs="Arial"/>
          <w:color w:val="000000"/>
          <w:sz w:val="22"/>
          <w:szCs w:val="22"/>
        </w:rPr>
        <w:t xml:space="preserve"> - </w:t>
      </w:r>
      <w:r w:rsidR="00A2729E" w:rsidRPr="008C6D37">
        <w:rPr>
          <w:rFonts w:ascii="Arial" w:hAnsi="Arial" w:cs="Arial"/>
          <w:color w:val="000000"/>
          <w:sz w:val="22"/>
          <w:szCs w:val="22"/>
        </w:rPr>
        <w:t>4</w:t>
      </w:r>
    </w:p>
    <w:p w14:paraId="5911A0B8" w14:textId="1099BA37" w:rsidR="008B1CEC" w:rsidRPr="008C6D37" w:rsidRDefault="00295D49" w:rsidP="008B1CEC">
      <w:pPr>
        <w:rPr>
          <w:rFonts w:ascii="Arial" w:hAnsi="Arial" w:cs="Arial"/>
          <w:sz w:val="22"/>
          <w:szCs w:val="22"/>
        </w:rPr>
      </w:pPr>
      <w:r w:rsidRPr="008C6D37">
        <w:rPr>
          <w:rFonts w:ascii="Arial" w:hAnsi="Arial" w:cs="Arial"/>
          <w:sz w:val="22"/>
          <w:szCs w:val="22"/>
        </w:rPr>
        <w:t>ACE Module</w:t>
      </w:r>
      <w:r w:rsidR="008B1CEC" w:rsidRPr="008C6D37">
        <w:rPr>
          <w:rFonts w:ascii="Arial" w:hAnsi="Arial" w:cs="Arial"/>
          <w:sz w:val="22"/>
          <w:szCs w:val="22"/>
        </w:rPr>
        <w:t xml:space="preserve"> Philosophy</w:t>
      </w:r>
      <w:r w:rsidR="008B1CEC" w:rsidRPr="008C6D37">
        <w:rPr>
          <w:rFonts w:ascii="Arial" w:hAnsi="Arial" w:cs="Arial"/>
          <w:sz w:val="22"/>
          <w:szCs w:val="22"/>
        </w:rPr>
        <w:tab/>
      </w:r>
      <w:r w:rsidR="008B1CEC" w:rsidRPr="008C6D37">
        <w:rPr>
          <w:rFonts w:ascii="Arial" w:hAnsi="Arial" w:cs="Arial"/>
          <w:sz w:val="22"/>
          <w:szCs w:val="22"/>
        </w:rPr>
        <w:tab/>
        <w:t xml:space="preserve"> </w:t>
      </w:r>
      <w:r w:rsidR="008B1CEC" w:rsidRPr="008C6D37">
        <w:rPr>
          <w:rFonts w:ascii="Arial" w:hAnsi="Arial" w:cs="Arial"/>
          <w:sz w:val="22"/>
          <w:szCs w:val="22"/>
        </w:rPr>
        <w:tab/>
      </w:r>
      <w:r w:rsidR="008B1CEC" w:rsidRPr="008C6D37">
        <w:rPr>
          <w:rFonts w:ascii="Arial" w:hAnsi="Arial" w:cs="Arial"/>
          <w:sz w:val="22"/>
          <w:szCs w:val="22"/>
        </w:rPr>
        <w:tab/>
      </w:r>
      <w:r w:rsidR="008B1CEC" w:rsidRPr="008C6D37">
        <w:rPr>
          <w:rFonts w:ascii="Arial" w:hAnsi="Arial" w:cs="Arial"/>
          <w:sz w:val="22"/>
          <w:szCs w:val="22"/>
        </w:rPr>
        <w:tab/>
      </w:r>
      <w:r w:rsidR="008B1CEC" w:rsidRPr="008C6D37">
        <w:rPr>
          <w:rFonts w:ascii="Arial" w:hAnsi="Arial" w:cs="Arial"/>
          <w:sz w:val="22"/>
          <w:szCs w:val="22"/>
        </w:rPr>
        <w:tab/>
      </w:r>
      <w:r w:rsidR="008B1CEC" w:rsidRPr="008C6D37">
        <w:rPr>
          <w:rFonts w:ascii="Arial" w:hAnsi="Arial" w:cs="Arial"/>
          <w:sz w:val="22"/>
          <w:szCs w:val="22"/>
        </w:rPr>
        <w:tab/>
      </w:r>
      <w:r w:rsidR="008B1CEC" w:rsidRPr="008C6D37">
        <w:rPr>
          <w:rFonts w:ascii="Arial" w:hAnsi="Arial" w:cs="Arial"/>
          <w:sz w:val="22"/>
          <w:szCs w:val="22"/>
        </w:rPr>
        <w:tab/>
        <w:t>5</w:t>
      </w:r>
      <w:r w:rsidR="002F38F5" w:rsidRPr="008C6D37">
        <w:rPr>
          <w:rFonts w:ascii="Arial" w:hAnsi="Arial" w:cs="Arial"/>
          <w:sz w:val="22"/>
          <w:szCs w:val="22"/>
        </w:rPr>
        <w:t xml:space="preserve"> - 6</w:t>
      </w:r>
    </w:p>
    <w:p w14:paraId="144F9A8C" w14:textId="480B9E50" w:rsidR="008B1CEC" w:rsidRPr="008C6D37" w:rsidRDefault="008B1CEC" w:rsidP="008B1CEC">
      <w:pPr>
        <w:rPr>
          <w:rFonts w:ascii="Arial" w:hAnsi="Arial" w:cs="Arial"/>
          <w:sz w:val="22"/>
          <w:szCs w:val="22"/>
        </w:rPr>
      </w:pPr>
      <w:r w:rsidRPr="008C6D37">
        <w:rPr>
          <w:rFonts w:ascii="Arial" w:hAnsi="Arial" w:cs="Arial"/>
          <w:sz w:val="22"/>
          <w:szCs w:val="22"/>
        </w:rPr>
        <w:t>Portfolio Appraisal</w:t>
      </w:r>
      <w:r w:rsidRPr="008C6D37">
        <w:rPr>
          <w:rFonts w:ascii="Arial" w:hAnsi="Arial" w:cs="Arial"/>
          <w:sz w:val="22"/>
          <w:szCs w:val="22"/>
        </w:rPr>
        <w:tab/>
      </w:r>
      <w:r w:rsidRPr="008C6D37">
        <w:rPr>
          <w:rFonts w:ascii="Arial" w:hAnsi="Arial" w:cs="Arial"/>
          <w:sz w:val="22"/>
          <w:szCs w:val="22"/>
        </w:rPr>
        <w:tab/>
      </w:r>
      <w:r w:rsidRPr="008C6D37">
        <w:rPr>
          <w:rFonts w:ascii="Arial" w:hAnsi="Arial" w:cs="Arial"/>
          <w:sz w:val="22"/>
          <w:szCs w:val="22"/>
        </w:rPr>
        <w:tab/>
      </w:r>
      <w:r w:rsidRPr="008C6D37">
        <w:rPr>
          <w:rFonts w:ascii="Arial" w:hAnsi="Arial" w:cs="Arial"/>
          <w:sz w:val="22"/>
          <w:szCs w:val="22"/>
        </w:rPr>
        <w:tab/>
      </w:r>
      <w:r w:rsidRPr="008C6D37">
        <w:rPr>
          <w:rFonts w:ascii="Arial" w:hAnsi="Arial" w:cs="Arial"/>
          <w:sz w:val="22"/>
          <w:szCs w:val="22"/>
        </w:rPr>
        <w:tab/>
      </w:r>
      <w:r w:rsidRPr="008C6D37">
        <w:rPr>
          <w:rFonts w:ascii="Arial" w:hAnsi="Arial" w:cs="Arial"/>
          <w:sz w:val="22"/>
          <w:szCs w:val="22"/>
        </w:rPr>
        <w:tab/>
      </w:r>
      <w:r w:rsidRPr="008C6D37">
        <w:rPr>
          <w:rFonts w:ascii="Arial" w:hAnsi="Arial" w:cs="Arial"/>
          <w:sz w:val="22"/>
          <w:szCs w:val="22"/>
        </w:rPr>
        <w:tab/>
      </w:r>
      <w:r w:rsidRPr="008C6D37">
        <w:rPr>
          <w:rFonts w:ascii="Arial" w:hAnsi="Arial" w:cs="Arial"/>
          <w:sz w:val="22"/>
          <w:szCs w:val="22"/>
        </w:rPr>
        <w:tab/>
      </w:r>
      <w:r w:rsidRPr="008C6D37">
        <w:rPr>
          <w:rFonts w:ascii="Arial" w:hAnsi="Arial" w:cs="Arial"/>
          <w:sz w:val="22"/>
          <w:szCs w:val="22"/>
        </w:rPr>
        <w:tab/>
        <w:t>6</w:t>
      </w:r>
      <w:r w:rsidR="00A036BF" w:rsidRPr="008C6D37">
        <w:rPr>
          <w:rFonts w:ascii="Arial" w:hAnsi="Arial" w:cs="Arial"/>
          <w:sz w:val="22"/>
          <w:szCs w:val="22"/>
        </w:rPr>
        <w:t xml:space="preserve"> </w:t>
      </w:r>
    </w:p>
    <w:p w14:paraId="4CE8AF52" w14:textId="3887F2AD" w:rsidR="008B1CEC" w:rsidRPr="008C6D37" w:rsidRDefault="008B1CEC" w:rsidP="008B1CEC">
      <w:pPr>
        <w:rPr>
          <w:rFonts w:ascii="Arial" w:hAnsi="Arial" w:cs="Arial"/>
          <w:sz w:val="22"/>
          <w:szCs w:val="22"/>
        </w:rPr>
      </w:pPr>
      <w:r w:rsidRPr="008C6D37">
        <w:rPr>
          <w:rFonts w:ascii="Arial" w:hAnsi="Arial" w:cs="Arial"/>
          <w:sz w:val="22"/>
          <w:szCs w:val="22"/>
        </w:rPr>
        <w:t>ACE Course Assessments</w:t>
      </w:r>
      <w:r w:rsidRPr="008C6D37">
        <w:rPr>
          <w:rFonts w:ascii="Arial" w:hAnsi="Arial" w:cs="Arial"/>
          <w:sz w:val="22"/>
          <w:szCs w:val="22"/>
        </w:rPr>
        <w:tab/>
      </w:r>
      <w:r w:rsidRPr="008C6D37">
        <w:rPr>
          <w:rFonts w:ascii="Arial" w:hAnsi="Arial" w:cs="Arial"/>
          <w:sz w:val="22"/>
          <w:szCs w:val="22"/>
        </w:rPr>
        <w:tab/>
      </w:r>
      <w:r w:rsidRPr="008C6D37">
        <w:rPr>
          <w:rFonts w:ascii="Arial" w:hAnsi="Arial" w:cs="Arial"/>
          <w:sz w:val="22"/>
          <w:szCs w:val="22"/>
        </w:rPr>
        <w:tab/>
      </w:r>
      <w:r w:rsidRPr="008C6D37">
        <w:rPr>
          <w:rFonts w:ascii="Arial" w:hAnsi="Arial" w:cs="Arial"/>
          <w:sz w:val="22"/>
          <w:szCs w:val="22"/>
        </w:rPr>
        <w:tab/>
      </w:r>
      <w:r w:rsidRPr="008C6D37">
        <w:rPr>
          <w:rFonts w:ascii="Arial" w:hAnsi="Arial" w:cs="Arial"/>
          <w:sz w:val="22"/>
          <w:szCs w:val="22"/>
        </w:rPr>
        <w:tab/>
      </w:r>
      <w:r w:rsidRPr="008C6D37">
        <w:rPr>
          <w:rFonts w:ascii="Arial" w:hAnsi="Arial" w:cs="Arial"/>
          <w:sz w:val="22"/>
          <w:szCs w:val="22"/>
        </w:rPr>
        <w:tab/>
      </w:r>
      <w:r w:rsidRPr="008C6D37">
        <w:rPr>
          <w:rFonts w:ascii="Arial" w:hAnsi="Arial" w:cs="Arial"/>
          <w:sz w:val="22"/>
          <w:szCs w:val="22"/>
        </w:rPr>
        <w:tab/>
      </w:r>
      <w:r w:rsidRPr="008C6D37">
        <w:rPr>
          <w:rFonts w:ascii="Arial" w:hAnsi="Arial" w:cs="Arial"/>
          <w:sz w:val="22"/>
          <w:szCs w:val="22"/>
        </w:rPr>
        <w:tab/>
      </w:r>
      <w:r w:rsidR="00A036BF" w:rsidRPr="008C6D37">
        <w:rPr>
          <w:rFonts w:ascii="Arial" w:hAnsi="Arial" w:cs="Arial"/>
          <w:sz w:val="22"/>
          <w:szCs w:val="22"/>
        </w:rPr>
        <w:t xml:space="preserve">8 </w:t>
      </w:r>
      <w:r w:rsidRPr="008C6D37">
        <w:rPr>
          <w:rFonts w:ascii="Arial" w:hAnsi="Arial" w:cs="Arial"/>
          <w:sz w:val="22"/>
          <w:szCs w:val="22"/>
        </w:rPr>
        <w:t>-1</w:t>
      </w:r>
      <w:r w:rsidR="00670B3A" w:rsidRPr="008C6D37">
        <w:rPr>
          <w:rFonts w:ascii="Arial" w:hAnsi="Arial" w:cs="Arial"/>
          <w:sz w:val="22"/>
          <w:szCs w:val="22"/>
        </w:rPr>
        <w:t>1</w:t>
      </w:r>
    </w:p>
    <w:p w14:paraId="7D02C7DC" w14:textId="72743968" w:rsidR="0059743A" w:rsidRPr="008C6D37" w:rsidRDefault="005B57FC" w:rsidP="005B57FC">
      <w:pPr>
        <w:tabs>
          <w:tab w:val="left" w:pos="8100"/>
        </w:tabs>
        <w:rPr>
          <w:rFonts w:ascii="Arial" w:hAnsi="Arial" w:cs="Arial"/>
          <w:sz w:val="22"/>
          <w:szCs w:val="22"/>
        </w:rPr>
      </w:pPr>
      <w:r w:rsidRPr="008C6D37">
        <w:rPr>
          <w:rFonts w:ascii="Arial" w:hAnsi="Arial" w:cs="Arial"/>
          <w:sz w:val="22"/>
          <w:szCs w:val="22"/>
        </w:rPr>
        <w:t xml:space="preserve">Policies &amp; Regulation                                                                         </w:t>
      </w:r>
      <w:r w:rsidR="00A075C7" w:rsidRPr="008C6D37">
        <w:rPr>
          <w:rFonts w:ascii="Arial" w:hAnsi="Arial" w:cs="Arial"/>
          <w:sz w:val="22"/>
          <w:szCs w:val="22"/>
        </w:rPr>
        <w:t xml:space="preserve">                      </w:t>
      </w:r>
      <w:r w:rsidR="00D941F5" w:rsidRPr="008C6D37">
        <w:rPr>
          <w:rFonts w:ascii="Arial" w:hAnsi="Arial" w:cs="Arial"/>
          <w:sz w:val="22"/>
          <w:szCs w:val="22"/>
        </w:rPr>
        <w:t>1</w:t>
      </w:r>
      <w:r w:rsidR="005B74B2" w:rsidRPr="008C6D37">
        <w:rPr>
          <w:rFonts w:ascii="Arial" w:hAnsi="Arial" w:cs="Arial"/>
          <w:sz w:val="22"/>
          <w:szCs w:val="22"/>
        </w:rPr>
        <w:t>2</w:t>
      </w:r>
    </w:p>
    <w:p w14:paraId="6C06A887" w14:textId="6BE0B255" w:rsidR="008B1CEC" w:rsidRPr="008C6D37" w:rsidRDefault="008B1CEC" w:rsidP="008B1CEC">
      <w:pPr>
        <w:rPr>
          <w:rFonts w:ascii="Arial" w:hAnsi="Arial" w:cs="Arial"/>
          <w:sz w:val="22"/>
          <w:szCs w:val="22"/>
        </w:rPr>
      </w:pPr>
      <w:r w:rsidRPr="008C6D37">
        <w:rPr>
          <w:rFonts w:ascii="Arial" w:hAnsi="Arial" w:cs="Arial"/>
          <w:sz w:val="22"/>
          <w:szCs w:val="22"/>
        </w:rPr>
        <w:t>Obligations &amp; Respons</w:t>
      </w:r>
      <w:r w:rsidR="005B57FC" w:rsidRPr="008C6D37">
        <w:rPr>
          <w:rFonts w:ascii="Arial" w:hAnsi="Arial" w:cs="Arial"/>
          <w:sz w:val="22"/>
          <w:szCs w:val="22"/>
        </w:rPr>
        <w:t xml:space="preserve">ibilities </w:t>
      </w:r>
      <w:r w:rsidR="005B57FC" w:rsidRPr="008C6D37">
        <w:rPr>
          <w:rFonts w:ascii="Arial" w:hAnsi="Arial" w:cs="Arial"/>
          <w:sz w:val="22"/>
          <w:szCs w:val="22"/>
        </w:rPr>
        <w:tab/>
      </w:r>
      <w:r w:rsidR="005B57FC" w:rsidRPr="008C6D37">
        <w:rPr>
          <w:rFonts w:ascii="Arial" w:hAnsi="Arial" w:cs="Arial"/>
          <w:sz w:val="22"/>
          <w:szCs w:val="22"/>
        </w:rPr>
        <w:tab/>
      </w:r>
      <w:r w:rsidR="005B57FC" w:rsidRPr="008C6D37">
        <w:rPr>
          <w:rFonts w:ascii="Arial" w:hAnsi="Arial" w:cs="Arial"/>
          <w:sz w:val="22"/>
          <w:szCs w:val="22"/>
        </w:rPr>
        <w:tab/>
      </w:r>
      <w:r w:rsidR="005B57FC" w:rsidRPr="008C6D37">
        <w:rPr>
          <w:rFonts w:ascii="Arial" w:hAnsi="Arial" w:cs="Arial"/>
          <w:sz w:val="22"/>
          <w:szCs w:val="22"/>
        </w:rPr>
        <w:tab/>
      </w:r>
      <w:r w:rsidR="00D941F5" w:rsidRPr="008C6D37">
        <w:rPr>
          <w:rFonts w:ascii="Arial" w:hAnsi="Arial" w:cs="Arial"/>
          <w:sz w:val="22"/>
          <w:szCs w:val="22"/>
        </w:rPr>
        <w:tab/>
      </w:r>
      <w:r w:rsidR="00D941F5" w:rsidRPr="008C6D37">
        <w:rPr>
          <w:rFonts w:ascii="Arial" w:hAnsi="Arial" w:cs="Arial"/>
          <w:sz w:val="22"/>
          <w:szCs w:val="22"/>
        </w:rPr>
        <w:tab/>
      </w:r>
      <w:r w:rsidR="00D941F5" w:rsidRPr="008C6D37">
        <w:rPr>
          <w:rFonts w:ascii="Arial" w:hAnsi="Arial" w:cs="Arial"/>
          <w:sz w:val="22"/>
          <w:szCs w:val="22"/>
        </w:rPr>
        <w:tab/>
        <w:t>1</w:t>
      </w:r>
      <w:r w:rsidR="00D63AEE" w:rsidRPr="008C6D37">
        <w:rPr>
          <w:rFonts w:ascii="Arial" w:hAnsi="Arial" w:cs="Arial"/>
          <w:sz w:val="22"/>
          <w:szCs w:val="22"/>
        </w:rPr>
        <w:t>2</w:t>
      </w:r>
      <w:r w:rsidR="005B74B2" w:rsidRPr="008C6D37">
        <w:rPr>
          <w:rFonts w:ascii="Arial" w:hAnsi="Arial" w:cs="Arial"/>
          <w:sz w:val="22"/>
          <w:szCs w:val="22"/>
        </w:rPr>
        <w:t xml:space="preserve"> </w:t>
      </w:r>
      <w:r w:rsidR="00D941F5" w:rsidRPr="008C6D37">
        <w:rPr>
          <w:rFonts w:ascii="Arial" w:hAnsi="Arial" w:cs="Arial"/>
          <w:sz w:val="22"/>
          <w:szCs w:val="22"/>
        </w:rPr>
        <w:t>-1</w:t>
      </w:r>
      <w:r w:rsidR="00D63AEE" w:rsidRPr="008C6D37">
        <w:rPr>
          <w:rFonts w:ascii="Arial" w:hAnsi="Arial" w:cs="Arial"/>
          <w:sz w:val="22"/>
          <w:szCs w:val="22"/>
        </w:rPr>
        <w:t>3</w:t>
      </w:r>
    </w:p>
    <w:p w14:paraId="567C35D5" w14:textId="66F3A571" w:rsidR="008B1CEC" w:rsidRPr="008C6D37" w:rsidRDefault="008B1CEC" w:rsidP="008B1CEC">
      <w:pPr>
        <w:rPr>
          <w:rFonts w:ascii="Arial" w:hAnsi="Arial" w:cs="Arial"/>
          <w:sz w:val="22"/>
          <w:szCs w:val="22"/>
        </w:rPr>
      </w:pPr>
      <w:r w:rsidRPr="008C6D37">
        <w:rPr>
          <w:rFonts w:ascii="Arial" w:hAnsi="Arial" w:cs="Arial"/>
          <w:sz w:val="22"/>
          <w:szCs w:val="22"/>
        </w:rPr>
        <w:t>Patient Confidentiality</w:t>
      </w:r>
      <w:r w:rsidRPr="008C6D37">
        <w:rPr>
          <w:rFonts w:ascii="Arial" w:hAnsi="Arial" w:cs="Arial"/>
          <w:sz w:val="22"/>
          <w:szCs w:val="22"/>
        </w:rPr>
        <w:tab/>
      </w:r>
      <w:r w:rsidRPr="008C6D37">
        <w:rPr>
          <w:rFonts w:ascii="Arial" w:hAnsi="Arial" w:cs="Arial"/>
          <w:sz w:val="22"/>
          <w:szCs w:val="22"/>
        </w:rPr>
        <w:tab/>
      </w:r>
      <w:r w:rsidRPr="008C6D37">
        <w:rPr>
          <w:rFonts w:ascii="Arial" w:hAnsi="Arial" w:cs="Arial"/>
          <w:sz w:val="22"/>
          <w:szCs w:val="22"/>
        </w:rPr>
        <w:tab/>
      </w:r>
      <w:r w:rsidRPr="008C6D37">
        <w:rPr>
          <w:rFonts w:ascii="Arial" w:hAnsi="Arial" w:cs="Arial"/>
          <w:sz w:val="22"/>
          <w:szCs w:val="22"/>
        </w:rPr>
        <w:tab/>
      </w:r>
      <w:r w:rsidRPr="008C6D37">
        <w:rPr>
          <w:rFonts w:ascii="Arial" w:hAnsi="Arial" w:cs="Arial"/>
          <w:sz w:val="22"/>
          <w:szCs w:val="22"/>
        </w:rPr>
        <w:tab/>
      </w:r>
      <w:r w:rsidRPr="008C6D37">
        <w:rPr>
          <w:rFonts w:ascii="Arial" w:hAnsi="Arial" w:cs="Arial"/>
          <w:sz w:val="22"/>
          <w:szCs w:val="22"/>
        </w:rPr>
        <w:tab/>
      </w:r>
      <w:r w:rsidRPr="008C6D37">
        <w:rPr>
          <w:rFonts w:ascii="Arial" w:hAnsi="Arial" w:cs="Arial"/>
          <w:sz w:val="22"/>
          <w:szCs w:val="22"/>
        </w:rPr>
        <w:tab/>
      </w:r>
      <w:r w:rsidRPr="008C6D37">
        <w:rPr>
          <w:rFonts w:ascii="Arial" w:hAnsi="Arial" w:cs="Arial"/>
          <w:sz w:val="22"/>
          <w:szCs w:val="22"/>
        </w:rPr>
        <w:tab/>
      </w:r>
      <w:r w:rsidR="00A075C7" w:rsidRPr="008C6D37">
        <w:rPr>
          <w:rFonts w:ascii="Arial" w:hAnsi="Arial" w:cs="Arial"/>
          <w:sz w:val="22"/>
          <w:szCs w:val="22"/>
        </w:rPr>
        <w:tab/>
      </w:r>
      <w:r w:rsidRPr="008C6D37">
        <w:rPr>
          <w:rFonts w:ascii="Arial" w:hAnsi="Arial" w:cs="Arial"/>
          <w:sz w:val="22"/>
          <w:szCs w:val="22"/>
        </w:rPr>
        <w:t>1</w:t>
      </w:r>
      <w:r w:rsidR="0074709D" w:rsidRPr="008C6D37">
        <w:rPr>
          <w:rFonts w:ascii="Arial" w:hAnsi="Arial" w:cs="Arial"/>
          <w:sz w:val="22"/>
          <w:szCs w:val="22"/>
        </w:rPr>
        <w:t>3</w:t>
      </w:r>
    </w:p>
    <w:p w14:paraId="7EEB8103" w14:textId="36C79836" w:rsidR="0059743A" w:rsidRPr="008C6D37" w:rsidRDefault="0059743A" w:rsidP="008B1CEC">
      <w:pPr>
        <w:rPr>
          <w:rFonts w:ascii="Arial" w:hAnsi="Arial" w:cs="Arial"/>
          <w:sz w:val="22"/>
          <w:szCs w:val="22"/>
        </w:rPr>
      </w:pPr>
      <w:r w:rsidRPr="008C6D37">
        <w:rPr>
          <w:rFonts w:ascii="Arial" w:hAnsi="Arial" w:cs="Arial"/>
          <w:sz w:val="22"/>
          <w:szCs w:val="22"/>
        </w:rPr>
        <w:t>Data Protection &amp; Conflict of Interest</w:t>
      </w:r>
      <w:r w:rsidR="005B57FC" w:rsidRPr="008C6D37">
        <w:rPr>
          <w:rFonts w:ascii="Arial" w:hAnsi="Arial" w:cs="Arial"/>
          <w:sz w:val="22"/>
          <w:szCs w:val="22"/>
        </w:rPr>
        <w:tab/>
      </w:r>
      <w:r w:rsidR="005B57FC" w:rsidRPr="008C6D37">
        <w:rPr>
          <w:rFonts w:ascii="Arial" w:hAnsi="Arial" w:cs="Arial"/>
          <w:sz w:val="22"/>
          <w:szCs w:val="22"/>
        </w:rPr>
        <w:tab/>
      </w:r>
      <w:r w:rsidR="005B57FC" w:rsidRPr="008C6D37">
        <w:rPr>
          <w:rFonts w:ascii="Arial" w:hAnsi="Arial" w:cs="Arial"/>
          <w:sz w:val="22"/>
          <w:szCs w:val="22"/>
        </w:rPr>
        <w:tab/>
      </w:r>
      <w:r w:rsidR="005B57FC" w:rsidRPr="008C6D37">
        <w:rPr>
          <w:rFonts w:ascii="Arial" w:hAnsi="Arial" w:cs="Arial"/>
          <w:sz w:val="22"/>
          <w:szCs w:val="22"/>
        </w:rPr>
        <w:tab/>
      </w:r>
      <w:r w:rsidR="005B57FC" w:rsidRPr="008C6D37">
        <w:rPr>
          <w:rFonts w:ascii="Arial" w:hAnsi="Arial" w:cs="Arial"/>
          <w:sz w:val="22"/>
          <w:szCs w:val="22"/>
        </w:rPr>
        <w:tab/>
      </w:r>
      <w:r w:rsidR="005B57FC" w:rsidRPr="008C6D37">
        <w:rPr>
          <w:rFonts w:ascii="Arial" w:hAnsi="Arial" w:cs="Arial"/>
          <w:sz w:val="22"/>
          <w:szCs w:val="22"/>
        </w:rPr>
        <w:tab/>
      </w:r>
      <w:r w:rsidR="00A075C7" w:rsidRPr="008C6D37">
        <w:rPr>
          <w:rFonts w:ascii="Arial" w:hAnsi="Arial" w:cs="Arial"/>
          <w:sz w:val="22"/>
          <w:szCs w:val="22"/>
        </w:rPr>
        <w:tab/>
      </w:r>
      <w:r w:rsidR="00D941F5" w:rsidRPr="008C6D37">
        <w:rPr>
          <w:rFonts w:ascii="Arial" w:hAnsi="Arial" w:cs="Arial"/>
          <w:sz w:val="22"/>
          <w:szCs w:val="22"/>
        </w:rPr>
        <w:t>1</w:t>
      </w:r>
      <w:r w:rsidR="0074709D" w:rsidRPr="008C6D37">
        <w:rPr>
          <w:rFonts w:ascii="Arial" w:hAnsi="Arial" w:cs="Arial"/>
          <w:sz w:val="22"/>
          <w:szCs w:val="22"/>
        </w:rPr>
        <w:t>3</w:t>
      </w:r>
    </w:p>
    <w:p w14:paraId="762A10B4" w14:textId="0B0AB8F4" w:rsidR="008B1CEC" w:rsidRPr="008C6D37" w:rsidRDefault="008B1CEC" w:rsidP="008B1CEC">
      <w:pPr>
        <w:rPr>
          <w:rFonts w:ascii="Arial" w:hAnsi="Arial" w:cs="Arial"/>
          <w:sz w:val="22"/>
          <w:szCs w:val="22"/>
        </w:rPr>
      </w:pPr>
      <w:r w:rsidRPr="008C6D37">
        <w:rPr>
          <w:rFonts w:ascii="Arial" w:hAnsi="Arial" w:cs="Arial"/>
          <w:sz w:val="22"/>
          <w:szCs w:val="22"/>
        </w:rPr>
        <w:t>Attendance &amp; Registration</w:t>
      </w:r>
      <w:r w:rsidR="00B3236E" w:rsidRPr="008C6D37">
        <w:rPr>
          <w:rFonts w:ascii="Arial" w:hAnsi="Arial" w:cs="Arial"/>
          <w:sz w:val="22"/>
          <w:szCs w:val="22"/>
        </w:rPr>
        <w:t xml:space="preserve"> </w:t>
      </w:r>
      <w:r w:rsidR="009E3272" w:rsidRPr="008C6D37">
        <w:rPr>
          <w:rFonts w:ascii="Arial" w:hAnsi="Arial" w:cs="Arial"/>
          <w:sz w:val="22"/>
          <w:szCs w:val="22"/>
        </w:rPr>
        <w:t>– Planned Absence &amp; TOI</w:t>
      </w:r>
      <w:r w:rsidRPr="008C6D37">
        <w:rPr>
          <w:rFonts w:ascii="Arial" w:hAnsi="Arial" w:cs="Arial"/>
          <w:sz w:val="22"/>
          <w:szCs w:val="22"/>
        </w:rPr>
        <w:tab/>
      </w:r>
      <w:r w:rsidR="00B3236E" w:rsidRPr="008C6D37">
        <w:rPr>
          <w:rFonts w:ascii="Arial" w:hAnsi="Arial" w:cs="Arial"/>
          <w:sz w:val="22"/>
          <w:szCs w:val="22"/>
        </w:rPr>
        <w:tab/>
      </w:r>
      <w:r w:rsidR="00B3236E" w:rsidRPr="008C6D37">
        <w:rPr>
          <w:rFonts w:ascii="Arial" w:hAnsi="Arial" w:cs="Arial"/>
          <w:sz w:val="22"/>
          <w:szCs w:val="22"/>
        </w:rPr>
        <w:tab/>
      </w:r>
      <w:r w:rsidR="00A075C7" w:rsidRPr="008C6D37">
        <w:rPr>
          <w:rFonts w:ascii="Arial" w:hAnsi="Arial" w:cs="Arial"/>
          <w:sz w:val="22"/>
          <w:szCs w:val="22"/>
        </w:rPr>
        <w:tab/>
      </w:r>
      <w:r w:rsidRPr="008C6D37">
        <w:rPr>
          <w:rFonts w:ascii="Arial" w:hAnsi="Arial" w:cs="Arial"/>
          <w:sz w:val="22"/>
          <w:szCs w:val="22"/>
        </w:rPr>
        <w:t>1</w:t>
      </w:r>
      <w:r w:rsidR="00894D0C" w:rsidRPr="008C6D37">
        <w:rPr>
          <w:rFonts w:ascii="Arial" w:hAnsi="Arial" w:cs="Arial"/>
          <w:sz w:val="22"/>
          <w:szCs w:val="22"/>
        </w:rPr>
        <w:t>4</w:t>
      </w:r>
    </w:p>
    <w:p w14:paraId="46CFD1E9" w14:textId="6A991A44" w:rsidR="008B1CEC" w:rsidRPr="008C6D37" w:rsidRDefault="008B1CEC" w:rsidP="008B1CEC">
      <w:pPr>
        <w:rPr>
          <w:rFonts w:ascii="Arial" w:hAnsi="Arial" w:cs="Arial"/>
          <w:sz w:val="22"/>
          <w:szCs w:val="22"/>
        </w:rPr>
      </w:pPr>
      <w:r w:rsidRPr="008C6D37">
        <w:rPr>
          <w:rFonts w:ascii="Arial" w:hAnsi="Arial" w:cs="Arial"/>
          <w:sz w:val="22"/>
          <w:szCs w:val="22"/>
        </w:rPr>
        <w:t xml:space="preserve">Friday </w:t>
      </w:r>
      <w:r w:rsidR="005B57FC" w:rsidRPr="008C6D37">
        <w:rPr>
          <w:rFonts w:ascii="Arial" w:hAnsi="Arial" w:cs="Arial"/>
          <w:sz w:val="22"/>
          <w:szCs w:val="22"/>
        </w:rPr>
        <w:t xml:space="preserve">Central </w:t>
      </w:r>
      <w:r w:rsidRPr="008C6D37">
        <w:rPr>
          <w:rFonts w:ascii="Arial" w:hAnsi="Arial" w:cs="Arial"/>
          <w:sz w:val="22"/>
          <w:szCs w:val="22"/>
        </w:rPr>
        <w:t>Teaching</w:t>
      </w:r>
      <w:r w:rsidRPr="008C6D37">
        <w:rPr>
          <w:rFonts w:ascii="Arial" w:hAnsi="Arial" w:cs="Arial"/>
          <w:sz w:val="22"/>
          <w:szCs w:val="22"/>
        </w:rPr>
        <w:tab/>
      </w:r>
      <w:r w:rsidRPr="008C6D37">
        <w:rPr>
          <w:rFonts w:ascii="Arial" w:hAnsi="Arial" w:cs="Arial"/>
          <w:sz w:val="22"/>
          <w:szCs w:val="22"/>
        </w:rPr>
        <w:tab/>
      </w:r>
      <w:r w:rsidRPr="008C6D37">
        <w:rPr>
          <w:rFonts w:ascii="Arial" w:hAnsi="Arial" w:cs="Arial"/>
          <w:sz w:val="22"/>
          <w:szCs w:val="22"/>
        </w:rPr>
        <w:tab/>
      </w:r>
      <w:r w:rsidRPr="008C6D37">
        <w:rPr>
          <w:rFonts w:ascii="Arial" w:hAnsi="Arial" w:cs="Arial"/>
          <w:sz w:val="22"/>
          <w:szCs w:val="22"/>
        </w:rPr>
        <w:tab/>
      </w:r>
      <w:r w:rsidRPr="008C6D37">
        <w:rPr>
          <w:rFonts w:ascii="Arial" w:hAnsi="Arial" w:cs="Arial"/>
          <w:sz w:val="22"/>
          <w:szCs w:val="22"/>
        </w:rPr>
        <w:tab/>
      </w:r>
      <w:r w:rsidRPr="008C6D37">
        <w:rPr>
          <w:rFonts w:ascii="Arial" w:hAnsi="Arial" w:cs="Arial"/>
          <w:sz w:val="22"/>
          <w:szCs w:val="22"/>
        </w:rPr>
        <w:tab/>
      </w:r>
      <w:r w:rsidRPr="008C6D37">
        <w:rPr>
          <w:rFonts w:ascii="Arial" w:hAnsi="Arial" w:cs="Arial"/>
          <w:sz w:val="22"/>
          <w:szCs w:val="22"/>
        </w:rPr>
        <w:tab/>
      </w:r>
      <w:r w:rsidR="005B57FC" w:rsidRPr="008C6D37">
        <w:rPr>
          <w:rFonts w:ascii="Arial" w:hAnsi="Arial" w:cs="Arial"/>
          <w:sz w:val="22"/>
          <w:szCs w:val="22"/>
        </w:rPr>
        <w:tab/>
      </w:r>
      <w:r w:rsidRPr="008C6D37">
        <w:rPr>
          <w:rFonts w:ascii="Arial" w:hAnsi="Arial" w:cs="Arial"/>
          <w:sz w:val="22"/>
          <w:szCs w:val="22"/>
        </w:rPr>
        <w:t>1</w:t>
      </w:r>
      <w:r w:rsidR="00110602" w:rsidRPr="008C6D37">
        <w:rPr>
          <w:rFonts w:ascii="Arial" w:hAnsi="Arial" w:cs="Arial"/>
          <w:sz w:val="22"/>
          <w:szCs w:val="22"/>
        </w:rPr>
        <w:t>5</w:t>
      </w:r>
    </w:p>
    <w:p w14:paraId="2DB4AFB0" w14:textId="00E1D576" w:rsidR="008B1CEC" w:rsidRPr="008C6D37" w:rsidRDefault="009E3272" w:rsidP="008B1CEC">
      <w:pPr>
        <w:rPr>
          <w:rFonts w:ascii="Arial" w:hAnsi="Arial" w:cs="Arial"/>
          <w:sz w:val="22"/>
          <w:szCs w:val="22"/>
        </w:rPr>
      </w:pPr>
      <w:r w:rsidRPr="008C6D37">
        <w:rPr>
          <w:rFonts w:ascii="Arial" w:hAnsi="Arial" w:cs="Arial"/>
          <w:sz w:val="22"/>
          <w:szCs w:val="22"/>
        </w:rPr>
        <w:t xml:space="preserve">University Online </w:t>
      </w:r>
      <w:r w:rsidR="005B57FC" w:rsidRPr="008C6D37">
        <w:rPr>
          <w:rFonts w:ascii="Arial" w:hAnsi="Arial" w:cs="Arial"/>
          <w:sz w:val="22"/>
          <w:szCs w:val="22"/>
        </w:rPr>
        <w:t>Feedback/Student Feedback</w:t>
      </w:r>
      <w:r w:rsidRPr="008C6D37">
        <w:rPr>
          <w:rFonts w:ascii="Arial" w:hAnsi="Arial" w:cs="Arial"/>
          <w:sz w:val="22"/>
          <w:szCs w:val="22"/>
        </w:rPr>
        <w:t>/Commendation Request Form</w:t>
      </w:r>
      <w:r w:rsidR="005B57FC" w:rsidRPr="008C6D37">
        <w:rPr>
          <w:rFonts w:ascii="Arial" w:hAnsi="Arial" w:cs="Arial"/>
          <w:sz w:val="22"/>
          <w:szCs w:val="22"/>
        </w:rPr>
        <w:tab/>
      </w:r>
      <w:r w:rsidR="008B1CEC" w:rsidRPr="008C6D37">
        <w:rPr>
          <w:rFonts w:ascii="Arial" w:hAnsi="Arial" w:cs="Arial"/>
          <w:sz w:val="22"/>
          <w:szCs w:val="22"/>
        </w:rPr>
        <w:t>1</w:t>
      </w:r>
      <w:r w:rsidR="00110602" w:rsidRPr="008C6D37">
        <w:rPr>
          <w:rFonts w:ascii="Arial" w:hAnsi="Arial" w:cs="Arial"/>
          <w:sz w:val="22"/>
          <w:szCs w:val="22"/>
        </w:rPr>
        <w:t>5</w:t>
      </w:r>
    </w:p>
    <w:p w14:paraId="07C4B6D4" w14:textId="6D650700" w:rsidR="008B1CEC" w:rsidRPr="008C6D37" w:rsidRDefault="005B57FC" w:rsidP="008B1CEC">
      <w:pPr>
        <w:rPr>
          <w:rFonts w:ascii="Arial" w:hAnsi="Arial" w:cs="Arial"/>
          <w:sz w:val="22"/>
          <w:szCs w:val="22"/>
        </w:rPr>
      </w:pPr>
      <w:r w:rsidRPr="008C6D37">
        <w:rPr>
          <w:rFonts w:ascii="Arial" w:hAnsi="Arial" w:cs="Arial"/>
          <w:sz w:val="22"/>
          <w:szCs w:val="22"/>
        </w:rPr>
        <w:t>Policy for Intimate Examinations of Patients by Medical S</w:t>
      </w:r>
      <w:r w:rsidR="008B1CEC" w:rsidRPr="008C6D37">
        <w:rPr>
          <w:rFonts w:ascii="Arial" w:hAnsi="Arial" w:cs="Arial"/>
          <w:sz w:val="22"/>
          <w:szCs w:val="22"/>
        </w:rPr>
        <w:t>tudents</w:t>
      </w:r>
      <w:r w:rsidR="008B1CEC" w:rsidRPr="008C6D37">
        <w:rPr>
          <w:rFonts w:ascii="Arial" w:hAnsi="Arial" w:cs="Arial"/>
          <w:sz w:val="22"/>
          <w:szCs w:val="22"/>
        </w:rPr>
        <w:tab/>
      </w:r>
      <w:r w:rsidR="008B1CEC" w:rsidRPr="008C6D37">
        <w:rPr>
          <w:rFonts w:ascii="Arial" w:hAnsi="Arial" w:cs="Arial"/>
          <w:sz w:val="22"/>
          <w:szCs w:val="22"/>
        </w:rPr>
        <w:tab/>
      </w:r>
      <w:r w:rsidR="00A075C7" w:rsidRPr="008C6D37">
        <w:rPr>
          <w:rFonts w:ascii="Arial" w:hAnsi="Arial" w:cs="Arial"/>
          <w:sz w:val="22"/>
          <w:szCs w:val="22"/>
        </w:rPr>
        <w:tab/>
      </w:r>
      <w:r w:rsidR="005B74B2" w:rsidRPr="008C6D37">
        <w:rPr>
          <w:rFonts w:ascii="Arial" w:hAnsi="Arial" w:cs="Arial"/>
          <w:sz w:val="22"/>
          <w:szCs w:val="22"/>
        </w:rPr>
        <w:t>1</w:t>
      </w:r>
      <w:r w:rsidR="00110602" w:rsidRPr="008C6D37">
        <w:rPr>
          <w:rFonts w:ascii="Arial" w:hAnsi="Arial" w:cs="Arial"/>
          <w:sz w:val="22"/>
          <w:szCs w:val="22"/>
        </w:rPr>
        <w:t>6</w:t>
      </w:r>
      <w:r w:rsidR="00A036BF" w:rsidRPr="008C6D37">
        <w:rPr>
          <w:rFonts w:ascii="Arial" w:hAnsi="Arial" w:cs="Arial"/>
          <w:sz w:val="22"/>
          <w:szCs w:val="22"/>
        </w:rPr>
        <w:t xml:space="preserve"> </w:t>
      </w:r>
      <w:r w:rsidR="00D941F5" w:rsidRPr="008C6D37">
        <w:rPr>
          <w:rFonts w:ascii="Arial" w:hAnsi="Arial" w:cs="Arial"/>
          <w:sz w:val="22"/>
          <w:szCs w:val="22"/>
        </w:rPr>
        <w:t>-</w:t>
      </w:r>
      <w:r w:rsidR="005B74B2" w:rsidRPr="008C6D37">
        <w:rPr>
          <w:rFonts w:ascii="Arial" w:hAnsi="Arial" w:cs="Arial"/>
          <w:sz w:val="22"/>
          <w:szCs w:val="22"/>
        </w:rPr>
        <w:t xml:space="preserve"> 1</w:t>
      </w:r>
      <w:r w:rsidR="00110602" w:rsidRPr="008C6D37">
        <w:rPr>
          <w:rFonts w:ascii="Arial" w:hAnsi="Arial" w:cs="Arial"/>
          <w:sz w:val="22"/>
          <w:szCs w:val="22"/>
        </w:rPr>
        <w:t>7</w:t>
      </w:r>
    </w:p>
    <w:p w14:paraId="20A685DC" w14:textId="76B9A791" w:rsidR="008B1CEC" w:rsidRPr="008C6D37" w:rsidRDefault="008B1CEC" w:rsidP="008B1CEC">
      <w:pPr>
        <w:rPr>
          <w:rFonts w:ascii="Arial" w:hAnsi="Arial" w:cs="Arial"/>
          <w:color w:val="000000"/>
          <w:sz w:val="22"/>
          <w:szCs w:val="22"/>
        </w:rPr>
      </w:pPr>
      <w:r w:rsidRPr="008C6D37">
        <w:rPr>
          <w:rFonts w:ascii="Arial" w:hAnsi="Arial" w:cs="Arial"/>
          <w:color w:val="000000"/>
          <w:sz w:val="22"/>
          <w:szCs w:val="22"/>
        </w:rPr>
        <w:t>Prizes</w:t>
      </w:r>
      <w:r w:rsidRPr="008C6D37">
        <w:rPr>
          <w:rFonts w:ascii="Arial" w:hAnsi="Arial" w:cs="Arial"/>
          <w:color w:val="000000"/>
          <w:sz w:val="22"/>
          <w:szCs w:val="22"/>
        </w:rPr>
        <w:tab/>
      </w:r>
      <w:r w:rsidR="00D941F5" w:rsidRPr="008C6D37">
        <w:rPr>
          <w:rFonts w:ascii="Arial" w:hAnsi="Arial" w:cs="Arial"/>
          <w:color w:val="000000"/>
          <w:sz w:val="22"/>
          <w:szCs w:val="22"/>
        </w:rPr>
        <w:t>Awarded</w:t>
      </w:r>
      <w:r w:rsidR="00D941F5" w:rsidRPr="008C6D37">
        <w:rPr>
          <w:rFonts w:ascii="Arial" w:hAnsi="Arial" w:cs="Arial"/>
          <w:color w:val="000000"/>
          <w:sz w:val="22"/>
          <w:szCs w:val="22"/>
        </w:rPr>
        <w:tab/>
      </w:r>
      <w:r w:rsidR="00D941F5" w:rsidRPr="008C6D37">
        <w:rPr>
          <w:rFonts w:ascii="Arial" w:hAnsi="Arial" w:cs="Arial"/>
          <w:color w:val="000000"/>
          <w:sz w:val="22"/>
          <w:szCs w:val="22"/>
        </w:rPr>
        <w:tab/>
      </w:r>
      <w:r w:rsidR="00D941F5" w:rsidRPr="008C6D37">
        <w:rPr>
          <w:rFonts w:ascii="Arial" w:hAnsi="Arial" w:cs="Arial"/>
          <w:color w:val="000000"/>
          <w:sz w:val="22"/>
          <w:szCs w:val="22"/>
        </w:rPr>
        <w:tab/>
      </w:r>
      <w:r w:rsidR="00D941F5" w:rsidRPr="008C6D37">
        <w:rPr>
          <w:rFonts w:ascii="Arial" w:hAnsi="Arial" w:cs="Arial"/>
          <w:color w:val="000000"/>
          <w:sz w:val="22"/>
          <w:szCs w:val="22"/>
        </w:rPr>
        <w:tab/>
      </w:r>
      <w:r w:rsidR="00D941F5" w:rsidRPr="008C6D37">
        <w:rPr>
          <w:rFonts w:ascii="Arial" w:hAnsi="Arial" w:cs="Arial"/>
          <w:color w:val="000000"/>
          <w:sz w:val="22"/>
          <w:szCs w:val="22"/>
        </w:rPr>
        <w:tab/>
      </w:r>
      <w:r w:rsidR="00D941F5" w:rsidRPr="008C6D37">
        <w:rPr>
          <w:rFonts w:ascii="Arial" w:hAnsi="Arial" w:cs="Arial"/>
          <w:color w:val="000000"/>
          <w:sz w:val="22"/>
          <w:szCs w:val="22"/>
        </w:rPr>
        <w:tab/>
      </w:r>
      <w:r w:rsidR="00D941F5" w:rsidRPr="008C6D37">
        <w:rPr>
          <w:rFonts w:ascii="Arial" w:hAnsi="Arial" w:cs="Arial"/>
          <w:color w:val="000000"/>
          <w:sz w:val="22"/>
          <w:szCs w:val="22"/>
        </w:rPr>
        <w:tab/>
      </w:r>
      <w:r w:rsidR="00D941F5" w:rsidRPr="008C6D37">
        <w:rPr>
          <w:rFonts w:ascii="Arial" w:hAnsi="Arial" w:cs="Arial"/>
          <w:color w:val="000000"/>
          <w:sz w:val="22"/>
          <w:szCs w:val="22"/>
        </w:rPr>
        <w:tab/>
      </w:r>
      <w:r w:rsidR="00D941F5" w:rsidRPr="008C6D37">
        <w:rPr>
          <w:rFonts w:ascii="Arial" w:hAnsi="Arial" w:cs="Arial"/>
          <w:color w:val="000000"/>
          <w:sz w:val="22"/>
          <w:szCs w:val="22"/>
        </w:rPr>
        <w:tab/>
      </w:r>
      <w:r w:rsidR="00110602" w:rsidRPr="008C6D37">
        <w:rPr>
          <w:rFonts w:ascii="Arial" w:hAnsi="Arial" w:cs="Arial"/>
          <w:color w:val="000000"/>
          <w:sz w:val="22"/>
          <w:szCs w:val="22"/>
        </w:rPr>
        <w:t>17</w:t>
      </w:r>
    </w:p>
    <w:p w14:paraId="2F6A0E28" w14:textId="3C1B770D" w:rsidR="008B1CEC" w:rsidRPr="008C6D37" w:rsidRDefault="008B1CEC" w:rsidP="008B1CEC">
      <w:pPr>
        <w:rPr>
          <w:rFonts w:ascii="Arial" w:hAnsi="Arial" w:cs="Arial"/>
          <w:color w:val="000000"/>
          <w:sz w:val="22"/>
          <w:szCs w:val="22"/>
        </w:rPr>
      </w:pPr>
      <w:r w:rsidRPr="008C6D37">
        <w:rPr>
          <w:rFonts w:ascii="Arial" w:hAnsi="Arial" w:cs="Arial"/>
          <w:color w:val="000000"/>
          <w:sz w:val="22"/>
          <w:szCs w:val="22"/>
        </w:rPr>
        <w:t>Student Formulary</w:t>
      </w:r>
      <w:r w:rsidR="005B57FC" w:rsidRPr="008C6D37">
        <w:rPr>
          <w:rFonts w:ascii="Arial" w:hAnsi="Arial" w:cs="Arial"/>
          <w:color w:val="000000"/>
          <w:sz w:val="22"/>
          <w:szCs w:val="22"/>
        </w:rPr>
        <w:t>/Vertical Learning T</w:t>
      </w:r>
      <w:r w:rsidR="006D635B" w:rsidRPr="008C6D37">
        <w:rPr>
          <w:rFonts w:ascii="Arial" w:hAnsi="Arial" w:cs="Arial"/>
          <w:color w:val="000000"/>
          <w:sz w:val="22"/>
          <w:szCs w:val="22"/>
        </w:rPr>
        <w:t xml:space="preserve">hemes </w:t>
      </w:r>
      <w:r w:rsidR="005B57FC" w:rsidRPr="008C6D37">
        <w:rPr>
          <w:rFonts w:ascii="Arial" w:hAnsi="Arial" w:cs="Arial"/>
          <w:color w:val="000000"/>
          <w:sz w:val="22"/>
          <w:szCs w:val="22"/>
        </w:rPr>
        <w:t>in ACE</w:t>
      </w:r>
      <w:r w:rsidR="005B57FC" w:rsidRPr="008C6D37">
        <w:rPr>
          <w:rFonts w:ascii="Arial" w:hAnsi="Arial" w:cs="Arial"/>
          <w:color w:val="000000"/>
          <w:sz w:val="22"/>
          <w:szCs w:val="22"/>
        </w:rPr>
        <w:tab/>
      </w:r>
      <w:r w:rsidR="005B57FC" w:rsidRPr="008C6D37">
        <w:rPr>
          <w:rFonts w:ascii="Arial" w:hAnsi="Arial" w:cs="Arial"/>
          <w:color w:val="000000"/>
          <w:sz w:val="22"/>
          <w:szCs w:val="22"/>
        </w:rPr>
        <w:tab/>
      </w:r>
      <w:r w:rsidR="005B57FC" w:rsidRPr="008C6D37">
        <w:rPr>
          <w:rFonts w:ascii="Arial" w:hAnsi="Arial" w:cs="Arial"/>
          <w:color w:val="000000"/>
          <w:sz w:val="22"/>
          <w:szCs w:val="22"/>
        </w:rPr>
        <w:tab/>
      </w:r>
      <w:r w:rsidR="00A075C7" w:rsidRPr="008C6D37">
        <w:rPr>
          <w:rFonts w:ascii="Arial" w:hAnsi="Arial" w:cs="Arial"/>
          <w:color w:val="000000"/>
          <w:sz w:val="22"/>
          <w:szCs w:val="22"/>
        </w:rPr>
        <w:tab/>
      </w:r>
      <w:r w:rsidR="005B74B2" w:rsidRPr="008C6D37">
        <w:rPr>
          <w:rFonts w:ascii="Arial" w:hAnsi="Arial" w:cs="Arial"/>
          <w:color w:val="000000"/>
          <w:sz w:val="22"/>
          <w:szCs w:val="22"/>
        </w:rPr>
        <w:t>1</w:t>
      </w:r>
      <w:r w:rsidR="00110602" w:rsidRPr="008C6D37">
        <w:rPr>
          <w:rFonts w:ascii="Arial" w:hAnsi="Arial" w:cs="Arial"/>
          <w:color w:val="000000"/>
          <w:sz w:val="22"/>
          <w:szCs w:val="22"/>
        </w:rPr>
        <w:t>7-18</w:t>
      </w:r>
    </w:p>
    <w:p w14:paraId="12ADE814" w14:textId="6B210107" w:rsidR="008B1CEC" w:rsidRPr="008C6D37" w:rsidRDefault="008B1CEC" w:rsidP="008B1CEC">
      <w:pPr>
        <w:rPr>
          <w:rFonts w:ascii="Arial" w:hAnsi="Arial" w:cs="Arial"/>
          <w:color w:val="000000"/>
          <w:sz w:val="22"/>
          <w:szCs w:val="22"/>
        </w:rPr>
      </w:pPr>
      <w:r w:rsidRPr="008C6D37">
        <w:rPr>
          <w:rFonts w:ascii="Arial" w:hAnsi="Arial" w:cs="Arial"/>
          <w:color w:val="000000"/>
          <w:sz w:val="22"/>
          <w:szCs w:val="22"/>
        </w:rPr>
        <w:t>Public Health in ACE</w:t>
      </w:r>
      <w:r w:rsidRPr="008C6D37">
        <w:rPr>
          <w:rFonts w:ascii="Arial" w:hAnsi="Arial" w:cs="Arial"/>
          <w:color w:val="000000"/>
          <w:sz w:val="22"/>
          <w:szCs w:val="22"/>
        </w:rPr>
        <w:tab/>
      </w:r>
      <w:r w:rsidRPr="008C6D37">
        <w:rPr>
          <w:rFonts w:ascii="Arial" w:hAnsi="Arial" w:cs="Arial"/>
          <w:color w:val="000000"/>
          <w:sz w:val="22"/>
          <w:szCs w:val="22"/>
        </w:rPr>
        <w:tab/>
      </w:r>
      <w:r w:rsidRPr="008C6D37">
        <w:rPr>
          <w:rFonts w:ascii="Arial" w:hAnsi="Arial" w:cs="Arial"/>
          <w:color w:val="000000"/>
          <w:sz w:val="22"/>
          <w:szCs w:val="22"/>
        </w:rPr>
        <w:tab/>
      </w:r>
      <w:r w:rsidRPr="008C6D37">
        <w:rPr>
          <w:rFonts w:ascii="Arial" w:hAnsi="Arial" w:cs="Arial"/>
          <w:color w:val="000000"/>
          <w:sz w:val="22"/>
          <w:szCs w:val="22"/>
        </w:rPr>
        <w:tab/>
      </w:r>
      <w:r w:rsidRPr="008C6D37">
        <w:rPr>
          <w:rFonts w:ascii="Arial" w:hAnsi="Arial" w:cs="Arial"/>
          <w:color w:val="000000"/>
          <w:sz w:val="22"/>
          <w:szCs w:val="22"/>
        </w:rPr>
        <w:tab/>
      </w:r>
      <w:r w:rsidRPr="008C6D37">
        <w:rPr>
          <w:rFonts w:ascii="Arial" w:hAnsi="Arial" w:cs="Arial"/>
          <w:color w:val="000000"/>
          <w:sz w:val="22"/>
          <w:szCs w:val="22"/>
        </w:rPr>
        <w:tab/>
      </w:r>
      <w:r w:rsidRPr="008C6D37">
        <w:rPr>
          <w:rFonts w:ascii="Arial" w:hAnsi="Arial" w:cs="Arial"/>
          <w:color w:val="000000"/>
          <w:sz w:val="22"/>
          <w:szCs w:val="22"/>
        </w:rPr>
        <w:tab/>
      </w:r>
      <w:r w:rsidRPr="008C6D37">
        <w:rPr>
          <w:rFonts w:ascii="Arial" w:hAnsi="Arial" w:cs="Arial"/>
          <w:color w:val="000000"/>
          <w:sz w:val="22"/>
          <w:szCs w:val="22"/>
        </w:rPr>
        <w:tab/>
      </w:r>
      <w:r w:rsidR="00A075C7" w:rsidRPr="008C6D37">
        <w:rPr>
          <w:rFonts w:ascii="Arial" w:hAnsi="Arial" w:cs="Arial"/>
          <w:color w:val="000000"/>
          <w:sz w:val="22"/>
          <w:szCs w:val="22"/>
        </w:rPr>
        <w:tab/>
      </w:r>
      <w:r w:rsidR="009868B9" w:rsidRPr="008C6D37">
        <w:rPr>
          <w:rFonts w:ascii="Arial" w:hAnsi="Arial" w:cs="Arial"/>
          <w:color w:val="000000"/>
          <w:sz w:val="22"/>
          <w:szCs w:val="22"/>
        </w:rPr>
        <w:t>18-19</w:t>
      </w:r>
    </w:p>
    <w:p w14:paraId="60935541" w14:textId="060B0F26" w:rsidR="005B57FC" w:rsidRPr="008C6D37" w:rsidRDefault="00D941F5" w:rsidP="008B1CEC">
      <w:pPr>
        <w:rPr>
          <w:rFonts w:ascii="Arial" w:hAnsi="Arial" w:cs="Arial"/>
          <w:color w:val="000000"/>
          <w:sz w:val="22"/>
          <w:szCs w:val="22"/>
        </w:rPr>
      </w:pPr>
      <w:r w:rsidRPr="008C6D37">
        <w:rPr>
          <w:rFonts w:ascii="Arial" w:hAnsi="Arial" w:cs="Arial"/>
          <w:color w:val="000000"/>
          <w:sz w:val="22"/>
          <w:szCs w:val="22"/>
        </w:rPr>
        <w:t>Personal Tutors</w:t>
      </w:r>
      <w:r w:rsidRPr="008C6D37">
        <w:rPr>
          <w:rFonts w:ascii="Arial" w:hAnsi="Arial" w:cs="Arial"/>
          <w:color w:val="000000"/>
          <w:sz w:val="22"/>
          <w:szCs w:val="22"/>
        </w:rPr>
        <w:tab/>
      </w:r>
      <w:r w:rsidRPr="008C6D37">
        <w:rPr>
          <w:rFonts w:ascii="Arial" w:hAnsi="Arial" w:cs="Arial"/>
          <w:color w:val="000000"/>
          <w:sz w:val="22"/>
          <w:szCs w:val="22"/>
        </w:rPr>
        <w:tab/>
      </w:r>
      <w:r w:rsidRPr="008C6D37">
        <w:rPr>
          <w:rFonts w:ascii="Arial" w:hAnsi="Arial" w:cs="Arial"/>
          <w:color w:val="000000"/>
          <w:sz w:val="22"/>
          <w:szCs w:val="22"/>
        </w:rPr>
        <w:tab/>
      </w:r>
      <w:r w:rsidRPr="008C6D37">
        <w:rPr>
          <w:rFonts w:ascii="Arial" w:hAnsi="Arial" w:cs="Arial"/>
          <w:color w:val="000000"/>
          <w:sz w:val="22"/>
          <w:szCs w:val="22"/>
        </w:rPr>
        <w:tab/>
      </w:r>
      <w:r w:rsidRPr="008C6D37">
        <w:rPr>
          <w:rFonts w:ascii="Arial" w:hAnsi="Arial" w:cs="Arial"/>
          <w:color w:val="000000"/>
          <w:sz w:val="22"/>
          <w:szCs w:val="22"/>
        </w:rPr>
        <w:tab/>
      </w:r>
      <w:r w:rsidRPr="008C6D37">
        <w:rPr>
          <w:rFonts w:ascii="Arial" w:hAnsi="Arial" w:cs="Arial"/>
          <w:color w:val="000000"/>
          <w:sz w:val="22"/>
          <w:szCs w:val="22"/>
        </w:rPr>
        <w:tab/>
      </w:r>
      <w:r w:rsidRPr="008C6D37">
        <w:rPr>
          <w:rFonts w:ascii="Arial" w:hAnsi="Arial" w:cs="Arial"/>
          <w:color w:val="000000"/>
          <w:sz w:val="22"/>
          <w:szCs w:val="22"/>
        </w:rPr>
        <w:tab/>
      </w:r>
      <w:r w:rsidRPr="008C6D37">
        <w:rPr>
          <w:rFonts w:ascii="Arial" w:hAnsi="Arial" w:cs="Arial"/>
          <w:color w:val="000000"/>
          <w:sz w:val="22"/>
          <w:szCs w:val="22"/>
        </w:rPr>
        <w:tab/>
      </w:r>
      <w:r w:rsidRPr="008C6D37">
        <w:rPr>
          <w:rFonts w:ascii="Arial" w:hAnsi="Arial" w:cs="Arial"/>
          <w:color w:val="000000"/>
          <w:sz w:val="22"/>
          <w:szCs w:val="22"/>
        </w:rPr>
        <w:tab/>
      </w:r>
      <w:r w:rsidR="009868B9" w:rsidRPr="008C6D37">
        <w:rPr>
          <w:rFonts w:ascii="Arial" w:hAnsi="Arial" w:cs="Arial"/>
          <w:color w:val="000000"/>
          <w:sz w:val="22"/>
          <w:szCs w:val="22"/>
        </w:rPr>
        <w:t>19-2</w:t>
      </w:r>
      <w:r w:rsidR="00395D6A" w:rsidRPr="008C6D37">
        <w:rPr>
          <w:rFonts w:ascii="Arial" w:hAnsi="Arial" w:cs="Arial"/>
          <w:color w:val="000000"/>
          <w:sz w:val="22"/>
          <w:szCs w:val="22"/>
        </w:rPr>
        <w:t>1</w:t>
      </w:r>
      <w:r w:rsidR="005B57FC" w:rsidRPr="008C6D37">
        <w:rPr>
          <w:rFonts w:ascii="Arial" w:hAnsi="Arial" w:cs="Arial"/>
          <w:color w:val="000000"/>
          <w:sz w:val="22"/>
          <w:szCs w:val="22"/>
        </w:rPr>
        <w:tab/>
      </w:r>
      <w:r w:rsidR="005B57FC" w:rsidRPr="008C6D37">
        <w:rPr>
          <w:rFonts w:ascii="Arial" w:hAnsi="Arial" w:cs="Arial"/>
          <w:color w:val="000000"/>
          <w:sz w:val="22"/>
          <w:szCs w:val="22"/>
        </w:rPr>
        <w:tab/>
      </w:r>
    </w:p>
    <w:p w14:paraId="34AD0F0C" w14:textId="70C048AF" w:rsidR="008B1CEC" w:rsidRPr="008C6D37" w:rsidRDefault="008B1CEC" w:rsidP="008B1CEC">
      <w:pPr>
        <w:rPr>
          <w:rFonts w:ascii="Arial" w:hAnsi="Arial" w:cs="Arial"/>
          <w:color w:val="000000"/>
          <w:sz w:val="22"/>
          <w:szCs w:val="22"/>
        </w:rPr>
      </w:pPr>
      <w:r w:rsidRPr="008C6D37">
        <w:rPr>
          <w:rFonts w:ascii="Arial" w:hAnsi="Arial" w:cs="Arial"/>
          <w:color w:val="000000"/>
          <w:sz w:val="22"/>
          <w:szCs w:val="22"/>
        </w:rPr>
        <w:t>Career Pathway</w:t>
      </w:r>
      <w:r w:rsidRPr="008C6D37">
        <w:rPr>
          <w:rFonts w:ascii="Arial" w:hAnsi="Arial" w:cs="Arial"/>
          <w:color w:val="000000"/>
          <w:sz w:val="22"/>
          <w:szCs w:val="22"/>
        </w:rPr>
        <w:tab/>
      </w:r>
      <w:r w:rsidRPr="008C6D37">
        <w:rPr>
          <w:rFonts w:ascii="Arial" w:hAnsi="Arial" w:cs="Arial"/>
          <w:color w:val="000000"/>
          <w:sz w:val="22"/>
          <w:szCs w:val="22"/>
        </w:rPr>
        <w:tab/>
      </w:r>
      <w:r w:rsidRPr="008C6D37">
        <w:rPr>
          <w:rFonts w:ascii="Arial" w:hAnsi="Arial" w:cs="Arial"/>
          <w:color w:val="000000"/>
          <w:sz w:val="22"/>
          <w:szCs w:val="22"/>
        </w:rPr>
        <w:tab/>
      </w:r>
      <w:r w:rsidRPr="008C6D37">
        <w:rPr>
          <w:rFonts w:ascii="Arial" w:hAnsi="Arial" w:cs="Arial"/>
          <w:color w:val="000000"/>
          <w:sz w:val="22"/>
          <w:szCs w:val="22"/>
        </w:rPr>
        <w:tab/>
      </w:r>
      <w:r w:rsidRPr="008C6D37">
        <w:rPr>
          <w:rFonts w:ascii="Arial" w:hAnsi="Arial" w:cs="Arial"/>
          <w:color w:val="000000"/>
          <w:sz w:val="22"/>
          <w:szCs w:val="22"/>
        </w:rPr>
        <w:tab/>
      </w:r>
      <w:r w:rsidRPr="008C6D37">
        <w:rPr>
          <w:rFonts w:ascii="Arial" w:hAnsi="Arial" w:cs="Arial"/>
          <w:color w:val="000000"/>
          <w:sz w:val="22"/>
          <w:szCs w:val="22"/>
        </w:rPr>
        <w:tab/>
      </w:r>
      <w:r w:rsidRPr="008C6D37">
        <w:rPr>
          <w:rFonts w:ascii="Arial" w:hAnsi="Arial" w:cs="Arial"/>
          <w:color w:val="000000"/>
          <w:sz w:val="22"/>
          <w:szCs w:val="22"/>
        </w:rPr>
        <w:tab/>
      </w:r>
      <w:r w:rsidRPr="008C6D37">
        <w:rPr>
          <w:rFonts w:ascii="Arial" w:hAnsi="Arial" w:cs="Arial"/>
          <w:color w:val="000000"/>
          <w:sz w:val="22"/>
          <w:szCs w:val="22"/>
        </w:rPr>
        <w:tab/>
      </w:r>
      <w:r w:rsidRPr="008C6D37">
        <w:rPr>
          <w:rFonts w:ascii="Arial" w:hAnsi="Arial" w:cs="Arial"/>
          <w:color w:val="000000"/>
          <w:sz w:val="22"/>
          <w:szCs w:val="22"/>
        </w:rPr>
        <w:tab/>
        <w:t>2</w:t>
      </w:r>
      <w:r w:rsidR="00395D6A" w:rsidRPr="008C6D37">
        <w:rPr>
          <w:rFonts w:ascii="Arial" w:hAnsi="Arial" w:cs="Arial"/>
          <w:color w:val="000000"/>
          <w:sz w:val="22"/>
          <w:szCs w:val="22"/>
        </w:rPr>
        <w:t>2</w:t>
      </w:r>
    </w:p>
    <w:p w14:paraId="6E2719A5" w14:textId="77777777" w:rsidR="008B1CEC" w:rsidRPr="008C6D37" w:rsidRDefault="008B1CEC" w:rsidP="008B1CEC">
      <w:pPr>
        <w:rPr>
          <w:rFonts w:ascii="Arial" w:hAnsi="Arial" w:cs="Arial"/>
          <w:sz w:val="22"/>
          <w:szCs w:val="22"/>
        </w:rPr>
      </w:pPr>
    </w:p>
    <w:p w14:paraId="6D0FCA6C" w14:textId="77777777" w:rsidR="008B1CEC" w:rsidRPr="008C6D37" w:rsidRDefault="008B1CEC" w:rsidP="008B1CEC">
      <w:pPr>
        <w:rPr>
          <w:rFonts w:ascii="Arial" w:hAnsi="Arial" w:cs="Arial"/>
          <w:sz w:val="22"/>
          <w:szCs w:val="22"/>
        </w:rPr>
      </w:pPr>
    </w:p>
    <w:p w14:paraId="11D57844" w14:textId="58A382DF" w:rsidR="008B1CEC" w:rsidRPr="008C6D37" w:rsidRDefault="008B1CEC" w:rsidP="009E625E">
      <w:pPr>
        <w:spacing w:after="100" w:line="200" w:lineRule="atLeast"/>
        <w:rPr>
          <w:rFonts w:ascii="Arial" w:hAnsi="Arial" w:cs="Arial"/>
          <w:b/>
          <w:sz w:val="22"/>
          <w:szCs w:val="22"/>
        </w:rPr>
      </w:pPr>
      <w:r w:rsidRPr="008C6D37">
        <w:rPr>
          <w:rFonts w:ascii="Arial" w:hAnsi="Arial" w:cs="Arial"/>
          <w:b/>
          <w:sz w:val="28"/>
          <w:szCs w:val="28"/>
          <w:u w:val="single"/>
        </w:rPr>
        <w:t>Medicine and Surgery</w:t>
      </w:r>
      <w:r w:rsidRPr="008C6D37">
        <w:rPr>
          <w:rFonts w:ascii="Arial" w:hAnsi="Arial" w:cs="Arial"/>
          <w:b/>
          <w:sz w:val="22"/>
          <w:szCs w:val="22"/>
        </w:rPr>
        <w:tab/>
      </w:r>
      <w:r w:rsidRPr="008C6D37">
        <w:rPr>
          <w:rFonts w:ascii="Arial" w:hAnsi="Arial" w:cs="Arial"/>
          <w:b/>
          <w:sz w:val="22"/>
          <w:szCs w:val="22"/>
        </w:rPr>
        <w:tab/>
      </w:r>
      <w:r w:rsidRPr="008C6D37">
        <w:rPr>
          <w:rFonts w:ascii="Arial" w:hAnsi="Arial" w:cs="Arial"/>
          <w:b/>
          <w:sz w:val="22"/>
          <w:szCs w:val="22"/>
        </w:rPr>
        <w:tab/>
      </w:r>
      <w:r w:rsidRPr="008C6D37">
        <w:rPr>
          <w:rFonts w:ascii="Arial" w:hAnsi="Arial" w:cs="Arial"/>
          <w:b/>
          <w:sz w:val="22"/>
          <w:szCs w:val="22"/>
        </w:rPr>
        <w:tab/>
      </w:r>
      <w:r w:rsidRPr="008C6D37">
        <w:rPr>
          <w:rFonts w:ascii="Arial" w:hAnsi="Arial" w:cs="Arial"/>
          <w:b/>
          <w:sz w:val="22"/>
          <w:szCs w:val="22"/>
        </w:rPr>
        <w:tab/>
      </w:r>
      <w:r w:rsidRPr="008C6D37">
        <w:rPr>
          <w:rFonts w:ascii="Arial" w:hAnsi="Arial" w:cs="Arial"/>
          <w:b/>
          <w:sz w:val="22"/>
          <w:szCs w:val="22"/>
        </w:rPr>
        <w:tab/>
      </w:r>
      <w:r w:rsidRPr="008C6D37">
        <w:rPr>
          <w:rFonts w:ascii="Arial" w:hAnsi="Arial" w:cs="Arial"/>
          <w:b/>
          <w:sz w:val="22"/>
          <w:szCs w:val="22"/>
        </w:rPr>
        <w:tab/>
        <w:t>2</w:t>
      </w:r>
      <w:r w:rsidR="00265C28" w:rsidRPr="008C6D37">
        <w:rPr>
          <w:rFonts w:ascii="Arial" w:hAnsi="Arial" w:cs="Arial"/>
          <w:b/>
          <w:sz w:val="22"/>
          <w:szCs w:val="22"/>
        </w:rPr>
        <w:t>3</w:t>
      </w:r>
      <w:r w:rsidRPr="008C6D37">
        <w:rPr>
          <w:rFonts w:ascii="Arial" w:hAnsi="Arial" w:cs="Arial"/>
          <w:b/>
          <w:sz w:val="22"/>
          <w:szCs w:val="22"/>
        </w:rPr>
        <w:t>-</w:t>
      </w:r>
      <w:r w:rsidR="005B74B2" w:rsidRPr="008C6D37">
        <w:rPr>
          <w:rFonts w:ascii="Arial" w:hAnsi="Arial" w:cs="Arial"/>
          <w:b/>
          <w:sz w:val="22"/>
          <w:szCs w:val="22"/>
        </w:rPr>
        <w:t xml:space="preserve"> </w:t>
      </w:r>
      <w:r w:rsidR="00265C28" w:rsidRPr="008C6D37">
        <w:rPr>
          <w:rFonts w:ascii="Arial" w:hAnsi="Arial" w:cs="Arial"/>
          <w:b/>
          <w:sz w:val="22"/>
          <w:szCs w:val="22"/>
        </w:rPr>
        <w:t>49</w:t>
      </w:r>
    </w:p>
    <w:p w14:paraId="457372E3" w14:textId="77777777" w:rsidR="008B1CEC" w:rsidRPr="008C6D37" w:rsidRDefault="008B1CEC" w:rsidP="008B1CEC">
      <w:pPr>
        <w:spacing w:after="100" w:line="200" w:lineRule="atLeast"/>
        <w:rPr>
          <w:rFonts w:ascii="Arial" w:hAnsi="Arial" w:cs="Arial"/>
          <w:b/>
          <w:sz w:val="22"/>
          <w:szCs w:val="22"/>
        </w:rPr>
      </w:pPr>
    </w:p>
    <w:p w14:paraId="790B526B" w14:textId="286F702A" w:rsidR="008B1CEC" w:rsidRPr="008C6D37" w:rsidRDefault="008B1CEC" w:rsidP="009E625E">
      <w:pPr>
        <w:spacing w:after="100" w:line="200" w:lineRule="atLeast"/>
        <w:rPr>
          <w:rFonts w:ascii="Arial" w:hAnsi="Arial" w:cs="Arial"/>
          <w:b/>
          <w:sz w:val="22"/>
          <w:szCs w:val="22"/>
        </w:rPr>
      </w:pPr>
      <w:r w:rsidRPr="008C6D37">
        <w:rPr>
          <w:rFonts w:ascii="Arial" w:hAnsi="Arial" w:cs="Arial"/>
          <w:b/>
          <w:sz w:val="28"/>
          <w:szCs w:val="28"/>
          <w:u w:val="single"/>
        </w:rPr>
        <w:t>Critical Illness</w:t>
      </w:r>
      <w:r w:rsidRPr="008C6D37">
        <w:rPr>
          <w:rFonts w:ascii="Arial" w:hAnsi="Arial" w:cs="Arial"/>
          <w:b/>
          <w:sz w:val="22"/>
          <w:szCs w:val="22"/>
        </w:rPr>
        <w:tab/>
      </w:r>
      <w:r w:rsidRPr="008C6D37">
        <w:rPr>
          <w:rFonts w:ascii="Arial" w:hAnsi="Arial" w:cs="Arial"/>
          <w:b/>
          <w:sz w:val="22"/>
          <w:szCs w:val="22"/>
        </w:rPr>
        <w:tab/>
      </w:r>
      <w:r w:rsidRPr="008C6D37">
        <w:rPr>
          <w:rFonts w:ascii="Arial" w:hAnsi="Arial" w:cs="Arial"/>
          <w:b/>
          <w:sz w:val="22"/>
          <w:szCs w:val="22"/>
        </w:rPr>
        <w:tab/>
      </w:r>
      <w:r w:rsidRPr="008C6D37">
        <w:rPr>
          <w:rFonts w:ascii="Arial" w:hAnsi="Arial" w:cs="Arial"/>
          <w:b/>
          <w:sz w:val="22"/>
          <w:szCs w:val="22"/>
        </w:rPr>
        <w:tab/>
      </w:r>
      <w:r w:rsidRPr="008C6D37">
        <w:rPr>
          <w:rFonts w:ascii="Arial" w:hAnsi="Arial" w:cs="Arial"/>
          <w:b/>
          <w:sz w:val="22"/>
          <w:szCs w:val="22"/>
        </w:rPr>
        <w:tab/>
      </w:r>
      <w:r w:rsidRPr="008C6D37">
        <w:rPr>
          <w:rFonts w:ascii="Arial" w:hAnsi="Arial" w:cs="Arial"/>
          <w:b/>
          <w:sz w:val="22"/>
          <w:szCs w:val="22"/>
        </w:rPr>
        <w:tab/>
      </w:r>
      <w:r w:rsidRPr="008C6D37">
        <w:rPr>
          <w:rFonts w:ascii="Arial" w:hAnsi="Arial" w:cs="Arial"/>
          <w:b/>
          <w:sz w:val="22"/>
          <w:szCs w:val="22"/>
        </w:rPr>
        <w:tab/>
      </w:r>
      <w:r w:rsidRPr="008C6D37">
        <w:rPr>
          <w:rFonts w:ascii="Arial" w:hAnsi="Arial" w:cs="Arial"/>
          <w:b/>
          <w:sz w:val="22"/>
          <w:szCs w:val="22"/>
        </w:rPr>
        <w:tab/>
      </w:r>
      <w:r w:rsidR="00A075C7" w:rsidRPr="008C6D37">
        <w:rPr>
          <w:rFonts w:ascii="Arial" w:hAnsi="Arial" w:cs="Arial"/>
          <w:b/>
          <w:sz w:val="22"/>
          <w:szCs w:val="22"/>
        </w:rPr>
        <w:tab/>
      </w:r>
      <w:r w:rsidRPr="008C6D37">
        <w:rPr>
          <w:rFonts w:ascii="Arial" w:hAnsi="Arial" w:cs="Arial"/>
          <w:b/>
          <w:sz w:val="22"/>
          <w:szCs w:val="22"/>
        </w:rPr>
        <w:t>5</w:t>
      </w:r>
      <w:r w:rsidR="00265C28" w:rsidRPr="008C6D37">
        <w:rPr>
          <w:rFonts w:ascii="Arial" w:hAnsi="Arial" w:cs="Arial"/>
          <w:b/>
          <w:sz w:val="22"/>
          <w:szCs w:val="22"/>
        </w:rPr>
        <w:t>0</w:t>
      </w:r>
      <w:r w:rsidR="00A036BF" w:rsidRPr="008C6D37">
        <w:rPr>
          <w:rFonts w:ascii="Arial" w:hAnsi="Arial" w:cs="Arial"/>
          <w:b/>
          <w:sz w:val="22"/>
          <w:szCs w:val="22"/>
        </w:rPr>
        <w:t xml:space="preserve"> </w:t>
      </w:r>
      <w:r w:rsidRPr="008C6D37">
        <w:rPr>
          <w:rFonts w:ascii="Arial" w:hAnsi="Arial" w:cs="Arial"/>
          <w:b/>
          <w:sz w:val="22"/>
          <w:szCs w:val="22"/>
        </w:rPr>
        <w:t>-7</w:t>
      </w:r>
      <w:r w:rsidR="005B74B2" w:rsidRPr="008C6D37">
        <w:rPr>
          <w:rFonts w:ascii="Arial" w:hAnsi="Arial" w:cs="Arial"/>
          <w:b/>
          <w:sz w:val="22"/>
          <w:szCs w:val="22"/>
        </w:rPr>
        <w:t>2</w:t>
      </w:r>
    </w:p>
    <w:p w14:paraId="4265B88D" w14:textId="77777777" w:rsidR="008B1CEC" w:rsidRPr="008C6D37" w:rsidRDefault="008B1CEC" w:rsidP="008B1CEC">
      <w:pPr>
        <w:spacing w:after="100" w:line="200" w:lineRule="atLeast"/>
        <w:rPr>
          <w:rFonts w:ascii="Arial" w:hAnsi="Arial" w:cs="Arial"/>
          <w:b/>
          <w:sz w:val="22"/>
          <w:szCs w:val="22"/>
        </w:rPr>
      </w:pPr>
    </w:p>
    <w:p w14:paraId="5365BF6E" w14:textId="62F66405" w:rsidR="008B1CEC" w:rsidRPr="008C6D37" w:rsidRDefault="008B1CEC" w:rsidP="009E625E">
      <w:pPr>
        <w:spacing w:after="100" w:line="200" w:lineRule="atLeast"/>
        <w:rPr>
          <w:rFonts w:ascii="Arial" w:hAnsi="Arial" w:cs="Arial"/>
          <w:b/>
          <w:sz w:val="22"/>
          <w:szCs w:val="22"/>
        </w:rPr>
      </w:pPr>
      <w:r w:rsidRPr="008C6D37">
        <w:rPr>
          <w:rFonts w:ascii="Arial" w:hAnsi="Arial" w:cs="Arial"/>
          <w:b/>
          <w:sz w:val="28"/>
          <w:szCs w:val="28"/>
          <w:u w:val="single"/>
        </w:rPr>
        <w:t>Primary Care</w:t>
      </w:r>
      <w:r w:rsidRPr="008C6D37">
        <w:rPr>
          <w:rFonts w:ascii="Arial" w:hAnsi="Arial" w:cs="Arial"/>
          <w:b/>
          <w:sz w:val="28"/>
          <w:szCs w:val="28"/>
          <w:u w:val="single"/>
        </w:rPr>
        <w:tab/>
      </w:r>
      <w:r w:rsidRPr="008C6D37">
        <w:rPr>
          <w:rFonts w:ascii="Arial" w:hAnsi="Arial" w:cs="Arial"/>
          <w:b/>
          <w:sz w:val="22"/>
          <w:szCs w:val="22"/>
        </w:rPr>
        <w:tab/>
      </w:r>
      <w:r w:rsidRPr="008C6D37">
        <w:rPr>
          <w:rFonts w:ascii="Arial" w:hAnsi="Arial" w:cs="Arial"/>
          <w:b/>
          <w:sz w:val="22"/>
          <w:szCs w:val="22"/>
        </w:rPr>
        <w:tab/>
      </w:r>
      <w:r w:rsidRPr="008C6D37">
        <w:rPr>
          <w:rFonts w:ascii="Arial" w:hAnsi="Arial" w:cs="Arial"/>
          <w:b/>
          <w:sz w:val="22"/>
          <w:szCs w:val="22"/>
        </w:rPr>
        <w:tab/>
      </w:r>
      <w:r w:rsidRPr="008C6D37">
        <w:rPr>
          <w:rFonts w:ascii="Arial" w:hAnsi="Arial" w:cs="Arial"/>
          <w:b/>
          <w:sz w:val="22"/>
          <w:szCs w:val="22"/>
        </w:rPr>
        <w:tab/>
      </w:r>
      <w:r w:rsidRPr="008C6D37">
        <w:rPr>
          <w:rFonts w:ascii="Arial" w:hAnsi="Arial" w:cs="Arial"/>
          <w:b/>
          <w:sz w:val="22"/>
          <w:szCs w:val="22"/>
        </w:rPr>
        <w:tab/>
      </w:r>
      <w:r w:rsidRPr="008C6D37">
        <w:rPr>
          <w:rFonts w:ascii="Arial" w:hAnsi="Arial" w:cs="Arial"/>
          <w:b/>
          <w:sz w:val="22"/>
          <w:szCs w:val="22"/>
        </w:rPr>
        <w:tab/>
      </w:r>
      <w:r w:rsidRPr="008C6D37">
        <w:rPr>
          <w:rFonts w:ascii="Arial" w:hAnsi="Arial" w:cs="Arial"/>
          <w:b/>
          <w:sz w:val="22"/>
          <w:szCs w:val="22"/>
        </w:rPr>
        <w:tab/>
      </w:r>
      <w:r w:rsidRPr="008C6D37">
        <w:rPr>
          <w:rFonts w:ascii="Arial" w:hAnsi="Arial" w:cs="Arial"/>
          <w:b/>
          <w:sz w:val="22"/>
          <w:szCs w:val="22"/>
        </w:rPr>
        <w:tab/>
        <w:t>7</w:t>
      </w:r>
      <w:r w:rsidR="005B74B2" w:rsidRPr="008C6D37">
        <w:rPr>
          <w:rFonts w:ascii="Arial" w:hAnsi="Arial" w:cs="Arial"/>
          <w:b/>
          <w:sz w:val="22"/>
          <w:szCs w:val="22"/>
        </w:rPr>
        <w:t>3</w:t>
      </w:r>
      <w:r w:rsidR="00A036BF" w:rsidRPr="008C6D37">
        <w:rPr>
          <w:rFonts w:ascii="Arial" w:hAnsi="Arial" w:cs="Arial"/>
          <w:b/>
          <w:sz w:val="22"/>
          <w:szCs w:val="22"/>
        </w:rPr>
        <w:t xml:space="preserve"> </w:t>
      </w:r>
      <w:r w:rsidRPr="008C6D37">
        <w:rPr>
          <w:rFonts w:ascii="Arial" w:hAnsi="Arial" w:cs="Arial"/>
          <w:b/>
          <w:sz w:val="22"/>
          <w:szCs w:val="22"/>
        </w:rPr>
        <w:t>-</w:t>
      </w:r>
      <w:r w:rsidR="00A036BF" w:rsidRPr="008C6D37">
        <w:rPr>
          <w:rFonts w:ascii="Arial" w:hAnsi="Arial" w:cs="Arial"/>
          <w:b/>
          <w:sz w:val="22"/>
          <w:szCs w:val="22"/>
        </w:rPr>
        <w:t xml:space="preserve"> </w:t>
      </w:r>
      <w:r w:rsidR="00C36299" w:rsidRPr="008C6D37">
        <w:rPr>
          <w:rFonts w:ascii="Arial" w:hAnsi="Arial" w:cs="Arial"/>
          <w:b/>
          <w:sz w:val="22"/>
          <w:szCs w:val="22"/>
        </w:rPr>
        <w:t>1</w:t>
      </w:r>
      <w:r w:rsidR="005B74B2" w:rsidRPr="008C6D37">
        <w:rPr>
          <w:rFonts w:ascii="Arial" w:hAnsi="Arial" w:cs="Arial"/>
          <w:b/>
          <w:sz w:val="22"/>
          <w:szCs w:val="22"/>
        </w:rPr>
        <w:t>06</w:t>
      </w:r>
    </w:p>
    <w:p w14:paraId="016DC05F" w14:textId="77777777" w:rsidR="008B1CEC" w:rsidRPr="008C6D37" w:rsidRDefault="008B1CEC" w:rsidP="008B1CEC">
      <w:pPr>
        <w:spacing w:after="100" w:line="200" w:lineRule="atLeast"/>
        <w:rPr>
          <w:rFonts w:ascii="Arial" w:hAnsi="Arial" w:cs="Arial"/>
          <w:b/>
          <w:sz w:val="22"/>
          <w:szCs w:val="22"/>
        </w:rPr>
      </w:pPr>
    </w:p>
    <w:p w14:paraId="6A79B515" w14:textId="4116E119" w:rsidR="008B1CEC" w:rsidRPr="008C6D37" w:rsidRDefault="008B1CEC" w:rsidP="009E625E">
      <w:pPr>
        <w:spacing w:after="100" w:line="200" w:lineRule="atLeast"/>
        <w:rPr>
          <w:rFonts w:ascii="Arial" w:hAnsi="Arial" w:cs="Arial"/>
          <w:b/>
          <w:sz w:val="22"/>
          <w:szCs w:val="22"/>
        </w:rPr>
      </w:pPr>
      <w:r w:rsidRPr="008C6D37">
        <w:rPr>
          <w:rFonts w:ascii="Arial" w:hAnsi="Arial" w:cs="Arial"/>
          <w:b/>
          <w:sz w:val="28"/>
          <w:szCs w:val="28"/>
          <w:u w:val="single"/>
        </w:rPr>
        <w:t>MDD</w:t>
      </w:r>
      <w:r w:rsidRPr="008C6D37">
        <w:rPr>
          <w:rFonts w:ascii="Arial" w:hAnsi="Arial" w:cs="Arial"/>
          <w:b/>
          <w:sz w:val="22"/>
          <w:szCs w:val="22"/>
          <w:u w:val="single"/>
        </w:rPr>
        <w:t xml:space="preserve"> </w:t>
      </w:r>
      <w:r w:rsidRPr="008C6D37">
        <w:rPr>
          <w:rFonts w:ascii="Arial" w:hAnsi="Arial" w:cs="Arial"/>
          <w:b/>
          <w:sz w:val="22"/>
          <w:szCs w:val="22"/>
        </w:rPr>
        <w:tab/>
      </w:r>
      <w:r w:rsidRPr="008C6D37">
        <w:rPr>
          <w:rFonts w:ascii="Arial" w:hAnsi="Arial" w:cs="Arial"/>
          <w:b/>
          <w:sz w:val="22"/>
          <w:szCs w:val="22"/>
        </w:rPr>
        <w:tab/>
      </w:r>
      <w:r w:rsidRPr="008C6D37">
        <w:rPr>
          <w:rFonts w:ascii="Arial" w:hAnsi="Arial" w:cs="Arial"/>
          <w:b/>
          <w:sz w:val="22"/>
          <w:szCs w:val="22"/>
        </w:rPr>
        <w:tab/>
      </w:r>
      <w:r w:rsidRPr="008C6D37">
        <w:rPr>
          <w:rFonts w:ascii="Arial" w:hAnsi="Arial" w:cs="Arial"/>
          <w:b/>
          <w:sz w:val="22"/>
          <w:szCs w:val="22"/>
        </w:rPr>
        <w:tab/>
      </w:r>
      <w:r w:rsidRPr="008C6D37">
        <w:rPr>
          <w:rFonts w:ascii="Arial" w:hAnsi="Arial" w:cs="Arial"/>
          <w:b/>
          <w:sz w:val="22"/>
          <w:szCs w:val="22"/>
        </w:rPr>
        <w:tab/>
      </w:r>
      <w:r w:rsidRPr="008C6D37">
        <w:rPr>
          <w:rFonts w:ascii="Arial" w:hAnsi="Arial" w:cs="Arial"/>
          <w:b/>
          <w:sz w:val="22"/>
          <w:szCs w:val="22"/>
        </w:rPr>
        <w:tab/>
      </w:r>
      <w:r w:rsidRPr="008C6D37">
        <w:rPr>
          <w:rFonts w:ascii="Arial" w:hAnsi="Arial" w:cs="Arial"/>
          <w:b/>
          <w:sz w:val="22"/>
          <w:szCs w:val="22"/>
        </w:rPr>
        <w:tab/>
      </w:r>
      <w:r w:rsidRPr="008C6D37">
        <w:rPr>
          <w:rFonts w:ascii="Arial" w:hAnsi="Arial" w:cs="Arial"/>
          <w:b/>
          <w:sz w:val="22"/>
          <w:szCs w:val="22"/>
        </w:rPr>
        <w:tab/>
      </w:r>
      <w:r w:rsidRPr="008C6D37">
        <w:rPr>
          <w:rFonts w:ascii="Arial" w:hAnsi="Arial" w:cs="Arial"/>
          <w:b/>
          <w:sz w:val="22"/>
          <w:szCs w:val="22"/>
        </w:rPr>
        <w:tab/>
      </w:r>
      <w:r w:rsidRPr="008C6D37">
        <w:rPr>
          <w:rFonts w:ascii="Arial" w:hAnsi="Arial" w:cs="Arial"/>
          <w:b/>
          <w:sz w:val="22"/>
          <w:szCs w:val="22"/>
        </w:rPr>
        <w:tab/>
      </w:r>
      <w:r w:rsidR="00A075C7" w:rsidRPr="008C6D37">
        <w:rPr>
          <w:rFonts w:ascii="Arial" w:hAnsi="Arial" w:cs="Arial"/>
          <w:b/>
          <w:sz w:val="22"/>
          <w:szCs w:val="22"/>
        </w:rPr>
        <w:tab/>
      </w:r>
      <w:r w:rsidR="00C82BA2" w:rsidRPr="008C6D37">
        <w:rPr>
          <w:rFonts w:ascii="Arial" w:hAnsi="Arial" w:cs="Arial"/>
          <w:b/>
          <w:sz w:val="22"/>
          <w:szCs w:val="22"/>
        </w:rPr>
        <w:t>1</w:t>
      </w:r>
      <w:r w:rsidR="005B74B2" w:rsidRPr="008C6D37">
        <w:rPr>
          <w:rFonts w:ascii="Arial" w:hAnsi="Arial" w:cs="Arial"/>
          <w:b/>
          <w:sz w:val="22"/>
          <w:szCs w:val="22"/>
        </w:rPr>
        <w:t>07</w:t>
      </w:r>
      <w:r w:rsidR="00A036BF" w:rsidRPr="008C6D37">
        <w:rPr>
          <w:rFonts w:ascii="Arial" w:hAnsi="Arial" w:cs="Arial"/>
          <w:b/>
          <w:sz w:val="22"/>
          <w:szCs w:val="22"/>
        </w:rPr>
        <w:t xml:space="preserve"> </w:t>
      </w:r>
      <w:r w:rsidRPr="008C6D37">
        <w:rPr>
          <w:rFonts w:ascii="Arial" w:hAnsi="Arial" w:cs="Arial"/>
          <w:b/>
          <w:sz w:val="22"/>
          <w:szCs w:val="22"/>
        </w:rPr>
        <w:t>-</w:t>
      </w:r>
      <w:r w:rsidR="00A036BF" w:rsidRPr="008C6D37">
        <w:rPr>
          <w:rFonts w:ascii="Arial" w:hAnsi="Arial" w:cs="Arial"/>
          <w:b/>
          <w:sz w:val="22"/>
          <w:szCs w:val="22"/>
        </w:rPr>
        <w:t xml:space="preserve"> </w:t>
      </w:r>
      <w:r w:rsidR="00C36299" w:rsidRPr="008C6D37">
        <w:rPr>
          <w:rFonts w:ascii="Arial" w:hAnsi="Arial" w:cs="Arial"/>
          <w:b/>
          <w:sz w:val="22"/>
          <w:szCs w:val="22"/>
        </w:rPr>
        <w:t>13</w:t>
      </w:r>
      <w:r w:rsidR="005B74B2" w:rsidRPr="008C6D37">
        <w:rPr>
          <w:rFonts w:ascii="Arial" w:hAnsi="Arial" w:cs="Arial"/>
          <w:b/>
          <w:sz w:val="22"/>
          <w:szCs w:val="22"/>
        </w:rPr>
        <w:t>3</w:t>
      </w:r>
    </w:p>
    <w:p w14:paraId="5A24C5CA" w14:textId="77777777" w:rsidR="008B1CEC" w:rsidRPr="008C6D37" w:rsidRDefault="008B1CEC" w:rsidP="008B1CEC">
      <w:pPr>
        <w:spacing w:after="100" w:line="200" w:lineRule="atLeast"/>
        <w:rPr>
          <w:rFonts w:ascii="Arial" w:hAnsi="Arial" w:cs="Arial"/>
          <w:b/>
          <w:sz w:val="22"/>
          <w:szCs w:val="22"/>
        </w:rPr>
      </w:pPr>
    </w:p>
    <w:p w14:paraId="4FC4AF8C" w14:textId="33A73B2B" w:rsidR="008B1CEC" w:rsidRPr="008C6D37" w:rsidRDefault="008B1CEC" w:rsidP="009E625E">
      <w:pPr>
        <w:spacing w:after="100" w:line="200" w:lineRule="atLeast"/>
        <w:rPr>
          <w:rFonts w:ascii="Arial" w:hAnsi="Arial" w:cs="Arial"/>
          <w:b/>
          <w:sz w:val="22"/>
          <w:szCs w:val="22"/>
        </w:rPr>
      </w:pPr>
      <w:r w:rsidRPr="008C6D37">
        <w:rPr>
          <w:rFonts w:ascii="Arial" w:hAnsi="Arial" w:cs="Arial"/>
          <w:b/>
          <w:sz w:val="28"/>
          <w:szCs w:val="28"/>
          <w:u w:val="single"/>
        </w:rPr>
        <w:t>Transition to Practice (TTP</w:t>
      </w:r>
      <w:r w:rsidRPr="008C6D37">
        <w:rPr>
          <w:rFonts w:ascii="Arial" w:hAnsi="Arial" w:cs="Arial"/>
          <w:b/>
          <w:sz w:val="22"/>
          <w:szCs w:val="22"/>
          <w:u w:val="single"/>
        </w:rPr>
        <w:t>)</w:t>
      </w:r>
      <w:r w:rsidRPr="008C6D37">
        <w:rPr>
          <w:rFonts w:ascii="Arial" w:hAnsi="Arial" w:cs="Arial"/>
          <w:b/>
          <w:sz w:val="22"/>
          <w:szCs w:val="22"/>
        </w:rPr>
        <w:tab/>
      </w:r>
      <w:r w:rsidRPr="008C6D37">
        <w:rPr>
          <w:rFonts w:ascii="Arial" w:hAnsi="Arial" w:cs="Arial"/>
          <w:b/>
          <w:sz w:val="22"/>
          <w:szCs w:val="22"/>
        </w:rPr>
        <w:tab/>
      </w:r>
      <w:r w:rsidRPr="008C6D37">
        <w:rPr>
          <w:rFonts w:ascii="Arial" w:hAnsi="Arial" w:cs="Arial"/>
          <w:b/>
          <w:sz w:val="22"/>
          <w:szCs w:val="22"/>
        </w:rPr>
        <w:tab/>
      </w:r>
      <w:r w:rsidRPr="008C6D37">
        <w:rPr>
          <w:rFonts w:ascii="Arial" w:hAnsi="Arial" w:cs="Arial"/>
          <w:b/>
          <w:sz w:val="22"/>
          <w:szCs w:val="22"/>
        </w:rPr>
        <w:tab/>
      </w:r>
      <w:r w:rsidRPr="008C6D37">
        <w:rPr>
          <w:rFonts w:ascii="Arial" w:hAnsi="Arial" w:cs="Arial"/>
          <w:b/>
          <w:sz w:val="22"/>
          <w:szCs w:val="22"/>
        </w:rPr>
        <w:tab/>
      </w:r>
      <w:r w:rsidR="00A075C7" w:rsidRPr="008C6D37">
        <w:rPr>
          <w:rFonts w:ascii="Arial" w:hAnsi="Arial" w:cs="Arial"/>
          <w:b/>
          <w:sz w:val="22"/>
          <w:szCs w:val="22"/>
        </w:rPr>
        <w:tab/>
      </w:r>
      <w:r w:rsidR="00AE1F23" w:rsidRPr="008C6D37">
        <w:rPr>
          <w:rFonts w:ascii="Arial" w:hAnsi="Arial" w:cs="Arial"/>
          <w:b/>
          <w:sz w:val="22"/>
          <w:szCs w:val="22"/>
        </w:rPr>
        <w:t>13</w:t>
      </w:r>
      <w:r w:rsidR="005B74B2" w:rsidRPr="008C6D37">
        <w:rPr>
          <w:rFonts w:ascii="Arial" w:hAnsi="Arial" w:cs="Arial"/>
          <w:b/>
          <w:sz w:val="22"/>
          <w:szCs w:val="22"/>
        </w:rPr>
        <w:t>4</w:t>
      </w:r>
      <w:r w:rsidR="00A036BF" w:rsidRPr="008C6D37">
        <w:rPr>
          <w:rFonts w:ascii="Arial" w:hAnsi="Arial" w:cs="Arial"/>
          <w:b/>
          <w:sz w:val="22"/>
          <w:szCs w:val="22"/>
        </w:rPr>
        <w:t xml:space="preserve"> </w:t>
      </w:r>
      <w:r w:rsidRPr="008C6D37">
        <w:rPr>
          <w:rFonts w:ascii="Arial" w:hAnsi="Arial" w:cs="Arial"/>
          <w:b/>
          <w:sz w:val="22"/>
          <w:szCs w:val="22"/>
        </w:rPr>
        <w:t>-</w:t>
      </w:r>
      <w:r w:rsidR="005B74B2" w:rsidRPr="008C6D37">
        <w:rPr>
          <w:rFonts w:ascii="Arial" w:hAnsi="Arial" w:cs="Arial"/>
          <w:b/>
          <w:sz w:val="22"/>
          <w:szCs w:val="22"/>
        </w:rPr>
        <w:t xml:space="preserve"> 137</w:t>
      </w:r>
    </w:p>
    <w:p w14:paraId="478F6D8B" w14:textId="77777777" w:rsidR="008B1CEC" w:rsidRPr="008C6D37" w:rsidRDefault="008B1CEC" w:rsidP="008B1CEC">
      <w:pPr>
        <w:spacing w:after="100" w:line="200" w:lineRule="atLeast"/>
        <w:rPr>
          <w:rFonts w:ascii="Arial" w:hAnsi="Arial" w:cs="Arial"/>
          <w:b/>
          <w:sz w:val="22"/>
          <w:szCs w:val="22"/>
        </w:rPr>
      </w:pPr>
    </w:p>
    <w:p w14:paraId="646A459C" w14:textId="1F34DFD0" w:rsidR="008B1CEC" w:rsidRPr="008C6D37" w:rsidRDefault="008B1CEC" w:rsidP="00A0341B">
      <w:pPr>
        <w:spacing w:after="100" w:line="200" w:lineRule="atLeast"/>
        <w:rPr>
          <w:rFonts w:ascii="Arial" w:hAnsi="Arial" w:cs="Arial"/>
          <w:b/>
          <w:sz w:val="22"/>
          <w:szCs w:val="22"/>
        </w:rPr>
      </w:pPr>
      <w:r w:rsidRPr="008C6D37">
        <w:rPr>
          <w:rFonts w:ascii="Arial" w:hAnsi="Arial" w:cs="Arial"/>
          <w:b/>
          <w:sz w:val="28"/>
          <w:szCs w:val="28"/>
          <w:u w:val="single"/>
        </w:rPr>
        <w:t>Myprogress &amp; MACCS</w:t>
      </w:r>
      <w:r w:rsidRPr="008C6D37">
        <w:rPr>
          <w:rFonts w:ascii="Arial" w:hAnsi="Arial" w:cs="Arial"/>
          <w:b/>
          <w:sz w:val="22"/>
          <w:szCs w:val="22"/>
        </w:rPr>
        <w:tab/>
      </w:r>
      <w:r w:rsidRPr="008C6D37">
        <w:rPr>
          <w:rFonts w:ascii="Arial" w:hAnsi="Arial" w:cs="Arial"/>
          <w:b/>
          <w:sz w:val="22"/>
          <w:szCs w:val="22"/>
        </w:rPr>
        <w:tab/>
      </w:r>
      <w:r w:rsidRPr="008C6D37">
        <w:rPr>
          <w:rFonts w:ascii="Arial" w:hAnsi="Arial" w:cs="Arial"/>
          <w:b/>
          <w:sz w:val="22"/>
          <w:szCs w:val="22"/>
        </w:rPr>
        <w:tab/>
      </w:r>
      <w:r w:rsidRPr="008C6D37">
        <w:rPr>
          <w:rFonts w:ascii="Arial" w:hAnsi="Arial" w:cs="Arial"/>
          <w:b/>
          <w:sz w:val="22"/>
          <w:szCs w:val="22"/>
        </w:rPr>
        <w:tab/>
      </w:r>
      <w:r w:rsidRPr="008C6D37">
        <w:rPr>
          <w:rFonts w:ascii="Arial" w:hAnsi="Arial" w:cs="Arial"/>
          <w:b/>
          <w:sz w:val="22"/>
          <w:szCs w:val="22"/>
        </w:rPr>
        <w:tab/>
      </w:r>
      <w:r w:rsidRPr="008C6D37">
        <w:rPr>
          <w:rFonts w:ascii="Arial" w:hAnsi="Arial" w:cs="Arial"/>
          <w:b/>
          <w:sz w:val="22"/>
          <w:szCs w:val="22"/>
        </w:rPr>
        <w:tab/>
      </w:r>
      <w:r w:rsidRPr="008C6D37">
        <w:rPr>
          <w:rFonts w:ascii="Arial" w:hAnsi="Arial" w:cs="Arial"/>
          <w:b/>
          <w:sz w:val="22"/>
          <w:szCs w:val="22"/>
        </w:rPr>
        <w:tab/>
        <w:t>1</w:t>
      </w:r>
      <w:r w:rsidR="005B74B2" w:rsidRPr="008C6D37">
        <w:rPr>
          <w:rFonts w:ascii="Arial" w:hAnsi="Arial" w:cs="Arial"/>
          <w:b/>
          <w:sz w:val="22"/>
          <w:szCs w:val="22"/>
        </w:rPr>
        <w:t>38</w:t>
      </w:r>
      <w:r w:rsidR="00A036BF" w:rsidRPr="008C6D37">
        <w:rPr>
          <w:rFonts w:ascii="Arial" w:hAnsi="Arial" w:cs="Arial"/>
          <w:b/>
          <w:sz w:val="22"/>
          <w:szCs w:val="22"/>
        </w:rPr>
        <w:t xml:space="preserve"> </w:t>
      </w:r>
      <w:r w:rsidRPr="008C6D37">
        <w:rPr>
          <w:rFonts w:ascii="Arial" w:hAnsi="Arial" w:cs="Arial"/>
          <w:b/>
          <w:sz w:val="22"/>
          <w:szCs w:val="22"/>
        </w:rPr>
        <w:t>-</w:t>
      </w:r>
      <w:r w:rsidR="005B74B2" w:rsidRPr="008C6D37">
        <w:rPr>
          <w:rFonts w:ascii="Arial" w:hAnsi="Arial" w:cs="Arial"/>
          <w:b/>
          <w:sz w:val="22"/>
          <w:szCs w:val="22"/>
        </w:rPr>
        <w:t xml:space="preserve"> 171</w:t>
      </w:r>
    </w:p>
    <w:p w14:paraId="5BFD62E3" w14:textId="77777777" w:rsidR="008B1CEC" w:rsidRPr="008C6D37" w:rsidRDefault="008B1CEC" w:rsidP="008B1CEC">
      <w:pPr>
        <w:spacing w:after="100" w:line="200" w:lineRule="atLeast"/>
        <w:rPr>
          <w:rFonts w:ascii="Arial" w:hAnsi="Arial" w:cs="Arial"/>
          <w:b/>
          <w:sz w:val="22"/>
          <w:szCs w:val="22"/>
          <w:u w:val="single"/>
        </w:rPr>
      </w:pPr>
    </w:p>
    <w:p w14:paraId="22C789EA" w14:textId="2D916A75" w:rsidR="008B1CEC" w:rsidRPr="008C6D37" w:rsidRDefault="008B1CEC" w:rsidP="00A0341B">
      <w:pPr>
        <w:spacing w:after="100" w:line="200" w:lineRule="atLeast"/>
        <w:rPr>
          <w:rFonts w:ascii="Arial" w:hAnsi="Arial" w:cs="Arial"/>
          <w:b/>
          <w:sz w:val="22"/>
          <w:szCs w:val="22"/>
        </w:rPr>
      </w:pPr>
      <w:r w:rsidRPr="008C6D37">
        <w:rPr>
          <w:rFonts w:ascii="Arial" w:hAnsi="Arial" w:cs="Arial"/>
          <w:b/>
          <w:sz w:val="28"/>
          <w:szCs w:val="28"/>
          <w:u w:val="single"/>
        </w:rPr>
        <w:t>GMC Checklist &amp; Information Governance</w:t>
      </w:r>
      <w:r w:rsidRPr="008C6D37">
        <w:rPr>
          <w:rFonts w:ascii="Arial" w:hAnsi="Arial" w:cs="Arial"/>
          <w:b/>
          <w:sz w:val="22"/>
          <w:szCs w:val="22"/>
        </w:rPr>
        <w:tab/>
      </w:r>
      <w:r w:rsidRPr="008C6D37">
        <w:rPr>
          <w:rFonts w:ascii="Arial" w:hAnsi="Arial" w:cs="Arial"/>
          <w:sz w:val="22"/>
          <w:szCs w:val="22"/>
        </w:rPr>
        <w:tab/>
      </w:r>
      <w:r w:rsidR="00A075C7" w:rsidRPr="008C6D37">
        <w:rPr>
          <w:rFonts w:ascii="Arial" w:hAnsi="Arial" w:cs="Arial"/>
          <w:sz w:val="22"/>
          <w:szCs w:val="22"/>
        </w:rPr>
        <w:tab/>
      </w:r>
      <w:r w:rsidR="00A075C7" w:rsidRPr="008C6D37">
        <w:rPr>
          <w:rFonts w:ascii="Arial" w:hAnsi="Arial" w:cs="Arial"/>
          <w:sz w:val="22"/>
          <w:szCs w:val="22"/>
        </w:rPr>
        <w:tab/>
      </w:r>
      <w:r w:rsidRPr="008C6D37">
        <w:rPr>
          <w:rFonts w:ascii="Arial" w:hAnsi="Arial" w:cs="Arial"/>
          <w:b/>
          <w:sz w:val="22"/>
          <w:szCs w:val="22"/>
        </w:rPr>
        <w:t>1</w:t>
      </w:r>
      <w:r w:rsidR="00C36299" w:rsidRPr="008C6D37">
        <w:rPr>
          <w:rFonts w:ascii="Arial" w:hAnsi="Arial" w:cs="Arial"/>
          <w:b/>
          <w:sz w:val="22"/>
          <w:szCs w:val="22"/>
        </w:rPr>
        <w:t>7</w:t>
      </w:r>
      <w:r w:rsidR="005B74B2" w:rsidRPr="008C6D37">
        <w:rPr>
          <w:rFonts w:ascii="Arial" w:hAnsi="Arial" w:cs="Arial"/>
          <w:b/>
          <w:sz w:val="22"/>
          <w:szCs w:val="22"/>
        </w:rPr>
        <w:t>2</w:t>
      </w:r>
      <w:r w:rsidR="00A036BF" w:rsidRPr="008C6D37">
        <w:rPr>
          <w:rFonts w:ascii="Arial" w:hAnsi="Arial" w:cs="Arial"/>
          <w:b/>
          <w:sz w:val="22"/>
          <w:szCs w:val="22"/>
        </w:rPr>
        <w:t xml:space="preserve"> </w:t>
      </w:r>
      <w:r w:rsidR="00C36299" w:rsidRPr="008C6D37">
        <w:rPr>
          <w:rFonts w:ascii="Arial" w:hAnsi="Arial" w:cs="Arial"/>
          <w:b/>
          <w:sz w:val="22"/>
          <w:szCs w:val="22"/>
        </w:rPr>
        <w:t>-</w:t>
      </w:r>
      <w:r w:rsidR="005B74B2" w:rsidRPr="008C6D37">
        <w:rPr>
          <w:rFonts w:ascii="Arial" w:hAnsi="Arial" w:cs="Arial"/>
          <w:b/>
          <w:sz w:val="22"/>
          <w:szCs w:val="22"/>
        </w:rPr>
        <w:t xml:space="preserve"> 199</w:t>
      </w:r>
    </w:p>
    <w:p w14:paraId="6B7EF287" w14:textId="0B6D21AA" w:rsidR="00A0341B" w:rsidRPr="008C6D37" w:rsidRDefault="00A0341B" w:rsidP="00A0341B">
      <w:pPr>
        <w:spacing w:after="100" w:line="200" w:lineRule="atLeast"/>
        <w:rPr>
          <w:rFonts w:ascii="Arial" w:hAnsi="Arial" w:cs="Arial"/>
          <w:b/>
          <w:sz w:val="22"/>
          <w:szCs w:val="22"/>
        </w:rPr>
      </w:pPr>
    </w:p>
    <w:p w14:paraId="74B12CA1" w14:textId="1908E5B3" w:rsidR="00A0341B" w:rsidRPr="00206087" w:rsidRDefault="00A0341B" w:rsidP="00A0341B">
      <w:pPr>
        <w:spacing w:after="100" w:line="200" w:lineRule="atLeast"/>
        <w:rPr>
          <w:rFonts w:ascii="Arial" w:hAnsi="Arial" w:cs="Arial"/>
          <w:b/>
          <w:sz w:val="22"/>
          <w:szCs w:val="22"/>
        </w:rPr>
      </w:pPr>
      <w:r w:rsidRPr="008C6D37">
        <w:rPr>
          <w:rFonts w:ascii="Arial" w:hAnsi="Arial" w:cs="Arial"/>
          <w:b/>
          <w:sz w:val="28"/>
          <w:szCs w:val="28"/>
          <w:u w:val="single"/>
        </w:rPr>
        <w:t>PERSONAL NOTES</w:t>
      </w:r>
      <w:r w:rsidRPr="008C6D37">
        <w:rPr>
          <w:rFonts w:ascii="Arial" w:hAnsi="Arial" w:cs="Arial"/>
          <w:b/>
          <w:sz w:val="28"/>
          <w:szCs w:val="28"/>
        </w:rPr>
        <w:tab/>
      </w:r>
      <w:r w:rsidRPr="008C6D37">
        <w:rPr>
          <w:rFonts w:ascii="Arial" w:hAnsi="Arial" w:cs="Arial"/>
          <w:b/>
          <w:sz w:val="22"/>
          <w:szCs w:val="22"/>
        </w:rPr>
        <w:tab/>
      </w:r>
      <w:r w:rsidRPr="008C6D37">
        <w:rPr>
          <w:rFonts w:ascii="Arial" w:hAnsi="Arial" w:cs="Arial"/>
          <w:b/>
          <w:sz w:val="22"/>
          <w:szCs w:val="22"/>
        </w:rPr>
        <w:tab/>
      </w:r>
      <w:r w:rsidRPr="008C6D37">
        <w:rPr>
          <w:rFonts w:ascii="Arial" w:hAnsi="Arial" w:cs="Arial"/>
          <w:b/>
          <w:sz w:val="22"/>
          <w:szCs w:val="22"/>
        </w:rPr>
        <w:tab/>
      </w:r>
      <w:r w:rsidRPr="008C6D37">
        <w:rPr>
          <w:rFonts w:ascii="Arial" w:hAnsi="Arial" w:cs="Arial"/>
          <w:b/>
          <w:sz w:val="22"/>
          <w:szCs w:val="22"/>
        </w:rPr>
        <w:tab/>
      </w:r>
      <w:r w:rsidRPr="008C6D37">
        <w:rPr>
          <w:rFonts w:ascii="Arial" w:hAnsi="Arial" w:cs="Arial"/>
          <w:b/>
          <w:sz w:val="22"/>
          <w:szCs w:val="22"/>
        </w:rPr>
        <w:tab/>
      </w:r>
      <w:r w:rsidRPr="008C6D37">
        <w:rPr>
          <w:rFonts w:ascii="Arial" w:hAnsi="Arial" w:cs="Arial"/>
          <w:b/>
          <w:sz w:val="22"/>
          <w:szCs w:val="22"/>
        </w:rPr>
        <w:tab/>
      </w:r>
      <w:r w:rsidRPr="008C6D37">
        <w:rPr>
          <w:rFonts w:ascii="Arial" w:hAnsi="Arial" w:cs="Arial"/>
          <w:b/>
          <w:sz w:val="22"/>
          <w:szCs w:val="22"/>
        </w:rPr>
        <w:tab/>
      </w:r>
      <w:r w:rsidR="005B74B2" w:rsidRPr="008C6D37">
        <w:rPr>
          <w:rFonts w:ascii="Arial" w:hAnsi="Arial" w:cs="Arial"/>
          <w:b/>
          <w:sz w:val="22"/>
          <w:szCs w:val="22"/>
        </w:rPr>
        <w:t>200</w:t>
      </w:r>
      <w:r w:rsidR="00A036BF" w:rsidRPr="008C6D37">
        <w:rPr>
          <w:rFonts w:ascii="Arial" w:hAnsi="Arial" w:cs="Arial"/>
          <w:b/>
          <w:sz w:val="22"/>
          <w:szCs w:val="22"/>
        </w:rPr>
        <w:t xml:space="preserve"> </w:t>
      </w:r>
      <w:r w:rsidR="00C36299" w:rsidRPr="008C6D37">
        <w:rPr>
          <w:rFonts w:ascii="Arial" w:hAnsi="Arial" w:cs="Arial"/>
          <w:b/>
          <w:sz w:val="22"/>
          <w:szCs w:val="22"/>
        </w:rPr>
        <w:t>-</w:t>
      </w:r>
      <w:r w:rsidR="005B74B2" w:rsidRPr="008C6D37">
        <w:rPr>
          <w:rFonts w:ascii="Arial" w:hAnsi="Arial" w:cs="Arial"/>
          <w:b/>
          <w:sz w:val="22"/>
          <w:szCs w:val="22"/>
        </w:rPr>
        <w:t xml:space="preserve"> 201</w:t>
      </w:r>
    </w:p>
    <w:p w14:paraId="43FB931C" w14:textId="77777777" w:rsidR="001E42CF" w:rsidRPr="00206087" w:rsidRDefault="001E42CF" w:rsidP="001E42CF">
      <w:pPr>
        <w:spacing w:after="100" w:line="200" w:lineRule="atLeast"/>
        <w:rPr>
          <w:rFonts w:ascii="Arial" w:hAnsi="Arial" w:cs="Arial"/>
          <w:b/>
          <w:sz w:val="22"/>
          <w:szCs w:val="22"/>
        </w:rPr>
      </w:pPr>
    </w:p>
    <w:p w14:paraId="254778B5" w14:textId="77777777" w:rsidR="006B232D" w:rsidRPr="00206087" w:rsidRDefault="001E42CF" w:rsidP="006B232D">
      <w:pPr>
        <w:jc w:val="center"/>
        <w:rPr>
          <w:rFonts w:ascii="Arial" w:eastAsia="Calibri" w:hAnsi="Arial" w:cs="Arial"/>
          <w:b/>
          <w:bCs/>
          <w:sz w:val="44"/>
          <w:szCs w:val="44"/>
        </w:rPr>
      </w:pPr>
      <w:r w:rsidRPr="00206087">
        <w:rPr>
          <w:rFonts w:ascii="Arial" w:hAnsi="Arial" w:cs="Arial"/>
          <w:b/>
          <w:sz w:val="22"/>
          <w:szCs w:val="22"/>
        </w:rPr>
        <w:br w:type="page"/>
      </w:r>
      <w:r w:rsidR="006B232D" w:rsidRPr="00206087">
        <w:rPr>
          <w:rFonts w:ascii="Arial" w:eastAsia="Calibri" w:hAnsi="Arial" w:cs="Arial"/>
          <w:b/>
          <w:bCs/>
          <w:sz w:val="44"/>
          <w:szCs w:val="44"/>
        </w:rPr>
        <w:lastRenderedPageBreak/>
        <w:t>CP3 – Checklist</w:t>
      </w:r>
    </w:p>
    <w:p w14:paraId="41EE81EF" w14:textId="77777777" w:rsidR="006B232D" w:rsidRPr="00206087" w:rsidRDefault="006B232D" w:rsidP="006B232D">
      <w:pPr>
        <w:spacing w:after="200" w:line="276" w:lineRule="auto"/>
        <w:jc w:val="center"/>
        <w:rPr>
          <w:rFonts w:ascii="Arial" w:eastAsia="Calibri" w:hAnsi="Arial" w:cs="Arial"/>
          <w:sz w:val="22"/>
          <w:szCs w:val="22"/>
        </w:rPr>
      </w:pPr>
      <w:r w:rsidRPr="00206087">
        <w:rPr>
          <w:rFonts w:ascii="Arial" w:eastAsia="Calibri" w:hAnsi="Arial" w:cs="Arial"/>
          <w:sz w:val="22"/>
          <w:szCs w:val="22"/>
        </w:rPr>
        <w:t xml:space="preserve">All components </w:t>
      </w:r>
      <w:r w:rsidRPr="00206087">
        <w:rPr>
          <w:rFonts w:ascii="Arial" w:eastAsia="Calibri" w:hAnsi="Arial" w:cs="Arial"/>
          <w:sz w:val="22"/>
          <w:szCs w:val="22"/>
          <w:u w:val="single"/>
        </w:rPr>
        <w:t>must</w:t>
      </w:r>
      <w:r w:rsidRPr="00206087">
        <w:rPr>
          <w:rFonts w:ascii="Arial" w:eastAsia="Calibri" w:hAnsi="Arial" w:cs="Arial"/>
          <w:sz w:val="22"/>
          <w:szCs w:val="22"/>
        </w:rPr>
        <w:t xml:space="preserve"> be completed by the end of the module</w:t>
      </w:r>
    </w:p>
    <w:tbl>
      <w:tblPr>
        <w:tblW w:w="7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2"/>
        <w:gridCol w:w="1791"/>
      </w:tblGrid>
      <w:tr w:rsidR="006B1172" w:rsidRPr="00206087" w14:paraId="1A30ADBB" w14:textId="77777777" w:rsidTr="00C228D4">
        <w:tc>
          <w:tcPr>
            <w:tcW w:w="6072" w:type="dxa"/>
            <w:shd w:val="clear" w:color="auto" w:fill="auto"/>
          </w:tcPr>
          <w:p w14:paraId="75FB80EB" w14:textId="47F7FC81" w:rsidR="006B1172" w:rsidRPr="00206087" w:rsidRDefault="006B1172" w:rsidP="006B1172">
            <w:pPr>
              <w:tabs>
                <w:tab w:val="center" w:pos="4435"/>
                <w:tab w:val="left" w:pos="6750"/>
              </w:tabs>
              <w:spacing w:after="200" w:line="276" w:lineRule="auto"/>
              <w:jc w:val="center"/>
              <w:rPr>
                <w:rFonts w:ascii="Arial" w:eastAsia="Calibri" w:hAnsi="Arial" w:cs="Arial"/>
                <w:b/>
                <w:sz w:val="22"/>
                <w:szCs w:val="22"/>
              </w:rPr>
            </w:pPr>
            <w:r w:rsidRPr="00206087">
              <w:rPr>
                <w:rFonts w:ascii="Arial" w:eastAsia="Calibri" w:hAnsi="Arial" w:cs="Arial"/>
                <w:b/>
                <w:sz w:val="22"/>
                <w:szCs w:val="22"/>
              </w:rPr>
              <w:t>Activity</w:t>
            </w:r>
          </w:p>
        </w:tc>
        <w:tc>
          <w:tcPr>
            <w:tcW w:w="1791" w:type="dxa"/>
            <w:shd w:val="clear" w:color="auto" w:fill="auto"/>
          </w:tcPr>
          <w:p w14:paraId="4C8DA212" w14:textId="77777777" w:rsidR="006B1172" w:rsidRPr="00206087" w:rsidRDefault="006B1172" w:rsidP="006B1172">
            <w:pPr>
              <w:jc w:val="center"/>
              <w:rPr>
                <w:rFonts w:ascii="Arial" w:eastAsia="Calibri" w:hAnsi="Arial" w:cs="Arial"/>
                <w:b/>
                <w:sz w:val="22"/>
                <w:szCs w:val="22"/>
              </w:rPr>
            </w:pPr>
            <w:r w:rsidRPr="00206087">
              <w:rPr>
                <w:rFonts w:ascii="Arial" w:eastAsia="Calibri" w:hAnsi="Arial" w:cs="Arial"/>
                <w:b/>
                <w:sz w:val="22"/>
                <w:szCs w:val="22"/>
              </w:rPr>
              <w:t>Completed</w:t>
            </w:r>
          </w:p>
          <w:p w14:paraId="708F5930" w14:textId="77777777" w:rsidR="006B1172" w:rsidRPr="00206087" w:rsidRDefault="006B1172" w:rsidP="006B1172">
            <w:pPr>
              <w:jc w:val="center"/>
              <w:rPr>
                <w:rFonts w:ascii="Arial" w:eastAsia="Calibri" w:hAnsi="Arial" w:cs="Arial"/>
                <w:b/>
                <w:sz w:val="22"/>
                <w:szCs w:val="22"/>
              </w:rPr>
            </w:pPr>
            <w:r w:rsidRPr="00206087">
              <w:rPr>
                <w:rFonts w:ascii="Arial" w:eastAsia="Calibri" w:hAnsi="Arial" w:cs="Arial"/>
                <w:b/>
                <w:sz w:val="22"/>
                <w:szCs w:val="22"/>
              </w:rPr>
              <w:t>Please tick</w:t>
            </w:r>
          </w:p>
          <w:p w14:paraId="3A779F8D" w14:textId="50E9E8CF" w:rsidR="006B1172" w:rsidRPr="00206087" w:rsidRDefault="006B1172" w:rsidP="006B1172">
            <w:pPr>
              <w:jc w:val="center"/>
              <w:rPr>
                <w:rFonts w:ascii="Arial" w:eastAsia="Calibri" w:hAnsi="Arial" w:cs="Arial"/>
                <w:sz w:val="22"/>
                <w:szCs w:val="22"/>
              </w:rPr>
            </w:pPr>
            <w:r w:rsidRPr="00206087">
              <w:rPr>
                <w:rFonts w:ascii="Wingdings" w:eastAsia="Wingdings" w:hAnsi="Wingdings" w:cs="Wingdings"/>
                <w:b/>
                <w:sz w:val="22"/>
                <w:szCs w:val="22"/>
              </w:rPr>
              <w:t></w:t>
            </w:r>
          </w:p>
        </w:tc>
      </w:tr>
      <w:tr w:rsidR="006B1172" w:rsidRPr="00206087" w14:paraId="241DB435" w14:textId="77777777" w:rsidTr="00466AEA">
        <w:tc>
          <w:tcPr>
            <w:tcW w:w="7863" w:type="dxa"/>
            <w:gridSpan w:val="2"/>
            <w:shd w:val="clear" w:color="auto" w:fill="auto"/>
          </w:tcPr>
          <w:p w14:paraId="588599AD" w14:textId="77777777" w:rsidR="006B1172" w:rsidRPr="00206087" w:rsidRDefault="006B1172" w:rsidP="006B1172">
            <w:pPr>
              <w:rPr>
                <w:rFonts w:ascii="Arial" w:eastAsia="Calibri" w:hAnsi="Arial" w:cs="Arial"/>
                <w:b/>
                <w:sz w:val="22"/>
                <w:szCs w:val="22"/>
              </w:rPr>
            </w:pPr>
          </w:p>
          <w:p w14:paraId="18656B46" w14:textId="77777777" w:rsidR="006B1172" w:rsidRPr="00206087" w:rsidRDefault="006B1172" w:rsidP="006B1172">
            <w:pPr>
              <w:rPr>
                <w:rFonts w:ascii="Arial" w:eastAsia="Calibri" w:hAnsi="Arial" w:cs="Arial"/>
                <w:b/>
                <w:sz w:val="22"/>
                <w:szCs w:val="22"/>
              </w:rPr>
            </w:pPr>
            <w:r w:rsidRPr="00206087">
              <w:rPr>
                <w:rFonts w:ascii="Arial" w:eastAsia="Calibri" w:hAnsi="Arial" w:cs="Arial"/>
                <w:b/>
                <w:sz w:val="22"/>
                <w:szCs w:val="22"/>
              </w:rPr>
              <w:t>Please remember the Mandatory requirements for clinical placements;</w:t>
            </w:r>
          </w:p>
          <w:p w14:paraId="05D125B7" w14:textId="77777777" w:rsidR="006B1172" w:rsidRPr="00206087" w:rsidRDefault="006B1172" w:rsidP="006B1172">
            <w:pPr>
              <w:rPr>
                <w:rFonts w:ascii="Arial" w:eastAsia="Calibri" w:hAnsi="Arial" w:cs="Arial"/>
                <w:b/>
                <w:sz w:val="22"/>
                <w:szCs w:val="22"/>
              </w:rPr>
            </w:pPr>
          </w:p>
          <w:p w14:paraId="43A08352" w14:textId="77777777" w:rsidR="006B1172" w:rsidRPr="00206087" w:rsidRDefault="006B1172" w:rsidP="006775B1">
            <w:pPr>
              <w:numPr>
                <w:ilvl w:val="0"/>
                <w:numId w:val="76"/>
              </w:numPr>
              <w:rPr>
                <w:rFonts w:ascii="Arial" w:eastAsia="Calibri" w:hAnsi="Arial" w:cs="Arial"/>
                <w:b/>
                <w:sz w:val="22"/>
                <w:szCs w:val="22"/>
              </w:rPr>
            </w:pPr>
            <w:r w:rsidRPr="00206087">
              <w:rPr>
                <w:rFonts w:ascii="Arial" w:eastAsia="Calibri" w:hAnsi="Arial" w:cs="Arial"/>
                <w:b/>
                <w:sz w:val="22"/>
                <w:szCs w:val="22"/>
              </w:rPr>
              <w:t>DBS</w:t>
            </w:r>
          </w:p>
          <w:p w14:paraId="7FDAB036" w14:textId="77777777" w:rsidR="006B1172" w:rsidRPr="00206087" w:rsidRDefault="006B1172" w:rsidP="006775B1">
            <w:pPr>
              <w:numPr>
                <w:ilvl w:val="0"/>
                <w:numId w:val="76"/>
              </w:numPr>
              <w:rPr>
                <w:rFonts w:ascii="Arial" w:eastAsia="Calibri" w:hAnsi="Arial" w:cs="Arial"/>
                <w:b/>
                <w:sz w:val="22"/>
                <w:szCs w:val="22"/>
              </w:rPr>
            </w:pPr>
            <w:r w:rsidRPr="00206087">
              <w:rPr>
                <w:rFonts w:ascii="Arial" w:eastAsia="Calibri" w:hAnsi="Arial" w:cs="Arial"/>
                <w:b/>
                <w:sz w:val="22"/>
                <w:szCs w:val="22"/>
              </w:rPr>
              <w:t>Awareness of EPP status</w:t>
            </w:r>
          </w:p>
          <w:p w14:paraId="03A6F624" w14:textId="77777777" w:rsidR="006B1172" w:rsidRPr="00206087" w:rsidRDefault="006B1172" w:rsidP="006775B1">
            <w:pPr>
              <w:numPr>
                <w:ilvl w:val="0"/>
                <w:numId w:val="76"/>
              </w:numPr>
              <w:rPr>
                <w:rFonts w:ascii="Arial" w:eastAsia="Calibri" w:hAnsi="Arial" w:cs="Arial"/>
                <w:b/>
                <w:sz w:val="22"/>
                <w:szCs w:val="22"/>
              </w:rPr>
            </w:pPr>
            <w:r w:rsidRPr="00206087">
              <w:rPr>
                <w:rFonts w:ascii="Arial" w:eastAsia="Calibri" w:hAnsi="Arial" w:cs="Arial"/>
                <w:b/>
                <w:sz w:val="22"/>
                <w:szCs w:val="22"/>
              </w:rPr>
              <w:t>Current information governance training certificate.  A current IG certificate is also required to complete your BMBS.</w:t>
            </w:r>
          </w:p>
          <w:p w14:paraId="05AEF5F0" w14:textId="77777777" w:rsidR="006B1172" w:rsidRPr="00206087" w:rsidRDefault="006B1172" w:rsidP="006B1172">
            <w:pPr>
              <w:spacing w:after="200" w:line="276" w:lineRule="auto"/>
              <w:rPr>
                <w:rFonts w:ascii="Arial" w:eastAsia="Calibri" w:hAnsi="Arial" w:cs="Arial"/>
                <w:b/>
                <w:sz w:val="22"/>
                <w:szCs w:val="22"/>
              </w:rPr>
            </w:pPr>
          </w:p>
        </w:tc>
      </w:tr>
      <w:tr w:rsidR="006B1172" w:rsidRPr="00206087" w14:paraId="2BFA84B9" w14:textId="77777777" w:rsidTr="00C228D4">
        <w:tc>
          <w:tcPr>
            <w:tcW w:w="6072" w:type="dxa"/>
            <w:shd w:val="clear" w:color="auto" w:fill="auto"/>
          </w:tcPr>
          <w:p w14:paraId="22971BB0" w14:textId="77777777" w:rsidR="006B1172" w:rsidRPr="00206087" w:rsidRDefault="006B1172" w:rsidP="006B1172">
            <w:pPr>
              <w:rPr>
                <w:rFonts w:ascii="Arial" w:eastAsia="Calibri" w:hAnsi="Arial" w:cs="Arial"/>
                <w:sz w:val="22"/>
                <w:szCs w:val="22"/>
              </w:rPr>
            </w:pPr>
            <w:r w:rsidRPr="00206087">
              <w:rPr>
                <w:rFonts w:ascii="Arial" w:eastAsia="Calibri" w:hAnsi="Arial" w:cs="Arial"/>
                <w:sz w:val="22"/>
                <w:szCs w:val="22"/>
              </w:rPr>
              <w:t>Reflective practice pages completed</w:t>
            </w:r>
          </w:p>
          <w:p w14:paraId="25F81D0A" w14:textId="77777777" w:rsidR="006B1172" w:rsidRPr="00206087" w:rsidRDefault="006B1172" w:rsidP="006B1172">
            <w:pPr>
              <w:rPr>
                <w:rFonts w:ascii="Arial" w:eastAsia="Calibri" w:hAnsi="Arial" w:cs="Arial"/>
                <w:sz w:val="22"/>
                <w:szCs w:val="22"/>
              </w:rPr>
            </w:pPr>
          </w:p>
        </w:tc>
        <w:tc>
          <w:tcPr>
            <w:tcW w:w="1791" w:type="dxa"/>
            <w:shd w:val="clear" w:color="auto" w:fill="auto"/>
          </w:tcPr>
          <w:p w14:paraId="3A7EC28E" w14:textId="77777777" w:rsidR="006B1172" w:rsidRPr="00206087" w:rsidRDefault="006B1172" w:rsidP="006B1172">
            <w:pPr>
              <w:spacing w:after="200" w:line="276" w:lineRule="auto"/>
              <w:rPr>
                <w:rFonts w:ascii="Arial" w:eastAsia="Calibri" w:hAnsi="Arial" w:cs="Arial"/>
                <w:sz w:val="22"/>
                <w:szCs w:val="22"/>
              </w:rPr>
            </w:pPr>
          </w:p>
        </w:tc>
      </w:tr>
      <w:tr w:rsidR="006B1172" w:rsidRPr="00206087" w14:paraId="3E919422" w14:textId="77777777" w:rsidTr="00C228D4">
        <w:tc>
          <w:tcPr>
            <w:tcW w:w="6072" w:type="dxa"/>
            <w:shd w:val="clear" w:color="auto" w:fill="auto"/>
          </w:tcPr>
          <w:p w14:paraId="44C27D75" w14:textId="77777777" w:rsidR="006B1172" w:rsidRPr="00206087" w:rsidRDefault="006B1172" w:rsidP="006B1172">
            <w:pPr>
              <w:rPr>
                <w:rFonts w:ascii="Arial" w:eastAsia="Calibri" w:hAnsi="Arial" w:cs="Arial"/>
                <w:sz w:val="22"/>
                <w:szCs w:val="22"/>
              </w:rPr>
            </w:pPr>
            <w:r w:rsidRPr="00206087">
              <w:rPr>
                <w:rFonts w:ascii="Arial" w:eastAsia="Calibri" w:hAnsi="Arial" w:cs="Arial"/>
                <w:sz w:val="22"/>
                <w:szCs w:val="22"/>
              </w:rPr>
              <w:t>‘My Career Medical Pathway’ pages and Activities log completed</w:t>
            </w:r>
          </w:p>
          <w:p w14:paraId="4B037F4A" w14:textId="77777777" w:rsidR="006B1172" w:rsidRPr="00206087" w:rsidRDefault="006B1172" w:rsidP="006B1172">
            <w:pPr>
              <w:rPr>
                <w:rFonts w:ascii="Arial" w:eastAsia="Calibri" w:hAnsi="Arial" w:cs="Arial"/>
                <w:sz w:val="22"/>
                <w:szCs w:val="22"/>
              </w:rPr>
            </w:pPr>
          </w:p>
        </w:tc>
        <w:tc>
          <w:tcPr>
            <w:tcW w:w="1791" w:type="dxa"/>
            <w:shd w:val="clear" w:color="auto" w:fill="auto"/>
          </w:tcPr>
          <w:p w14:paraId="603724F4" w14:textId="77777777" w:rsidR="006B1172" w:rsidRPr="00206087" w:rsidRDefault="006B1172" w:rsidP="006B1172">
            <w:pPr>
              <w:spacing w:after="200" w:line="276" w:lineRule="auto"/>
              <w:rPr>
                <w:rFonts w:ascii="Arial" w:eastAsia="Calibri" w:hAnsi="Arial" w:cs="Arial"/>
                <w:sz w:val="22"/>
                <w:szCs w:val="22"/>
              </w:rPr>
            </w:pPr>
          </w:p>
        </w:tc>
      </w:tr>
      <w:tr w:rsidR="006B1172" w:rsidRPr="00206087" w14:paraId="6D88BCC4" w14:textId="77777777" w:rsidTr="00C228D4">
        <w:tc>
          <w:tcPr>
            <w:tcW w:w="6072" w:type="dxa"/>
            <w:shd w:val="clear" w:color="auto" w:fill="auto"/>
          </w:tcPr>
          <w:p w14:paraId="71ECC0FA" w14:textId="77777777" w:rsidR="006B1172" w:rsidRPr="00206087" w:rsidRDefault="006B1172" w:rsidP="006B1172">
            <w:pPr>
              <w:rPr>
                <w:rFonts w:ascii="Arial" w:eastAsia="Calibri" w:hAnsi="Arial" w:cs="Arial"/>
                <w:sz w:val="22"/>
                <w:szCs w:val="22"/>
              </w:rPr>
            </w:pPr>
            <w:r w:rsidRPr="00206087">
              <w:rPr>
                <w:rFonts w:ascii="Arial" w:eastAsia="Calibri" w:hAnsi="Arial" w:cs="Arial"/>
                <w:sz w:val="22"/>
                <w:szCs w:val="22"/>
              </w:rPr>
              <w:t>Mid-course Appraisal completed</w:t>
            </w:r>
          </w:p>
          <w:p w14:paraId="765C56C0" w14:textId="77777777" w:rsidR="006B1172" w:rsidRPr="00206087" w:rsidRDefault="006B1172" w:rsidP="006B1172">
            <w:pPr>
              <w:rPr>
                <w:rFonts w:ascii="Arial" w:eastAsia="Calibri" w:hAnsi="Arial" w:cs="Arial"/>
                <w:sz w:val="22"/>
                <w:szCs w:val="22"/>
              </w:rPr>
            </w:pPr>
          </w:p>
        </w:tc>
        <w:tc>
          <w:tcPr>
            <w:tcW w:w="1791" w:type="dxa"/>
            <w:shd w:val="clear" w:color="auto" w:fill="auto"/>
          </w:tcPr>
          <w:p w14:paraId="4F78EF7F" w14:textId="77777777" w:rsidR="006B1172" w:rsidRPr="00206087" w:rsidRDefault="006B1172" w:rsidP="006B1172">
            <w:pPr>
              <w:tabs>
                <w:tab w:val="center" w:pos="4435"/>
              </w:tabs>
              <w:spacing w:after="200" w:line="276" w:lineRule="auto"/>
              <w:rPr>
                <w:rFonts w:ascii="Arial" w:eastAsia="Calibri" w:hAnsi="Arial" w:cs="Arial"/>
                <w:sz w:val="22"/>
                <w:szCs w:val="22"/>
              </w:rPr>
            </w:pPr>
          </w:p>
        </w:tc>
      </w:tr>
      <w:tr w:rsidR="006B1172" w:rsidRPr="00206087" w14:paraId="27E4F71C" w14:textId="77777777" w:rsidTr="00C228D4">
        <w:tc>
          <w:tcPr>
            <w:tcW w:w="6072" w:type="dxa"/>
            <w:shd w:val="clear" w:color="auto" w:fill="auto"/>
          </w:tcPr>
          <w:p w14:paraId="31BE9F0B" w14:textId="77777777" w:rsidR="006B1172" w:rsidRPr="00206087" w:rsidRDefault="006B1172" w:rsidP="006B1172">
            <w:pPr>
              <w:rPr>
                <w:rFonts w:ascii="Arial" w:eastAsia="Calibri" w:hAnsi="Arial" w:cs="Arial"/>
                <w:sz w:val="22"/>
                <w:szCs w:val="22"/>
              </w:rPr>
            </w:pPr>
            <w:r w:rsidRPr="00206087">
              <w:rPr>
                <w:rFonts w:ascii="Arial" w:eastAsia="Calibri" w:hAnsi="Arial" w:cs="Arial"/>
                <w:sz w:val="22"/>
                <w:szCs w:val="22"/>
              </w:rPr>
              <w:t>Completion of all MACCS (all but MDD MACCS completed via Myprogress app)</w:t>
            </w:r>
          </w:p>
          <w:p w14:paraId="78E83BF0" w14:textId="4B978CDC" w:rsidR="006B1172" w:rsidRPr="00206087" w:rsidRDefault="006B1172" w:rsidP="006B1172">
            <w:pPr>
              <w:rPr>
                <w:rFonts w:ascii="Arial" w:eastAsia="Calibri" w:hAnsi="Arial" w:cs="Arial"/>
                <w:sz w:val="22"/>
                <w:szCs w:val="22"/>
              </w:rPr>
            </w:pPr>
          </w:p>
        </w:tc>
        <w:tc>
          <w:tcPr>
            <w:tcW w:w="1791" w:type="dxa"/>
            <w:shd w:val="clear" w:color="auto" w:fill="auto"/>
          </w:tcPr>
          <w:p w14:paraId="00506951" w14:textId="77777777" w:rsidR="006B1172" w:rsidRPr="00206087" w:rsidRDefault="006B1172" w:rsidP="006B1172">
            <w:pPr>
              <w:spacing w:after="200" w:line="276" w:lineRule="auto"/>
              <w:rPr>
                <w:rFonts w:ascii="Arial" w:eastAsia="Calibri" w:hAnsi="Arial" w:cs="Arial"/>
                <w:sz w:val="22"/>
                <w:szCs w:val="22"/>
              </w:rPr>
            </w:pPr>
          </w:p>
        </w:tc>
      </w:tr>
      <w:tr w:rsidR="006B1172" w:rsidRPr="00206087" w14:paraId="78997AAD" w14:textId="77777777" w:rsidTr="00C228D4">
        <w:tc>
          <w:tcPr>
            <w:tcW w:w="6072" w:type="dxa"/>
            <w:shd w:val="clear" w:color="auto" w:fill="auto"/>
          </w:tcPr>
          <w:p w14:paraId="15E8A6DF" w14:textId="77777777" w:rsidR="006B1172" w:rsidRPr="00206087" w:rsidRDefault="006B1172" w:rsidP="006B1172">
            <w:pPr>
              <w:rPr>
                <w:rFonts w:ascii="Arial" w:eastAsia="Calibri" w:hAnsi="Arial" w:cs="Arial"/>
                <w:sz w:val="22"/>
                <w:szCs w:val="22"/>
              </w:rPr>
            </w:pPr>
            <w:r w:rsidRPr="00206087">
              <w:rPr>
                <w:rFonts w:ascii="Arial" w:eastAsia="Calibri" w:hAnsi="Arial" w:cs="Arial"/>
                <w:sz w:val="22"/>
                <w:szCs w:val="22"/>
              </w:rPr>
              <w:t xml:space="preserve">Final appraisal completed for </w:t>
            </w:r>
            <w:r w:rsidRPr="00206087">
              <w:rPr>
                <w:rFonts w:ascii="Arial" w:eastAsia="Calibri" w:hAnsi="Arial" w:cs="Arial"/>
                <w:b/>
                <w:sz w:val="22"/>
                <w:szCs w:val="22"/>
              </w:rPr>
              <w:t>SURGERY</w:t>
            </w:r>
            <w:r w:rsidRPr="00206087">
              <w:rPr>
                <w:rFonts w:ascii="Arial" w:eastAsia="Calibri" w:hAnsi="Arial" w:cs="Arial"/>
                <w:sz w:val="22"/>
                <w:szCs w:val="22"/>
              </w:rPr>
              <w:t xml:space="preserve"> and submitted via Myprogress (you should check this has been received at </w:t>
            </w:r>
            <w:hyperlink r:id="rId11" w:history="1">
              <w:r w:rsidRPr="00206087">
                <w:rPr>
                  <w:rStyle w:val="Hyperlink"/>
                  <w:rFonts w:ascii="Arial" w:eastAsia="Calibri" w:hAnsi="Arial" w:cs="Arial"/>
                  <w:sz w:val="22"/>
                  <w:szCs w:val="22"/>
                </w:rPr>
                <w:t>https://nottingham.mkmapps.com</w:t>
              </w:r>
            </w:hyperlink>
            <w:r w:rsidRPr="00206087">
              <w:rPr>
                <w:rFonts w:ascii="Arial" w:eastAsia="Calibri" w:hAnsi="Arial" w:cs="Arial"/>
                <w:sz w:val="22"/>
                <w:szCs w:val="22"/>
              </w:rPr>
              <w:t>)</w:t>
            </w:r>
          </w:p>
          <w:p w14:paraId="195675A2" w14:textId="5AA284A1" w:rsidR="006B1172" w:rsidRPr="00206087" w:rsidRDefault="006B1172" w:rsidP="006B1172">
            <w:pPr>
              <w:rPr>
                <w:rFonts w:ascii="Arial" w:eastAsia="Calibri" w:hAnsi="Arial" w:cs="Arial"/>
                <w:sz w:val="22"/>
                <w:szCs w:val="22"/>
              </w:rPr>
            </w:pPr>
          </w:p>
        </w:tc>
        <w:tc>
          <w:tcPr>
            <w:tcW w:w="1791" w:type="dxa"/>
            <w:shd w:val="clear" w:color="auto" w:fill="auto"/>
          </w:tcPr>
          <w:p w14:paraId="24EB794E" w14:textId="77777777" w:rsidR="006B1172" w:rsidRPr="00206087" w:rsidRDefault="006B1172" w:rsidP="006B1172">
            <w:pPr>
              <w:spacing w:after="200" w:line="276" w:lineRule="auto"/>
              <w:rPr>
                <w:rFonts w:ascii="Arial" w:eastAsia="Calibri" w:hAnsi="Arial" w:cs="Arial"/>
                <w:sz w:val="22"/>
                <w:szCs w:val="22"/>
              </w:rPr>
            </w:pPr>
          </w:p>
        </w:tc>
      </w:tr>
      <w:tr w:rsidR="006B1172" w:rsidRPr="00206087" w14:paraId="2912AFB0" w14:textId="77777777" w:rsidTr="00C228D4">
        <w:tc>
          <w:tcPr>
            <w:tcW w:w="6072" w:type="dxa"/>
            <w:shd w:val="clear" w:color="auto" w:fill="auto"/>
          </w:tcPr>
          <w:p w14:paraId="33043AC8" w14:textId="77777777" w:rsidR="006B1172" w:rsidRPr="00206087" w:rsidRDefault="006B1172" w:rsidP="006B1172">
            <w:pPr>
              <w:rPr>
                <w:rFonts w:ascii="Arial" w:eastAsia="Calibri" w:hAnsi="Arial" w:cs="Arial"/>
                <w:b/>
                <w:sz w:val="22"/>
                <w:szCs w:val="22"/>
              </w:rPr>
            </w:pPr>
            <w:r w:rsidRPr="00206087">
              <w:rPr>
                <w:rFonts w:ascii="Arial" w:eastAsia="Calibri" w:hAnsi="Arial" w:cs="Arial"/>
                <w:sz w:val="22"/>
                <w:szCs w:val="22"/>
              </w:rPr>
              <w:t xml:space="preserve">Final appraisal completed for </w:t>
            </w:r>
            <w:r w:rsidRPr="00206087">
              <w:rPr>
                <w:rFonts w:ascii="Arial" w:eastAsia="Calibri" w:hAnsi="Arial" w:cs="Arial"/>
                <w:b/>
                <w:sz w:val="22"/>
                <w:szCs w:val="22"/>
              </w:rPr>
              <w:t>CRITICAL ILLNESS</w:t>
            </w:r>
            <w:r w:rsidRPr="00206087">
              <w:rPr>
                <w:rFonts w:ascii="Arial" w:eastAsia="Calibri" w:hAnsi="Arial" w:cs="Arial"/>
                <w:sz w:val="22"/>
                <w:szCs w:val="22"/>
              </w:rPr>
              <w:t xml:space="preserve"> and submitted via Myprogress (you should check this has been received at </w:t>
            </w:r>
            <w:hyperlink r:id="rId12" w:history="1">
              <w:r w:rsidRPr="00206087">
                <w:rPr>
                  <w:rStyle w:val="Hyperlink"/>
                  <w:rFonts w:ascii="Arial" w:eastAsia="Calibri" w:hAnsi="Arial" w:cs="Arial"/>
                  <w:sz w:val="22"/>
                  <w:szCs w:val="22"/>
                </w:rPr>
                <w:t>https://nottingham.mkmapps.com</w:t>
              </w:r>
            </w:hyperlink>
            <w:r w:rsidRPr="00206087">
              <w:rPr>
                <w:rFonts w:ascii="Arial" w:eastAsia="Calibri" w:hAnsi="Arial" w:cs="Arial"/>
                <w:sz w:val="22"/>
                <w:szCs w:val="22"/>
              </w:rPr>
              <w:t>)</w:t>
            </w:r>
          </w:p>
          <w:p w14:paraId="44C1D30E" w14:textId="77777777" w:rsidR="006B1172" w:rsidRPr="00206087" w:rsidRDefault="006B1172" w:rsidP="006B1172">
            <w:pPr>
              <w:rPr>
                <w:rFonts w:ascii="Arial" w:eastAsia="Calibri" w:hAnsi="Arial" w:cs="Arial"/>
                <w:sz w:val="22"/>
                <w:szCs w:val="22"/>
              </w:rPr>
            </w:pPr>
          </w:p>
        </w:tc>
        <w:tc>
          <w:tcPr>
            <w:tcW w:w="1791" w:type="dxa"/>
            <w:shd w:val="clear" w:color="auto" w:fill="auto"/>
          </w:tcPr>
          <w:p w14:paraId="5ACA9714" w14:textId="77777777" w:rsidR="006B1172" w:rsidRPr="00206087" w:rsidRDefault="006B1172" w:rsidP="006B1172">
            <w:pPr>
              <w:spacing w:after="200" w:line="276" w:lineRule="auto"/>
              <w:rPr>
                <w:rFonts w:ascii="Arial" w:eastAsia="Calibri" w:hAnsi="Arial" w:cs="Arial"/>
                <w:sz w:val="22"/>
                <w:szCs w:val="22"/>
              </w:rPr>
            </w:pPr>
          </w:p>
        </w:tc>
      </w:tr>
      <w:tr w:rsidR="006B1172" w:rsidRPr="00206087" w14:paraId="40DE92F8" w14:textId="77777777" w:rsidTr="00C228D4">
        <w:tc>
          <w:tcPr>
            <w:tcW w:w="6072" w:type="dxa"/>
            <w:shd w:val="clear" w:color="auto" w:fill="auto"/>
          </w:tcPr>
          <w:p w14:paraId="4CEAA91C" w14:textId="406E1FDD" w:rsidR="006B1172" w:rsidRPr="00206087" w:rsidRDefault="006B1172" w:rsidP="006B1172">
            <w:pPr>
              <w:rPr>
                <w:rFonts w:ascii="Arial" w:eastAsia="Calibri" w:hAnsi="Arial" w:cs="Arial"/>
                <w:sz w:val="22"/>
                <w:szCs w:val="22"/>
              </w:rPr>
            </w:pPr>
            <w:r w:rsidRPr="00206087">
              <w:rPr>
                <w:rFonts w:ascii="Arial" w:eastAsia="Calibri" w:hAnsi="Arial" w:cs="Arial"/>
                <w:sz w:val="22"/>
                <w:szCs w:val="22"/>
              </w:rPr>
              <w:t xml:space="preserve">Final appraisal </w:t>
            </w:r>
            <w:r w:rsidR="00E4771A" w:rsidRPr="00206087">
              <w:rPr>
                <w:rFonts w:ascii="Arial" w:eastAsia="Calibri" w:hAnsi="Arial" w:cs="Arial"/>
                <w:sz w:val="22"/>
                <w:szCs w:val="22"/>
              </w:rPr>
              <w:t xml:space="preserve">and Clinical Governance Project </w:t>
            </w:r>
            <w:r w:rsidRPr="00206087">
              <w:rPr>
                <w:rFonts w:ascii="Arial" w:eastAsia="Calibri" w:hAnsi="Arial" w:cs="Arial"/>
                <w:sz w:val="22"/>
                <w:szCs w:val="22"/>
              </w:rPr>
              <w:t xml:space="preserve">completed for </w:t>
            </w:r>
            <w:r w:rsidRPr="00206087">
              <w:rPr>
                <w:rFonts w:ascii="Arial" w:eastAsia="Calibri" w:hAnsi="Arial" w:cs="Arial"/>
                <w:b/>
                <w:sz w:val="22"/>
                <w:szCs w:val="22"/>
              </w:rPr>
              <w:t xml:space="preserve">PRIMARY CARE </w:t>
            </w:r>
            <w:r w:rsidRPr="00206087">
              <w:rPr>
                <w:rFonts w:ascii="Arial" w:eastAsia="Calibri" w:hAnsi="Arial" w:cs="Arial"/>
                <w:sz w:val="22"/>
                <w:szCs w:val="22"/>
              </w:rPr>
              <w:t>and submitted via Myprogress (you should check th</w:t>
            </w:r>
            <w:r w:rsidR="00BF29A6" w:rsidRPr="00206087">
              <w:rPr>
                <w:rFonts w:ascii="Arial" w:eastAsia="Calibri" w:hAnsi="Arial" w:cs="Arial"/>
                <w:sz w:val="22"/>
                <w:szCs w:val="22"/>
              </w:rPr>
              <w:t>ese</w:t>
            </w:r>
            <w:r w:rsidRPr="00206087">
              <w:rPr>
                <w:rFonts w:ascii="Arial" w:eastAsia="Calibri" w:hAnsi="Arial" w:cs="Arial"/>
                <w:sz w:val="22"/>
                <w:szCs w:val="22"/>
              </w:rPr>
              <w:t xml:space="preserve"> ha</w:t>
            </w:r>
            <w:r w:rsidR="00BF29A6" w:rsidRPr="00206087">
              <w:rPr>
                <w:rFonts w:ascii="Arial" w:eastAsia="Calibri" w:hAnsi="Arial" w:cs="Arial"/>
                <w:sz w:val="22"/>
                <w:szCs w:val="22"/>
              </w:rPr>
              <w:t>ve</w:t>
            </w:r>
            <w:r w:rsidRPr="00206087">
              <w:rPr>
                <w:rFonts w:ascii="Arial" w:eastAsia="Calibri" w:hAnsi="Arial" w:cs="Arial"/>
                <w:sz w:val="22"/>
                <w:szCs w:val="22"/>
              </w:rPr>
              <w:t xml:space="preserve"> been received at </w:t>
            </w:r>
            <w:hyperlink r:id="rId13" w:history="1">
              <w:r w:rsidRPr="00206087">
                <w:rPr>
                  <w:rStyle w:val="Hyperlink"/>
                  <w:rFonts w:ascii="Arial" w:eastAsia="Calibri" w:hAnsi="Arial" w:cs="Arial"/>
                  <w:sz w:val="22"/>
                  <w:szCs w:val="22"/>
                </w:rPr>
                <w:t>https://nottingham.mkmapps.com</w:t>
              </w:r>
            </w:hyperlink>
            <w:r w:rsidRPr="00206087">
              <w:rPr>
                <w:rFonts w:ascii="Arial" w:eastAsia="Calibri" w:hAnsi="Arial" w:cs="Arial"/>
                <w:sz w:val="22"/>
                <w:szCs w:val="22"/>
              </w:rPr>
              <w:t>)</w:t>
            </w:r>
          </w:p>
          <w:p w14:paraId="61667D86" w14:textId="28888E23" w:rsidR="006B1172" w:rsidRPr="00206087" w:rsidRDefault="006B1172" w:rsidP="006B1172">
            <w:pPr>
              <w:rPr>
                <w:rFonts w:ascii="Arial" w:eastAsia="Calibri" w:hAnsi="Arial" w:cs="Arial"/>
                <w:sz w:val="22"/>
                <w:szCs w:val="22"/>
              </w:rPr>
            </w:pPr>
          </w:p>
        </w:tc>
        <w:tc>
          <w:tcPr>
            <w:tcW w:w="1791" w:type="dxa"/>
            <w:shd w:val="clear" w:color="auto" w:fill="auto"/>
          </w:tcPr>
          <w:p w14:paraId="33EA5C2A" w14:textId="77777777" w:rsidR="006B1172" w:rsidRPr="00206087" w:rsidRDefault="006B1172" w:rsidP="006B1172">
            <w:pPr>
              <w:spacing w:after="200" w:line="276" w:lineRule="auto"/>
              <w:rPr>
                <w:rFonts w:ascii="Arial" w:eastAsia="Calibri" w:hAnsi="Arial" w:cs="Arial"/>
                <w:sz w:val="22"/>
                <w:szCs w:val="22"/>
              </w:rPr>
            </w:pPr>
          </w:p>
        </w:tc>
      </w:tr>
      <w:tr w:rsidR="006B1172" w:rsidRPr="00206087" w14:paraId="4FBEDB55" w14:textId="77777777" w:rsidTr="00C228D4">
        <w:trPr>
          <w:trHeight w:val="404"/>
        </w:trPr>
        <w:tc>
          <w:tcPr>
            <w:tcW w:w="6072" w:type="dxa"/>
            <w:shd w:val="clear" w:color="auto" w:fill="auto"/>
          </w:tcPr>
          <w:p w14:paraId="35B91A86" w14:textId="77777777" w:rsidR="006B1172" w:rsidRPr="00206087" w:rsidRDefault="006B1172" w:rsidP="006B1172">
            <w:pPr>
              <w:rPr>
                <w:rFonts w:ascii="Arial" w:eastAsia="Calibri" w:hAnsi="Arial" w:cs="Arial"/>
                <w:sz w:val="22"/>
                <w:szCs w:val="22"/>
              </w:rPr>
            </w:pPr>
            <w:r w:rsidRPr="00206087">
              <w:rPr>
                <w:rFonts w:ascii="Arial" w:eastAsia="Calibri" w:hAnsi="Arial" w:cs="Arial"/>
                <w:sz w:val="22"/>
                <w:szCs w:val="22"/>
              </w:rPr>
              <w:t xml:space="preserve">Final appraisal completed for </w:t>
            </w:r>
            <w:r w:rsidRPr="00206087">
              <w:rPr>
                <w:rFonts w:ascii="Arial" w:eastAsia="Calibri" w:hAnsi="Arial" w:cs="Arial"/>
                <w:b/>
                <w:sz w:val="22"/>
                <w:szCs w:val="22"/>
              </w:rPr>
              <w:t xml:space="preserve">MDD </w:t>
            </w:r>
            <w:r w:rsidRPr="00206087">
              <w:rPr>
                <w:rFonts w:ascii="Arial" w:eastAsia="Calibri" w:hAnsi="Arial" w:cs="Arial"/>
                <w:sz w:val="22"/>
                <w:szCs w:val="22"/>
              </w:rPr>
              <w:t xml:space="preserve">and submitted via Myprogress (you should check this has been received at </w:t>
            </w:r>
            <w:hyperlink r:id="rId14" w:history="1">
              <w:r w:rsidRPr="00206087">
                <w:rPr>
                  <w:rStyle w:val="Hyperlink"/>
                  <w:rFonts w:ascii="Arial" w:eastAsia="Calibri" w:hAnsi="Arial" w:cs="Arial"/>
                  <w:sz w:val="22"/>
                  <w:szCs w:val="22"/>
                </w:rPr>
                <w:t>https://nottingham.mkmapps.com</w:t>
              </w:r>
            </w:hyperlink>
            <w:r w:rsidRPr="00206087">
              <w:rPr>
                <w:rFonts w:ascii="Arial" w:eastAsia="Calibri" w:hAnsi="Arial" w:cs="Arial"/>
                <w:sz w:val="22"/>
                <w:szCs w:val="22"/>
              </w:rPr>
              <w:t>)</w:t>
            </w:r>
          </w:p>
          <w:p w14:paraId="193B45C6" w14:textId="315328CF" w:rsidR="006B1172" w:rsidRPr="00206087" w:rsidRDefault="006B1172" w:rsidP="006B1172">
            <w:pPr>
              <w:rPr>
                <w:rFonts w:ascii="Arial" w:eastAsia="Calibri" w:hAnsi="Arial" w:cs="Arial"/>
                <w:sz w:val="22"/>
                <w:szCs w:val="22"/>
              </w:rPr>
            </w:pPr>
          </w:p>
        </w:tc>
        <w:tc>
          <w:tcPr>
            <w:tcW w:w="1791" w:type="dxa"/>
            <w:shd w:val="clear" w:color="auto" w:fill="auto"/>
          </w:tcPr>
          <w:p w14:paraId="11F06E29" w14:textId="77777777" w:rsidR="006B1172" w:rsidRPr="00206087" w:rsidRDefault="006B1172" w:rsidP="006B1172">
            <w:pPr>
              <w:spacing w:after="200" w:line="276" w:lineRule="auto"/>
              <w:rPr>
                <w:rFonts w:ascii="Arial" w:eastAsia="Calibri" w:hAnsi="Arial" w:cs="Arial"/>
                <w:sz w:val="22"/>
                <w:szCs w:val="22"/>
              </w:rPr>
            </w:pPr>
          </w:p>
        </w:tc>
      </w:tr>
      <w:tr w:rsidR="006B1172" w:rsidRPr="00206087" w14:paraId="213BFDC5" w14:textId="77777777" w:rsidTr="00C228D4">
        <w:tc>
          <w:tcPr>
            <w:tcW w:w="6072" w:type="dxa"/>
            <w:shd w:val="clear" w:color="auto" w:fill="auto"/>
          </w:tcPr>
          <w:p w14:paraId="67F12DCF" w14:textId="77777777" w:rsidR="006B1172" w:rsidRPr="00206087" w:rsidRDefault="006B1172" w:rsidP="006B1172">
            <w:pPr>
              <w:rPr>
                <w:rFonts w:ascii="Arial" w:eastAsia="Calibri" w:hAnsi="Arial" w:cs="Arial"/>
                <w:sz w:val="22"/>
                <w:szCs w:val="22"/>
              </w:rPr>
            </w:pPr>
            <w:r w:rsidRPr="00206087">
              <w:rPr>
                <w:rFonts w:ascii="Arial" w:eastAsia="Calibri" w:hAnsi="Arial" w:cs="Arial"/>
                <w:sz w:val="22"/>
                <w:szCs w:val="22"/>
              </w:rPr>
              <w:t>Student feedback has been provided to the Trust at which my placement was undertaken</w:t>
            </w:r>
          </w:p>
          <w:p w14:paraId="3D00AE89" w14:textId="77777777" w:rsidR="006B1172" w:rsidRPr="00206087" w:rsidRDefault="006B1172" w:rsidP="006B1172">
            <w:pPr>
              <w:rPr>
                <w:rFonts w:ascii="Arial" w:eastAsia="Calibri" w:hAnsi="Arial" w:cs="Arial"/>
                <w:b/>
                <w:sz w:val="22"/>
                <w:szCs w:val="22"/>
              </w:rPr>
            </w:pPr>
          </w:p>
        </w:tc>
        <w:tc>
          <w:tcPr>
            <w:tcW w:w="1791" w:type="dxa"/>
            <w:shd w:val="clear" w:color="auto" w:fill="auto"/>
          </w:tcPr>
          <w:p w14:paraId="5E348E17" w14:textId="77777777" w:rsidR="006B1172" w:rsidRPr="00206087" w:rsidRDefault="006B1172" w:rsidP="006B1172">
            <w:pPr>
              <w:spacing w:after="200" w:line="276" w:lineRule="auto"/>
              <w:rPr>
                <w:rFonts w:ascii="Arial" w:eastAsia="Calibri" w:hAnsi="Arial" w:cs="Arial"/>
                <w:sz w:val="22"/>
                <w:szCs w:val="22"/>
              </w:rPr>
            </w:pPr>
          </w:p>
        </w:tc>
      </w:tr>
      <w:tr w:rsidR="006B1172" w:rsidRPr="00206087" w14:paraId="1EE542DE" w14:textId="77777777" w:rsidTr="00C228D4">
        <w:tc>
          <w:tcPr>
            <w:tcW w:w="6072" w:type="dxa"/>
            <w:shd w:val="clear" w:color="auto" w:fill="auto"/>
          </w:tcPr>
          <w:p w14:paraId="15833A3F" w14:textId="77777777" w:rsidR="006B1172" w:rsidRPr="00206087" w:rsidRDefault="006B1172" w:rsidP="006B1172">
            <w:pPr>
              <w:rPr>
                <w:rFonts w:ascii="Arial" w:eastAsia="Calibri" w:hAnsi="Arial" w:cs="Arial"/>
                <w:sz w:val="22"/>
                <w:szCs w:val="22"/>
              </w:rPr>
            </w:pPr>
            <w:r w:rsidRPr="00206087">
              <w:rPr>
                <w:rFonts w:ascii="Arial" w:eastAsia="Calibri" w:hAnsi="Arial" w:cs="Arial"/>
                <w:sz w:val="22"/>
                <w:szCs w:val="22"/>
              </w:rPr>
              <w:t>Student feedback has been provided to the University via the module feedback questionnaire on Moodle</w:t>
            </w:r>
          </w:p>
          <w:p w14:paraId="49F90132" w14:textId="77777777" w:rsidR="006B1172" w:rsidRPr="00206087" w:rsidRDefault="006B1172" w:rsidP="006B1172">
            <w:pPr>
              <w:rPr>
                <w:rFonts w:ascii="Arial" w:eastAsia="Calibri" w:hAnsi="Arial" w:cs="Arial"/>
                <w:sz w:val="22"/>
                <w:szCs w:val="22"/>
              </w:rPr>
            </w:pPr>
          </w:p>
        </w:tc>
        <w:tc>
          <w:tcPr>
            <w:tcW w:w="1791" w:type="dxa"/>
            <w:shd w:val="clear" w:color="auto" w:fill="auto"/>
          </w:tcPr>
          <w:p w14:paraId="70AFAF4E" w14:textId="77777777" w:rsidR="006B1172" w:rsidRPr="00206087" w:rsidRDefault="006B1172" w:rsidP="006B1172">
            <w:pPr>
              <w:spacing w:after="200" w:line="276" w:lineRule="auto"/>
              <w:rPr>
                <w:rFonts w:ascii="Arial" w:eastAsia="Calibri" w:hAnsi="Arial" w:cs="Arial"/>
                <w:sz w:val="22"/>
                <w:szCs w:val="22"/>
              </w:rPr>
            </w:pPr>
          </w:p>
        </w:tc>
      </w:tr>
    </w:tbl>
    <w:p w14:paraId="5432B9BA" w14:textId="77777777" w:rsidR="006B232D" w:rsidRPr="00206087" w:rsidRDefault="006B232D" w:rsidP="006B232D">
      <w:pPr>
        <w:rPr>
          <w:rFonts w:ascii="Arial" w:hAnsi="Arial" w:cs="Arial"/>
          <w:b/>
          <w:sz w:val="22"/>
          <w:szCs w:val="22"/>
        </w:rPr>
      </w:pPr>
    </w:p>
    <w:p w14:paraId="390BF3E1" w14:textId="77777777" w:rsidR="006B232D" w:rsidRPr="00206087" w:rsidRDefault="006B232D" w:rsidP="006B232D">
      <w:pPr>
        <w:tabs>
          <w:tab w:val="left" w:pos="6180"/>
        </w:tabs>
        <w:rPr>
          <w:rFonts w:ascii="Arial" w:hAnsi="Arial" w:cs="Arial"/>
          <w:sz w:val="22"/>
          <w:szCs w:val="22"/>
        </w:rPr>
      </w:pPr>
      <w:r w:rsidRPr="00206087">
        <w:rPr>
          <w:rFonts w:ascii="Arial" w:hAnsi="Arial" w:cs="Arial"/>
          <w:sz w:val="22"/>
          <w:szCs w:val="22"/>
        </w:rPr>
        <w:tab/>
      </w:r>
    </w:p>
    <w:p w14:paraId="1A97DA61" w14:textId="77777777" w:rsidR="006B232D" w:rsidRPr="00206087" w:rsidRDefault="006B232D" w:rsidP="006B232D">
      <w:pPr>
        <w:tabs>
          <w:tab w:val="left" w:pos="6180"/>
        </w:tabs>
        <w:rPr>
          <w:rFonts w:ascii="Arial" w:hAnsi="Arial" w:cs="Arial"/>
          <w:sz w:val="22"/>
          <w:szCs w:val="22"/>
        </w:rPr>
      </w:pPr>
    </w:p>
    <w:p w14:paraId="4EA17455" w14:textId="77777777" w:rsidR="006B232D" w:rsidRPr="00206087" w:rsidRDefault="006B232D" w:rsidP="006B232D">
      <w:pPr>
        <w:tabs>
          <w:tab w:val="left" w:pos="6180"/>
        </w:tabs>
        <w:rPr>
          <w:rFonts w:ascii="Arial" w:hAnsi="Arial" w:cs="Arial"/>
          <w:sz w:val="22"/>
          <w:szCs w:val="22"/>
        </w:rPr>
      </w:pPr>
    </w:p>
    <w:p w14:paraId="50EAE63F" w14:textId="214A1F40" w:rsidR="006B232D" w:rsidRPr="00206087" w:rsidRDefault="006B232D" w:rsidP="006B232D">
      <w:pPr>
        <w:tabs>
          <w:tab w:val="left" w:pos="6180"/>
        </w:tabs>
        <w:rPr>
          <w:rFonts w:ascii="Arial" w:hAnsi="Arial" w:cs="Arial"/>
          <w:sz w:val="22"/>
          <w:szCs w:val="22"/>
        </w:rPr>
      </w:pPr>
    </w:p>
    <w:p w14:paraId="321F4BF0" w14:textId="048432D1" w:rsidR="00A928C4" w:rsidRDefault="00A928C4" w:rsidP="00A2729E">
      <w:pPr>
        <w:jc w:val="center"/>
        <w:rPr>
          <w:rFonts w:ascii="Arial" w:hAnsi="Arial" w:cs="Arial"/>
          <w:b/>
          <w:sz w:val="24"/>
          <w:szCs w:val="24"/>
        </w:rPr>
      </w:pPr>
      <w:r>
        <w:rPr>
          <w:rFonts w:ascii="Arial" w:hAnsi="Arial" w:cs="Arial"/>
          <w:b/>
          <w:sz w:val="24"/>
          <w:szCs w:val="24"/>
        </w:rPr>
        <w:lastRenderedPageBreak/>
        <w:t xml:space="preserve">Clinical Course dates can be found on </w:t>
      </w:r>
      <w:r w:rsidR="002F2426">
        <w:rPr>
          <w:rFonts w:ascii="Arial" w:hAnsi="Arial" w:cs="Arial"/>
          <w:b/>
          <w:sz w:val="24"/>
          <w:szCs w:val="24"/>
        </w:rPr>
        <w:t xml:space="preserve">the Dates and Timetabes section on </w:t>
      </w:r>
      <w:r>
        <w:rPr>
          <w:rFonts w:ascii="Arial" w:hAnsi="Arial" w:cs="Arial"/>
          <w:b/>
          <w:sz w:val="24"/>
          <w:szCs w:val="24"/>
        </w:rPr>
        <w:t>moodle at the following link:-</w:t>
      </w:r>
    </w:p>
    <w:p w14:paraId="35C5F4B0" w14:textId="77777777" w:rsidR="00A928C4" w:rsidRPr="00206087" w:rsidRDefault="00A928C4" w:rsidP="001E42CF">
      <w:pPr>
        <w:jc w:val="center"/>
        <w:rPr>
          <w:rFonts w:ascii="Arial" w:hAnsi="Arial" w:cs="Arial"/>
          <w:b/>
          <w:sz w:val="24"/>
          <w:szCs w:val="24"/>
        </w:rPr>
      </w:pPr>
    </w:p>
    <w:p w14:paraId="4AD11B45" w14:textId="706330C5" w:rsidR="00703865" w:rsidRDefault="00854ED6" w:rsidP="001E42CF">
      <w:pPr>
        <w:jc w:val="center"/>
        <w:rPr>
          <w:rFonts w:ascii="Arial" w:hAnsi="Arial" w:cs="Arial"/>
          <w:b/>
          <w:sz w:val="22"/>
          <w:szCs w:val="22"/>
        </w:rPr>
      </w:pPr>
      <w:hyperlink r:id="rId15" w:history="1">
        <w:r w:rsidR="00A2729E" w:rsidRPr="00CA3A81">
          <w:rPr>
            <w:rStyle w:val="Hyperlink"/>
            <w:rFonts w:ascii="Arial" w:hAnsi="Arial" w:cs="Arial"/>
            <w:b/>
            <w:sz w:val="22"/>
            <w:szCs w:val="22"/>
          </w:rPr>
          <w:t>https://moodle.nottingham.ac.uk/course/view.php?id=51523</w:t>
        </w:r>
      </w:hyperlink>
    </w:p>
    <w:p w14:paraId="2852EAE8" w14:textId="100A8B25" w:rsidR="00010C73" w:rsidRDefault="00010C73" w:rsidP="001E42CF">
      <w:pPr>
        <w:jc w:val="center"/>
        <w:rPr>
          <w:rFonts w:ascii="Arial" w:hAnsi="Arial" w:cs="Arial"/>
          <w:b/>
          <w:sz w:val="22"/>
          <w:szCs w:val="22"/>
        </w:rPr>
      </w:pPr>
    </w:p>
    <w:p w14:paraId="458FDB82" w14:textId="77777777" w:rsidR="00010C73" w:rsidRDefault="00010C73" w:rsidP="00D7160A">
      <w:pPr>
        <w:rPr>
          <w:rFonts w:ascii="Arial" w:hAnsi="Arial" w:cs="Arial"/>
          <w:b/>
          <w:sz w:val="22"/>
          <w:szCs w:val="22"/>
        </w:rPr>
      </w:pPr>
    </w:p>
    <w:p w14:paraId="10CA0000" w14:textId="77777777" w:rsidR="001E42CF" w:rsidRPr="00206087" w:rsidRDefault="001E42CF" w:rsidP="001E42CF">
      <w:pPr>
        <w:pStyle w:val="FootnoteText"/>
        <w:jc w:val="center"/>
        <w:rPr>
          <w:rFonts w:ascii="Arial" w:hAnsi="Arial" w:cs="Arial"/>
          <w:b/>
          <w:sz w:val="22"/>
          <w:szCs w:val="22"/>
        </w:rPr>
      </w:pPr>
    </w:p>
    <w:p w14:paraId="306EC3F6" w14:textId="77777777" w:rsidR="006B232D" w:rsidRPr="00206087" w:rsidRDefault="006B232D" w:rsidP="006B232D">
      <w:pPr>
        <w:jc w:val="center"/>
        <w:rPr>
          <w:rFonts w:ascii="Arial" w:hAnsi="Arial" w:cs="Arial"/>
          <w:b/>
          <w:sz w:val="28"/>
          <w:szCs w:val="28"/>
        </w:rPr>
      </w:pPr>
      <w:r w:rsidRPr="00206087">
        <w:rPr>
          <w:rFonts w:ascii="Arial" w:hAnsi="Arial" w:cs="Arial"/>
          <w:b/>
          <w:sz w:val="28"/>
          <w:szCs w:val="28"/>
        </w:rPr>
        <w:t>CLINICAL PHASE 3 COURSE ORGANISATION</w:t>
      </w:r>
    </w:p>
    <w:p w14:paraId="2460848B" w14:textId="77777777" w:rsidR="00516DB2" w:rsidRPr="00206087" w:rsidRDefault="00516DB2" w:rsidP="006B232D">
      <w:pPr>
        <w:jc w:val="center"/>
        <w:rPr>
          <w:rFonts w:ascii="Arial" w:hAnsi="Arial" w:cs="Arial"/>
          <w:sz w:val="22"/>
          <w:szCs w:val="22"/>
        </w:rPr>
      </w:pPr>
    </w:p>
    <w:p w14:paraId="25C9899C" w14:textId="77777777" w:rsidR="006B232D" w:rsidRPr="00206087" w:rsidRDefault="006B232D" w:rsidP="006B232D">
      <w:pPr>
        <w:jc w:val="center"/>
        <w:rPr>
          <w:rFonts w:ascii="Arial" w:hAnsi="Arial" w:cs="Arial"/>
          <w:sz w:val="24"/>
          <w:szCs w:val="24"/>
        </w:rPr>
      </w:pPr>
      <w:r w:rsidRPr="00206087">
        <w:rPr>
          <w:rFonts w:ascii="Arial" w:hAnsi="Arial" w:cs="Arial"/>
          <w:b/>
          <w:sz w:val="24"/>
          <w:szCs w:val="24"/>
        </w:rPr>
        <w:t>Undergraduate Teaching Co-ordinators</w:t>
      </w:r>
    </w:p>
    <w:p w14:paraId="3FB0F998" w14:textId="341A2ED0" w:rsidR="006B232D" w:rsidRPr="00206087" w:rsidRDefault="006B232D" w:rsidP="006B232D">
      <w:pPr>
        <w:tabs>
          <w:tab w:val="left" w:pos="2955"/>
        </w:tabs>
        <w:spacing w:after="100" w:line="200" w:lineRule="atLeast"/>
        <w:jc w:val="both"/>
        <w:rPr>
          <w:rFonts w:ascii="Arial" w:hAnsi="Arial" w:cs="Arial"/>
          <w:color w:val="000000"/>
          <w:sz w:val="22"/>
          <w:szCs w:val="22"/>
        </w:rPr>
      </w:pPr>
      <w:r w:rsidRPr="00206087">
        <w:rPr>
          <w:rFonts w:ascii="Arial" w:hAnsi="Arial" w:cs="Arial"/>
          <w:color w:val="000000"/>
          <w:sz w:val="22"/>
          <w:szCs w:val="22"/>
        </w:rPr>
        <w:t xml:space="preserve">The CP3 course is delivered at 6 hospitals.  In addition, the primary care attachment is delivered by community placements across the East Midlands region.  Local organisational arrangements are </w:t>
      </w:r>
      <w:r w:rsidR="00643958" w:rsidRPr="00206087">
        <w:rPr>
          <w:rFonts w:ascii="Arial" w:hAnsi="Arial" w:cs="Arial"/>
          <w:color w:val="000000"/>
          <w:sz w:val="22"/>
          <w:szCs w:val="22"/>
        </w:rPr>
        <w:t>coordinated</w:t>
      </w:r>
      <w:r w:rsidRPr="00206087">
        <w:rPr>
          <w:rFonts w:ascii="Arial" w:hAnsi="Arial" w:cs="Arial"/>
          <w:color w:val="000000"/>
          <w:sz w:val="22"/>
          <w:szCs w:val="22"/>
        </w:rPr>
        <w:t xml:space="preserve"> by the</w:t>
      </w:r>
      <w:r w:rsidRPr="00206087">
        <w:rPr>
          <w:rFonts w:ascii="Arial" w:hAnsi="Arial" w:cs="Arial"/>
          <w:b/>
          <w:color w:val="000000"/>
          <w:sz w:val="22"/>
          <w:szCs w:val="22"/>
        </w:rPr>
        <w:t xml:space="preserve"> Undergraduate Co-ordinators</w:t>
      </w:r>
      <w:r w:rsidRPr="00206087">
        <w:rPr>
          <w:rFonts w:ascii="Arial" w:hAnsi="Arial" w:cs="Arial"/>
          <w:color w:val="000000"/>
          <w:sz w:val="22"/>
          <w:szCs w:val="22"/>
        </w:rPr>
        <w:t xml:space="preserve"> </w:t>
      </w:r>
      <w:r w:rsidRPr="00206087">
        <w:rPr>
          <w:rFonts w:ascii="Arial" w:hAnsi="Arial" w:cs="Arial"/>
          <w:b/>
          <w:color w:val="000000"/>
          <w:sz w:val="22"/>
          <w:szCs w:val="22"/>
        </w:rPr>
        <w:t>(UGCs)</w:t>
      </w:r>
      <w:r w:rsidRPr="00206087">
        <w:rPr>
          <w:rFonts w:ascii="Arial" w:hAnsi="Arial" w:cs="Arial"/>
          <w:color w:val="000000"/>
          <w:sz w:val="22"/>
          <w:szCs w:val="22"/>
        </w:rPr>
        <w:t xml:space="preserve"> as follows:</w:t>
      </w:r>
    </w:p>
    <w:p w14:paraId="0364007C" w14:textId="77777777" w:rsidR="006B232D" w:rsidRPr="00206087" w:rsidRDefault="006B232D" w:rsidP="006B232D">
      <w:pPr>
        <w:rPr>
          <w:rFonts w:ascii="Arial" w:hAnsi="Arial"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701"/>
        <w:gridCol w:w="2409"/>
        <w:gridCol w:w="3402"/>
      </w:tblGrid>
      <w:tr w:rsidR="006B232D" w:rsidRPr="00206087" w14:paraId="5B5E1FD6" w14:textId="77777777" w:rsidTr="004D0B04">
        <w:tc>
          <w:tcPr>
            <w:tcW w:w="2235" w:type="dxa"/>
            <w:tcBorders>
              <w:bottom w:val="nil"/>
            </w:tcBorders>
            <w:shd w:val="pct5" w:color="auto" w:fill="FFFFFF"/>
          </w:tcPr>
          <w:p w14:paraId="2E73345E" w14:textId="77777777" w:rsidR="006B232D" w:rsidRPr="00206087" w:rsidRDefault="006B232D" w:rsidP="00C228D4">
            <w:pPr>
              <w:rPr>
                <w:rFonts w:ascii="Arial" w:hAnsi="Arial" w:cs="Arial"/>
                <w:b/>
                <w:sz w:val="22"/>
                <w:szCs w:val="22"/>
              </w:rPr>
            </w:pPr>
            <w:r w:rsidRPr="00206087">
              <w:rPr>
                <w:rFonts w:ascii="Arial" w:hAnsi="Arial" w:cs="Arial"/>
                <w:b/>
                <w:sz w:val="22"/>
                <w:szCs w:val="22"/>
              </w:rPr>
              <w:t>Base Hospital</w:t>
            </w:r>
          </w:p>
        </w:tc>
        <w:tc>
          <w:tcPr>
            <w:tcW w:w="1701" w:type="dxa"/>
            <w:shd w:val="pct5" w:color="auto" w:fill="FFFFFF"/>
          </w:tcPr>
          <w:p w14:paraId="14ACD125" w14:textId="77777777" w:rsidR="006B232D" w:rsidRPr="00206087" w:rsidRDefault="006B232D" w:rsidP="00C228D4">
            <w:pPr>
              <w:rPr>
                <w:rFonts w:ascii="Arial" w:hAnsi="Arial" w:cs="Arial"/>
                <w:b/>
                <w:sz w:val="22"/>
                <w:szCs w:val="22"/>
              </w:rPr>
            </w:pPr>
            <w:r w:rsidRPr="00206087">
              <w:rPr>
                <w:rFonts w:ascii="Arial" w:hAnsi="Arial" w:cs="Arial"/>
                <w:b/>
                <w:sz w:val="22"/>
                <w:szCs w:val="22"/>
              </w:rPr>
              <w:t>UGC</w:t>
            </w:r>
          </w:p>
        </w:tc>
        <w:tc>
          <w:tcPr>
            <w:tcW w:w="2409" w:type="dxa"/>
            <w:shd w:val="pct5" w:color="auto" w:fill="FFFFFF"/>
          </w:tcPr>
          <w:p w14:paraId="44E0277F" w14:textId="77777777" w:rsidR="006B232D" w:rsidRPr="00206087" w:rsidRDefault="006B232D" w:rsidP="00C228D4">
            <w:pPr>
              <w:rPr>
                <w:rFonts w:ascii="Arial" w:hAnsi="Arial" w:cs="Arial"/>
                <w:b/>
                <w:sz w:val="22"/>
                <w:szCs w:val="22"/>
              </w:rPr>
            </w:pPr>
            <w:r w:rsidRPr="00206087">
              <w:rPr>
                <w:rFonts w:ascii="Arial" w:hAnsi="Arial" w:cs="Arial"/>
                <w:b/>
                <w:sz w:val="22"/>
                <w:szCs w:val="22"/>
              </w:rPr>
              <w:t>Telephone extension</w:t>
            </w:r>
          </w:p>
        </w:tc>
        <w:tc>
          <w:tcPr>
            <w:tcW w:w="3402" w:type="dxa"/>
            <w:shd w:val="pct5" w:color="auto" w:fill="FFFFFF"/>
          </w:tcPr>
          <w:p w14:paraId="66580FAC" w14:textId="77777777" w:rsidR="006B232D" w:rsidRPr="00206087" w:rsidRDefault="006B232D" w:rsidP="00C228D4">
            <w:pPr>
              <w:rPr>
                <w:rFonts w:ascii="Arial" w:hAnsi="Arial" w:cs="Arial"/>
                <w:b/>
                <w:sz w:val="22"/>
                <w:szCs w:val="22"/>
              </w:rPr>
            </w:pPr>
            <w:r w:rsidRPr="00206087">
              <w:rPr>
                <w:rFonts w:ascii="Arial" w:hAnsi="Arial" w:cs="Arial"/>
                <w:b/>
                <w:sz w:val="22"/>
                <w:szCs w:val="22"/>
              </w:rPr>
              <w:t>E-mail</w:t>
            </w:r>
          </w:p>
        </w:tc>
      </w:tr>
      <w:tr w:rsidR="006B232D" w:rsidRPr="00206087" w14:paraId="5F5D27EE" w14:textId="77777777" w:rsidTr="004D0B04">
        <w:tc>
          <w:tcPr>
            <w:tcW w:w="2235" w:type="dxa"/>
            <w:shd w:val="pct5" w:color="auto" w:fill="FFFFFF"/>
          </w:tcPr>
          <w:p w14:paraId="44F8333A" w14:textId="77777777" w:rsidR="006B232D" w:rsidRPr="00206087" w:rsidRDefault="006B232D" w:rsidP="00C228D4">
            <w:pPr>
              <w:rPr>
                <w:rFonts w:ascii="Arial" w:hAnsi="Arial" w:cs="Arial"/>
                <w:b/>
                <w:sz w:val="18"/>
                <w:szCs w:val="18"/>
              </w:rPr>
            </w:pPr>
            <w:r w:rsidRPr="00206087">
              <w:rPr>
                <w:rFonts w:ascii="Arial" w:hAnsi="Arial" w:cs="Arial"/>
                <w:b/>
                <w:sz w:val="18"/>
                <w:szCs w:val="18"/>
              </w:rPr>
              <w:t xml:space="preserve">Queens Medical Centre &amp; </w:t>
            </w:r>
          </w:p>
          <w:p w14:paraId="00D213C9" w14:textId="77777777" w:rsidR="006B232D" w:rsidRPr="00206087" w:rsidRDefault="006B232D" w:rsidP="00C228D4">
            <w:pPr>
              <w:rPr>
                <w:rFonts w:ascii="Arial" w:hAnsi="Arial" w:cs="Arial"/>
                <w:b/>
                <w:sz w:val="18"/>
                <w:szCs w:val="18"/>
              </w:rPr>
            </w:pPr>
            <w:r w:rsidRPr="00206087">
              <w:rPr>
                <w:rFonts w:ascii="Arial" w:hAnsi="Arial" w:cs="Arial"/>
                <w:b/>
                <w:sz w:val="18"/>
                <w:szCs w:val="18"/>
              </w:rPr>
              <w:t>Nottingham City Hospital (NUH)</w:t>
            </w:r>
          </w:p>
        </w:tc>
        <w:tc>
          <w:tcPr>
            <w:tcW w:w="1701" w:type="dxa"/>
          </w:tcPr>
          <w:p w14:paraId="164DC616" w14:textId="77777777" w:rsidR="006B232D" w:rsidRPr="00206087" w:rsidRDefault="006B232D" w:rsidP="00C228D4">
            <w:pPr>
              <w:rPr>
                <w:rFonts w:ascii="Arial" w:hAnsi="Arial" w:cs="Arial"/>
                <w:sz w:val="18"/>
                <w:szCs w:val="18"/>
              </w:rPr>
            </w:pPr>
            <w:r w:rsidRPr="00206087">
              <w:rPr>
                <w:rFonts w:ascii="Arial" w:hAnsi="Arial" w:cs="Arial"/>
                <w:sz w:val="18"/>
                <w:szCs w:val="18"/>
              </w:rPr>
              <w:t>Nick Kythreotis</w:t>
            </w:r>
          </w:p>
        </w:tc>
        <w:tc>
          <w:tcPr>
            <w:tcW w:w="2409" w:type="dxa"/>
          </w:tcPr>
          <w:p w14:paraId="40B4F915" w14:textId="77777777" w:rsidR="00703865" w:rsidRPr="00206087" w:rsidRDefault="006B232D" w:rsidP="00C228D4">
            <w:pPr>
              <w:rPr>
                <w:rFonts w:ascii="Arial" w:hAnsi="Arial" w:cs="Arial"/>
                <w:sz w:val="18"/>
                <w:szCs w:val="18"/>
              </w:rPr>
            </w:pPr>
            <w:r w:rsidRPr="00206087">
              <w:rPr>
                <w:rFonts w:ascii="Arial" w:hAnsi="Arial" w:cs="Arial"/>
                <w:sz w:val="18"/>
                <w:szCs w:val="18"/>
              </w:rPr>
              <w:t xml:space="preserve">QMC </w:t>
            </w:r>
            <w:r w:rsidR="00516DB2" w:rsidRPr="00206087">
              <w:rPr>
                <w:rFonts w:ascii="Arial" w:hAnsi="Arial" w:cs="Arial"/>
                <w:sz w:val="18"/>
                <w:szCs w:val="18"/>
              </w:rPr>
              <w:t xml:space="preserve">0115 </w:t>
            </w:r>
            <w:r w:rsidR="00703865" w:rsidRPr="00206087">
              <w:rPr>
                <w:rFonts w:ascii="Arial" w:hAnsi="Arial" w:cs="Arial"/>
                <w:sz w:val="18"/>
                <w:szCs w:val="18"/>
              </w:rPr>
              <w:t>9249924</w:t>
            </w:r>
          </w:p>
          <w:p w14:paraId="79C47DB8" w14:textId="3E880E9F" w:rsidR="006B232D" w:rsidRPr="00206087" w:rsidRDefault="006B232D" w:rsidP="00C228D4">
            <w:pPr>
              <w:rPr>
                <w:rFonts w:ascii="Arial" w:hAnsi="Arial" w:cs="Arial"/>
                <w:sz w:val="18"/>
                <w:szCs w:val="18"/>
              </w:rPr>
            </w:pPr>
            <w:r w:rsidRPr="00206087">
              <w:rPr>
                <w:rFonts w:ascii="Arial" w:hAnsi="Arial" w:cs="Arial"/>
                <w:sz w:val="18"/>
                <w:szCs w:val="18"/>
              </w:rPr>
              <w:t xml:space="preserve">Ext </w:t>
            </w:r>
            <w:r w:rsidR="000F23CE">
              <w:rPr>
                <w:rFonts w:ascii="Arial" w:hAnsi="Arial" w:cs="Arial"/>
                <w:sz w:val="18"/>
                <w:szCs w:val="18"/>
              </w:rPr>
              <w:t>85125</w:t>
            </w:r>
          </w:p>
        </w:tc>
        <w:tc>
          <w:tcPr>
            <w:tcW w:w="3402" w:type="dxa"/>
          </w:tcPr>
          <w:p w14:paraId="0217F156" w14:textId="77777777" w:rsidR="006B232D" w:rsidRPr="00206087" w:rsidRDefault="006B232D" w:rsidP="00C228D4">
            <w:pPr>
              <w:rPr>
                <w:rFonts w:ascii="Arial" w:hAnsi="Arial" w:cs="Arial"/>
                <w:sz w:val="18"/>
                <w:szCs w:val="18"/>
              </w:rPr>
            </w:pPr>
            <w:r w:rsidRPr="00206087">
              <w:rPr>
                <w:rFonts w:ascii="Arial" w:hAnsi="Arial" w:cs="Arial"/>
                <w:sz w:val="18"/>
                <w:szCs w:val="18"/>
              </w:rPr>
              <w:t>Nick.Kythreotis@nuh.nhs.uk</w:t>
            </w:r>
          </w:p>
          <w:p w14:paraId="6B921C86" w14:textId="77777777" w:rsidR="006B232D" w:rsidRPr="00206087" w:rsidRDefault="006B232D" w:rsidP="00C228D4">
            <w:pPr>
              <w:rPr>
                <w:rFonts w:ascii="Arial" w:hAnsi="Arial" w:cs="Arial"/>
                <w:sz w:val="18"/>
                <w:szCs w:val="18"/>
              </w:rPr>
            </w:pPr>
          </w:p>
        </w:tc>
      </w:tr>
      <w:tr w:rsidR="006B232D" w:rsidRPr="00206087" w14:paraId="7D610AF5" w14:textId="77777777" w:rsidTr="004D0B04">
        <w:tc>
          <w:tcPr>
            <w:tcW w:w="2235" w:type="dxa"/>
            <w:shd w:val="pct5" w:color="auto" w:fill="FFFFFF"/>
          </w:tcPr>
          <w:p w14:paraId="13D1D1EB" w14:textId="77777777" w:rsidR="006B232D" w:rsidRPr="00206087" w:rsidRDefault="006B232D" w:rsidP="00C228D4">
            <w:pPr>
              <w:rPr>
                <w:rFonts w:ascii="Arial" w:hAnsi="Arial" w:cs="Arial"/>
                <w:b/>
                <w:sz w:val="18"/>
                <w:szCs w:val="18"/>
              </w:rPr>
            </w:pPr>
            <w:r w:rsidRPr="00206087">
              <w:rPr>
                <w:rFonts w:ascii="Arial" w:hAnsi="Arial" w:cs="Arial"/>
                <w:b/>
                <w:sz w:val="18"/>
                <w:szCs w:val="18"/>
              </w:rPr>
              <w:t>Royal Derby Hospital (RDH)</w:t>
            </w:r>
          </w:p>
        </w:tc>
        <w:tc>
          <w:tcPr>
            <w:tcW w:w="1701" w:type="dxa"/>
          </w:tcPr>
          <w:p w14:paraId="736EF2E5" w14:textId="77777777" w:rsidR="006B232D" w:rsidRPr="00206087" w:rsidRDefault="006B232D" w:rsidP="00C228D4">
            <w:pPr>
              <w:rPr>
                <w:rFonts w:ascii="Arial" w:hAnsi="Arial" w:cs="Arial"/>
                <w:sz w:val="18"/>
                <w:szCs w:val="18"/>
              </w:rPr>
            </w:pPr>
            <w:r w:rsidRPr="00206087">
              <w:rPr>
                <w:rFonts w:ascii="Arial" w:hAnsi="Arial" w:cs="Arial"/>
                <w:sz w:val="18"/>
                <w:szCs w:val="18"/>
              </w:rPr>
              <w:t>Elaine Wright</w:t>
            </w:r>
          </w:p>
        </w:tc>
        <w:tc>
          <w:tcPr>
            <w:tcW w:w="2409" w:type="dxa"/>
          </w:tcPr>
          <w:p w14:paraId="026922D2" w14:textId="77777777" w:rsidR="006B232D" w:rsidRPr="00206087" w:rsidRDefault="006B232D" w:rsidP="00C228D4">
            <w:pPr>
              <w:rPr>
                <w:rFonts w:ascii="Arial" w:hAnsi="Arial" w:cs="Arial"/>
                <w:sz w:val="18"/>
                <w:szCs w:val="18"/>
              </w:rPr>
            </w:pPr>
            <w:r w:rsidRPr="00206087">
              <w:rPr>
                <w:rFonts w:ascii="Arial" w:hAnsi="Arial" w:cs="Arial"/>
                <w:sz w:val="18"/>
                <w:szCs w:val="18"/>
              </w:rPr>
              <w:t xml:space="preserve">RDH – 01332 789257 </w:t>
            </w:r>
          </w:p>
        </w:tc>
        <w:tc>
          <w:tcPr>
            <w:tcW w:w="3402" w:type="dxa"/>
            <w:vAlign w:val="center"/>
          </w:tcPr>
          <w:p w14:paraId="16698DDC" w14:textId="77777777" w:rsidR="006B232D" w:rsidRPr="00206087" w:rsidRDefault="006B232D" w:rsidP="00C228D4">
            <w:pPr>
              <w:rPr>
                <w:rFonts w:ascii="Arial" w:hAnsi="Arial" w:cs="Arial"/>
                <w:sz w:val="18"/>
                <w:szCs w:val="18"/>
              </w:rPr>
            </w:pPr>
            <w:r w:rsidRPr="00206087">
              <w:rPr>
                <w:rFonts w:ascii="Arial" w:hAnsi="Arial" w:cs="Arial"/>
                <w:sz w:val="18"/>
                <w:szCs w:val="18"/>
              </w:rPr>
              <w:t>Elaine.Wright@nhs.net</w:t>
            </w:r>
          </w:p>
          <w:p w14:paraId="6A73F3E8" w14:textId="77777777" w:rsidR="006B232D" w:rsidRPr="00206087" w:rsidRDefault="006B232D" w:rsidP="00C228D4">
            <w:pPr>
              <w:rPr>
                <w:rFonts w:ascii="Arial" w:hAnsi="Arial" w:cs="Arial"/>
                <w:sz w:val="18"/>
                <w:szCs w:val="18"/>
              </w:rPr>
            </w:pPr>
          </w:p>
        </w:tc>
      </w:tr>
      <w:tr w:rsidR="006B232D" w:rsidRPr="00206087" w14:paraId="6A69EB05" w14:textId="77777777" w:rsidTr="004D0B04">
        <w:tc>
          <w:tcPr>
            <w:tcW w:w="2235" w:type="dxa"/>
            <w:shd w:val="pct5" w:color="auto" w:fill="FFFFFF"/>
          </w:tcPr>
          <w:p w14:paraId="0EEE46A1" w14:textId="77777777" w:rsidR="006B232D" w:rsidRPr="00206087" w:rsidRDefault="006B232D" w:rsidP="00C228D4">
            <w:pPr>
              <w:rPr>
                <w:rFonts w:ascii="Arial" w:hAnsi="Arial" w:cs="Arial"/>
                <w:b/>
                <w:sz w:val="18"/>
                <w:szCs w:val="18"/>
              </w:rPr>
            </w:pPr>
            <w:r w:rsidRPr="00206087">
              <w:rPr>
                <w:rFonts w:ascii="Arial" w:hAnsi="Arial" w:cs="Arial"/>
                <w:b/>
                <w:sz w:val="18"/>
                <w:szCs w:val="18"/>
              </w:rPr>
              <w:t>Kings Mill Hospital</w:t>
            </w:r>
          </w:p>
          <w:p w14:paraId="66183812" w14:textId="77777777" w:rsidR="006B232D" w:rsidRPr="00206087" w:rsidRDefault="006B232D" w:rsidP="00C228D4">
            <w:pPr>
              <w:rPr>
                <w:rFonts w:ascii="Arial" w:hAnsi="Arial" w:cs="Arial"/>
                <w:b/>
                <w:sz w:val="18"/>
                <w:szCs w:val="18"/>
              </w:rPr>
            </w:pPr>
            <w:r w:rsidRPr="00206087">
              <w:rPr>
                <w:rFonts w:ascii="Arial" w:hAnsi="Arial" w:cs="Arial"/>
                <w:b/>
                <w:sz w:val="18"/>
                <w:szCs w:val="18"/>
              </w:rPr>
              <w:t>(KMH)</w:t>
            </w:r>
          </w:p>
        </w:tc>
        <w:tc>
          <w:tcPr>
            <w:tcW w:w="1701" w:type="dxa"/>
          </w:tcPr>
          <w:p w14:paraId="158E193E" w14:textId="7E9FC4AA" w:rsidR="006B232D" w:rsidRPr="00206087" w:rsidRDefault="006B232D" w:rsidP="004A1643">
            <w:pPr>
              <w:rPr>
                <w:rFonts w:ascii="Arial" w:hAnsi="Arial" w:cs="Arial"/>
                <w:sz w:val="18"/>
                <w:szCs w:val="18"/>
              </w:rPr>
            </w:pPr>
            <w:r w:rsidRPr="00206087">
              <w:rPr>
                <w:rFonts w:ascii="Arial" w:hAnsi="Arial" w:cs="Arial"/>
                <w:sz w:val="18"/>
                <w:szCs w:val="18"/>
              </w:rPr>
              <w:t>Elaine Collins</w:t>
            </w:r>
          </w:p>
        </w:tc>
        <w:tc>
          <w:tcPr>
            <w:tcW w:w="2409" w:type="dxa"/>
          </w:tcPr>
          <w:p w14:paraId="076B22AA" w14:textId="417CFC3B" w:rsidR="006B232D" w:rsidRPr="00206087" w:rsidRDefault="006B232D" w:rsidP="00C228D4">
            <w:pPr>
              <w:rPr>
                <w:rFonts w:ascii="Arial" w:hAnsi="Arial" w:cs="Arial"/>
                <w:sz w:val="18"/>
                <w:szCs w:val="18"/>
              </w:rPr>
            </w:pPr>
            <w:r w:rsidRPr="00206087">
              <w:rPr>
                <w:rFonts w:ascii="Arial" w:hAnsi="Arial" w:cs="Arial"/>
                <w:sz w:val="18"/>
                <w:szCs w:val="18"/>
              </w:rPr>
              <w:t xml:space="preserve">01623 622515 Ext. </w:t>
            </w:r>
            <w:r w:rsidR="00B80CD8" w:rsidRPr="00206087">
              <w:rPr>
                <w:rFonts w:ascii="Arial" w:hAnsi="Arial" w:cs="Arial"/>
                <w:sz w:val="18"/>
                <w:szCs w:val="18"/>
              </w:rPr>
              <w:t>6046</w:t>
            </w:r>
          </w:p>
        </w:tc>
        <w:tc>
          <w:tcPr>
            <w:tcW w:w="3402" w:type="dxa"/>
          </w:tcPr>
          <w:p w14:paraId="341D7DA5" w14:textId="52489E4D" w:rsidR="006B232D" w:rsidRPr="00206087" w:rsidRDefault="006B232D" w:rsidP="004A1643">
            <w:pPr>
              <w:rPr>
                <w:rFonts w:ascii="Arial" w:hAnsi="Arial" w:cs="Arial"/>
                <w:sz w:val="18"/>
                <w:szCs w:val="18"/>
              </w:rPr>
            </w:pPr>
            <w:r w:rsidRPr="00206087">
              <w:rPr>
                <w:rFonts w:ascii="Arial" w:hAnsi="Arial" w:cs="Arial"/>
                <w:sz w:val="18"/>
                <w:szCs w:val="18"/>
              </w:rPr>
              <w:t>Elaine.Collins</w:t>
            </w:r>
            <w:r w:rsidR="00703865" w:rsidRPr="00206087">
              <w:rPr>
                <w:rFonts w:ascii="Arial" w:hAnsi="Arial" w:cs="Arial"/>
                <w:sz w:val="18"/>
                <w:szCs w:val="18"/>
              </w:rPr>
              <w:t>10@nhs.net</w:t>
            </w:r>
          </w:p>
        </w:tc>
      </w:tr>
      <w:tr w:rsidR="006B232D" w:rsidRPr="00206087" w14:paraId="4F8AD44D" w14:textId="77777777" w:rsidTr="004D0B04">
        <w:tc>
          <w:tcPr>
            <w:tcW w:w="2235" w:type="dxa"/>
            <w:shd w:val="pct5" w:color="auto" w:fill="FFFFFF"/>
          </w:tcPr>
          <w:p w14:paraId="7C6A14FA" w14:textId="77777777" w:rsidR="006B232D" w:rsidRPr="00206087" w:rsidRDefault="006B232D" w:rsidP="00C228D4">
            <w:pPr>
              <w:rPr>
                <w:rFonts w:ascii="Arial" w:hAnsi="Arial" w:cs="Arial"/>
                <w:b/>
                <w:sz w:val="18"/>
                <w:szCs w:val="18"/>
              </w:rPr>
            </w:pPr>
            <w:r w:rsidRPr="00206087">
              <w:rPr>
                <w:rFonts w:ascii="Arial" w:hAnsi="Arial" w:cs="Arial"/>
                <w:b/>
                <w:sz w:val="18"/>
                <w:szCs w:val="18"/>
              </w:rPr>
              <w:t>Lincoln County Hospital</w:t>
            </w:r>
          </w:p>
          <w:p w14:paraId="0CB3A5D2" w14:textId="77777777" w:rsidR="006B232D" w:rsidRPr="00206087" w:rsidRDefault="006B232D" w:rsidP="00C228D4">
            <w:pPr>
              <w:rPr>
                <w:rFonts w:ascii="Arial" w:hAnsi="Arial" w:cs="Arial"/>
                <w:b/>
                <w:sz w:val="18"/>
                <w:szCs w:val="18"/>
              </w:rPr>
            </w:pPr>
            <w:r w:rsidRPr="00206087">
              <w:rPr>
                <w:rFonts w:ascii="Arial" w:hAnsi="Arial" w:cs="Arial"/>
                <w:b/>
                <w:sz w:val="18"/>
                <w:szCs w:val="18"/>
              </w:rPr>
              <w:t>(LCH)</w:t>
            </w:r>
          </w:p>
        </w:tc>
        <w:tc>
          <w:tcPr>
            <w:tcW w:w="1701" w:type="dxa"/>
          </w:tcPr>
          <w:p w14:paraId="62ED2B73" w14:textId="04A5B5F8" w:rsidR="006B232D" w:rsidRPr="00206087" w:rsidRDefault="000F23CE" w:rsidP="00C228D4">
            <w:pPr>
              <w:rPr>
                <w:rFonts w:ascii="Arial" w:hAnsi="Arial" w:cs="Arial"/>
                <w:sz w:val="18"/>
                <w:szCs w:val="18"/>
              </w:rPr>
            </w:pPr>
            <w:r w:rsidRPr="001A251C">
              <w:rPr>
                <w:rFonts w:ascii="Arial" w:hAnsi="Arial" w:cs="Arial"/>
                <w:sz w:val="18"/>
                <w:szCs w:val="18"/>
              </w:rPr>
              <w:t>Catherine Wormington</w:t>
            </w:r>
          </w:p>
          <w:p w14:paraId="3FA8C387" w14:textId="77777777" w:rsidR="006B232D" w:rsidRPr="00206087" w:rsidRDefault="006B232D" w:rsidP="00C228D4">
            <w:pPr>
              <w:rPr>
                <w:rFonts w:ascii="Arial" w:hAnsi="Arial" w:cs="Arial"/>
                <w:sz w:val="18"/>
                <w:szCs w:val="18"/>
              </w:rPr>
            </w:pPr>
          </w:p>
        </w:tc>
        <w:tc>
          <w:tcPr>
            <w:tcW w:w="2409" w:type="dxa"/>
          </w:tcPr>
          <w:p w14:paraId="4861E956" w14:textId="1F8D0641" w:rsidR="006B232D" w:rsidRPr="00206087" w:rsidRDefault="006B232D" w:rsidP="00C228D4">
            <w:pPr>
              <w:rPr>
                <w:rFonts w:ascii="Arial" w:hAnsi="Arial" w:cs="Arial"/>
                <w:sz w:val="18"/>
                <w:szCs w:val="18"/>
              </w:rPr>
            </w:pPr>
            <w:r w:rsidRPr="00206087">
              <w:rPr>
                <w:rFonts w:ascii="Arial" w:hAnsi="Arial" w:cs="Arial"/>
                <w:sz w:val="18"/>
                <w:szCs w:val="18"/>
              </w:rPr>
              <w:t>01522 573</w:t>
            </w:r>
            <w:r w:rsidR="00D1545F">
              <w:rPr>
                <w:rFonts w:ascii="Arial" w:hAnsi="Arial" w:cs="Arial"/>
                <w:sz w:val="18"/>
                <w:szCs w:val="18"/>
              </w:rPr>
              <w:t>94</w:t>
            </w:r>
            <w:r w:rsidR="00371603">
              <w:rPr>
                <w:rFonts w:ascii="Arial" w:hAnsi="Arial" w:cs="Arial"/>
                <w:sz w:val="18"/>
                <w:szCs w:val="18"/>
              </w:rPr>
              <w:t>6</w:t>
            </w:r>
          </w:p>
          <w:p w14:paraId="6F41532B" w14:textId="693A8AAF" w:rsidR="006B232D" w:rsidRPr="00206087" w:rsidRDefault="006B232D" w:rsidP="00C228D4">
            <w:pPr>
              <w:rPr>
                <w:rFonts w:ascii="Arial" w:hAnsi="Arial" w:cs="Arial"/>
                <w:sz w:val="18"/>
                <w:szCs w:val="18"/>
              </w:rPr>
            </w:pPr>
          </w:p>
          <w:p w14:paraId="38208B0A" w14:textId="77777777" w:rsidR="006B232D" w:rsidRPr="00206087" w:rsidRDefault="006B232D" w:rsidP="00C228D4">
            <w:pPr>
              <w:rPr>
                <w:rFonts w:ascii="Arial" w:hAnsi="Arial" w:cs="Arial"/>
                <w:sz w:val="18"/>
                <w:szCs w:val="18"/>
              </w:rPr>
            </w:pPr>
          </w:p>
        </w:tc>
        <w:tc>
          <w:tcPr>
            <w:tcW w:w="3402" w:type="dxa"/>
          </w:tcPr>
          <w:p w14:paraId="5382C032" w14:textId="05E758B5" w:rsidR="006B232D" w:rsidRPr="00206087" w:rsidRDefault="00D1545F" w:rsidP="00C228D4">
            <w:pPr>
              <w:rPr>
                <w:rFonts w:ascii="Arial" w:hAnsi="Arial" w:cs="Arial"/>
                <w:sz w:val="18"/>
                <w:szCs w:val="18"/>
              </w:rPr>
            </w:pPr>
            <w:r w:rsidRPr="001A251C">
              <w:rPr>
                <w:rFonts w:ascii="Arial" w:hAnsi="Arial" w:cs="Arial"/>
                <w:sz w:val="18"/>
                <w:szCs w:val="18"/>
              </w:rPr>
              <w:t>Catherine.wormington@ULH.nhs.uk</w:t>
            </w:r>
          </w:p>
          <w:p w14:paraId="5A141587" w14:textId="77777777" w:rsidR="006B232D" w:rsidRPr="00206087" w:rsidRDefault="006B232D" w:rsidP="00C228D4">
            <w:pPr>
              <w:rPr>
                <w:rFonts w:ascii="Arial" w:hAnsi="Arial" w:cs="Arial"/>
                <w:sz w:val="18"/>
                <w:szCs w:val="18"/>
              </w:rPr>
            </w:pPr>
          </w:p>
        </w:tc>
      </w:tr>
      <w:tr w:rsidR="006B232D" w:rsidRPr="00206087" w14:paraId="4A947F9D" w14:textId="77777777" w:rsidTr="004D0B04">
        <w:tc>
          <w:tcPr>
            <w:tcW w:w="2235" w:type="dxa"/>
            <w:shd w:val="pct5" w:color="auto" w:fill="FFFFFF"/>
          </w:tcPr>
          <w:p w14:paraId="1BFF7C45" w14:textId="77777777" w:rsidR="006B232D" w:rsidRPr="00206087" w:rsidRDefault="006B232D" w:rsidP="00C228D4">
            <w:pPr>
              <w:rPr>
                <w:rFonts w:ascii="Arial" w:hAnsi="Arial" w:cs="Arial"/>
                <w:b/>
                <w:sz w:val="18"/>
                <w:szCs w:val="18"/>
              </w:rPr>
            </w:pPr>
            <w:r w:rsidRPr="00206087">
              <w:rPr>
                <w:rFonts w:ascii="Arial" w:hAnsi="Arial" w:cs="Arial"/>
                <w:b/>
                <w:sz w:val="18"/>
                <w:szCs w:val="18"/>
              </w:rPr>
              <w:t>Pilgrim Hospital</w:t>
            </w:r>
          </w:p>
          <w:p w14:paraId="334F24EE" w14:textId="77777777" w:rsidR="006B232D" w:rsidRPr="00206087" w:rsidRDefault="006B232D" w:rsidP="00C228D4">
            <w:pPr>
              <w:rPr>
                <w:rFonts w:ascii="Arial" w:hAnsi="Arial" w:cs="Arial"/>
                <w:b/>
                <w:sz w:val="18"/>
                <w:szCs w:val="18"/>
              </w:rPr>
            </w:pPr>
            <w:r w:rsidRPr="00206087">
              <w:rPr>
                <w:rFonts w:ascii="Arial" w:hAnsi="Arial" w:cs="Arial"/>
                <w:b/>
                <w:sz w:val="18"/>
                <w:szCs w:val="18"/>
              </w:rPr>
              <w:t>Boston</w:t>
            </w:r>
          </w:p>
          <w:p w14:paraId="7E488B55" w14:textId="77777777" w:rsidR="006B232D" w:rsidRPr="00206087" w:rsidRDefault="006B232D" w:rsidP="00C228D4">
            <w:pPr>
              <w:rPr>
                <w:rFonts w:ascii="Arial" w:hAnsi="Arial" w:cs="Arial"/>
                <w:b/>
                <w:sz w:val="18"/>
                <w:szCs w:val="18"/>
              </w:rPr>
            </w:pPr>
            <w:r w:rsidRPr="00206087">
              <w:rPr>
                <w:rFonts w:ascii="Arial" w:hAnsi="Arial" w:cs="Arial"/>
                <w:b/>
                <w:sz w:val="18"/>
                <w:szCs w:val="18"/>
              </w:rPr>
              <w:t xml:space="preserve">(PHB) </w:t>
            </w:r>
          </w:p>
        </w:tc>
        <w:tc>
          <w:tcPr>
            <w:tcW w:w="1701" w:type="dxa"/>
          </w:tcPr>
          <w:p w14:paraId="40164A05" w14:textId="77777777" w:rsidR="006B232D" w:rsidRPr="00206087" w:rsidRDefault="006B232D" w:rsidP="00C228D4">
            <w:pPr>
              <w:rPr>
                <w:rFonts w:ascii="Arial" w:hAnsi="Arial" w:cs="Arial"/>
                <w:sz w:val="18"/>
                <w:szCs w:val="18"/>
              </w:rPr>
            </w:pPr>
            <w:r w:rsidRPr="00206087">
              <w:rPr>
                <w:rFonts w:ascii="Arial" w:hAnsi="Arial" w:cs="Arial"/>
                <w:sz w:val="18"/>
                <w:szCs w:val="18"/>
              </w:rPr>
              <w:t>Sue Warrant</w:t>
            </w:r>
          </w:p>
        </w:tc>
        <w:tc>
          <w:tcPr>
            <w:tcW w:w="2409" w:type="dxa"/>
          </w:tcPr>
          <w:p w14:paraId="32226B52" w14:textId="1742D845" w:rsidR="006B232D" w:rsidRPr="00206087" w:rsidRDefault="006B232D" w:rsidP="00C228D4">
            <w:pPr>
              <w:rPr>
                <w:rFonts w:ascii="Arial" w:hAnsi="Arial" w:cs="Arial"/>
                <w:sz w:val="18"/>
                <w:szCs w:val="18"/>
              </w:rPr>
            </w:pPr>
            <w:r w:rsidRPr="00206087">
              <w:rPr>
                <w:rFonts w:ascii="Arial" w:hAnsi="Arial" w:cs="Arial"/>
                <w:sz w:val="18"/>
                <w:szCs w:val="18"/>
              </w:rPr>
              <w:t>012</w:t>
            </w:r>
            <w:r w:rsidR="00D1545F">
              <w:rPr>
                <w:rFonts w:ascii="Arial" w:hAnsi="Arial" w:cs="Arial"/>
                <w:sz w:val="18"/>
                <w:szCs w:val="18"/>
              </w:rPr>
              <w:t>05</w:t>
            </w:r>
            <w:r w:rsidRPr="00206087">
              <w:rPr>
                <w:rFonts w:ascii="Arial" w:hAnsi="Arial" w:cs="Arial"/>
                <w:sz w:val="18"/>
                <w:szCs w:val="18"/>
              </w:rPr>
              <w:t xml:space="preserve"> 445333</w:t>
            </w:r>
          </w:p>
        </w:tc>
        <w:tc>
          <w:tcPr>
            <w:tcW w:w="3402" w:type="dxa"/>
          </w:tcPr>
          <w:p w14:paraId="6D7C09E5" w14:textId="77777777" w:rsidR="006B232D" w:rsidRPr="00206087" w:rsidRDefault="006B232D" w:rsidP="00C228D4">
            <w:pPr>
              <w:rPr>
                <w:rFonts w:ascii="Arial" w:hAnsi="Arial" w:cs="Arial"/>
                <w:sz w:val="18"/>
                <w:szCs w:val="18"/>
              </w:rPr>
            </w:pPr>
            <w:r w:rsidRPr="00206087">
              <w:rPr>
                <w:rFonts w:ascii="Arial" w:hAnsi="Arial" w:cs="Arial"/>
                <w:sz w:val="18"/>
                <w:szCs w:val="18"/>
              </w:rPr>
              <w:t>Sue.</w:t>
            </w:r>
            <w:r w:rsidRPr="00206087" w:rsidDel="00265DAB">
              <w:rPr>
                <w:rFonts w:ascii="Arial" w:hAnsi="Arial" w:cs="Arial"/>
                <w:sz w:val="18"/>
                <w:szCs w:val="18"/>
              </w:rPr>
              <w:t xml:space="preserve"> </w:t>
            </w:r>
            <w:r w:rsidRPr="00206087">
              <w:rPr>
                <w:rFonts w:ascii="Arial" w:hAnsi="Arial" w:cs="Arial"/>
                <w:sz w:val="18"/>
                <w:szCs w:val="18"/>
              </w:rPr>
              <w:t>Warrant@ulh.nhs.uk</w:t>
            </w:r>
          </w:p>
        </w:tc>
      </w:tr>
      <w:tr w:rsidR="006B232D" w:rsidRPr="00206087" w14:paraId="090FFE2C" w14:textId="77777777" w:rsidTr="004D0B04">
        <w:tc>
          <w:tcPr>
            <w:tcW w:w="2235" w:type="dxa"/>
            <w:shd w:val="pct5" w:color="auto" w:fill="FFFFFF"/>
          </w:tcPr>
          <w:p w14:paraId="6CC2DC0F" w14:textId="77777777" w:rsidR="006B232D" w:rsidRPr="00206087" w:rsidRDefault="006B232D" w:rsidP="00C228D4">
            <w:pPr>
              <w:rPr>
                <w:rFonts w:ascii="Arial" w:hAnsi="Arial" w:cs="Arial"/>
                <w:b/>
                <w:sz w:val="18"/>
                <w:szCs w:val="18"/>
              </w:rPr>
            </w:pPr>
            <w:r w:rsidRPr="00206087">
              <w:rPr>
                <w:rFonts w:ascii="Arial" w:hAnsi="Arial" w:cs="Arial"/>
                <w:b/>
                <w:sz w:val="18"/>
                <w:szCs w:val="18"/>
              </w:rPr>
              <w:t>Primary Care Attachment</w:t>
            </w:r>
          </w:p>
        </w:tc>
        <w:tc>
          <w:tcPr>
            <w:tcW w:w="1701" w:type="dxa"/>
          </w:tcPr>
          <w:p w14:paraId="0A811660" w14:textId="77777777" w:rsidR="006B232D" w:rsidRPr="00206087" w:rsidRDefault="006B232D" w:rsidP="00C228D4">
            <w:pPr>
              <w:rPr>
                <w:rFonts w:ascii="Arial" w:hAnsi="Arial" w:cs="Arial"/>
                <w:sz w:val="18"/>
                <w:szCs w:val="18"/>
              </w:rPr>
            </w:pPr>
            <w:r w:rsidRPr="00206087">
              <w:rPr>
                <w:rFonts w:ascii="Arial" w:hAnsi="Arial" w:cs="Arial"/>
                <w:sz w:val="18"/>
                <w:szCs w:val="18"/>
              </w:rPr>
              <w:t>Lindsey Rowlinson</w:t>
            </w:r>
          </w:p>
        </w:tc>
        <w:tc>
          <w:tcPr>
            <w:tcW w:w="2409" w:type="dxa"/>
          </w:tcPr>
          <w:p w14:paraId="15441C25" w14:textId="77777777" w:rsidR="006B232D" w:rsidRPr="00206087" w:rsidRDefault="006B232D" w:rsidP="00C228D4">
            <w:pPr>
              <w:rPr>
                <w:rFonts w:ascii="Arial" w:hAnsi="Arial" w:cs="Arial"/>
                <w:sz w:val="18"/>
                <w:szCs w:val="18"/>
              </w:rPr>
            </w:pPr>
            <w:r w:rsidRPr="00206087">
              <w:rPr>
                <w:rFonts w:ascii="Arial" w:hAnsi="Arial" w:cs="Arial"/>
                <w:sz w:val="18"/>
                <w:szCs w:val="18"/>
              </w:rPr>
              <w:t>0115 8230213</w:t>
            </w:r>
          </w:p>
        </w:tc>
        <w:tc>
          <w:tcPr>
            <w:tcW w:w="3402" w:type="dxa"/>
          </w:tcPr>
          <w:p w14:paraId="70F884EA" w14:textId="70EADA65" w:rsidR="006B232D" w:rsidRPr="00206087" w:rsidRDefault="00D1545F" w:rsidP="00C228D4">
            <w:pPr>
              <w:rPr>
                <w:rFonts w:ascii="Arial" w:hAnsi="Arial" w:cs="Arial"/>
                <w:sz w:val="18"/>
                <w:szCs w:val="18"/>
              </w:rPr>
            </w:pPr>
            <w:r>
              <w:rPr>
                <w:rFonts w:ascii="Arial" w:hAnsi="Arial" w:cs="Arial"/>
                <w:sz w:val="18"/>
                <w:szCs w:val="18"/>
              </w:rPr>
              <w:t>MC-</w:t>
            </w:r>
            <w:r w:rsidR="006B232D" w:rsidRPr="00206087">
              <w:rPr>
                <w:rFonts w:ascii="Arial" w:hAnsi="Arial" w:cs="Arial"/>
                <w:sz w:val="18"/>
                <w:szCs w:val="18"/>
              </w:rPr>
              <w:t>PCA-enquiries@nottingham.ac.uk</w:t>
            </w:r>
          </w:p>
        </w:tc>
      </w:tr>
    </w:tbl>
    <w:p w14:paraId="3AB3806C" w14:textId="77777777" w:rsidR="006B232D" w:rsidRPr="00206087" w:rsidRDefault="006B232D" w:rsidP="006B232D">
      <w:pPr>
        <w:rPr>
          <w:rFonts w:ascii="Arial" w:hAnsi="Arial" w:cs="Arial"/>
          <w:sz w:val="22"/>
          <w:szCs w:val="22"/>
        </w:rPr>
      </w:pPr>
    </w:p>
    <w:p w14:paraId="13527C7D" w14:textId="77777777" w:rsidR="006B232D" w:rsidRPr="00206087" w:rsidRDefault="006B232D" w:rsidP="006B232D">
      <w:pPr>
        <w:jc w:val="center"/>
        <w:rPr>
          <w:rFonts w:ascii="Arial" w:hAnsi="Arial" w:cs="Arial"/>
          <w:sz w:val="24"/>
          <w:szCs w:val="24"/>
        </w:rPr>
      </w:pPr>
      <w:r w:rsidRPr="00206087">
        <w:rPr>
          <w:rFonts w:ascii="Arial" w:hAnsi="Arial" w:cs="Arial"/>
          <w:b/>
          <w:sz w:val="24"/>
          <w:szCs w:val="24"/>
        </w:rPr>
        <w:t>Associate Clinical Sub-Deans (ACSD)</w:t>
      </w:r>
    </w:p>
    <w:p w14:paraId="5E7E854D" w14:textId="77777777" w:rsidR="006B232D" w:rsidRPr="00206087" w:rsidRDefault="006B232D" w:rsidP="006B232D">
      <w:pPr>
        <w:rPr>
          <w:rFonts w:ascii="Arial" w:hAnsi="Arial" w:cs="Arial"/>
          <w:sz w:val="22"/>
          <w:szCs w:val="22"/>
        </w:rPr>
      </w:pPr>
    </w:p>
    <w:p w14:paraId="36CCB629" w14:textId="13AF2E52" w:rsidR="006B232D" w:rsidRPr="00206087" w:rsidRDefault="006B232D" w:rsidP="006B232D">
      <w:pPr>
        <w:rPr>
          <w:rFonts w:ascii="Arial" w:hAnsi="Arial" w:cs="Arial"/>
          <w:sz w:val="22"/>
          <w:szCs w:val="22"/>
        </w:rPr>
      </w:pPr>
      <w:r w:rsidRPr="00206087">
        <w:rPr>
          <w:rFonts w:ascii="Arial" w:hAnsi="Arial" w:cs="Arial"/>
          <w:sz w:val="22"/>
          <w:szCs w:val="22"/>
        </w:rPr>
        <w:t xml:space="preserve">Each hospital has an </w:t>
      </w:r>
      <w:r w:rsidRPr="00206087">
        <w:rPr>
          <w:rFonts w:ascii="Arial" w:hAnsi="Arial" w:cs="Arial"/>
          <w:b/>
          <w:sz w:val="22"/>
          <w:szCs w:val="22"/>
        </w:rPr>
        <w:t xml:space="preserve">Associate Clinical Sub-Dean (ACSD) </w:t>
      </w:r>
      <w:r w:rsidRPr="00206087">
        <w:rPr>
          <w:rFonts w:ascii="Arial" w:hAnsi="Arial" w:cs="Arial"/>
          <w:sz w:val="22"/>
          <w:szCs w:val="22"/>
        </w:rPr>
        <w:t>with responsibility for clinical teaching at their Trust. ACSDs are also involved in quality control and feedback mechanisms.</w:t>
      </w:r>
    </w:p>
    <w:p w14:paraId="4290CD44" w14:textId="4B13341E" w:rsidR="00C82BA2" w:rsidRPr="00206087" w:rsidRDefault="00C82BA2" w:rsidP="006B232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3364"/>
        <w:gridCol w:w="3260"/>
      </w:tblGrid>
      <w:tr w:rsidR="00C82BA2" w:rsidRPr="00206087" w14:paraId="480981DE" w14:textId="77777777" w:rsidTr="00E50BCF">
        <w:tc>
          <w:tcPr>
            <w:tcW w:w="2840" w:type="dxa"/>
            <w:tcBorders>
              <w:bottom w:val="nil"/>
            </w:tcBorders>
            <w:shd w:val="pct5" w:color="auto" w:fill="FFFFFF"/>
          </w:tcPr>
          <w:p w14:paraId="027EE6F7" w14:textId="77777777" w:rsidR="00C82BA2" w:rsidRPr="00206087" w:rsidRDefault="00C82BA2" w:rsidP="00E50BCF">
            <w:pPr>
              <w:rPr>
                <w:rFonts w:ascii="Arial" w:hAnsi="Arial" w:cs="Arial"/>
                <w:b/>
                <w:sz w:val="22"/>
                <w:szCs w:val="22"/>
              </w:rPr>
            </w:pPr>
            <w:r w:rsidRPr="00206087">
              <w:rPr>
                <w:rFonts w:ascii="Arial" w:hAnsi="Arial" w:cs="Arial"/>
                <w:b/>
                <w:sz w:val="22"/>
                <w:szCs w:val="22"/>
              </w:rPr>
              <w:t>Base Hospital</w:t>
            </w:r>
          </w:p>
        </w:tc>
        <w:tc>
          <w:tcPr>
            <w:tcW w:w="3364" w:type="dxa"/>
            <w:shd w:val="pct5" w:color="auto" w:fill="FFFFFF"/>
          </w:tcPr>
          <w:p w14:paraId="596F4BCC" w14:textId="77777777" w:rsidR="00C82BA2" w:rsidRPr="00206087" w:rsidRDefault="00C82BA2" w:rsidP="00E50BCF">
            <w:pPr>
              <w:jc w:val="center"/>
              <w:rPr>
                <w:rFonts w:ascii="Arial" w:hAnsi="Arial" w:cs="Arial"/>
                <w:sz w:val="22"/>
                <w:szCs w:val="22"/>
              </w:rPr>
            </w:pPr>
            <w:r w:rsidRPr="00206087">
              <w:rPr>
                <w:rFonts w:ascii="Arial" w:hAnsi="Arial" w:cs="Arial"/>
                <w:b/>
                <w:sz w:val="22"/>
                <w:szCs w:val="22"/>
              </w:rPr>
              <w:t>ACSD</w:t>
            </w:r>
          </w:p>
        </w:tc>
        <w:tc>
          <w:tcPr>
            <w:tcW w:w="3260" w:type="dxa"/>
            <w:shd w:val="pct5" w:color="auto" w:fill="FFFFFF"/>
          </w:tcPr>
          <w:p w14:paraId="1DBBC88D" w14:textId="77777777" w:rsidR="00C82BA2" w:rsidRPr="00206087" w:rsidRDefault="00C82BA2" w:rsidP="00E50BCF">
            <w:pPr>
              <w:jc w:val="center"/>
              <w:rPr>
                <w:rFonts w:ascii="Arial" w:hAnsi="Arial" w:cs="Arial"/>
                <w:b/>
                <w:sz w:val="22"/>
                <w:szCs w:val="22"/>
              </w:rPr>
            </w:pPr>
            <w:r w:rsidRPr="00206087">
              <w:rPr>
                <w:rFonts w:ascii="Arial" w:hAnsi="Arial" w:cs="Arial"/>
                <w:b/>
                <w:sz w:val="22"/>
                <w:szCs w:val="22"/>
              </w:rPr>
              <w:t>Department</w:t>
            </w:r>
          </w:p>
        </w:tc>
      </w:tr>
      <w:tr w:rsidR="00C82BA2" w:rsidRPr="00206087" w14:paraId="42792E4C" w14:textId="77777777" w:rsidTr="00E50BCF">
        <w:tc>
          <w:tcPr>
            <w:tcW w:w="2840" w:type="dxa"/>
            <w:shd w:val="pct5" w:color="auto" w:fill="FFFFFF"/>
          </w:tcPr>
          <w:p w14:paraId="2FC807C7" w14:textId="0CE27626" w:rsidR="00C82BA2" w:rsidRPr="00206087" w:rsidRDefault="00C82BA2" w:rsidP="00E50BCF">
            <w:pPr>
              <w:rPr>
                <w:rFonts w:ascii="Arial" w:hAnsi="Arial" w:cs="Arial"/>
                <w:b/>
                <w:sz w:val="18"/>
                <w:szCs w:val="18"/>
              </w:rPr>
            </w:pPr>
            <w:r w:rsidRPr="00206087">
              <w:rPr>
                <w:rFonts w:ascii="Arial" w:hAnsi="Arial" w:cs="Arial"/>
                <w:b/>
                <w:sz w:val="18"/>
                <w:szCs w:val="18"/>
              </w:rPr>
              <w:t>QMC</w:t>
            </w:r>
            <w:r w:rsidR="0046507D">
              <w:rPr>
                <w:rFonts w:ascii="Arial" w:hAnsi="Arial" w:cs="Arial"/>
                <w:b/>
                <w:sz w:val="18"/>
                <w:szCs w:val="18"/>
              </w:rPr>
              <w:t xml:space="preserve"> - NUH</w:t>
            </w:r>
          </w:p>
        </w:tc>
        <w:tc>
          <w:tcPr>
            <w:tcW w:w="3364" w:type="dxa"/>
          </w:tcPr>
          <w:p w14:paraId="27DF26E0" w14:textId="3C0302D5" w:rsidR="00C82BA2" w:rsidRPr="00206087" w:rsidRDefault="00643958" w:rsidP="00E50BCF">
            <w:pPr>
              <w:jc w:val="center"/>
              <w:rPr>
                <w:rFonts w:ascii="Arial" w:hAnsi="Arial" w:cs="Arial"/>
                <w:sz w:val="18"/>
                <w:szCs w:val="18"/>
              </w:rPr>
            </w:pPr>
            <w:r w:rsidRPr="00206087">
              <w:rPr>
                <w:rFonts w:ascii="Arial" w:hAnsi="Arial" w:cs="Arial"/>
                <w:sz w:val="18"/>
                <w:szCs w:val="18"/>
              </w:rPr>
              <w:t>Mr.</w:t>
            </w:r>
            <w:r w:rsidR="00C82BA2" w:rsidRPr="00206087">
              <w:rPr>
                <w:rFonts w:ascii="Arial" w:hAnsi="Arial" w:cs="Arial"/>
                <w:sz w:val="18"/>
                <w:szCs w:val="18"/>
              </w:rPr>
              <w:t xml:space="preserve"> Iain McVicar</w:t>
            </w:r>
          </w:p>
        </w:tc>
        <w:tc>
          <w:tcPr>
            <w:tcW w:w="3260" w:type="dxa"/>
          </w:tcPr>
          <w:p w14:paraId="36E32117" w14:textId="77777777" w:rsidR="00C82BA2" w:rsidRPr="00206087" w:rsidRDefault="00C82BA2" w:rsidP="00E50BCF">
            <w:pPr>
              <w:jc w:val="center"/>
              <w:rPr>
                <w:rFonts w:ascii="Arial" w:hAnsi="Arial" w:cs="Arial"/>
                <w:sz w:val="18"/>
                <w:szCs w:val="18"/>
              </w:rPr>
            </w:pPr>
            <w:r w:rsidRPr="00206087">
              <w:rPr>
                <w:rFonts w:ascii="Arial" w:hAnsi="Arial" w:cs="Arial"/>
                <w:sz w:val="18"/>
                <w:szCs w:val="18"/>
              </w:rPr>
              <w:t>Maxillofacial Surgery</w:t>
            </w:r>
          </w:p>
        </w:tc>
      </w:tr>
      <w:tr w:rsidR="00C82BA2" w:rsidRPr="00206087" w14:paraId="557E290C" w14:textId="77777777" w:rsidTr="00E50BCF">
        <w:tc>
          <w:tcPr>
            <w:tcW w:w="2840" w:type="dxa"/>
            <w:shd w:val="pct5" w:color="auto" w:fill="FFFFFF"/>
          </w:tcPr>
          <w:p w14:paraId="3DF1E344" w14:textId="30D81070" w:rsidR="00C82BA2" w:rsidRPr="00206087" w:rsidRDefault="00C82BA2" w:rsidP="00E50BCF">
            <w:pPr>
              <w:rPr>
                <w:rFonts w:ascii="Arial" w:hAnsi="Arial" w:cs="Arial"/>
                <w:b/>
                <w:sz w:val="18"/>
                <w:szCs w:val="18"/>
              </w:rPr>
            </w:pPr>
            <w:r w:rsidRPr="00206087">
              <w:rPr>
                <w:rFonts w:ascii="Arial" w:hAnsi="Arial" w:cs="Arial"/>
                <w:b/>
                <w:sz w:val="18"/>
                <w:szCs w:val="18"/>
              </w:rPr>
              <w:t>Nottingham City Hospital</w:t>
            </w:r>
            <w:r w:rsidR="0046507D">
              <w:rPr>
                <w:rFonts w:ascii="Arial" w:hAnsi="Arial" w:cs="Arial"/>
                <w:b/>
                <w:sz w:val="18"/>
                <w:szCs w:val="18"/>
              </w:rPr>
              <w:t xml:space="preserve"> - NUH</w:t>
            </w:r>
          </w:p>
        </w:tc>
        <w:tc>
          <w:tcPr>
            <w:tcW w:w="3364" w:type="dxa"/>
          </w:tcPr>
          <w:p w14:paraId="03A87063" w14:textId="3E422F3C" w:rsidR="00C82BA2" w:rsidRPr="00206087" w:rsidRDefault="00643958" w:rsidP="00E50BCF">
            <w:pPr>
              <w:jc w:val="center"/>
              <w:rPr>
                <w:rFonts w:ascii="Arial" w:hAnsi="Arial" w:cs="Arial"/>
                <w:sz w:val="18"/>
                <w:szCs w:val="18"/>
              </w:rPr>
            </w:pPr>
            <w:r w:rsidRPr="00206087">
              <w:rPr>
                <w:rFonts w:ascii="Arial" w:hAnsi="Arial" w:cs="Arial"/>
                <w:sz w:val="18"/>
                <w:szCs w:val="18"/>
              </w:rPr>
              <w:t>Mr.</w:t>
            </w:r>
            <w:r w:rsidR="00C82BA2" w:rsidRPr="00206087">
              <w:rPr>
                <w:rFonts w:ascii="Arial" w:hAnsi="Arial" w:cs="Arial"/>
                <w:sz w:val="18"/>
                <w:szCs w:val="18"/>
              </w:rPr>
              <w:t xml:space="preserve"> Iain McVicar</w:t>
            </w:r>
          </w:p>
        </w:tc>
        <w:tc>
          <w:tcPr>
            <w:tcW w:w="3260" w:type="dxa"/>
          </w:tcPr>
          <w:p w14:paraId="6FEC40C8" w14:textId="77777777" w:rsidR="00C82BA2" w:rsidRPr="00206087" w:rsidRDefault="00C82BA2" w:rsidP="00E50BCF">
            <w:pPr>
              <w:jc w:val="center"/>
              <w:rPr>
                <w:rFonts w:ascii="Arial" w:hAnsi="Arial" w:cs="Arial"/>
                <w:sz w:val="18"/>
                <w:szCs w:val="18"/>
              </w:rPr>
            </w:pPr>
            <w:r w:rsidRPr="00206087">
              <w:rPr>
                <w:rFonts w:ascii="Arial" w:hAnsi="Arial" w:cs="Arial"/>
                <w:sz w:val="18"/>
                <w:szCs w:val="18"/>
              </w:rPr>
              <w:t>Maxillofacial Surgery</w:t>
            </w:r>
            <w:r w:rsidRPr="00206087" w:rsidDel="00236161">
              <w:rPr>
                <w:rFonts w:ascii="Arial" w:hAnsi="Arial" w:cs="Arial"/>
                <w:sz w:val="18"/>
                <w:szCs w:val="18"/>
              </w:rPr>
              <w:t xml:space="preserve"> </w:t>
            </w:r>
          </w:p>
        </w:tc>
      </w:tr>
      <w:tr w:rsidR="00C82BA2" w:rsidRPr="00206087" w14:paraId="682FBB86" w14:textId="77777777" w:rsidTr="00E50BCF">
        <w:tc>
          <w:tcPr>
            <w:tcW w:w="2840" w:type="dxa"/>
            <w:shd w:val="pct5" w:color="auto" w:fill="FFFFFF"/>
          </w:tcPr>
          <w:p w14:paraId="63F99CE1" w14:textId="77777777" w:rsidR="00C82BA2" w:rsidRPr="00206087" w:rsidRDefault="00C82BA2" w:rsidP="00E50BCF">
            <w:pPr>
              <w:rPr>
                <w:rFonts w:ascii="Arial" w:hAnsi="Arial" w:cs="Arial"/>
                <w:b/>
                <w:sz w:val="18"/>
                <w:szCs w:val="18"/>
              </w:rPr>
            </w:pPr>
            <w:r w:rsidRPr="00206087">
              <w:rPr>
                <w:rFonts w:ascii="Arial" w:hAnsi="Arial" w:cs="Arial"/>
                <w:b/>
                <w:sz w:val="18"/>
                <w:szCs w:val="18"/>
              </w:rPr>
              <w:t>Derby Teaching Hospitals</w:t>
            </w:r>
          </w:p>
        </w:tc>
        <w:tc>
          <w:tcPr>
            <w:tcW w:w="3364" w:type="dxa"/>
          </w:tcPr>
          <w:p w14:paraId="7A0456AD" w14:textId="77777777" w:rsidR="00C82BA2" w:rsidRPr="00206087" w:rsidRDefault="00C82BA2" w:rsidP="00E50BCF">
            <w:pPr>
              <w:jc w:val="center"/>
              <w:rPr>
                <w:rFonts w:ascii="Arial" w:hAnsi="Arial" w:cs="Arial"/>
                <w:sz w:val="18"/>
                <w:szCs w:val="18"/>
              </w:rPr>
            </w:pPr>
            <w:r w:rsidRPr="00206087">
              <w:rPr>
                <w:rFonts w:ascii="Arial" w:hAnsi="Arial" w:cs="Arial"/>
                <w:sz w:val="18"/>
                <w:szCs w:val="18"/>
              </w:rPr>
              <w:t xml:space="preserve">Professor Owen Judd </w:t>
            </w:r>
          </w:p>
        </w:tc>
        <w:tc>
          <w:tcPr>
            <w:tcW w:w="3260" w:type="dxa"/>
          </w:tcPr>
          <w:p w14:paraId="137E1D1E" w14:textId="77777777" w:rsidR="00C82BA2" w:rsidRPr="00206087" w:rsidRDefault="00C82BA2" w:rsidP="00E50BCF">
            <w:pPr>
              <w:jc w:val="center"/>
              <w:rPr>
                <w:rFonts w:ascii="Arial" w:hAnsi="Arial" w:cs="Arial"/>
                <w:sz w:val="18"/>
                <w:szCs w:val="18"/>
              </w:rPr>
            </w:pPr>
            <w:r w:rsidRPr="00206087">
              <w:rPr>
                <w:rFonts w:ascii="Arial" w:hAnsi="Arial" w:cs="Arial"/>
                <w:sz w:val="18"/>
                <w:szCs w:val="18"/>
              </w:rPr>
              <w:t xml:space="preserve"> ENT</w:t>
            </w:r>
          </w:p>
        </w:tc>
      </w:tr>
      <w:tr w:rsidR="00C82BA2" w:rsidRPr="00206087" w14:paraId="0CF196D0" w14:textId="77777777" w:rsidTr="00E50BCF">
        <w:tc>
          <w:tcPr>
            <w:tcW w:w="2840" w:type="dxa"/>
            <w:shd w:val="pct5" w:color="auto" w:fill="FFFFFF"/>
          </w:tcPr>
          <w:p w14:paraId="0A39E34B" w14:textId="77777777" w:rsidR="00C82BA2" w:rsidRPr="00206087" w:rsidRDefault="00C82BA2" w:rsidP="00E50BCF">
            <w:pPr>
              <w:rPr>
                <w:rFonts w:ascii="Arial" w:hAnsi="Arial" w:cs="Arial"/>
                <w:b/>
                <w:sz w:val="18"/>
                <w:szCs w:val="18"/>
              </w:rPr>
            </w:pPr>
            <w:r w:rsidRPr="00206087">
              <w:rPr>
                <w:rFonts w:ascii="Arial" w:hAnsi="Arial" w:cs="Arial"/>
                <w:b/>
                <w:sz w:val="18"/>
                <w:szCs w:val="18"/>
              </w:rPr>
              <w:t>Kings Mill Hospital</w:t>
            </w:r>
          </w:p>
        </w:tc>
        <w:tc>
          <w:tcPr>
            <w:tcW w:w="3364" w:type="dxa"/>
          </w:tcPr>
          <w:p w14:paraId="69D15F07" w14:textId="77777777" w:rsidR="00C82BA2" w:rsidRPr="00206087" w:rsidRDefault="00C82BA2" w:rsidP="00E50BCF">
            <w:pPr>
              <w:jc w:val="center"/>
              <w:rPr>
                <w:rFonts w:ascii="Arial" w:hAnsi="Arial" w:cs="Arial"/>
                <w:sz w:val="18"/>
                <w:szCs w:val="18"/>
              </w:rPr>
            </w:pPr>
            <w:r w:rsidRPr="00206087">
              <w:rPr>
                <w:rFonts w:ascii="Arial" w:hAnsi="Arial" w:cs="Arial"/>
                <w:sz w:val="18"/>
                <w:szCs w:val="18"/>
              </w:rPr>
              <w:t>Dr Nicola Downer</w:t>
            </w:r>
          </w:p>
        </w:tc>
        <w:tc>
          <w:tcPr>
            <w:tcW w:w="3260" w:type="dxa"/>
          </w:tcPr>
          <w:p w14:paraId="203784E2" w14:textId="77777777" w:rsidR="00C82BA2" w:rsidRPr="00206087" w:rsidRDefault="00C82BA2" w:rsidP="00E50BCF">
            <w:pPr>
              <w:jc w:val="center"/>
              <w:rPr>
                <w:rFonts w:ascii="Arial" w:hAnsi="Arial" w:cs="Arial"/>
                <w:sz w:val="18"/>
                <w:szCs w:val="18"/>
              </w:rPr>
            </w:pPr>
            <w:r w:rsidRPr="00206087">
              <w:rPr>
                <w:rFonts w:ascii="Arial" w:hAnsi="Arial" w:cs="Arial"/>
                <w:sz w:val="18"/>
                <w:szCs w:val="18"/>
              </w:rPr>
              <w:t>Respiratory</w:t>
            </w:r>
          </w:p>
        </w:tc>
      </w:tr>
      <w:tr w:rsidR="00C82BA2" w:rsidRPr="00206087" w14:paraId="7306CB01" w14:textId="77777777" w:rsidTr="00E50BCF">
        <w:tc>
          <w:tcPr>
            <w:tcW w:w="2840" w:type="dxa"/>
            <w:shd w:val="pct5" w:color="auto" w:fill="FFFFFF"/>
          </w:tcPr>
          <w:p w14:paraId="2B3372B2" w14:textId="77777777" w:rsidR="00C82BA2" w:rsidRPr="00206087" w:rsidRDefault="00C82BA2" w:rsidP="00E50BCF">
            <w:pPr>
              <w:rPr>
                <w:rFonts w:ascii="Arial" w:hAnsi="Arial" w:cs="Arial"/>
                <w:b/>
                <w:sz w:val="18"/>
                <w:szCs w:val="18"/>
              </w:rPr>
            </w:pPr>
            <w:r w:rsidRPr="00206087">
              <w:rPr>
                <w:rFonts w:ascii="Arial" w:hAnsi="Arial" w:cs="Arial"/>
                <w:b/>
                <w:sz w:val="18"/>
                <w:szCs w:val="18"/>
              </w:rPr>
              <w:t>Lincoln County Hospital &amp; Boston Pilgrim Hospital</w:t>
            </w:r>
          </w:p>
        </w:tc>
        <w:tc>
          <w:tcPr>
            <w:tcW w:w="3364" w:type="dxa"/>
          </w:tcPr>
          <w:p w14:paraId="6FC3D4ED" w14:textId="47E2749B" w:rsidR="00C82BA2" w:rsidRPr="00206087" w:rsidRDefault="00BD0EDA" w:rsidP="00E50BCF">
            <w:pPr>
              <w:jc w:val="center"/>
              <w:rPr>
                <w:rFonts w:ascii="Arial" w:hAnsi="Arial" w:cs="Arial"/>
                <w:sz w:val="18"/>
                <w:szCs w:val="18"/>
              </w:rPr>
            </w:pPr>
            <w:r w:rsidRPr="00206087">
              <w:rPr>
                <w:rFonts w:ascii="Arial" w:hAnsi="Arial" w:cs="Arial"/>
                <w:sz w:val="18"/>
                <w:szCs w:val="18"/>
              </w:rPr>
              <w:t>Mr.</w:t>
            </w:r>
            <w:r w:rsidR="00DE40F4" w:rsidRPr="00206087">
              <w:rPr>
                <w:rFonts w:ascii="Arial" w:hAnsi="Arial" w:cs="Arial"/>
                <w:sz w:val="18"/>
                <w:szCs w:val="18"/>
              </w:rPr>
              <w:t xml:space="preserve"> Paul Dunning </w:t>
            </w:r>
            <w:r w:rsidR="00C82BA2" w:rsidRPr="00206087">
              <w:rPr>
                <w:rFonts w:ascii="Arial" w:hAnsi="Arial" w:cs="Arial"/>
                <w:sz w:val="18"/>
                <w:szCs w:val="18"/>
              </w:rPr>
              <w:t xml:space="preserve"> (Lincoln</w:t>
            </w:r>
            <w:r w:rsidR="0018060D">
              <w:rPr>
                <w:rFonts w:ascii="Arial" w:hAnsi="Arial" w:cs="Arial"/>
                <w:sz w:val="18"/>
                <w:szCs w:val="18"/>
              </w:rPr>
              <w:t xml:space="preserve"> &amp; Boston</w:t>
            </w:r>
            <w:r w:rsidR="00C82BA2" w:rsidRPr="00206087">
              <w:rPr>
                <w:rFonts w:ascii="Arial" w:hAnsi="Arial" w:cs="Arial"/>
                <w:sz w:val="18"/>
                <w:szCs w:val="18"/>
              </w:rPr>
              <w:t>)</w:t>
            </w:r>
          </w:p>
          <w:p w14:paraId="46CC8621" w14:textId="0035BDF7" w:rsidR="00C82BA2" w:rsidRPr="00206087" w:rsidRDefault="00C82BA2" w:rsidP="00E50BCF">
            <w:pPr>
              <w:jc w:val="center"/>
              <w:rPr>
                <w:rFonts w:ascii="Arial" w:hAnsi="Arial" w:cs="Arial"/>
                <w:sz w:val="18"/>
                <w:szCs w:val="18"/>
              </w:rPr>
            </w:pPr>
          </w:p>
        </w:tc>
        <w:tc>
          <w:tcPr>
            <w:tcW w:w="3260" w:type="dxa"/>
          </w:tcPr>
          <w:p w14:paraId="2F42678C" w14:textId="2531A62D" w:rsidR="00C82BA2" w:rsidRPr="00206087" w:rsidRDefault="00DF18EE" w:rsidP="00E50BCF">
            <w:pPr>
              <w:jc w:val="center"/>
              <w:rPr>
                <w:rFonts w:ascii="Arial" w:hAnsi="Arial" w:cs="Arial"/>
                <w:sz w:val="18"/>
                <w:szCs w:val="18"/>
              </w:rPr>
            </w:pPr>
            <w:r>
              <w:rPr>
                <w:rFonts w:ascii="Arial" w:hAnsi="Arial" w:cs="Arial"/>
                <w:sz w:val="18"/>
                <w:szCs w:val="18"/>
              </w:rPr>
              <w:t>General Surgery</w:t>
            </w:r>
          </w:p>
          <w:p w14:paraId="218B2B3F" w14:textId="28C551BF" w:rsidR="00C82BA2" w:rsidRPr="00206087" w:rsidRDefault="00C82BA2" w:rsidP="00E50BCF">
            <w:pPr>
              <w:jc w:val="center"/>
              <w:rPr>
                <w:rFonts w:ascii="Arial" w:hAnsi="Arial" w:cs="Arial"/>
                <w:sz w:val="18"/>
                <w:szCs w:val="18"/>
              </w:rPr>
            </w:pPr>
          </w:p>
        </w:tc>
      </w:tr>
    </w:tbl>
    <w:p w14:paraId="3AC34F52" w14:textId="35B8BEE1" w:rsidR="00C82BA2" w:rsidRPr="00206087" w:rsidRDefault="00C82BA2" w:rsidP="006B232D">
      <w:pPr>
        <w:rPr>
          <w:rFonts w:ascii="Arial" w:hAnsi="Arial" w:cs="Arial"/>
          <w:sz w:val="22"/>
          <w:szCs w:val="22"/>
        </w:rPr>
      </w:pPr>
    </w:p>
    <w:p w14:paraId="0ACCE642" w14:textId="77777777" w:rsidR="00C82BA2" w:rsidRPr="00206087" w:rsidRDefault="00C82BA2" w:rsidP="00C82BA2">
      <w:pPr>
        <w:keepNext/>
        <w:jc w:val="center"/>
        <w:outlineLvl w:val="5"/>
        <w:rPr>
          <w:rFonts w:ascii="Arial" w:hAnsi="Arial" w:cs="Arial"/>
          <w:b/>
          <w:bCs/>
          <w:sz w:val="24"/>
          <w:szCs w:val="24"/>
        </w:rPr>
      </w:pPr>
      <w:r w:rsidRPr="00206087">
        <w:rPr>
          <w:rFonts w:ascii="Arial" w:hAnsi="Arial" w:cs="Arial"/>
          <w:b/>
          <w:bCs/>
          <w:sz w:val="24"/>
          <w:szCs w:val="24"/>
        </w:rPr>
        <w:lastRenderedPageBreak/>
        <w:t>Director of Student Well being</w:t>
      </w:r>
    </w:p>
    <w:p w14:paraId="71AA1D48" w14:textId="5CB0EE49" w:rsidR="00C82BA2" w:rsidRPr="00010C73" w:rsidRDefault="004A3A62" w:rsidP="00C82BA2">
      <w:pPr>
        <w:keepNext/>
        <w:jc w:val="center"/>
        <w:outlineLvl w:val="5"/>
        <w:rPr>
          <w:rFonts w:ascii="Arial" w:hAnsi="Arial" w:cs="Arial"/>
          <w:b/>
          <w:bCs/>
          <w:sz w:val="22"/>
          <w:szCs w:val="22"/>
        </w:rPr>
      </w:pPr>
      <w:r w:rsidRPr="00206087">
        <w:rPr>
          <w:rFonts w:ascii="Arial" w:hAnsi="Arial" w:cs="Arial"/>
          <w:b/>
          <w:bCs/>
          <w:sz w:val="22"/>
          <w:szCs w:val="22"/>
        </w:rPr>
        <w:t>Prof</w:t>
      </w:r>
      <w:r w:rsidR="00C82BA2" w:rsidRPr="00206087">
        <w:rPr>
          <w:rFonts w:ascii="Arial" w:hAnsi="Arial" w:cs="Arial"/>
          <w:b/>
          <w:bCs/>
          <w:sz w:val="22"/>
          <w:szCs w:val="22"/>
        </w:rPr>
        <w:t xml:space="preserve"> Pam</w:t>
      </w:r>
      <w:r w:rsidR="000D320F">
        <w:rPr>
          <w:rFonts w:ascii="Arial" w:hAnsi="Arial" w:cs="Arial"/>
          <w:b/>
          <w:bCs/>
          <w:sz w:val="22"/>
          <w:szCs w:val="22"/>
        </w:rPr>
        <w:t>ela</w:t>
      </w:r>
      <w:r w:rsidR="00C82BA2" w:rsidRPr="00206087">
        <w:rPr>
          <w:rFonts w:ascii="Arial" w:hAnsi="Arial" w:cs="Arial"/>
          <w:b/>
          <w:bCs/>
          <w:sz w:val="22"/>
          <w:szCs w:val="22"/>
        </w:rPr>
        <w:t xml:space="preserve"> Hagan</w:t>
      </w:r>
      <w:r w:rsidR="00A2729E">
        <w:rPr>
          <w:rFonts w:ascii="Arial" w:hAnsi="Arial" w:cs="Arial"/>
          <w:b/>
          <w:bCs/>
          <w:sz w:val="22"/>
          <w:szCs w:val="22"/>
        </w:rPr>
        <w:t xml:space="preserve"> (</w:t>
      </w:r>
      <w:hyperlink r:id="rId16" w:history="1">
        <w:r w:rsidR="00A2729E" w:rsidRPr="00010C73">
          <w:rPr>
            <w:rStyle w:val="Hyperlink"/>
            <w:rFonts w:ascii="Arial" w:hAnsi="Arial" w:cs="Arial"/>
            <w:b/>
            <w:bCs/>
            <w:sz w:val="22"/>
            <w:szCs w:val="22"/>
            <w:u w:val="none"/>
          </w:rPr>
          <w:t>Pamela.Hagan@exmail.nottingham.ac.uk</w:t>
        </w:r>
      </w:hyperlink>
      <w:r w:rsidR="00A2729E" w:rsidRPr="00010C73">
        <w:rPr>
          <w:rFonts w:ascii="Arial" w:hAnsi="Arial" w:cs="Arial"/>
          <w:b/>
          <w:bCs/>
          <w:sz w:val="22"/>
          <w:szCs w:val="22"/>
        </w:rPr>
        <w:t>)</w:t>
      </w:r>
    </w:p>
    <w:p w14:paraId="0AB2404A" w14:textId="7358FB38" w:rsidR="00A2729E" w:rsidRPr="00010C73" w:rsidRDefault="00A2729E" w:rsidP="00C82BA2">
      <w:pPr>
        <w:keepNext/>
        <w:jc w:val="center"/>
        <w:outlineLvl w:val="5"/>
        <w:rPr>
          <w:rFonts w:ascii="Arial" w:hAnsi="Arial" w:cs="Arial"/>
          <w:b/>
          <w:bCs/>
          <w:sz w:val="22"/>
          <w:szCs w:val="22"/>
        </w:rPr>
      </w:pPr>
    </w:p>
    <w:p w14:paraId="37AA9738" w14:textId="562F14EA" w:rsidR="00A2729E" w:rsidRPr="00010C73" w:rsidRDefault="00A2729E" w:rsidP="00C82BA2">
      <w:pPr>
        <w:keepNext/>
        <w:jc w:val="center"/>
        <w:outlineLvl w:val="5"/>
        <w:rPr>
          <w:rFonts w:ascii="Arial" w:hAnsi="Arial" w:cs="Arial"/>
          <w:b/>
          <w:bCs/>
          <w:sz w:val="22"/>
          <w:szCs w:val="22"/>
        </w:rPr>
      </w:pPr>
      <w:r w:rsidRPr="00010C73">
        <w:rPr>
          <w:rFonts w:ascii="Arial" w:hAnsi="Arial" w:cs="Arial"/>
          <w:b/>
          <w:bCs/>
          <w:sz w:val="22"/>
          <w:szCs w:val="22"/>
        </w:rPr>
        <w:t xml:space="preserve">Director of </w:t>
      </w:r>
      <w:r w:rsidR="00010C73" w:rsidRPr="00010C73">
        <w:rPr>
          <w:rFonts w:ascii="Arial" w:hAnsi="Arial" w:cs="Arial"/>
          <w:b/>
          <w:bCs/>
          <w:sz w:val="22"/>
          <w:szCs w:val="22"/>
        </w:rPr>
        <w:t xml:space="preserve">Examinations and </w:t>
      </w:r>
      <w:r w:rsidRPr="00010C73">
        <w:rPr>
          <w:rFonts w:ascii="Arial" w:hAnsi="Arial" w:cs="Arial"/>
          <w:b/>
          <w:bCs/>
          <w:sz w:val="22"/>
          <w:szCs w:val="22"/>
        </w:rPr>
        <w:t>Assessments</w:t>
      </w:r>
    </w:p>
    <w:p w14:paraId="674247DF" w14:textId="7253008D" w:rsidR="00010C73" w:rsidRPr="00010C73" w:rsidRDefault="00010C73" w:rsidP="00C82BA2">
      <w:pPr>
        <w:keepNext/>
        <w:jc w:val="center"/>
        <w:outlineLvl w:val="5"/>
        <w:rPr>
          <w:rFonts w:ascii="Arial" w:hAnsi="Arial" w:cs="Arial"/>
          <w:b/>
          <w:bCs/>
          <w:sz w:val="22"/>
          <w:szCs w:val="22"/>
        </w:rPr>
      </w:pPr>
      <w:r w:rsidRPr="00010C73">
        <w:rPr>
          <w:rFonts w:ascii="Arial" w:hAnsi="Arial" w:cs="Arial"/>
          <w:b/>
          <w:bCs/>
          <w:sz w:val="22"/>
          <w:szCs w:val="22"/>
        </w:rPr>
        <w:t>Dr Claire Stewart (</w:t>
      </w:r>
      <w:hyperlink r:id="rId17" w:history="1">
        <w:r w:rsidRPr="00010C73">
          <w:rPr>
            <w:rStyle w:val="Hyperlink"/>
            <w:rFonts w:ascii="Arial" w:hAnsi="Arial" w:cs="Arial"/>
            <w:b/>
            <w:bCs/>
            <w:sz w:val="22"/>
            <w:szCs w:val="22"/>
            <w:u w:val="none"/>
          </w:rPr>
          <w:t>Claire.Stewart1@exmail.nottingham.ac.uk</w:t>
        </w:r>
      </w:hyperlink>
      <w:r w:rsidRPr="00010C73">
        <w:rPr>
          <w:rFonts w:ascii="Arial" w:hAnsi="Arial" w:cs="Arial"/>
          <w:b/>
          <w:bCs/>
          <w:sz w:val="22"/>
          <w:szCs w:val="22"/>
        </w:rPr>
        <w:t>)</w:t>
      </w:r>
    </w:p>
    <w:p w14:paraId="774831CA" w14:textId="27AB003B" w:rsidR="00010C73" w:rsidRPr="00010C73" w:rsidRDefault="00010C73" w:rsidP="00C82BA2">
      <w:pPr>
        <w:keepNext/>
        <w:jc w:val="center"/>
        <w:outlineLvl w:val="5"/>
        <w:rPr>
          <w:rFonts w:ascii="Arial" w:hAnsi="Arial" w:cs="Arial"/>
          <w:b/>
          <w:bCs/>
          <w:sz w:val="22"/>
          <w:szCs w:val="22"/>
        </w:rPr>
      </w:pPr>
    </w:p>
    <w:p w14:paraId="663495FF" w14:textId="648E69E7" w:rsidR="00010C73" w:rsidRPr="00010C73" w:rsidRDefault="00010C73" w:rsidP="00C82BA2">
      <w:pPr>
        <w:keepNext/>
        <w:jc w:val="center"/>
        <w:outlineLvl w:val="5"/>
        <w:rPr>
          <w:rFonts w:ascii="Arial" w:hAnsi="Arial" w:cs="Arial"/>
          <w:b/>
          <w:bCs/>
          <w:sz w:val="22"/>
          <w:szCs w:val="22"/>
        </w:rPr>
      </w:pPr>
      <w:r w:rsidRPr="00010C73">
        <w:rPr>
          <w:rFonts w:ascii="Arial" w:hAnsi="Arial" w:cs="Arial"/>
          <w:b/>
          <w:bCs/>
          <w:sz w:val="22"/>
          <w:szCs w:val="22"/>
        </w:rPr>
        <w:t>Director of Formative Assessments</w:t>
      </w:r>
    </w:p>
    <w:p w14:paraId="4681A3BA" w14:textId="4D57F872" w:rsidR="00010C73" w:rsidRDefault="00010C73" w:rsidP="00C82BA2">
      <w:pPr>
        <w:keepNext/>
        <w:jc w:val="center"/>
        <w:outlineLvl w:val="5"/>
        <w:rPr>
          <w:rFonts w:ascii="Arial" w:hAnsi="Arial" w:cs="Arial"/>
          <w:b/>
          <w:bCs/>
          <w:sz w:val="22"/>
          <w:szCs w:val="22"/>
        </w:rPr>
      </w:pPr>
      <w:r w:rsidRPr="00010C73">
        <w:rPr>
          <w:rFonts w:ascii="Arial" w:hAnsi="Arial" w:cs="Arial"/>
          <w:b/>
          <w:bCs/>
          <w:sz w:val="22"/>
          <w:szCs w:val="22"/>
        </w:rPr>
        <w:t>Dr Rachel Williams (</w:t>
      </w:r>
      <w:hyperlink r:id="rId18" w:history="1">
        <w:r w:rsidRPr="00010C73">
          <w:rPr>
            <w:rStyle w:val="Hyperlink"/>
            <w:rFonts w:ascii="Arial" w:hAnsi="Arial" w:cs="Arial"/>
            <w:b/>
            <w:bCs/>
            <w:sz w:val="22"/>
            <w:szCs w:val="22"/>
            <w:u w:val="none"/>
          </w:rPr>
          <w:t>Rachel.Williams2@exmail.nottingham.ac.uk</w:t>
        </w:r>
      </w:hyperlink>
      <w:r>
        <w:rPr>
          <w:rFonts w:ascii="Arial" w:hAnsi="Arial" w:cs="Arial"/>
          <w:b/>
          <w:bCs/>
          <w:sz w:val="22"/>
          <w:szCs w:val="22"/>
        </w:rPr>
        <w:t>)</w:t>
      </w:r>
    </w:p>
    <w:p w14:paraId="70DF79B0" w14:textId="77777777" w:rsidR="00A2729E" w:rsidRPr="00206087" w:rsidRDefault="00A2729E" w:rsidP="00C82BA2">
      <w:pPr>
        <w:keepNext/>
        <w:jc w:val="center"/>
        <w:outlineLvl w:val="5"/>
        <w:rPr>
          <w:rFonts w:ascii="Arial" w:hAnsi="Arial" w:cs="Arial"/>
          <w:b/>
          <w:bCs/>
          <w:sz w:val="22"/>
          <w:szCs w:val="22"/>
        </w:rPr>
      </w:pPr>
    </w:p>
    <w:p w14:paraId="263252E9" w14:textId="77777777" w:rsidR="00C82BA2" w:rsidRPr="00206087" w:rsidRDefault="00C82BA2" w:rsidP="00C82BA2">
      <w:pPr>
        <w:keepNext/>
        <w:jc w:val="center"/>
        <w:outlineLvl w:val="5"/>
        <w:rPr>
          <w:rFonts w:ascii="Arial" w:hAnsi="Arial" w:cs="Arial"/>
          <w:b/>
          <w:bCs/>
          <w:sz w:val="24"/>
          <w:szCs w:val="24"/>
        </w:rPr>
      </w:pPr>
    </w:p>
    <w:p w14:paraId="73A382F1" w14:textId="1DD6C1FA" w:rsidR="00C82BA2" w:rsidRDefault="00C82BA2" w:rsidP="00C82BA2">
      <w:pPr>
        <w:keepNext/>
        <w:jc w:val="center"/>
        <w:outlineLvl w:val="5"/>
        <w:rPr>
          <w:rFonts w:ascii="Arial" w:hAnsi="Arial" w:cs="Arial"/>
          <w:b/>
          <w:bCs/>
          <w:sz w:val="24"/>
          <w:szCs w:val="24"/>
        </w:rPr>
      </w:pPr>
      <w:r w:rsidRPr="00206087">
        <w:rPr>
          <w:rFonts w:ascii="Arial" w:hAnsi="Arial" w:cs="Arial"/>
          <w:b/>
          <w:bCs/>
          <w:sz w:val="24"/>
          <w:szCs w:val="24"/>
        </w:rPr>
        <w:t>Clinical Sub-Deans (CSD)</w:t>
      </w:r>
    </w:p>
    <w:p w14:paraId="52DC475F" w14:textId="1FDFBF01" w:rsidR="00A928C4" w:rsidRPr="00206087" w:rsidRDefault="00A928C4" w:rsidP="00C82BA2">
      <w:pPr>
        <w:keepNext/>
        <w:jc w:val="center"/>
        <w:outlineLvl w:val="5"/>
        <w:rPr>
          <w:rFonts w:ascii="Arial" w:hAnsi="Arial" w:cs="Arial"/>
          <w:b/>
          <w:bCs/>
          <w:sz w:val="24"/>
          <w:szCs w:val="24"/>
        </w:rPr>
      </w:pPr>
      <w:r>
        <w:rPr>
          <w:rFonts w:ascii="Arial" w:hAnsi="Arial" w:cs="Arial"/>
          <w:b/>
          <w:bCs/>
          <w:sz w:val="24"/>
          <w:szCs w:val="24"/>
        </w:rPr>
        <w:t>Dr Dilip Nathan</w:t>
      </w:r>
    </w:p>
    <w:p w14:paraId="45994512" w14:textId="77777777" w:rsidR="00C82BA2" w:rsidRPr="00206087" w:rsidRDefault="00C82BA2" w:rsidP="00C82BA2">
      <w:pPr>
        <w:keepNext/>
        <w:jc w:val="center"/>
        <w:rPr>
          <w:rFonts w:ascii="Arial" w:hAnsi="Arial" w:cs="Arial"/>
          <w:b/>
          <w:bCs/>
          <w:sz w:val="22"/>
          <w:szCs w:val="22"/>
        </w:rPr>
      </w:pPr>
    </w:p>
    <w:p w14:paraId="23FBA4CC" w14:textId="6ACA2675" w:rsidR="00C82BA2" w:rsidRPr="00206087" w:rsidRDefault="00C82BA2" w:rsidP="00C82BA2">
      <w:pPr>
        <w:keepNext/>
        <w:jc w:val="center"/>
        <w:outlineLvl w:val="5"/>
        <w:rPr>
          <w:rFonts w:ascii="Arial" w:hAnsi="Arial" w:cs="Arial"/>
          <w:b/>
          <w:sz w:val="22"/>
          <w:szCs w:val="22"/>
        </w:rPr>
      </w:pPr>
      <w:r w:rsidRPr="00206087">
        <w:rPr>
          <w:rFonts w:ascii="Arial" w:hAnsi="Arial" w:cs="Arial"/>
          <w:b/>
          <w:sz w:val="22"/>
          <w:szCs w:val="22"/>
        </w:rPr>
        <w:t xml:space="preserve">Secretary for CP3  – </w:t>
      </w:r>
      <w:r w:rsidR="00156768" w:rsidRPr="00206087">
        <w:rPr>
          <w:rFonts w:ascii="Arial" w:hAnsi="Arial" w:cs="Arial"/>
          <w:b/>
          <w:sz w:val="22"/>
          <w:szCs w:val="22"/>
        </w:rPr>
        <w:t>Mrs.</w:t>
      </w:r>
      <w:r w:rsidRPr="00206087">
        <w:rPr>
          <w:rFonts w:ascii="Arial" w:hAnsi="Arial" w:cs="Arial"/>
          <w:b/>
          <w:sz w:val="22"/>
          <w:szCs w:val="22"/>
        </w:rPr>
        <w:t xml:space="preserve"> Michelle Mayer </w:t>
      </w:r>
    </w:p>
    <w:p w14:paraId="07EDF71C" w14:textId="77777777" w:rsidR="00C82BA2" w:rsidRPr="00206087" w:rsidRDefault="00C82BA2" w:rsidP="00C82BA2">
      <w:pPr>
        <w:keepNext/>
        <w:jc w:val="center"/>
        <w:outlineLvl w:val="5"/>
        <w:rPr>
          <w:rFonts w:ascii="Arial" w:hAnsi="Arial" w:cs="Arial"/>
          <w:b/>
          <w:sz w:val="22"/>
          <w:szCs w:val="22"/>
        </w:rPr>
      </w:pPr>
      <w:r w:rsidRPr="00206087">
        <w:rPr>
          <w:rFonts w:ascii="Arial" w:hAnsi="Arial" w:cs="Arial"/>
          <w:b/>
          <w:sz w:val="22"/>
          <w:szCs w:val="22"/>
        </w:rPr>
        <w:t xml:space="preserve">Any queries relating to CP3 should be directed to:- </w:t>
      </w:r>
    </w:p>
    <w:p w14:paraId="6A595F24" w14:textId="473D9382" w:rsidR="003A2137" w:rsidRDefault="00A2729E" w:rsidP="006B232D">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C6F81" w:rsidRPr="00206087">
        <w:rPr>
          <w:rFonts w:ascii="Arial" w:hAnsi="Arial" w:cs="Arial"/>
          <w:sz w:val="22"/>
          <w:szCs w:val="22"/>
        </w:rPr>
        <w:t>(</w:t>
      </w:r>
      <w:hyperlink r:id="rId19" w:history="1">
        <w:r w:rsidRPr="00CA3A81">
          <w:rPr>
            <w:rStyle w:val="Hyperlink"/>
            <w:rFonts w:ascii="Arial" w:hAnsi="Arial" w:cs="Arial"/>
            <w:sz w:val="22"/>
            <w:szCs w:val="22"/>
          </w:rPr>
          <w:t>MS-CP3-admin@exmail.nottingham.ac.uk</w:t>
        </w:r>
      </w:hyperlink>
      <w:r w:rsidR="00C82BA2" w:rsidRPr="00206087">
        <w:rPr>
          <w:rFonts w:ascii="Arial" w:hAnsi="Arial" w:cs="Arial"/>
          <w:sz w:val="22"/>
          <w:szCs w:val="22"/>
        </w:rPr>
        <w:t>)</w:t>
      </w:r>
    </w:p>
    <w:p w14:paraId="2050B879" w14:textId="77777777" w:rsidR="00A2729E" w:rsidRPr="00206087" w:rsidRDefault="00A2729E" w:rsidP="006B232D">
      <w:pPr>
        <w:rPr>
          <w:rFonts w:ascii="Arial" w:hAnsi="Arial" w:cs="Arial"/>
          <w:sz w:val="22"/>
          <w:szCs w:val="22"/>
        </w:rPr>
      </w:pPr>
    </w:p>
    <w:p w14:paraId="5DEE7BBD" w14:textId="0863E24F" w:rsidR="006B232D" w:rsidRPr="00206087" w:rsidRDefault="006B232D" w:rsidP="006B232D">
      <w:pPr>
        <w:rPr>
          <w:rFonts w:ascii="Arial" w:hAnsi="Arial" w:cs="Arial"/>
          <w:sz w:val="22"/>
          <w:szCs w:val="22"/>
        </w:rPr>
      </w:pPr>
      <w:r w:rsidRPr="00206087">
        <w:rPr>
          <w:rFonts w:ascii="Arial" w:hAnsi="Arial" w:cs="Arial"/>
          <w:sz w:val="22"/>
          <w:szCs w:val="22"/>
        </w:rPr>
        <w:t xml:space="preserve">Students encountering personal problems or </w:t>
      </w:r>
      <w:r w:rsidR="00156768" w:rsidRPr="00206087">
        <w:rPr>
          <w:rFonts w:ascii="Arial" w:hAnsi="Arial" w:cs="Arial"/>
          <w:sz w:val="22"/>
          <w:szCs w:val="22"/>
        </w:rPr>
        <w:t>requiring</w:t>
      </w:r>
      <w:r w:rsidRPr="00206087">
        <w:rPr>
          <w:rFonts w:ascii="Arial" w:hAnsi="Arial" w:cs="Arial"/>
          <w:sz w:val="22"/>
          <w:szCs w:val="22"/>
        </w:rPr>
        <w:t xml:space="preserve"> support</w:t>
      </w:r>
      <w:r w:rsidR="00156768" w:rsidRPr="00206087">
        <w:rPr>
          <w:rFonts w:ascii="Arial" w:hAnsi="Arial" w:cs="Arial"/>
          <w:sz w:val="22"/>
          <w:szCs w:val="22"/>
        </w:rPr>
        <w:t xml:space="preserve"> </w:t>
      </w:r>
      <w:r w:rsidRPr="00206087">
        <w:rPr>
          <w:rFonts w:ascii="Arial" w:hAnsi="Arial" w:cs="Arial"/>
          <w:sz w:val="22"/>
          <w:szCs w:val="22"/>
        </w:rPr>
        <w:t>during the CP3 course are strongly encourage</w:t>
      </w:r>
      <w:r w:rsidR="004B76E7" w:rsidRPr="00206087">
        <w:rPr>
          <w:rFonts w:ascii="Arial" w:hAnsi="Arial" w:cs="Arial"/>
          <w:sz w:val="22"/>
          <w:szCs w:val="22"/>
        </w:rPr>
        <w:t>d</w:t>
      </w:r>
      <w:r w:rsidRPr="00206087">
        <w:rPr>
          <w:rFonts w:ascii="Arial" w:hAnsi="Arial" w:cs="Arial"/>
          <w:sz w:val="22"/>
          <w:szCs w:val="22"/>
        </w:rPr>
        <w:t xml:space="preserve"> to contact the Student Welfare Team. Appointments can be made by emailing</w:t>
      </w:r>
      <w:r w:rsidR="00992253">
        <w:t xml:space="preserve"> </w:t>
      </w:r>
      <w:r w:rsidR="00BF6967">
        <w:rPr>
          <w:rFonts w:ascii="Arial" w:hAnsi="Arial" w:cs="Arial"/>
          <w:color w:val="0000FF"/>
          <w:sz w:val="22"/>
          <w:szCs w:val="22"/>
          <w:u w:val="single"/>
        </w:rPr>
        <w:t xml:space="preserve"> </w:t>
      </w:r>
      <w:hyperlink r:id="rId20" w:history="1">
        <w:r w:rsidR="00BF6967" w:rsidRPr="0016252E">
          <w:rPr>
            <w:rStyle w:val="Hyperlink"/>
            <w:rFonts w:ascii="Arial" w:hAnsi="Arial" w:cs="Arial"/>
            <w:sz w:val="22"/>
            <w:szCs w:val="22"/>
            <w:lang w:eastAsia="en-GB"/>
          </w:rPr>
          <w:t>SS-Sup-MedHealthSci@exmail.nottingham.ac.uk</w:t>
        </w:r>
      </w:hyperlink>
    </w:p>
    <w:p w14:paraId="417849FF" w14:textId="77777777" w:rsidR="00C82BA2" w:rsidRPr="00206087" w:rsidRDefault="00C82BA2" w:rsidP="006B232D">
      <w:pPr>
        <w:rPr>
          <w:rFonts w:ascii="Arial" w:hAnsi="Arial" w:cs="Arial"/>
          <w:sz w:val="22"/>
          <w:szCs w:val="22"/>
        </w:rPr>
      </w:pPr>
    </w:p>
    <w:p w14:paraId="210DF221" w14:textId="30504019" w:rsidR="006B232D" w:rsidRPr="00206087" w:rsidRDefault="006B232D" w:rsidP="006B1172">
      <w:pPr>
        <w:rPr>
          <w:rFonts w:ascii="Arial" w:hAnsi="Arial" w:cs="Arial"/>
          <w:sz w:val="22"/>
          <w:szCs w:val="22"/>
        </w:rPr>
      </w:pPr>
      <w:r w:rsidRPr="00206087">
        <w:rPr>
          <w:rFonts w:ascii="Arial" w:hAnsi="Arial" w:cs="Arial"/>
          <w:sz w:val="22"/>
          <w:szCs w:val="22"/>
        </w:rPr>
        <w:t xml:space="preserve">The Welfare Team works closely with the Clinical Sub Deans and will refer students to them where necessary. Alternatively, students can make an appointment with a Clinical Sub Dean directly by emailing </w:t>
      </w:r>
      <w:r w:rsidR="006B1172" w:rsidRPr="00206087">
        <w:rPr>
          <w:rFonts w:ascii="Arial" w:hAnsi="Arial" w:cs="Arial"/>
          <w:sz w:val="22"/>
          <w:szCs w:val="22"/>
        </w:rPr>
        <w:t>the Welfare team</w:t>
      </w:r>
      <w:r w:rsidR="006B1172" w:rsidRPr="00EC081F">
        <w:rPr>
          <w:rFonts w:ascii="Arial" w:hAnsi="Arial" w:cs="Arial"/>
          <w:sz w:val="22"/>
          <w:szCs w:val="22"/>
          <w:u w:val="single"/>
        </w:rPr>
        <w:t xml:space="preserve"> at the email address above</w:t>
      </w:r>
      <w:r w:rsidRPr="00EC081F">
        <w:rPr>
          <w:rFonts w:ascii="Arial" w:hAnsi="Arial" w:cs="Arial"/>
          <w:sz w:val="22"/>
          <w:szCs w:val="22"/>
          <w:u w:val="single"/>
        </w:rPr>
        <w:t>.</w:t>
      </w:r>
    </w:p>
    <w:p w14:paraId="2F0EA81E" w14:textId="77777777" w:rsidR="006B232D" w:rsidRPr="00206087" w:rsidRDefault="006B232D" w:rsidP="006B232D">
      <w:pPr>
        <w:rPr>
          <w:rFonts w:ascii="Arial" w:hAnsi="Arial" w:cs="Arial"/>
          <w:sz w:val="22"/>
          <w:szCs w:val="22"/>
        </w:rPr>
      </w:pPr>
    </w:p>
    <w:p w14:paraId="43C4BF30" w14:textId="42E3168A" w:rsidR="006C5C0B" w:rsidRPr="00010C73" w:rsidRDefault="006B232D" w:rsidP="006C5C0B">
      <w:pPr>
        <w:tabs>
          <w:tab w:val="left" w:pos="2955"/>
        </w:tabs>
        <w:spacing w:after="100" w:line="200" w:lineRule="atLeast"/>
        <w:rPr>
          <w:rFonts w:ascii="Arial" w:hAnsi="Arial" w:cs="Arial"/>
          <w:b/>
          <w:color w:val="000000"/>
          <w:sz w:val="22"/>
          <w:szCs w:val="22"/>
        </w:rPr>
      </w:pPr>
      <w:r w:rsidRPr="00206087">
        <w:rPr>
          <w:rFonts w:ascii="Arial" w:hAnsi="Arial" w:cs="Arial"/>
          <w:b/>
          <w:color w:val="000000"/>
          <w:sz w:val="22"/>
          <w:szCs w:val="22"/>
        </w:rPr>
        <w:t xml:space="preserve">Final Year Lead: </w:t>
      </w:r>
      <w:r w:rsidRPr="00206087">
        <w:rPr>
          <w:rFonts w:ascii="Arial" w:hAnsi="Arial" w:cs="Arial"/>
          <w:b/>
          <w:color w:val="000000"/>
          <w:sz w:val="22"/>
          <w:szCs w:val="22"/>
        </w:rPr>
        <w:tab/>
      </w:r>
      <w:r w:rsidR="00857CEE" w:rsidRPr="00206087">
        <w:rPr>
          <w:rFonts w:ascii="Arial" w:hAnsi="Arial" w:cs="Arial"/>
          <w:b/>
          <w:color w:val="000000"/>
          <w:sz w:val="22"/>
          <w:szCs w:val="22"/>
        </w:rPr>
        <w:t>Prof</w:t>
      </w:r>
      <w:r w:rsidR="00877874" w:rsidRPr="00206087">
        <w:rPr>
          <w:rFonts w:ascii="Arial" w:hAnsi="Arial" w:cs="Arial"/>
          <w:b/>
          <w:color w:val="000000"/>
          <w:sz w:val="22"/>
          <w:szCs w:val="22"/>
        </w:rPr>
        <w:t>.</w:t>
      </w:r>
      <w:r w:rsidRPr="00206087">
        <w:rPr>
          <w:rFonts w:ascii="Arial" w:hAnsi="Arial" w:cs="Arial"/>
          <w:b/>
          <w:color w:val="000000"/>
          <w:sz w:val="22"/>
          <w:szCs w:val="22"/>
        </w:rPr>
        <w:t xml:space="preserve"> K</w:t>
      </w:r>
      <w:r w:rsidR="00D76837">
        <w:rPr>
          <w:rFonts w:ascii="Arial" w:hAnsi="Arial" w:cs="Arial"/>
          <w:b/>
          <w:color w:val="000000"/>
          <w:sz w:val="22"/>
          <w:szCs w:val="22"/>
        </w:rPr>
        <w:t>wok-</w:t>
      </w:r>
      <w:r w:rsidRPr="00206087">
        <w:rPr>
          <w:rFonts w:ascii="Arial" w:hAnsi="Arial" w:cs="Arial"/>
          <w:b/>
          <w:color w:val="000000"/>
          <w:sz w:val="22"/>
          <w:szCs w:val="22"/>
        </w:rPr>
        <w:t>L</w:t>
      </w:r>
      <w:r w:rsidR="00D76837">
        <w:rPr>
          <w:rFonts w:ascii="Arial" w:hAnsi="Arial" w:cs="Arial"/>
          <w:b/>
          <w:color w:val="000000"/>
          <w:sz w:val="22"/>
          <w:szCs w:val="22"/>
        </w:rPr>
        <w:t>eung</w:t>
      </w:r>
      <w:r w:rsidRPr="00206087">
        <w:rPr>
          <w:rFonts w:ascii="Arial" w:hAnsi="Arial" w:cs="Arial"/>
          <w:b/>
          <w:color w:val="000000"/>
          <w:sz w:val="22"/>
          <w:szCs w:val="22"/>
        </w:rPr>
        <w:t xml:space="preserve"> Cheung</w:t>
      </w:r>
      <w:r w:rsidR="004D0BD2">
        <w:rPr>
          <w:rFonts w:ascii="Arial" w:hAnsi="Arial" w:cs="Arial"/>
          <w:b/>
          <w:color w:val="000000"/>
          <w:sz w:val="22"/>
          <w:szCs w:val="22"/>
        </w:rPr>
        <w:t xml:space="preserve"> </w:t>
      </w:r>
      <w:r w:rsidR="00010C73">
        <w:rPr>
          <w:rFonts w:ascii="Arial" w:hAnsi="Arial" w:cs="Arial"/>
          <w:b/>
          <w:color w:val="000000"/>
          <w:sz w:val="22"/>
          <w:szCs w:val="22"/>
        </w:rPr>
        <w:tab/>
      </w:r>
      <w:r w:rsidR="006C5C0B" w:rsidRPr="00206087">
        <w:rPr>
          <w:rFonts w:ascii="Arial" w:hAnsi="Arial" w:cs="Arial"/>
          <w:b/>
          <w:color w:val="000000"/>
          <w:sz w:val="22"/>
          <w:szCs w:val="22"/>
        </w:rPr>
        <w:t>(</w:t>
      </w:r>
      <w:hyperlink r:id="rId21" w:history="1">
        <w:r w:rsidR="006C5C0B" w:rsidRPr="00010C73">
          <w:rPr>
            <w:rStyle w:val="Hyperlink"/>
            <w:rFonts w:ascii="Arial" w:hAnsi="Arial" w:cs="Arial"/>
            <w:b/>
            <w:sz w:val="22"/>
            <w:szCs w:val="22"/>
            <w:u w:val="none"/>
          </w:rPr>
          <w:t>Kwok_Leung.Cheung@nottingham.ac.uk</w:t>
        </w:r>
      </w:hyperlink>
      <w:r w:rsidRPr="00010C73">
        <w:rPr>
          <w:rFonts w:ascii="Arial" w:hAnsi="Arial" w:cs="Arial"/>
          <w:b/>
          <w:color w:val="000000"/>
          <w:sz w:val="22"/>
          <w:szCs w:val="22"/>
        </w:rPr>
        <w:t>)</w:t>
      </w:r>
    </w:p>
    <w:p w14:paraId="418FA7B1" w14:textId="618C7CA7" w:rsidR="006C5C0B" w:rsidRPr="00010C73" w:rsidRDefault="006B232D" w:rsidP="006C5C0B">
      <w:pPr>
        <w:tabs>
          <w:tab w:val="left" w:pos="2955"/>
        </w:tabs>
        <w:spacing w:after="100" w:line="200" w:lineRule="atLeast"/>
        <w:rPr>
          <w:rFonts w:ascii="Arial" w:hAnsi="Arial" w:cs="Arial"/>
          <w:b/>
          <w:color w:val="000000"/>
          <w:sz w:val="22"/>
          <w:szCs w:val="22"/>
        </w:rPr>
      </w:pPr>
      <w:r w:rsidRPr="00010C73">
        <w:rPr>
          <w:rFonts w:ascii="Arial" w:hAnsi="Arial" w:cs="Arial"/>
          <w:b/>
          <w:color w:val="000000"/>
          <w:sz w:val="22"/>
          <w:szCs w:val="22"/>
        </w:rPr>
        <w:t xml:space="preserve">Lead for Medicine:  </w:t>
      </w:r>
      <w:r w:rsidRPr="00010C73">
        <w:rPr>
          <w:rFonts w:ascii="Arial" w:hAnsi="Arial" w:cs="Arial"/>
          <w:b/>
          <w:color w:val="000000"/>
          <w:sz w:val="22"/>
          <w:szCs w:val="22"/>
        </w:rPr>
        <w:tab/>
        <w:t>Prof</w:t>
      </w:r>
      <w:r w:rsidR="00D67E22" w:rsidRPr="00010C73">
        <w:rPr>
          <w:rFonts w:ascii="Arial" w:hAnsi="Arial" w:cs="Arial"/>
          <w:b/>
          <w:color w:val="000000"/>
          <w:sz w:val="22"/>
          <w:szCs w:val="22"/>
        </w:rPr>
        <w:t>.</w:t>
      </w:r>
      <w:r w:rsidRPr="00010C73">
        <w:rPr>
          <w:rFonts w:ascii="Arial" w:hAnsi="Arial" w:cs="Arial"/>
          <w:b/>
          <w:color w:val="000000"/>
          <w:sz w:val="22"/>
          <w:szCs w:val="22"/>
        </w:rPr>
        <w:t xml:space="preserve"> Yash Mahida</w:t>
      </w:r>
      <w:r w:rsidR="006C5C0B" w:rsidRPr="00010C73">
        <w:rPr>
          <w:rFonts w:ascii="Arial" w:hAnsi="Arial" w:cs="Arial"/>
          <w:b/>
          <w:color w:val="000000"/>
          <w:sz w:val="22"/>
          <w:szCs w:val="22"/>
        </w:rPr>
        <w:t xml:space="preserve"> (</w:t>
      </w:r>
      <w:hyperlink r:id="rId22" w:history="1">
        <w:r w:rsidR="006C5C0B" w:rsidRPr="00010C73">
          <w:rPr>
            <w:rStyle w:val="Hyperlink"/>
            <w:rFonts w:ascii="Arial" w:hAnsi="Arial" w:cs="Arial"/>
            <w:b/>
            <w:sz w:val="22"/>
            <w:szCs w:val="22"/>
            <w:u w:val="none"/>
          </w:rPr>
          <w:t>Yash.Mahida@nottingham.ac.uk</w:t>
        </w:r>
      </w:hyperlink>
      <w:r w:rsidR="006C5C0B" w:rsidRPr="00010C73">
        <w:rPr>
          <w:rFonts w:ascii="Arial" w:hAnsi="Arial" w:cs="Arial"/>
          <w:b/>
          <w:color w:val="000000"/>
          <w:sz w:val="22"/>
          <w:szCs w:val="22"/>
        </w:rPr>
        <w:t>)</w:t>
      </w:r>
    </w:p>
    <w:p w14:paraId="253FD231" w14:textId="4DC973DD" w:rsidR="006B232D" w:rsidRPr="00010C73" w:rsidRDefault="006B232D" w:rsidP="006B232D">
      <w:pPr>
        <w:tabs>
          <w:tab w:val="left" w:pos="2955"/>
        </w:tabs>
        <w:spacing w:after="100" w:line="200" w:lineRule="atLeast"/>
        <w:rPr>
          <w:rFonts w:ascii="Arial" w:hAnsi="Arial" w:cs="Arial"/>
          <w:b/>
          <w:color w:val="000000"/>
          <w:sz w:val="22"/>
          <w:szCs w:val="22"/>
        </w:rPr>
      </w:pPr>
      <w:r w:rsidRPr="00010C73">
        <w:rPr>
          <w:rFonts w:ascii="Arial" w:hAnsi="Arial" w:cs="Arial"/>
          <w:b/>
          <w:color w:val="000000"/>
          <w:sz w:val="22"/>
          <w:szCs w:val="22"/>
        </w:rPr>
        <w:t xml:space="preserve">Lead for Surgery: </w:t>
      </w:r>
      <w:r w:rsidRPr="00010C73">
        <w:rPr>
          <w:rFonts w:ascii="Arial" w:hAnsi="Arial" w:cs="Arial"/>
          <w:b/>
          <w:color w:val="000000"/>
          <w:sz w:val="22"/>
          <w:szCs w:val="22"/>
        </w:rPr>
        <w:tab/>
      </w:r>
      <w:r w:rsidR="00877874" w:rsidRPr="00010C73">
        <w:rPr>
          <w:rFonts w:ascii="Arial" w:hAnsi="Arial" w:cs="Arial"/>
          <w:b/>
          <w:color w:val="000000"/>
          <w:sz w:val="22"/>
          <w:szCs w:val="22"/>
        </w:rPr>
        <w:t>Mr.</w:t>
      </w:r>
      <w:r w:rsidRPr="00010C73">
        <w:rPr>
          <w:rFonts w:ascii="Arial" w:hAnsi="Arial" w:cs="Arial"/>
          <w:b/>
          <w:color w:val="000000"/>
          <w:sz w:val="22"/>
          <w:szCs w:val="22"/>
        </w:rPr>
        <w:t xml:space="preserve"> Austin Acheson</w:t>
      </w:r>
      <w:r w:rsidR="006C5C0B" w:rsidRPr="00010C73">
        <w:rPr>
          <w:rFonts w:ascii="Arial" w:hAnsi="Arial" w:cs="Arial"/>
          <w:b/>
          <w:color w:val="000000"/>
          <w:sz w:val="22"/>
          <w:szCs w:val="22"/>
        </w:rPr>
        <w:t xml:space="preserve"> (</w:t>
      </w:r>
      <w:hyperlink r:id="rId23" w:history="1">
        <w:r w:rsidR="006C5C0B" w:rsidRPr="00010C73">
          <w:rPr>
            <w:rStyle w:val="Hyperlink"/>
            <w:rFonts w:ascii="Arial" w:hAnsi="Arial" w:cs="Arial"/>
            <w:b/>
            <w:sz w:val="22"/>
            <w:szCs w:val="22"/>
            <w:u w:val="none"/>
          </w:rPr>
          <w:t>Austin.Acheson@nottingham.ac.uk</w:t>
        </w:r>
      </w:hyperlink>
      <w:r w:rsidR="006C5C0B" w:rsidRPr="00010C73">
        <w:rPr>
          <w:rFonts w:ascii="Arial" w:hAnsi="Arial" w:cs="Arial"/>
          <w:b/>
          <w:color w:val="000000"/>
          <w:sz w:val="22"/>
          <w:szCs w:val="22"/>
        </w:rPr>
        <w:t>)</w:t>
      </w:r>
    </w:p>
    <w:p w14:paraId="1C6F7AAB" w14:textId="6596F5CC" w:rsidR="006B232D" w:rsidRPr="00010C73" w:rsidRDefault="006B232D" w:rsidP="006B232D">
      <w:pPr>
        <w:tabs>
          <w:tab w:val="left" w:pos="2955"/>
        </w:tabs>
        <w:spacing w:after="100" w:line="200" w:lineRule="atLeast"/>
        <w:rPr>
          <w:rFonts w:ascii="Arial" w:hAnsi="Arial" w:cs="Arial"/>
          <w:b/>
          <w:color w:val="000000"/>
          <w:sz w:val="22"/>
          <w:szCs w:val="22"/>
        </w:rPr>
      </w:pPr>
      <w:r w:rsidRPr="00010C73">
        <w:rPr>
          <w:rFonts w:ascii="Arial" w:hAnsi="Arial" w:cs="Arial"/>
          <w:b/>
          <w:color w:val="000000"/>
          <w:sz w:val="22"/>
          <w:szCs w:val="22"/>
        </w:rPr>
        <w:t xml:space="preserve">Lead for Critical Illness: </w:t>
      </w:r>
      <w:r w:rsidRPr="00010C73">
        <w:rPr>
          <w:rFonts w:ascii="Arial" w:hAnsi="Arial" w:cs="Arial"/>
          <w:b/>
          <w:color w:val="000000"/>
          <w:sz w:val="22"/>
          <w:szCs w:val="22"/>
        </w:rPr>
        <w:tab/>
      </w:r>
      <w:r w:rsidR="00B43382" w:rsidRPr="00010C73">
        <w:rPr>
          <w:rFonts w:ascii="Arial" w:hAnsi="Arial" w:cs="Arial"/>
          <w:b/>
          <w:color w:val="000000"/>
          <w:sz w:val="22"/>
          <w:szCs w:val="22"/>
        </w:rPr>
        <w:t>Prof</w:t>
      </w:r>
      <w:r w:rsidR="00D67E22" w:rsidRPr="00010C73">
        <w:rPr>
          <w:rFonts w:ascii="Arial" w:hAnsi="Arial" w:cs="Arial"/>
          <w:b/>
          <w:color w:val="000000"/>
          <w:sz w:val="22"/>
          <w:szCs w:val="22"/>
        </w:rPr>
        <w:t>.</w:t>
      </w:r>
      <w:r w:rsidR="00AE4E75" w:rsidRPr="00010C73">
        <w:rPr>
          <w:rFonts w:ascii="Arial" w:hAnsi="Arial" w:cs="Arial"/>
          <w:b/>
          <w:color w:val="000000"/>
          <w:sz w:val="22"/>
          <w:szCs w:val="22"/>
        </w:rPr>
        <w:t xml:space="preserve"> </w:t>
      </w:r>
      <w:r w:rsidRPr="00010C73">
        <w:rPr>
          <w:rFonts w:ascii="Arial" w:hAnsi="Arial" w:cs="Arial"/>
          <w:b/>
          <w:color w:val="000000"/>
          <w:sz w:val="22"/>
          <w:szCs w:val="22"/>
        </w:rPr>
        <w:t>Iain Moppett</w:t>
      </w:r>
      <w:r w:rsidR="006C5C0B" w:rsidRPr="00010C73">
        <w:rPr>
          <w:rFonts w:ascii="Arial" w:hAnsi="Arial" w:cs="Arial"/>
          <w:b/>
          <w:color w:val="000000"/>
          <w:sz w:val="22"/>
          <w:szCs w:val="22"/>
        </w:rPr>
        <w:t xml:space="preserve"> (</w:t>
      </w:r>
      <w:hyperlink r:id="rId24" w:history="1">
        <w:r w:rsidR="006C5C0B" w:rsidRPr="00010C73">
          <w:rPr>
            <w:rStyle w:val="Hyperlink"/>
            <w:rFonts w:ascii="Arial" w:hAnsi="Arial" w:cs="Arial"/>
            <w:b/>
            <w:sz w:val="22"/>
            <w:szCs w:val="22"/>
            <w:u w:val="none"/>
          </w:rPr>
          <w:t>Iain.Moppett@nottingham.ac.uk</w:t>
        </w:r>
      </w:hyperlink>
      <w:r w:rsidR="006C5C0B" w:rsidRPr="00010C73">
        <w:rPr>
          <w:rFonts w:ascii="Arial" w:hAnsi="Arial" w:cs="Arial"/>
          <w:b/>
          <w:color w:val="000000"/>
          <w:sz w:val="22"/>
          <w:szCs w:val="22"/>
        </w:rPr>
        <w:t>)</w:t>
      </w:r>
    </w:p>
    <w:p w14:paraId="7BC1B5EE" w14:textId="65D2FF5E" w:rsidR="006B232D" w:rsidRPr="00010C73" w:rsidRDefault="006B232D" w:rsidP="006B232D">
      <w:pPr>
        <w:tabs>
          <w:tab w:val="left" w:pos="2955"/>
        </w:tabs>
        <w:spacing w:after="100" w:line="200" w:lineRule="atLeast"/>
        <w:rPr>
          <w:rFonts w:ascii="Arial" w:hAnsi="Arial" w:cs="Arial"/>
          <w:b/>
          <w:color w:val="000000"/>
          <w:sz w:val="22"/>
          <w:szCs w:val="22"/>
        </w:rPr>
      </w:pPr>
      <w:r w:rsidRPr="00010C73">
        <w:rPr>
          <w:rFonts w:ascii="Arial" w:hAnsi="Arial" w:cs="Arial"/>
          <w:b/>
          <w:color w:val="000000"/>
          <w:sz w:val="22"/>
          <w:szCs w:val="22"/>
        </w:rPr>
        <w:t xml:space="preserve">Lead for Primary Care: </w:t>
      </w:r>
      <w:r w:rsidRPr="00010C73">
        <w:rPr>
          <w:rFonts w:ascii="Arial" w:hAnsi="Arial" w:cs="Arial"/>
          <w:b/>
          <w:color w:val="000000"/>
          <w:sz w:val="22"/>
          <w:szCs w:val="22"/>
        </w:rPr>
        <w:tab/>
      </w:r>
      <w:r w:rsidR="00B43382" w:rsidRPr="00010C73">
        <w:rPr>
          <w:rFonts w:ascii="Arial" w:hAnsi="Arial" w:cs="Arial"/>
          <w:b/>
          <w:color w:val="000000"/>
          <w:sz w:val="22"/>
          <w:szCs w:val="22"/>
        </w:rPr>
        <w:t>Dr Bakula Patel</w:t>
      </w:r>
      <w:r w:rsidR="006C5C0B" w:rsidRPr="00010C73">
        <w:rPr>
          <w:rFonts w:ascii="Arial" w:hAnsi="Arial" w:cs="Arial"/>
          <w:b/>
          <w:color w:val="000000"/>
          <w:sz w:val="22"/>
          <w:szCs w:val="22"/>
        </w:rPr>
        <w:t xml:space="preserve"> (</w:t>
      </w:r>
      <w:hyperlink r:id="rId25" w:history="1">
        <w:r w:rsidR="006C5C0B" w:rsidRPr="00010C73">
          <w:rPr>
            <w:rStyle w:val="Hyperlink"/>
            <w:rFonts w:ascii="Arial" w:hAnsi="Arial" w:cs="Arial"/>
            <w:b/>
            <w:sz w:val="22"/>
            <w:szCs w:val="22"/>
            <w:u w:val="none"/>
          </w:rPr>
          <w:t>Bakula.Patel@nottingham.ac.uk</w:t>
        </w:r>
      </w:hyperlink>
      <w:r w:rsidR="006C5C0B" w:rsidRPr="00010C73">
        <w:rPr>
          <w:rFonts w:ascii="Arial" w:hAnsi="Arial" w:cs="Arial"/>
          <w:b/>
          <w:color w:val="000000"/>
          <w:sz w:val="22"/>
          <w:szCs w:val="22"/>
        </w:rPr>
        <w:t>)</w:t>
      </w:r>
    </w:p>
    <w:p w14:paraId="5DFE9F23" w14:textId="22F54201" w:rsidR="00E47B5B" w:rsidRPr="00010C73" w:rsidRDefault="006B232D" w:rsidP="00E47B5B">
      <w:pPr>
        <w:tabs>
          <w:tab w:val="left" w:pos="2955"/>
        </w:tabs>
        <w:spacing w:after="100" w:line="200" w:lineRule="atLeast"/>
        <w:ind w:left="2160" w:hanging="2160"/>
        <w:rPr>
          <w:rFonts w:ascii="Arial" w:hAnsi="Arial" w:cs="Arial"/>
          <w:b/>
          <w:color w:val="000000"/>
          <w:sz w:val="22"/>
          <w:szCs w:val="22"/>
        </w:rPr>
      </w:pPr>
      <w:r w:rsidRPr="00010C73">
        <w:rPr>
          <w:rFonts w:ascii="Arial" w:hAnsi="Arial" w:cs="Arial"/>
          <w:b/>
          <w:color w:val="000000"/>
          <w:sz w:val="22"/>
          <w:szCs w:val="22"/>
        </w:rPr>
        <w:t xml:space="preserve">Lead for MDD: </w:t>
      </w:r>
      <w:r w:rsidRPr="00010C73">
        <w:rPr>
          <w:rFonts w:ascii="Arial" w:hAnsi="Arial" w:cs="Arial"/>
          <w:b/>
          <w:color w:val="000000"/>
          <w:sz w:val="22"/>
          <w:szCs w:val="22"/>
        </w:rPr>
        <w:tab/>
      </w:r>
      <w:r w:rsidR="006C5C0B" w:rsidRPr="00010C73">
        <w:rPr>
          <w:rFonts w:ascii="Arial" w:hAnsi="Arial" w:cs="Arial"/>
          <w:b/>
          <w:color w:val="000000"/>
          <w:sz w:val="22"/>
          <w:szCs w:val="22"/>
        </w:rPr>
        <w:tab/>
      </w:r>
      <w:r w:rsidR="00D76837" w:rsidRPr="00010C73">
        <w:rPr>
          <w:rFonts w:ascii="Arial" w:hAnsi="Arial" w:cs="Arial"/>
          <w:b/>
          <w:color w:val="000000"/>
          <w:sz w:val="22"/>
          <w:szCs w:val="22"/>
        </w:rPr>
        <w:t xml:space="preserve">Ms. </w:t>
      </w:r>
      <w:r w:rsidR="00D1545F" w:rsidRPr="00010C73">
        <w:rPr>
          <w:rFonts w:ascii="Arial" w:hAnsi="Arial" w:cs="Arial"/>
          <w:b/>
          <w:color w:val="000000"/>
          <w:sz w:val="22"/>
          <w:szCs w:val="22"/>
        </w:rPr>
        <w:t>Alexia Karantana</w:t>
      </w:r>
      <w:r w:rsidR="006C5C0B" w:rsidRPr="00010C73">
        <w:rPr>
          <w:rFonts w:ascii="Arial" w:hAnsi="Arial" w:cs="Arial"/>
          <w:b/>
          <w:color w:val="000000"/>
          <w:sz w:val="22"/>
          <w:szCs w:val="22"/>
        </w:rPr>
        <w:t xml:space="preserve"> </w:t>
      </w:r>
      <w:r w:rsidR="004A718B" w:rsidRPr="00010C73">
        <w:rPr>
          <w:rFonts w:ascii="Arial" w:hAnsi="Arial" w:cs="Arial"/>
          <w:b/>
          <w:color w:val="000000"/>
          <w:sz w:val="22"/>
          <w:szCs w:val="22"/>
        </w:rPr>
        <w:t>(</w:t>
      </w:r>
      <w:hyperlink r:id="rId26" w:history="1">
        <w:r w:rsidR="00D1545F" w:rsidRPr="00010C73">
          <w:rPr>
            <w:rStyle w:val="Hyperlink"/>
            <w:rFonts w:ascii="Arial" w:hAnsi="Arial" w:cs="Arial"/>
            <w:b/>
            <w:sz w:val="22"/>
            <w:szCs w:val="22"/>
            <w:u w:val="none"/>
          </w:rPr>
          <w:t>Alexia.Karantana@nottingham.ac.uk</w:t>
        </w:r>
      </w:hyperlink>
      <w:r w:rsidR="00E47B5B" w:rsidRPr="00010C73">
        <w:rPr>
          <w:rFonts w:ascii="Arial" w:hAnsi="Arial" w:cs="Arial"/>
          <w:b/>
          <w:color w:val="000000"/>
          <w:sz w:val="22"/>
          <w:szCs w:val="22"/>
        </w:rPr>
        <w:t>)</w:t>
      </w:r>
    </w:p>
    <w:p w14:paraId="463A74CF" w14:textId="1CE47FE8" w:rsidR="00877874" w:rsidRPr="00010C73" w:rsidRDefault="006B232D" w:rsidP="0032103C">
      <w:pPr>
        <w:tabs>
          <w:tab w:val="left" w:pos="2955"/>
        </w:tabs>
        <w:spacing w:after="100"/>
        <w:ind w:left="2880" w:hanging="2880"/>
        <w:jc w:val="both"/>
        <w:rPr>
          <w:rFonts w:ascii="Arial" w:hAnsi="Arial" w:cs="Arial"/>
          <w:b/>
          <w:color w:val="000000"/>
          <w:sz w:val="22"/>
          <w:szCs w:val="22"/>
        </w:rPr>
      </w:pPr>
      <w:r w:rsidRPr="00010C73">
        <w:rPr>
          <w:rFonts w:ascii="Arial" w:hAnsi="Arial" w:cs="Arial"/>
          <w:b/>
          <w:color w:val="000000"/>
          <w:sz w:val="22"/>
          <w:szCs w:val="22"/>
        </w:rPr>
        <w:t>Leads for TTP:</w:t>
      </w:r>
      <w:r w:rsidR="0032103C" w:rsidRPr="00010C73">
        <w:rPr>
          <w:rFonts w:ascii="Arial" w:hAnsi="Arial" w:cs="Arial"/>
          <w:b/>
          <w:color w:val="000000"/>
          <w:sz w:val="22"/>
          <w:szCs w:val="22"/>
        </w:rPr>
        <w:tab/>
      </w:r>
      <w:r w:rsidR="00010C73" w:rsidRPr="00010C73">
        <w:rPr>
          <w:rFonts w:ascii="Arial" w:hAnsi="Arial" w:cs="Arial"/>
          <w:b/>
          <w:color w:val="000000"/>
          <w:sz w:val="22"/>
          <w:szCs w:val="22"/>
        </w:rPr>
        <w:tab/>
      </w:r>
      <w:r w:rsidR="0032103C" w:rsidRPr="00010C73">
        <w:rPr>
          <w:rFonts w:ascii="Arial" w:hAnsi="Arial" w:cs="Arial"/>
          <w:b/>
          <w:color w:val="000000"/>
          <w:sz w:val="22"/>
          <w:szCs w:val="22"/>
        </w:rPr>
        <w:t>Dr Mark Glover (Electives) (</w:t>
      </w:r>
      <w:hyperlink r:id="rId27" w:history="1">
        <w:r w:rsidR="0032103C" w:rsidRPr="00010C73">
          <w:rPr>
            <w:rStyle w:val="Hyperlink"/>
            <w:rFonts w:ascii="Arial" w:hAnsi="Arial" w:cs="Arial"/>
            <w:b/>
            <w:sz w:val="22"/>
            <w:szCs w:val="22"/>
            <w:u w:val="none"/>
          </w:rPr>
          <w:t>Mark.Glover@nottingham.ac.uk</w:t>
        </w:r>
      </w:hyperlink>
      <w:r w:rsidR="0032103C" w:rsidRPr="00010C73">
        <w:rPr>
          <w:rFonts w:ascii="Arial" w:hAnsi="Arial" w:cs="Arial"/>
          <w:b/>
          <w:color w:val="000000"/>
          <w:sz w:val="22"/>
          <w:szCs w:val="22"/>
        </w:rPr>
        <w:t xml:space="preserve">)  </w:t>
      </w:r>
    </w:p>
    <w:p w14:paraId="605BC7D7" w14:textId="050B9D9C" w:rsidR="0032103C" w:rsidRPr="00010C73" w:rsidRDefault="0032103C" w:rsidP="001A251C">
      <w:pPr>
        <w:tabs>
          <w:tab w:val="left" w:pos="2955"/>
        </w:tabs>
        <w:spacing w:after="100"/>
        <w:ind w:left="2880" w:hanging="2880"/>
        <w:jc w:val="both"/>
        <w:rPr>
          <w:rFonts w:ascii="Arial" w:hAnsi="Arial" w:cs="Arial"/>
          <w:b/>
          <w:color w:val="000000"/>
          <w:sz w:val="22"/>
          <w:szCs w:val="22"/>
        </w:rPr>
      </w:pPr>
      <w:r w:rsidRPr="00010C73">
        <w:rPr>
          <w:rFonts w:ascii="Arial" w:hAnsi="Arial" w:cs="Arial"/>
          <w:b/>
          <w:color w:val="000000"/>
          <w:sz w:val="22"/>
          <w:szCs w:val="22"/>
        </w:rPr>
        <w:tab/>
      </w:r>
      <w:r w:rsidR="00010C73" w:rsidRPr="00010C73">
        <w:rPr>
          <w:rFonts w:ascii="Arial" w:hAnsi="Arial" w:cs="Arial"/>
          <w:b/>
          <w:color w:val="000000"/>
          <w:sz w:val="22"/>
          <w:szCs w:val="22"/>
        </w:rPr>
        <w:tab/>
      </w:r>
      <w:r w:rsidRPr="00010C73">
        <w:rPr>
          <w:rFonts w:ascii="Arial" w:hAnsi="Arial" w:cs="Arial"/>
          <w:b/>
          <w:color w:val="000000"/>
          <w:sz w:val="22"/>
          <w:szCs w:val="22"/>
        </w:rPr>
        <w:t xml:space="preserve">Dr Ganesh Subramanian (MAST) </w:t>
      </w:r>
    </w:p>
    <w:p w14:paraId="203933B0" w14:textId="23C4AAF4" w:rsidR="0032103C" w:rsidRDefault="0032103C" w:rsidP="001A251C">
      <w:pPr>
        <w:tabs>
          <w:tab w:val="left" w:pos="2955"/>
        </w:tabs>
        <w:spacing w:after="100"/>
        <w:ind w:left="2880" w:hanging="2880"/>
        <w:jc w:val="both"/>
        <w:rPr>
          <w:rFonts w:ascii="Arial" w:hAnsi="Arial" w:cs="Arial"/>
          <w:b/>
          <w:color w:val="000000"/>
          <w:sz w:val="22"/>
          <w:szCs w:val="22"/>
        </w:rPr>
      </w:pPr>
      <w:r w:rsidRPr="00010C73">
        <w:rPr>
          <w:rFonts w:ascii="Arial" w:hAnsi="Arial" w:cs="Arial"/>
          <w:b/>
          <w:color w:val="000000"/>
          <w:sz w:val="22"/>
          <w:szCs w:val="22"/>
        </w:rPr>
        <w:tab/>
        <w:t>(</w:t>
      </w:r>
      <w:hyperlink r:id="rId28" w:history="1">
        <w:r w:rsidRPr="00010C73">
          <w:rPr>
            <w:rStyle w:val="Hyperlink"/>
            <w:rFonts w:ascii="Arial" w:hAnsi="Arial" w:cs="Arial"/>
            <w:b/>
            <w:sz w:val="22"/>
            <w:szCs w:val="22"/>
            <w:u w:val="none"/>
          </w:rPr>
          <w:t>Ganesh.Subramanian@nuh.nhs.uk</w:t>
        </w:r>
      </w:hyperlink>
      <w:r w:rsidRPr="00010C73">
        <w:rPr>
          <w:rFonts w:ascii="Arial" w:hAnsi="Arial" w:cs="Arial"/>
          <w:b/>
          <w:color w:val="000000"/>
          <w:sz w:val="22"/>
          <w:szCs w:val="22"/>
        </w:rPr>
        <w:t>)</w:t>
      </w:r>
    </w:p>
    <w:p w14:paraId="4ADF1421" w14:textId="6B140662" w:rsidR="00503700" w:rsidRDefault="00503700" w:rsidP="001A251C">
      <w:pPr>
        <w:tabs>
          <w:tab w:val="left" w:pos="2955"/>
        </w:tabs>
        <w:spacing w:after="100"/>
        <w:ind w:left="2880" w:hanging="2880"/>
        <w:jc w:val="both"/>
        <w:rPr>
          <w:rFonts w:ascii="Arial" w:hAnsi="Arial" w:cs="Arial"/>
          <w:b/>
          <w:color w:val="000000"/>
          <w:sz w:val="22"/>
          <w:szCs w:val="22"/>
        </w:rPr>
      </w:pPr>
    </w:p>
    <w:p w14:paraId="5F043C59" w14:textId="46E2EA9E" w:rsidR="002F38F5" w:rsidRDefault="002F38F5" w:rsidP="001661DA">
      <w:pPr>
        <w:rPr>
          <w:rFonts w:ascii="Arial" w:hAnsi="Arial" w:cs="Arial"/>
          <w:b/>
          <w:color w:val="000000"/>
          <w:sz w:val="22"/>
          <w:szCs w:val="22"/>
        </w:rPr>
      </w:pPr>
    </w:p>
    <w:p w14:paraId="0A4F9621" w14:textId="63C12BCF" w:rsidR="001661DA" w:rsidRDefault="001661DA" w:rsidP="001661DA">
      <w:pPr>
        <w:rPr>
          <w:rFonts w:ascii="Arial" w:hAnsi="Arial" w:cs="Arial"/>
          <w:b/>
          <w:color w:val="000000"/>
          <w:sz w:val="22"/>
          <w:szCs w:val="22"/>
        </w:rPr>
      </w:pPr>
    </w:p>
    <w:p w14:paraId="04BA9E90" w14:textId="06619F2E" w:rsidR="00AD4843" w:rsidRDefault="00AD4843" w:rsidP="001661DA">
      <w:pPr>
        <w:rPr>
          <w:rFonts w:ascii="Arial" w:hAnsi="Arial" w:cs="Arial"/>
          <w:b/>
          <w:color w:val="000000"/>
          <w:sz w:val="22"/>
          <w:szCs w:val="22"/>
        </w:rPr>
      </w:pPr>
    </w:p>
    <w:p w14:paraId="6A246945" w14:textId="11E779CD" w:rsidR="00AD4843" w:rsidRDefault="00AD4843" w:rsidP="001661DA">
      <w:pPr>
        <w:rPr>
          <w:rFonts w:ascii="Arial" w:hAnsi="Arial" w:cs="Arial"/>
          <w:b/>
          <w:color w:val="000000"/>
          <w:sz w:val="22"/>
          <w:szCs w:val="22"/>
        </w:rPr>
      </w:pPr>
    </w:p>
    <w:p w14:paraId="78385901" w14:textId="24BB69A9" w:rsidR="00AD4843" w:rsidRDefault="00AD4843" w:rsidP="001661DA">
      <w:pPr>
        <w:rPr>
          <w:rFonts w:ascii="Arial" w:hAnsi="Arial" w:cs="Arial"/>
          <w:b/>
          <w:color w:val="000000"/>
          <w:sz w:val="22"/>
          <w:szCs w:val="22"/>
        </w:rPr>
      </w:pPr>
    </w:p>
    <w:p w14:paraId="44D13A42" w14:textId="29B4C2DB" w:rsidR="00AD4843" w:rsidRDefault="00AD4843" w:rsidP="001661DA">
      <w:pPr>
        <w:rPr>
          <w:rFonts w:ascii="Arial" w:hAnsi="Arial" w:cs="Arial"/>
          <w:b/>
          <w:color w:val="000000"/>
          <w:sz w:val="22"/>
          <w:szCs w:val="22"/>
        </w:rPr>
      </w:pPr>
    </w:p>
    <w:p w14:paraId="16A40CF9" w14:textId="2E9275E3" w:rsidR="00AD4843" w:rsidRDefault="00AD4843" w:rsidP="001661DA">
      <w:pPr>
        <w:rPr>
          <w:rFonts w:ascii="Arial" w:hAnsi="Arial" w:cs="Arial"/>
          <w:b/>
          <w:color w:val="000000"/>
          <w:sz w:val="22"/>
          <w:szCs w:val="22"/>
        </w:rPr>
      </w:pPr>
    </w:p>
    <w:p w14:paraId="43C15F9B" w14:textId="6C7D847D" w:rsidR="00AD4843" w:rsidRDefault="00AD4843" w:rsidP="001661DA">
      <w:pPr>
        <w:rPr>
          <w:rFonts w:ascii="Arial" w:hAnsi="Arial" w:cs="Arial"/>
          <w:b/>
          <w:color w:val="000000"/>
          <w:sz w:val="22"/>
          <w:szCs w:val="22"/>
        </w:rPr>
      </w:pPr>
    </w:p>
    <w:p w14:paraId="26509EAE" w14:textId="7DE44902" w:rsidR="00AD4843" w:rsidRDefault="00AD4843" w:rsidP="001661DA">
      <w:pPr>
        <w:rPr>
          <w:rFonts w:ascii="Arial" w:hAnsi="Arial" w:cs="Arial"/>
          <w:b/>
          <w:color w:val="000000"/>
          <w:sz w:val="22"/>
          <w:szCs w:val="22"/>
        </w:rPr>
      </w:pPr>
    </w:p>
    <w:p w14:paraId="39D1BCBA" w14:textId="3E41EDBC" w:rsidR="00AD4843" w:rsidRDefault="00AD4843" w:rsidP="001661DA">
      <w:pPr>
        <w:rPr>
          <w:rFonts w:ascii="Arial" w:hAnsi="Arial" w:cs="Arial"/>
          <w:b/>
          <w:color w:val="000000"/>
          <w:sz w:val="22"/>
          <w:szCs w:val="22"/>
        </w:rPr>
      </w:pPr>
    </w:p>
    <w:p w14:paraId="024A07B0" w14:textId="6D159BDD" w:rsidR="00AD4843" w:rsidRDefault="00AD4843" w:rsidP="001661DA">
      <w:pPr>
        <w:rPr>
          <w:rFonts w:ascii="Arial" w:hAnsi="Arial" w:cs="Arial"/>
          <w:b/>
          <w:color w:val="000000"/>
          <w:sz w:val="22"/>
          <w:szCs w:val="22"/>
        </w:rPr>
      </w:pPr>
    </w:p>
    <w:p w14:paraId="71095E94" w14:textId="0F7E36E6" w:rsidR="00AD4843" w:rsidRDefault="00AD4843" w:rsidP="001661DA">
      <w:pPr>
        <w:rPr>
          <w:rFonts w:ascii="Arial" w:hAnsi="Arial" w:cs="Arial"/>
          <w:b/>
          <w:color w:val="000000"/>
          <w:sz w:val="22"/>
          <w:szCs w:val="22"/>
        </w:rPr>
      </w:pPr>
    </w:p>
    <w:p w14:paraId="780CD504" w14:textId="77777777" w:rsidR="00AD4843" w:rsidRPr="00206087" w:rsidRDefault="00AD4843" w:rsidP="001661DA">
      <w:pPr>
        <w:rPr>
          <w:rFonts w:ascii="Arial" w:hAnsi="Arial" w:cs="Arial"/>
          <w:b/>
          <w:color w:val="000000"/>
          <w:sz w:val="22"/>
          <w:szCs w:val="22"/>
        </w:rPr>
      </w:pPr>
    </w:p>
    <w:p w14:paraId="04EF5D55" w14:textId="2C70723D" w:rsidR="00295D49" w:rsidRPr="00206087" w:rsidRDefault="00295D49" w:rsidP="003A2137">
      <w:pPr>
        <w:tabs>
          <w:tab w:val="left" w:pos="2955"/>
        </w:tabs>
        <w:rPr>
          <w:rFonts w:ascii="Arial" w:hAnsi="Arial" w:cs="Arial"/>
          <w:b/>
          <w:color w:val="000000"/>
          <w:sz w:val="22"/>
          <w:szCs w:val="22"/>
        </w:rPr>
      </w:pPr>
    </w:p>
    <w:p w14:paraId="33519942" w14:textId="77777777" w:rsidR="006B232D" w:rsidRPr="00206087" w:rsidRDefault="006B232D" w:rsidP="006B232D">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206087">
        <w:rPr>
          <w:rFonts w:ascii="Arial" w:hAnsi="Arial" w:cs="Arial"/>
          <w:b/>
          <w:sz w:val="28"/>
          <w:szCs w:val="28"/>
        </w:rPr>
        <w:lastRenderedPageBreak/>
        <w:t>ACE Module Philosophy</w:t>
      </w:r>
    </w:p>
    <w:p w14:paraId="5C713CDC" w14:textId="77777777" w:rsidR="006B232D" w:rsidRPr="00206087" w:rsidRDefault="006B232D" w:rsidP="006B232D">
      <w:pPr>
        <w:rPr>
          <w:rFonts w:ascii="Arial" w:hAnsi="Arial" w:cs="Arial"/>
          <w:sz w:val="22"/>
          <w:szCs w:val="22"/>
        </w:rPr>
      </w:pPr>
    </w:p>
    <w:p w14:paraId="7F38B37D" w14:textId="77777777" w:rsidR="006B232D" w:rsidRPr="00206087" w:rsidRDefault="006B232D" w:rsidP="006B232D">
      <w:pPr>
        <w:rPr>
          <w:rFonts w:ascii="Arial" w:hAnsi="Arial" w:cs="Arial"/>
          <w:sz w:val="22"/>
          <w:szCs w:val="22"/>
        </w:rPr>
      </w:pPr>
      <w:r w:rsidRPr="00206087">
        <w:rPr>
          <w:rFonts w:ascii="Arial" w:hAnsi="Arial" w:cs="Arial"/>
          <w:sz w:val="22"/>
          <w:szCs w:val="22"/>
        </w:rPr>
        <w:t xml:space="preserve">This module is an integrated Advanced Clinical Experience course. The main focus is on prevalent diseases that affect the principal body systems, particularly abdominal, breast, cardiovascular, respiratory, endocrine, lymphoreticular, musculoskeletal, neurological and renal. This includes patient assessment, appropriate use of skills and respecting patient’s values and beliefs.  The aim is to encourage holistic patient assessment, reinforcing and practicing clinical skills related to all systems, irrespective of the specific clinical attachment.  It is important to realise that each attachment offers the opportunity to assess patients with a wide range of common conditions beyond those of the specialty interest of that attachment. Learning, therefore, should be </w:t>
      </w:r>
      <w:r w:rsidRPr="00206087">
        <w:rPr>
          <w:rFonts w:ascii="Arial" w:hAnsi="Arial" w:cs="Arial"/>
          <w:i/>
          <w:sz w:val="22"/>
          <w:szCs w:val="22"/>
        </w:rPr>
        <w:t>centered more on the patient than the specialty.</w:t>
      </w:r>
      <w:r w:rsidRPr="00206087">
        <w:rPr>
          <w:rFonts w:ascii="Arial" w:hAnsi="Arial" w:cs="Arial"/>
          <w:sz w:val="22"/>
          <w:szCs w:val="22"/>
        </w:rPr>
        <w:t xml:space="preserve">  Learning objectives are unified into a single ACE study guide and apply to all attachments, though some are specific to certain attachments.  In terms of skills there is a natural progression from the emphasis on history taking, physical assessment and diagnosis in CP1 to planning investigations, interpreting investigations, creating a management plan and undertaking therapeutic interventions in CP3.</w:t>
      </w:r>
    </w:p>
    <w:p w14:paraId="4837A9D5" w14:textId="412E5FF0" w:rsidR="00295D49" w:rsidRPr="00206087" w:rsidRDefault="00295D49" w:rsidP="006B232D">
      <w:pPr>
        <w:rPr>
          <w:rFonts w:ascii="Arial" w:hAnsi="Arial" w:cs="Arial"/>
          <w:color w:val="FF0000"/>
          <w:sz w:val="22"/>
          <w:szCs w:val="22"/>
        </w:rPr>
      </w:pPr>
    </w:p>
    <w:p w14:paraId="75025645" w14:textId="77777777" w:rsidR="006B232D" w:rsidRPr="00206087" w:rsidRDefault="006B232D" w:rsidP="006B232D">
      <w:pPr>
        <w:tabs>
          <w:tab w:val="right" w:pos="9725"/>
        </w:tabs>
        <w:rPr>
          <w:rFonts w:ascii="Arial" w:hAnsi="Arial" w:cs="Arial"/>
          <w:sz w:val="22"/>
          <w:szCs w:val="22"/>
        </w:rPr>
      </w:pPr>
      <w:r w:rsidRPr="00206087">
        <w:rPr>
          <w:rFonts w:ascii="Arial" w:hAnsi="Arial" w:cs="Arial"/>
          <w:sz w:val="22"/>
          <w:szCs w:val="22"/>
        </w:rPr>
        <w:t>The characteristics of the ACE Course are:</w:t>
      </w:r>
    </w:p>
    <w:p w14:paraId="75B48335" w14:textId="77777777" w:rsidR="006B232D" w:rsidRPr="00206087" w:rsidRDefault="006B232D" w:rsidP="006B232D">
      <w:pPr>
        <w:numPr>
          <w:ilvl w:val="0"/>
          <w:numId w:val="3"/>
        </w:numPr>
        <w:tabs>
          <w:tab w:val="left" w:pos="405"/>
          <w:tab w:val="right" w:pos="9725"/>
        </w:tabs>
        <w:rPr>
          <w:rFonts w:ascii="Arial" w:hAnsi="Arial" w:cs="Arial"/>
          <w:sz w:val="22"/>
          <w:szCs w:val="22"/>
        </w:rPr>
      </w:pPr>
      <w:r w:rsidRPr="00206087">
        <w:rPr>
          <w:rFonts w:ascii="Arial" w:hAnsi="Arial" w:cs="Arial"/>
          <w:sz w:val="22"/>
          <w:szCs w:val="22"/>
        </w:rPr>
        <w:t>ongoing reinforcement of core competencies for all body systems throughout the final year</w:t>
      </w:r>
    </w:p>
    <w:p w14:paraId="291A890F" w14:textId="57BBE8A2" w:rsidR="006B232D" w:rsidRPr="00206087" w:rsidRDefault="006B232D" w:rsidP="006B232D">
      <w:pPr>
        <w:numPr>
          <w:ilvl w:val="0"/>
          <w:numId w:val="3"/>
        </w:numPr>
        <w:tabs>
          <w:tab w:val="left" w:pos="405"/>
          <w:tab w:val="right" w:pos="9725"/>
        </w:tabs>
        <w:rPr>
          <w:rFonts w:ascii="Arial" w:hAnsi="Arial" w:cs="Arial"/>
          <w:sz w:val="22"/>
          <w:szCs w:val="22"/>
        </w:rPr>
      </w:pPr>
      <w:r w:rsidRPr="00206087">
        <w:rPr>
          <w:rFonts w:ascii="Arial" w:hAnsi="Arial" w:cs="Arial"/>
          <w:sz w:val="22"/>
          <w:szCs w:val="22"/>
        </w:rPr>
        <w:t xml:space="preserve">encouragement and development of reflective and deep learning </w:t>
      </w:r>
      <w:r w:rsidR="00BD0EDA" w:rsidRPr="00206087">
        <w:rPr>
          <w:rFonts w:ascii="Arial" w:hAnsi="Arial" w:cs="Arial"/>
          <w:sz w:val="22"/>
          <w:szCs w:val="22"/>
        </w:rPr>
        <w:t>behaviors</w:t>
      </w:r>
      <w:r w:rsidRPr="00206087">
        <w:rPr>
          <w:rFonts w:ascii="Arial" w:hAnsi="Arial" w:cs="Arial"/>
          <w:sz w:val="22"/>
          <w:szCs w:val="22"/>
        </w:rPr>
        <w:t>, with an emphasis on patient safety</w:t>
      </w:r>
    </w:p>
    <w:p w14:paraId="7A08C136" w14:textId="77777777" w:rsidR="006B232D" w:rsidRPr="00206087" w:rsidRDefault="006B232D" w:rsidP="006B232D">
      <w:pPr>
        <w:numPr>
          <w:ilvl w:val="0"/>
          <w:numId w:val="3"/>
        </w:numPr>
        <w:tabs>
          <w:tab w:val="left" w:pos="405"/>
          <w:tab w:val="right" w:pos="9725"/>
        </w:tabs>
        <w:rPr>
          <w:rFonts w:ascii="Arial" w:hAnsi="Arial" w:cs="Arial"/>
          <w:sz w:val="22"/>
          <w:szCs w:val="22"/>
        </w:rPr>
      </w:pPr>
      <w:r w:rsidRPr="00206087">
        <w:rPr>
          <w:rFonts w:ascii="Arial" w:hAnsi="Arial" w:cs="Arial"/>
          <w:sz w:val="22"/>
          <w:szCs w:val="22"/>
        </w:rPr>
        <w:t>a clear transition from student to postgraduate systems of learning and assessment</w:t>
      </w:r>
    </w:p>
    <w:p w14:paraId="3CE940BC" w14:textId="77777777" w:rsidR="006B232D" w:rsidRPr="00206087" w:rsidRDefault="006B232D" w:rsidP="006B232D">
      <w:pPr>
        <w:numPr>
          <w:ilvl w:val="0"/>
          <w:numId w:val="3"/>
        </w:numPr>
        <w:tabs>
          <w:tab w:val="left" w:pos="405"/>
          <w:tab w:val="right" w:pos="9725"/>
        </w:tabs>
        <w:rPr>
          <w:rFonts w:ascii="Arial" w:hAnsi="Arial" w:cs="Arial"/>
          <w:sz w:val="22"/>
          <w:szCs w:val="22"/>
        </w:rPr>
      </w:pPr>
      <w:r w:rsidRPr="00206087">
        <w:rPr>
          <w:rFonts w:ascii="Arial" w:hAnsi="Arial" w:cs="Arial"/>
          <w:sz w:val="22"/>
          <w:szCs w:val="22"/>
        </w:rPr>
        <w:t>integration of all aspects of patient care reflecting clinical practice</w:t>
      </w:r>
    </w:p>
    <w:p w14:paraId="5B65398C" w14:textId="77777777" w:rsidR="006B232D" w:rsidRPr="00206087" w:rsidRDefault="006B232D" w:rsidP="006B232D">
      <w:pPr>
        <w:tabs>
          <w:tab w:val="left" w:pos="405"/>
          <w:tab w:val="right" w:pos="9725"/>
        </w:tabs>
        <w:rPr>
          <w:rFonts w:ascii="Arial" w:hAnsi="Arial" w:cs="Arial"/>
          <w:sz w:val="22"/>
          <w:szCs w:val="22"/>
        </w:rPr>
      </w:pPr>
    </w:p>
    <w:p w14:paraId="555D941D" w14:textId="77777777" w:rsidR="006B232D" w:rsidRPr="00206087" w:rsidRDefault="006B232D" w:rsidP="006B232D">
      <w:pPr>
        <w:tabs>
          <w:tab w:val="right" w:pos="9725"/>
        </w:tabs>
        <w:outlineLvl w:val="0"/>
        <w:rPr>
          <w:rFonts w:ascii="Arial" w:hAnsi="Arial" w:cs="Arial"/>
          <w:b/>
          <w:sz w:val="22"/>
          <w:szCs w:val="22"/>
        </w:rPr>
      </w:pPr>
      <w:r w:rsidRPr="00206087">
        <w:rPr>
          <w:rFonts w:ascii="Arial" w:hAnsi="Arial" w:cs="Arial"/>
          <w:b/>
          <w:sz w:val="22"/>
          <w:szCs w:val="22"/>
        </w:rPr>
        <w:t>Aims &amp; Objectives of the ACE module</w:t>
      </w:r>
    </w:p>
    <w:p w14:paraId="0207F7BA" w14:textId="77777777" w:rsidR="006B232D" w:rsidRPr="00206087" w:rsidRDefault="006B232D" w:rsidP="006B232D">
      <w:pPr>
        <w:tabs>
          <w:tab w:val="right" w:pos="9725"/>
        </w:tabs>
        <w:rPr>
          <w:rFonts w:ascii="Arial" w:hAnsi="Arial" w:cs="Arial"/>
          <w:sz w:val="22"/>
          <w:szCs w:val="22"/>
        </w:rPr>
      </w:pPr>
      <w:r w:rsidRPr="00206087">
        <w:rPr>
          <w:rFonts w:ascii="Arial" w:hAnsi="Arial" w:cs="Arial"/>
          <w:sz w:val="22"/>
          <w:szCs w:val="22"/>
        </w:rPr>
        <w:t>These are found in the ACE study Guide a copy of which is available from the ACE module on Moodle</w:t>
      </w:r>
    </w:p>
    <w:p w14:paraId="484B5185" w14:textId="77777777" w:rsidR="00F04F6E" w:rsidRDefault="00F04F6E" w:rsidP="006B232D">
      <w:pPr>
        <w:tabs>
          <w:tab w:val="right" w:pos="9725"/>
        </w:tabs>
        <w:rPr>
          <w:rFonts w:ascii="Arial" w:hAnsi="Arial" w:cs="Arial"/>
          <w:b/>
          <w:sz w:val="22"/>
          <w:szCs w:val="22"/>
        </w:rPr>
      </w:pPr>
    </w:p>
    <w:p w14:paraId="06B75039" w14:textId="6776814D" w:rsidR="006B232D" w:rsidRPr="00206087" w:rsidRDefault="006B232D" w:rsidP="006B232D">
      <w:pPr>
        <w:tabs>
          <w:tab w:val="right" w:pos="9725"/>
        </w:tabs>
        <w:rPr>
          <w:rFonts w:ascii="Arial" w:hAnsi="Arial" w:cs="Arial"/>
          <w:b/>
          <w:sz w:val="22"/>
          <w:szCs w:val="22"/>
        </w:rPr>
      </w:pPr>
      <w:r w:rsidRPr="00206087">
        <w:rPr>
          <w:rFonts w:ascii="Arial" w:hAnsi="Arial" w:cs="Arial"/>
          <w:b/>
          <w:sz w:val="22"/>
          <w:szCs w:val="22"/>
        </w:rPr>
        <w:t xml:space="preserve">Careers </w:t>
      </w:r>
    </w:p>
    <w:p w14:paraId="418D5049" w14:textId="77777777" w:rsidR="006B232D" w:rsidRPr="00206087" w:rsidRDefault="006B232D" w:rsidP="006B232D">
      <w:pPr>
        <w:widowControl w:val="0"/>
        <w:rPr>
          <w:rFonts w:ascii="Arial" w:hAnsi="Arial" w:cs="Arial"/>
          <w:snapToGrid w:val="0"/>
          <w:sz w:val="22"/>
          <w:szCs w:val="22"/>
        </w:rPr>
      </w:pPr>
      <w:r w:rsidRPr="00206087">
        <w:rPr>
          <w:rFonts w:ascii="Arial" w:hAnsi="Arial" w:cs="Arial"/>
          <w:snapToGrid w:val="0"/>
          <w:sz w:val="22"/>
          <w:szCs w:val="22"/>
        </w:rPr>
        <w:t xml:space="preserve">The University of Nottingham Medical Careers website link is below - </w:t>
      </w:r>
      <w:hyperlink r:id="rId29" w:history="1">
        <w:r w:rsidRPr="00206087">
          <w:rPr>
            <w:rFonts w:ascii="Arial" w:hAnsi="Arial" w:cs="Arial"/>
            <w:snapToGrid w:val="0"/>
            <w:color w:val="0000FF"/>
            <w:sz w:val="22"/>
            <w:szCs w:val="22"/>
            <w:u w:val="single"/>
          </w:rPr>
          <w:t>http://www.nottingham.ac.uk/careers/students/graduatejobs/typesofjobs/medicine/index.aspx</w:t>
        </w:r>
      </w:hyperlink>
      <w:r w:rsidRPr="00206087">
        <w:rPr>
          <w:rFonts w:ascii="Arial" w:hAnsi="Arial" w:cs="Arial"/>
          <w:snapToGrid w:val="0"/>
          <w:sz w:val="22"/>
          <w:szCs w:val="22"/>
        </w:rPr>
        <w:t xml:space="preserve"> </w:t>
      </w:r>
    </w:p>
    <w:p w14:paraId="5DF51A6A" w14:textId="7AE8C449" w:rsidR="001E42CF" w:rsidRDefault="006B232D" w:rsidP="001E42CF">
      <w:pPr>
        <w:tabs>
          <w:tab w:val="right" w:pos="9725"/>
        </w:tabs>
        <w:rPr>
          <w:rFonts w:ascii="Arial" w:hAnsi="Arial" w:cs="Arial"/>
          <w:sz w:val="22"/>
          <w:szCs w:val="22"/>
        </w:rPr>
      </w:pPr>
      <w:r w:rsidRPr="00206087">
        <w:rPr>
          <w:rFonts w:ascii="Arial" w:hAnsi="Arial" w:cs="Arial"/>
          <w:sz w:val="22"/>
          <w:szCs w:val="22"/>
        </w:rPr>
        <w:t>It is important that you undertake a review of potential careers as you go through your attachments and record this in your portfolio.</w:t>
      </w:r>
    </w:p>
    <w:p w14:paraId="4EBF1D74" w14:textId="14D9CB94" w:rsidR="00A114E6" w:rsidRDefault="00A114E6" w:rsidP="001E42CF">
      <w:pPr>
        <w:tabs>
          <w:tab w:val="right" w:pos="9725"/>
        </w:tabs>
        <w:rPr>
          <w:rFonts w:ascii="Arial" w:hAnsi="Arial" w:cs="Arial"/>
          <w:sz w:val="22"/>
          <w:szCs w:val="22"/>
        </w:rPr>
      </w:pPr>
    </w:p>
    <w:p w14:paraId="0263977B" w14:textId="41B6EB54" w:rsidR="00A114E6" w:rsidRDefault="00A114E6" w:rsidP="001E42CF">
      <w:pPr>
        <w:tabs>
          <w:tab w:val="right" w:pos="9725"/>
        </w:tabs>
        <w:rPr>
          <w:rFonts w:ascii="Arial" w:hAnsi="Arial" w:cs="Arial"/>
          <w:sz w:val="22"/>
          <w:szCs w:val="22"/>
        </w:rPr>
      </w:pPr>
    </w:p>
    <w:p w14:paraId="216EBE5A" w14:textId="30893C17" w:rsidR="00A114E6" w:rsidRDefault="00A114E6" w:rsidP="001E42CF">
      <w:pPr>
        <w:tabs>
          <w:tab w:val="right" w:pos="9725"/>
        </w:tabs>
        <w:rPr>
          <w:rFonts w:ascii="Arial" w:hAnsi="Arial" w:cs="Arial"/>
          <w:sz w:val="22"/>
          <w:szCs w:val="22"/>
        </w:rPr>
      </w:pPr>
    </w:p>
    <w:p w14:paraId="1BD31D71" w14:textId="0D1D3EC9" w:rsidR="00A114E6" w:rsidRDefault="00A114E6" w:rsidP="001E42CF">
      <w:pPr>
        <w:tabs>
          <w:tab w:val="right" w:pos="9725"/>
        </w:tabs>
        <w:rPr>
          <w:rFonts w:ascii="Arial" w:hAnsi="Arial" w:cs="Arial"/>
          <w:sz w:val="22"/>
          <w:szCs w:val="22"/>
        </w:rPr>
      </w:pPr>
    </w:p>
    <w:p w14:paraId="35FE6A7B" w14:textId="7C47B2C4" w:rsidR="00A114E6" w:rsidRDefault="00A114E6" w:rsidP="001E42CF">
      <w:pPr>
        <w:tabs>
          <w:tab w:val="right" w:pos="9725"/>
        </w:tabs>
        <w:rPr>
          <w:rFonts w:ascii="Arial" w:hAnsi="Arial" w:cs="Arial"/>
          <w:sz w:val="22"/>
          <w:szCs w:val="22"/>
        </w:rPr>
      </w:pPr>
    </w:p>
    <w:p w14:paraId="65A21159" w14:textId="15805ED3" w:rsidR="00A114E6" w:rsidRDefault="00A114E6" w:rsidP="001E42CF">
      <w:pPr>
        <w:tabs>
          <w:tab w:val="right" w:pos="9725"/>
        </w:tabs>
        <w:rPr>
          <w:rFonts w:ascii="Arial" w:hAnsi="Arial" w:cs="Arial"/>
          <w:sz w:val="22"/>
          <w:szCs w:val="22"/>
        </w:rPr>
      </w:pPr>
    </w:p>
    <w:p w14:paraId="78C26FCF" w14:textId="56484A04" w:rsidR="00A114E6" w:rsidRDefault="00A114E6" w:rsidP="001E42CF">
      <w:pPr>
        <w:tabs>
          <w:tab w:val="right" w:pos="9725"/>
        </w:tabs>
        <w:rPr>
          <w:rFonts w:ascii="Arial" w:hAnsi="Arial" w:cs="Arial"/>
          <w:sz w:val="22"/>
          <w:szCs w:val="22"/>
        </w:rPr>
      </w:pPr>
    </w:p>
    <w:p w14:paraId="2E4C51FF" w14:textId="40F2759C" w:rsidR="00A114E6" w:rsidRDefault="00A114E6" w:rsidP="001E42CF">
      <w:pPr>
        <w:tabs>
          <w:tab w:val="right" w:pos="9725"/>
        </w:tabs>
        <w:rPr>
          <w:rFonts w:ascii="Arial" w:hAnsi="Arial" w:cs="Arial"/>
          <w:sz w:val="22"/>
          <w:szCs w:val="22"/>
        </w:rPr>
      </w:pPr>
    </w:p>
    <w:p w14:paraId="3096B093" w14:textId="2000B525" w:rsidR="00A114E6" w:rsidRDefault="00A114E6" w:rsidP="001E42CF">
      <w:pPr>
        <w:tabs>
          <w:tab w:val="right" w:pos="9725"/>
        </w:tabs>
        <w:rPr>
          <w:rFonts w:ascii="Arial" w:hAnsi="Arial" w:cs="Arial"/>
          <w:sz w:val="22"/>
          <w:szCs w:val="22"/>
        </w:rPr>
      </w:pPr>
    </w:p>
    <w:p w14:paraId="563219B1" w14:textId="5B107F8E" w:rsidR="00A114E6" w:rsidRDefault="00A114E6" w:rsidP="001E42CF">
      <w:pPr>
        <w:tabs>
          <w:tab w:val="right" w:pos="9725"/>
        </w:tabs>
        <w:rPr>
          <w:rFonts w:ascii="Arial" w:hAnsi="Arial" w:cs="Arial"/>
          <w:sz w:val="22"/>
          <w:szCs w:val="22"/>
        </w:rPr>
      </w:pPr>
    </w:p>
    <w:p w14:paraId="22FA45C7" w14:textId="765398F0" w:rsidR="00A114E6" w:rsidRDefault="00A114E6" w:rsidP="001E42CF">
      <w:pPr>
        <w:tabs>
          <w:tab w:val="right" w:pos="9725"/>
        </w:tabs>
        <w:rPr>
          <w:rFonts w:ascii="Arial" w:hAnsi="Arial" w:cs="Arial"/>
          <w:sz w:val="22"/>
          <w:szCs w:val="22"/>
        </w:rPr>
      </w:pPr>
    </w:p>
    <w:p w14:paraId="001F317E" w14:textId="47BA5D74" w:rsidR="00A114E6" w:rsidRDefault="00A114E6" w:rsidP="001E42CF">
      <w:pPr>
        <w:tabs>
          <w:tab w:val="right" w:pos="9725"/>
        </w:tabs>
        <w:rPr>
          <w:rFonts w:ascii="Arial" w:hAnsi="Arial" w:cs="Arial"/>
          <w:sz w:val="22"/>
          <w:szCs w:val="22"/>
        </w:rPr>
      </w:pPr>
    </w:p>
    <w:p w14:paraId="53A00B33" w14:textId="3DDA8682" w:rsidR="00A114E6" w:rsidRDefault="00A114E6" w:rsidP="001E42CF">
      <w:pPr>
        <w:tabs>
          <w:tab w:val="right" w:pos="9725"/>
        </w:tabs>
        <w:rPr>
          <w:rFonts w:ascii="Arial" w:hAnsi="Arial" w:cs="Arial"/>
          <w:sz w:val="22"/>
          <w:szCs w:val="22"/>
        </w:rPr>
      </w:pPr>
    </w:p>
    <w:p w14:paraId="0367010C" w14:textId="219FD857" w:rsidR="00A114E6" w:rsidRDefault="00A114E6" w:rsidP="001E42CF">
      <w:pPr>
        <w:tabs>
          <w:tab w:val="right" w:pos="9725"/>
        </w:tabs>
        <w:rPr>
          <w:rFonts w:ascii="Arial" w:hAnsi="Arial" w:cs="Arial"/>
          <w:sz w:val="22"/>
          <w:szCs w:val="22"/>
        </w:rPr>
      </w:pPr>
    </w:p>
    <w:p w14:paraId="0C3B572D" w14:textId="5B8C1D75" w:rsidR="00A114E6" w:rsidRDefault="00A114E6" w:rsidP="001E42CF">
      <w:pPr>
        <w:tabs>
          <w:tab w:val="right" w:pos="9725"/>
        </w:tabs>
        <w:rPr>
          <w:rFonts w:ascii="Arial" w:hAnsi="Arial" w:cs="Arial"/>
          <w:sz w:val="22"/>
          <w:szCs w:val="22"/>
        </w:rPr>
      </w:pPr>
    </w:p>
    <w:p w14:paraId="2952EF9E" w14:textId="6DBF3944" w:rsidR="00A114E6" w:rsidRDefault="00A114E6" w:rsidP="001E42CF">
      <w:pPr>
        <w:tabs>
          <w:tab w:val="right" w:pos="9725"/>
        </w:tabs>
        <w:rPr>
          <w:rFonts w:ascii="Arial" w:hAnsi="Arial" w:cs="Arial"/>
          <w:sz w:val="22"/>
          <w:szCs w:val="22"/>
        </w:rPr>
      </w:pPr>
    </w:p>
    <w:p w14:paraId="5C04E0BC" w14:textId="422E7007" w:rsidR="00A114E6" w:rsidRDefault="00A114E6" w:rsidP="001E42CF">
      <w:pPr>
        <w:tabs>
          <w:tab w:val="right" w:pos="9725"/>
        </w:tabs>
        <w:rPr>
          <w:rFonts w:ascii="Arial" w:hAnsi="Arial" w:cs="Arial"/>
          <w:sz w:val="22"/>
          <w:szCs w:val="22"/>
        </w:rPr>
      </w:pPr>
    </w:p>
    <w:p w14:paraId="0A8C8D52" w14:textId="4D162EEC" w:rsidR="00A114E6" w:rsidRDefault="00A114E6" w:rsidP="001E42CF">
      <w:pPr>
        <w:tabs>
          <w:tab w:val="right" w:pos="9725"/>
        </w:tabs>
        <w:rPr>
          <w:rFonts w:ascii="Arial" w:hAnsi="Arial" w:cs="Arial"/>
          <w:sz w:val="22"/>
          <w:szCs w:val="22"/>
        </w:rPr>
      </w:pPr>
    </w:p>
    <w:p w14:paraId="6712ED0C" w14:textId="5C1CD2FA" w:rsidR="00A114E6" w:rsidRDefault="00A114E6" w:rsidP="001E42CF">
      <w:pPr>
        <w:tabs>
          <w:tab w:val="right" w:pos="9725"/>
        </w:tabs>
        <w:rPr>
          <w:rFonts w:ascii="Arial" w:hAnsi="Arial" w:cs="Arial"/>
          <w:sz w:val="22"/>
          <w:szCs w:val="22"/>
        </w:rPr>
      </w:pPr>
    </w:p>
    <w:p w14:paraId="58D6B70E" w14:textId="77777777" w:rsidR="00A114E6" w:rsidRPr="00206087" w:rsidRDefault="00A114E6" w:rsidP="001E42CF">
      <w:pPr>
        <w:tabs>
          <w:tab w:val="right" w:pos="9725"/>
        </w:tabs>
        <w:rPr>
          <w:rFonts w:ascii="Arial" w:hAnsi="Arial" w:cs="Arial"/>
          <w:sz w:val="22"/>
          <w:szCs w:val="22"/>
        </w:rPr>
      </w:pPr>
    </w:p>
    <w:p w14:paraId="3FBF4B43" w14:textId="77777777" w:rsidR="00B53758" w:rsidRPr="00206087" w:rsidRDefault="00B53758" w:rsidP="001E42CF">
      <w:pPr>
        <w:tabs>
          <w:tab w:val="right" w:pos="9725"/>
        </w:tabs>
        <w:rPr>
          <w:rFonts w:ascii="Arial" w:hAnsi="Arial" w:cs="Arial"/>
          <w:sz w:val="22"/>
          <w:szCs w:val="22"/>
        </w:rPr>
      </w:pPr>
    </w:p>
    <w:p w14:paraId="1F0334DE" w14:textId="468F0250" w:rsidR="001E42CF" w:rsidRPr="00206087" w:rsidRDefault="001E42CF" w:rsidP="001E42CF">
      <w:pPr>
        <w:pStyle w:val="Title"/>
        <w:pBdr>
          <w:top w:val="single" w:sz="4" w:space="1" w:color="auto"/>
          <w:left w:val="single" w:sz="4" w:space="4" w:color="auto"/>
          <w:bottom w:val="single" w:sz="4" w:space="1" w:color="auto"/>
          <w:right w:val="single" w:sz="4" w:space="4" w:color="auto"/>
        </w:pBdr>
        <w:rPr>
          <w:rFonts w:ascii="Arial" w:hAnsi="Arial" w:cs="Arial"/>
          <w:smallCaps/>
          <w:sz w:val="28"/>
          <w:szCs w:val="28"/>
        </w:rPr>
      </w:pPr>
      <w:r w:rsidRPr="00206087">
        <w:rPr>
          <w:rFonts w:ascii="Arial" w:hAnsi="Arial" w:cs="Arial"/>
          <w:sz w:val="28"/>
          <w:szCs w:val="28"/>
        </w:rPr>
        <w:lastRenderedPageBreak/>
        <w:t>Portfolio Appraisal:  documentation of experiences, reflection, feedback &amp; assessment</w:t>
      </w:r>
    </w:p>
    <w:p w14:paraId="590FF2C0" w14:textId="77777777" w:rsidR="001E42CF" w:rsidRPr="00206087" w:rsidRDefault="001E42CF" w:rsidP="001E42CF">
      <w:pPr>
        <w:rPr>
          <w:rFonts w:ascii="Arial" w:hAnsi="Arial" w:cs="Arial"/>
          <w:sz w:val="22"/>
          <w:szCs w:val="22"/>
        </w:rPr>
      </w:pPr>
    </w:p>
    <w:p w14:paraId="53E0A23D" w14:textId="77777777" w:rsidR="001E42CF" w:rsidRPr="00206087" w:rsidRDefault="001E42CF" w:rsidP="001E42CF">
      <w:pPr>
        <w:rPr>
          <w:rFonts w:ascii="Arial" w:hAnsi="Arial" w:cs="Arial"/>
          <w:b/>
          <w:sz w:val="22"/>
          <w:szCs w:val="22"/>
        </w:rPr>
      </w:pPr>
      <w:r w:rsidRPr="00206087">
        <w:rPr>
          <w:rFonts w:ascii="Arial" w:hAnsi="Arial" w:cs="Arial"/>
          <w:sz w:val="22"/>
          <w:szCs w:val="22"/>
        </w:rPr>
        <w:t xml:space="preserve">This Portfolio is used as part of the formal appraisal process throughout the course.  It involves providing </w:t>
      </w:r>
      <w:r w:rsidRPr="00206087">
        <w:rPr>
          <w:rFonts w:ascii="Arial" w:hAnsi="Arial" w:cs="Arial"/>
          <w:b/>
          <w:sz w:val="22"/>
          <w:szCs w:val="22"/>
        </w:rPr>
        <w:t>evidence;</w:t>
      </w:r>
    </w:p>
    <w:p w14:paraId="6BBCECFA" w14:textId="77777777" w:rsidR="001E42CF" w:rsidRPr="00206087" w:rsidRDefault="001E42CF" w:rsidP="001E42CF">
      <w:pPr>
        <w:rPr>
          <w:rFonts w:ascii="Arial" w:hAnsi="Arial" w:cs="Arial"/>
          <w:sz w:val="22"/>
          <w:szCs w:val="22"/>
        </w:rPr>
      </w:pPr>
    </w:p>
    <w:p w14:paraId="49DC2576" w14:textId="71E1D411" w:rsidR="001E42CF" w:rsidRPr="00206087" w:rsidRDefault="001E42CF" w:rsidP="00037108">
      <w:pPr>
        <w:numPr>
          <w:ilvl w:val="0"/>
          <w:numId w:val="25"/>
        </w:numPr>
        <w:rPr>
          <w:rFonts w:ascii="Arial" w:hAnsi="Arial" w:cs="Arial"/>
          <w:sz w:val="22"/>
          <w:szCs w:val="22"/>
        </w:rPr>
      </w:pPr>
      <w:r w:rsidRPr="00206087">
        <w:rPr>
          <w:rFonts w:ascii="Arial" w:hAnsi="Arial" w:cs="Arial"/>
          <w:b/>
          <w:sz w:val="22"/>
          <w:szCs w:val="22"/>
        </w:rPr>
        <w:t>Of what you have been doing</w:t>
      </w:r>
      <w:r w:rsidRPr="00206087">
        <w:rPr>
          <w:rFonts w:ascii="Arial" w:hAnsi="Arial" w:cs="Arial"/>
          <w:sz w:val="22"/>
          <w:szCs w:val="22"/>
        </w:rPr>
        <w:t xml:space="preserve"> (</w:t>
      </w:r>
      <w:r w:rsidR="00295D49" w:rsidRPr="00206087">
        <w:rPr>
          <w:rFonts w:ascii="Arial" w:hAnsi="Arial" w:cs="Arial"/>
          <w:sz w:val="22"/>
          <w:szCs w:val="22"/>
        </w:rPr>
        <w:t>e.g.</w:t>
      </w:r>
      <w:r w:rsidRPr="00206087">
        <w:rPr>
          <w:rFonts w:ascii="Arial" w:hAnsi="Arial" w:cs="Arial"/>
          <w:sz w:val="22"/>
          <w:szCs w:val="22"/>
        </w:rPr>
        <w:t xml:space="preserve"> attendance at learning sessions, clinical cases experienced) </w:t>
      </w:r>
    </w:p>
    <w:p w14:paraId="1D95F669" w14:textId="77777777" w:rsidR="001E42CF" w:rsidRPr="00206087" w:rsidRDefault="001E42CF" w:rsidP="00037108">
      <w:pPr>
        <w:numPr>
          <w:ilvl w:val="0"/>
          <w:numId w:val="25"/>
        </w:numPr>
        <w:rPr>
          <w:rFonts w:ascii="Arial" w:hAnsi="Arial" w:cs="Arial"/>
          <w:b/>
          <w:sz w:val="22"/>
          <w:szCs w:val="22"/>
        </w:rPr>
      </w:pPr>
      <w:r w:rsidRPr="00206087">
        <w:rPr>
          <w:rFonts w:ascii="Arial" w:hAnsi="Arial" w:cs="Arial"/>
          <w:b/>
          <w:sz w:val="22"/>
          <w:szCs w:val="22"/>
        </w:rPr>
        <w:t>Of reflection on what you have learnt</w:t>
      </w:r>
    </w:p>
    <w:p w14:paraId="1D1AEC1E" w14:textId="77777777" w:rsidR="001E42CF" w:rsidRPr="00206087" w:rsidRDefault="001E42CF" w:rsidP="00037108">
      <w:pPr>
        <w:numPr>
          <w:ilvl w:val="0"/>
          <w:numId w:val="25"/>
        </w:numPr>
        <w:rPr>
          <w:rFonts w:ascii="Arial" w:hAnsi="Arial" w:cs="Arial"/>
          <w:sz w:val="22"/>
          <w:szCs w:val="22"/>
        </w:rPr>
      </w:pPr>
      <w:r w:rsidRPr="00206087">
        <w:rPr>
          <w:rFonts w:ascii="Arial" w:hAnsi="Arial" w:cs="Arial"/>
          <w:b/>
          <w:sz w:val="22"/>
          <w:szCs w:val="22"/>
        </w:rPr>
        <w:t>From Multiprofessional Feedback</w:t>
      </w:r>
      <w:r w:rsidRPr="00206087">
        <w:rPr>
          <w:rFonts w:ascii="Arial" w:hAnsi="Arial" w:cs="Arial"/>
          <w:sz w:val="22"/>
          <w:szCs w:val="22"/>
        </w:rPr>
        <w:t xml:space="preserve">. </w:t>
      </w:r>
    </w:p>
    <w:p w14:paraId="2CE109CD" w14:textId="77777777" w:rsidR="001E42CF" w:rsidRPr="00206087" w:rsidRDefault="001E42CF" w:rsidP="001E42CF">
      <w:pPr>
        <w:rPr>
          <w:rFonts w:ascii="Arial" w:hAnsi="Arial" w:cs="Arial"/>
          <w:sz w:val="22"/>
          <w:szCs w:val="22"/>
        </w:rPr>
      </w:pPr>
    </w:p>
    <w:p w14:paraId="5041BB37" w14:textId="77587F84" w:rsidR="001E42CF" w:rsidRPr="00206087" w:rsidRDefault="001E42CF" w:rsidP="001E42CF">
      <w:pPr>
        <w:rPr>
          <w:rFonts w:ascii="Arial" w:hAnsi="Arial" w:cs="Arial"/>
          <w:sz w:val="22"/>
          <w:szCs w:val="22"/>
        </w:rPr>
      </w:pPr>
      <w:r w:rsidRPr="00206087">
        <w:rPr>
          <w:rFonts w:ascii="Arial" w:hAnsi="Arial" w:cs="Arial"/>
          <w:sz w:val="22"/>
          <w:szCs w:val="22"/>
        </w:rPr>
        <w:t xml:space="preserve">It also involves regular discussion of your portfolio on a 1:1 basis in a </w:t>
      </w:r>
      <w:r w:rsidRPr="00206087">
        <w:rPr>
          <w:rFonts w:ascii="Arial" w:hAnsi="Arial" w:cs="Arial"/>
          <w:b/>
          <w:sz w:val="22"/>
          <w:szCs w:val="22"/>
        </w:rPr>
        <w:t>Portfolio Appraisal Meeting (PAM)</w:t>
      </w:r>
      <w:r w:rsidRPr="00206087">
        <w:rPr>
          <w:rFonts w:ascii="Arial" w:hAnsi="Arial" w:cs="Arial"/>
          <w:sz w:val="22"/>
          <w:szCs w:val="22"/>
        </w:rPr>
        <w:t xml:space="preserve"> during week one, the middle week and the final week of the attachment with your </w:t>
      </w:r>
      <w:r w:rsidR="004B76E7" w:rsidRPr="00206087">
        <w:rPr>
          <w:rFonts w:ascii="Arial" w:hAnsi="Arial" w:cs="Arial"/>
          <w:sz w:val="22"/>
          <w:szCs w:val="22"/>
        </w:rPr>
        <w:t xml:space="preserve">Clinical </w:t>
      </w:r>
      <w:r w:rsidRPr="00206087">
        <w:rPr>
          <w:rFonts w:ascii="Arial" w:hAnsi="Arial" w:cs="Arial"/>
          <w:b/>
          <w:sz w:val="22"/>
          <w:szCs w:val="22"/>
        </w:rPr>
        <w:t>Portfolio</w:t>
      </w:r>
      <w:r w:rsidRPr="00206087">
        <w:rPr>
          <w:rFonts w:ascii="Arial" w:hAnsi="Arial" w:cs="Arial"/>
          <w:sz w:val="22"/>
          <w:szCs w:val="22"/>
        </w:rPr>
        <w:t xml:space="preserve"> </w:t>
      </w:r>
      <w:r w:rsidRPr="00206087">
        <w:rPr>
          <w:rFonts w:ascii="Arial" w:hAnsi="Arial" w:cs="Arial"/>
          <w:b/>
          <w:sz w:val="22"/>
          <w:szCs w:val="22"/>
        </w:rPr>
        <w:t>Appraiser</w:t>
      </w:r>
      <w:r w:rsidRPr="00206087">
        <w:rPr>
          <w:rFonts w:ascii="Arial" w:hAnsi="Arial" w:cs="Arial"/>
          <w:sz w:val="22"/>
          <w:szCs w:val="22"/>
        </w:rPr>
        <w:t xml:space="preserve">. </w:t>
      </w:r>
    </w:p>
    <w:p w14:paraId="04B7FA3C" w14:textId="77777777" w:rsidR="001E42CF" w:rsidRPr="00206087" w:rsidRDefault="001E42CF" w:rsidP="001E42CF">
      <w:pPr>
        <w:rPr>
          <w:rFonts w:ascii="Arial" w:hAnsi="Arial" w:cs="Arial"/>
          <w:sz w:val="22"/>
          <w:szCs w:val="22"/>
        </w:rPr>
      </w:pPr>
    </w:p>
    <w:p w14:paraId="21078DB1" w14:textId="77777777" w:rsidR="001E42CF" w:rsidRPr="00206087" w:rsidRDefault="001E42CF" w:rsidP="001E42CF">
      <w:pPr>
        <w:rPr>
          <w:rFonts w:ascii="Arial" w:hAnsi="Arial" w:cs="Arial"/>
          <w:sz w:val="22"/>
          <w:szCs w:val="22"/>
        </w:rPr>
      </w:pPr>
      <w:r w:rsidRPr="00206087">
        <w:rPr>
          <w:rFonts w:ascii="Arial" w:hAnsi="Arial" w:cs="Arial"/>
          <w:sz w:val="22"/>
          <w:szCs w:val="22"/>
        </w:rPr>
        <w:t xml:space="preserve">It will follow these agendas </w:t>
      </w:r>
    </w:p>
    <w:p w14:paraId="39D37420" w14:textId="77777777" w:rsidR="001E42CF" w:rsidRPr="00206087" w:rsidRDefault="001E42CF" w:rsidP="001E42CF">
      <w:pPr>
        <w:rPr>
          <w:rFonts w:ascii="Arial" w:hAnsi="Arial" w:cs="Arial"/>
          <w:sz w:val="22"/>
          <w:szCs w:val="22"/>
        </w:rPr>
      </w:pPr>
    </w:p>
    <w:p w14:paraId="001ACBA4" w14:textId="77777777" w:rsidR="001E42CF" w:rsidRPr="00206087" w:rsidRDefault="001E42CF" w:rsidP="00037108">
      <w:pPr>
        <w:numPr>
          <w:ilvl w:val="0"/>
          <w:numId w:val="26"/>
        </w:numPr>
        <w:rPr>
          <w:rFonts w:ascii="Arial" w:hAnsi="Arial" w:cs="Arial"/>
          <w:b/>
          <w:sz w:val="22"/>
          <w:szCs w:val="22"/>
        </w:rPr>
      </w:pPr>
      <w:r w:rsidRPr="00206087">
        <w:rPr>
          <w:rFonts w:ascii="Arial" w:hAnsi="Arial" w:cs="Arial"/>
          <w:b/>
          <w:sz w:val="22"/>
          <w:szCs w:val="22"/>
        </w:rPr>
        <w:t>1</w:t>
      </w:r>
      <w:r w:rsidRPr="00206087">
        <w:rPr>
          <w:rFonts w:ascii="Arial" w:hAnsi="Arial" w:cs="Arial"/>
          <w:b/>
          <w:sz w:val="22"/>
          <w:szCs w:val="22"/>
          <w:vertAlign w:val="superscript"/>
        </w:rPr>
        <w:t>st</w:t>
      </w:r>
      <w:r w:rsidRPr="00206087">
        <w:rPr>
          <w:rFonts w:ascii="Arial" w:hAnsi="Arial" w:cs="Arial"/>
          <w:b/>
          <w:sz w:val="22"/>
          <w:szCs w:val="22"/>
        </w:rPr>
        <w:t xml:space="preserve"> meeting with Portfolio Appraiser (week1)</w:t>
      </w:r>
    </w:p>
    <w:p w14:paraId="1F030827" w14:textId="77777777" w:rsidR="001E42CF" w:rsidRPr="00206087" w:rsidRDefault="001E42CF" w:rsidP="00037108">
      <w:pPr>
        <w:numPr>
          <w:ilvl w:val="1"/>
          <w:numId w:val="26"/>
        </w:numPr>
        <w:rPr>
          <w:rFonts w:ascii="Arial" w:hAnsi="Arial" w:cs="Arial"/>
          <w:sz w:val="22"/>
          <w:szCs w:val="22"/>
        </w:rPr>
      </w:pPr>
      <w:r w:rsidRPr="00206087">
        <w:rPr>
          <w:rFonts w:ascii="Arial" w:hAnsi="Arial" w:cs="Arial"/>
          <w:sz w:val="22"/>
          <w:szCs w:val="22"/>
        </w:rPr>
        <w:t>Student and PA introduce themselves</w:t>
      </w:r>
    </w:p>
    <w:p w14:paraId="525C9523" w14:textId="77777777" w:rsidR="001E42CF" w:rsidRPr="00206087" w:rsidRDefault="001E42CF" w:rsidP="00037108">
      <w:pPr>
        <w:numPr>
          <w:ilvl w:val="1"/>
          <w:numId w:val="26"/>
        </w:numPr>
        <w:rPr>
          <w:rFonts w:ascii="Arial" w:hAnsi="Arial" w:cs="Arial"/>
          <w:sz w:val="22"/>
          <w:szCs w:val="22"/>
        </w:rPr>
      </w:pPr>
      <w:r w:rsidRPr="00206087">
        <w:rPr>
          <w:rFonts w:ascii="Arial" w:hAnsi="Arial" w:cs="Arial"/>
          <w:sz w:val="22"/>
          <w:szCs w:val="22"/>
        </w:rPr>
        <w:t>Action Points from student’s last appraisal are reviewed with PA</w:t>
      </w:r>
    </w:p>
    <w:p w14:paraId="44D24731" w14:textId="77777777" w:rsidR="001E42CF" w:rsidRPr="00206087" w:rsidRDefault="001E42CF" w:rsidP="001E42CF">
      <w:pPr>
        <w:rPr>
          <w:rFonts w:ascii="Arial" w:hAnsi="Arial" w:cs="Arial"/>
          <w:sz w:val="22"/>
          <w:szCs w:val="22"/>
        </w:rPr>
      </w:pPr>
    </w:p>
    <w:p w14:paraId="5201F6B8" w14:textId="77777777" w:rsidR="001E42CF" w:rsidRPr="00206087" w:rsidRDefault="001E42CF" w:rsidP="00037108">
      <w:pPr>
        <w:numPr>
          <w:ilvl w:val="0"/>
          <w:numId w:val="26"/>
        </w:numPr>
        <w:rPr>
          <w:rFonts w:ascii="Arial" w:hAnsi="Arial" w:cs="Arial"/>
          <w:b/>
          <w:sz w:val="22"/>
          <w:szCs w:val="22"/>
        </w:rPr>
      </w:pPr>
      <w:r w:rsidRPr="00206087">
        <w:rPr>
          <w:rFonts w:ascii="Arial" w:hAnsi="Arial" w:cs="Arial"/>
          <w:b/>
          <w:sz w:val="22"/>
          <w:szCs w:val="22"/>
        </w:rPr>
        <w:t>2</w:t>
      </w:r>
      <w:r w:rsidRPr="00206087">
        <w:rPr>
          <w:rFonts w:ascii="Arial" w:hAnsi="Arial" w:cs="Arial"/>
          <w:b/>
          <w:sz w:val="22"/>
          <w:szCs w:val="22"/>
          <w:vertAlign w:val="superscript"/>
        </w:rPr>
        <w:t>nd</w:t>
      </w:r>
      <w:r w:rsidRPr="00206087">
        <w:rPr>
          <w:rFonts w:ascii="Arial" w:hAnsi="Arial" w:cs="Arial"/>
          <w:b/>
          <w:sz w:val="22"/>
          <w:szCs w:val="22"/>
        </w:rPr>
        <w:t xml:space="preserve"> meeting with Portfolio Appraiser (middle week)</w:t>
      </w:r>
    </w:p>
    <w:p w14:paraId="3062DB78" w14:textId="77777777" w:rsidR="001E42CF" w:rsidRPr="00206087" w:rsidRDefault="001E42CF" w:rsidP="00037108">
      <w:pPr>
        <w:numPr>
          <w:ilvl w:val="1"/>
          <w:numId w:val="26"/>
        </w:numPr>
        <w:rPr>
          <w:rFonts w:ascii="Arial" w:hAnsi="Arial" w:cs="Arial"/>
          <w:sz w:val="22"/>
          <w:szCs w:val="22"/>
        </w:rPr>
      </w:pPr>
      <w:r w:rsidRPr="00206087">
        <w:rPr>
          <w:rFonts w:ascii="Arial" w:hAnsi="Arial" w:cs="Arial"/>
          <w:sz w:val="22"/>
          <w:szCs w:val="22"/>
        </w:rPr>
        <w:t xml:space="preserve">Action points (if any) from the first meeting and progress are reviewed </w:t>
      </w:r>
    </w:p>
    <w:p w14:paraId="5B8A5047" w14:textId="77777777" w:rsidR="001E42CF" w:rsidRPr="00206087" w:rsidRDefault="001E42CF" w:rsidP="00037108">
      <w:pPr>
        <w:numPr>
          <w:ilvl w:val="1"/>
          <w:numId w:val="26"/>
        </w:numPr>
        <w:rPr>
          <w:rFonts w:ascii="Arial" w:hAnsi="Arial" w:cs="Arial"/>
          <w:sz w:val="22"/>
          <w:szCs w:val="22"/>
        </w:rPr>
      </w:pPr>
      <w:r w:rsidRPr="00206087">
        <w:rPr>
          <w:rFonts w:ascii="Arial" w:hAnsi="Arial" w:cs="Arial"/>
          <w:sz w:val="22"/>
          <w:szCs w:val="22"/>
        </w:rPr>
        <w:t>Set agenda items are discussed</w:t>
      </w:r>
    </w:p>
    <w:p w14:paraId="64368AC8" w14:textId="77777777" w:rsidR="001E42CF" w:rsidRPr="00206087" w:rsidRDefault="001E42CF" w:rsidP="001E42CF">
      <w:pPr>
        <w:ind w:left="1080"/>
        <w:rPr>
          <w:rFonts w:ascii="Arial" w:hAnsi="Arial" w:cs="Arial"/>
          <w:sz w:val="22"/>
          <w:szCs w:val="22"/>
        </w:rPr>
      </w:pPr>
    </w:p>
    <w:p w14:paraId="1B771671" w14:textId="77777777" w:rsidR="001E42CF" w:rsidRPr="00206087" w:rsidRDefault="001E42CF" w:rsidP="00037108">
      <w:pPr>
        <w:numPr>
          <w:ilvl w:val="0"/>
          <w:numId w:val="26"/>
        </w:numPr>
        <w:rPr>
          <w:rFonts w:ascii="Arial" w:hAnsi="Arial" w:cs="Arial"/>
          <w:b/>
          <w:sz w:val="22"/>
          <w:szCs w:val="22"/>
        </w:rPr>
      </w:pPr>
      <w:r w:rsidRPr="00206087">
        <w:rPr>
          <w:rFonts w:ascii="Arial" w:hAnsi="Arial" w:cs="Arial"/>
          <w:b/>
          <w:sz w:val="22"/>
          <w:szCs w:val="22"/>
        </w:rPr>
        <w:t>3</w:t>
      </w:r>
      <w:r w:rsidRPr="00206087">
        <w:rPr>
          <w:rFonts w:ascii="Arial" w:hAnsi="Arial" w:cs="Arial"/>
          <w:b/>
          <w:sz w:val="22"/>
          <w:szCs w:val="22"/>
          <w:vertAlign w:val="superscript"/>
        </w:rPr>
        <w:t>rd</w:t>
      </w:r>
      <w:r w:rsidRPr="00206087">
        <w:rPr>
          <w:rFonts w:ascii="Arial" w:hAnsi="Arial" w:cs="Arial"/>
          <w:b/>
          <w:sz w:val="22"/>
          <w:szCs w:val="22"/>
        </w:rPr>
        <w:t xml:space="preserve"> meeting with Portfolio Appraiser: Final Assessment (final week)</w:t>
      </w:r>
    </w:p>
    <w:p w14:paraId="42A4A339" w14:textId="2161C0F1" w:rsidR="001E42CF" w:rsidRPr="00206087" w:rsidRDefault="001E42CF" w:rsidP="00037108">
      <w:pPr>
        <w:numPr>
          <w:ilvl w:val="1"/>
          <w:numId w:val="26"/>
        </w:numPr>
        <w:rPr>
          <w:rFonts w:ascii="Arial" w:hAnsi="Arial" w:cs="Arial"/>
          <w:sz w:val="22"/>
          <w:szCs w:val="22"/>
        </w:rPr>
      </w:pPr>
      <w:r w:rsidRPr="00206087">
        <w:rPr>
          <w:rFonts w:ascii="Arial" w:hAnsi="Arial" w:cs="Arial"/>
          <w:sz w:val="22"/>
          <w:szCs w:val="22"/>
        </w:rPr>
        <w:t xml:space="preserve">Student should ensure that their Portfolio is completely up to date (evidence of experience, signatures </w:t>
      </w:r>
      <w:r w:rsidR="00643958" w:rsidRPr="00206087">
        <w:rPr>
          <w:rFonts w:ascii="Arial" w:hAnsi="Arial" w:cs="Arial"/>
          <w:sz w:val="22"/>
          <w:szCs w:val="22"/>
        </w:rPr>
        <w:t>etc.</w:t>
      </w:r>
      <w:r w:rsidRPr="00206087">
        <w:rPr>
          <w:rFonts w:ascii="Arial" w:hAnsi="Arial" w:cs="Arial"/>
          <w:sz w:val="22"/>
          <w:szCs w:val="22"/>
        </w:rPr>
        <w:t>)</w:t>
      </w:r>
    </w:p>
    <w:p w14:paraId="4116A80F" w14:textId="77777777" w:rsidR="001E42CF" w:rsidRPr="00206087" w:rsidRDefault="001E42CF" w:rsidP="00037108">
      <w:pPr>
        <w:numPr>
          <w:ilvl w:val="1"/>
          <w:numId w:val="26"/>
        </w:numPr>
        <w:rPr>
          <w:rFonts w:ascii="Arial" w:hAnsi="Arial" w:cs="Arial"/>
          <w:sz w:val="22"/>
          <w:szCs w:val="22"/>
        </w:rPr>
      </w:pPr>
      <w:r w:rsidRPr="00206087">
        <w:rPr>
          <w:rFonts w:ascii="Arial" w:hAnsi="Arial" w:cs="Arial"/>
          <w:sz w:val="22"/>
          <w:szCs w:val="22"/>
        </w:rPr>
        <w:t xml:space="preserve">Action points (if any) from the first meeting and progress are reviewed </w:t>
      </w:r>
    </w:p>
    <w:p w14:paraId="1D3A25F0" w14:textId="77777777" w:rsidR="001E42CF" w:rsidRPr="00206087" w:rsidRDefault="001E42CF" w:rsidP="00037108">
      <w:pPr>
        <w:numPr>
          <w:ilvl w:val="1"/>
          <w:numId w:val="26"/>
        </w:numPr>
        <w:rPr>
          <w:rFonts w:ascii="Arial" w:hAnsi="Arial" w:cs="Arial"/>
          <w:sz w:val="22"/>
          <w:szCs w:val="22"/>
        </w:rPr>
      </w:pPr>
      <w:r w:rsidRPr="00206087">
        <w:rPr>
          <w:rFonts w:ascii="Arial" w:hAnsi="Arial" w:cs="Arial"/>
          <w:sz w:val="22"/>
          <w:szCs w:val="22"/>
        </w:rPr>
        <w:t>Set agenda items are discussed</w:t>
      </w:r>
    </w:p>
    <w:p w14:paraId="5ACE1D89" w14:textId="77777777" w:rsidR="001E42CF" w:rsidRPr="00206087" w:rsidRDefault="001E42CF" w:rsidP="00037108">
      <w:pPr>
        <w:numPr>
          <w:ilvl w:val="1"/>
          <w:numId w:val="26"/>
        </w:numPr>
        <w:rPr>
          <w:rFonts w:ascii="Arial" w:hAnsi="Arial" w:cs="Arial"/>
          <w:sz w:val="22"/>
          <w:szCs w:val="22"/>
        </w:rPr>
      </w:pPr>
      <w:r w:rsidRPr="00206087">
        <w:rPr>
          <w:rFonts w:ascii="Arial" w:hAnsi="Arial" w:cs="Arial"/>
          <w:sz w:val="22"/>
          <w:szCs w:val="22"/>
        </w:rPr>
        <w:t>This final appraisal and assessment meeting will be informed by:</w:t>
      </w:r>
    </w:p>
    <w:p w14:paraId="304FF733" w14:textId="77777777" w:rsidR="001E42CF" w:rsidRPr="00206087" w:rsidRDefault="001E42CF" w:rsidP="00037108">
      <w:pPr>
        <w:numPr>
          <w:ilvl w:val="0"/>
          <w:numId w:val="24"/>
        </w:numPr>
        <w:rPr>
          <w:rFonts w:ascii="Arial" w:hAnsi="Arial" w:cs="Arial"/>
          <w:sz w:val="22"/>
          <w:szCs w:val="22"/>
        </w:rPr>
      </w:pPr>
      <w:r w:rsidRPr="00206087">
        <w:rPr>
          <w:rFonts w:ascii="Arial" w:hAnsi="Arial" w:cs="Arial"/>
          <w:sz w:val="22"/>
          <w:szCs w:val="22"/>
        </w:rPr>
        <w:t>Completion of appropriate sections in ACE Log Book</w:t>
      </w:r>
    </w:p>
    <w:p w14:paraId="06CB1E9F" w14:textId="77777777" w:rsidR="001E42CF" w:rsidRPr="00206087" w:rsidRDefault="001E42CF" w:rsidP="00037108">
      <w:pPr>
        <w:numPr>
          <w:ilvl w:val="0"/>
          <w:numId w:val="24"/>
        </w:numPr>
        <w:rPr>
          <w:rFonts w:ascii="Arial" w:hAnsi="Arial" w:cs="Arial"/>
          <w:sz w:val="22"/>
          <w:szCs w:val="22"/>
        </w:rPr>
      </w:pPr>
      <w:r w:rsidRPr="00206087">
        <w:rPr>
          <w:rFonts w:ascii="Arial" w:hAnsi="Arial" w:cs="Arial"/>
          <w:sz w:val="22"/>
          <w:szCs w:val="22"/>
        </w:rPr>
        <w:t xml:space="preserve">Multiprofessional feedback for that attachment </w:t>
      </w:r>
    </w:p>
    <w:p w14:paraId="4B899C2A" w14:textId="14D127BA" w:rsidR="00877874" w:rsidRPr="00206087" w:rsidRDefault="001E42CF" w:rsidP="00E47D61">
      <w:pPr>
        <w:numPr>
          <w:ilvl w:val="0"/>
          <w:numId w:val="24"/>
        </w:numPr>
        <w:rPr>
          <w:rFonts w:ascii="Arial" w:hAnsi="Arial" w:cs="Arial"/>
          <w:b/>
          <w:sz w:val="22"/>
          <w:szCs w:val="22"/>
        </w:rPr>
      </w:pPr>
      <w:r w:rsidRPr="00206087">
        <w:rPr>
          <w:rFonts w:ascii="Arial" w:hAnsi="Arial" w:cs="Arial"/>
          <w:sz w:val="22"/>
          <w:szCs w:val="22"/>
        </w:rPr>
        <w:t>Personal reflections on progress in general as well as specific reflections recorded in the portfolio during the whole attachment.</w:t>
      </w:r>
    </w:p>
    <w:p w14:paraId="0FAF52B7" w14:textId="77777777" w:rsidR="001E42CF" w:rsidRPr="00206087" w:rsidRDefault="001E42CF" w:rsidP="001E42CF">
      <w:pPr>
        <w:rPr>
          <w:rFonts w:ascii="Arial" w:hAnsi="Arial" w:cs="Arial"/>
          <w:b/>
          <w:sz w:val="22"/>
          <w:szCs w:val="22"/>
        </w:rPr>
      </w:pPr>
    </w:p>
    <w:p w14:paraId="5404F20C" w14:textId="77777777" w:rsidR="001E42CF" w:rsidRPr="00206087" w:rsidRDefault="001E42CF" w:rsidP="001E42CF">
      <w:pPr>
        <w:pStyle w:val="BodyText3"/>
        <w:rPr>
          <w:rFonts w:ascii="Arial" w:hAnsi="Arial" w:cs="Arial"/>
          <w:b/>
          <w:sz w:val="22"/>
          <w:szCs w:val="22"/>
        </w:rPr>
      </w:pPr>
      <w:r w:rsidRPr="00206087">
        <w:rPr>
          <w:rFonts w:ascii="Arial" w:hAnsi="Arial" w:cs="Arial"/>
          <w:b/>
          <w:sz w:val="22"/>
          <w:szCs w:val="22"/>
        </w:rPr>
        <w:t>Portfolio Assessment Criteria</w:t>
      </w:r>
    </w:p>
    <w:p w14:paraId="5CC69FB5" w14:textId="77777777" w:rsidR="001E42CF" w:rsidRPr="00206087" w:rsidRDefault="001E42CF" w:rsidP="00037108">
      <w:pPr>
        <w:pStyle w:val="BodyText3"/>
        <w:numPr>
          <w:ilvl w:val="0"/>
          <w:numId w:val="27"/>
        </w:numPr>
        <w:rPr>
          <w:rFonts w:ascii="Arial" w:hAnsi="Arial" w:cs="Arial"/>
          <w:sz w:val="22"/>
          <w:szCs w:val="22"/>
        </w:rPr>
      </w:pPr>
      <w:r w:rsidRPr="00206087">
        <w:rPr>
          <w:rFonts w:ascii="Arial" w:hAnsi="Arial" w:cs="Arial"/>
          <w:sz w:val="22"/>
          <w:szCs w:val="22"/>
        </w:rPr>
        <w:t>Your portfolio will be used to monitor the development of your clinical and professional attitudes and to assess completion of attachments.</w:t>
      </w:r>
    </w:p>
    <w:p w14:paraId="4AE9CB6E" w14:textId="77777777" w:rsidR="001E42CF" w:rsidRPr="00206087" w:rsidRDefault="001E42CF" w:rsidP="00037108">
      <w:pPr>
        <w:pStyle w:val="BodyText3"/>
        <w:numPr>
          <w:ilvl w:val="0"/>
          <w:numId w:val="27"/>
        </w:numPr>
        <w:rPr>
          <w:rFonts w:ascii="Arial" w:hAnsi="Arial" w:cs="Arial"/>
          <w:sz w:val="22"/>
          <w:szCs w:val="22"/>
        </w:rPr>
      </w:pPr>
      <w:r w:rsidRPr="00206087">
        <w:rPr>
          <w:rFonts w:ascii="Arial" w:hAnsi="Arial" w:cs="Arial"/>
          <w:sz w:val="22"/>
          <w:szCs w:val="22"/>
        </w:rPr>
        <w:t>If significant learning problems have been identified by the Portfolio Appraiser a further meeting with another senior teacher and/or the Associate Clinical Sub-Dean will take place before a final assessment decision is made.</w:t>
      </w:r>
    </w:p>
    <w:p w14:paraId="062E0B4A" w14:textId="77777777" w:rsidR="001E42CF" w:rsidRPr="00206087" w:rsidRDefault="001E42CF" w:rsidP="00037108">
      <w:pPr>
        <w:pStyle w:val="BodyText3"/>
        <w:numPr>
          <w:ilvl w:val="0"/>
          <w:numId w:val="27"/>
        </w:numPr>
        <w:rPr>
          <w:rFonts w:ascii="Arial" w:hAnsi="Arial" w:cs="Arial"/>
          <w:sz w:val="22"/>
          <w:szCs w:val="22"/>
        </w:rPr>
      </w:pPr>
      <w:r w:rsidRPr="00206087">
        <w:rPr>
          <w:rFonts w:ascii="Arial" w:hAnsi="Arial" w:cs="Arial"/>
          <w:sz w:val="22"/>
          <w:szCs w:val="22"/>
        </w:rPr>
        <w:t xml:space="preserve">If significant attitudinal or professionalism problems have been identified (by the Portfolio Appraiser) a further meeting with another senior teacher and/or the Trust Associate Clinical Sub-Dean will take place before a decision to refer to PACC (Professionalism and </w:t>
      </w:r>
      <w:r w:rsidR="009D5692" w:rsidRPr="00206087">
        <w:rPr>
          <w:rFonts w:ascii="Arial" w:hAnsi="Arial" w:cs="Arial"/>
          <w:sz w:val="22"/>
          <w:szCs w:val="22"/>
        </w:rPr>
        <w:t>A</w:t>
      </w:r>
      <w:r w:rsidRPr="00206087">
        <w:rPr>
          <w:rFonts w:ascii="Arial" w:hAnsi="Arial" w:cs="Arial"/>
          <w:sz w:val="22"/>
          <w:szCs w:val="22"/>
        </w:rPr>
        <w:t xml:space="preserve">cademic </w:t>
      </w:r>
      <w:r w:rsidR="009D5692" w:rsidRPr="00206087">
        <w:rPr>
          <w:rFonts w:ascii="Arial" w:hAnsi="Arial" w:cs="Arial"/>
          <w:sz w:val="22"/>
          <w:szCs w:val="22"/>
        </w:rPr>
        <w:t>C</w:t>
      </w:r>
      <w:r w:rsidRPr="00206087">
        <w:rPr>
          <w:rFonts w:ascii="Arial" w:hAnsi="Arial" w:cs="Arial"/>
          <w:sz w:val="22"/>
          <w:szCs w:val="22"/>
        </w:rPr>
        <w:t xml:space="preserve">ompetencies </w:t>
      </w:r>
      <w:r w:rsidR="009D5692" w:rsidRPr="00206087">
        <w:rPr>
          <w:rFonts w:ascii="Arial" w:hAnsi="Arial" w:cs="Arial"/>
          <w:sz w:val="22"/>
          <w:szCs w:val="22"/>
        </w:rPr>
        <w:t>C</w:t>
      </w:r>
      <w:r w:rsidRPr="00206087">
        <w:rPr>
          <w:rFonts w:ascii="Arial" w:hAnsi="Arial" w:cs="Arial"/>
          <w:sz w:val="22"/>
          <w:szCs w:val="22"/>
        </w:rPr>
        <w:t>ommittee)</w:t>
      </w:r>
    </w:p>
    <w:p w14:paraId="2F73BE92" w14:textId="08717920" w:rsidR="00503700" w:rsidRDefault="001E42CF" w:rsidP="00037108">
      <w:pPr>
        <w:pStyle w:val="BodyText3"/>
        <w:numPr>
          <w:ilvl w:val="0"/>
          <w:numId w:val="27"/>
        </w:numPr>
        <w:rPr>
          <w:rFonts w:ascii="Arial" w:hAnsi="Arial" w:cs="Arial"/>
          <w:sz w:val="22"/>
          <w:szCs w:val="22"/>
        </w:rPr>
      </w:pPr>
      <w:r w:rsidRPr="00206087">
        <w:rPr>
          <w:rFonts w:ascii="Arial" w:hAnsi="Arial" w:cs="Arial"/>
          <w:sz w:val="22"/>
          <w:szCs w:val="22"/>
        </w:rPr>
        <w:t xml:space="preserve">Persisting concerns in relation to clinical and professional attitudes or </w:t>
      </w:r>
      <w:r w:rsidR="00BD0EDA" w:rsidRPr="00206087">
        <w:rPr>
          <w:rFonts w:ascii="Arial" w:hAnsi="Arial" w:cs="Arial"/>
          <w:sz w:val="22"/>
          <w:szCs w:val="22"/>
        </w:rPr>
        <w:t>behaviors</w:t>
      </w:r>
      <w:r w:rsidRPr="00206087">
        <w:rPr>
          <w:rFonts w:ascii="Arial" w:hAnsi="Arial" w:cs="Arial"/>
          <w:sz w:val="22"/>
          <w:szCs w:val="22"/>
        </w:rPr>
        <w:t xml:space="preserve"> can lead to a referral to the Fitness to </w:t>
      </w:r>
      <w:r w:rsidR="00BD0EDA" w:rsidRPr="00206087">
        <w:rPr>
          <w:rFonts w:ascii="Arial" w:hAnsi="Arial" w:cs="Arial"/>
          <w:sz w:val="22"/>
          <w:szCs w:val="22"/>
        </w:rPr>
        <w:t>Practice</w:t>
      </w:r>
      <w:r w:rsidRPr="00206087">
        <w:rPr>
          <w:rFonts w:ascii="Arial" w:hAnsi="Arial" w:cs="Arial"/>
          <w:sz w:val="22"/>
          <w:szCs w:val="22"/>
        </w:rPr>
        <w:t xml:space="preserve"> Procedure. </w:t>
      </w:r>
    </w:p>
    <w:p w14:paraId="555A68C0" w14:textId="395F27D9" w:rsidR="001E42CF" w:rsidRPr="00206087" w:rsidRDefault="00503700" w:rsidP="00503700">
      <w:pPr>
        <w:rPr>
          <w:rFonts w:ascii="Arial" w:hAnsi="Arial" w:cs="Arial"/>
          <w:sz w:val="22"/>
          <w:szCs w:val="22"/>
        </w:rPr>
      </w:pPr>
      <w:r>
        <w:rPr>
          <w:rFonts w:ascii="Arial" w:hAnsi="Arial" w:cs="Arial"/>
          <w:sz w:val="22"/>
          <w:szCs w:val="22"/>
        </w:rPr>
        <w:br w:type="page"/>
      </w:r>
    </w:p>
    <w:p w14:paraId="136F01DB" w14:textId="3CA5A90B" w:rsidR="001E42CF" w:rsidRPr="00C758AB" w:rsidRDefault="001E42CF" w:rsidP="00503700">
      <w:pPr>
        <w:pStyle w:val="Heading1"/>
        <w:rPr>
          <w:rFonts w:ascii="Arial" w:hAnsi="Arial" w:cs="Arial"/>
          <w:b/>
          <w:sz w:val="28"/>
          <w:szCs w:val="28"/>
        </w:rPr>
      </w:pPr>
      <w:r w:rsidRPr="00206087">
        <w:rPr>
          <w:rFonts w:ascii="Arial" w:hAnsi="Arial" w:cs="Arial"/>
          <w:sz w:val="22"/>
          <w:szCs w:val="22"/>
        </w:rPr>
        <w:lastRenderedPageBreak/>
        <w:t xml:space="preserve"> </w:t>
      </w:r>
      <w:r w:rsidRPr="00C758AB">
        <w:rPr>
          <w:rFonts w:ascii="Arial" w:hAnsi="Arial" w:cs="Arial"/>
          <w:b/>
          <w:sz w:val="28"/>
          <w:szCs w:val="28"/>
        </w:rPr>
        <w:t>ACE Course Assessments</w:t>
      </w:r>
    </w:p>
    <w:p w14:paraId="32E691AC" w14:textId="2B5E25CE" w:rsidR="001E42CF" w:rsidRPr="00C758AB" w:rsidRDefault="001E42CF" w:rsidP="001E42CF">
      <w:pPr>
        <w:rPr>
          <w:rFonts w:ascii="Arial" w:hAnsi="Arial" w:cs="Arial"/>
          <w:b/>
          <w:bCs/>
          <w:sz w:val="22"/>
          <w:szCs w:val="22"/>
          <w:lang w:val="en-GB"/>
        </w:rPr>
      </w:pPr>
    </w:p>
    <w:p w14:paraId="0DA115B2" w14:textId="42F93A3B" w:rsidR="001F6EDE" w:rsidRPr="00C758AB" w:rsidRDefault="001F6EDE" w:rsidP="001F6EDE">
      <w:pPr>
        <w:autoSpaceDE w:val="0"/>
        <w:autoSpaceDN w:val="0"/>
        <w:adjustRightInd w:val="0"/>
        <w:spacing w:line="276" w:lineRule="auto"/>
        <w:jc w:val="both"/>
        <w:rPr>
          <w:rFonts w:ascii="Arial" w:hAnsi="Arial" w:cs="Arial"/>
          <w:color w:val="211F1F"/>
          <w:sz w:val="22"/>
          <w:szCs w:val="22"/>
        </w:rPr>
      </w:pPr>
      <w:r w:rsidRPr="00C758AB">
        <w:rPr>
          <w:rFonts w:ascii="Arial" w:hAnsi="Arial" w:cs="Arial"/>
          <w:color w:val="211F1F"/>
          <w:sz w:val="22"/>
          <w:szCs w:val="22"/>
        </w:rPr>
        <w:t xml:space="preserve">The purpose of assessment within the BMBS course is not only to ensure that all students reach the required competency, according to the GMC’s Outcomes for Graduates (2018) prior to </w:t>
      </w:r>
      <w:r w:rsidR="008E7A80" w:rsidRPr="00C758AB">
        <w:rPr>
          <w:rFonts w:ascii="Arial" w:hAnsi="Arial" w:cs="Arial"/>
          <w:color w:val="211F1F"/>
          <w:sz w:val="22"/>
          <w:szCs w:val="22"/>
        </w:rPr>
        <w:t>graduation, but also to facilitate</w:t>
      </w:r>
      <w:r w:rsidRPr="00C758AB">
        <w:rPr>
          <w:rFonts w:ascii="Arial" w:hAnsi="Arial" w:cs="Arial"/>
          <w:color w:val="211F1F"/>
          <w:sz w:val="22"/>
          <w:szCs w:val="22"/>
        </w:rPr>
        <w:t xml:space="preserve"> student learning. </w:t>
      </w:r>
    </w:p>
    <w:p w14:paraId="77CA13B8" w14:textId="77777777" w:rsidR="001F6EDE" w:rsidRPr="00C758AB" w:rsidRDefault="001F6EDE" w:rsidP="001F6EDE">
      <w:pPr>
        <w:autoSpaceDE w:val="0"/>
        <w:autoSpaceDN w:val="0"/>
        <w:adjustRightInd w:val="0"/>
        <w:spacing w:line="276" w:lineRule="auto"/>
        <w:jc w:val="both"/>
        <w:rPr>
          <w:rFonts w:ascii="Arial" w:hAnsi="Arial" w:cs="Arial"/>
          <w:color w:val="211F1F"/>
          <w:sz w:val="22"/>
          <w:szCs w:val="22"/>
        </w:rPr>
      </w:pPr>
    </w:p>
    <w:p w14:paraId="1E6373AE" w14:textId="43F4ED9A" w:rsidR="001F6EDE" w:rsidRPr="00C758AB" w:rsidRDefault="001F6EDE" w:rsidP="001F6EDE">
      <w:pPr>
        <w:autoSpaceDE w:val="0"/>
        <w:autoSpaceDN w:val="0"/>
        <w:adjustRightInd w:val="0"/>
        <w:spacing w:line="276" w:lineRule="auto"/>
        <w:jc w:val="both"/>
        <w:rPr>
          <w:rFonts w:ascii="Arial" w:hAnsi="Arial" w:cs="Arial"/>
          <w:color w:val="211F1F"/>
          <w:sz w:val="22"/>
          <w:szCs w:val="22"/>
        </w:rPr>
      </w:pPr>
      <w:r w:rsidRPr="00C758AB">
        <w:rPr>
          <w:rFonts w:ascii="Arial" w:hAnsi="Arial" w:cs="Arial"/>
          <w:color w:val="211F1F"/>
          <w:sz w:val="22"/>
          <w:szCs w:val="22"/>
        </w:rPr>
        <w:t xml:space="preserve">This is achieved through a series of formative and summative assessments which assess </w:t>
      </w:r>
      <w:r w:rsidR="00BD0EDA" w:rsidRPr="00C758AB">
        <w:rPr>
          <w:rFonts w:ascii="Arial" w:hAnsi="Arial" w:cs="Arial"/>
          <w:color w:val="211F1F"/>
          <w:sz w:val="22"/>
          <w:szCs w:val="22"/>
        </w:rPr>
        <w:t>students’</w:t>
      </w:r>
      <w:r w:rsidRPr="00C758AB">
        <w:rPr>
          <w:rFonts w:ascii="Arial" w:hAnsi="Arial" w:cs="Arial"/>
          <w:color w:val="211F1F"/>
          <w:sz w:val="22"/>
          <w:szCs w:val="22"/>
        </w:rPr>
        <w:t xml:space="preserve"> abilities within the GMC’s 3 domains of Professional Values and </w:t>
      </w:r>
      <w:r w:rsidR="00BD0EDA" w:rsidRPr="00C758AB">
        <w:rPr>
          <w:rFonts w:ascii="Arial" w:hAnsi="Arial" w:cs="Arial"/>
          <w:color w:val="211F1F"/>
          <w:sz w:val="22"/>
          <w:szCs w:val="22"/>
        </w:rPr>
        <w:t>Behaviors</w:t>
      </w:r>
      <w:r w:rsidRPr="00C758AB">
        <w:rPr>
          <w:rFonts w:ascii="Arial" w:hAnsi="Arial" w:cs="Arial"/>
          <w:color w:val="211F1F"/>
          <w:sz w:val="22"/>
          <w:szCs w:val="22"/>
        </w:rPr>
        <w:t xml:space="preserve">, Professional Skills and Professional Knowledge. All three domains could be assessed within any of the assessments. Progression will be determined, as per the course specifications and university regulations, by performance in the Summative Knowledge and Skills (OSCE) examinations. All of the </w:t>
      </w:r>
      <w:r w:rsidR="00BD0EDA" w:rsidRPr="00C758AB">
        <w:rPr>
          <w:rFonts w:ascii="Arial" w:hAnsi="Arial" w:cs="Arial"/>
          <w:color w:val="211F1F"/>
          <w:sz w:val="22"/>
          <w:szCs w:val="22"/>
        </w:rPr>
        <w:t>University</w:t>
      </w:r>
      <w:r w:rsidRPr="00C758AB">
        <w:rPr>
          <w:rFonts w:ascii="Arial" w:hAnsi="Arial" w:cs="Arial"/>
          <w:color w:val="211F1F"/>
          <w:sz w:val="22"/>
          <w:szCs w:val="22"/>
        </w:rPr>
        <w:t xml:space="preserve"> of Nottingham BMBS exams are criterion referenced and not peer referenced, that is that students are judged against set standards and not on their performance against their peers.</w:t>
      </w:r>
    </w:p>
    <w:p w14:paraId="68599B2C" w14:textId="77777777" w:rsidR="001F6EDE" w:rsidRPr="00C758AB" w:rsidRDefault="001F6EDE" w:rsidP="001F6EDE">
      <w:pPr>
        <w:autoSpaceDE w:val="0"/>
        <w:autoSpaceDN w:val="0"/>
        <w:adjustRightInd w:val="0"/>
        <w:spacing w:line="276" w:lineRule="auto"/>
        <w:jc w:val="both"/>
        <w:rPr>
          <w:rFonts w:ascii="Arial" w:hAnsi="Arial" w:cs="Arial"/>
          <w:color w:val="211F1F"/>
          <w:sz w:val="22"/>
          <w:szCs w:val="22"/>
        </w:rPr>
      </w:pPr>
    </w:p>
    <w:p w14:paraId="50A2D354" w14:textId="77777777" w:rsidR="001F6EDE" w:rsidRPr="00C758AB" w:rsidRDefault="001F6EDE" w:rsidP="001F6EDE">
      <w:pPr>
        <w:autoSpaceDE w:val="0"/>
        <w:autoSpaceDN w:val="0"/>
        <w:adjustRightInd w:val="0"/>
        <w:spacing w:line="276" w:lineRule="auto"/>
        <w:jc w:val="both"/>
        <w:rPr>
          <w:rFonts w:ascii="Arial" w:hAnsi="Arial" w:cs="Arial"/>
          <w:color w:val="211F1F"/>
          <w:sz w:val="22"/>
          <w:szCs w:val="22"/>
        </w:rPr>
      </w:pPr>
      <w:r w:rsidRPr="00C758AB">
        <w:rPr>
          <w:rFonts w:ascii="Arial" w:hAnsi="Arial" w:cs="Arial"/>
          <w:color w:val="211F1F"/>
          <w:sz w:val="22"/>
          <w:szCs w:val="22"/>
        </w:rPr>
        <w:t xml:space="preserve">The summative assessments which count towards progression are as follows </w:t>
      </w:r>
    </w:p>
    <w:p w14:paraId="55DD1E5C" w14:textId="7676D5F7" w:rsidR="001F6EDE" w:rsidRPr="00C758AB" w:rsidRDefault="001F6EDE" w:rsidP="001E42CF">
      <w:pPr>
        <w:rPr>
          <w:rFonts w:ascii="Arial" w:hAnsi="Arial" w:cs="Arial"/>
          <w:b/>
          <w:bCs/>
          <w:sz w:val="22"/>
          <w:szCs w:val="22"/>
          <w:lang w:val="en-GB"/>
        </w:rPr>
      </w:pPr>
    </w:p>
    <w:tbl>
      <w:tblPr>
        <w:tblW w:w="10343" w:type="dxa"/>
        <w:tblCellMar>
          <w:left w:w="0" w:type="dxa"/>
          <w:right w:w="0" w:type="dxa"/>
        </w:tblCellMar>
        <w:tblLook w:val="04A0" w:firstRow="1" w:lastRow="0" w:firstColumn="1" w:lastColumn="0" w:noHBand="0" w:noVBand="1"/>
      </w:tblPr>
      <w:tblGrid>
        <w:gridCol w:w="3209"/>
        <w:gridCol w:w="2173"/>
        <w:gridCol w:w="4961"/>
      </w:tblGrid>
      <w:tr w:rsidR="001F6EDE" w:rsidRPr="00C758AB" w14:paraId="2EA57BC3" w14:textId="77777777" w:rsidTr="009023F7">
        <w:tc>
          <w:tcPr>
            <w:tcW w:w="3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140700" w14:textId="77777777" w:rsidR="001F6EDE" w:rsidRPr="00C758AB" w:rsidRDefault="001F6EDE" w:rsidP="009023F7">
            <w:pPr>
              <w:rPr>
                <w:rFonts w:ascii="Arial" w:hAnsi="Arial" w:cs="Arial"/>
                <w:b/>
                <w:bCs/>
                <w:sz w:val="22"/>
                <w:szCs w:val="22"/>
              </w:rPr>
            </w:pPr>
            <w:r w:rsidRPr="00C758AB">
              <w:rPr>
                <w:rFonts w:ascii="Arial" w:hAnsi="Arial" w:cs="Arial"/>
                <w:b/>
                <w:bCs/>
                <w:sz w:val="22"/>
                <w:szCs w:val="22"/>
              </w:rPr>
              <w:t>Assessment Type</w:t>
            </w:r>
          </w:p>
        </w:tc>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5D4751" w14:textId="77777777" w:rsidR="001F6EDE" w:rsidRPr="00C758AB" w:rsidRDefault="001F6EDE" w:rsidP="009023F7">
            <w:pPr>
              <w:rPr>
                <w:rFonts w:ascii="Arial" w:hAnsi="Arial" w:cs="Arial"/>
                <w:b/>
                <w:bCs/>
                <w:sz w:val="22"/>
                <w:szCs w:val="22"/>
              </w:rPr>
            </w:pPr>
            <w:r w:rsidRPr="00C758AB">
              <w:rPr>
                <w:rFonts w:ascii="Arial" w:hAnsi="Arial" w:cs="Arial"/>
                <w:b/>
                <w:bCs/>
                <w:sz w:val="22"/>
                <w:szCs w:val="22"/>
              </w:rPr>
              <w:t>Percentage of module mark</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85D0BB" w14:textId="77777777" w:rsidR="001F6EDE" w:rsidRPr="00C758AB" w:rsidRDefault="001F6EDE" w:rsidP="009023F7">
            <w:pPr>
              <w:rPr>
                <w:rFonts w:ascii="Arial" w:hAnsi="Arial" w:cs="Arial"/>
                <w:b/>
                <w:bCs/>
                <w:sz w:val="22"/>
                <w:szCs w:val="22"/>
              </w:rPr>
            </w:pPr>
            <w:r w:rsidRPr="00C758AB">
              <w:rPr>
                <w:rFonts w:ascii="Arial" w:hAnsi="Arial" w:cs="Arial"/>
                <w:b/>
                <w:bCs/>
                <w:sz w:val="22"/>
                <w:szCs w:val="22"/>
              </w:rPr>
              <w:t>Requirements</w:t>
            </w:r>
          </w:p>
        </w:tc>
      </w:tr>
      <w:tr w:rsidR="001F6EDE" w:rsidRPr="00C758AB" w14:paraId="6BA4CB2A" w14:textId="77777777" w:rsidTr="009023F7">
        <w:tc>
          <w:tcPr>
            <w:tcW w:w="3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89BBE9" w14:textId="77777777" w:rsidR="001F6EDE" w:rsidRPr="00C758AB" w:rsidRDefault="001F6EDE" w:rsidP="009023F7">
            <w:pPr>
              <w:rPr>
                <w:rFonts w:ascii="Arial" w:hAnsi="Arial" w:cs="Arial"/>
                <w:sz w:val="22"/>
                <w:szCs w:val="22"/>
              </w:rPr>
            </w:pPr>
            <w:r w:rsidRPr="00C758AB">
              <w:rPr>
                <w:rFonts w:ascii="Arial" w:hAnsi="Arial" w:cs="Arial"/>
                <w:sz w:val="22"/>
                <w:szCs w:val="22"/>
              </w:rPr>
              <w:t>Coursework</w:t>
            </w:r>
          </w:p>
        </w:tc>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FAABD7" w14:textId="77777777" w:rsidR="001F6EDE" w:rsidRPr="00C758AB" w:rsidRDefault="001F6EDE" w:rsidP="009023F7">
            <w:pPr>
              <w:rPr>
                <w:rFonts w:ascii="Arial" w:hAnsi="Arial" w:cs="Arial"/>
                <w:sz w:val="22"/>
                <w:szCs w:val="22"/>
              </w:rPr>
            </w:pPr>
            <w:r w:rsidRPr="00C758AB">
              <w:rPr>
                <w:rFonts w:ascii="Arial" w:hAnsi="Arial" w:cs="Arial"/>
                <w:sz w:val="22"/>
                <w:szCs w:val="22"/>
              </w:rPr>
              <w:t>0% (Failure to complete the requirements will prevent a student from sitting the summative exams)</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9F3AE8" w14:textId="77777777" w:rsidR="001F6EDE" w:rsidRPr="00C758AB" w:rsidRDefault="001F6EDE" w:rsidP="009023F7">
            <w:pPr>
              <w:pStyle w:val="ListParagraph"/>
              <w:numPr>
                <w:ilvl w:val="0"/>
                <w:numId w:val="93"/>
              </w:numPr>
              <w:rPr>
                <w:rFonts w:ascii="Arial" w:hAnsi="Arial" w:cs="Arial"/>
              </w:rPr>
            </w:pPr>
            <w:r w:rsidRPr="00C758AB">
              <w:rPr>
                <w:rFonts w:ascii="Arial" w:hAnsi="Arial" w:cs="Arial"/>
              </w:rPr>
              <w:t>MACCS completed</w:t>
            </w:r>
          </w:p>
          <w:p w14:paraId="55A3D462" w14:textId="77777777" w:rsidR="001F6EDE" w:rsidRPr="00C758AB" w:rsidRDefault="001F6EDE" w:rsidP="009023F7">
            <w:pPr>
              <w:pStyle w:val="ListParagraph"/>
              <w:numPr>
                <w:ilvl w:val="0"/>
                <w:numId w:val="93"/>
              </w:numPr>
              <w:rPr>
                <w:rFonts w:ascii="Arial" w:hAnsi="Arial" w:cs="Arial"/>
              </w:rPr>
            </w:pPr>
            <w:r w:rsidRPr="00C758AB">
              <w:rPr>
                <w:rFonts w:ascii="Arial" w:hAnsi="Arial" w:cs="Arial"/>
              </w:rPr>
              <w:t xml:space="preserve">ACE Portfolio completed and signed off </w:t>
            </w:r>
          </w:p>
          <w:p w14:paraId="0917A86B" w14:textId="77777777" w:rsidR="001F6EDE" w:rsidRPr="00C758AB" w:rsidRDefault="001F6EDE" w:rsidP="009023F7">
            <w:pPr>
              <w:pStyle w:val="ListParagraph"/>
              <w:numPr>
                <w:ilvl w:val="0"/>
                <w:numId w:val="93"/>
              </w:numPr>
              <w:rPr>
                <w:rFonts w:ascii="Arial" w:hAnsi="Arial" w:cs="Arial"/>
              </w:rPr>
            </w:pPr>
            <w:r w:rsidRPr="00C758AB">
              <w:rPr>
                <w:rFonts w:ascii="Arial" w:hAnsi="Arial" w:cs="Arial"/>
              </w:rPr>
              <w:t xml:space="preserve">Information Governance online module completed </w:t>
            </w:r>
          </w:p>
        </w:tc>
      </w:tr>
      <w:tr w:rsidR="001F6EDE" w:rsidRPr="00C758AB" w14:paraId="523B3016" w14:textId="77777777" w:rsidTr="009023F7">
        <w:trPr>
          <w:trHeight w:val="841"/>
        </w:trPr>
        <w:tc>
          <w:tcPr>
            <w:tcW w:w="3209" w:type="dxa"/>
            <w:tcBorders>
              <w:top w:val="single" w:sz="4" w:space="0" w:color="auto"/>
              <w:left w:val="single" w:sz="4" w:space="0" w:color="auto"/>
              <w:right w:val="single" w:sz="4" w:space="0" w:color="auto"/>
            </w:tcBorders>
            <w:tcMar>
              <w:top w:w="0" w:type="dxa"/>
              <w:left w:w="108" w:type="dxa"/>
              <w:bottom w:w="0" w:type="dxa"/>
              <w:right w:w="108" w:type="dxa"/>
            </w:tcMar>
          </w:tcPr>
          <w:p w14:paraId="2C12F03D" w14:textId="77777777" w:rsidR="001F6EDE" w:rsidRPr="00C758AB" w:rsidRDefault="001F6EDE" w:rsidP="009023F7">
            <w:pPr>
              <w:rPr>
                <w:rFonts w:ascii="Arial" w:hAnsi="Arial" w:cs="Arial"/>
                <w:sz w:val="22"/>
                <w:szCs w:val="22"/>
              </w:rPr>
            </w:pPr>
            <w:r w:rsidRPr="00C758AB">
              <w:rPr>
                <w:rFonts w:ascii="Arial" w:hAnsi="Arial" w:cs="Arial"/>
                <w:sz w:val="22"/>
                <w:szCs w:val="22"/>
              </w:rPr>
              <w:t xml:space="preserve">Skills Exam </w:t>
            </w:r>
          </w:p>
          <w:p w14:paraId="6D970FE0" w14:textId="77777777" w:rsidR="001F6EDE" w:rsidRPr="00C758AB" w:rsidRDefault="001F6EDE" w:rsidP="009023F7">
            <w:pPr>
              <w:rPr>
                <w:rFonts w:ascii="Arial" w:hAnsi="Arial" w:cs="Arial"/>
                <w:sz w:val="22"/>
                <w:szCs w:val="22"/>
              </w:rPr>
            </w:pPr>
          </w:p>
        </w:tc>
        <w:tc>
          <w:tcPr>
            <w:tcW w:w="2173" w:type="dxa"/>
            <w:tcBorders>
              <w:top w:val="single" w:sz="4" w:space="0" w:color="auto"/>
              <w:left w:val="single" w:sz="4" w:space="0" w:color="auto"/>
              <w:right w:val="single" w:sz="4" w:space="0" w:color="auto"/>
            </w:tcBorders>
            <w:tcMar>
              <w:top w:w="0" w:type="dxa"/>
              <w:left w:w="108" w:type="dxa"/>
              <w:bottom w:w="0" w:type="dxa"/>
              <w:right w:w="108" w:type="dxa"/>
            </w:tcMar>
          </w:tcPr>
          <w:p w14:paraId="5748FBA9" w14:textId="77777777" w:rsidR="001F6EDE" w:rsidRPr="00C758AB" w:rsidRDefault="001F6EDE" w:rsidP="009023F7">
            <w:pPr>
              <w:rPr>
                <w:rFonts w:ascii="Arial" w:hAnsi="Arial" w:cs="Arial"/>
                <w:sz w:val="22"/>
                <w:szCs w:val="22"/>
              </w:rPr>
            </w:pPr>
            <w:r w:rsidRPr="00C758AB">
              <w:rPr>
                <w:rFonts w:ascii="Arial" w:hAnsi="Arial" w:cs="Arial"/>
                <w:sz w:val="22"/>
                <w:szCs w:val="22"/>
              </w:rPr>
              <w:t>50%</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EB62D4" w14:textId="77777777" w:rsidR="001F6EDE" w:rsidRPr="00C758AB" w:rsidRDefault="001F6EDE" w:rsidP="009023F7">
            <w:pPr>
              <w:rPr>
                <w:rFonts w:ascii="Arial" w:hAnsi="Arial" w:cs="Arial"/>
                <w:sz w:val="22"/>
                <w:szCs w:val="22"/>
              </w:rPr>
            </w:pPr>
            <w:r w:rsidRPr="00C758AB">
              <w:rPr>
                <w:rFonts w:ascii="Arial" w:hAnsi="Arial" w:cs="Arial"/>
                <w:sz w:val="22"/>
                <w:szCs w:val="22"/>
              </w:rPr>
              <w:t>A 16 station OSCE taken as 2 exams each having 8 stations over a 2 week exam period</w:t>
            </w:r>
          </w:p>
        </w:tc>
      </w:tr>
      <w:tr w:rsidR="001F6EDE" w:rsidRPr="00C758AB" w14:paraId="1FEB6865" w14:textId="77777777" w:rsidTr="009023F7">
        <w:tc>
          <w:tcPr>
            <w:tcW w:w="3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B0AA5D" w14:textId="77777777" w:rsidR="001F6EDE" w:rsidRPr="00C758AB" w:rsidRDefault="001F6EDE" w:rsidP="009023F7">
            <w:pPr>
              <w:rPr>
                <w:rFonts w:ascii="Arial" w:hAnsi="Arial" w:cs="Arial"/>
                <w:sz w:val="22"/>
                <w:szCs w:val="22"/>
              </w:rPr>
            </w:pPr>
            <w:r w:rsidRPr="00C758AB">
              <w:rPr>
                <w:rFonts w:ascii="Arial" w:hAnsi="Arial" w:cs="Arial"/>
                <w:sz w:val="22"/>
                <w:szCs w:val="22"/>
              </w:rPr>
              <w:t xml:space="preserve">Knowledge Exam </w:t>
            </w:r>
          </w:p>
        </w:tc>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847A9D" w14:textId="77777777" w:rsidR="001F6EDE" w:rsidRPr="00C758AB" w:rsidRDefault="001F6EDE" w:rsidP="009023F7">
            <w:pPr>
              <w:rPr>
                <w:rFonts w:ascii="Arial" w:hAnsi="Arial" w:cs="Arial"/>
                <w:sz w:val="22"/>
                <w:szCs w:val="22"/>
              </w:rPr>
            </w:pPr>
            <w:r w:rsidRPr="00C758AB">
              <w:rPr>
                <w:rFonts w:ascii="Arial" w:hAnsi="Arial" w:cs="Arial"/>
                <w:sz w:val="22"/>
                <w:szCs w:val="22"/>
              </w:rPr>
              <w:t>50%</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60C827" w14:textId="77777777" w:rsidR="001F6EDE" w:rsidRPr="00C758AB" w:rsidRDefault="001F6EDE" w:rsidP="009023F7">
            <w:pPr>
              <w:rPr>
                <w:rFonts w:ascii="Arial" w:hAnsi="Arial" w:cs="Arial"/>
                <w:sz w:val="22"/>
                <w:szCs w:val="22"/>
              </w:rPr>
            </w:pPr>
            <w:r w:rsidRPr="00C758AB">
              <w:rPr>
                <w:rFonts w:ascii="Arial" w:hAnsi="Arial" w:cs="Arial"/>
                <w:color w:val="000000" w:themeColor="text1"/>
                <w:sz w:val="22"/>
                <w:szCs w:val="22"/>
              </w:rPr>
              <w:t xml:space="preserve">2 papers consisting of selected response questions based on a clinical vignette. </w:t>
            </w:r>
          </w:p>
        </w:tc>
      </w:tr>
    </w:tbl>
    <w:p w14:paraId="47FB5C8A" w14:textId="7D6F6771" w:rsidR="001F6EDE" w:rsidRPr="00C758AB" w:rsidRDefault="001F6EDE" w:rsidP="001E42CF">
      <w:pPr>
        <w:rPr>
          <w:rFonts w:ascii="Arial" w:hAnsi="Arial" w:cs="Arial"/>
          <w:b/>
          <w:bCs/>
          <w:sz w:val="22"/>
          <w:szCs w:val="22"/>
          <w:lang w:val="en-GB"/>
        </w:rPr>
      </w:pPr>
    </w:p>
    <w:p w14:paraId="35E05C80" w14:textId="77777777" w:rsidR="001F6EDE" w:rsidRPr="00C758AB" w:rsidRDefault="001F6EDE" w:rsidP="001E42CF">
      <w:pPr>
        <w:rPr>
          <w:rFonts w:ascii="Arial" w:hAnsi="Arial" w:cs="Arial"/>
          <w:b/>
          <w:bCs/>
          <w:sz w:val="22"/>
          <w:szCs w:val="22"/>
          <w:lang w:val="en-GB"/>
        </w:rPr>
      </w:pPr>
    </w:p>
    <w:p w14:paraId="422BB8F8" w14:textId="77777777" w:rsidR="001F6EDE" w:rsidRPr="00C758AB" w:rsidRDefault="001F6EDE" w:rsidP="001F6EDE">
      <w:pPr>
        <w:rPr>
          <w:rFonts w:ascii="Arial" w:hAnsi="Arial" w:cs="Arial"/>
          <w:b/>
          <w:sz w:val="22"/>
          <w:szCs w:val="22"/>
          <w:u w:val="single"/>
          <w:lang w:eastAsia="en-GB"/>
        </w:rPr>
      </w:pPr>
      <w:r w:rsidRPr="00C758AB">
        <w:rPr>
          <w:rFonts w:ascii="Arial" w:hAnsi="Arial" w:cs="Arial"/>
          <w:b/>
          <w:sz w:val="22"/>
          <w:szCs w:val="22"/>
          <w:u w:val="single"/>
          <w:lang w:eastAsia="en-GB"/>
        </w:rPr>
        <w:t xml:space="preserve">Course Work </w:t>
      </w:r>
    </w:p>
    <w:p w14:paraId="2263DA23" w14:textId="77777777" w:rsidR="001F6EDE" w:rsidRPr="00C758AB" w:rsidRDefault="001F6EDE" w:rsidP="001F6EDE">
      <w:pPr>
        <w:rPr>
          <w:rFonts w:ascii="Arial" w:hAnsi="Arial" w:cs="Arial"/>
          <w:b/>
          <w:sz w:val="22"/>
          <w:szCs w:val="22"/>
          <w:u w:val="single"/>
          <w:lang w:eastAsia="en-GB"/>
        </w:rPr>
      </w:pPr>
    </w:p>
    <w:p w14:paraId="6BB43499" w14:textId="77777777" w:rsidR="001F6EDE" w:rsidRPr="00C758AB" w:rsidRDefault="001F6EDE" w:rsidP="001F6EDE">
      <w:pPr>
        <w:rPr>
          <w:rFonts w:ascii="Arial" w:hAnsi="Arial" w:cs="Arial"/>
          <w:b/>
          <w:sz w:val="22"/>
          <w:szCs w:val="22"/>
          <w:lang w:eastAsia="en-GB"/>
        </w:rPr>
      </w:pPr>
      <w:r w:rsidRPr="00C758AB">
        <w:rPr>
          <w:rFonts w:ascii="Arial" w:hAnsi="Arial" w:cs="Arial"/>
          <w:b/>
          <w:sz w:val="22"/>
          <w:szCs w:val="22"/>
          <w:lang w:eastAsia="en-GB"/>
        </w:rPr>
        <w:t>Mandatory Assessment of Core Clinical Skills (MACCS)</w:t>
      </w:r>
    </w:p>
    <w:p w14:paraId="7B52C126" w14:textId="77777777" w:rsidR="001F6EDE" w:rsidRPr="00C758AB" w:rsidRDefault="001F6EDE" w:rsidP="001F6EDE">
      <w:pPr>
        <w:spacing w:line="276" w:lineRule="auto"/>
        <w:rPr>
          <w:rFonts w:ascii="Arial" w:hAnsi="Arial" w:cs="Arial"/>
          <w:sz w:val="22"/>
          <w:szCs w:val="22"/>
          <w:lang w:val="en-GB" w:eastAsia="en-GB"/>
        </w:rPr>
      </w:pPr>
    </w:p>
    <w:p w14:paraId="30C8BA7A" w14:textId="77777777" w:rsidR="001F6EDE" w:rsidRPr="00C758AB" w:rsidRDefault="001F6EDE" w:rsidP="001F6EDE">
      <w:pPr>
        <w:spacing w:line="276" w:lineRule="auto"/>
        <w:rPr>
          <w:rFonts w:ascii="Arial" w:hAnsi="Arial" w:cs="Arial"/>
          <w:i/>
          <w:sz w:val="22"/>
          <w:szCs w:val="22"/>
          <w:lang w:val="en-GB" w:eastAsia="en-GB"/>
        </w:rPr>
      </w:pPr>
      <w:r w:rsidRPr="00C758AB">
        <w:rPr>
          <w:rFonts w:ascii="Arial" w:hAnsi="Arial" w:cs="Arial"/>
          <w:sz w:val="22"/>
          <w:szCs w:val="22"/>
          <w:lang w:val="en-GB" w:eastAsia="en-GB"/>
        </w:rPr>
        <w:t xml:space="preserve">There is a set of essential core clinical skills that you must demonstrate by the end of the ACE attachment, (see MACCS on the Myprogress App). Any of these skills may also be tested in the OSCE at the end of ACE. </w:t>
      </w:r>
      <w:r w:rsidRPr="00C758AB">
        <w:rPr>
          <w:rFonts w:ascii="Arial" w:hAnsi="Arial" w:cs="Arial"/>
          <w:b/>
          <w:sz w:val="22"/>
          <w:szCs w:val="22"/>
          <w:lang w:val="en-GB" w:eastAsia="en-GB"/>
        </w:rPr>
        <w:t>It is the student’s responsibility to ensure that they attain these sign offs and to promptly seek help if a MACCS opportunity is not available. Students will not be allowed to graduate without demonstrating attainment of all listed MACCS</w:t>
      </w:r>
      <w:r w:rsidRPr="00C758AB">
        <w:rPr>
          <w:rFonts w:ascii="Arial" w:hAnsi="Arial" w:cs="Arial"/>
          <w:sz w:val="22"/>
          <w:szCs w:val="22"/>
          <w:lang w:val="en-GB" w:eastAsia="en-GB"/>
        </w:rPr>
        <w:t>. All MACCS are signed off using the Myprogress app and students should ensure that submitted forms are received (see Myprogress section for details).</w:t>
      </w:r>
    </w:p>
    <w:p w14:paraId="1FA6B4E9" w14:textId="77777777" w:rsidR="001F6EDE" w:rsidRPr="00C758AB" w:rsidRDefault="001F6EDE" w:rsidP="001F6EDE">
      <w:pPr>
        <w:spacing w:line="276" w:lineRule="auto"/>
        <w:rPr>
          <w:rFonts w:ascii="Arial" w:hAnsi="Arial" w:cs="Arial"/>
          <w:i/>
          <w:sz w:val="22"/>
          <w:szCs w:val="22"/>
          <w:lang w:val="en-GB" w:eastAsia="en-GB"/>
        </w:rPr>
      </w:pPr>
    </w:p>
    <w:p w14:paraId="59771946" w14:textId="77777777" w:rsidR="001F6EDE" w:rsidRPr="00C758AB" w:rsidRDefault="001F6EDE" w:rsidP="001F6EDE">
      <w:pPr>
        <w:rPr>
          <w:rFonts w:ascii="Arial" w:hAnsi="Arial" w:cs="Arial"/>
          <w:b/>
          <w:sz w:val="22"/>
          <w:szCs w:val="22"/>
          <w:lang w:eastAsia="en-GB"/>
        </w:rPr>
      </w:pPr>
      <w:r w:rsidRPr="00C758AB">
        <w:rPr>
          <w:rFonts w:ascii="Arial" w:hAnsi="Arial" w:cs="Arial"/>
          <w:b/>
          <w:sz w:val="22"/>
          <w:szCs w:val="22"/>
          <w:lang w:eastAsia="en-GB"/>
        </w:rPr>
        <w:t>Information Governance/Data Security Modules</w:t>
      </w:r>
    </w:p>
    <w:p w14:paraId="491168F9" w14:textId="77777777" w:rsidR="001F6EDE" w:rsidRPr="00C758AB" w:rsidRDefault="001F6EDE" w:rsidP="001F6EDE">
      <w:pPr>
        <w:rPr>
          <w:rFonts w:ascii="Arial" w:hAnsi="Arial" w:cs="Arial"/>
          <w:b/>
          <w:sz w:val="22"/>
          <w:szCs w:val="22"/>
          <w:lang w:eastAsia="en-GB"/>
        </w:rPr>
      </w:pPr>
    </w:p>
    <w:p w14:paraId="3BF4EA6E" w14:textId="77777777" w:rsidR="001F6EDE" w:rsidRPr="00C758AB" w:rsidRDefault="001F6EDE" w:rsidP="001F6EDE">
      <w:pPr>
        <w:spacing w:line="276" w:lineRule="auto"/>
        <w:rPr>
          <w:rFonts w:ascii="Arial" w:eastAsia="Calibri" w:hAnsi="Arial" w:cs="Arial"/>
          <w:sz w:val="22"/>
          <w:szCs w:val="22"/>
          <w:lang w:val="en-GB" w:eastAsia="en-GB"/>
        </w:rPr>
      </w:pPr>
      <w:r w:rsidRPr="00C758AB">
        <w:rPr>
          <w:rFonts w:ascii="Arial" w:eastAsia="Calibri" w:hAnsi="Arial" w:cs="Arial"/>
          <w:sz w:val="22"/>
          <w:szCs w:val="22"/>
          <w:lang w:val="en-GB" w:eastAsia="en-GB"/>
        </w:rPr>
        <w:t xml:space="preserve">Throughout the medical programme, students are expected to engage in online information governance training agreed with local NHS Trusts. The training is delivered using the NHS online learning tool at </w:t>
      </w:r>
      <w:hyperlink r:id="rId30" w:history="1">
        <w:r w:rsidRPr="00C758AB">
          <w:rPr>
            <w:rStyle w:val="Hyperlink"/>
            <w:rFonts w:ascii="Arial" w:eastAsia="Calibri" w:hAnsi="Arial" w:cs="Arial"/>
            <w:sz w:val="22"/>
            <w:szCs w:val="22"/>
            <w:lang w:val="en-GB" w:eastAsia="en-GB"/>
          </w:rPr>
          <w:t>https://www.eiceresources.org/</w:t>
        </w:r>
      </w:hyperlink>
    </w:p>
    <w:p w14:paraId="59A81133" w14:textId="77777777" w:rsidR="001E42CF" w:rsidRPr="00C758AB" w:rsidRDefault="001E42CF" w:rsidP="001E42CF">
      <w:pPr>
        <w:rPr>
          <w:rFonts w:ascii="Arial" w:hAnsi="Arial" w:cs="Arial"/>
          <w:color w:val="1F497D"/>
          <w:sz w:val="22"/>
          <w:szCs w:val="22"/>
          <w:lang w:val="en-GB"/>
        </w:rPr>
      </w:pPr>
    </w:p>
    <w:p w14:paraId="5FAA5CE4" w14:textId="2413E831" w:rsidR="001F6EDE" w:rsidRPr="00C758AB" w:rsidRDefault="001F6EDE" w:rsidP="001E42CF">
      <w:pPr>
        <w:rPr>
          <w:rFonts w:ascii="Arial" w:hAnsi="Arial" w:cs="Arial"/>
          <w:b/>
          <w:sz w:val="22"/>
          <w:szCs w:val="22"/>
          <w:u w:val="single"/>
          <w:lang w:val="en-GB"/>
        </w:rPr>
      </w:pPr>
    </w:p>
    <w:p w14:paraId="3757AF6B" w14:textId="77777777" w:rsidR="00F00FA8" w:rsidRPr="00C758AB" w:rsidRDefault="00F00FA8" w:rsidP="00F00FA8">
      <w:pPr>
        <w:spacing w:line="276" w:lineRule="auto"/>
        <w:rPr>
          <w:rFonts w:ascii="Arial" w:eastAsia="Calibri" w:hAnsi="Arial" w:cs="Arial"/>
          <w:b/>
          <w:bCs/>
          <w:i/>
          <w:iCs/>
          <w:sz w:val="22"/>
          <w:szCs w:val="22"/>
          <w:lang w:val="en-GB" w:eastAsia="en-GB"/>
        </w:rPr>
      </w:pPr>
      <w:r w:rsidRPr="00C758AB">
        <w:rPr>
          <w:rFonts w:ascii="Arial" w:eastAsia="Calibri" w:hAnsi="Arial" w:cs="Arial"/>
          <w:b/>
          <w:bCs/>
          <w:i/>
          <w:iCs/>
          <w:sz w:val="22"/>
          <w:szCs w:val="22"/>
          <w:lang w:val="en-GB" w:eastAsia="en-GB"/>
        </w:rPr>
        <w:lastRenderedPageBreak/>
        <w:t xml:space="preserve">When registering with this site it is vital that students use their SID as their identification number, and their university e-mail address as the one supplied. It is only by using these that we can monitor your completion. </w:t>
      </w:r>
    </w:p>
    <w:p w14:paraId="39F15FE8" w14:textId="77777777" w:rsidR="00F00FA8" w:rsidRPr="00C758AB" w:rsidRDefault="00F00FA8" w:rsidP="00F00FA8">
      <w:pPr>
        <w:spacing w:line="276" w:lineRule="auto"/>
        <w:rPr>
          <w:rFonts w:ascii="Arial" w:eastAsia="Calibri" w:hAnsi="Arial" w:cs="Arial"/>
          <w:sz w:val="22"/>
          <w:szCs w:val="22"/>
          <w:lang w:val="en-GB" w:eastAsia="en-GB"/>
        </w:rPr>
      </w:pPr>
    </w:p>
    <w:p w14:paraId="7BF91E6B" w14:textId="77777777" w:rsidR="00F00FA8" w:rsidRPr="00C758AB" w:rsidRDefault="00F00FA8" w:rsidP="00F00FA8">
      <w:pPr>
        <w:spacing w:line="276" w:lineRule="auto"/>
        <w:rPr>
          <w:rFonts w:ascii="Arial" w:eastAsia="Calibri" w:hAnsi="Arial" w:cs="Arial"/>
          <w:sz w:val="22"/>
          <w:szCs w:val="22"/>
          <w:lang w:val="en-GB" w:eastAsia="en-GB"/>
        </w:rPr>
      </w:pPr>
      <w:r w:rsidRPr="00C758AB">
        <w:rPr>
          <w:rFonts w:ascii="Arial" w:eastAsia="Calibri" w:hAnsi="Arial" w:cs="Arial"/>
          <w:sz w:val="22"/>
          <w:szCs w:val="22"/>
          <w:lang w:val="en-GB" w:eastAsia="en-GB"/>
        </w:rPr>
        <w:t>Please record that you have accessed this training by completing the table on page 197 of this log book. Students who are not able to demonstrate this by presentation of the completion certificate on request may have their graduation deferred, and may be referred to the Fitness to Practise procedures.  </w:t>
      </w:r>
    </w:p>
    <w:p w14:paraId="1F10F897" w14:textId="77777777" w:rsidR="00F00FA8" w:rsidRPr="00C758AB" w:rsidRDefault="00F00FA8" w:rsidP="00F00FA8">
      <w:pPr>
        <w:spacing w:line="276" w:lineRule="auto"/>
        <w:rPr>
          <w:rFonts w:ascii="Arial" w:hAnsi="Arial" w:cs="Arial"/>
          <w:b/>
          <w:sz w:val="22"/>
          <w:szCs w:val="22"/>
        </w:rPr>
      </w:pPr>
    </w:p>
    <w:p w14:paraId="691D8D4C" w14:textId="77777777" w:rsidR="00F00FA8" w:rsidRPr="00C758AB" w:rsidRDefault="00F00FA8" w:rsidP="00F00FA8">
      <w:pPr>
        <w:rPr>
          <w:rFonts w:ascii="Arial" w:hAnsi="Arial" w:cs="Arial"/>
          <w:b/>
          <w:bCs/>
          <w:sz w:val="22"/>
          <w:szCs w:val="22"/>
        </w:rPr>
      </w:pPr>
      <w:r w:rsidRPr="00C758AB">
        <w:rPr>
          <w:rFonts w:ascii="Arial" w:hAnsi="Arial" w:cs="Arial"/>
          <w:b/>
          <w:bCs/>
          <w:sz w:val="22"/>
          <w:szCs w:val="22"/>
        </w:rPr>
        <w:t xml:space="preserve">ACE Portfolio completed and signed off </w:t>
      </w:r>
    </w:p>
    <w:p w14:paraId="2DC291A6" w14:textId="77777777" w:rsidR="00F00FA8" w:rsidRPr="00C758AB" w:rsidRDefault="00F00FA8" w:rsidP="00F00FA8">
      <w:pPr>
        <w:rPr>
          <w:rFonts w:ascii="Arial" w:hAnsi="Arial" w:cs="Arial"/>
          <w:b/>
          <w:bCs/>
          <w:sz w:val="22"/>
          <w:szCs w:val="22"/>
        </w:rPr>
      </w:pPr>
      <w:r w:rsidRPr="00C758AB">
        <w:rPr>
          <w:rFonts w:ascii="Arial" w:hAnsi="Arial" w:cs="Arial"/>
          <w:b/>
          <w:bCs/>
          <w:sz w:val="22"/>
          <w:szCs w:val="22"/>
        </w:rPr>
        <w:t>End of attachment appraisal: assessing progression</w:t>
      </w:r>
    </w:p>
    <w:p w14:paraId="1C5A5C82" w14:textId="77777777" w:rsidR="00F00FA8" w:rsidRPr="00C758AB" w:rsidRDefault="00F00FA8" w:rsidP="00F00FA8">
      <w:pPr>
        <w:rPr>
          <w:rFonts w:ascii="Arial" w:hAnsi="Arial" w:cs="Arial"/>
          <w:b/>
          <w:sz w:val="22"/>
          <w:szCs w:val="22"/>
        </w:rPr>
      </w:pPr>
    </w:p>
    <w:p w14:paraId="519B9A7A" w14:textId="77777777" w:rsidR="00F00FA8" w:rsidRPr="00C758AB" w:rsidRDefault="00F00FA8" w:rsidP="00F00FA8">
      <w:pPr>
        <w:spacing w:line="276" w:lineRule="auto"/>
        <w:rPr>
          <w:rFonts w:ascii="Arial" w:hAnsi="Arial" w:cs="Arial"/>
          <w:sz w:val="22"/>
          <w:szCs w:val="22"/>
        </w:rPr>
      </w:pPr>
      <w:r w:rsidRPr="00C758AB">
        <w:rPr>
          <w:rFonts w:ascii="Arial" w:hAnsi="Arial" w:cs="Arial"/>
          <w:sz w:val="22"/>
          <w:szCs w:val="22"/>
        </w:rPr>
        <w:t>This will be an interview with your consultant supervisor from the completed attachment. The appraisal will be informed by:</w:t>
      </w:r>
    </w:p>
    <w:p w14:paraId="59821D73" w14:textId="77777777" w:rsidR="00F00FA8" w:rsidRPr="00C758AB" w:rsidRDefault="00F00FA8" w:rsidP="00F00FA8">
      <w:pPr>
        <w:spacing w:line="276" w:lineRule="auto"/>
        <w:rPr>
          <w:rFonts w:ascii="Arial" w:hAnsi="Arial" w:cs="Arial"/>
          <w:sz w:val="22"/>
          <w:szCs w:val="22"/>
        </w:rPr>
      </w:pPr>
    </w:p>
    <w:p w14:paraId="6FB0AA87" w14:textId="77777777" w:rsidR="00F00FA8" w:rsidRPr="00C758AB" w:rsidRDefault="00F00FA8" w:rsidP="00F00FA8">
      <w:pPr>
        <w:spacing w:line="276" w:lineRule="auto"/>
        <w:rPr>
          <w:rFonts w:ascii="Arial" w:hAnsi="Arial" w:cs="Arial"/>
          <w:sz w:val="22"/>
          <w:szCs w:val="22"/>
        </w:rPr>
      </w:pPr>
      <w:r w:rsidRPr="00C758AB">
        <w:rPr>
          <w:rFonts w:ascii="Arial" w:hAnsi="Arial" w:cs="Arial"/>
          <w:sz w:val="22"/>
          <w:szCs w:val="22"/>
        </w:rPr>
        <w:t xml:space="preserve">(1) The student’s reflections on their performance on the progress test. </w:t>
      </w:r>
    </w:p>
    <w:p w14:paraId="678AF081" w14:textId="77777777" w:rsidR="00F00FA8" w:rsidRPr="00C758AB" w:rsidRDefault="00F00FA8" w:rsidP="00F00FA8">
      <w:pPr>
        <w:spacing w:line="276" w:lineRule="auto"/>
        <w:rPr>
          <w:rFonts w:ascii="Arial" w:hAnsi="Arial" w:cs="Arial"/>
          <w:sz w:val="22"/>
          <w:szCs w:val="22"/>
        </w:rPr>
      </w:pPr>
      <w:r w:rsidRPr="00C758AB">
        <w:rPr>
          <w:rFonts w:ascii="Arial" w:hAnsi="Arial" w:cs="Arial"/>
          <w:sz w:val="22"/>
          <w:szCs w:val="22"/>
        </w:rPr>
        <w:t>(2) Review of progress against the GMC criteria (Appendix p171-196).</w:t>
      </w:r>
      <w:r w:rsidRPr="00C758AB" w:rsidDel="00B43382">
        <w:rPr>
          <w:rFonts w:ascii="Arial" w:hAnsi="Arial" w:cs="Arial"/>
          <w:sz w:val="22"/>
          <w:szCs w:val="22"/>
        </w:rPr>
        <w:t xml:space="preserve"> </w:t>
      </w:r>
    </w:p>
    <w:p w14:paraId="5839819E" w14:textId="550362BD" w:rsidR="00F00FA8" w:rsidRPr="00C758AB" w:rsidRDefault="00F00FA8" w:rsidP="00F00FA8">
      <w:pPr>
        <w:spacing w:line="276" w:lineRule="auto"/>
        <w:rPr>
          <w:rFonts w:ascii="Arial" w:hAnsi="Arial" w:cs="Arial"/>
          <w:sz w:val="22"/>
          <w:szCs w:val="22"/>
        </w:rPr>
      </w:pPr>
      <w:r w:rsidRPr="00C758AB">
        <w:rPr>
          <w:rFonts w:ascii="Arial" w:hAnsi="Arial" w:cs="Arial"/>
          <w:sz w:val="22"/>
          <w:szCs w:val="22"/>
        </w:rPr>
        <w:t xml:space="preserve">(3) Evidence of attendance, satisfactory attainment on the attachment in all 3 outcome areas specified for Graduates (Professional Values and </w:t>
      </w:r>
      <w:r w:rsidR="00BD0EDA" w:rsidRPr="00C758AB">
        <w:rPr>
          <w:rFonts w:ascii="Arial" w:hAnsi="Arial" w:cs="Arial"/>
          <w:sz w:val="22"/>
          <w:szCs w:val="22"/>
        </w:rPr>
        <w:t>Behaviors</w:t>
      </w:r>
      <w:r w:rsidRPr="00C758AB">
        <w:rPr>
          <w:rFonts w:ascii="Arial" w:hAnsi="Arial" w:cs="Arial"/>
          <w:sz w:val="22"/>
          <w:szCs w:val="22"/>
        </w:rPr>
        <w:t xml:space="preserve">, Professional Skills, Professional Knowledge) </w:t>
      </w:r>
    </w:p>
    <w:p w14:paraId="312E74CC" w14:textId="77777777" w:rsidR="00F00FA8" w:rsidRPr="00C758AB" w:rsidRDefault="00F00FA8" w:rsidP="00F00FA8">
      <w:pPr>
        <w:spacing w:line="276" w:lineRule="auto"/>
        <w:rPr>
          <w:rFonts w:ascii="Arial" w:hAnsi="Arial" w:cs="Arial"/>
          <w:sz w:val="22"/>
          <w:szCs w:val="22"/>
        </w:rPr>
      </w:pPr>
      <w:r w:rsidRPr="00C758AB">
        <w:rPr>
          <w:rFonts w:ascii="Arial" w:hAnsi="Arial" w:cs="Arial"/>
          <w:sz w:val="22"/>
          <w:szCs w:val="22"/>
        </w:rPr>
        <w:t>(4) An unsatisfactory rating in professionalism including an inadequate engagement in the learning process will result in a referral to Professionalism and Academic Competency Committee (PACC)</w:t>
      </w:r>
    </w:p>
    <w:p w14:paraId="14241E35" w14:textId="77777777" w:rsidR="001F6EDE" w:rsidRPr="00C758AB" w:rsidRDefault="001F6EDE" w:rsidP="001E42CF">
      <w:pPr>
        <w:rPr>
          <w:rFonts w:ascii="Arial" w:hAnsi="Arial" w:cs="Arial"/>
          <w:b/>
          <w:sz w:val="22"/>
          <w:szCs w:val="22"/>
          <w:u w:val="single"/>
          <w:lang w:val="en-GB"/>
        </w:rPr>
      </w:pPr>
    </w:p>
    <w:p w14:paraId="65864F34" w14:textId="77777777" w:rsidR="00F00FA8" w:rsidRPr="00C758AB" w:rsidRDefault="00F00FA8" w:rsidP="00F00FA8">
      <w:pPr>
        <w:spacing w:line="276" w:lineRule="auto"/>
        <w:rPr>
          <w:rFonts w:ascii="Arial" w:hAnsi="Arial" w:cs="Arial"/>
          <w:sz w:val="22"/>
          <w:szCs w:val="22"/>
        </w:rPr>
      </w:pPr>
      <w:r w:rsidRPr="00C758AB">
        <w:rPr>
          <w:rFonts w:ascii="Arial" w:hAnsi="Arial" w:cs="Arial"/>
          <w:b/>
          <w:sz w:val="22"/>
          <w:szCs w:val="22"/>
          <w:u w:val="single"/>
        </w:rPr>
        <w:t>Knowledge examination</w:t>
      </w:r>
      <w:r w:rsidRPr="00C758AB">
        <w:rPr>
          <w:rFonts w:ascii="Arial" w:hAnsi="Arial" w:cs="Arial"/>
          <w:sz w:val="22"/>
          <w:szCs w:val="22"/>
        </w:rPr>
        <w:t xml:space="preserve"> </w:t>
      </w:r>
    </w:p>
    <w:p w14:paraId="6C9969C9" w14:textId="77777777" w:rsidR="00F00FA8" w:rsidRPr="00C758AB" w:rsidRDefault="00F00FA8" w:rsidP="00F00FA8">
      <w:pPr>
        <w:spacing w:line="276" w:lineRule="auto"/>
        <w:rPr>
          <w:rFonts w:ascii="Arial" w:hAnsi="Arial" w:cs="Arial"/>
          <w:sz w:val="22"/>
          <w:szCs w:val="22"/>
        </w:rPr>
      </w:pPr>
    </w:p>
    <w:p w14:paraId="547C3EE7" w14:textId="77777777" w:rsidR="00F00FA8" w:rsidRPr="00C758AB" w:rsidRDefault="00F00FA8" w:rsidP="00F00FA8">
      <w:pPr>
        <w:spacing w:line="276" w:lineRule="auto"/>
        <w:rPr>
          <w:rFonts w:ascii="Arial" w:hAnsi="Arial" w:cs="Arial"/>
          <w:sz w:val="22"/>
          <w:szCs w:val="22"/>
        </w:rPr>
      </w:pPr>
      <w:r w:rsidRPr="00C758AB">
        <w:rPr>
          <w:rFonts w:ascii="Arial" w:hAnsi="Arial" w:cs="Arial"/>
          <w:sz w:val="22"/>
          <w:szCs w:val="22"/>
        </w:rPr>
        <w:t xml:space="preserve">The knowledge assessment consists of 2 selected response papers of similar format to the progress tests. There will be a selection of Single Best Answer and Extended Matching Questions. Please note the Extended Matching Questions will be located at the end of the paper. The knowledge examination will sample understanding and knowledge against a wide and proportionate range of the learning objectives from the ACE module. </w:t>
      </w:r>
    </w:p>
    <w:p w14:paraId="3D85F990" w14:textId="77777777" w:rsidR="00F00FA8" w:rsidRPr="00C758AB" w:rsidRDefault="00F00FA8" w:rsidP="00F00FA8">
      <w:pPr>
        <w:pStyle w:val="ListParagraph"/>
        <w:ind w:left="0"/>
        <w:rPr>
          <w:rFonts w:ascii="Arial" w:hAnsi="Arial" w:cs="Arial"/>
        </w:rPr>
      </w:pPr>
    </w:p>
    <w:p w14:paraId="57C3D464" w14:textId="4E2F226B" w:rsidR="00F00FA8" w:rsidRPr="00C758AB" w:rsidRDefault="00F00FA8" w:rsidP="00F00FA8">
      <w:pPr>
        <w:pStyle w:val="ListParagraph"/>
        <w:ind w:left="0"/>
        <w:rPr>
          <w:rFonts w:ascii="Arial" w:hAnsi="Arial" w:cs="Arial"/>
        </w:rPr>
      </w:pPr>
      <w:r w:rsidRPr="00C758AB">
        <w:rPr>
          <w:rFonts w:ascii="Arial" w:hAnsi="Arial" w:cs="Arial"/>
        </w:rPr>
        <w:t>All results in the University of Nottingham are “cranked” as it is a requirement of the regulations found within the Quality Manual. This means that the pass marks across the university for all exams are static for non-</w:t>
      </w:r>
      <w:r w:rsidR="00BD0EDA" w:rsidRPr="00C758AB">
        <w:rPr>
          <w:rFonts w:ascii="Arial" w:hAnsi="Arial" w:cs="Arial"/>
        </w:rPr>
        <w:t>compensable</w:t>
      </w:r>
      <w:r w:rsidRPr="00C758AB">
        <w:rPr>
          <w:rFonts w:ascii="Arial" w:hAnsi="Arial" w:cs="Arial"/>
        </w:rPr>
        <w:t xml:space="preserve"> exams (ones that must be passed to progress through the course, i.e. all exams in BMBS) at 50% for Masters, PG Certificate and PG diploma level courses (which is the same level as the CP2 and CP3 examinations). (See section C. Supplementary Regulations, 3. Assessment in the Regulations within the Quality Manual).</w:t>
      </w:r>
    </w:p>
    <w:p w14:paraId="14FCA77D" w14:textId="746CD3DC" w:rsidR="00F00FA8" w:rsidRPr="00C758AB" w:rsidRDefault="00F00FA8" w:rsidP="00F00FA8">
      <w:pPr>
        <w:pStyle w:val="ListParagraph"/>
        <w:ind w:left="0"/>
        <w:rPr>
          <w:rFonts w:ascii="Arial" w:hAnsi="Arial" w:cs="Arial"/>
        </w:rPr>
      </w:pPr>
    </w:p>
    <w:p w14:paraId="399AF685" w14:textId="1AB1DFD3" w:rsidR="00F00FA8" w:rsidRPr="00C758AB" w:rsidRDefault="00F00FA8" w:rsidP="00F00FA8">
      <w:pPr>
        <w:pStyle w:val="ListParagraph"/>
        <w:ind w:left="0"/>
        <w:rPr>
          <w:rFonts w:ascii="Arial" w:hAnsi="Arial" w:cs="Arial"/>
        </w:rPr>
      </w:pPr>
      <w:r w:rsidRPr="00C758AB">
        <w:rPr>
          <w:rFonts w:ascii="Arial" w:hAnsi="Arial" w:cs="Arial"/>
        </w:rPr>
        <w:t>To explain cranking, first it is important to understand how the pass marks is set. The papers are compiled from questions written by members of the teaching team and questions from the national Medical Schools Council Assessment Alliance</w:t>
      </w:r>
      <w:r w:rsidR="004E49FE" w:rsidRPr="00C758AB">
        <w:rPr>
          <w:rFonts w:ascii="Arial" w:hAnsi="Arial" w:cs="Arial"/>
        </w:rPr>
        <w:t xml:space="preserve"> question bank</w:t>
      </w:r>
      <w:r w:rsidRPr="00C758AB">
        <w:rPr>
          <w:rFonts w:ascii="Arial" w:hAnsi="Arial" w:cs="Arial"/>
        </w:rPr>
        <w:t>. The papers are then sent both</w:t>
      </w:r>
      <w:r w:rsidR="0076172E" w:rsidRPr="00C758AB">
        <w:rPr>
          <w:rFonts w:ascii="Arial" w:hAnsi="Arial" w:cs="Arial"/>
        </w:rPr>
        <w:t xml:space="preserve"> to</w:t>
      </w:r>
      <w:r w:rsidRPr="00C758AB">
        <w:rPr>
          <w:rFonts w:ascii="Arial" w:hAnsi="Arial" w:cs="Arial"/>
        </w:rPr>
        <w:t xml:space="preserve"> internal review (i.e. approval from the teaching teams) and to the external examiners for their approval. Then a group of at least six experts from acro</w:t>
      </w:r>
      <w:r w:rsidR="008345DF" w:rsidRPr="00C758AB">
        <w:rPr>
          <w:rFonts w:ascii="Arial" w:hAnsi="Arial" w:cs="Arial"/>
        </w:rPr>
        <w:t>ss the Medical School conduct a</w:t>
      </w:r>
      <w:r w:rsidRPr="00C758AB">
        <w:rPr>
          <w:rFonts w:ascii="Arial" w:hAnsi="Arial" w:cs="Arial"/>
        </w:rPr>
        <w:t xml:space="preserve"> standard setting process to set the pass mark of each and every exam which students sit. In line with most UK medical schools, and to protect patient safety at finals level examinations (CP2 and CP3), one Standard Error of Measurement (SEM) is usually added to the pass mark generated by the standard setting process. Thus, creating the actual pass mark of the paper, which, normally ranges from 58-75%. </w:t>
      </w:r>
    </w:p>
    <w:p w14:paraId="08F010BB" w14:textId="77777777" w:rsidR="00F00FA8" w:rsidRPr="00C758AB" w:rsidRDefault="00F00FA8" w:rsidP="00F00FA8">
      <w:pPr>
        <w:pStyle w:val="ListParagraph"/>
        <w:ind w:left="0"/>
        <w:rPr>
          <w:rFonts w:ascii="Arial" w:hAnsi="Arial" w:cs="Arial"/>
        </w:rPr>
      </w:pPr>
      <w:r w:rsidRPr="00C758AB">
        <w:rPr>
          <w:rFonts w:ascii="Arial" w:hAnsi="Arial" w:cs="Arial"/>
        </w:rPr>
        <w:lastRenderedPageBreak/>
        <w:t>Using the agreed pass mark, as per university policy, all student marks are scaled accordingly (cranked) so that the pass mark is set to 50%. For example, if the pass mark is set to 65% by the above process and a student scores 65%, then their results will be scaled (cranked) to 50%, a pass.</w:t>
      </w:r>
    </w:p>
    <w:p w14:paraId="7CBE8330" w14:textId="77777777" w:rsidR="00F00FA8" w:rsidRPr="00C758AB" w:rsidRDefault="00F00FA8" w:rsidP="00F00FA8">
      <w:pPr>
        <w:ind w:left="360"/>
        <w:rPr>
          <w:rFonts w:ascii="Arial" w:hAnsi="Arial" w:cs="Arial"/>
          <w:sz w:val="22"/>
          <w:szCs w:val="22"/>
        </w:rPr>
      </w:pPr>
    </w:p>
    <w:p w14:paraId="33BBBD8D" w14:textId="77777777" w:rsidR="00F00FA8" w:rsidRPr="00C758AB" w:rsidRDefault="00F00FA8" w:rsidP="00F00FA8">
      <w:pPr>
        <w:rPr>
          <w:rFonts w:ascii="Arial" w:hAnsi="Arial" w:cs="Arial"/>
          <w:sz w:val="22"/>
          <w:szCs w:val="22"/>
          <w:lang w:val="en-GB"/>
        </w:rPr>
      </w:pPr>
      <w:r w:rsidRPr="00C758AB">
        <w:rPr>
          <w:rFonts w:ascii="Arial" w:hAnsi="Arial" w:cs="Arial"/>
          <w:b/>
          <w:sz w:val="22"/>
          <w:szCs w:val="22"/>
          <w:u w:val="single"/>
          <w:lang w:val="en-GB"/>
        </w:rPr>
        <w:t>Skills examination</w:t>
      </w:r>
      <w:r w:rsidRPr="00C758AB">
        <w:rPr>
          <w:rFonts w:ascii="Arial" w:hAnsi="Arial" w:cs="Arial"/>
          <w:sz w:val="22"/>
          <w:szCs w:val="22"/>
          <w:lang w:val="en-GB"/>
        </w:rPr>
        <w:t xml:space="preserve">. </w:t>
      </w:r>
    </w:p>
    <w:p w14:paraId="4463A077" w14:textId="77777777" w:rsidR="00F00FA8" w:rsidRPr="00C758AB" w:rsidRDefault="00F00FA8" w:rsidP="00F00FA8">
      <w:pPr>
        <w:spacing w:line="276" w:lineRule="auto"/>
        <w:rPr>
          <w:rFonts w:ascii="Arial" w:hAnsi="Arial" w:cs="Arial"/>
          <w:sz w:val="22"/>
          <w:szCs w:val="22"/>
          <w:lang w:val="en-GB"/>
        </w:rPr>
      </w:pPr>
    </w:p>
    <w:p w14:paraId="3D0FD1B1" w14:textId="56F19F64" w:rsidR="00F00FA8" w:rsidRPr="00C758AB" w:rsidRDefault="00F00FA8" w:rsidP="00F00FA8">
      <w:pPr>
        <w:spacing w:line="276" w:lineRule="auto"/>
        <w:rPr>
          <w:rFonts w:ascii="Arial" w:hAnsi="Arial" w:cs="Arial"/>
          <w:sz w:val="22"/>
          <w:szCs w:val="22"/>
          <w:lang w:val="en-GB"/>
        </w:rPr>
      </w:pPr>
      <w:r w:rsidRPr="00C758AB">
        <w:rPr>
          <w:rFonts w:ascii="Arial" w:hAnsi="Arial" w:cs="Arial"/>
          <w:sz w:val="22"/>
          <w:szCs w:val="22"/>
          <w:lang w:val="en-GB"/>
        </w:rPr>
        <w:t xml:space="preserve">The </w:t>
      </w:r>
      <w:r w:rsidR="00F95ED1" w:rsidRPr="00C758AB">
        <w:rPr>
          <w:rFonts w:ascii="Arial" w:hAnsi="Arial" w:cs="Arial"/>
          <w:sz w:val="22"/>
          <w:szCs w:val="22"/>
          <w:lang w:val="en-GB"/>
        </w:rPr>
        <w:t xml:space="preserve">Objective Structured Clinical Examination (OSCE) </w:t>
      </w:r>
      <w:r w:rsidRPr="00C758AB">
        <w:rPr>
          <w:rFonts w:ascii="Arial" w:hAnsi="Arial" w:cs="Arial"/>
          <w:sz w:val="22"/>
          <w:szCs w:val="22"/>
          <w:lang w:val="en-GB"/>
        </w:rPr>
        <w:t xml:space="preserve">will assess clinical skills and include diagnostic and therapeutic competencies in the major body systems. </w:t>
      </w:r>
      <w:r w:rsidR="006348C2" w:rsidRPr="00C758AB">
        <w:rPr>
          <w:rFonts w:ascii="Arial" w:hAnsi="Arial" w:cs="Arial"/>
          <w:sz w:val="22"/>
          <w:szCs w:val="22"/>
          <w:lang w:val="en-GB"/>
        </w:rPr>
        <w:t xml:space="preserve">The CP3 OSCE will comprise of a </w:t>
      </w:r>
      <w:r w:rsidR="00E37CC1" w:rsidRPr="00C758AB">
        <w:rPr>
          <w:rFonts w:ascii="Arial" w:hAnsi="Arial" w:cs="Arial"/>
          <w:sz w:val="22"/>
          <w:szCs w:val="22"/>
          <w:lang w:val="en-GB"/>
        </w:rPr>
        <w:t xml:space="preserve"> total of 16 OSCE  stations split between two exams</w:t>
      </w:r>
      <w:r w:rsidR="000B4649" w:rsidRPr="00C758AB">
        <w:rPr>
          <w:rFonts w:ascii="Arial" w:hAnsi="Arial" w:cs="Arial"/>
          <w:sz w:val="22"/>
          <w:szCs w:val="22"/>
          <w:lang w:val="en-GB"/>
        </w:rPr>
        <w:t xml:space="preserve"> taken across 2 weeks</w:t>
      </w:r>
      <w:r w:rsidR="00E37CC1" w:rsidRPr="00C758AB">
        <w:rPr>
          <w:rFonts w:ascii="Arial" w:hAnsi="Arial" w:cs="Arial"/>
          <w:sz w:val="22"/>
          <w:szCs w:val="22"/>
          <w:lang w:val="en-GB"/>
        </w:rPr>
        <w:t xml:space="preserve">. </w:t>
      </w:r>
      <w:r w:rsidRPr="00C758AB">
        <w:rPr>
          <w:rFonts w:ascii="Arial" w:hAnsi="Arial" w:cs="Arial"/>
          <w:sz w:val="22"/>
          <w:szCs w:val="22"/>
          <w:lang w:val="en-GB"/>
        </w:rPr>
        <w:t xml:space="preserve">Each station will last 10 minutes with 2 minute transition/reading time between stations. </w:t>
      </w:r>
      <w:r w:rsidR="008345DF" w:rsidRPr="00C758AB">
        <w:rPr>
          <w:rFonts w:ascii="Arial" w:hAnsi="Arial" w:cs="Arial"/>
          <w:sz w:val="22"/>
          <w:szCs w:val="22"/>
          <w:lang w:val="en-GB"/>
        </w:rPr>
        <w:t xml:space="preserve">In Covid times there is a 3 minute transition time to allow student to change their PPE. </w:t>
      </w:r>
      <w:r w:rsidRPr="00C758AB">
        <w:rPr>
          <w:rFonts w:ascii="Arial" w:hAnsi="Arial" w:cs="Arial"/>
          <w:sz w:val="22"/>
          <w:szCs w:val="22"/>
          <w:lang w:val="en-GB"/>
        </w:rPr>
        <w:t>Some stations may be paired to assess integrative consultation, examination and practical skills. As a rule, stations will be related to clinical tasks done in real time and so additional time for students with a disability will not be granted. However, there may also be dedicated preparatory reading stations (which may be subject to extra time for students with prior approval) and rest stations if required for access/practical reasons.</w:t>
      </w:r>
    </w:p>
    <w:p w14:paraId="22EC52B0" w14:textId="77777777" w:rsidR="00F00FA8" w:rsidRPr="00C758AB" w:rsidRDefault="00F00FA8" w:rsidP="00F00FA8">
      <w:pPr>
        <w:pStyle w:val="ListParagraph"/>
        <w:ind w:left="360"/>
        <w:rPr>
          <w:rFonts w:ascii="Arial" w:hAnsi="Arial" w:cs="Arial"/>
        </w:rPr>
      </w:pPr>
    </w:p>
    <w:p w14:paraId="5F2CE62E" w14:textId="5ADCE7E2" w:rsidR="00F00FA8" w:rsidRPr="00C758AB" w:rsidRDefault="00F95ED1" w:rsidP="00F00FA8">
      <w:pPr>
        <w:pStyle w:val="ListParagraph"/>
        <w:ind w:left="0"/>
        <w:rPr>
          <w:rFonts w:ascii="Arial" w:hAnsi="Arial" w:cs="Arial"/>
        </w:rPr>
      </w:pPr>
      <w:r w:rsidRPr="00C758AB">
        <w:rPr>
          <w:rFonts w:ascii="Arial" w:hAnsi="Arial" w:cs="Arial"/>
        </w:rPr>
        <w:t xml:space="preserve">The </w:t>
      </w:r>
      <w:r w:rsidR="00F00FA8" w:rsidRPr="00C758AB">
        <w:rPr>
          <w:rFonts w:ascii="Arial" w:hAnsi="Arial" w:cs="Arial"/>
        </w:rPr>
        <w:t>OSCE</w:t>
      </w:r>
      <w:r w:rsidRPr="00C758AB">
        <w:rPr>
          <w:rFonts w:ascii="Arial" w:hAnsi="Arial" w:cs="Arial"/>
        </w:rPr>
        <w:t xml:space="preserve">s </w:t>
      </w:r>
      <w:r w:rsidR="00F00FA8" w:rsidRPr="00C758AB">
        <w:rPr>
          <w:rFonts w:ascii="Arial" w:hAnsi="Arial" w:cs="Arial"/>
        </w:rPr>
        <w:t xml:space="preserve">will be scheduled and take place in Derby University NHS Trust.  While every effort will be made to deliver such assessments on the date scheduled, unforeseen events within the NHS may result in the assessment being postponed.  In this event students would take the assessment as a first attempt at the next available opportunity, which would normally be the period scheduled for resit examinations.  </w:t>
      </w:r>
      <w:r w:rsidR="00F00FA8" w:rsidRPr="00C758AB">
        <w:rPr>
          <w:rFonts w:ascii="Arial" w:hAnsi="Arial" w:cs="Arial"/>
          <w:b/>
        </w:rPr>
        <w:t>Students should bear this in mind when making plans for travel around their assessment schedules.</w:t>
      </w:r>
    </w:p>
    <w:p w14:paraId="58874E0C" w14:textId="77777777" w:rsidR="00F00FA8" w:rsidRPr="00C758AB" w:rsidRDefault="00F00FA8" w:rsidP="00F00FA8">
      <w:pPr>
        <w:rPr>
          <w:rFonts w:ascii="Arial" w:hAnsi="Arial" w:cs="Arial"/>
          <w:sz w:val="22"/>
          <w:szCs w:val="22"/>
        </w:rPr>
      </w:pPr>
    </w:p>
    <w:p w14:paraId="59CA0C4F" w14:textId="77777777" w:rsidR="00F00FA8" w:rsidRPr="00C758AB" w:rsidRDefault="00F00FA8" w:rsidP="00F00FA8">
      <w:pPr>
        <w:rPr>
          <w:rFonts w:ascii="Arial" w:hAnsi="Arial" w:cs="Arial"/>
          <w:sz w:val="22"/>
          <w:szCs w:val="22"/>
        </w:rPr>
      </w:pPr>
      <w:r w:rsidRPr="00C758AB">
        <w:rPr>
          <w:rFonts w:ascii="Arial" w:hAnsi="Arial" w:cs="Arial"/>
          <w:sz w:val="22"/>
          <w:szCs w:val="22"/>
        </w:rPr>
        <w:t xml:space="preserve">The OSCE is treated as a single entity even though it is taken in 2 parts, each part having 8 stations. Like the knowledge papers, a standard setting procedure will be applied to establish the pass mark for each station. </w:t>
      </w:r>
    </w:p>
    <w:p w14:paraId="37470665" w14:textId="77777777" w:rsidR="00F00FA8" w:rsidRPr="00C758AB" w:rsidRDefault="00F00FA8" w:rsidP="00F00FA8">
      <w:pPr>
        <w:rPr>
          <w:rFonts w:ascii="Arial" w:hAnsi="Arial" w:cs="Arial"/>
          <w:sz w:val="22"/>
          <w:szCs w:val="22"/>
        </w:rPr>
      </w:pPr>
    </w:p>
    <w:p w14:paraId="3ACD2669" w14:textId="73AD5854" w:rsidR="00F00FA8" w:rsidRPr="00C758AB" w:rsidRDefault="00F00FA8" w:rsidP="00F00FA8">
      <w:pPr>
        <w:rPr>
          <w:rFonts w:ascii="Arial" w:hAnsi="Arial" w:cs="Arial"/>
          <w:sz w:val="22"/>
          <w:szCs w:val="22"/>
        </w:rPr>
      </w:pPr>
      <w:r w:rsidRPr="00C758AB">
        <w:rPr>
          <w:rFonts w:ascii="Arial" w:hAnsi="Arial" w:cs="Arial"/>
          <w:sz w:val="22"/>
          <w:szCs w:val="22"/>
        </w:rPr>
        <w:t>Red and Yellow Cards are issued within the OSCE. Red cards are used when an examiner has a serious concern relating to patient safety which would have resulted in harm to the patient and/or professional conduct. Any red card issued during a clinical examination will be reviewed by PACC (Professionalism</w:t>
      </w:r>
      <w:r w:rsidR="001E45FB" w:rsidRPr="00C758AB">
        <w:rPr>
          <w:rFonts w:ascii="Arial" w:hAnsi="Arial" w:cs="Arial"/>
          <w:sz w:val="22"/>
          <w:szCs w:val="22"/>
        </w:rPr>
        <w:t xml:space="preserve"> </w:t>
      </w:r>
      <w:r w:rsidRPr="00C758AB">
        <w:rPr>
          <w:rFonts w:ascii="Arial" w:hAnsi="Arial" w:cs="Arial"/>
          <w:sz w:val="22"/>
          <w:szCs w:val="22"/>
        </w:rPr>
        <w:t xml:space="preserve">and Academic Competency Committee) to consider any professionalism issue and any further action that may need to be taken. A student who receives more than 2 red cards across all 16 stations within the OSCE will fail the skills assessment. Yellow cards are used when an examiner has a serious concern relating to professional conduct and/or patient safety which could have resulted in harm to the patient but harm should have been prevented by the NHS safety systems. A yellow card has no impact on summative assessment and is there as an advisory to the student. </w:t>
      </w:r>
    </w:p>
    <w:p w14:paraId="6B475C30" w14:textId="77777777" w:rsidR="00F00FA8" w:rsidRPr="00C758AB" w:rsidRDefault="00F00FA8" w:rsidP="00F00FA8">
      <w:pPr>
        <w:rPr>
          <w:rFonts w:ascii="Arial" w:hAnsi="Arial" w:cs="Arial"/>
          <w:sz w:val="22"/>
          <w:szCs w:val="22"/>
        </w:rPr>
      </w:pPr>
    </w:p>
    <w:p w14:paraId="2BA899AC" w14:textId="77777777" w:rsidR="00F00FA8" w:rsidRPr="00C758AB" w:rsidRDefault="00F00FA8" w:rsidP="00F00FA8">
      <w:pPr>
        <w:rPr>
          <w:rFonts w:ascii="Arial" w:hAnsi="Arial" w:cs="Arial"/>
          <w:sz w:val="22"/>
          <w:szCs w:val="22"/>
        </w:rPr>
      </w:pPr>
      <w:r w:rsidRPr="00C758AB">
        <w:rPr>
          <w:rFonts w:ascii="Arial" w:hAnsi="Arial" w:cs="Arial"/>
          <w:sz w:val="22"/>
          <w:szCs w:val="22"/>
        </w:rPr>
        <w:t>To pass the skills examination the following criteria must be fulfilled:</w:t>
      </w:r>
    </w:p>
    <w:p w14:paraId="7E1C1540" w14:textId="77777777" w:rsidR="00F00FA8" w:rsidRPr="00C758AB" w:rsidRDefault="00F00FA8" w:rsidP="00F00FA8">
      <w:pPr>
        <w:numPr>
          <w:ilvl w:val="0"/>
          <w:numId w:val="61"/>
        </w:numPr>
        <w:rPr>
          <w:rFonts w:ascii="Arial" w:hAnsi="Arial" w:cs="Arial"/>
          <w:sz w:val="22"/>
          <w:szCs w:val="22"/>
        </w:rPr>
      </w:pPr>
      <w:r w:rsidRPr="00C758AB">
        <w:rPr>
          <w:rFonts w:ascii="Arial" w:hAnsi="Arial" w:cs="Arial"/>
          <w:sz w:val="22"/>
          <w:szCs w:val="22"/>
        </w:rPr>
        <w:t>The mean cranked reported score across all 16 stations should not be less than 50%;</w:t>
      </w:r>
    </w:p>
    <w:p w14:paraId="16683A2E" w14:textId="77777777" w:rsidR="00F00FA8" w:rsidRPr="00C758AB" w:rsidRDefault="00F00FA8" w:rsidP="00F00FA8">
      <w:pPr>
        <w:numPr>
          <w:ilvl w:val="0"/>
          <w:numId w:val="61"/>
        </w:numPr>
        <w:rPr>
          <w:rFonts w:ascii="Arial" w:hAnsi="Arial" w:cs="Arial"/>
          <w:sz w:val="22"/>
          <w:szCs w:val="22"/>
        </w:rPr>
      </w:pPr>
      <w:r w:rsidRPr="00C758AB">
        <w:rPr>
          <w:rFonts w:ascii="Arial" w:hAnsi="Arial" w:cs="Arial"/>
          <w:sz w:val="22"/>
          <w:szCs w:val="22"/>
        </w:rPr>
        <w:t>No more than TWO red cards should have been issued across all 16 stations;</w:t>
      </w:r>
    </w:p>
    <w:p w14:paraId="378CA8FD" w14:textId="77777777" w:rsidR="00F00FA8" w:rsidRPr="00C758AB" w:rsidRDefault="00F00FA8" w:rsidP="00F00FA8">
      <w:pPr>
        <w:numPr>
          <w:ilvl w:val="0"/>
          <w:numId w:val="61"/>
        </w:numPr>
        <w:rPr>
          <w:rFonts w:ascii="Arial" w:hAnsi="Arial" w:cs="Arial"/>
          <w:sz w:val="22"/>
          <w:szCs w:val="22"/>
        </w:rPr>
      </w:pPr>
      <w:r w:rsidRPr="00C758AB">
        <w:rPr>
          <w:rFonts w:ascii="Arial" w:hAnsi="Arial" w:cs="Arial"/>
          <w:sz w:val="22"/>
          <w:szCs w:val="22"/>
        </w:rPr>
        <w:t>Have passed at least 12 stations.</w:t>
      </w:r>
    </w:p>
    <w:p w14:paraId="2A3BC72E" w14:textId="77777777" w:rsidR="00F00FA8" w:rsidRPr="00C758AB" w:rsidRDefault="00F00FA8" w:rsidP="00F00FA8">
      <w:pPr>
        <w:spacing w:line="276" w:lineRule="auto"/>
        <w:rPr>
          <w:rFonts w:ascii="Arial" w:hAnsi="Arial" w:cs="Arial"/>
          <w:b/>
          <w:bCs/>
          <w:sz w:val="22"/>
          <w:szCs w:val="22"/>
        </w:rPr>
      </w:pPr>
    </w:p>
    <w:p w14:paraId="5254FE4F" w14:textId="1853E77B" w:rsidR="00F00FA8" w:rsidRPr="00C758AB" w:rsidRDefault="00F00FA8" w:rsidP="00F00FA8">
      <w:pPr>
        <w:spacing w:line="276" w:lineRule="auto"/>
        <w:rPr>
          <w:rFonts w:ascii="Arial" w:hAnsi="Arial" w:cs="Arial"/>
          <w:b/>
          <w:bCs/>
          <w:sz w:val="22"/>
          <w:szCs w:val="22"/>
        </w:rPr>
      </w:pPr>
      <w:r w:rsidRPr="00C758AB">
        <w:rPr>
          <w:rFonts w:ascii="Arial" w:hAnsi="Arial" w:cs="Arial"/>
          <w:b/>
          <w:bCs/>
          <w:sz w:val="22"/>
          <w:szCs w:val="22"/>
        </w:rPr>
        <w:t xml:space="preserve">Reasonable Adjustments </w:t>
      </w:r>
    </w:p>
    <w:p w14:paraId="21AD0B4C" w14:textId="77777777" w:rsidR="00F00FA8" w:rsidRPr="00C758AB" w:rsidRDefault="00F00FA8" w:rsidP="00F00FA8">
      <w:pPr>
        <w:spacing w:line="276" w:lineRule="auto"/>
        <w:rPr>
          <w:rFonts w:ascii="Arial" w:hAnsi="Arial" w:cs="Arial"/>
          <w:strike/>
          <w:sz w:val="22"/>
          <w:szCs w:val="22"/>
        </w:rPr>
      </w:pPr>
    </w:p>
    <w:p w14:paraId="069719FC" w14:textId="67B8B1B3" w:rsidR="00F00FA8" w:rsidRPr="00C758AB" w:rsidRDefault="00F00FA8" w:rsidP="00F00FA8">
      <w:pPr>
        <w:spacing w:line="276" w:lineRule="auto"/>
        <w:rPr>
          <w:rFonts w:ascii="Arial" w:hAnsi="Arial" w:cs="Arial"/>
          <w:sz w:val="22"/>
          <w:szCs w:val="22"/>
          <w:lang w:val="en-GB"/>
        </w:rPr>
      </w:pPr>
      <w:r w:rsidRPr="00C758AB">
        <w:rPr>
          <w:rFonts w:ascii="Arial" w:hAnsi="Arial" w:cs="Arial"/>
          <w:sz w:val="22"/>
          <w:szCs w:val="22"/>
          <w:lang w:val="en-GB"/>
        </w:rPr>
        <w:t xml:space="preserve">Students with a disability, whatever form, should </w:t>
      </w:r>
      <w:r w:rsidR="008345DF" w:rsidRPr="00C758AB">
        <w:rPr>
          <w:rFonts w:ascii="Arial" w:hAnsi="Arial" w:cs="Arial"/>
          <w:sz w:val="22"/>
          <w:szCs w:val="22"/>
          <w:lang w:val="en-GB"/>
        </w:rPr>
        <w:t>discuss this with the Dis</w:t>
      </w:r>
      <w:r w:rsidRPr="00C758AB">
        <w:rPr>
          <w:rFonts w:ascii="Arial" w:hAnsi="Arial" w:cs="Arial"/>
          <w:sz w:val="22"/>
          <w:szCs w:val="22"/>
          <w:lang w:val="en-GB"/>
        </w:rPr>
        <w:t>a</w:t>
      </w:r>
      <w:r w:rsidR="008345DF" w:rsidRPr="00C758AB">
        <w:rPr>
          <w:rFonts w:ascii="Arial" w:hAnsi="Arial" w:cs="Arial"/>
          <w:sz w:val="22"/>
          <w:szCs w:val="22"/>
          <w:lang w:val="en-GB"/>
        </w:rPr>
        <w:t>b</w:t>
      </w:r>
      <w:r w:rsidRPr="00C758AB">
        <w:rPr>
          <w:rFonts w:ascii="Arial" w:hAnsi="Arial" w:cs="Arial"/>
          <w:sz w:val="22"/>
          <w:szCs w:val="22"/>
          <w:lang w:val="en-GB"/>
        </w:rPr>
        <w:t xml:space="preserve">ility Support Services in order that consideration can be made as to whether those students require </w:t>
      </w:r>
      <w:r w:rsidR="00BD0EDA" w:rsidRPr="00C758AB">
        <w:rPr>
          <w:rFonts w:ascii="Arial" w:hAnsi="Arial" w:cs="Arial"/>
          <w:sz w:val="22"/>
          <w:szCs w:val="22"/>
          <w:lang w:val="en-GB"/>
        </w:rPr>
        <w:t>reasonable adjustments</w:t>
      </w:r>
      <w:r w:rsidRPr="00C758AB">
        <w:rPr>
          <w:rFonts w:ascii="Arial" w:hAnsi="Arial" w:cs="Arial"/>
          <w:sz w:val="22"/>
          <w:szCs w:val="22"/>
          <w:lang w:val="en-GB"/>
        </w:rPr>
        <w:t xml:space="preserve"> in their assessments to enable them to r</w:t>
      </w:r>
      <w:r w:rsidR="008345DF" w:rsidRPr="00C758AB">
        <w:rPr>
          <w:rFonts w:ascii="Arial" w:hAnsi="Arial" w:cs="Arial"/>
          <w:sz w:val="22"/>
          <w:szCs w:val="22"/>
          <w:lang w:val="en-GB"/>
        </w:rPr>
        <w:t>e</w:t>
      </w:r>
      <w:r w:rsidRPr="00C758AB">
        <w:rPr>
          <w:rFonts w:ascii="Arial" w:hAnsi="Arial" w:cs="Arial"/>
          <w:sz w:val="22"/>
          <w:szCs w:val="22"/>
          <w:lang w:val="en-GB"/>
        </w:rPr>
        <w:t>ach their true potential.   If a reasonable adj</w:t>
      </w:r>
      <w:r w:rsidR="008345DF" w:rsidRPr="00C758AB">
        <w:rPr>
          <w:rFonts w:ascii="Arial" w:hAnsi="Arial" w:cs="Arial"/>
          <w:sz w:val="22"/>
          <w:szCs w:val="22"/>
          <w:lang w:val="en-GB"/>
        </w:rPr>
        <w:t>ustment is deemed necessary, a s</w:t>
      </w:r>
      <w:r w:rsidRPr="00C758AB">
        <w:rPr>
          <w:rFonts w:ascii="Arial" w:hAnsi="Arial" w:cs="Arial"/>
          <w:sz w:val="22"/>
          <w:szCs w:val="22"/>
          <w:lang w:val="en-GB"/>
        </w:rPr>
        <w:t xml:space="preserve">upport plan will be approved. Prior to all summative examinations, senior members of the academic teams discuss all requirements detailed within the support plans of students within that </w:t>
      </w:r>
      <w:r w:rsidRPr="00C758AB">
        <w:rPr>
          <w:rFonts w:ascii="Arial" w:hAnsi="Arial" w:cs="Arial"/>
          <w:sz w:val="22"/>
          <w:szCs w:val="22"/>
          <w:lang w:val="en-GB"/>
        </w:rPr>
        <w:lastRenderedPageBreak/>
        <w:t xml:space="preserve">cohort to discuss and approve any adjustments that are deemed reasonable. These are then communicated to students individually by the </w:t>
      </w:r>
      <w:r w:rsidR="00E37CC1" w:rsidRPr="00C758AB">
        <w:rPr>
          <w:rFonts w:ascii="Arial" w:hAnsi="Arial" w:cs="Arial"/>
          <w:sz w:val="22"/>
          <w:szCs w:val="22"/>
          <w:lang w:val="en-GB"/>
        </w:rPr>
        <w:t>Registry and Academic Affairs (RAA)</w:t>
      </w:r>
      <w:r w:rsidRPr="00C758AB">
        <w:rPr>
          <w:rFonts w:ascii="Arial" w:hAnsi="Arial" w:cs="Arial"/>
          <w:sz w:val="22"/>
          <w:szCs w:val="22"/>
          <w:lang w:val="en-GB"/>
        </w:rPr>
        <w:t xml:space="preserve"> assessments team prior to the exams. Further details, including the Support Plan request deadlines, can be found at: </w:t>
      </w:r>
      <w:hyperlink r:id="rId31" w:history="1">
        <w:r w:rsidRPr="00C758AB">
          <w:rPr>
            <w:rStyle w:val="Hyperlink"/>
            <w:rFonts w:ascii="Arial" w:hAnsi="Arial" w:cs="Arial"/>
            <w:sz w:val="22"/>
            <w:szCs w:val="22"/>
            <w:lang w:val="en-GB"/>
          </w:rPr>
          <w:t>https://www.nottingham.ac.uk/studentservices/servicedetails/disability-support-services/disability-support-services.aspx</w:t>
        </w:r>
      </w:hyperlink>
    </w:p>
    <w:p w14:paraId="6DCC94F0" w14:textId="77777777" w:rsidR="00F00FA8" w:rsidRPr="00C758AB" w:rsidRDefault="00F00FA8" w:rsidP="00F00FA8">
      <w:pPr>
        <w:rPr>
          <w:rFonts w:ascii="Arial" w:hAnsi="Arial" w:cs="Arial"/>
          <w:sz w:val="22"/>
          <w:szCs w:val="22"/>
          <w:lang w:val="en-GB"/>
        </w:rPr>
      </w:pPr>
    </w:p>
    <w:p w14:paraId="5C7AA476" w14:textId="77777777" w:rsidR="00F00FA8" w:rsidRPr="00C758AB" w:rsidRDefault="00F00FA8" w:rsidP="00F00FA8">
      <w:pPr>
        <w:spacing w:line="276" w:lineRule="auto"/>
        <w:rPr>
          <w:rFonts w:ascii="Arial" w:hAnsi="Arial" w:cs="Arial"/>
          <w:b/>
          <w:bCs/>
          <w:sz w:val="22"/>
          <w:szCs w:val="22"/>
          <w:lang w:val="en-GB"/>
        </w:rPr>
      </w:pPr>
      <w:r w:rsidRPr="00C758AB">
        <w:rPr>
          <w:rFonts w:ascii="Arial" w:hAnsi="Arial" w:cs="Arial"/>
          <w:b/>
          <w:bCs/>
          <w:sz w:val="22"/>
          <w:szCs w:val="22"/>
          <w:lang w:val="en-GB"/>
        </w:rPr>
        <w:t>Extenuating Circumstances</w:t>
      </w:r>
    </w:p>
    <w:p w14:paraId="680424A6" w14:textId="77777777" w:rsidR="00F00FA8" w:rsidRPr="00C758AB" w:rsidRDefault="00F00FA8" w:rsidP="00F00FA8">
      <w:pPr>
        <w:spacing w:line="276" w:lineRule="auto"/>
        <w:rPr>
          <w:rFonts w:ascii="Arial" w:hAnsi="Arial" w:cs="Arial"/>
          <w:sz w:val="22"/>
          <w:szCs w:val="22"/>
          <w:lang w:val="en-GB"/>
        </w:rPr>
      </w:pPr>
    </w:p>
    <w:p w14:paraId="01FECFB9" w14:textId="3A02097B" w:rsidR="00F00FA8" w:rsidRPr="00C758AB" w:rsidRDefault="00F00FA8" w:rsidP="00F00FA8">
      <w:pPr>
        <w:spacing w:line="276" w:lineRule="auto"/>
        <w:rPr>
          <w:rFonts w:ascii="Arial" w:hAnsi="Arial" w:cs="Arial"/>
          <w:sz w:val="22"/>
          <w:szCs w:val="22"/>
          <w:lang w:val="en-GB"/>
        </w:rPr>
      </w:pPr>
      <w:r w:rsidRPr="00C758AB">
        <w:rPr>
          <w:rFonts w:ascii="Arial" w:hAnsi="Arial" w:cs="Arial"/>
          <w:sz w:val="22"/>
          <w:szCs w:val="22"/>
          <w:lang w:val="en-GB"/>
        </w:rPr>
        <w:t>If a student should feel that a circumstance outside of their control might have affected their performance in their exams, then they should submit an extenuating circumstance form. For an extenuating circumstance to be accepted, the situation must have been out of the student</w:t>
      </w:r>
      <w:r w:rsidR="008E7A80" w:rsidRPr="00C758AB">
        <w:rPr>
          <w:rFonts w:ascii="Arial" w:hAnsi="Arial" w:cs="Arial"/>
          <w:sz w:val="22"/>
          <w:szCs w:val="22"/>
          <w:lang w:val="en-GB"/>
        </w:rPr>
        <w:t>’</w:t>
      </w:r>
      <w:r w:rsidRPr="00C758AB">
        <w:rPr>
          <w:rFonts w:ascii="Arial" w:hAnsi="Arial" w:cs="Arial"/>
          <w:sz w:val="22"/>
          <w:szCs w:val="22"/>
          <w:lang w:val="en-GB"/>
        </w:rPr>
        <w:t>s control</w:t>
      </w:r>
      <w:r w:rsidR="00BD0EDA" w:rsidRPr="00C758AB">
        <w:rPr>
          <w:rFonts w:ascii="Arial" w:hAnsi="Arial" w:cs="Arial"/>
          <w:sz w:val="22"/>
          <w:szCs w:val="22"/>
          <w:lang w:val="en-GB"/>
        </w:rPr>
        <w:t>, impacted</w:t>
      </w:r>
      <w:r w:rsidRPr="00C758AB">
        <w:rPr>
          <w:rFonts w:ascii="Arial" w:hAnsi="Arial" w:cs="Arial"/>
          <w:sz w:val="22"/>
          <w:szCs w:val="22"/>
          <w:lang w:val="en-GB"/>
        </w:rPr>
        <w:t xml:space="preserve"> the student</w:t>
      </w:r>
      <w:r w:rsidR="008E7A80" w:rsidRPr="00C758AB">
        <w:rPr>
          <w:rFonts w:ascii="Arial" w:hAnsi="Arial" w:cs="Arial"/>
          <w:sz w:val="22"/>
          <w:szCs w:val="22"/>
          <w:lang w:val="en-GB"/>
        </w:rPr>
        <w:t>’</w:t>
      </w:r>
      <w:r w:rsidRPr="00C758AB">
        <w:rPr>
          <w:rFonts w:ascii="Arial" w:hAnsi="Arial" w:cs="Arial"/>
          <w:sz w:val="22"/>
          <w:szCs w:val="22"/>
          <w:lang w:val="en-GB"/>
        </w:rPr>
        <w:t xml:space="preserve">s ability to learn or complete an assessments and must be timed relevant to the claimed impact. There are very tight deadlines for submitting these. It should be noted that claims will require submission of a form with some evidence about the circumstance. Should an extenuating circumstance claim be approved then a number of outcomes are possible. For further details about the timings, the claims process and potential outcomes please refer to: </w:t>
      </w:r>
      <w:hyperlink r:id="rId32" w:history="1">
        <w:r w:rsidRPr="00C758AB">
          <w:rPr>
            <w:rStyle w:val="Hyperlink"/>
            <w:rFonts w:ascii="Arial" w:hAnsi="Arial" w:cs="Arial"/>
            <w:sz w:val="22"/>
            <w:szCs w:val="22"/>
            <w:lang w:val="en-GB"/>
          </w:rPr>
          <w:t>https://www.nottingham.ac.uk/studentservices/services/extenuating-circumstances.aspx</w:t>
        </w:r>
      </w:hyperlink>
    </w:p>
    <w:p w14:paraId="7C8CBB6A" w14:textId="042756C9" w:rsidR="001F6EDE" w:rsidRPr="00C758AB" w:rsidRDefault="001F6EDE" w:rsidP="001E42CF">
      <w:pPr>
        <w:rPr>
          <w:rFonts w:ascii="Arial" w:hAnsi="Arial" w:cs="Arial"/>
          <w:b/>
          <w:sz w:val="22"/>
          <w:szCs w:val="22"/>
          <w:u w:val="single"/>
          <w:lang w:val="en-GB"/>
        </w:rPr>
      </w:pPr>
    </w:p>
    <w:p w14:paraId="1FA8B782" w14:textId="1781C2E5" w:rsidR="001E42CF" w:rsidRPr="00C758AB" w:rsidRDefault="00295D49" w:rsidP="001E42CF">
      <w:pPr>
        <w:rPr>
          <w:rFonts w:ascii="Arial" w:hAnsi="Arial" w:cs="Arial"/>
          <w:b/>
          <w:sz w:val="22"/>
          <w:szCs w:val="22"/>
          <w:u w:val="single"/>
          <w:lang w:val="en-GB"/>
        </w:rPr>
      </w:pPr>
      <w:r w:rsidRPr="00C758AB">
        <w:rPr>
          <w:rFonts w:ascii="Arial" w:hAnsi="Arial" w:cs="Arial"/>
          <w:b/>
          <w:sz w:val="22"/>
          <w:szCs w:val="22"/>
          <w:u w:val="single"/>
          <w:lang w:val="en-GB"/>
        </w:rPr>
        <w:t>Nationally Set A</w:t>
      </w:r>
      <w:r w:rsidR="001E42CF" w:rsidRPr="00C758AB">
        <w:rPr>
          <w:rFonts w:ascii="Arial" w:hAnsi="Arial" w:cs="Arial"/>
          <w:b/>
          <w:sz w:val="22"/>
          <w:szCs w:val="22"/>
          <w:u w:val="single"/>
          <w:lang w:val="en-GB"/>
        </w:rPr>
        <w:t>ssessments</w:t>
      </w:r>
    </w:p>
    <w:p w14:paraId="681E7BF8" w14:textId="77777777" w:rsidR="00F11557" w:rsidRPr="00C758AB" w:rsidRDefault="00F11557" w:rsidP="001E42CF">
      <w:pPr>
        <w:rPr>
          <w:rFonts w:ascii="Arial" w:hAnsi="Arial" w:cs="Arial"/>
          <w:b/>
          <w:sz w:val="22"/>
          <w:szCs w:val="22"/>
          <w:u w:val="single"/>
          <w:lang w:val="en-GB"/>
        </w:rPr>
      </w:pPr>
    </w:p>
    <w:p w14:paraId="3614AF1C" w14:textId="570ED1A4" w:rsidR="00F00FA8" w:rsidRPr="00C758AB" w:rsidRDefault="001E42CF" w:rsidP="00F00FA8">
      <w:pPr>
        <w:spacing w:line="276" w:lineRule="auto"/>
        <w:rPr>
          <w:rFonts w:ascii="Arial" w:hAnsi="Arial" w:cs="Arial"/>
          <w:sz w:val="22"/>
          <w:szCs w:val="22"/>
        </w:rPr>
      </w:pPr>
      <w:r w:rsidRPr="00C758AB">
        <w:rPr>
          <w:rFonts w:ascii="Arial" w:hAnsi="Arial" w:cs="Arial"/>
          <w:sz w:val="22"/>
          <w:szCs w:val="22"/>
          <w:lang w:val="en-GB"/>
        </w:rPr>
        <w:t>During the final year students will be required to sit two national assessments – the Situational Judgement Test and the Prescribing Safety Assessment</w:t>
      </w:r>
      <w:r w:rsidR="00F00FA8" w:rsidRPr="00C758AB">
        <w:rPr>
          <w:rFonts w:ascii="Arial" w:hAnsi="Arial" w:cs="Arial"/>
          <w:sz w:val="22"/>
          <w:szCs w:val="22"/>
          <w:lang w:val="en-GB"/>
        </w:rPr>
        <w:t xml:space="preserve"> (PSA)</w:t>
      </w:r>
      <w:r w:rsidRPr="00C758AB">
        <w:rPr>
          <w:rFonts w:ascii="Arial" w:hAnsi="Arial" w:cs="Arial"/>
          <w:sz w:val="22"/>
          <w:szCs w:val="22"/>
          <w:lang w:val="en-GB"/>
        </w:rPr>
        <w:t>.  Both are required for students to be eligible to enter UK Foundation Training</w:t>
      </w:r>
      <w:r w:rsidR="004341FB" w:rsidRPr="00C758AB">
        <w:rPr>
          <w:rFonts w:ascii="Arial" w:hAnsi="Arial" w:cs="Arial"/>
          <w:sz w:val="22"/>
          <w:szCs w:val="22"/>
          <w:lang w:val="en-GB"/>
        </w:rPr>
        <w:t>.</w:t>
      </w:r>
      <w:r w:rsidR="00F00FA8" w:rsidRPr="00C758AB">
        <w:rPr>
          <w:rFonts w:ascii="Arial" w:hAnsi="Arial" w:cs="Arial"/>
          <w:sz w:val="22"/>
          <w:szCs w:val="22"/>
          <w:lang w:val="en-GB"/>
        </w:rPr>
        <w:t xml:space="preserve"> Further detail about these exams will follow and can be found online at: </w:t>
      </w:r>
    </w:p>
    <w:p w14:paraId="528E8FA6" w14:textId="77777777" w:rsidR="00F00FA8" w:rsidRPr="00C758AB" w:rsidRDefault="00F00FA8" w:rsidP="00F00FA8">
      <w:pPr>
        <w:pStyle w:val="ListParagraph"/>
        <w:numPr>
          <w:ilvl w:val="0"/>
          <w:numId w:val="94"/>
        </w:numPr>
        <w:rPr>
          <w:rFonts w:ascii="Arial" w:hAnsi="Arial" w:cs="Arial"/>
        </w:rPr>
      </w:pPr>
      <w:r w:rsidRPr="00C758AB">
        <w:rPr>
          <w:rFonts w:ascii="Arial" w:hAnsi="Arial" w:cs="Arial"/>
        </w:rPr>
        <w:t xml:space="preserve">PSA: </w:t>
      </w:r>
      <w:hyperlink r:id="rId33" w:history="1">
        <w:r w:rsidRPr="00C758AB">
          <w:rPr>
            <w:rStyle w:val="Hyperlink"/>
            <w:rFonts w:ascii="Arial" w:hAnsi="Arial" w:cs="Arial"/>
          </w:rPr>
          <w:t>https://prescribingsafetyassessment.ac.uk/</w:t>
        </w:r>
      </w:hyperlink>
    </w:p>
    <w:p w14:paraId="4229C246" w14:textId="77777777" w:rsidR="00F00FA8" w:rsidRPr="00C758AB" w:rsidRDefault="00F00FA8" w:rsidP="00F00FA8">
      <w:pPr>
        <w:pStyle w:val="ListParagraph"/>
        <w:numPr>
          <w:ilvl w:val="0"/>
          <w:numId w:val="94"/>
        </w:numPr>
        <w:rPr>
          <w:rFonts w:ascii="Arial" w:hAnsi="Arial" w:cs="Arial"/>
        </w:rPr>
      </w:pPr>
      <w:r w:rsidRPr="00C758AB">
        <w:rPr>
          <w:rFonts w:ascii="Arial" w:hAnsi="Arial" w:cs="Arial"/>
        </w:rPr>
        <w:t xml:space="preserve">SJT: </w:t>
      </w:r>
      <w:hyperlink r:id="rId34" w:history="1">
        <w:r w:rsidRPr="00C758AB">
          <w:rPr>
            <w:rStyle w:val="Hyperlink"/>
            <w:rFonts w:ascii="Arial" w:hAnsi="Arial" w:cs="Arial"/>
          </w:rPr>
          <w:t>https://foundationprogramme.nhs.uk/faqs/situational-judgement-test-sjt-faqs/</w:t>
        </w:r>
      </w:hyperlink>
    </w:p>
    <w:p w14:paraId="64C187E4" w14:textId="408B5BBD" w:rsidR="00F00FA8" w:rsidRPr="00C758AB" w:rsidRDefault="00F00FA8" w:rsidP="001E42CF">
      <w:pPr>
        <w:rPr>
          <w:rFonts w:ascii="Arial" w:hAnsi="Arial" w:cs="Arial"/>
          <w:sz w:val="22"/>
          <w:szCs w:val="22"/>
        </w:rPr>
      </w:pPr>
    </w:p>
    <w:p w14:paraId="09E57ED7" w14:textId="23D4AB74" w:rsidR="00902A83" w:rsidRPr="00C758AB" w:rsidRDefault="00902A83" w:rsidP="00902A83">
      <w:pPr>
        <w:rPr>
          <w:rFonts w:ascii="Arial" w:hAnsi="Arial" w:cs="Arial"/>
          <w:b/>
          <w:sz w:val="22"/>
          <w:szCs w:val="22"/>
        </w:rPr>
      </w:pPr>
      <w:r w:rsidRPr="00C758AB">
        <w:rPr>
          <w:rFonts w:ascii="Arial" w:hAnsi="Arial" w:cs="Arial"/>
          <w:b/>
          <w:sz w:val="22"/>
          <w:szCs w:val="22"/>
        </w:rPr>
        <w:t xml:space="preserve">Formative Assessments  </w:t>
      </w:r>
    </w:p>
    <w:p w14:paraId="443FAA77" w14:textId="77777777" w:rsidR="00902A83" w:rsidRPr="00C758AB" w:rsidRDefault="00902A83" w:rsidP="00902A83">
      <w:pPr>
        <w:rPr>
          <w:rFonts w:ascii="Arial" w:hAnsi="Arial" w:cs="Arial"/>
          <w:sz w:val="22"/>
          <w:szCs w:val="22"/>
        </w:rPr>
      </w:pPr>
    </w:p>
    <w:p w14:paraId="597B5F16" w14:textId="77777777" w:rsidR="00902A83" w:rsidRPr="00C758AB" w:rsidRDefault="00902A83" w:rsidP="006775B1">
      <w:pPr>
        <w:pStyle w:val="ListParagraph"/>
        <w:numPr>
          <w:ilvl w:val="0"/>
          <w:numId w:val="80"/>
        </w:numPr>
        <w:spacing w:after="0" w:line="240" w:lineRule="auto"/>
        <w:rPr>
          <w:rFonts w:ascii="Arial" w:hAnsi="Arial" w:cs="Arial"/>
          <w:b/>
          <w:u w:val="single"/>
        </w:rPr>
      </w:pPr>
      <w:r w:rsidRPr="00C758AB">
        <w:rPr>
          <w:rFonts w:ascii="Arial" w:hAnsi="Arial" w:cs="Arial"/>
          <w:b/>
          <w:u w:val="single"/>
        </w:rPr>
        <w:t>Progress Tests</w:t>
      </w:r>
    </w:p>
    <w:p w14:paraId="3A7725B8" w14:textId="4E09B77F" w:rsidR="00F00FA8" w:rsidRPr="00C758AB" w:rsidRDefault="00F00FA8" w:rsidP="001A251C">
      <w:pPr>
        <w:ind w:left="360"/>
        <w:rPr>
          <w:rFonts w:ascii="Arial" w:hAnsi="Arial" w:cs="Arial"/>
          <w:sz w:val="22"/>
          <w:szCs w:val="22"/>
        </w:rPr>
      </w:pPr>
      <w:r w:rsidRPr="00C758AB">
        <w:rPr>
          <w:rFonts w:ascii="Arial" w:hAnsi="Arial" w:cs="Arial"/>
          <w:sz w:val="22"/>
          <w:szCs w:val="22"/>
        </w:rPr>
        <w:t>These</w:t>
      </w:r>
      <w:r w:rsidR="008E7A80" w:rsidRPr="00C758AB">
        <w:rPr>
          <w:rFonts w:ascii="Arial" w:hAnsi="Arial" w:cs="Arial"/>
          <w:sz w:val="22"/>
          <w:szCs w:val="22"/>
        </w:rPr>
        <w:t xml:space="preserve"> self-assessments will be taken</w:t>
      </w:r>
      <w:r w:rsidRPr="00C758AB">
        <w:rPr>
          <w:rFonts w:ascii="Arial" w:hAnsi="Arial" w:cs="Arial"/>
          <w:sz w:val="22"/>
          <w:szCs w:val="22"/>
        </w:rPr>
        <w:t xml:space="preserve"> in your own time, three times a year. Progress tests will feature a mix of questions centered on clinical scenarios sampled from the ACE learning objectives. These assessments should help you to judge your strengths/weaknesses and plan your future learning. Marks obtained will not contribute towards your final summative assessment but evidence of your reflections on your performance, during your quarterly appraisals, will be taken into account in assessing professional attitudes. The three Progress Tests will also give you practice in the question formats that will be used in the Summative Knowledge Assessment at the end of the final attachment. Further details about the progress tests are found on Moodle within the assessments tab (Guidance on your ACE assessments)</w:t>
      </w:r>
    </w:p>
    <w:p w14:paraId="65D1654A" w14:textId="131F5DA7" w:rsidR="00936F21" w:rsidRPr="00C758AB" w:rsidRDefault="00936F21" w:rsidP="001A251C">
      <w:pPr>
        <w:ind w:left="360"/>
        <w:rPr>
          <w:rFonts w:ascii="Arial" w:hAnsi="Arial" w:cs="Arial"/>
          <w:sz w:val="22"/>
          <w:szCs w:val="22"/>
        </w:rPr>
      </w:pPr>
    </w:p>
    <w:p w14:paraId="7E406C57" w14:textId="3A52DADF" w:rsidR="00F11557" w:rsidRDefault="00F11557" w:rsidP="001A251C">
      <w:pPr>
        <w:ind w:left="360"/>
        <w:rPr>
          <w:rFonts w:ascii="Arial" w:hAnsi="Arial" w:cs="Arial"/>
        </w:rPr>
      </w:pPr>
    </w:p>
    <w:p w14:paraId="17A3689E" w14:textId="77777777" w:rsidR="00653EE3" w:rsidRPr="00C758AB" w:rsidRDefault="00653EE3" w:rsidP="001A251C">
      <w:pPr>
        <w:ind w:left="360"/>
        <w:rPr>
          <w:rFonts w:ascii="Arial" w:hAnsi="Arial" w:cs="Arial"/>
        </w:rPr>
      </w:pPr>
    </w:p>
    <w:p w14:paraId="7837505C" w14:textId="77777777" w:rsidR="00902A83" w:rsidRPr="00C758AB" w:rsidRDefault="00902A83" w:rsidP="006775B1">
      <w:pPr>
        <w:pStyle w:val="ListParagraph"/>
        <w:numPr>
          <w:ilvl w:val="0"/>
          <w:numId w:val="80"/>
        </w:numPr>
        <w:spacing w:after="0" w:line="240" w:lineRule="auto"/>
        <w:rPr>
          <w:rFonts w:ascii="Arial" w:hAnsi="Arial" w:cs="Arial"/>
          <w:b/>
          <w:u w:val="single"/>
        </w:rPr>
      </w:pPr>
      <w:r w:rsidRPr="00C758AB">
        <w:rPr>
          <w:rFonts w:ascii="Arial" w:hAnsi="Arial" w:cs="Arial"/>
          <w:b/>
          <w:u w:val="single"/>
        </w:rPr>
        <w:t>Mock Knowledge Paper &amp; Mock OSCE</w:t>
      </w:r>
    </w:p>
    <w:p w14:paraId="6F9688A7" w14:textId="3C435768" w:rsidR="00653EE3" w:rsidRDefault="00F00FA8" w:rsidP="00F00FA8">
      <w:pPr>
        <w:spacing w:line="276" w:lineRule="auto"/>
        <w:ind w:left="720"/>
        <w:rPr>
          <w:rFonts w:ascii="Arial" w:hAnsi="Arial" w:cs="Arial"/>
          <w:sz w:val="22"/>
          <w:szCs w:val="22"/>
        </w:rPr>
      </w:pPr>
      <w:r w:rsidRPr="00C758AB">
        <w:rPr>
          <w:rFonts w:ascii="Arial" w:hAnsi="Arial" w:cs="Arial"/>
          <w:sz w:val="22"/>
          <w:szCs w:val="22"/>
        </w:rPr>
        <w:t xml:space="preserve">As part of preparation for your final exams, students will have the opportunity to take a Mock Knowledge Paper and have access to mock OSCE stations. Further information will be issued to students nearer the time. </w:t>
      </w:r>
    </w:p>
    <w:p w14:paraId="7E7D146F" w14:textId="77777777" w:rsidR="00653EE3" w:rsidRDefault="00653EE3">
      <w:pPr>
        <w:rPr>
          <w:rFonts w:ascii="Arial" w:hAnsi="Arial" w:cs="Arial"/>
          <w:sz w:val="22"/>
          <w:szCs w:val="22"/>
        </w:rPr>
      </w:pPr>
      <w:r>
        <w:rPr>
          <w:rFonts w:ascii="Arial" w:hAnsi="Arial" w:cs="Arial"/>
          <w:sz w:val="22"/>
          <w:szCs w:val="22"/>
        </w:rPr>
        <w:br w:type="page"/>
      </w:r>
    </w:p>
    <w:p w14:paraId="4F2DDA38" w14:textId="77777777" w:rsidR="00F11557" w:rsidRPr="00C758AB" w:rsidRDefault="00F11557" w:rsidP="00F11557">
      <w:pPr>
        <w:rPr>
          <w:rFonts w:ascii="Arial" w:hAnsi="Arial" w:cs="Arial"/>
          <w:b/>
          <w:sz w:val="22"/>
          <w:szCs w:val="22"/>
        </w:rPr>
      </w:pPr>
      <w:r w:rsidRPr="00C758AB">
        <w:rPr>
          <w:rFonts w:ascii="Arial" w:hAnsi="Arial" w:cs="Arial"/>
          <w:b/>
          <w:sz w:val="22"/>
          <w:szCs w:val="22"/>
        </w:rPr>
        <w:lastRenderedPageBreak/>
        <w:t xml:space="preserve">Consequences of assessment failure </w:t>
      </w:r>
    </w:p>
    <w:p w14:paraId="2D19647F" w14:textId="77777777" w:rsidR="00F11557" w:rsidRPr="00C758AB" w:rsidRDefault="00F11557" w:rsidP="00F11557">
      <w:pPr>
        <w:rPr>
          <w:rFonts w:ascii="Arial" w:hAnsi="Arial" w:cs="Arial"/>
          <w:sz w:val="22"/>
          <w:szCs w:val="22"/>
        </w:rPr>
      </w:pPr>
      <w:r w:rsidRPr="00C758AB">
        <w:rPr>
          <w:rFonts w:ascii="Arial" w:hAnsi="Arial" w:cs="Arial"/>
          <w:sz w:val="22"/>
          <w:szCs w:val="22"/>
        </w:rPr>
        <w:t>Students who fail the assessment will still have the following options:</w:t>
      </w:r>
    </w:p>
    <w:p w14:paraId="423120EC" w14:textId="77777777" w:rsidR="00F11557" w:rsidRPr="00C758AB" w:rsidRDefault="00F11557" w:rsidP="00F11557">
      <w:pPr>
        <w:rPr>
          <w:rFonts w:ascii="Arial" w:hAnsi="Arial" w:cs="Arial"/>
          <w:sz w:val="22"/>
          <w:szCs w:val="22"/>
        </w:rPr>
      </w:pP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1"/>
        <w:gridCol w:w="5451"/>
      </w:tblGrid>
      <w:tr w:rsidR="00F11557" w:rsidRPr="00C758AB" w14:paraId="29989082" w14:textId="77777777" w:rsidTr="6A5D90B5">
        <w:tc>
          <w:tcPr>
            <w:tcW w:w="4431" w:type="dxa"/>
          </w:tcPr>
          <w:p w14:paraId="71C8CDD4" w14:textId="77777777" w:rsidR="00F11557" w:rsidRPr="00C758AB" w:rsidRDefault="00F11557" w:rsidP="009023F7">
            <w:pPr>
              <w:jc w:val="center"/>
              <w:rPr>
                <w:rFonts w:ascii="Arial" w:hAnsi="Arial" w:cs="Arial"/>
                <w:b/>
                <w:sz w:val="22"/>
                <w:szCs w:val="22"/>
              </w:rPr>
            </w:pPr>
            <w:r w:rsidRPr="00C758AB">
              <w:rPr>
                <w:rFonts w:ascii="Arial" w:hAnsi="Arial" w:cs="Arial"/>
                <w:b/>
                <w:sz w:val="22"/>
                <w:szCs w:val="22"/>
              </w:rPr>
              <w:t>Exam</w:t>
            </w:r>
          </w:p>
        </w:tc>
        <w:tc>
          <w:tcPr>
            <w:tcW w:w="5451" w:type="dxa"/>
          </w:tcPr>
          <w:p w14:paraId="3F8D44E3" w14:textId="77777777" w:rsidR="00F11557" w:rsidRPr="00C758AB" w:rsidRDefault="00F11557" w:rsidP="009023F7">
            <w:pPr>
              <w:jc w:val="center"/>
              <w:rPr>
                <w:rFonts w:ascii="Arial" w:hAnsi="Arial" w:cs="Arial"/>
                <w:b/>
                <w:sz w:val="22"/>
                <w:szCs w:val="22"/>
              </w:rPr>
            </w:pPr>
            <w:r w:rsidRPr="00C758AB">
              <w:rPr>
                <w:rFonts w:ascii="Arial" w:hAnsi="Arial" w:cs="Arial"/>
                <w:b/>
                <w:sz w:val="22"/>
                <w:szCs w:val="22"/>
              </w:rPr>
              <w:t>Failure Consequences</w:t>
            </w:r>
          </w:p>
        </w:tc>
      </w:tr>
      <w:tr w:rsidR="00F11557" w:rsidRPr="00C758AB" w14:paraId="607A6976" w14:textId="77777777" w:rsidTr="6A5D90B5">
        <w:tc>
          <w:tcPr>
            <w:tcW w:w="4431" w:type="dxa"/>
            <w:vMerge w:val="restart"/>
          </w:tcPr>
          <w:p w14:paraId="5CEC8F1C" w14:textId="77777777" w:rsidR="00F11557" w:rsidRPr="00C758AB" w:rsidRDefault="00F11557" w:rsidP="009023F7">
            <w:pPr>
              <w:rPr>
                <w:rFonts w:ascii="Arial" w:hAnsi="Arial" w:cs="Arial"/>
                <w:sz w:val="22"/>
                <w:szCs w:val="22"/>
              </w:rPr>
            </w:pPr>
          </w:p>
          <w:p w14:paraId="7A3B14BD" w14:textId="77777777" w:rsidR="00F11557" w:rsidRPr="00C758AB" w:rsidRDefault="00F11557" w:rsidP="009023F7">
            <w:pPr>
              <w:jc w:val="center"/>
              <w:rPr>
                <w:rFonts w:ascii="Arial" w:hAnsi="Arial" w:cs="Arial"/>
                <w:b/>
                <w:sz w:val="22"/>
                <w:szCs w:val="22"/>
              </w:rPr>
            </w:pPr>
            <w:r w:rsidRPr="00C758AB">
              <w:rPr>
                <w:rFonts w:ascii="Arial" w:hAnsi="Arial" w:cs="Arial"/>
                <w:b/>
                <w:sz w:val="22"/>
                <w:szCs w:val="22"/>
              </w:rPr>
              <w:t>Skills Examinations</w:t>
            </w:r>
          </w:p>
        </w:tc>
        <w:tc>
          <w:tcPr>
            <w:tcW w:w="5451" w:type="dxa"/>
          </w:tcPr>
          <w:p w14:paraId="47978242" w14:textId="77777777" w:rsidR="00F11557" w:rsidRPr="00C758AB" w:rsidRDefault="00F11557" w:rsidP="009023F7">
            <w:pPr>
              <w:rPr>
                <w:rFonts w:ascii="Arial" w:hAnsi="Arial" w:cs="Arial"/>
                <w:b/>
                <w:sz w:val="22"/>
                <w:szCs w:val="22"/>
              </w:rPr>
            </w:pPr>
          </w:p>
          <w:p w14:paraId="1A6CF186" w14:textId="1F85D67F" w:rsidR="00F11557" w:rsidRPr="00C758AB" w:rsidRDefault="00F11557" w:rsidP="009023F7">
            <w:pPr>
              <w:jc w:val="center"/>
              <w:rPr>
                <w:rFonts w:ascii="Arial" w:hAnsi="Arial" w:cs="Arial"/>
                <w:b/>
                <w:sz w:val="22"/>
                <w:szCs w:val="22"/>
              </w:rPr>
            </w:pPr>
            <w:r w:rsidRPr="00C758AB">
              <w:rPr>
                <w:rFonts w:ascii="Arial" w:hAnsi="Arial" w:cs="Arial"/>
                <w:b/>
                <w:sz w:val="22"/>
                <w:szCs w:val="22"/>
              </w:rPr>
              <w:t>MAST</w:t>
            </w:r>
            <w:r w:rsidR="00653EE3">
              <w:rPr>
                <w:rFonts w:ascii="Arial" w:hAnsi="Arial" w:cs="Arial"/>
                <w:b/>
                <w:sz w:val="22"/>
                <w:szCs w:val="22"/>
              </w:rPr>
              <w:t xml:space="preserve"> </w:t>
            </w:r>
            <w:r w:rsidRPr="00C758AB">
              <w:rPr>
                <w:rFonts w:ascii="Arial" w:hAnsi="Arial" w:cs="Arial"/>
                <w:b/>
                <w:sz w:val="22"/>
                <w:szCs w:val="22"/>
              </w:rPr>
              <w:t>1 students</w:t>
            </w:r>
          </w:p>
        </w:tc>
      </w:tr>
      <w:tr w:rsidR="00F11557" w:rsidRPr="00C758AB" w14:paraId="58D90C54" w14:textId="77777777" w:rsidTr="6A5D90B5">
        <w:tc>
          <w:tcPr>
            <w:tcW w:w="4431" w:type="dxa"/>
            <w:vMerge/>
          </w:tcPr>
          <w:p w14:paraId="532CAE28" w14:textId="77777777" w:rsidR="00F11557" w:rsidRPr="00C758AB" w:rsidRDefault="00F11557" w:rsidP="009023F7">
            <w:pPr>
              <w:jc w:val="center"/>
              <w:rPr>
                <w:rFonts w:ascii="Arial" w:hAnsi="Arial" w:cs="Arial"/>
                <w:b/>
                <w:sz w:val="22"/>
                <w:szCs w:val="22"/>
              </w:rPr>
            </w:pPr>
          </w:p>
        </w:tc>
        <w:tc>
          <w:tcPr>
            <w:tcW w:w="5451" w:type="dxa"/>
          </w:tcPr>
          <w:p w14:paraId="742209A6" w14:textId="6A07CE54" w:rsidR="00F11557" w:rsidRPr="00C758AB" w:rsidRDefault="00F11557" w:rsidP="009023F7">
            <w:pPr>
              <w:rPr>
                <w:rFonts w:ascii="Arial" w:hAnsi="Arial" w:cs="Arial"/>
                <w:sz w:val="22"/>
                <w:szCs w:val="22"/>
              </w:rPr>
            </w:pPr>
            <w:r w:rsidRPr="6A5D90B5">
              <w:rPr>
                <w:rFonts w:ascii="Arial" w:hAnsi="Arial" w:cs="Arial"/>
                <w:sz w:val="22"/>
                <w:szCs w:val="22"/>
                <w:lang w:val="en-GB"/>
              </w:rPr>
              <w:t xml:space="preserve">Having completed </w:t>
            </w:r>
            <w:r w:rsidRPr="6A5D90B5">
              <w:rPr>
                <w:rFonts w:ascii="Arial" w:hAnsi="Arial" w:cs="Arial"/>
                <w:b/>
                <w:bCs/>
                <w:sz w:val="22"/>
                <w:szCs w:val="22"/>
                <w:lang w:val="en-GB"/>
              </w:rPr>
              <w:t>MAST1</w:t>
            </w:r>
            <w:r w:rsidRPr="6A5D90B5">
              <w:rPr>
                <w:rFonts w:ascii="Arial" w:hAnsi="Arial" w:cs="Arial"/>
                <w:sz w:val="22"/>
                <w:szCs w:val="22"/>
                <w:lang w:val="en-GB"/>
              </w:rPr>
              <w:t>; take</w:t>
            </w:r>
            <w:r w:rsidR="00503700" w:rsidRPr="6A5D90B5">
              <w:rPr>
                <w:rFonts w:ascii="Arial" w:hAnsi="Arial" w:cs="Arial"/>
                <w:sz w:val="22"/>
                <w:szCs w:val="22"/>
                <w:lang w:val="en-GB"/>
              </w:rPr>
              <w:t xml:space="preserve"> optional revision sessions</w:t>
            </w:r>
            <w:r w:rsidRPr="6A5D90B5">
              <w:rPr>
                <w:rFonts w:ascii="Arial" w:hAnsi="Arial" w:cs="Arial"/>
                <w:sz w:val="22"/>
                <w:szCs w:val="22"/>
                <w:lang w:val="en-GB"/>
              </w:rPr>
              <w:t xml:space="preserve">,and repeat the OSCE exam in </w:t>
            </w:r>
            <w:r w:rsidRPr="6A5D90B5">
              <w:rPr>
                <w:rFonts w:ascii="Arial" w:hAnsi="Arial" w:cs="Arial"/>
                <w:b/>
                <w:bCs/>
                <w:sz w:val="22"/>
                <w:szCs w:val="22"/>
                <w:lang w:val="en-GB"/>
              </w:rPr>
              <w:t>May 202</w:t>
            </w:r>
            <w:r w:rsidR="002F2426" w:rsidRPr="6A5D90B5">
              <w:rPr>
                <w:rFonts w:ascii="Arial" w:hAnsi="Arial" w:cs="Arial"/>
                <w:b/>
                <w:bCs/>
                <w:sz w:val="22"/>
                <w:szCs w:val="22"/>
                <w:lang w:val="en-GB"/>
              </w:rPr>
              <w:t>3</w:t>
            </w:r>
            <w:r w:rsidRPr="6A5D90B5">
              <w:rPr>
                <w:rFonts w:ascii="Arial" w:hAnsi="Arial" w:cs="Arial"/>
                <w:b/>
                <w:bCs/>
                <w:sz w:val="22"/>
                <w:szCs w:val="22"/>
                <w:lang w:val="en-GB"/>
              </w:rPr>
              <w:t xml:space="preserve">.  </w:t>
            </w:r>
            <w:r w:rsidRPr="6A5D90B5">
              <w:rPr>
                <w:rFonts w:ascii="Arial" w:hAnsi="Arial" w:cs="Arial"/>
                <w:sz w:val="22"/>
                <w:szCs w:val="22"/>
                <w:lang w:val="en-GB"/>
              </w:rPr>
              <w:t xml:space="preserve">Students would then be required to do a </w:t>
            </w:r>
            <w:r w:rsidR="00503700" w:rsidRPr="6A5D90B5">
              <w:rPr>
                <w:rFonts w:ascii="Arial" w:hAnsi="Arial" w:cs="Arial"/>
                <w:sz w:val="22"/>
                <w:szCs w:val="22"/>
                <w:lang w:val="en-GB"/>
              </w:rPr>
              <w:t>shortened</w:t>
            </w:r>
            <w:r w:rsidRPr="6A5D90B5">
              <w:rPr>
                <w:rFonts w:ascii="Arial" w:hAnsi="Arial" w:cs="Arial"/>
                <w:sz w:val="22"/>
                <w:szCs w:val="22"/>
                <w:lang w:val="en-GB"/>
              </w:rPr>
              <w:t xml:space="preserve"> elective.</w:t>
            </w:r>
          </w:p>
        </w:tc>
      </w:tr>
      <w:tr w:rsidR="00F11557" w:rsidRPr="00C758AB" w14:paraId="53FBACE6" w14:textId="77777777" w:rsidTr="6A5D90B5">
        <w:tc>
          <w:tcPr>
            <w:tcW w:w="4431" w:type="dxa"/>
            <w:vMerge/>
          </w:tcPr>
          <w:p w14:paraId="19BAE96E" w14:textId="77777777" w:rsidR="00F11557" w:rsidRPr="00C758AB" w:rsidRDefault="00F11557" w:rsidP="009023F7">
            <w:pPr>
              <w:jc w:val="center"/>
              <w:rPr>
                <w:rFonts w:ascii="Arial" w:hAnsi="Arial" w:cs="Arial"/>
                <w:b/>
                <w:sz w:val="22"/>
                <w:szCs w:val="22"/>
              </w:rPr>
            </w:pPr>
          </w:p>
        </w:tc>
        <w:tc>
          <w:tcPr>
            <w:tcW w:w="5451" w:type="dxa"/>
          </w:tcPr>
          <w:p w14:paraId="3299DE8E" w14:textId="6C827677" w:rsidR="00F11557" w:rsidRPr="00C758AB" w:rsidRDefault="00F11557" w:rsidP="009023F7">
            <w:pPr>
              <w:jc w:val="center"/>
              <w:rPr>
                <w:rFonts w:ascii="Arial" w:hAnsi="Arial" w:cs="Arial"/>
                <w:sz w:val="22"/>
                <w:szCs w:val="22"/>
              </w:rPr>
            </w:pPr>
            <w:r w:rsidRPr="00C758AB">
              <w:rPr>
                <w:rFonts w:ascii="Arial" w:hAnsi="Arial" w:cs="Arial"/>
                <w:b/>
                <w:sz w:val="22"/>
                <w:szCs w:val="22"/>
              </w:rPr>
              <w:t>MAST</w:t>
            </w:r>
            <w:r w:rsidR="00653EE3">
              <w:rPr>
                <w:rFonts w:ascii="Arial" w:hAnsi="Arial" w:cs="Arial"/>
                <w:b/>
                <w:sz w:val="22"/>
                <w:szCs w:val="22"/>
              </w:rPr>
              <w:t xml:space="preserve"> </w:t>
            </w:r>
            <w:r w:rsidRPr="00C758AB">
              <w:rPr>
                <w:rFonts w:ascii="Arial" w:hAnsi="Arial" w:cs="Arial"/>
                <w:b/>
                <w:sz w:val="22"/>
                <w:szCs w:val="22"/>
              </w:rPr>
              <w:t>2 students</w:t>
            </w:r>
          </w:p>
        </w:tc>
      </w:tr>
      <w:tr w:rsidR="00F11557" w:rsidRPr="00C758AB" w14:paraId="2FD808EF" w14:textId="77777777" w:rsidTr="6A5D90B5">
        <w:tc>
          <w:tcPr>
            <w:tcW w:w="4431" w:type="dxa"/>
            <w:vMerge/>
          </w:tcPr>
          <w:p w14:paraId="7924E00C" w14:textId="77777777" w:rsidR="00F11557" w:rsidRPr="00C758AB" w:rsidRDefault="00F11557" w:rsidP="009023F7">
            <w:pPr>
              <w:jc w:val="center"/>
              <w:rPr>
                <w:rFonts w:ascii="Arial" w:hAnsi="Arial" w:cs="Arial"/>
                <w:b/>
                <w:sz w:val="22"/>
                <w:szCs w:val="22"/>
              </w:rPr>
            </w:pPr>
          </w:p>
        </w:tc>
        <w:tc>
          <w:tcPr>
            <w:tcW w:w="5451" w:type="dxa"/>
          </w:tcPr>
          <w:p w14:paraId="16B42D2A" w14:textId="4D102BA2" w:rsidR="00F11557" w:rsidRPr="00C758AB" w:rsidRDefault="00F11557" w:rsidP="009023F7">
            <w:pPr>
              <w:rPr>
                <w:rFonts w:ascii="Arial" w:hAnsi="Arial" w:cs="Arial"/>
                <w:sz w:val="22"/>
                <w:szCs w:val="22"/>
                <w:lang w:val="en-GB"/>
              </w:rPr>
            </w:pPr>
            <w:r w:rsidRPr="00C758AB">
              <w:rPr>
                <w:rFonts w:ascii="Arial" w:hAnsi="Arial" w:cs="Arial"/>
                <w:sz w:val="22"/>
                <w:szCs w:val="22"/>
                <w:lang w:val="en-GB"/>
              </w:rPr>
              <w:t xml:space="preserve">Return from elective and take </w:t>
            </w:r>
            <w:r w:rsidR="00503700">
              <w:rPr>
                <w:rFonts w:ascii="Arial" w:hAnsi="Arial" w:cs="Arial"/>
                <w:sz w:val="22"/>
                <w:szCs w:val="22"/>
                <w:lang w:val="en-GB"/>
              </w:rPr>
              <w:t xml:space="preserve">optional </w:t>
            </w:r>
            <w:r w:rsidRPr="00C758AB">
              <w:rPr>
                <w:rFonts w:ascii="Arial" w:hAnsi="Arial" w:cs="Arial"/>
                <w:sz w:val="22"/>
                <w:szCs w:val="22"/>
                <w:lang w:val="en-GB"/>
              </w:rPr>
              <w:t xml:space="preserve">revision </w:t>
            </w:r>
            <w:r w:rsidR="00503700">
              <w:rPr>
                <w:rFonts w:ascii="Arial" w:hAnsi="Arial" w:cs="Arial"/>
                <w:sz w:val="22"/>
                <w:szCs w:val="22"/>
                <w:lang w:val="en-GB"/>
              </w:rPr>
              <w:t>sessions</w:t>
            </w:r>
            <w:r w:rsidRPr="00C758AB">
              <w:rPr>
                <w:rFonts w:ascii="Arial" w:hAnsi="Arial" w:cs="Arial"/>
                <w:sz w:val="22"/>
                <w:szCs w:val="22"/>
                <w:lang w:val="en-GB"/>
              </w:rPr>
              <w:t xml:space="preserve">, and repeat the OSCE exam in </w:t>
            </w:r>
            <w:r w:rsidRPr="00C758AB">
              <w:rPr>
                <w:rFonts w:ascii="Arial" w:hAnsi="Arial" w:cs="Arial"/>
                <w:b/>
                <w:bCs/>
                <w:sz w:val="22"/>
                <w:szCs w:val="22"/>
                <w:lang w:val="en-GB"/>
              </w:rPr>
              <w:t>May 202</w:t>
            </w:r>
            <w:r w:rsidR="006E51EF" w:rsidRPr="00C758AB">
              <w:rPr>
                <w:rFonts w:ascii="Arial" w:hAnsi="Arial" w:cs="Arial"/>
                <w:b/>
                <w:bCs/>
                <w:sz w:val="22"/>
                <w:szCs w:val="22"/>
                <w:lang w:val="en-GB"/>
              </w:rPr>
              <w:t>3</w:t>
            </w:r>
            <w:r w:rsidRPr="00C758AB">
              <w:rPr>
                <w:rFonts w:ascii="Arial" w:hAnsi="Arial" w:cs="Arial"/>
                <w:sz w:val="22"/>
                <w:szCs w:val="22"/>
                <w:lang w:val="en-GB"/>
              </w:rPr>
              <w:t xml:space="preserve">.  </w:t>
            </w:r>
            <w:r w:rsidR="00503700">
              <w:rPr>
                <w:rFonts w:ascii="Arial" w:hAnsi="Arial" w:cs="Arial"/>
                <w:sz w:val="22"/>
                <w:szCs w:val="22"/>
                <w:lang w:val="en-GB"/>
              </w:rPr>
              <w:t>Students can cut short their Elective to attend the optional revision sessions</w:t>
            </w:r>
            <w:r w:rsidRPr="00C758AB">
              <w:rPr>
                <w:rFonts w:ascii="Arial" w:hAnsi="Arial" w:cs="Arial"/>
                <w:sz w:val="22"/>
                <w:szCs w:val="22"/>
                <w:lang w:val="en-GB"/>
              </w:rPr>
              <w:t xml:space="preserve">.  Following this you would then start </w:t>
            </w:r>
            <w:r w:rsidRPr="00C758AB">
              <w:rPr>
                <w:rFonts w:ascii="Arial" w:hAnsi="Arial" w:cs="Arial"/>
                <w:b/>
                <w:sz w:val="22"/>
                <w:szCs w:val="22"/>
                <w:lang w:val="en-GB"/>
              </w:rPr>
              <w:t>MAST 2</w:t>
            </w:r>
            <w:r w:rsidRPr="00C758AB">
              <w:rPr>
                <w:rFonts w:ascii="Arial" w:hAnsi="Arial" w:cs="Arial"/>
                <w:sz w:val="22"/>
                <w:szCs w:val="22"/>
                <w:lang w:val="en-GB"/>
              </w:rPr>
              <w:t xml:space="preserve">.  You should only take time out from your MAST attachment to enable you to attend your resit assessments. You would not be permitted to take this week off to revise and resit.  It is a requirement of the course that you successfully complete </w:t>
            </w:r>
            <w:r w:rsidR="00503700">
              <w:rPr>
                <w:rFonts w:ascii="Arial" w:hAnsi="Arial" w:cs="Arial"/>
                <w:sz w:val="22"/>
                <w:szCs w:val="22"/>
                <w:lang w:val="en-GB"/>
              </w:rPr>
              <w:t xml:space="preserve">your </w:t>
            </w:r>
            <w:r w:rsidRPr="00C758AB">
              <w:rPr>
                <w:rFonts w:ascii="Arial" w:hAnsi="Arial" w:cs="Arial"/>
                <w:sz w:val="22"/>
                <w:szCs w:val="22"/>
                <w:lang w:val="en-GB"/>
              </w:rPr>
              <w:t xml:space="preserve">MAST attachment. </w:t>
            </w:r>
          </w:p>
          <w:p w14:paraId="19356107" w14:textId="77777777" w:rsidR="00F11557" w:rsidRPr="00C758AB" w:rsidRDefault="00F11557" w:rsidP="009023F7">
            <w:pPr>
              <w:rPr>
                <w:rFonts w:ascii="Arial" w:hAnsi="Arial" w:cs="Arial"/>
                <w:sz w:val="22"/>
                <w:szCs w:val="22"/>
              </w:rPr>
            </w:pPr>
          </w:p>
        </w:tc>
      </w:tr>
      <w:tr w:rsidR="00F11557" w:rsidRPr="00C758AB" w14:paraId="36FB264B" w14:textId="77777777" w:rsidTr="6A5D90B5">
        <w:tc>
          <w:tcPr>
            <w:tcW w:w="4431" w:type="dxa"/>
          </w:tcPr>
          <w:p w14:paraId="0DDB85EE" w14:textId="77777777" w:rsidR="00F11557" w:rsidRPr="00C758AB" w:rsidDel="00EA566F" w:rsidRDefault="00F11557" w:rsidP="009023F7">
            <w:pPr>
              <w:jc w:val="center"/>
              <w:rPr>
                <w:rFonts w:ascii="Arial" w:hAnsi="Arial" w:cs="Arial"/>
                <w:b/>
                <w:sz w:val="22"/>
                <w:szCs w:val="22"/>
              </w:rPr>
            </w:pPr>
            <w:r w:rsidRPr="00C758AB">
              <w:rPr>
                <w:rFonts w:ascii="Arial" w:hAnsi="Arial" w:cs="Arial"/>
                <w:b/>
                <w:sz w:val="22"/>
                <w:szCs w:val="22"/>
              </w:rPr>
              <w:t>Knowledge</w:t>
            </w:r>
          </w:p>
        </w:tc>
        <w:tc>
          <w:tcPr>
            <w:tcW w:w="5451" w:type="dxa"/>
          </w:tcPr>
          <w:p w14:paraId="39ADAB6A" w14:textId="3E716A41" w:rsidR="00F11557" w:rsidRPr="00C758AB" w:rsidRDefault="00F11557" w:rsidP="009023F7">
            <w:pPr>
              <w:rPr>
                <w:rFonts w:ascii="Arial" w:eastAsia="SimSun" w:hAnsi="Arial" w:cs="Arial"/>
                <w:b/>
                <w:sz w:val="22"/>
                <w:szCs w:val="22"/>
                <w:lang w:val="en-GB" w:eastAsia="zh-CN"/>
              </w:rPr>
            </w:pPr>
            <w:r w:rsidRPr="00C758AB">
              <w:rPr>
                <w:rFonts w:ascii="Arial" w:eastAsia="SimSun" w:hAnsi="Arial" w:cs="Arial"/>
                <w:sz w:val="22"/>
                <w:szCs w:val="22"/>
                <w:lang w:val="en-GB" w:eastAsia="zh-CN"/>
              </w:rPr>
              <w:t xml:space="preserve">Students who fail will be given directed individual advice and will repeat the knowledge exam in </w:t>
            </w:r>
            <w:r w:rsidRPr="00C758AB">
              <w:rPr>
                <w:rFonts w:ascii="Arial" w:eastAsia="SimSun" w:hAnsi="Arial" w:cs="Arial"/>
                <w:b/>
                <w:sz w:val="22"/>
                <w:szCs w:val="22"/>
                <w:lang w:val="en-GB" w:eastAsia="zh-CN"/>
              </w:rPr>
              <w:t>May 202</w:t>
            </w:r>
            <w:r w:rsidR="006E51EF" w:rsidRPr="00C758AB">
              <w:rPr>
                <w:rFonts w:ascii="Arial" w:eastAsia="SimSun" w:hAnsi="Arial" w:cs="Arial"/>
                <w:b/>
                <w:sz w:val="22"/>
                <w:szCs w:val="22"/>
                <w:lang w:val="en-GB" w:eastAsia="zh-CN"/>
              </w:rPr>
              <w:t>3</w:t>
            </w:r>
            <w:r w:rsidRPr="00C758AB">
              <w:rPr>
                <w:rFonts w:ascii="Arial" w:eastAsia="SimSun" w:hAnsi="Arial" w:cs="Arial"/>
                <w:b/>
                <w:sz w:val="22"/>
                <w:szCs w:val="22"/>
                <w:lang w:val="en-GB" w:eastAsia="zh-CN"/>
              </w:rPr>
              <w:t xml:space="preserve">.  </w:t>
            </w:r>
          </w:p>
          <w:p w14:paraId="5695E4F0" w14:textId="77777777" w:rsidR="00F11557" w:rsidRPr="00C758AB" w:rsidRDefault="00F11557" w:rsidP="009023F7">
            <w:pPr>
              <w:rPr>
                <w:rFonts w:ascii="Arial" w:eastAsia="SimSun" w:hAnsi="Arial" w:cs="Arial"/>
                <w:sz w:val="22"/>
                <w:szCs w:val="22"/>
                <w:lang w:val="en-GB" w:eastAsia="zh-CN"/>
              </w:rPr>
            </w:pPr>
          </w:p>
          <w:p w14:paraId="4F7CA673" w14:textId="64079323" w:rsidR="00F11557" w:rsidRPr="00C758AB" w:rsidRDefault="00F11557" w:rsidP="009023F7">
            <w:pPr>
              <w:rPr>
                <w:rFonts w:ascii="Arial" w:eastAsia="SimSun" w:hAnsi="Arial" w:cs="Arial"/>
                <w:sz w:val="22"/>
                <w:szCs w:val="22"/>
                <w:lang w:val="en-GB" w:eastAsia="zh-CN"/>
              </w:rPr>
            </w:pPr>
            <w:r w:rsidRPr="00C758AB">
              <w:rPr>
                <w:rFonts w:ascii="Arial" w:eastAsia="SimSun" w:hAnsi="Arial" w:cs="Arial"/>
                <w:b/>
                <w:sz w:val="22"/>
                <w:szCs w:val="22"/>
                <w:lang w:val="en-GB" w:eastAsia="zh-CN"/>
              </w:rPr>
              <w:t>MAST</w:t>
            </w:r>
            <w:r w:rsidR="00653EE3">
              <w:rPr>
                <w:rFonts w:ascii="Arial" w:eastAsia="SimSun" w:hAnsi="Arial" w:cs="Arial"/>
                <w:b/>
                <w:sz w:val="22"/>
                <w:szCs w:val="22"/>
                <w:lang w:val="en-GB" w:eastAsia="zh-CN"/>
              </w:rPr>
              <w:t xml:space="preserve"> </w:t>
            </w:r>
            <w:r w:rsidRPr="00C758AB">
              <w:rPr>
                <w:rFonts w:ascii="Arial" w:eastAsia="SimSun" w:hAnsi="Arial" w:cs="Arial"/>
                <w:b/>
                <w:sz w:val="22"/>
                <w:szCs w:val="22"/>
                <w:lang w:val="en-GB" w:eastAsia="zh-CN"/>
              </w:rPr>
              <w:t>1</w:t>
            </w:r>
            <w:r w:rsidRPr="00C758AB">
              <w:rPr>
                <w:rFonts w:ascii="Arial" w:eastAsia="SimSun" w:hAnsi="Arial" w:cs="Arial"/>
                <w:sz w:val="22"/>
                <w:szCs w:val="22"/>
                <w:lang w:val="en-GB" w:eastAsia="zh-CN"/>
              </w:rPr>
              <w:t xml:space="preserve"> students will be required to be signed off for a </w:t>
            </w:r>
            <w:r w:rsidR="00503700">
              <w:rPr>
                <w:rFonts w:ascii="Arial" w:eastAsia="SimSun" w:hAnsi="Arial" w:cs="Arial"/>
                <w:sz w:val="22"/>
                <w:szCs w:val="22"/>
                <w:lang w:val="en-GB" w:eastAsia="zh-CN"/>
              </w:rPr>
              <w:t>shortened</w:t>
            </w:r>
            <w:r w:rsidRPr="00C758AB">
              <w:rPr>
                <w:rFonts w:ascii="Arial" w:eastAsia="SimSun" w:hAnsi="Arial" w:cs="Arial"/>
                <w:sz w:val="22"/>
                <w:szCs w:val="22"/>
                <w:lang w:val="en-GB" w:eastAsia="zh-CN"/>
              </w:rPr>
              <w:t xml:space="preserve"> elective</w:t>
            </w:r>
          </w:p>
          <w:p w14:paraId="59846D60" w14:textId="77777777" w:rsidR="00F11557" w:rsidRDefault="00F11557" w:rsidP="009023F7">
            <w:pPr>
              <w:rPr>
                <w:rFonts w:ascii="Arial" w:eastAsia="SimSun" w:hAnsi="Arial" w:cs="Arial"/>
                <w:sz w:val="22"/>
                <w:szCs w:val="22"/>
                <w:lang w:val="en-GB" w:eastAsia="zh-CN"/>
              </w:rPr>
            </w:pPr>
            <w:r w:rsidRPr="00C758AB">
              <w:rPr>
                <w:rFonts w:ascii="Arial" w:eastAsia="SimSun" w:hAnsi="Arial" w:cs="Arial"/>
                <w:b/>
                <w:sz w:val="22"/>
                <w:szCs w:val="22"/>
                <w:lang w:val="en-GB" w:eastAsia="zh-CN"/>
              </w:rPr>
              <w:t>MAST</w:t>
            </w:r>
            <w:r w:rsidR="00653EE3">
              <w:rPr>
                <w:rFonts w:ascii="Arial" w:eastAsia="SimSun" w:hAnsi="Arial" w:cs="Arial"/>
                <w:b/>
                <w:sz w:val="22"/>
                <w:szCs w:val="22"/>
                <w:lang w:val="en-GB" w:eastAsia="zh-CN"/>
              </w:rPr>
              <w:t xml:space="preserve"> </w:t>
            </w:r>
            <w:r w:rsidRPr="00C758AB">
              <w:rPr>
                <w:rFonts w:ascii="Arial" w:eastAsia="SimSun" w:hAnsi="Arial" w:cs="Arial"/>
                <w:b/>
                <w:sz w:val="22"/>
                <w:szCs w:val="22"/>
                <w:lang w:val="en-GB" w:eastAsia="zh-CN"/>
              </w:rPr>
              <w:t>2</w:t>
            </w:r>
            <w:r w:rsidRPr="00C758AB">
              <w:rPr>
                <w:rFonts w:ascii="Arial" w:eastAsia="SimSun" w:hAnsi="Arial" w:cs="Arial"/>
                <w:sz w:val="22"/>
                <w:szCs w:val="22"/>
                <w:lang w:val="en-GB" w:eastAsia="zh-CN"/>
              </w:rPr>
              <w:t xml:space="preserve"> students will be required to be signed off for a </w:t>
            </w:r>
            <w:r w:rsidR="00503700">
              <w:rPr>
                <w:rFonts w:ascii="Arial" w:eastAsia="SimSun" w:hAnsi="Arial" w:cs="Arial"/>
                <w:sz w:val="22"/>
                <w:szCs w:val="22"/>
                <w:lang w:val="en-GB" w:eastAsia="zh-CN"/>
              </w:rPr>
              <w:t>sortened e</w:t>
            </w:r>
            <w:r w:rsidRPr="00C758AB">
              <w:rPr>
                <w:rFonts w:ascii="Arial" w:eastAsia="SimSun" w:hAnsi="Arial" w:cs="Arial"/>
                <w:sz w:val="22"/>
                <w:szCs w:val="22"/>
                <w:lang w:val="en-GB" w:eastAsia="zh-CN"/>
              </w:rPr>
              <w:t>lective and must attend their MAST</w:t>
            </w:r>
            <w:r w:rsidRPr="00C758AB">
              <w:rPr>
                <w:rFonts w:ascii="Arial" w:eastAsia="SimSun" w:hAnsi="Arial" w:cs="Arial"/>
                <w:b/>
                <w:sz w:val="22"/>
                <w:szCs w:val="22"/>
                <w:lang w:val="en-GB" w:eastAsia="zh-CN"/>
              </w:rPr>
              <w:t>.</w:t>
            </w:r>
            <w:r w:rsidRPr="00C758AB">
              <w:rPr>
                <w:rFonts w:ascii="Arial" w:eastAsia="SimSun" w:hAnsi="Arial" w:cs="Arial"/>
                <w:sz w:val="22"/>
                <w:szCs w:val="22"/>
                <w:lang w:val="en-GB" w:eastAsia="zh-CN"/>
              </w:rPr>
              <w:t xml:space="preserve">  You would be allowed time off from MAST to attend the Knowledge resit assessment only.</w:t>
            </w:r>
          </w:p>
          <w:p w14:paraId="7C0A6CC1" w14:textId="719E1B26" w:rsidR="00653EE3" w:rsidRPr="00C758AB" w:rsidRDefault="00653EE3" w:rsidP="009023F7">
            <w:pPr>
              <w:rPr>
                <w:rFonts w:ascii="Arial" w:hAnsi="Arial" w:cs="Arial"/>
                <w:sz w:val="22"/>
                <w:szCs w:val="22"/>
              </w:rPr>
            </w:pPr>
          </w:p>
        </w:tc>
      </w:tr>
    </w:tbl>
    <w:p w14:paraId="5BF8E097" w14:textId="77777777" w:rsidR="00F11557" w:rsidRPr="00C758AB" w:rsidRDefault="00F11557" w:rsidP="00F11557">
      <w:pPr>
        <w:rPr>
          <w:rFonts w:ascii="Arial" w:hAnsi="Arial" w:cs="Arial"/>
          <w:sz w:val="22"/>
          <w:szCs w:val="22"/>
        </w:rPr>
      </w:pPr>
    </w:p>
    <w:p w14:paraId="75CCD66C" w14:textId="77777777" w:rsidR="00F11557" w:rsidRPr="00C758AB" w:rsidRDefault="00F11557" w:rsidP="00F11557">
      <w:pPr>
        <w:rPr>
          <w:rFonts w:ascii="Arial" w:hAnsi="Arial" w:cs="Arial"/>
          <w:sz w:val="22"/>
          <w:szCs w:val="22"/>
        </w:rPr>
      </w:pPr>
      <w:r w:rsidRPr="00C758AB">
        <w:rPr>
          <w:rFonts w:ascii="Arial" w:hAnsi="Arial" w:cs="Arial"/>
          <w:sz w:val="22"/>
          <w:szCs w:val="22"/>
        </w:rPr>
        <w:t xml:space="preserve">If students are successful in the resits they will continue with the TTP module. If they fail they will be required to repeat the whole of the Clinical Phase 3 ACE module and any outstanding elements of the TTP module. </w:t>
      </w:r>
    </w:p>
    <w:p w14:paraId="4E4AD7B5" w14:textId="77777777" w:rsidR="00F11557" w:rsidRPr="00C758AB" w:rsidRDefault="00F11557" w:rsidP="00F11557">
      <w:pPr>
        <w:rPr>
          <w:rFonts w:ascii="Arial" w:hAnsi="Arial" w:cs="Arial"/>
          <w:sz w:val="22"/>
          <w:szCs w:val="22"/>
        </w:rPr>
      </w:pPr>
    </w:p>
    <w:p w14:paraId="284218F1" w14:textId="77777777" w:rsidR="00F11557" w:rsidRPr="00C758AB" w:rsidRDefault="00F11557" w:rsidP="00F11557">
      <w:pPr>
        <w:rPr>
          <w:rFonts w:ascii="Arial" w:hAnsi="Arial" w:cs="Arial"/>
          <w:sz w:val="22"/>
          <w:szCs w:val="22"/>
        </w:rPr>
      </w:pPr>
      <w:r w:rsidRPr="00C758AB">
        <w:rPr>
          <w:rFonts w:ascii="Arial" w:hAnsi="Arial" w:cs="Arial"/>
          <w:sz w:val="22"/>
          <w:szCs w:val="22"/>
        </w:rPr>
        <w:t xml:space="preserve">FURTHER DETAILS ABOUT THE ASSESSMENTS CAN BE FOUND ON THE ASSESSMENT MOODLE PAGE. </w:t>
      </w:r>
    </w:p>
    <w:p w14:paraId="0AC39565" w14:textId="77777777" w:rsidR="00F11557" w:rsidRPr="00C758AB" w:rsidRDefault="00F11557" w:rsidP="00F11557">
      <w:pPr>
        <w:rPr>
          <w:rFonts w:ascii="Arial" w:hAnsi="Arial" w:cs="Arial"/>
          <w:sz w:val="22"/>
          <w:szCs w:val="22"/>
        </w:rPr>
      </w:pPr>
    </w:p>
    <w:p w14:paraId="18B76922" w14:textId="574C3A6F" w:rsidR="00010C73" w:rsidRDefault="00F11557" w:rsidP="00F36E2E">
      <w:pPr>
        <w:rPr>
          <w:rFonts w:ascii="Arial" w:hAnsi="Arial" w:cs="Arial"/>
          <w:sz w:val="22"/>
          <w:szCs w:val="22"/>
        </w:rPr>
      </w:pPr>
      <w:r w:rsidRPr="00C758AB">
        <w:rPr>
          <w:rFonts w:ascii="Arial" w:hAnsi="Arial" w:cs="Arial"/>
          <w:sz w:val="22"/>
          <w:szCs w:val="22"/>
        </w:rPr>
        <w:t>If you need to contact anyone about assessment</w:t>
      </w:r>
      <w:r w:rsidR="00010C73">
        <w:rPr>
          <w:rFonts w:ascii="Arial" w:hAnsi="Arial" w:cs="Arial"/>
          <w:sz w:val="22"/>
          <w:szCs w:val="22"/>
        </w:rPr>
        <w:t>s or remediation</w:t>
      </w:r>
      <w:r w:rsidRPr="00C758AB">
        <w:rPr>
          <w:rFonts w:ascii="Arial" w:hAnsi="Arial" w:cs="Arial"/>
          <w:sz w:val="22"/>
          <w:szCs w:val="22"/>
        </w:rPr>
        <w:t xml:space="preserve">, please contact </w:t>
      </w:r>
    </w:p>
    <w:p w14:paraId="6728241E" w14:textId="7DFAC729" w:rsidR="00D7091B" w:rsidRPr="00653EE3" w:rsidRDefault="00214372" w:rsidP="00653EE3">
      <w:pPr>
        <w:pStyle w:val="ListParagraph"/>
        <w:numPr>
          <w:ilvl w:val="0"/>
          <w:numId w:val="95"/>
        </w:numPr>
        <w:rPr>
          <w:rStyle w:val="Hyperlink"/>
          <w:rFonts w:ascii="Arial" w:hAnsi="Arial" w:cs="Arial"/>
        </w:rPr>
      </w:pPr>
      <w:r w:rsidRPr="00653EE3">
        <w:rPr>
          <w:rFonts w:ascii="Arial" w:hAnsi="Arial" w:cs="Arial"/>
        </w:rPr>
        <w:t>Dr Claire Stewart, Director of Examinations and Assessments</w:t>
      </w:r>
      <w:r w:rsidR="00F11557" w:rsidRPr="00653EE3">
        <w:rPr>
          <w:rFonts w:ascii="Arial" w:hAnsi="Arial" w:cs="Arial"/>
        </w:rPr>
        <w:t xml:space="preserve"> </w:t>
      </w:r>
      <w:r w:rsidR="00010C73" w:rsidRPr="00653EE3">
        <w:rPr>
          <w:rFonts w:ascii="Arial" w:hAnsi="Arial" w:cs="Arial"/>
        </w:rPr>
        <w:t xml:space="preserve">at </w:t>
      </w:r>
      <w:hyperlink r:id="rId35" w:history="1">
        <w:r w:rsidR="00961316" w:rsidRPr="00653EE3">
          <w:rPr>
            <w:rStyle w:val="Hyperlink"/>
            <w:rFonts w:ascii="Arial" w:hAnsi="Arial" w:cs="Arial"/>
          </w:rPr>
          <w:t>claire.stewart1@nottingham.ac.uk</w:t>
        </w:r>
      </w:hyperlink>
    </w:p>
    <w:p w14:paraId="4FFF29FF" w14:textId="6DD3B7EE" w:rsidR="00961316" w:rsidRPr="00010C73" w:rsidRDefault="00010C73" w:rsidP="00F36E2E">
      <w:pPr>
        <w:rPr>
          <w:rStyle w:val="Hyperlink"/>
          <w:rFonts w:ascii="Arial" w:hAnsi="Arial" w:cs="Arial"/>
          <w:color w:val="auto"/>
          <w:sz w:val="22"/>
          <w:szCs w:val="22"/>
          <w:u w:val="none"/>
        </w:rPr>
      </w:pPr>
      <w:r w:rsidRPr="00010C73">
        <w:rPr>
          <w:rStyle w:val="Hyperlink"/>
          <w:rFonts w:ascii="Arial" w:hAnsi="Arial" w:cs="Arial"/>
          <w:color w:val="auto"/>
          <w:sz w:val="22"/>
          <w:szCs w:val="22"/>
          <w:u w:val="none"/>
        </w:rPr>
        <w:t>or</w:t>
      </w:r>
    </w:p>
    <w:p w14:paraId="12E16CAC" w14:textId="24110223" w:rsidR="00292905" w:rsidRPr="00653EE3" w:rsidRDefault="00E9652E" w:rsidP="00653EE3">
      <w:pPr>
        <w:pStyle w:val="ListParagraph"/>
        <w:numPr>
          <w:ilvl w:val="0"/>
          <w:numId w:val="95"/>
        </w:numPr>
        <w:rPr>
          <w:rFonts w:ascii="Arial" w:hAnsi="Arial" w:cs="Arial"/>
        </w:rPr>
      </w:pPr>
      <w:r w:rsidRPr="00653EE3">
        <w:rPr>
          <w:rFonts w:ascii="Arial" w:hAnsi="Arial" w:cs="Arial"/>
        </w:rPr>
        <w:t xml:space="preserve">Rachel Williams – Director of Formative Assessments &amp; Remediation </w:t>
      </w:r>
      <w:r w:rsidR="00010C73" w:rsidRPr="00653EE3">
        <w:rPr>
          <w:rFonts w:ascii="Arial" w:hAnsi="Arial" w:cs="Arial"/>
        </w:rPr>
        <w:t xml:space="preserve">at </w:t>
      </w:r>
      <w:hyperlink r:id="rId36" w:history="1">
        <w:r w:rsidR="004D125A" w:rsidRPr="00653EE3">
          <w:rPr>
            <w:rStyle w:val="Hyperlink"/>
            <w:rFonts w:ascii="Arial" w:hAnsi="Arial" w:cs="Arial"/>
          </w:rPr>
          <w:t>rachel.williams2@nottingham.ac.uk</w:t>
        </w:r>
      </w:hyperlink>
    </w:p>
    <w:p w14:paraId="3F1F504B" w14:textId="77777777" w:rsidR="004D125A" w:rsidRPr="00C758AB" w:rsidRDefault="004D125A" w:rsidP="00902A83">
      <w:pPr>
        <w:rPr>
          <w:rFonts w:ascii="Arial" w:hAnsi="Arial" w:cs="Arial"/>
          <w:sz w:val="22"/>
          <w:szCs w:val="22"/>
        </w:rPr>
      </w:pPr>
    </w:p>
    <w:p w14:paraId="352496D0" w14:textId="77777777" w:rsidR="001E42CF" w:rsidRPr="00C758AB" w:rsidRDefault="001E42CF" w:rsidP="001E42CF">
      <w:pPr>
        <w:rPr>
          <w:rFonts w:ascii="Arial" w:hAnsi="Arial" w:cs="Arial"/>
          <w:sz w:val="22"/>
          <w:szCs w:val="22"/>
        </w:rPr>
      </w:pPr>
    </w:p>
    <w:p w14:paraId="2DD25222" w14:textId="7FBD3361" w:rsidR="005E27E2" w:rsidRPr="00C758AB" w:rsidRDefault="001E42CF" w:rsidP="00D91622">
      <w:pPr>
        <w:pStyle w:val="BodyText3"/>
      </w:pPr>
      <w:r w:rsidRPr="00C758AB">
        <w:rPr>
          <w:rFonts w:ascii="Arial" w:hAnsi="Arial" w:cs="Arial"/>
          <w:b/>
          <w:sz w:val="22"/>
          <w:szCs w:val="22"/>
        </w:rPr>
        <w:br w:type="page"/>
      </w:r>
    </w:p>
    <w:p w14:paraId="04D90787" w14:textId="58DD7DC7" w:rsidR="001E42CF" w:rsidRPr="00C758AB" w:rsidRDefault="00AF4541" w:rsidP="00B0556D">
      <w:pPr>
        <w:pBdr>
          <w:top w:val="single" w:sz="4" w:space="1" w:color="auto"/>
          <w:left w:val="single" w:sz="4" w:space="4" w:color="auto"/>
          <w:bottom w:val="single" w:sz="4" w:space="1" w:color="auto"/>
          <w:right w:val="single" w:sz="4" w:space="4" w:color="auto"/>
        </w:pBdr>
        <w:spacing w:after="100" w:line="200" w:lineRule="atLeast"/>
        <w:jc w:val="center"/>
        <w:rPr>
          <w:rFonts w:ascii="Arial" w:hAnsi="Arial" w:cs="Arial"/>
          <w:sz w:val="22"/>
          <w:szCs w:val="22"/>
        </w:rPr>
      </w:pPr>
      <w:r w:rsidRPr="00C758AB">
        <w:rPr>
          <w:rFonts w:ascii="Arial" w:hAnsi="Arial" w:cs="Arial"/>
          <w:b/>
          <w:sz w:val="28"/>
          <w:szCs w:val="28"/>
        </w:rPr>
        <w:lastRenderedPageBreak/>
        <w:t>Policies</w:t>
      </w:r>
      <w:r w:rsidR="00E32C00" w:rsidRPr="00C758AB">
        <w:rPr>
          <w:rFonts w:ascii="Arial" w:hAnsi="Arial" w:cs="Arial"/>
          <w:b/>
          <w:sz w:val="28"/>
          <w:szCs w:val="28"/>
        </w:rPr>
        <w:t xml:space="preserve"> and</w:t>
      </w:r>
      <w:r w:rsidR="003A724F" w:rsidRPr="00C758AB">
        <w:rPr>
          <w:rFonts w:ascii="Arial" w:hAnsi="Arial" w:cs="Arial"/>
          <w:b/>
          <w:sz w:val="28"/>
          <w:szCs w:val="28"/>
        </w:rPr>
        <w:t xml:space="preserve"> </w:t>
      </w:r>
      <w:r w:rsidR="001E42CF" w:rsidRPr="00C758AB">
        <w:rPr>
          <w:rFonts w:ascii="Arial" w:hAnsi="Arial" w:cs="Arial"/>
          <w:b/>
          <w:sz w:val="28"/>
          <w:szCs w:val="28"/>
        </w:rPr>
        <w:t>Regulations</w:t>
      </w:r>
    </w:p>
    <w:p w14:paraId="150268BD" w14:textId="77777777" w:rsidR="00AF4541" w:rsidRPr="00C758AB" w:rsidRDefault="001E42CF" w:rsidP="001E42CF">
      <w:pPr>
        <w:rPr>
          <w:rFonts w:ascii="Arial" w:hAnsi="Arial" w:cs="Arial"/>
          <w:sz w:val="22"/>
          <w:szCs w:val="22"/>
        </w:rPr>
      </w:pPr>
      <w:r w:rsidRPr="00C758AB">
        <w:rPr>
          <w:rFonts w:ascii="Arial" w:hAnsi="Arial" w:cs="Arial"/>
          <w:sz w:val="22"/>
          <w:szCs w:val="22"/>
        </w:rPr>
        <w:t>These can be found at the following link</w:t>
      </w:r>
      <w:r w:rsidR="00AF4541" w:rsidRPr="00C758AB">
        <w:rPr>
          <w:rFonts w:ascii="Arial" w:hAnsi="Arial" w:cs="Arial"/>
          <w:sz w:val="22"/>
          <w:szCs w:val="22"/>
        </w:rPr>
        <w:t>s</w:t>
      </w:r>
      <w:r w:rsidRPr="00C758AB">
        <w:rPr>
          <w:rFonts w:ascii="Arial" w:hAnsi="Arial" w:cs="Arial"/>
          <w:sz w:val="22"/>
          <w:szCs w:val="22"/>
        </w:rPr>
        <w:t xml:space="preserve">:- </w:t>
      </w:r>
    </w:p>
    <w:p w14:paraId="27BDD3A3" w14:textId="1435ED9B" w:rsidR="001E42CF" w:rsidRPr="00C758AB" w:rsidRDefault="001E42CF" w:rsidP="001E42CF">
      <w:pPr>
        <w:rPr>
          <w:rFonts w:ascii="Arial" w:hAnsi="Arial" w:cs="Arial"/>
          <w:sz w:val="22"/>
          <w:szCs w:val="22"/>
        </w:rPr>
      </w:pPr>
    </w:p>
    <w:p w14:paraId="48898673" w14:textId="77777777" w:rsidR="008E19F7" w:rsidRPr="00C758AB" w:rsidRDefault="00854ED6" w:rsidP="008E19F7">
      <w:pPr>
        <w:rPr>
          <w:rFonts w:ascii="Verdana" w:hAnsi="Verdana"/>
          <w:color w:val="1F497D"/>
        </w:rPr>
      </w:pPr>
      <w:hyperlink r:id="rId37" w:history="1">
        <w:r w:rsidR="008E19F7" w:rsidRPr="00C758AB">
          <w:rPr>
            <w:rStyle w:val="Hyperlink"/>
            <w:rFonts w:ascii="Verdana" w:hAnsi="Verdana"/>
          </w:rPr>
          <w:t>https://www.nottingham.ac.uk/medicine/study/medicine/policies-and-regulations.aspx</w:t>
        </w:r>
      </w:hyperlink>
    </w:p>
    <w:p w14:paraId="7680FC17" w14:textId="52479156" w:rsidR="008E19F7" w:rsidRPr="00C758AB" w:rsidRDefault="008E19F7" w:rsidP="00E32C00">
      <w:pPr>
        <w:pStyle w:val="CommentText"/>
        <w:rPr>
          <w:rStyle w:val="Hyperlink"/>
          <w:rFonts w:ascii="Arial" w:hAnsi="Arial" w:cs="Arial"/>
          <w:sz w:val="22"/>
          <w:szCs w:val="22"/>
        </w:rPr>
      </w:pPr>
    </w:p>
    <w:p w14:paraId="115B898A" w14:textId="4082D70E" w:rsidR="00E32C00" w:rsidRPr="00C758AB" w:rsidRDefault="00854ED6" w:rsidP="00E32C00">
      <w:pPr>
        <w:pStyle w:val="CommentText"/>
        <w:rPr>
          <w:rFonts w:ascii="Arial" w:hAnsi="Arial" w:cs="Arial"/>
          <w:sz w:val="22"/>
          <w:szCs w:val="22"/>
        </w:rPr>
      </w:pPr>
      <w:hyperlink r:id="rId38" w:history="1">
        <w:r w:rsidR="00E32C00" w:rsidRPr="00C758AB">
          <w:rPr>
            <w:rStyle w:val="Hyperlink"/>
            <w:rFonts w:ascii="Arial" w:hAnsi="Arial" w:cs="Arial"/>
            <w:sz w:val="22"/>
            <w:szCs w:val="22"/>
          </w:rPr>
          <w:t>https://mynottingham.nottingham.ac.uk/psp/psprd/EMPLOYEE/HRMS/c/UN_PROG_AND_MOD_EXTRACT.UN_PAM_CRSE_EXTRCT.GBL</w:t>
        </w:r>
      </w:hyperlink>
      <w:r w:rsidR="00E32C00" w:rsidRPr="00C758AB">
        <w:rPr>
          <w:rFonts w:ascii="Arial" w:hAnsi="Arial" w:cs="Arial"/>
          <w:sz w:val="22"/>
          <w:szCs w:val="22"/>
        </w:rPr>
        <w:t xml:space="preserve">? </w:t>
      </w:r>
    </w:p>
    <w:p w14:paraId="3B8204BF" w14:textId="654B44C3" w:rsidR="005F157C" w:rsidRPr="00C758AB" w:rsidRDefault="005F157C" w:rsidP="001E42CF">
      <w:pPr>
        <w:rPr>
          <w:rFonts w:ascii="Arial" w:hAnsi="Arial" w:cs="Arial"/>
          <w:sz w:val="22"/>
          <w:szCs w:val="22"/>
        </w:rPr>
      </w:pPr>
    </w:p>
    <w:p w14:paraId="386CE18B" w14:textId="77777777" w:rsidR="001E42CF" w:rsidRPr="00C758AB" w:rsidRDefault="001E42CF" w:rsidP="001E42CF">
      <w:pPr>
        <w:rPr>
          <w:rFonts w:ascii="Arial" w:hAnsi="Arial" w:cs="Arial"/>
          <w:sz w:val="22"/>
          <w:szCs w:val="22"/>
        </w:rPr>
      </w:pPr>
    </w:p>
    <w:p w14:paraId="4415565B" w14:textId="77777777" w:rsidR="001E42CF" w:rsidRPr="00C758AB" w:rsidRDefault="001E42CF" w:rsidP="001E42CF">
      <w:pPr>
        <w:pBdr>
          <w:top w:val="single" w:sz="4" w:space="1" w:color="auto"/>
          <w:left w:val="single" w:sz="4" w:space="4" w:color="auto"/>
          <w:bottom w:val="single" w:sz="4" w:space="1" w:color="auto"/>
          <w:right w:val="single" w:sz="4" w:space="4" w:color="auto"/>
        </w:pBdr>
        <w:spacing w:after="100" w:line="200" w:lineRule="atLeast"/>
        <w:jc w:val="center"/>
        <w:rPr>
          <w:rFonts w:ascii="Arial" w:hAnsi="Arial" w:cs="Arial"/>
          <w:color w:val="000000"/>
          <w:sz w:val="28"/>
          <w:szCs w:val="28"/>
        </w:rPr>
      </w:pPr>
      <w:r w:rsidRPr="00C758AB">
        <w:rPr>
          <w:rFonts w:ascii="Arial" w:hAnsi="Arial" w:cs="Arial"/>
          <w:b/>
          <w:sz w:val="28"/>
          <w:szCs w:val="28"/>
        </w:rPr>
        <w:t>Obligations and Responsibilities</w:t>
      </w:r>
    </w:p>
    <w:p w14:paraId="019EB821" w14:textId="77777777" w:rsidR="001E42CF" w:rsidRPr="00C758AB" w:rsidRDefault="001E42CF" w:rsidP="001E42CF">
      <w:pPr>
        <w:spacing w:after="100" w:line="200" w:lineRule="atLeast"/>
        <w:rPr>
          <w:rFonts w:ascii="Arial" w:hAnsi="Arial" w:cs="Arial"/>
          <w:b/>
          <w:color w:val="000000"/>
          <w:sz w:val="22"/>
          <w:szCs w:val="22"/>
        </w:rPr>
      </w:pPr>
      <w:r w:rsidRPr="00C758AB">
        <w:rPr>
          <w:rFonts w:ascii="Arial" w:hAnsi="Arial" w:cs="Arial"/>
          <w:b/>
          <w:color w:val="000000"/>
          <w:sz w:val="22"/>
          <w:szCs w:val="22"/>
        </w:rPr>
        <w:t>Teachers</w:t>
      </w:r>
    </w:p>
    <w:p w14:paraId="410A8003" w14:textId="5ED3DC7A" w:rsidR="001E42CF" w:rsidRPr="00C758AB" w:rsidRDefault="001E42CF" w:rsidP="001E42CF">
      <w:pPr>
        <w:rPr>
          <w:rFonts w:ascii="Arial" w:hAnsi="Arial" w:cs="Arial"/>
          <w:color w:val="000000"/>
          <w:sz w:val="22"/>
          <w:szCs w:val="22"/>
        </w:rPr>
      </w:pPr>
      <w:r w:rsidRPr="00C758AB">
        <w:rPr>
          <w:rFonts w:ascii="Arial" w:hAnsi="Arial" w:cs="Arial"/>
          <w:color w:val="000000"/>
          <w:sz w:val="22"/>
          <w:szCs w:val="22"/>
        </w:rPr>
        <w:t xml:space="preserve">Your teachers know that you are on the ACE course and they are aware of its aims and objectives and its structure and organisation. They have accepted the obligation to provide you with feedback on your progress every three weeks provided you maintain your Portfolio in an up-to-date manner. They will assess your clinical </w:t>
      </w:r>
      <w:r w:rsidR="00BD0EDA" w:rsidRPr="00C758AB">
        <w:rPr>
          <w:rFonts w:ascii="Arial" w:hAnsi="Arial" w:cs="Arial"/>
          <w:color w:val="000000"/>
          <w:sz w:val="22"/>
          <w:szCs w:val="22"/>
        </w:rPr>
        <w:t>behavior</w:t>
      </w:r>
      <w:r w:rsidRPr="00C758AB">
        <w:rPr>
          <w:rFonts w:ascii="Arial" w:hAnsi="Arial" w:cs="Arial"/>
          <w:color w:val="000000"/>
          <w:sz w:val="22"/>
          <w:szCs w:val="22"/>
        </w:rPr>
        <w:t xml:space="preserve"> and your professional attitudes every nine weeks. They may consult with other members of the health care team to make this assessment.</w:t>
      </w:r>
    </w:p>
    <w:p w14:paraId="39D5060E" w14:textId="1E97AF42" w:rsidR="001E42CF" w:rsidRPr="00C758AB" w:rsidRDefault="001E42CF" w:rsidP="001E42CF">
      <w:pPr>
        <w:rPr>
          <w:rFonts w:ascii="Arial" w:hAnsi="Arial" w:cs="Arial"/>
          <w:b/>
          <w:color w:val="000000"/>
          <w:sz w:val="22"/>
          <w:szCs w:val="22"/>
        </w:rPr>
      </w:pPr>
      <w:r w:rsidRPr="00C758AB">
        <w:rPr>
          <w:rFonts w:ascii="Arial" w:hAnsi="Arial" w:cs="Arial"/>
          <w:b/>
          <w:color w:val="000000"/>
          <w:sz w:val="22"/>
          <w:szCs w:val="22"/>
        </w:rPr>
        <w:t>Students</w:t>
      </w:r>
    </w:p>
    <w:p w14:paraId="4E3181AB" w14:textId="59153235" w:rsidR="001E42CF" w:rsidRPr="00C758AB" w:rsidRDefault="001E42CF" w:rsidP="004E470A">
      <w:pPr>
        <w:spacing w:after="100" w:line="200" w:lineRule="atLeast"/>
        <w:rPr>
          <w:rFonts w:ascii="Arial" w:hAnsi="Arial" w:cs="Arial"/>
          <w:color w:val="000000"/>
          <w:sz w:val="22"/>
          <w:szCs w:val="22"/>
        </w:rPr>
      </w:pPr>
      <w:r w:rsidRPr="00C758AB">
        <w:rPr>
          <w:rFonts w:ascii="Arial" w:hAnsi="Arial" w:cs="Arial"/>
          <w:color w:val="000000"/>
          <w:sz w:val="22"/>
          <w:szCs w:val="22"/>
        </w:rPr>
        <w:t xml:space="preserve">The Medical School, in collaboration with local Trusts and their doctors, and GPs, has provided a clinical learning environment for you to acquire the knowledge, skills and attitudes you need to become a competent Foundation Doctor. Clinical experience and opportunities surround you but as a novice professional you must take responsibility for your own learning. Your Portfolio and your ACE Study Guide tell you what you need to learn; the doctors, nurses and patients provide you with the experiences from which you will learn. It is your responsibility to fill in your Portfolio regularly with your observations and reflections, to make it available to your teachers for discussion and to use it to provide evidence of your progress for the purposes of assessment. </w:t>
      </w:r>
      <w:r w:rsidRPr="00C758AB">
        <w:rPr>
          <w:rFonts w:ascii="Arial" w:hAnsi="Arial" w:cs="Arial"/>
          <w:b/>
          <w:color w:val="000000"/>
          <w:sz w:val="22"/>
          <w:szCs w:val="22"/>
        </w:rPr>
        <w:t>It is your responsibility to ensure that you have actively looked for opportunities to get signoffs for MACCS and to draw to attention if you are finding difficulty</w:t>
      </w:r>
      <w:r w:rsidRPr="00C758AB">
        <w:rPr>
          <w:rFonts w:ascii="Arial" w:hAnsi="Arial" w:cs="Arial"/>
          <w:color w:val="000000"/>
          <w:sz w:val="22"/>
          <w:szCs w:val="22"/>
        </w:rPr>
        <w:t>.</w:t>
      </w:r>
    </w:p>
    <w:p w14:paraId="5C485203" w14:textId="77777777" w:rsidR="001E42CF" w:rsidRPr="00C758AB" w:rsidRDefault="001E42CF" w:rsidP="001E42CF">
      <w:pPr>
        <w:autoSpaceDE w:val="0"/>
        <w:autoSpaceDN w:val="0"/>
        <w:adjustRightInd w:val="0"/>
        <w:jc w:val="both"/>
        <w:rPr>
          <w:rFonts w:ascii="Arial" w:hAnsi="Arial" w:cs="Arial"/>
          <w:color w:val="211F1F"/>
          <w:sz w:val="22"/>
          <w:szCs w:val="22"/>
        </w:rPr>
      </w:pPr>
      <w:r w:rsidRPr="00C758AB">
        <w:rPr>
          <w:rFonts w:ascii="Arial" w:hAnsi="Arial" w:cs="Arial"/>
          <w:color w:val="211F1F"/>
          <w:sz w:val="22"/>
          <w:szCs w:val="22"/>
        </w:rPr>
        <w:t xml:space="preserve">Students must adhere to all directives issued by those supervising them in NHS premises and in relation to contact with patients. The four UK health departments are responsible for deciding how students may have access to patients on NHS premises.  Students are responsible for following guidance issued by the UK health departments and other organisations about their access to patients in NHS hospitals and community settings. </w:t>
      </w:r>
    </w:p>
    <w:p w14:paraId="5D7F3593" w14:textId="77777777" w:rsidR="001E42CF" w:rsidRPr="00C758AB" w:rsidRDefault="001E42CF" w:rsidP="001E42CF">
      <w:pPr>
        <w:autoSpaceDE w:val="0"/>
        <w:autoSpaceDN w:val="0"/>
        <w:adjustRightInd w:val="0"/>
        <w:jc w:val="both"/>
        <w:rPr>
          <w:rFonts w:ascii="Arial" w:hAnsi="Arial" w:cs="Arial"/>
          <w:color w:val="211F1F"/>
          <w:sz w:val="22"/>
          <w:szCs w:val="22"/>
        </w:rPr>
      </w:pPr>
    </w:p>
    <w:p w14:paraId="7437253C" w14:textId="77777777" w:rsidR="001E42CF" w:rsidRPr="00C758AB" w:rsidRDefault="001E42CF" w:rsidP="001E42CF">
      <w:pPr>
        <w:autoSpaceDE w:val="0"/>
        <w:autoSpaceDN w:val="0"/>
        <w:adjustRightInd w:val="0"/>
        <w:jc w:val="both"/>
        <w:rPr>
          <w:rFonts w:ascii="Arial" w:hAnsi="Arial" w:cs="Arial"/>
          <w:color w:val="211F1F"/>
          <w:sz w:val="22"/>
          <w:szCs w:val="22"/>
        </w:rPr>
      </w:pPr>
      <w:r w:rsidRPr="00C758AB">
        <w:rPr>
          <w:rFonts w:ascii="Arial" w:hAnsi="Arial" w:cs="Arial"/>
          <w:color w:val="211F1F"/>
          <w:sz w:val="22"/>
          <w:szCs w:val="22"/>
        </w:rPr>
        <w:t>Students must be aware of the importance of looking after their own health; students should be registered with a general practitioner. All students have access to the University occupational health services and may be referred for an assessment if there are concerns that health issues may have a bearing on being on the course.</w:t>
      </w:r>
    </w:p>
    <w:p w14:paraId="029C7107" w14:textId="77777777" w:rsidR="001E42CF" w:rsidRPr="00C758AB" w:rsidRDefault="001E42CF" w:rsidP="001E42CF">
      <w:pPr>
        <w:autoSpaceDE w:val="0"/>
        <w:autoSpaceDN w:val="0"/>
        <w:adjustRightInd w:val="0"/>
        <w:jc w:val="both"/>
        <w:rPr>
          <w:rFonts w:ascii="Arial" w:hAnsi="Arial" w:cs="Arial"/>
          <w:color w:val="211F1F"/>
          <w:sz w:val="22"/>
          <w:szCs w:val="22"/>
        </w:rPr>
      </w:pPr>
    </w:p>
    <w:p w14:paraId="46A8C154" w14:textId="77777777" w:rsidR="001E42CF" w:rsidRPr="00C758AB" w:rsidRDefault="001E42CF" w:rsidP="001E42CF">
      <w:pPr>
        <w:autoSpaceDE w:val="0"/>
        <w:autoSpaceDN w:val="0"/>
        <w:adjustRightInd w:val="0"/>
        <w:jc w:val="both"/>
        <w:rPr>
          <w:rFonts w:ascii="Arial" w:hAnsi="Arial" w:cs="Arial"/>
          <w:color w:val="211F1F"/>
          <w:sz w:val="22"/>
          <w:szCs w:val="22"/>
        </w:rPr>
      </w:pPr>
      <w:r w:rsidRPr="00C758AB">
        <w:rPr>
          <w:rFonts w:ascii="Arial" w:hAnsi="Arial" w:cs="Arial"/>
          <w:color w:val="211F1F"/>
          <w:sz w:val="22"/>
          <w:szCs w:val="22"/>
        </w:rPr>
        <w:t>Students should not be involved in exposure prone procedures.  You should check with Clinical staff if in doubt.</w:t>
      </w:r>
    </w:p>
    <w:p w14:paraId="530D9EAA" w14:textId="77777777" w:rsidR="001E42CF" w:rsidRPr="00C758AB" w:rsidRDefault="001E42CF" w:rsidP="001E42CF">
      <w:pPr>
        <w:rPr>
          <w:rFonts w:ascii="Arial" w:hAnsi="Arial" w:cs="Arial"/>
          <w:sz w:val="22"/>
          <w:szCs w:val="22"/>
        </w:rPr>
      </w:pPr>
    </w:p>
    <w:p w14:paraId="4C8CC6DC" w14:textId="4E28C58D" w:rsidR="001E42CF" w:rsidRPr="00C758AB" w:rsidRDefault="001E42CF" w:rsidP="006650BE">
      <w:pPr>
        <w:rPr>
          <w:rFonts w:ascii="Arial" w:hAnsi="Arial" w:cs="Arial"/>
          <w:color w:val="211F1F"/>
          <w:sz w:val="22"/>
          <w:szCs w:val="22"/>
        </w:rPr>
      </w:pPr>
      <w:r w:rsidRPr="00C758AB">
        <w:rPr>
          <w:rFonts w:ascii="Arial" w:hAnsi="Arial" w:cs="Arial"/>
          <w:color w:val="211F1F"/>
          <w:sz w:val="22"/>
          <w:szCs w:val="22"/>
        </w:rPr>
        <w:t xml:space="preserve">As future doctors, students have a duty to follow the guidance in </w:t>
      </w:r>
      <w:r w:rsidRPr="00C758AB">
        <w:rPr>
          <w:rFonts w:ascii="Arial" w:hAnsi="Arial" w:cs="Arial"/>
          <w:i/>
          <w:iCs/>
          <w:color w:val="211F1F"/>
          <w:sz w:val="22"/>
          <w:szCs w:val="22"/>
        </w:rPr>
        <w:t xml:space="preserve">Good Medical Practice </w:t>
      </w:r>
      <w:r w:rsidRPr="00C758AB">
        <w:rPr>
          <w:rFonts w:ascii="Arial" w:hAnsi="Arial" w:cs="Arial"/>
          <w:color w:val="211F1F"/>
          <w:sz w:val="22"/>
          <w:szCs w:val="22"/>
        </w:rPr>
        <w:t>from their first day of study and must understand the consequences if they fail to do so. In particular, students must appreciate the importance of protecting patients, even if this conflicts with their own interests or those of friends or colleagues. If students have concerns about patient safety, they must report these to the medical school. The medical school has put in place a concerns form procedure and a whistle blowing procedure such that any concerns can be reported in confidence</w:t>
      </w:r>
      <w:r w:rsidR="00E84FBE" w:rsidRPr="00C758AB">
        <w:rPr>
          <w:rFonts w:ascii="Arial" w:hAnsi="Arial" w:cs="Arial"/>
          <w:color w:val="211F1F"/>
          <w:sz w:val="22"/>
          <w:szCs w:val="22"/>
        </w:rPr>
        <w:t xml:space="preserve">  </w:t>
      </w:r>
      <w:r w:rsidRPr="00C758AB">
        <w:rPr>
          <w:rFonts w:ascii="Arial" w:hAnsi="Arial" w:cs="Arial"/>
          <w:color w:val="211F1F"/>
          <w:sz w:val="22"/>
          <w:szCs w:val="22"/>
        </w:rPr>
        <w:t xml:space="preserve"> Please visit the Medical Course Home Page on Moodle for details of these procedures.</w:t>
      </w:r>
    </w:p>
    <w:p w14:paraId="4FB5BD5D" w14:textId="77777777" w:rsidR="001E42CF" w:rsidRPr="00C758AB" w:rsidRDefault="001E42CF" w:rsidP="001E42CF">
      <w:pPr>
        <w:rPr>
          <w:rFonts w:ascii="Arial" w:hAnsi="Arial" w:cs="Arial"/>
          <w:color w:val="211F1F"/>
          <w:sz w:val="22"/>
          <w:szCs w:val="22"/>
        </w:rPr>
      </w:pPr>
    </w:p>
    <w:p w14:paraId="0A2E71A7" w14:textId="17CFF9F2" w:rsidR="001E42CF" w:rsidRPr="00C758AB" w:rsidRDefault="001E42CF" w:rsidP="001E42CF">
      <w:pPr>
        <w:autoSpaceDE w:val="0"/>
        <w:autoSpaceDN w:val="0"/>
        <w:adjustRightInd w:val="0"/>
        <w:jc w:val="both"/>
        <w:rPr>
          <w:rFonts w:ascii="Arial" w:hAnsi="Arial" w:cs="Arial"/>
          <w:color w:val="211F1F"/>
          <w:sz w:val="22"/>
          <w:szCs w:val="22"/>
        </w:rPr>
      </w:pPr>
      <w:r w:rsidRPr="00C758AB">
        <w:rPr>
          <w:rFonts w:ascii="Arial" w:hAnsi="Arial" w:cs="Arial"/>
          <w:color w:val="211F1F"/>
          <w:sz w:val="22"/>
          <w:szCs w:val="22"/>
        </w:rPr>
        <w:t xml:space="preserve">Students must never allow a patient to believe that the student is a doctor. Under Section 49 of the Medical Act 1983 it is a criminal offence for a person to pretend to hold registration as a medical </w:t>
      </w:r>
      <w:r w:rsidRPr="00C758AB">
        <w:rPr>
          <w:rFonts w:ascii="Arial" w:hAnsi="Arial" w:cs="Arial"/>
          <w:color w:val="211F1F"/>
          <w:sz w:val="22"/>
          <w:szCs w:val="22"/>
        </w:rPr>
        <w:lastRenderedPageBreak/>
        <w:t xml:space="preserve">practitioner when they do not. It is also an offence under Section 49A of the Act for a person to pretend to hold a </w:t>
      </w:r>
      <w:r w:rsidR="00BD0EDA" w:rsidRPr="00C758AB">
        <w:rPr>
          <w:rFonts w:ascii="Arial" w:hAnsi="Arial" w:cs="Arial"/>
          <w:color w:val="211F1F"/>
          <w:sz w:val="22"/>
          <w:szCs w:val="22"/>
        </w:rPr>
        <w:t>license</w:t>
      </w:r>
      <w:r w:rsidRPr="00C758AB">
        <w:rPr>
          <w:rFonts w:ascii="Arial" w:hAnsi="Arial" w:cs="Arial"/>
          <w:color w:val="211F1F"/>
          <w:sz w:val="22"/>
          <w:szCs w:val="22"/>
        </w:rPr>
        <w:t xml:space="preserve"> to </w:t>
      </w:r>
      <w:r w:rsidR="00BD0EDA" w:rsidRPr="00C758AB">
        <w:rPr>
          <w:rFonts w:ascii="Arial" w:hAnsi="Arial" w:cs="Arial"/>
          <w:color w:val="211F1F"/>
          <w:sz w:val="22"/>
          <w:szCs w:val="22"/>
        </w:rPr>
        <w:t>practice</w:t>
      </w:r>
      <w:r w:rsidRPr="00C758AB">
        <w:rPr>
          <w:rFonts w:ascii="Arial" w:hAnsi="Arial" w:cs="Arial"/>
          <w:color w:val="211F1F"/>
          <w:sz w:val="22"/>
          <w:szCs w:val="22"/>
        </w:rPr>
        <w:t xml:space="preserve"> when they do not. </w:t>
      </w:r>
    </w:p>
    <w:p w14:paraId="32CAD77B" w14:textId="77777777" w:rsidR="001E42CF" w:rsidRPr="00C758AB" w:rsidRDefault="001E42CF" w:rsidP="001E42CF">
      <w:pPr>
        <w:rPr>
          <w:rFonts w:ascii="Arial" w:hAnsi="Arial" w:cs="Arial"/>
          <w:color w:val="211F1F"/>
          <w:sz w:val="22"/>
          <w:szCs w:val="22"/>
        </w:rPr>
      </w:pPr>
    </w:p>
    <w:p w14:paraId="2AB94BEC" w14:textId="2102BE75" w:rsidR="001E42CF" w:rsidRPr="00C758AB" w:rsidRDefault="001E42CF" w:rsidP="001E42CF">
      <w:pPr>
        <w:autoSpaceDE w:val="0"/>
        <w:autoSpaceDN w:val="0"/>
        <w:adjustRightInd w:val="0"/>
        <w:jc w:val="both"/>
        <w:rPr>
          <w:rFonts w:ascii="Arial" w:hAnsi="Arial" w:cs="Arial"/>
          <w:color w:val="211F1F"/>
          <w:sz w:val="22"/>
          <w:szCs w:val="22"/>
        </w:rPr>
      </w:pPr>
      <w:r w:rsidRPr="00C758AB">
        <w:rPr>
          <w:rFonts w:ascii="Arial" w:hAnsi="Arial" w:cs="Arial"/>
          <w:color w:val="211F1F"/>
          <w:sz w:val="22"/>
          <w:szCs w:val="22"/>
        </w:rPr>
        <w:t xml:space="preserve">Guidance is given in the joint GMC and Medical Schools Council publication </w:t>
      </w:r>
      <w:r w:rsidRPr="00C758AB">
        <w:rPr>
          <w:rFonts w:ascii="Arial" w:hAnsi="Arial" w:cs="Arial"/>
          <w:i/>
          <w:sz w:val="22"/>
          <w:szCs w:val="22"/>
        </w:rPr>
        <w:t xml:space="preserve">Professional </w:t>
      </w:r>
      <w:r w:rsidR="00BD0EDA" w:rsidRPr="00C758AB">
        <w:rPr>
          <w:rFonts w:ascii="Arial" w:hAnsi="Arial" w:cs="Arial"/>
          <w:i/>
          <w:sz w:val="22"/>
          <w:szCs w:val="22"/>
        </w:rPr>
        <w:t>behavior</w:t>
      </w:r>
      <w:r w:rsidRPr="00C758AB">
        <w:rPr>
          <w:rFonts w:ascii="Arial" w:hAnsi="Arial" w:cs="Arial"/>
          <w:i/>
          <w:sz w:val="22"/>
          <w:szCs w:val="22"/>
        </w:rPr>
        <w:t xml:space="preserve"> and fitness to </w:t>
      </w:r>
      <w:r w:rsidR="00BD0EDA" w:rsidRPr="00C758AB">
        <w:rPr>
          <w:rFonts w:ascii="Arial" w:hAnsi="Arial" w:cs="Arial"/>
          <w:i/>
          <w:sz w:val="22"/>
          <w:szCs w:val="22"/>
        </w:rPr>
        <w:t>practice</w:t>
      </w:r>
      <w:r w:rsidRPr="00C758AB">
        <w:rPr>
          <w:rFonts w:ascii="Arial" w:hAnsi="Arial" w:cs="Arial"/>
          <w:i/>
          <w:iCs/>
          <w:color w:val="211F1F"/>
          <w:sz w:val="22"/>
          <w:szCs w:val="22"/>
        </w:rPr>
        <w:t xml:space="preserve"> </w:t>
      </w:r>
      <w:r w:rsidRPr="00C758AB">
        <w:rPr>
          <w:rFonts w:ascii="Arial" w:hAnsi="Arial" w:cs="Arial"/>
          <w:color w:val="211F1F"/>
          <w:sz w:val="22"/>
          <w:szCs w:val="22"/>
        </w:rPr>
        <w:t xml:space="preserve">about how the medical school will handle concerns about a medical student’s performance, health or conduct. The medical school has established fitness to </w:t>
      </w:r>
      <w:r w:rsidR="00BD0EDA" w:rsidRPr="00C758AB">
        <w:rPr>
          <w:rFonts w:ascii="Arial" w:hAnsi="Arial" w:cs="Arial"/>
          <w:color w:val="211F1F"/>
          <w:sz w:val="22"/>
          <w:szCs w:val="22"/>
        </w:rPr>
        <w:t>practice</w:t>
      </w:r>
      <w:r w:rsidRPr="00C758AB">
        <w:rPr>
          <w:rFonts w:ascii="Arial" w:hAnsi="Arial" w:cs="Arial"/>
          <w:color w:val="211F1F"/>
          <w:sz w:val="22"/>
          <w:szCs w:val="22"/>
        </w:rPr>
        <w:t xml:space="preserve"> procedures specified in the University of Nottingham Quality Manual to deal with any such concerns.</w:t>
      </w:r>
    </w:p>
    <w:p w14:paraId="21A26617" w14:textId="77777777" w:rsidR="001E42CF" w:rsidRPr="00C758AB" w:rsidRDefault="001E42CF" w:rsidP="001E42CF">
      <w:pPr>
        <w:autoSpaceDE w:val="0"/>
        <w:autoSpaceDN w:val="0"/>
        <w:adjustRightInd w:val="0"/>
        <w:jc w:val="both"/>
        <w:rPr>
          <w:rFonts w:ascii="Arial" w:hAnsi="Arial" w:cs="Arial"/>
          <w:color w:val="211F1F"/>
          <w:sz w:val="22"/>
          <w:szCs w:val="22"/>
        </w:rPr>
      </w:pPr>
    </w:p>
    <w:p w14:paraId="6E335386" w14:textId="7631D8AE" w:rsidR="001E42CF" w:rsidRPr="00C758AB" w:rsidRDefault="001E42CF" w:rsidP="001E42CF">
      <w:pPr>
        <w:autoSpaceDE w:val="0"/>
        <w:autoSpaceDN w:val="0"/>
        <w:adjustRightInd w:val="0"/>
        <w:jc w:val="both"/>
        <w:rPr>
          <w:rFonts w:ascii="Arial" w:hAnsi="Arial" w:cs="Arial"/>
          <w:color w:val="211F1F"/>
          <w:sz w:val="22"/>
          <w:szCs w:val="22"/>
        </w:rPr>
      </w:pPr>
      <w:r w:rsidRPr="00C758AB">
        <w:rPr>
          <w:rFonts w:ascii="Arial" w:hAnsi="Arial" w:cs="Arial"/>
          <w:color w:val="211F1F"/>
          <w:sz w:val="22"/>
          <w:szCs w:val="22"/>
        </w:rPr>
        <w:t>Students must understand that if there are any concerns about any aspect of a student’s performance or conduct the medical school will share this information with other education providers</w:t>
      </w:r>
      <w:r w:rsidR="00877874" w:rsidRPr="00C758AB">
        <w:rPr>
          <w:rFonts w:ascii="Arial" w:hAnsi="Arial" w:cs="Arial"/>
          <w:color w:val="211F1F"/>
          <w:sz w:val="22"/>
          <w:szCs w:val="22"/>
        </w:rPr>
        <w:t xml:space="preserve"> including those in NHS partner </w:t>
      </w:r>
      <w:r w:rsidRPr="00C758AB">
        <w:rPr>
          <w:rFonts w:ascii="Arial" w:hAnsi="Arial" w:cs="Arial"/>
          <w:color w:val="211F1F"/>
          <w:sz w:val="22"/>
          <w:szCs w:val="22"/>
        </w:rPr>
        <w:t>organisations to ensure that clinical tutors and supervisors are appropriately informed.</w:t>
      </w:r>
    </w:p>
    <w:p w14:paraId="42182D59" w14:textId="77777777" w:rsidR="001E42CF" w:rsidRPr="00C758AB" w:rsidRDefault="001E42CF" w:rsidP="001E42CF">
      <w:pPr>
        <w:autoSpaceDE w:val="0"/>
        <w:autoSpaceDN w:val="0"/>
        <w:adjustRightInd w:val="0"/>
        <w:jc w:val="both"/>
        <w:rPr>
          <w:rFonts w:ascii="Arial" w:hAnsi="Arial" w:cs="Arial"/>
          <w:color w:val="211F1F"/>
          <w:sz w:val="22"/>
          <w:szCs w:val="22"/>
        </w:rPr>
      </w:pPr>
    </w:p>
    <w:p w14:paraId="349077F0" w14:textId="725CA7A8" w:rsidR="00C60505" w:rsidRPr="00C758AB" w:rsidRDefault="001E42CF" w:rsidP="006650BE">
      <w:pPr>
        <w:autoSpaceDE w:val="0"/>
        <w:autoSpaceDN w:val="0"/>
        <w:adjustRightInd w:val="0"/>
        <w:jc w:val="both"/>
        <w:rPr>
          <w:rFonts w:ascii="Arial" w:hAnsi="Arial" w:cs="Arial"/>
          <w:color w:val="211F1F"/>
          <w:sz w:val="22"/>
          <w:szCs w:val="22"/>
        </w:rPr>
      </w:pPr>
      <w:r w:rsidRPr="00C758AB">
        <w:rPr>
          <w:rFonts w:ascii="Arial" w:hAnsi="Arial" w:cs="Arial"/>
          <w:color w:val="211F1F"/>
          <w:sz w:val="22"/>
          <w:szCs w:val="22"/>
        </w:rPr>
        <w:t>Students have support for their academic and general welfare needs which is documented in the Course Handbook and on M</w:t>
      </w:r>
      <w:r w:rsidR="006650BE" w:rsidRPr="00C758AB">
        <w:rPr>
          <w:rFonts w:ascii="Arial" w:hAnsi="Arial" w:cs="Arial"/>
          <w:color w:val="211F1F"/>
          <w:sz w:val="22"/>
          <w:szCs w:val="22"/>
        </w:rPr>
        <w:t>oodle</w:t>
      </w:r>
      <w:r w:rsidRPr="00C758AB">
        <w:rPr>
          <w:rFonts w:ascii="Arial" w:hAnsi="Arial" w:cs="Arial"/>
          <w:color w:val="211F1F"/>
          <w:sz w:val="22"/>
          <w:szCs w:val="22"/>
        </w:rPr>
        <w:t>. If a student has a problem then the Clinical Sub</w:t>
      </w:r>
      <w:r w:rsidR="00E84FBE" w:rsidRPr="00C758AB">
        <w:rPr>
          <w:rFonts w:ascii="Arial" w:hAnsi="Arial" w:cs="Arial"/>
          <w:color w:val="211F1F"/>
          <w:sz w:val="22"/>
          <w:szCs w:val="22"/>
        </w:rPr>
        <w:t>-d</w:t>
      </w:r>
      <w:r w:rsidRPr="00C758AB">
        <w:rPr>
          <w:rFonts w:ascii="Arial" w:hAnsi="Arial" w:cs="Arial"/>
          <w:color w:val="211F1F"/>
          <w:sz w:val="22"/>
          <w:szCs w:val="22"/>
        </w:rPr>
        <w:t>eans</w:t>
      </w:r>
      <w:r w:rsidR="00E84FBE" w:rsidRPr="00C758AB">
        <w:rPr>
          <w:rFonts w:ascii="Arial" w:hAnsi="Arial" w:cs="Arial"/>
          <w:color w:val="211F1F"/>
          <w:sz w:val="22"/>
          <w:szCs w:val="22"/>
        </w:rPr>
        <w:t xml:space="preserve"> and Welfare Officers</w:t>
      </w:r>
      <w:r w:rsidRPr="00C758AB">
        <w:rPr>
          <w:rFonts w:ascii="Arial" w:hAnsi="Arial" w:cs="Arial"/>
          <w:color w:val="211F1F"/>
          <w:sz w:val="22"/>
          <w:szCs w:val="22"/>
        </w:rPr>
        <w:t xml:space="preserve"> can always be contacted for support and advice.</w:t>
      </w:r>
    </w:p>
    <w:p w14:paraId="70DE3AD2" w14:textId="51B7ECBD" w:rsidR="001E42CF" w:rsidRPr="00C758AB" w:rsidRDefault="001E42CF" w:rsidP="001E42CF">
      <w:pPr>
        <w:autoSpaceDE w:val="0"/>
        <w:autoSpaceDN w:val="0"/>
        <w:adjustRightInd w:val="0"/>
        <w:jc w:val="both"/>
        <w:rPr>
          <w:rFonts w:ascii="Arial" w:hAnsi="Arial" w:cs="Arial"/>
          <w:color w:val="211F1F"/>
          <w:sz w:val="22"/>
          <w:szCs w:val="22"/>
        </w:rPr>
      </w:pPr>
    </w:p>
    <w:p w14:paraId="188380E7" w14:textId="77777777" w:rsidR="001E42CF" w:rsidRPr="00C758AB" w:rsidRDefault="001E42CF" w:rsidP="001E42C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color w:val="211F1F"/>
          <w:sz w:val="28"/>
          <w:szCs w:val="28"/>
        </w:rPr>
      </w:pPr>
      <w:r w:rsidRPr="00C758AB">
        <w:rPr>
          <w:rFonts w:ascii="Arial" w:hAnsi="Arial" w:cs="Arial"/>
          <w:b/>
          <w:color w:val="211F1F"/>
          <w:sz w:val="28"/>
          <w:szCs w:val="28"/>
        </w:rPr>
        <w:t>Patient Confidentiality</w:t>
      </w:r>
    </w:p>
    <w:p w14:paraId="07F4E614" w14:textId="77777777" w:rsidR="001E42CF" w:rsidRPr="00C758AB" w:rsidRDefault="001E42CF" w:rsidP="001E42CF">
      <w:pPr>
        <w:autoSpaceDE w:val="0"/>
        <w:autoSpaceDN w:val="0"/>
        <w:adjustRightInd w:val="0"/>
        <w:jc w:val="both"/>
        <w:rPr>
          <w:rFonts w:ascii="Arial" w:hAnsi="Arial" w:cs="Arial"/>
          <w:color w:val="211F1F"/>
          <w:sz w:val="22"/>
          <w:szCs w:val="22"/>
        </w:rPr>
      </w:pPr>
    </w:p>
    <w:p w14:paraId="592B3DAB" w14:textId="01514DBF" w:rsidR="001E42CF" w:rsidRPr="00C758AB" w:rsidRDefault="001E42CF" w:rsidP="001E42CF">
      <w:pPr>
        <w:autoSpaceDE w:val="0"/>
        <w:autoSpaceDN w:val="0"/>
        <w:adjustRightInd w:val="0"/>
        <w:jc w:val="both"/>
        <w:rPr>
          <w:rFonts w:ascii="Arial" w:hAnsi="Arial" w:cs="Arial"/>
          <w:color w:val="211F1F"/>
          <w:sz w:val="22"/>
          <w:szCs w:val="22"/>
        </w:rPr>
      </w:pPr>
      <w:r w:rsidRPr="00C758AB">
        <w:rPr>
          <w:rFonts w:ascii="Arial" w:hAnsi="Arial" w:cs="Arial"/>
          <w:color w:val="211F1F"/>
          <w:sz w:val="22"/>
          <w:szCs w:val="22"/>
        </w:rPr>
        <w:t xml:space="preserve">It is very important that you adhere to the acceptable standards of </w:t>
      </w:r>
      <w:r w:rsidR="00BD0EDA" w:rsidRPr="00C758AB">
        <w:rPr>
          <w:rFonts w:ascii="Arial" w:hAnsi="Arial" w:cs="Arial"/>
          <w:color w:val="211F1F"/>
          <w:sz w:val="22"/>
          <w:szCs w:val="22"/>
        </w:rPr>
        <w:t>behavior</w:t>
      </w:r>
      <w:r w:rsidRPr="00C758AB">
        <w:rPr>
          <w:rFonts w:ascii="Arial" w:hAnsi="Arial" w:cs="Arial"/>
          <w:color w:val="211F1F"/>
          <w:sz w:val="22"/>
          <w:szCs w:val="22"/>
        </w:rPr>
        <w:t xml:space="preserve"> for confidentiality and adhere to the law regarding holding of information, medical records and data.  If you are in any doubt about any of this then please seek advice from the person supervising your attachment.</w:t>
      </w:r>
    </w:p>
    <w:p w14:paraId="6AE9AFFF" w14:textId="77777777" w:rsidR="001E42CF" w:rsidRPr="00C758AB" w:rsidRDefault="001E42CF" w:rsidP="001E42CF">
      <w:pPr>
        <w:autoSpaceDE w:val="0"/>
        <w:autoSpaceDN w:val="0"/>
        <w:adjustRightInd w:val="0"/>
        <w:jc w:val="both"/>
        <w:rPr>
          <w:rFonts w:ascii="Arial" w:hAnsi="Arial" w:cs="Arial"/>
          <w:color w:val="211F1F"/>
          <w:sz w:val="22"/>
          <w:szCs w:val="22"/>
        </w:rPr>
      </w:pPr>
    </w:p>
    <w:p w14:paraId="2211B28A" w14:textId="77777777" w:rsidR="001E42CF" w:rsidRPr="00C758AB" w:rsidRDefault="001E42CF" w:rsidP="001E42CF">
      <w:pPr>
        <w:autoSpaceDE w:val="0"/>
        <w:autoSpaceDN w:val="0"/>
        <w:adjustRightInd w:val="0"/>
        <w:jc w:val="both"/>
        <w:rPr>
          <w:rFonts w:ascii="Arial" w:hAnsi="Arial" w:cs="Arial"/>
          <w:color w:val="211F1F"/>
          <w:sz w:val="22"/>
          <w:szCs w:val="22"/>
        </w:rPr>
      </w:pPr>
      <w:r w:rsidRPr="00C758AB">
        <w:rPr>
          <w:rFonts w:ascii="Arial" w:hAnsi="Arial" w:cs="Arial"/>
          <w:color w:val="211F1F"/>
          <w:sz w:val="22"/>
          <w:szCs w:val="22"/>
        </w:rPr>
        <w:t>Examples of unacceptable conduct include;</w:t>
      </w:r>
    </w:p>
    <w:p w14:paraId="1BFB1700" w14:textId="77777777" w:rsidR="001E42CF" w:rsidRPr="00C758AB" w:rsidRDefault="001E42CF" w:rsidP="001E42CF">
      <w:pPr>
        <w:autoSpaceDE w:val="0"/>
        <w:autoSpaceDN w:val="0"/>
        <w:adjustRightInd w:val="0"/>
        <w:jc w:val="both"/>
        <w:rPr>
          <w:rFonts w:ascii="Arial" w:hAnsi="Arial" w:cs="Arial"/>
          <w:b/>
          <w:color w:val="211F1F"/>
          <w:sz w:val="22"/>
          <w:szCs w:val="22"/>
        </w:rPr>
      </w:pPr>
    </w:p>
    <w:p w14:paraId="0AAE1DB1" w14:textId="77777777" w:rsidR="001E42CF" w:rsidRPr="00C758AB" w:rsidRDefault="001E42CF" w:rsidP="006775B1">
      <w:pPr>
        <w:numPr>
          <w:ilvl w:val="0"/>
          <w:numId w:val="43"/>
        </w:numPr>
        <w:autoSpaceDE w:val="0"/>
        <w:autoSpaceDN w:val="0"/>
        <w:adjustRightInd w:val="0"/>
        <w:jc w:val="both"/>
        <w:rPr>
          <w:rFonts w:ascii="Arial" w:hAnsi="Arial" w:cs="Arial"/>
          <w:color w:val="211F1F"/>
          <w:sz w:val="22"/>
          <w:szCs w:val="22"/>
        </w:rPr>
      </w:pPr>
      <w:r w:rsidRPr="00C758AB">
        <w:rPr>
          <w:rFonts w:ascii="Arial" w:hAnsi="Arial" w:cs="Arial"/>
          <w:color w:val="211F1F"/>
          <w:sz w:val="22"/>
          <w:szCs w:val="22"/>
        </w:rPr>
        <w:t>Leaving patient identifiable written material in unsecure locations.</w:t>
      </w:r>
    </w:p>
    <w:p w14:paraId="54B5B5BD" w14:textId="77777777" w:rsidR="001E42CF" w:rsidRPr="00C758AB" w:rsidRDefault="001E42CF" w:rsidP="006775B1">
      <w:pPr>
        <w:numPr>
          <w:ilvl w:val="0"/>
          <w:numId w:val="43"/>
        </w:numPr>
        <w:autoSpaceDE w:val="0"/>
        <w:autoSpaceDN w:val="0"/>
        <w:adjustRightInd w:val="0"/>
        <w:jc w:val="both"/>
        <w:rPr>
          <w:rFonts w:ascii="Arial" w:hAnsi="Arial" w:cs="Arial"/>
          <w:color w:val="211F1F"/>
          <w:sz w:val="22"/>
          <w:szCs w:val="22"/>
        </w:rPr>
      </w:pPr>
      <w:r w:rsidRPr="00C758AB">
        <w:rPr>
          <w:rFonts w:ascii="Arial" w:hAnsi="Arial" w:cs="Arial"/>
          <w:color w:val="211F1F"/>
          <w:sz w:val="22"/>
          <w:szCs w:val="22"/>
        </w:rPr>
        <w:t>Writing student notes which include a patient’s name.</w:t>
      </w:r>
    </w:p>
    <w:p w14:paraId="5A09F477" w14:textId="77777777" w:rsidR="001E42CF" w:rsidRPr="00C758AB" w:rsidRDefault="001E42CF" w:rsidP="006775B1">
      <w:pPr>
        <w:numPr>
          <w:ilvl w:val="0"/>
          <w:numId w:val="43"/>
        </w:numPr>
        <w:autoSpaceDE w:val="0"/>
        <w:autoSpaceDN w:val="0"/>
        <w:adjustRightInd w:val="0"/>
        <w:jc w:val="both"/>
        <w:rPr>
          <w:rFonts w:ascii="Arial" w:hAnsi="Arial" w:cs="Arial"/>
          <w:color w:val="211F1F"/>
          <w:sz w:val="22"/>
          <w:szCs w:val="22"/>
        </w:rPr>
      </w:pPr>
      <w:r w:rsidRPr="00C758AB">
        <w:rPr>
          <w:rFonts w:ascii="Arial" w:hAnsi="Arial" w:cs="Arial"/>
          <w:color w:val="211F1F"/>
          <w:sz w:val="22"/>
          <w:szCs w:val="22"/>
        </w:rPr>
        <w:t>Talking about patients in a public place, e.g. shuttle bus, hospital cafeteria or pub.</w:t>
      </w:r>
    </w:p>
    <w:p w14:paraId="4AF46D25" w14:textId="77777777" w:rsidR="001E42CF" w:rsidRPr="00C758AB" w:rsidRDefault="001E42CF" w:rsidP="006775B1">
      <w:pPr>
        <w:numPr>
          <w:ilvl w:val="0"/>
          <w:numId w:val="43"/>
        </w:numPr>
        <w:autoSpaceDE w:val="0"/>
        <w:autoSpaceDN w:val="0"/>
        <w:adjustRightInd w:val="0"/>
        <w:jc w:val="both"/>
        <w:rPr>
          <w:rFonts w:ascii="Arial" w:hAnsi="Arial" w:cs="Arial"/>
          <w:color w:val="211F1F"/>
          <w:sz w:val="22"/>
          <w:szCs w:val="22"/>
        </w:rPr>
      </w:pPr>
      <w:r w:rsidRPr="00C758AB">
        <w:rPr>
          <w:rFonts w:ascii="Arial" w:hAnsi="Arial" w:cs="Arial"/>
          <w:color w:val="211F1F"/>
          <w:sz w:val="22"/>
          <w:szCs w:val="22"/>
        </w:rPr>
        <w:t>Using patient details in an e-mail.</w:t>
      </w:r>
    </w:p>
    <w:p w14:paraId="1E0BFE35" w14:textId="77777777" w:rsidR="001E42CF" w:rsidRPr="00C758AB" w:rsidRDefault="001E42CF" w:rsidP="001E42CF">
      <w:pPr>
        <w:autoSpaceDE w:val="0"/>
        <w:autoSpaceDN w:val="0"/>
        <w:adjustRightInd w:val="0"/>
        <w:jc w:val="both"/>
        <w:rPr>
          <w:rFonts w:ascii="Arial" w:hAnsi="Arial" w:cs="Arial"/>
          <w:color w:val="211F1F"/>
          <w:sz w:val="22"/>
          <w:szCs w:val="22"/>
        </w:rPr>
      </w:pPr>
    </w:p>
    <w:p w14:paraId="4D2401F5" w14:textId="77777777" w:rsidR="001E42CF" w:rsidRPr="00C758AB" w:rsidRDefault="001E42CF" w:rsidP="001E42CF">
      <w:pPr>
        <w:rPr>
          <w:rFonts w:ascii="Arial" w:hAnsi="Arial" w:cs="Arial"/>
          <w:sz w:val="22"/>
          <w:szCs w:val="22"/>
        </w:rPr>
      </w:pPr>
      <w:r w:rsidRPr="00C758AB">
        <w:rPr>
          <w:rFonts w:ascii="Arial" w:hAnsi="Arial" w:cs="Arial"/>
          <w:sz w:val="22"/>
          <w:szCs w:val="22"/>
        </w:rPr>
        <w:t xml:space="preserve">‘Information Governance’ is the broader term for all matters which relate to the professional, confidential and secure handling of information. There have always been risks associated with information being deliberately misused, treated without the required care or manipulated for the wrong reasons, but the widespread use of electronic information storage and manipulation has highlighted the ease with which information can be subject to these errors and abuses. </w:t>
      </w:r>
    </w:p>
    <w:p w14:paraId="796BF183" w14:textId="77777777" w:rsidR="001E42CF" w:rsidRPr="00C758AB" w:rsidRDefault="001E42CF" w:rsidP="001E42CF">
      <w:pPr>
        <w:rPr>
          <w:rFonts w:ascii="Arial" w:hAnsi="Arial" w:cs="Arial"/>
          <w:sz w:val="22"/>
          <w:szCs w:val="22"/>
        </w:rPr>
      </w:pPr>
    </w:p>
    <w:p w14:paraId="3D1D22CE" w14:textId="77777777" w:rsidR="001E42CF" w:rsidRPr="00C758AB" w:rsidRDefault="001E42CF" w:rsidP="001E42CF">
      <w:pPr>
        <w:rPr>
          <w:rFonts w:ascii="Arial" w:hAnsi="Arial" w:cs="Arial"/>
          <w:sz w:val="22"/>
          <w:szCs w:val="22"/>
        </w:rPr>
      </w:pPr>
      <w:r w:rsidRPr="00C758AB">
        <w:rPr>
          <w:rFonts w:ascii="Arial" w:hAnsi="Arial" w:cs="Arial"/>
          <w:sz w:val="22"/>
          <w:szCs w:val="22"/>
        </w:rPr>
        <w:t xml:space="preserve">Management of information is controlled by Acts of Parliament, by professional guidance and by local policy, all of which apply to medical students as well as to qualified doctors. </w:t>
      </w:r>
    </w:p>
    <w:p w14:paraId="21CD0830" w14:textId="77777777" w:rsidR="001E42CF" w:rsidRPr="00C758AB" w:rsidRDefault="001E42CF" w:rsidP="001E42CF">
      <w:pPr>
        <w:rPr>
          <w:rFonts w:ascii="Arial" w:hAnsi="Arial" w:cs="Arial"/>
          <w:sz w:val="22"/>
          <w:szCs w:val="22"/>
        </w:rPr>
      </w:pPr>
    </w:p>
    <w:p w14:paraId="51BFDAA0" w14:textId="77777777" w:rsidR="001E42CF" w:rsidRPr="00C758AB" w:rsidRDefault="001E42CF" w:rsidP="001E42CF">
      <w:pPr>
        <w:rPr>
          <w:rFonts w:ascii="Arial" w:hAnsi="Arial" w:cs="Arial"/>
          <w:sz w:val="22"/>
          <w:szCs w:val="22"/>
        </w:rPr>
      </w:pPr>
      <w:r w:rsidRPr="00C758AB">
        <w:rPr>
          <w:rFonts w:ascii="Arial" w:hAnsi="Arial" w:cs="Arial"/>
          <w:sz w:val="22"/>
          <w:szCs w:val="22"/>
        </w:rPr>
        <w:t xml:space="preserve">With this in mind there will a requirement for all students to complete learning modules on information governance at particular points throughout the course. </w:t>
      </w:r>
    </w:p>
    <w:p w14:paraId="4896B443" w14:textId="77777777" w:rsidR="00B74802" w:rsidRPr="00C758AB" w:rsidRDefault="00B74802" w:rsidP="001E42CF">
      <w:pPr>
        <w:rPr>
          <w:rFonts w:ascii="Arial" w:hAnsi="Arial" w:cs="Arial"/>
          <w:bCs/>
          <w:sz w:val="22"/>
          <w:szCs w:val="22"/>
        </w:rPr>
      </w:pPr>
    </w:p>
    <w:p w14:paraId="588E55AA" w14:textId="3AE05AFE" w:rsidR="001E42CF" w:rsidRPr="00C758AB" w:rsidRDefault="00277B0D" w:rsidP="001E42C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color w:val="211F1F"/>
          <w:sz w:val="28"/>
          <w:szCs w:val="28"/>
        </w:rPr>
      </w:pPr>
      <w:r w:rsidRPr="00C758AB">
        <w:rPr>
          <w:rFonts w:ascii="Arial" w:hAnsi="Arial" w:cs="Arial"/>
          <w:b/>
          <w:color w:val="211F1F"/>
          <w:sz w:val="28"/>
          <w:szCs w:val="28"/>
        </w:rPr>
        <w:t>Data Protection/Conflict of I</w:t>
      </w:r>
      <w:r w:rsidR="001E42CF" w:rsidRPr="00C758AB">
        <w:rPr>
          <w:rFonts w:ascii="Arial" w:hAnsi="Arial" w:cs="Arial"/>
          <w:b/>
          <w:color w:val="211F1F"/>
          <w:sz w:val="28"/>
          <w:szCs w:val="28"/>
        </w:rPr>
        <w:t>nterest</w:t>
      </w:r>
    </w:p>
    <w:p w14:paraId="6779471A" w14:textId="77777777" w:rsidR="001E42CF" w:rsidRPr="00C758AB" w:rsidRDefault="001E42CF" w:rsidP="001E42CF">
      <w:pPr>
        <w:rPr>
          <w:rFonts w:ascii="Arial" w:hAnsi="Arial" w:cs="Arial"/>
          <w:bCs/>
          <w:sz w:val="22"/>
          <w:szCs w:val="22"/>
        </w:rPr>
      </w:pPr>
    </w:p>
    <w:p w14:paraId="32A9A350" w14:textId="1ECB9AC9" w:rsidR="001E42CF" w:rsidRPr="00C758AB" w:rsidRDefault="001E42CF" w:rsidP="001E42CF">
      <w:pPr>
        <w:rPr>
          <w:rFonts w:ascii="Arial" w:hAnsi="Arial" w:cs="Arial"/>
          <w:sz w:val="22"/>
          <w:szCs w:val="22"/>
        </w:rPr>
      </w:pPr>
      <w:r w:rsidRPr="00C758AB">
        <w:rPr>
          <w:rFonts w:ascii="Arial" w:hAnsi="Arial" w:cs="Arial"/>
          <w:bCs/>
          <w:sz w:val="22"/>
          <w:szCs w:val="22"/>
        </w:rPr>
        <w:t xml:space="preserve">In order to maintain complete staff and patient confidentiality and to adhere to the Data Protection Act, students are strongly recommended to declare any instances where their placement puts them in contact with close personal friends, partners or relatives within the working environment in which they are placed, to avoid any perceived conflict of interest.  Students should be encouraged to report such instances, in complete confidence to </w:t>
      </w:r>
      <w:r w:rsidR="0005130C" w:rsidRPr="00C758AB">
        <w:rPr>
          <w:rFonts w:ascii="Arial" w:hAnsi="Arial" w:cs="Arial"/>
          <w:bCs/>
          <w:sz w:val="22"/>
          <w:szCs w:val="22"/>
        </w:rPr>
        <w:t>Michelle.Mayer</w:t>
      </w:r>
      <w:r w:rsidRPr="00C758AB">
        <w:rPr>
          <w:rFonts w:ascii="Arial" w:hAnsi="Arial" w:cs="Arial"/>
          <w:bCs/>
          <w:sz w:val="22"/>
          <w:szCs w:val="22"/>
        </w:rPr>
        <w:t xml:space="preserve">@nottingham.ac.uk, and an alternative clinical placement may be considered if deemed necessary.  Any student who fails to declare any conflict of interest, or a historical or current personal relationship with a patient or a member of staff may be investigated under the Fitness to </w:t>
      </w:r>
      <w:r w:rsidR="00BD0EDA" w:rsidRPr="00C758AB">
        <w:rPr>
          <w:rFonts w:ascii="Arial" w:hAnsi="Arial" w:cs="Arial"/>
          <w:bCs/>
          <w:sz w:val="22"/>
          <w:szCs w:val="22"/>
        </w:rPr>
        <w:t>Practice</w:t>
      </w:r>
      <w:r w:rsidRPr="00C758AB">
        <w:rPr>
          <w:rFonts w:ascii="Arial" w:hAnsi="Arial" w:cs="Arial"/>
          <w:bCs/>
          <w:sz w:val="22"/>
          <w:szCs w:val="22"/>
        </w:rPr>
        <w:t xml:space="preserve"> policy, for a breach in standards, </w:t>
      </w:r>
      <w:r w:rsidR="00BD0EDA" w:rsidRPr="00C758AB">
        <w:rPr>
          <w:rFonts w:ascii="Arial" w:hAnsi="Arial" w:cs="Arial"/>
          <w:bCs/>
          <w:sz w:val="22"/>
          <w:szCs w:val="22"/>
        </w:rPr>
        <w:t>behavior</w:t>
      </w:r>
      <w:r w:rsidRPr="00C758AB">
        <w:rPr>
          <w:rFonts w:ascii="Arial" w:hAnsi="Arial" w:cs="Arial"/>
          <w:bCs/>
          <w:sz w:val="22"/>
          <w:szCs w:val="22"/>
        </w:rPr>
        <w:t xml:space="preserve"> and conduct expected of medical students</w:t>
      </w:r>
      <w:r w:rsidRPr="00C758AB">
        <w:rPr>
          <w:rFonts w:ascii="Arial" w:hAnsi="Arial" w:cs="Arial"/>
          <w:sz w:val="22"/>
          <w:szCs w:val="22"/>
        </w:rPr>
        <w:t>.</w:t>
      </w:r>
    </w:p>
    <w:p w14:paraId="30EAF8FF" w14:textId="77777777" w:rsidR="001E42CF" w:rsidRPr="00C758AB" w:rsidRDefault="001E42CF" w:rsidP="001E42CF">
      <w:pPr>
        <w:rPr>
          <w:rFonts w:ascii="Arial" w:hAnsi="Arial" w:cs="Arial"/>
          <w:sz w:val="22"/>
          <w:szCs w:val="22"/>
        </w:rPr>
      </w:pPr>
    </w:p>
    <w:p w14:paraId="7B419ABF" w14:textId="77777777" w:rsidR="001E42CF" w:rsidRPr="00C758AB" w:rsidRDefault="001E42CF" w:rsidP="001E42CF">
      <w:pPr>
        <w:pBdr>
          <w:top w:val="single" w:sz="4" w:space="1" w:color="auto"/>
          <w:left w:val="single" w:sz="4" w:space="4" w:color="auto"/>
          <w:bottom w:val="single" w:sz="4" w:space="1" w:color="auto"/>
          <w:right w:val="single" w:sz="4" w:space="4" w:color="auto"/>
        </w:pBdr>
        <w:jc w:val="center"/>
        <w:rPr>
          <w:rFonts w:ascii="Arial" w:hAnsi="Arial" w:cs="Arial"/>
          <w:b/>
          <w:spacing w:val="-2"/>
          <w:sz w:val="28"/>
          <w:szCs w:val="28"/>
        </w:rPr>
      </w:pPr>
      <w:r w:rsidRPr="00C758AB">
        <w:rPr>
          <w:rFonts w:ascii="Arial" w:hAnsi="Arial" w:cs="Arial"/>
          <w:b/>
          <w:spacing w:val="-2"/>
          <w:sz w:val="28"/>
          <w:szCs w:val="28"/>
        </w:rPr>
        <w:lastRenderedPageBreak/>
        <w:t>Attendance &amp; Registration</w:t>
      </w:r>
    </w:p>
    <w:p w14:paraId="1EDA908B" w14:textId="77777777" w:rsidR="001E42CF" w:rsidRPr="00C758AB" w:rsidRDefault="001E42CF" w:rsidP="001E42CF">
      <w:pPr>
        <w:rPr>
          <w:rFonts w:ascii="Arial" w:hAnsi="Arial" w:cs="Arial"/>
          <w:b/>
          <w:sz w:val="22"/>
          <w:szCs w:val="22"/>
          <w:lang w:val="en-GB"/>
        </w:rPr>
      </w:pPr>
    </w:p>
    <w:p w14:paraId="41E7E16A" w14:textId="77777777" w:rsidR="001E42CF" w:rsidRPr="00C758AB" w:rsidRDefault="001E42CF" w:rsidP="001E42CF">
      <w:pPr>
        <w:rPr>
          <w:rFonts w:ascii="Arial" w:hAnsi="Arial" w:cs="Arial"/>
          <w:b/>
          <w:sz w:val="24"/>
          <w:szCs w:val="24"/>
          <w:lang w:val="en-GB"/>
        </w:rPr>
      </w:pPr>
      <w:r w:rsidRPr="00C758AB">
        <w:rPr>
          <w:rFonts w:ascii="Arial" w:hAnsi="Arial" w:cs="Arial"/>
          <w:b/>
          <w:sz w:val="24"/>
          <w:szCs w:val="24"/>
          <w:lang w:val="en-GB"/>
        </w:rPr>
        <w:t>Registration</w:t>
      </w:r>
    </w:p>
    <w:p w14:paraId="77BF6CD5" w14:textId="53F2E2E9" w:rsidR="001E42CF" w:rsidRPr="00C758AB" w:rsidRDefault="001E42CF" w:rsidP="001E42CF">
      <w:pPr>
        <w:rPr>
          <w:rFonts w:ascii="Arial" w:hAnsi="Arial" w:cs="Arial"/>
          <w:sz w:val="22"/>
          <w:szCs w:val="22"/>
          <w:lang w:val="en-GB"/>
        </w:rPr>
      </w:pPr>
      <w:r w:rsidRPr="00C758AB">
        <w:rPr>
          <w:rFonts w:ascii="Arial" w:hAnsi="Arial" w:cs="Arial"/>
          <w:sz w:val="22"/>
          <w:szCs w:val="22"/>
          <w:lang w:val="en-GB"/>
        </w:rPr>
        <w:t>As soon as possible after 1</w:t>
      </w:r>
      <w:r w:rsidRPr="00C758AB">
        <w:rPr>
          <w:rFonts w:ascii="Arial" w:hAnsi="Arial" w:cs="Arial"/>
          <w:sz w:val="22"/>
          <w:szCs w:val="22"/>
          <w:vertAlign w:val="superscript"/>
          <w:lang w:val="en-GB"/>
        </w:rPr>
        <w:t>st</w:t>
      </w:r>
      <w:r w:rsidRPr="00C758AB">
        <w:rPr>
          <w:rFonts w:ascii="Arial" w:hAnsi="Arial" w:cs="Arial"/>
          <w:sz w:val="22"/>
          <w:szCs w:val="22"/>
          <w:lang w:val="en-GB"/>
        </w:rPr>
        <w:t xml:space="preserve"> August you must complete the University on-line registration via the portal to ensure you are re-registered as a student for 20</w:t>
      </w:r>
      <w:r w:rsidR="00415765" w:rsidRPr="00C758AB">
        <w:rPr>
          <w:rFonts w:ascii="Arial" w:hAnsi="Arial" w:cs="Arial"/>
          <w:sz w:val="22"/>
          <w:szCs w:val="22"/>
          <w:lang w:val="en-GB"/>
        </w:rPr>
        <w:t>2</w:t>
      </w:r>
      <w:r w:rsidR="00C76F59" w:rsidRPr="00C758AB">
        <w:rPr>
          <w:rFonts w:ascii="Arial" w:hAnsi="Arial" w:cs="Arial"/>
          <w:sz w:val="22"/>
          <w:szCs w:val="22"/>
          <w:lang w:val="en-GB"/>
        </w:rPr>
        <w:t>2</w:t>
      </w:r>
      <w:r w:rsidR="00415765" w:rsidRPr="00C758AB">
        <w:rPr>
          <w:rFonts w:ascii="Arial" w:hAnsi="Arial" w:cs="Arial"/>
          <w:sz w:val="22"/>
          <w:szCs w:val="22"/>
          <w:lang w:val="en-GB"/>
        </w:rPr>
        <w:t>-2</w:t>
      </w:r>
      <w:r w:rsidR="00C76F59" w:rsidRPr="00C758AB">
        <w:rPr>
          <w:rFonts w:ascii="Arial" w:hAnsi="Arial" w:cs="Arial"/>
          <w:sz w:val="22"/>
          <w:szCs w:val="22"/>
          <w:lang w:val="en-GB"/>
        </w:rPr>
        <w:t>3</w:t>
      </w:r>
      <w:r w:rsidRPr="00C758AB">
        <w:rPr>
          <w:rFonts w:ascii="Arial" w:hAnsi="Arial" w:cs="Arial"/>
          <w:sz w:val="22"/>
          <w:szCs w:val="22"/>
          <w:lang w:val="en-GB"/>
        </w:rPr>
        <w:t>.</w:t>
      </w:r>
      <w:r w:rsidR="00E84FBE" w:rsidRPr="00C758AB">
        <w:rPr>
          <w:rFonts w:ascii="Arial" w:hAnsi="Arial" w:cs="Arial"/>
          <w:sz w:val="22"/>
          <w:szCs w:val="22"/>
          <w:lang w:val="en-GB"/>
        </w:rPr>
        <w:t xml:space="preserve">  Failure to register will result in you not being insured for your Clinical placements.</w:t>
      </w:r>
      <w:r w:rsidRPr="00C758AB">
        <w:rPr>
          <w:rFonts w:ascii="Arial" w:hAnsi="Arial" w:cs="Arial"/>
          <w:sz w:val="22"/>
          <w:szCs w:val="22"/>
          <w:lang w:val="en-GB"/>
        </w:rPr>
        <w:t xml:space="preserve">  </w:t>
      </w:r>
    </w:p>
    <w:p w14:paraId="05BF129B" w14:textId="77777777" w:rsidR="001E42CF" w:rsidRPr="00C758AB" w:rsidRDefault="001E42CF" w:rsidP="001E42CF">
      <w:pPr>
        <w:rPr>
          <w:rFonts w:ascii="Arial" w:hAnsi="Arial" w:cs="Arial"/>
          <w:sz w:val="22"/>
          <w:szCs w:val="22"/>
          <w:lang w:val="en-GB"/>
        </w:rPr>
      </w:pPr>
    </w:p>
    <w:p w14:paraId="7C68145D" w14:textId="77777777" w:rsidR="00B2024F" w:rsidRPr="00206087" w:rsidRDefault="00B2024F" w:rsidP="002A5965">
      <w:pPr>
        <w:rPr>
          <w:rFonts w:ascii="Arial" w:hAnsi="Arial" w:cs="Arial"/>
          <w:b/>
          <w:bCs/>
          <w:sz w:val="22"/>
          <w:szCs w:val="22"/>
          <w:lang w:val="en-GB" w:eastAsia="en-GB"/>
        </w:rPr>
      </w:pPr>
      <w:r w:rsidRPr="00C758AB">
        <w:rPr>
          <w:rFonts w:ascii="Arial" w:hAnsi="Arial" w:cs="Arial"/>
          <w:b/>
          <w:bCs/>
          <w:sz w:val="22"/>
          <w:szCs w:val="22"/>
        </w:rPr>
        <w:t>Attendance</w:t>
      </w:r>
    </w:p>
    <w:p w14:paraId="3FE21BDC" w14:textId="77777777" w:rsidR="00B2024F" w:rsidRPr="00206087" w:rsidRDefault="00B2024F" w:rsidP="002A5965">
      <w:pPr>
        <w:rPr>
          <w:rFonts w:ascii="Arial" w:hAnsi="Arial" w:cs="Arial"/>
          <w:sz w:val="22"/>
          <w:szCs w:val="22"/>
        </w:rPr>
      </w:pPr>
    </w:p>
    <w:p w14:paraId="6053AC4C" w14:textId="77777777" w:rsidR="00B2024F" w:rsidRPr="00206087" w:rsidRDefault="00B2024F" w:rsidP="002A5965">
      <w:pPr>
        <w:rPr>
          <w:rFonts w:ascii="Arial" w:hAnsi="Arial" w:cs="Arial"/>
          <w:sz w:val="22"/>
          <w:szCs w:val="22"/>
        </w:rPr>
      </w:pPr>
      <w:r w:rsidRPr="00206087">
        <w:rPr>
          <w:rFonts w:ascii="Arial" w:hAnsi="Arial" w:cs="Arial"/>
          <w:sz w:val="22"/>
          <w:szCs w:val="22"/>
        </w:rPr>
        <w:t>As medical students and the doctors of the future, an excellent attendance rate is required. You are expected to attend all timetabled sessions unless there is a very good reason (e.g. illness) as to why you cannot.</w:t>
      </w:r>
    </w:p>
    <w:p w14:paraId="0505D699" w14:textId="77777777" w:rsidR="00B2024F" w:rsidRPr="00206087" w:rsidRDefault="00B2024F" w:rsidP="00B2024F">
      <w:pPr>
        <w:rPr>
          <w:rFonts w:ascii="Arial" w:hAnsi="Arial" w:cs="Arial"/>
          <w:sz w:val="22"/>
          <w:szCs w:val="22"/>
        </w:rPr>
      </w:pPr>
    </w:p>
    <w:p w14:paraId="4C067024" w14:textId="77777777" w:rsidR="00B2024F" w:rsidRPr="00206087" w:rsidRDefault="00B2024F" w:rsidP="002A5965">
      <w:pPr>
        <w:rPr>
          <w:rFonts w:ascii="Arial" w:hAnsi="Arial" w:cs="Arial"/>
          <w:sz w:val="22"/>
          <w:szCs w:val="22"/>
        </w:rPr>
      </w:pPr>
      <w:r w:rsidRPr="00206087">
        <w:rPr>
          <w:rFonts w:ascii="Arial" w:hAnsi="Arial" w:cs="Arial"/>
          <w:sz w:val="22"/>
          <w:szCs w:val="22"/>
        </w:rPr>
        <w:t>The GMC has set a requirement that to qualify as a doctor, trainees will need to have trained for a specific number of hours across the undergraduate medical degree and foundation years.</w:t>
      </w:r>
    </w:p>
    <w:p w14:paraId="2E08F6A3" w14:textId="77777777" w:rsidR="00B2024F" w:rsidRPr="00206087" w:rsidRDefault="00B2024F" w:rsidP="002A5965">
      <w:pPr>
        <w:rPr>
          <w:rFonts w:ascii="Arial" w:hAnsi="Arial" w:cs="Arial"/>
          <w:sz w:val="22"/>
          <w:szCs w:val="22"/>
        </w:rPr>
      </w:pPr>
    </w:p>
    <w:p w14:paraId="28EA91B9" w14:textId="77777777" w:rsidR="00B2024F" w:rsidRPr="00206087" w:rsidRDefault="00B2024F" w:rsidP="006775B1">
      <w:pPr>
        <w:numPr>
          <w:ilvl w:val="0"/>
          <w:numId w:val="81"/>
        </w:numPr>
        <w:rPr>
          <w:rFonts w:ascii="Arial" w:hAnsi="Arial" w:cs="Arial"/>
          <w:sz w:val="22"/>
          <w:szCs w:val="22"/>
        </w:rPr>
      </w:pPr>
      <w:r w:rsidRPr="00206087">
        <w:rPr>
          <w:rFonts w:ascii="Arial" w:hAnsi="Arial" w:cs="Arial"/>
          <w:sz w:val="22"/>
          <w:szCs w:val="22"/>
        </w:rPr>
        <w:t>Students are expected to attend 100% of the course</w:t>
      </w:r>
    </w:p>
    <w:p w14:paraId="49E53D20" w14:textId="148485DA" w:rsidR="00B2024F" w:rsidRPr="00206087" w:rsidRDefault="00B2024F" w:rsidP="006775B1">
      <w:pPr>
        <w:numPr>
          <w:ilvl w:val="0"/>
          <w:numId w:val="81"/>
        </w:numPr>
        <w:rPr>
          <w:rFonts w:ascii="Arial" w:hAnsi="Arial" w:cs="Arial"/>
          <w:sz w:val="22"/>
          <w:szCs w:val="22"/>
        </w:rPr>
      </w:pPr>
      <w:r w:rsidRPr="00206087">
        <w:rPr>
          <w:rFonts w:ascii="Arial" w:hAnsi="Arial" w:cs="Arial"/>
          <w:sz w:val="22"/>
          <w:szCs w:val="22"/>
        </w:rPr>
        <w:t xml:space="preserve">For </w:t>
      </w:r>
      <w:r w:rsidRPr="00206087">
        <w:rPr>
          <w:rFonts w:ascii="Arial" w:hAnsi="Arial" w:cs="Arial"/>
          <w:b/>
          <w:bCs/>
          <w:sz w:val="22"/>
          <w:szCs w:val="22"/>
        </w:rPr>
        <w:t>unplanned absences</w:t>
      </w:r>
      <w:r w:rsidRPr="00206087">
        <w:rPr>
          <w:rFonts w:ascii="Arial" w:hAnsi="Arial" w:cs="Arial"/>
          <w:sz w:val="22"/>
          <w:szCs w:val="22"/>
        </w:rPr>
        <w:t xml:space="preserve"> (</w:t>
      </w:r>
      <w:r w:rsidR="00643958" w:rsidRPr="00206087">
        <w:rPr>
          <w:rFonts w:ascii="Arial" w:hAnsi="Arial" w:cs="Arial"/>
          <w:sz w:val="22"/>
          <w:szCs w:val="22"/>
        </w:rPr>
        <w:t>e.g.</w:t>
      </w:r>
      <w:r w:rsidRPr="00206087">
        <w:rPr>
          <w:rFonts w:ascii="Arial" w:hAnsi="Arial" w:cs="Arial"/>
          <w:sz w:val="22"/>
          <w:szCs w:val="22"/>
        </w:rPr>
        <w:t xml:space="preserve"> Illness), students are expected to inform both the University, through Student Services, and the Local Education Provider (LEP) that they are placed at, if they are on a Clinical Placement by completing the </w:t>
      </w:r>
      <w:r w:rsidRPr="00206087">
        <w:rPr>
          <w:rFonts w:ascii="Arial" w:hAnsi="Arial" w:cs="Arial"/>
          <w:b/>
          <w:bCs/>
          <w:sz w:val="22"/>
          <w:szCs w:val="22"/>
        </w:rPr>
        <w:t>Absence Reporting form, which is on the Clinical</w:t>
      </w:r>
      <w:r w:rsidR="001E172D" w:rsidRPr="00206087">
        <w:rPr>
          <w:rFonts w:ascii="Arial" w:hAnsi="Arial" w:cs="Arial"/>
          <w:b/>
          <w:bCs/>
          <w:sz w:val="22"/>
          <w:szCs w:val="22"/>
        </w:rPr>
        <w:t xml:space="preserve"> Phases homepage </w:t>
      </w:r>
      <w:r w:rsidRPr="00206087">
        <w:rPr>
          <w:rFonts w:ascii="Arial" w:hAnsi="Arial" w:cs="Arial"/>
          <w:b/>
          <w:bCs/>
          <w:sz w:val="22"/>
          <w:szCs w:val="22"/>
        </w:rPr>
        <w:t xml:space="preserve">of Moodle. </w:t>
      </w:r>
    </w:p>
    <w:p w14:paraId="7A66C312" w14:textId="28402227" w:rsidR="00B2024F" w:rsidRDefault="00B2024F" w:rsidP="006775B1">
      <w:pPr>
        <w:numPr>
          <w:ilvl w:val="0"/>
          <w:numId w:val="81"/>
        </w:numPr>
        <w:rPr>
          <w:rFonts w:ascii="Arial" w:hAnsi="Arial" w:cs="Arial"/>
          <w:sz w:val="22"/>
          <w:szCs w:val="22"/>
        </w:rPr>
      </w:pPr>
      <w:r w:rsidRPr="00206087">
        <w:rPr>
          <w:rFonts w:ascii="Arial" w:hAnsi="Arial" w:cs="Arial"/>
          <w:sz w:val="22"/>
          <w:szCs w:val="22"/>
        </w:rPr>
        <w:t xml:space="preserve">Failure to do so will be considered a professionalism issue. Students with a communicable disease (e.g. Vomiting and </w:t>
      </w:r>
      <w:r w:rsidR="00277B0D" w:rsidRPr="00206087">
        <w:rPr>
          <w:rFonts w:ascii="Arial" w:hAnsi="Arial" w:cs="Arial"/>
          <w:sz w:val="22"/>
          <w:szCs w:val="22"/>
        </w:rPr>
        <w:t>diarrhea</w:t>
      </w:r>
      <w:r w:rsidRPr="00206087">
        <w:rPr>
          <w:rFonts w:ascii="Arial" w:hAnsi="Arial" w:cs="Arial"/>
          <w:sz w:val="22"/>
          <w:szCs w:val="22"/>
        </w:rPr>
        <w:t xml:space="preserve"> (V&amp;D), chicken pox, whooping cough) should not attend University or a clinical environment.</w:t>
      </w:r>
    </w:p>
    <w:p w14:paraId="3F6B0CAF" w14:textId="25B3F887" w:rsidR="00D07857" w:rsidRDefault="00D07857" w:rsidP="001A251C">
      <w:pPr>
        <w:rPr>
          <w:rFonts w:ascii="Arial" w:hAnsi="Arial" w:cs="Arial"/>
          <w:sz w:val="22"/>
          <w:szCs w:val="22"/>
        </w:rPr>
      </w:pPr>
    </w:p>
    <w:p w14:paraId="25F648AB" w14:textId="77777777" w:rsidR="00D07857" w:rsidRPr="001A251C" w:rsidRDefault="00854ED6" w:rsidP="00D07857">
      <w:pPr>
        <w:rPr>
          <w:rFonts w:ascii="Verdana" w:hAnsi="Verdana"/>
          <w:sz w:val="22"/>
          <w:szCs w:val="22"/>
          <w:lang w:val="en-GB"/>
        </w:rPr>
      </w:pPr>
      <w:hyperlink r:id="rId39" w:history="1">
        <w:r w:rsidR="00D07857" w:rsidRPr="001A251C">
          <w:rPr>
            <w:rStyle w:val="Hyperlink"/>
            <w:rFonts w:ascii="Verdana" w:hAnsi="Verdana"/>
            <w:sz w:val="22"/>
            <w:szCs w:val="22"/>
          </w:rPr>
          <w:t>https://www.nottingham.ac.uk/medicine/about/policies-and-forms/index.aspx</w:t>
        </w:r>
      </w:hyperlink>
      <w:r w:rsidR="00D07857" w:rsidRPr="001A251C">
        <w:rPr>
          <w:rFonts w:ascii="Verdana" w:hAnsi="Verdana"/>
          <w:sz w:val="22"/>
          <w:szCs w:val="22"/>
        </w:rPr>
        <w:t xml:space="preserve"> </w:t>
      </w:r>
    </w:p>
    <w:p w14:paraId="04522565" w14:textId="77777777" w:rsidR="00D07857" w:rsidRPr="00206087" w:rsidRDefault="00D07857" w:rsidP="001A251C">
      <w:pPr>
        <w:rPr>
          <w:rFonts w:ascii="Arial" w:hAnsi="Arial" w:cs="Arial"/>
          <w:sz w:val="22"/>
          <w:szCs w:val="22"/>
        </w:rPr>
      </w:pPr>
    </w:p>
    <w:p w14:paraId="5356908F" w14:textId="77777777" w:rsidR="00B2024F" w:rsidRPr="00206087" w:rsidRDefault="00B2024F" w:rsidP="002A5965">
      <w:pPr>
        <w:rPr>
          <w:rFonts w:ascii="Arial" w:eastAsiaTheme="minorHAnsi" w:hAnsi="Arial" w:cs="Arial"/>
          <w:sz w:val="22"/>
          <w:szCs w:val="22"/>
        </w:rPr>
      </w:pPr>
    </w:p>
    <w:p w14:paraId="3AF4A414" w14:textId="77777777" w:rsidR="00B2024F" w:rsidRPr="00206087" w:rsidRDefault="00B2024F" w:rsidP="002A5965">
      <w:pPr>
        <w:rPr>
          <w:rFonts w:ascii="Arial" w:hAnsi="Arial" w:cs="Arial"/>
          <w:b/>
          <w:bCs/>
          <w:sz w:val="22"/>
          <w:szCs w:val="22"/>
        </w:rPr>
      </w:pPr>
      <w:r w:rsidRPr="00206087">
        <w:rPr>
          <w:rFonts w:ascii="Arial" w:hAnsi="Arial" w:cs="Arial"/>
          <w:b/>
          <w:bCs/>
          <w:sz w:val="22"/>
          <w:szCs w:val="22"/>
        </w:rPr>
        <w:t>Planned Absences</w:t>
      </w:r>
    </w:p>
    <w:p w14:paraId="56475CD8" w14:textId="77777777" w:rsidR="00B2024F" w:rsidRPr="00206087" w:rsidRDefault="00B2024F" w:rsidP="002A5965">
      <w:pPr>
        <w:rPr>
          <w:rFonts w:ascii="Arial" w:hAnsi="Arial" w:cs="Arial"/>
          <w:sz w:val="22"/>
          <w:szCs w:val="22"/>
        </w:rPr>
      </w:pPr>
    </w:p>
    <w:p w14:paraId="0AC1B28C" w14:textId="77777777" w:rsidR="00B2024F" w:rsidRPr="00206087" w:rsidRDefault="00B2024F" w:rsidP="002A5965">
      <w:pPr>
        <w:rPr>
          <w:rFonts w:ascii="Arial" w:hAnsi="Arial" w:cs="Arial"/>
          <w:sz w:val="22"/>
          <w:szCs w:val="22"/>
        </w:rPr>
      </w:pPr>
      <w:r w:rsidRPr="00206087">
        <w:rPr>
          <w:rFonts w:ascii="Arial" w:hAnsi="Arial" w:cs="Arial"/>
          <w:sz w:val="22"/>
          <w:szCs w:val="22"/>
        </w:rPr>
        <w:t xml:space="preserve">Please see the </w:t>
      </w:r>
      <w:r w:rsidRPr="00206087">
        <w:rPr>
          <w:rFonts w:ascii="Arial" w:hAnsi="Arial" w:cs="Arial"/>
          <w:b/>
          <w:bCs/>
          <w:sz w:val="22"/>
          <w:szCs w:val="22"/>
        </w:rPr>
        <w:t xml:space="preserve">Reference Guide for Planned and Unplanned Absence </w:t>
      </w:r>
      <w:r w:rsidRPr="00206087">
        <w:rPr>
          <w:rFonts w:ascii="Arial" w:hAnsi="Arial" w:cs="Arial"/>
          <w:sz w:val="22"/>
          <w:szCs w:val="22"/>
        </w:rPr>
        <w:t xml:space="preserve">which is on the Clinical Phases homepage on Moodle for the further guidance on the process for taking time away from the course </w:t>
      </w:r>
    </w:p>
    <w:p w14:paraId="38607921" w14:textId="56147B6F" w:rsidR="00B2024F" w:rsidRPr="00206087" w:rsidRDefault="00B2024F" w:rsidP="002A5965">
      <w:pPr>
        <w:rPr>
          <w:rFonts w:ascii="Arial" w:hAnsi="Arial" w:cs="Arial"/>
          <w:sz w:val="22"/>
          <w:szCs w:val="22"/>
        </w:rPr>
      </w:pPr>
    </w:p>
    <w:p w14:paraId="6813AFAB" w14:textId="03FDD8D8" w:rsidR="00B2024F" w:rsidRPr="00206087" w:rsidRDefault="00B2024F" w:rsidP="002A5965">
      <w:pPr>
        <w:rPr>
          <w:rFonts w:ascii="Arial" w:hAnsi="Arial" w:cs="Arial"/>
          <w:sz w:val="22"/>
          <w:szCs w:val="22"/>
        </w:rPr>
      </w:pPr>
      <w:r w:rsidRPr="00206087">
        <w:rPr>
          <w:rFonts w:ascii="Arial" w:hAnsi="Arial" w:cs="Arial"/>
          <w:sz w:val="22"/>
          <w:szCs w:val="22"/>
        </w:rPr>
        <w:t>Poor attendance may require repeating an attachment.  Falsification of any attendance in logbooks or registers is taken very seriously and will usually result in a fitness-to-</w:t>
      </w:r>
      <w:r w:rsidR="00BD0EDA" w:rsidRPr="00206087">
        <w:rPr>
          <w:rFonts w:ascii="Arial" w:hAnsi="Arial" w:cs="Arial"/>
          <w:sz w:val="22"/>
          <w:szCs w:val="22"/>
        </w:rPr>
        <w:t>practice</w:t>
      </w:r>
      <w:r w:rsidRPr="00206087">
        <w:rPr>
          <w:rFonts w:ascii="Arial" w:hAnsi="Arial" w:cs="Arial"/>
          <w:sz w:val="22"/>
          <w:szCs w:val="22"/>
        </w:rPr>
        <w:t xml:space="preserve"> investigation.</w:t>
      </w:r>
    </w:p>
    <w:p w14:paraId="4E20D121" w14:textId="77777777" w:rsidR="00D97480" w:rsidRPr="00206087" w:rsidRDefault="00D97480" w:rsidP="001E42CF">
      <w:pPr>
        <w:tabs>
          <w:tab w:val="center" w:pos="4513"/>
        </w:tabs>
        <w:rPr>
          <w:rFonts w:ascii="Arial" w:hAnsi="Arial" w:cs="Arial"/>
          <w:sz w:val="22"/>
          <w:szCs w:val="22"/>
          <w:lang w:val="en-GB"/>
        </w:rPr>
      </w:pPr>
    </w:p>
    <w:p w14:paraId="3BA9B630" w14:textId="422D946B" w:rsidR="00B2024F" w:rsidRPr="00206087" w:rsidRDefault="00B2024F" w:rsidP="001E42CF">
      <w:pPr>
        <w:tabs>
          <w:tab w:val="center" w:pos="4513"/>
        </w:tabs>
        <w:rPr>
          <w:rFonts w:ascii="Arial" w:hAnsi="Arial" w:cs="Arial"/>
          <w:b/>
          <w:sz w:val="22"/>
          <w:szCs w:val="22"/>
          <w:lang w:val="en-GB"/>
        </w:rPr>
      </w:pPr>
      <w:r w:rsidRPr="00206087">
        <w:rPr>
          <w:rFonts w:ascii="Arial" w:hAnsi="Arial" w:cs="Arial"/>
          <w:b/>
          <w:sz w:val="22"/>
          <w:szCs w:val="22"/>
          <w:lang w:val="en-GB"/>
        </w:rPr>
        <w:t xml:space="preserve">Transfer of Information (TOI) </w:t>
      </w:r>
    </w:p>
    <w:p w14:paraId="31213AE8" w14:textId="77777777" w:rsidR="00B2024F" w:rsidRPr="00206087" w:rsidRDefault="00B2024F" w:rsidP="001E42CF">
      <w:pPr>
        <w:tabs>
          <w:tab w:val="center" w:pos="4513"/>
        </w:tabs>
        <w:rPr>
          <w:rFonts w:ascii="Arial" w:hAnsi="Arial" w:cs="Arial"/>
          <w:sz w:val="22"/>
          <w:szCs w:val="22"/>
          <w:lang w:val="en-GB"/>
        </w:rPr>
      </w:pPr>
    </w:p>
    <w:p w14:paraId="5C03BFB8" w14:textId="254AA507" w:rsidR="00D97480" w:rsidRPr="00206087" w:rsidRDefault="00D97480" w:rsidP="001E42CF">
      <w:pPr>
        <w:tabs>
          <w:tab w:val="center" w:pos="4513"/>
        </w:tabs>
        <w:rPr>
          <w:rFonts w:ascii="Arial" w:hAnsi="Arial" w:cs="Arial"/>
          <w:sz w:val="22"/>
          <w:szCs w:val="22"/>
          <w:lang w:val="en-GB"/>
        </w:rPr>
      </w:pPr>
      <w:r w:rsidRPr="00206087">
        <w:rPr>
          <w:rFonts w:ascii="Arial" w:hAnsi="Arial" w:cs="Arial"/>
          <w:sz w:val="22"/>
          <w:szCs w:val="22"/>
          <w:lang w:val="en-GB"/>
        </w:rPr>
        <w:t xml:space="preserve">Prior to CP3 you will be asked to fill in an online TOI form which, with your permission, will be transferred to the UGCC’s and ACSD at your placement site so that they can put any support in place that you may </w:t>
      </w:r>
      <w:r w:rsidR="000767D5" w:rsidRPr="00206087">
        <w:rPr>
          <w:rFonts w:ascii="Arial" w:hAnsi="Arial" w:cs="Arial"/>
          <w:sz w:val="22"/>
          <w:szCs w:val="22"/>
          <w:lang w:val="en-GB"/>
        </w:rPr>
        <w:t>require,  When we collect this information the Director of Student Wellbeing will ensure that support requirements are up-to-date and you may be invited to see a Clinical Sub Dean or be advised to see a Welfare Officer who may refer you to Disability Service for a Disability Referral form (DRF) or Academic Referral form (ARF) if required.</w:t>
      </w:r>
    </w:p>
    <w:p w14:paraId="7FAF3D44" w14:textId="77777777" w:rsidR="001E42CF" w:rsidRPr="00206087" w:rsidRDefault="001E42CF" w:rsidP="001E42CF">
      <w:pPr>
        <w:autoSpaceDE w:val="0"/>
        <w:autoSpaceDN w:val="0"/>
        <w:adjustRightInd w:val="0"/>
        <w:jc w:val="both"/>
        <w:rPr>
          <w:rFonts w:ascii="Arial" w:hAnsi="Arial" w:cs="Arial"/>
          <w:color w:val="211F1F"/>
          <w:sz w:val="22"/>
          <w:szCs w:val="22"/>
        </w:rPr>
      </w:pPr>
      <w:r w:rsidRPr="00206087">
        <w:rPr>
          <w:rFonts w:ascii="Arial" w:hAnsi="Arial" w:cs="Arial"/>
          <w:sz w:val="22"/>
          <w:szCs w:val="22"/>
          <w:lang w:val="en-GB"/>
        </w:rPr>
        <w:br w:type="page"/>
      </w:r>
    </w:p>
    <w:p w14:paraId="00CE4A66" w14:textId="27F7F2F1" w:rsidR="001E42CF" w:rsidRPr="00206087" w:rsidRDefault="001E42CF" w:rsidP="001E42CF">
      <w:pPr>
        <w:pBdr>
          <w:top w:val="single" w:sz="4" w:space="1" w:color="auto"/>
          <w:left w:val="single" w:sz="4" w:space="4" w:color="auto"/>
          <w:bottom w:val="single" w:sz="4" w:space="1" w:color="auto"/>
          <w:right w:val="single" w:sz="4" w:space="4" w:color="auto"/>
        </w:pBdr>
        <w:jc w:val="center"/>
        <w:rPr>
          <w:rFonts w:ascii="Arial" w:hAnsi="Arial" w:cs="Arial"/>
          <w:color w:val="211F1F"/>
          <w:sz w:val="28"/>
          <w:szCs w:val="28"/>
        </w:rPr>
      </w:pPr>
      <w:r w:rsidRPr="00206087">
        <w:rPr>
          <w:rFonts w:ascii="Arial" w:hAnsi="Arial" w:cs="Arial"/>
          <w:b/>
          <w:spacing w:val="-2"/>
          <w:sz w:val="28"/>
          <w:szCs w:val="28"/>
        </w:rPr>
        <w:lastRenderedPageBreak/>
        <w:t>Friday</w:t>
      </w:r>
      <w:r w:rsidR="004A1643" w:rsidRPr="00206087">
        <w:rPr>
          <w:rFonts w:ascii="Arial" w:hAnsi="Arial" w:cs="Arial"/>
          <w:b/>
          <w:spacing w:val="-2"/>
          <w:sz w:val="28"/>
          <w:szCs w:val="28"/>
        </w:rPr>
        <w:t xml:space="preserve"> Central</w:t>
      </w:r>
      <w:r w:rsidRPr="00206087">
        <w:rPr>
          <w:rFonts w:ascii="Arial" w:hAnsi="Arial" w:cs="Arial"/>
          <w:b/>
          <w:spacing w:val="-2"/>
          <w:sz w:val="28"/>
          <w:szCs w:val="28"/>
        </w:rPr>
        <w:t xml:space="preserve"> Teaching</w:t>
      </w:r>
      <w:r w:rsidR="002E249E">
        <w:rPr>
          <w:rFonts w:ascii="Arial" w:hAnsi="Arial" w:cs="Arial"/>
          <w:b/>
          <w:spacing w:val="-2"/>
          <w:sz w:val="28"/>
          <w:szCs w:val="28"/>
        </w:rPr>
        <w:t xml:space="preserve"> </w:t>
      </w:r>
    </w:p>
    <w:p w14:paraId="0508E5BA" w14:textId="77777777" w:rsidR="001E42CF" w:rsidRPr="00206087" w:rsidRDefault="001E42CF" w:rsidP="001E42CF">
      <w:pPr>
        <w:pStyle w:val="BodyText"/>
        <w:jc w:val="center"/>
        <w:rPr>
          <w:rFonts w:ascii="Arial" w:hAnsi="Arial" w:cs="Arial"/>
          <w:color w:val="211F1F"/>
          <w:sz w:val="22"/>
          <w:szCs w:val="22"/>
        </w:rPr>
      </w:pPr>
    </w:p>
    <w:p w14:paraId="031D206C" w14:textId="77777777" w:rsidR="009C2B24" w:rsidRDefault="009C2B24" w:rsidP="009C2B24">
      <w:pPr>
        <w:pStyle w:val="BodyText"/>
        <w:jc w:val="left"/>
        <w:rPr>
          <w:rFonts w:ascii="Arial" w:hAnsi="Arial" w:cs="Arial"/>
          <w:color w:val="211F1F"/>
          <w:sz w:val="22"/>
          <w:szCs w:val="22"/>
        </w:rPr>
      </w:pPr>
      <w:r>
        <w:rPr>
          <w:rFonts w:ascii="Arial" w:hAnsi="Arial" w:cs="Arial"/>
          <w:color w:val="211F1F"/>
          <w:sz w:val="22"/>
          <w:szCs w:val="22"/>
        </w:rPr>
        <w:t>Friday central teaching sessions provide a unique opportunity for all the CP3 students to receive face to face teaching. The sessions cover important topics for which a large group format is desirable.  The topics and outcomes for each lecture will be available on Moodle.</w:t>
      </w:r>
    </w:p>
    <w:p w14:paraId="0F7180EA" w14:textId="77777777" w:rsidR="009C2B24" w:rsidRDefault="009C2B24" w:rsidP="009C2B24">
      <w:pPr>
        <w:pStyle w:val="BodyText"/>
        <w:jc w:val="left"/>
        <w:rPr>
          <w:rFonts w:ascii="Arial" w:hAnsi="Arial" w:cs="Arial"/>
          <w:b/>
          <w:bCs/>
          <w:color w:val="211F1F"/>
          <w:sz w:val="22"/>
          <w:szCs w:val="22"/>
        </w:rPr>
      </w:pPr>
      <w:r>
        <w:rPr>
          <w:rFonts w:ascii="Arial" w:hAnsi="Arial" w:cs="Arial"/>
          <w:color w:val="211F1F"/>
          <w:sz w:val="22"/>
          <w:szCs w:val="22"/>
        </w:rPr>
        <w:t xml:space="preserve">Some of the topics may require a degree of prior preparatory work. Efforts are also being made to have these sessions available on Moodle.  </w:t>
      </w:r>
      <w:r>
        <w:rPr>
          <w:rFonts w:ascii="Arial" w:hAnsi="Arial" w:cs="Arial"/>
          <w:b/>
          <w:bCs/>
          <w:color w:val="211F1F"/>
          <w:sz w:val="22"/>
          <w:szCs w:val="22"/>
        </w:rPr>
        <w:t>THESE SESSIONS ARE COMPULSORY AND REGISTERS WILL BE TAKEN</w:t>
      </w:r>
    </w:p>
    <w:p w14:paraId="0B7F3E21" w14:textId="77777777" w:rsidR="007602A0" w:rsidRPr="00206087" w:rsidRDefault="007602A0" w:rsidP="001E42CF">
      <w:pPr>
        <w:pStyle w:val="BodyText"/>
        <w:jc w:val="left"/>
        <w:rPr>
          <w:rFonts w:ascii="Arial" w:hAnsi="Arial" w:cs="Arial"/>
          <w:color w:val="211F1F"/>
          <w:sz w:val="22"/>
          <w:szCs w:val="22"/>
        </w:rPr>
      </w:pPr>
    </w:p>
    <w:p w14:paraId="39143C84" w14:textId="2507FFC9" w:rsidR="001E42CF" w:rsidRPr="00206087" w:rsidRDefault="00277B0D" w:rsidP="000767D5">
      <w:pPr>
        <w:pBdr>
          <w:top w:val="single" w:sz="4" w:space="1" w:color="auto"/>
          <w:left w:val="single" w:sz="4" w:space="4" w:color="auto"/>
          <w:bottom w:val="single" w:sz="4" w:space="1" w:color="auto"/>
          <w:right w:val="single" w:sz="4" w:space="4" w:color="auto"/>
        </w:pBdr>
        <w:jc w:val="center"/>
        <w:rPr>
          <w:rFonts w:ascii="Arial" w:hAnsi="Arial" w:cs="Arial"/>
          <w:color w:val="211F1F"/>
          <w:sz w:val="28"/>
          <w:szCs w:val="28"/>
        </w:rPr>
      </w:pPr>
      <w:r w:rsidRPr="00206087">
        <w:rPr>
          <w:rFonts w:ascii="Arial" w:hAnsi="Arial" w:cs="Arial"/>
          <w:b/>
          <w:spacing w:val="-2"/>
          <w:sz w:val="28"/>
          <w:szCs w:val="28"/>
        </w:rPr>
        <w:t>University O</w:t>
      </w:r>
      <w:r w:rsidR="001E42CF" w:rsidRPr="00206087">
        <w:rPr>
          <w:rFonts w:ascii="Arial" w:hAnsi="Arial" w:cs="Arial"/>
          <w:b/>
          <w:spacing w:val="-2"/>
          <w:sz w:val="28"/>
          <w:szCs w:val="28"/>
        </w:rPr>
        <w:t>n-line Feedback</w:t>
      </w:r>
    </w:p>
    <w:p w14:paraId="58626506" w14:textId="77777777" w:rsidR="001E42CF" w:rsidRPr="00206087" w:rsidRDefault="001E42CF" w:rsidP="001E42CF">
      <w:pPr>
        <w:pStyle w:val="BodyText"/>
        <w:jc w:val="left"/>
        <w:rPr>
          <w:rFonts w:ascii="Arial" w:hAnsi="Arial" w:cs="Arial"/>
          <w:color w:val="211F1F"/>
          <w:sz w:val="22"/>
          <w:szCs w:val="22"/>
        </w:rPr>
      </w:pPr>
    </w:p>
    <w:p w14:paraId="0182C583" w14:textId="3429FF0F" w:rsidR="00E97532" w:rsidRPr="00206087" w:rsidRDefault="00E97532" w:rsidP="00E97532">
      <w:pPr>
        <w:rPr>
          <w:rFonts w:ascii="Arial" w:hAnsi="Arial" w:cs="Arial"/>
          <w:b/>
          <w:bCs/>
          <w:sz w:val="22"/>
          <w:szCs w:val="22"/>
          <w:lang w:val="en-GB" w:eastAsia="en-GB"/>
        </w:rPr>
      </w:pPr>
      <w:r w:rsidRPr="00206087">
        <w:rPr>
          <w:rFonts w:ascii="Arial" w:hAnsi="Arial" w:cs="Arial"/>
          <w:b/>
          <w:bCs/>
          <w:sz w:val="22"/>
          <w:szCs w:val="22"/>
        </w:rPr>
        <w:t>Student Feedback</w:t>
      </w:r>
    </w:p>
    <w:p w14:paraId="10DFDDC0" w14:textId="77777777" w:rsidR="00E97532" w:rsidRPr="00206087" w:rsidRDefault="00E97532" w:rsidP="00E97532">
      <w:pPr>
        <w:rPr>
          <w:rFonts w:ascii="Arial" w:hAnsi="Arial" w:cs="Arial"/>
          <w:b/>
          <w:bCs/>
          <w:sz w:val="22"/>
          <w:szCs w:val="22"/>
        </w:rPr>
      </w:pPr>
    </w:p>
    <w:p w14:paraId="774ADA33" w14:textId="77777777" w:rsidR="00E97532" w:rsidRPr="00206087" w:rsidRDefault="00E97532" w:rsidP="00E97532">
      <w:pPr>
        <w:rPr>
          <w:rFonts w:ascii="Arial" w:hAnsi="Arial" w:cs="Arial"/>
          <w:sz w:val="22"/>
          <w:szCs w:val="22"/>
        </w:rPr>
      </w:pPr>
      <w:r w:rsidRPr="00206087">
        <w:rPr>
          <w:rFonts w:ascii="Arial" w:hAnsi="Arial" w:cs="Arial"/>
          <w:sz w:val="22"/>
          <w:szCs w:val="22"/>
        </w:rPr>
        <w:t>In CP3, students will be asked to evaluate the placements for their attachments by completing an online survey. The data collected will be shared with the co-ordinators from the Trust and the University and the results will be analysed by the student representatives and key personnel from the University. The role of student representatives will be to identify key issues raised in student feedback which will then be discussed with key placement and University staff. Responses and action points will be agreed which will then be communicated back to the student body via the student representatives and a summary of key issues and responses will be posted the feedback page on Moodle.</w:t>
      </w:r>
    </w:p>
    <w:p w14:paraId="0DA1DEDD" w14:textId="77777777" w:rsidR="00E97532" w:rsidRPr="00206087" w:rsidRDefault="00E97532" w:rsidP="00E97532">
      <w:pPr>
        <w:rPr>
          <w:rFonts w:ascii="Arial" w:hAnsi="Arial" w:cs="Arial"/>
          <w:sz w:val="22"/>
          <w:szCs w:val="22"/>
        </w:rPr>
      </w:pPr>
    </w:p>
    <w:p w14:paraId="15EF779D" w14:textId="77777777" w:rsidR="00E97532" w:rsidRPr="00206087" w:rsidRDefault="00E97532" w:rsidP="00E97532">
      <w:pPr>
        <w:rPr>
          <w:rFonts w:ascii="Arial" w:hAnsi="Arial" w:cs="Arial"/>
          <w:sz w:val="22"/>
          <w:szCs w:val="22"/>
        </w:rPr>
      </w:pPr>
      <w:r w:rsidRPr="00206087">
        <w:rPr>
          <w:rFonts w:ascii="Arial" w:hAnsi="Arial" w:cs="Arial"/>
          <w:sz w:val="22"/>
          <w:szCs w:val="22"/>
        </w:rPr>
        <w:t>Each year group will also have a representative that sits on the Learning Community Forum (LCF) and therefore it may be appropriate for issues that affect the majority of the cohort to be raised in this forum. A list of the all of the student representatives can be found the LCF page on Moodle.</w:t>
      </w:r>
    </w:p>
    <w:p w14:paraId="1ECC85C6" w14:textId="77777777" w:rsidR="00E97532" w:rsidRPr="00206087" w:rsidRDefault="00E97532" w:rsidP="00E97532">
      <w:pPr>
        <w:rPr>
          <w:rFonts w:ascii="Arial" w:hAnsi="Arial" w:cs="Arial"/>
          <w:sz w:val="22"/>
          <w:szCs w:val="22"/>
        </w:rPr>
      </w:pPr>
    </w:p>
    <w:p w14:paraId="1972C6D6" w14:textId="77777777" w:rsidR="00DF18EE" w:rsidRDefault="00E97532" w:rsidP="00E97532">
      <w:pPr>
        <w:rPr>
          <w:rFonts w:ascii="Arial" w:hAnsi="Arial" w:cs="Arial"/>
          <w:sz w:val="22"/>
          <w:szCs w:val="22"/>
        </w:rPr>
      </w:pPr>
      <w:r w:rsidRPr="00206087">
        <w:rPr>
          <w:rFonts w:ascii="Arial" w:hAnsi="Arial" w:cs="Arial"/>
          <w:sz w:val="22"/>
          <w:szCs w:val="22"/>
        </w:rPr>
        <w:t xml:space="preserve">Students who </w:t>
      </w:r>
      <w:r w:rsidRPr="000C2B8D">
        <w:rPr>
          <w:rFonts w:ascii="Arial" w:hAnsi="Arial" w:cs="Arial"/>
          <w:sz w:val="22"/>
          <w:szCs w:val="22"/>
        </w:rPr>
        <w:t>experience significant issues with the placement where they are based are advised to raise their concerns as soon as possible with the appropriate undergraduate co-ordinator where they are based to resolve these locally in the first instance. If the issue remains a concern after having attempted to resolve locally, students are advised to contact the attachment lead. An issue can be dealt with more effectively if reported in a timely manner.</w:t>
      </w:r>
      <w:r w:rsidR="000C2B8D" w:rsidRPr="000C2B8D">
        <w:rPr>
          <w:rFonts w:ascii="Arial" w:hAnsi="Arial" w:cs="Arial"/>
          <w:sz w:val="22"/>
          <w:szCs w:val="22"/>
        </w:rPr>
        <w:t xml:space="preserve">  </w:t>
      </w:r>
    </w:p>
    <w:p w14:paraId="5A38E1B3" w14:textId="77777777" w:rsidR="00DF18EE" w:rsidRDefault="00DF18EE" w:rsidP="00E97532">
      <w:pPr>
        <w:rPr>
          <w:rFonts w:ascii="Arial" w:hAnsi="Arial" w:cs="Arial"/>
          <w:sz w:val="22"/>
          <w:szCs w:val="22"/>
        </w:rPr>
      </w:pPr>
    </w:p>
    <w:p w14:paraId="24255EDB" w14:textId="1235E111" w:rsidR="000B5DB2" w:rsidRDefault="000C2B8D" w:rsidP="00E97532">
      <w:pPr>
        <w:rPr>
          <w:rFonts w:ascii="Arial" w:hAnsi="Arial" w:cs="Arial"/>
          <w:sz w:val="22"/>
          <w:szCs w:val="22"/>
        </w:rPr>
      </w:pPr>
      <w:r w:rsidRPr="000C2B8D">
        <w:rPr>
          <w:rFonts w:ascii="Arial" w:hAnsi="Arial" w:cs="Arial"/>
          <w:sz w:val="22"/>
          <w:szCs w:val="22"/>
        </w:rPr>
        <w:t xml:space="preserve">There is also an </w:t>
      </w:r>
      <w:r w:rsidR="00DF18EE">
        <w:rPr>
          <w:rFonts w:ascii="Arial" w:hAnsi="Arial" w:cs="Arial"/>
          <w:sz w:val="22"/>
          <w:szCs w:val="22"/>
        </w:rPr>
        <w:t>‘</w:t>
      </w:r>
      <w:r w:rsidRPr="000C2B8D">
        <w:rPr>
          <w:rFonts w:ascii="Arial" w:hAnsi="Arial" w:cs="Arial"/>
          <w:sz w:val="22"/>
          <w:szCs w:val="22"/>
        </w:rPr>
        <w:t>incident reporting</w:t>
      </w:r>
      <w:r w:rsidR="00DF18EE">
        <w:rPr>
          <w:rFonts w:ascii="Arial" w:hAnsi="Arial" w:cs="Arial"/>
          <w:sz w:val="22"/>
          <w:szCs w:val="22"/>
        </w:rPr>
        <w:t>’</w:t>
      </w:r>
      <w:r w:rsidRPr="000C2B8D">
        <w:rPr>
          <w:rFonts w:ascii="Arial" w:hAnsi="Arial" w:cs="Arial"/>
          <w:sz w:val="22"/>
          <w:szCs w:val="22"/>
        </w:rPr>
        <w:t xml:space="preserve"> system in place within the Medical School.  </w:t>
      </w:r>
    </w:p>
    <w:p w14:paraId="2734B833" w14:textId="0727FD19" w:rsidR="00E97532" w:rsidRPr="000C2B8D" w:rsidRDefault="000C2B8D" w:rsidP="00E97532">
      <w:pPr>
        <w:rPr>
          <w:rFonts w:ascii="Arial" w:hAnsi="Arial" w:cs="Arial"/>
          <w:sz w:val="22"/>
          <w:szCs w:val="22"/>
        </w:rPr>
      </w:pPr>
      <w:r w:rsidRPr="000C2B8D">
        <w:rPr>
          <w:rFonts w:ascii="Arial" w:hAnsi="Arial" w:cs="Arial"/>
          <w:sz w:val="22"/>
          <w:szCs w:val="22"/>
        </w:rPr>
        <w:t xml:space="preserve">Please refer to </w:t>
      </w:r>
      <w:hyperlink r:id="rId40" w:history="1">
        <w:r w:rsidRPr="001A251C">
          <w:rPr>
            <w:rStyle w:val="Hyperlink"/>
            <w:rFonts w:ascii="Arial" w:hAnsi="Arial" w:cs="Arial"/>
            <w:sz w:val="22"/>
            <w:szCs w:val="22"/>
          </w:rPr>
          <w:t>https://moodle.nottingham.ac.uk/course/view.php?id=13068</w:t>
        </w:r>
      </w:hyperlink>
      <w:r>
        <w:rPr>
          <w:rFonts w:ascii="Arial" w:hAnsi="Arial" w:cs="Arial"/>
          <w:sz w:val="22"/>
          <w:szCs w:val="22"/>
        </w:rPr>
        <w:t xml:space="preserve"> </w:t>
      </w:r>
      <w:r w:rsidRPr="000C2B8D">
        <w:rPr>
          <w:rFonts w:ascii="Arial" w:hAnsi="Arial" w:cs="Arial"/>
          <w:sz w:val="22"/>
          <w:szCs w:val="22"/>
        </w:rPr>
        <w:t xml:space="preserve">for details.  </w:t>
      </w:r>
    </w:p>
    <w:p w14:paraId="2C8B4A01" w14:textId="77777777" w:rsidR="00E97532" w:rsidRPr="000C2B8D" w:rsidRDefault="00E97532" w:rsidP="00E97532">
      <w:pPr>
        <w:rPr>
          <w:rFonts w:ascii="Arial" w:hAnsi="Arial" w:cs="Arial"/>
          <w:sz w:val="22"/>
          <w:szCs w:val="22"/>
        </w:rPr>
      </w:pPr>
    </w:p>
    <w:p w14:paraId="27764BBA" w14:textId="7073A504" w:rsidR="000864A5" w:rsidRPr="00206087" w:rsidRDefault="00E97532" w:rsidP="00E97532">
      <w:pPr>
        <w:pStyle w:val="BodyText"/>
        <w:jc w:val="left"/>
        <w:rPr>
          <w:rFonts w:ascii="Arial" w:hAnsi="Arial" w:cs="Arial"/>
          <w:i/>
          <w:iCs/>
          <w:sz w:val="22"/>
          <w:szCs w:val="22"/>
        </w:rPr>
      </w:pPr>
      <w:r w:rsidRPr="00D07857">
        <w:rPr>
          <w:rFonts w:ascii="Arial" w:hAnsi="Arial" w:cs="Arial"/>
          <w:i/>
          <w:iCs/>
          <w:sz w:val="22"/>
          <w:szCs w:val="22"/>
        </w:rPr>
        <w:t>Please note, the way we collect student feedback is undergoing a review and the above details may be subject to changes in 20</w:t>
      </w:r>
      <w:r w:rsidR="00D67E22" w:rsidRPr="00D07857">
        <w:rPr>
          <w:rFonts w:ascii="Arial" w:hAnsi="Arial" w:cs="Arial"/>
          <w:i/>
          <w:iCs/>
          <w:sz w:val="22"/>
          <w:szCs w:val="22"/>
        </w:rPr>
        <w:t>2</w:t>
      </w:r>
      <w:r w:rsidR="00C76F59">
        <w:rPr>
          <w:rFonts w:ascii="Arial" w:hAnsi="Arial" w:cs="Arial"/>
          <w:i/>
          <w:iCs/>
          <w:sz w:val="22"/>
          <w:szCs w:val="22"/>
        </w:rPr>
        <w:t>2</w:t>
      </w:r>
      <w:r w:rsidR="00D67E22" w:rsidRPr="00D07857">
        <w:rPr>
          <w:rFonts w:ascii="Arial" w:hAnsi="Arial" w:cs="Arial"/>
          <w:i/>
          <w:iCs/>
          <w:sz w:val="22"/>
          <w:szCs w:val="22"/>
        </w:rPr>
        <w:t>/2</w:t>
      </w:r>
      <w:r w:rsidR="00C76F59">
        <w:rPr>
          <w:rFonts w:ascii="Arial" w:hAnsi="Arial" w:cs="Arial"/>
          <w:i/>
          <w:iCs/>
          <w:sz w:val="22"/>
          <w:szCs w:val="22"/>
        </w:rPr>
        <w:t>3</w:t>
      </w:r>
      <w:r w:rsidRPr="00D07857">
        <w:rPr>
          <w:rFonts w:ascii="Arial" w:hAnsi="Arial" w:cs="Arial"/>
          <w:i/>
          <w:iCs/>
          <w:sz w:val="22"/>
          <w:szCs w:val="22"/>
        </w:rPr>
        <w:t>. Please refer to Moodle for the most up to date version of this policy.</w:t>
      </w:r>
    </w:p>
    <w:p w14:paraId="01577A87" w14:textId="77777777" w:rsidR="00E97532" w:rsidRPr="00206087" w:rsidRDefault="00E97532" w:rsidP="00E97532">
      <w:pPr>
        <w:pStyle w:val="BodyText"/>
        <w:jc w:val="left"/>
        <w:rPr>
          <w:rFonts w:ascii="Arial" w:hAnsi="Arial" w:cs="Arial"/>
          <w:color w:val="211F1F"/>
          <w:sz w:val="22"/>
          <w:szCs w:val="22"/>
        </w:rPr>
      </w:pPr>
    </w:p>
    <w:p w14:paraId="01BBE3AB" w14:textId="04188185" w:rsidR="000864A5" w:rsidRPr="00206087" w:rsidRDefault="000864A5" w:rsidP="001E42CF">
      <w:pPr>
        <w:pStyle w:val="BodyText"/>
        <w:jc w:val="left"/>
        <w:rPr>
          <w:rFonts w:ascii="Arial" w:hAnsi="Arial" w:cs="Arial"/>
          <w:b/>
          <w:bCs/>
          <w:color w:val="211F1F"/>
          <w:sz w:val="22"/>
          <w:szCs w:val="22"/>
          <w:u w:val="single"/>
        </w:rPr>
      </w:pPr>
      <w:r w:rsidRPr="00206087">
        <w:rPr>
          <w:rFonts w:ascii="Arial" w:hAnsi="Arial" w:cs="Arial"/>
          <w:b/>
          <w:bCs/>
          <w:color w:val="211F1F"/>
          <w:sz w:val="22"/>
          <w:szCs w:val="22"/>
          <w:u w:val="single"/>
        </w:rPr>
        <w:t>Commendation Request Form</w:t>
      </w:r>
    </w:p>
    <w:p w14:paraId="3B2D7C18" w14:textId="75075140" w:rsidR="000864A5" w:rsidRPr="00206087" w:rsidRDefault="000864A5" w:rsidP="001E42CF">
      <w:pPr>
        <w:pStyle w:val="BodyText"/>
        <w:jc w:val="left"/>
        <w:rPr>
          <w:rFonts w:ascii="Arial" w:hAnsi="Arial" w:cs="Arial"/>
          <w:color w:val="211F1F"/>
          <w:sz w:val="22"/>
          <w:szCs w:val="22"/>
        </w:rPr>
      </w:pPr>
      <w:r w:rsidRPr="00206087">
        <w:rPr>
          <w:rFonts w:ascii="Arial" w:hAnsi="Arial" w:cs="Arial"/>
          <w:color w:val="211F1F"/>
          <w:sz w:val="22"/>
          <w:szCs w:val="22"/>
        </w:rPr>
        <w:t>This can be used when a student goes above and beyond</w:t>
      </w:r>
    </w:p>
    <w:p w14:paraId="5BB37D23" w14:textId="77777777" w:rsidR="000864A5" w:rsidRPr="00206087" w:rsidRDefault="000864A5" w:rsidP="000864A5">
      <w:pPr>
        <w:rPr>
          <w:rFonts w:ascii="Arial" w:hAnsi="Arial" w:cs="Arial"/>
          <w:sz w:val="22"/>
          <w:szCs w:val="22"/>
        </w:rPr>
      </w:pPr>
    </w:p>
    <w:p w14:paraId="19F5DCF1" w14:textId="260CFF86" w:rsidR="000864A5" w:rsidRPr="00206087" w:rsidRDefault="000864A5" w:rsidP="000864A5">
      <w:pPr>
        <w:rPr>
          <w:rFonts w:ascii="Arial" w:hAnsi="Arial" w:cs="Arial"/>
          <w:sz w:val="22"/>
          <w:szCs w:val="22"/>
          <w:lang w:val="en-GB"/>
        </w:rPr>
      </w:pPr>
      <w:r w:rsidRPr="00206087">
        <w:rPr>
          <w:rFonts w:ascii="Arial" w:hAnsi="Arial" w:cs="Arial"/>
          <w:sz w:val="22"/>
          <w:szCs w:val="22"/>
        </w:rPr>
        <w:t>The form can be found at the following link;</w:t>
      </w:r>
    </w:p>
    <w:p w14:paraId="0C32D934" w14:textId="75718A5F" w:rsidR="001E42CF" w:rsidRPr="00206087" w:rsidRDefault="00854ED6" w:rsidP="001E42CF">
      <w:pPr>
        <w:pStyle w:val="BodyText"/>
        <w:jc w:val="left"/>
        <w:rPr>
          <w:rFonts w:ascii="Arial" w:hAnsi="Arial" w:cs="Arial"/>
          <w:color w:val="211F1F"/>
          <w:sz w:val="22"/>
          <w:szCs w:val="22"/>
        </w:rPr>
      </w:pPr>
      <w:hyperlink r:id="rId41" w:history="1">
        <w:r w:rsidR="0024243B" w:rsidRPr="00206087">
          <w:rPr>
            <w:rStyle w:val="Hyperlink"/>
            <w:rFonts w:ascii="Arial" w:hAnsi="Arial" w:cs="Arial"/>
            <w:sz w:val="22"/>
            <w:szCs w:val="22"/>
          </w:rPr>
          <w:t>https://www.nottingham.ac.uk/medicine/study/medicine/policies-and-regulations.aspx</w:t>
        </w:r>
      </w:hyperlink>
      <w:r w:rsidR="001E42CF" w:rsidRPr="00206087">
        <w:rPr>
          <w:rFonts w:ascii="Arial" w:hAnsi="Arial" w:cs="Arial"/>
          <w:color w:val="211F1F"/>
          <w:sz w:val="22"/>
          <w:szCs w:val="22"/>
        </w:rPr>
        <w:br w:type="page"/>
      </w:r>
    </w:p>
    <w:p w14:paraId="15C36726" w14:textId="77777777" w:rsidR="001E42CF" w:rsidRPr="00206087" w:rsidRDefault="001E42CF" w:rsidP="001E42CF">
      <w:pPr>
        <w:pStyle w:val="BodyText"/>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206087">
        <w:rPr>
          <w:rFonts w:ascii="Arial" w:hAnsi="Arial" w:cs="Arial"/>
          <w:b/>
          <w:sz w:val="28"/>
          <w:szCs w:val="28"/>
        </w:rPr>
        <w:lastRenderedPageBreak/>
        <w:t>POLICY FOR INTIMATE EXAMINATIONS OF PATIENTS</w:t>
      </w:r>
    </w:p>
    <w:p w14:paraId="0458ECAF" w14:textId="77777777" w:rsidR="001E42CF" w:rsidRPr="00206087" w:rsidRDefault="001E42CF" w:rsidP="001E42CF">
      <w:pPr>
        <w:pStyle w:val="BodyText"/>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206087">
        <w:rPr>
          <w:rFonts w:ascii="Arial" w:hAnsi="Arial" w:cs="Arial"/>
          <w:b/>
          <w:sz w:val="28"/>
          <w:szCs w:val="28"/>
        </w:rPr>
        <w:t>BY MEDICAL STUDENTS</w:t>
      </w:r>
    </w:p>
    <w:p w14:paraId="627C9AD0" w14:textId="77777777" w:rsidR="001E42CF" w:rsidRPr="00206087" w:rsidRDefault="001E42CF" w:rsidP="001E42CF">
      <w:pPr>
        <w:jc w:val="center"/>
        <w:rPr>
          <w:rFonts w:ascii="Arial" w:hAnsi="Arial" w:cs="Arial"/>
          <w:b/>
          <w:i/>
          <w:sz w:val="22"/>
          <w:szCs w:val="22"/>
        </w:rPr>
      </w:pPr>
    </w:p>
    <w:p w14:paraId="614C01F7" w14:textId="77777777" w:rsidR="004A0FED" w:rsidRPr="00206087" w:rsidRDefault="004A0FED" w:rsidP="004A0FED">
      <w:pPr>
        <w:jc w:val="both"/>
        <w:rPr>
          <w:rFonts w:ascii="Arial" w:hAnsi="Arial" w:cs="Arial"/>
          <w:sz w:val="22"/>
          <w:szCs w:val="22"/>
        </w:rPr>
      </w:pPr>
      <w:r w:rsidRPr="00206087">
        <w:rPr>
          <w:rFonts w:ascii="Arial" w:hAnsi="Arial" w:cs="Arial"/>
          <w:sz w:val="22"/>
          <w:szCs w:val="22"/>
        </w:rPr>
        <w:t>The following protocol was agreed by Curriculum Policy Group and is applicable across all clinical attachments.</w:t>
      </w:r>
    </w:p>
    <w:p w14:paraId="3BF449DB" w14:textId="77777777" w:rsidR="004A0FED" w:rsidRPr="00206087" w:rsidRDefault="004A0FED" w:rsidP="004A0FED">
      <w:pPr>
        <w:outlineLvl w:val="0"/>
        <w:rPr>
          <w:rFonts w:ascii="Arial" w:hAnsi="Arial" w:cs="Arial"/>
          <w:sz w:val="22"/>
          <w:szCs w:val="22"/>
        </w:rPr>
      </w:pPr>
    </w:p>
    <w:p w14:paraId="25C22A55" w14:textId="77777777" w:rsidR="004A0FED" w:rsidRPr="00206087" w:rsidRDefault="004A0FED" w:rsidP="004A0FED">
      <w:pPr>
        <w:rPr>
          <w:rFonts w:ascii="Arial" w:hAnsi="Arial" w:cs="Arial"/>
          <w:b/>
          <w:i/>
          <w:sz w:val="22"/>
          <w:szCs w:val="22"/>
        </w:rPr>
      </w:pPr>
      <w:r w:rsidRPr="00206087">
        <w:rPr>
          <w:rFonts w:ascii="Arial" w:hAnsi="Arial" w:cs="Arial"/>
          <w:b/>
          <w:i/>
          <w:sz w:val="22"/>
          <w:szCs w:val="22"/>
        </w:rPr>
        <w:t>Policy</w:t>
      </w:r>
    </w:p>
    <w:p w14:paraId="24DEB534" w14:textId="77777777" w:rsidR="004A0FED" w:rsidRPr="00206087" w:rsidRDefault="004A0FED" w:rsidP="004A0FED">
      <w:pPr>
        <w:jc w:val="both"/>
        <w:rPr>
          <w:rFonts w:ascii="Arial" w:hAnsi="Arial" w:cs="Arial"/>
          <w:sz w:val="22"/>
          <w:szCs w:val="22"/>
        </w:rPr>
      </w:pPr>
    </w:p>
    <w:p w14:paraId="0EDA59D2" w14:textId="77777777" w:rsidR="004A0FED" w:rsidRPr="00206087" w:rsidRDefault="004A0FED" w:rsidP="004A0FED">
      <w:pPr>
        <w:rPr>
          <w:rFonts w:ascii="Arial" w:hAnsi="Arial" w:cs="Arial"/>
          <w:sz w:val="22"/>
          <w:szCs w:val="22"/>
        </w:rPr>
      </w:pPr>
      <w:r w:rsidRPr="00206087">
        <w:rPr>
          <w:rFonts w:ascii="Arial" w:hAnsi="Arial" w:cs="Arial"/>
          <w:sz w:val="22"/>
          <w:szCs w:val="22"/>
        </w:rPr>
        <w:t>It is important that students seek verbal consent from patients for any form of examination. For intimate examinations, informed consent is particularly important.  Intimate examinations include the following:</w:t>
      </w:r>
    </w:p>
    <w:p w14:paraId="69B47D2B" w14:textId="77777777" w:rsidR="004A0FED" w:rsidRPr="00206087" w:rsidRDefault="004A0FED" w:rsidP="004A0FED">
      <w:pPr>
        <w:jc w:val="both"/>
        <w:rPr>
          <w:rFonts w:ascii="Arial" w:hAnsi="Arial" w:cs="Arial"/>
          <w:sz w:val="22"/>
          <w:szCs w:val="22"/>
        </w:rPr>
      </w:pPr>
    </w:p>
    <w:p w14:paraId="4C32B715" w14:textId="77777777" w:rsidR="004A0FED" w:rsidRPr="00206087" w:rsidRDefault="004A0FED" w:rsidP="006775B1">
      <w:pPr>
        <w:numPr>
          <w:ilvl w:val="0"/>
          <w:numId w:val="44"/>
        </w:numPr>
        <w:jc w:val="both"/>
        <w:rPr>
          <w:rFonts w:ascii="Arial" w:hAnsi="Arial" w:cs="Arial"/>
          <w:sz w:val="22"/>
          <w:szCs w:val="22"/>
        </w:rPr>
      </w:pPr>
      <w:r w:rsidRPr="00206087">
        <w:rPr>
          <w:rFonts w:ascii="Arial" w:hAnsi="Arial" w:cs="Arial"/>
          <w:sz w:val="22"/>
          <w:szCs w:val="22"/>
        </w:rPr>
        <w:t>Vaginal examination</w:t>
      </w:r>
    </w:p>
    <w:p w14:paraId="50A68003" w14:textId="77777777" w:rsidR="004A0FED" w:rsidRPr="00206087" w:rsidRDefault="004A0FED" w:rsidP="006775B1">
      <w:pPr>
        <w:numPr>
          <w:ilvl w:val="0"/>
          <w:numId w:val="44"/>
        </w:numPr>
        <w:jc w:val="both"/>
        <w:rPr>
          <w:rFonts w:ascii="Arial" w:hAnsi="Arial" w:cs="Arial"/>
          <w:sz w:val="22"/>
          <w:szCs w:val="22"/>
        </w:rPr>
      </w:pPr>
      <w:r w:rsidRPr="00206087">
        <w:rPr>
          <w:rFonts w:ascii="Arial" w:hAnsi="Arial" w:cs="Arial"/>
          <w:sz w:val="22"/>
          <w:szCs w:val="22"/>
        </w:rPr>
        <w:t>Rectal examination</w:t>
      </w:r>
    </w:p>
    <w:p w14:paraId="1E89D5B3" w14:textId="77777777" w:rsidR="004A0FED" w:rsidRPr="00206087" w:rsidRDefault="004A0FED" w:rsidP="006775B1">
      <w:pPr>
        <w:numPr>
          <w:ilvl w:val="0"/>
          <w:numId w:val="44"/>
        </w:numPr>
        <w:jc w:val="both"/>
        <w:rPr>
          <w:rFonts w:ascii="Arial" w:hAnsi="Arial" w:cs="Arial"/>
          <w:sz w:val="22"/>
          <w:szCs w:val="22"/>
        </w:rPr>
      </w:pPr>
      <w:r w:rsidRPr="00206087">
        <w:rPr>
          <w:rFonts w:ascii="Arial" w:hAnsi="Arial" w:cs="Arial"/>
          <w:sz w:val="22"/>
          <w:szCs w:val="22"/>
        </w:rPr>
        <w:t xml:space="preserve">Examination of external genitalia </w:t>
      </w:r>
    </w:p>
    <w:p w14:paraId="28D7E901" w14:textId="77777777" w:rsidR="004A0FED" w:rsidRPr="00206087" w:rsidRDefault="004A0FED" w:rsidP="006775B1">
      <w:pPr>
        <w:numPr>
          <w:ilvl w:val="0"/>
          <w:numId w:val="44"/>
        </w:numPr>
        <w:jc w:val="both"/>
        <w:rPr>
          <w:rFonts w:ascii="Arial" w:hAnsi="Arial" w:cs="Arial"/>
          <w:sz w:val="22"/>
          <w:szCs w:val="22"/>
        </w:rPr>
      </w:pPr>
      <w:r w:rsidRPr="00206087">
        <w:rPr>
          <w:rFonts w:ascii="Arial" w:hAnsi="Arial" w:cs="Arial"/>
          <w:sz w:val="22"/>
          <w:szCs w:val="22"/>
        </w:rPr>
        <w:t>Breast examination</w:t>
      </w:r>
    </w:p>
    <w:p w14:paraId="7E128EF2" w14:textId="77777777" w:rsidR="004A0FED" w:rsidRPr="00206087" w:rsidRDefault="004A0FED" w:rsidP="006775B1">
      <w:pPr>
        <w:numPr>
          <w:ilvl w:val="0"/>
          <w:numId w:val="44"/>
        </w:numPr>
        <w:jc w:val="both"/>
        <w:rPr>
          <w:rFonts w:ascii="Arial" w:hAnsi="Arial" w:cs="Arial"/>
          <w:sz w:val="22"/>
          <w:szCs w:val="22"/>
        </w:rPr>
      </w:pPr>
      <w:r w:rsidRPr="00206087">
        <w:rPr>
          <w:rFonts w:ascii="Arial" w:hAnsi="Arial" w:cs="Arial"/>
          <w:sz w:val="22"/>
          <w:szCs w:val="22"/>
        </w:rPr>
        <w:t>Any other examination that might embarrass patients through the removal of clothes, particularly those examinations that might expose external genitalia or breasts</w:t>
      </w:r>
    </w:p>
    <w:p w14:paraId="2902D3F9" w14:textId="77777777" w:rsidR="004A0FED" w:rsidRPr="00206087" w:rsidRDefault="004A0FED" w:rsidP="004A0FED">
      <w:pPr>
        <w:jc w:val="both"/>
        <w:rPr>
          <w:rFonts w:ascii="Arial" w:hAnsi="Arial" w:cs="Arial"/>
          <w:sz w:val="22"/>
          <w:szCs w:val="22"/>
        </w:rPr>
      </w:pPr>
    </w:p>
    <w:p w14:paraId="6C8ACD3F" w14:textId="77777777" w:rsidR="004A0FED" w:rsidRPr="00206087" w:rsidDel="00F91516" w:rsidRDefault="004A0FED" w:rsidP="004A0FED">
      <w:pPr>
        <w:jc w:val="both"/>
        <w:rPr>
          <w:rFonts w:ascii="Arial" w:hAnsi="Arial" w:cs="Arial"/>
          <w:sz w:val="22"/>
          <w:szCs w:val="22"/>
        </w:rPr>
      </w:pPr>
      <w:r w:rsidRPr="00206087">
        <w:rPr>
          <w:rFonts w:ascii="Arial" w:hAnsi="Arial" w:cs="Arial"/>
          <w:sz w:val="22"/>
          <w:szCs w:val="22"/>
        </w:rPr>
        <w:t xml:space="preserve">The recommended approach to dealing with anaesthetised and conscious patients is outlined below and this is followed by some comments on consent. </w:t>
      </w:r>
      <w:r w:rsidRPr="00206087" w:rsidDel="00F91516">
        <w:rPr>
          <w:rFonts w:ascii="Arial" w:hAnsi="Arial" w:cs="Arial"/>
          <w:sz w:val="22"/>
          <w:szCs w:val="22"/>
        </w:rPr>
        <w:t>It is recognised that where the logistics of local implementation make it necessary, slightly different arrangements to those described might be used.</w:t>
      </w:r>
    </w:p>
    <w:p w14:paraId="23F0E944" w14:textId="77777777" w:rsidR="004A0FED" w:rsidRPr="00206087" w:rsidRDefault="004A0FED" w:rsidP="004A0FED">
      <w:pPr>
        <w:jc w:val="both"/>
        <w:rPr>
          <w:rFonts w:ascii="Arial" w:hAnsi="Arial" w:cs="Arial"/>
          <w:sz w:val="22"/>
          <w:szCs w:val="22"/>
        </w:rPr>
      </w:pPr>
    </w:p>
    <w:p w14:paraId="6C31A773" w14:textId="77777777" w:rsidR="004A0FED" w:rsidRPr="00206087" w:rsidRDefault="004A0FED" w:rsidP="004A0FED">
      <w:pPr>
        <w:jc w:val="both"/>
        <w:rPr>
          <w:rFonts w:ascii="Arial" w:hAnsi="Arial" w:cs="Arial"/>
          <w:sz w:val="22"/>
          <w:szCs w:val="22"/>
        </w:rPr>
      </w:pPr>
      <w:r w:rsidRPr="00206087">
        <w:rPr>
          <w:rFonts w:ascii="Arial" w:hAnsi="Arial" w:cs="Arial"/>
          <w:b/>
          <w:i/>
          <w:sz w:val="22"/>
          <w:szCs w:val="22"/>
        </w:rPr>
        <w:t>Anaesthetised patients</w:t>
      </w:r>
    </w:p>
    <w:p w14:paraId="47F1C723" w14:textId="77777777" w:rsidR="004A0FED" w:rsidRPr="00206087" w:rsidRDefault="004A0FED" w:rsidP="004A0FED">
      <w:pPr>
        <w:jc w:val="both"/>
        <w:rPr>
          <w:rFonts w:ascii="Arial" w:hAnsi="Arial" w:cs="Arial"/>
          <w:sz w:val="22"/>
          <w:szCs w:val="22"/>
        </w:rPr>
      </w:pPr>
    </w:p>
    <w:p w14:paraId="217153F9" w14:textId="77777777" w:rsidR="004A0FED" w:rsidRPr="00206087" w:rsidRDefault="004A0FED" w:rsidP="004A0FED">
      <w:pPr>
        <w:jc w:val="both"/>
        <w:rPr>
          <w:rFonts w:ascii="Arial" w:hAnsi="Arial" w:cs="Arial"/>
          <w:sz w:val="22"/>
          <w:szCs w:val="22"/>
        </w:rPr>
      </w:pPr>
      <w:r w:rsidRPr="00206087">
        <w:rPr>
          <w:rFonts w:ascii="Arial" w:hAnsi="Arial" w:cs="Arial"/>
          <w:sz w:val="22"/>
          <w:szCs w:val="22"/>
        </w:rPr>
        <w:t>For anaesthetised patients, intimate examinations by medical students should be restricted to situations where there are genuine educational benefits and:</w:t>
      </w:r>
    </w:p>
    <w:p w14:paraId="13AF2B29" w14:textId="77777777" w:rsidR="004A0FED" w:rsidRPr="00206087" w:rsidRDefault="004A0FED" w:rsidP="004A0FED">
      <w:pPr>
        <w:jc w:val="both"/>
        <w:rPr>
          <w:rFonts w:ascii="Arial" w:hAnsi="Arial" w:cs="Arial"/>
          <w:sz w:val="22"/>
          <w:szCs w:val="22"/>
        </w:rPr>
      </w:pPr>
    </w:p>
    <w:p w14:paraId="4217841C" w14:textId="77777777" w:rsidR="004A0FED" w:rsidRPr="00206087" w:rsidRDefault="004A0FED" w:rsidP="006775B1">
      <w:pPr>
        <w:numPr>
          <w:ilvl w:val="0"/>
          <w:numId w:val="45"/>
        </w:numPr>
        <w:jc w:val="both"/>
        <w:rPr>
          <w:rFonts w:ascii="Arial" w:hAnsi="Arial" w:cs="Arial"/>
          <w:sz w:val="22"/>
          <w:szCs w:val="22"/>
        </w:rPr>
      </w:pPr>
      <w:r w:rsidRPr="00206087">
        <w:rPr>
          <w:rFonts w:ascii="Arial" w:hAnsi="Arial" w:cs="Arial"/>
          <w:sz w:val="22"/>
          <w:szCs w:val="22"/>
        </w:rPr>
        <w:t>The student has clerked the patient that they are proposing to examine</w:t>
      </w:r>
    </w:p>
    <w:p w14:paraId="1B33F333" w14:textId="77777777" w:rsidR="004A0FED" w:rsidRPr="00206087" w:rsidRDefault="004A0FED" w:rsidP="006775B1">
      <w:pPr>
        <w:numPr>
          <w:ilvl w:val="0"/>
          <w:numId w:val="45"/>
        </w:numPr>
        <w:jc w:val="both"/>
        <w:rPr>
          <w:rFonts w:ascii="Arial" w:hAnsi="Arial" w:cs="Arial"/>
          <w:sz w:val="22"/>
          <w:szCs w:val="22"/>
        </w:rPr>
      </w:pPr>
      <w:r w:rsidRPr="00206087">
        <w:rPr>
          <w:rFonts w:ascii="Arial" w:hAnsi="Arial" w:cs="Arial"/>
          <w:sz w:val="22"/>
          <w:szCs w:val="22"/>
        </w:rPr>
        <w:t xml:space="preserve">The patient has given written consent to the </w:t>
      </w:r>
      <w:r w:rsidRPr="00206087">
        <w:rPr>
          <w:rFonts w:ascii="Arial" w:hAnsi="Arial" w:cs="Arial"/>
          <w:i/>
          <w:sz w:val="22"/>
          <w:szCs w:val="22"/>
        </w:rPr>
        <w:t>named</w:t>
      </w:r>
      <w:r w:rsidRPr="00206087">
        <w:rPr>
          <w:rFonts w:ascii="Arial" w:hAnsi="Arial" w:cs="Arial"/>
          <w:sz w:val="22"/>
          <w:szCs w:val="22"/>
        </w:rPr>
        <w:t xml:space="preserve"> student conducting a </w:t>
      </w:r>
      <w:r w:rsidRPr="00206087">
        <w:rPr>
          <w:rFonts w:ascii="Arial" w:hAnsi="Arial" w:cs="Arial"/>
          <w:i/>
          <w:sz w:val="22"/>
          <w:szCs w:val="22"/>
        </w:rPr>
        <w:t>specified</w:t>
      </w:r>
      <w:r w:rsidRPr="00206087">
        <w:rPr>
          <w:rFonts w:ascii="Arial" w:hAnsi="Arial" w:cs="Arial"/>
          <w:sz w:val="22"/>
          <w:szCs w:val="22"/>
        </w:rPr>
        <w:t xml:space="preserve"> examination whilst they are under anaesthetic.</w:t>
      </w:r>
    </w:p>
    <w:p w14:paraId="3305BAE1" w14:textId="77777777" w:rsidR="004A0FED" w:rsidRPr="00206087" w:rsidRDefault="004A0FED" w:rsidP="004A0FED">
      <w:pPr>
        <w:jc w:val="both"/>
        <w:rPr>
          <w:rFonts w:ascii="Arial" w:hAnsi="Arial" w:cs="Arial"/>
          <w:sz w:val="22"/>
          <w:szCs w:val="22"/>
        </w:rPr>
      </w:pPr>
    </w:p>
    <w:p w14:paraId="7DDF0AEC" w14:textId="77777777" w:rsidR="004A0FED" w:rsidRPr="00206087" w:rsidRDefault="004A0FED" w:rsidP="004A0FED">
      <w:pPr>
        <w:rPr>
          <w:rFonts w:ascii="Arial" w:hAnsi="Arial" w:cs="Arial"/>
          <w:sz w:val="22"/>
          <w:szCs w:val="22"/>
        </w:rPr>
      </w:pPr>
      <w:r w:rsidRPr="00206087">
        <w:rPr>
          <w:rFonts w:ascii="Arial" w:hAnsi="Arial" w:cs="Arial"/>
          <w:sz w:val="22"/>
          <w:szCs w:val="22"/>
        </w:rPr>
        <w:t>In terms of the written consent we recommend that the “additional procedures” part of the standard consent form is used.  We recommend that the doctor involved in seeking patient consent for the surgical procedure is the one that seeks consent for the student to undertake the examination under anaesthetic. It is, however, good practice for students to seek verbal consent in these circumstances, particularly in terms of checking the patient’s understanding and acceptance of the proposed procedure or examination.</w:t>
      </w:r>
    </w:p>
    <w:p w14:paraId="70B300FC" w14:textId="77777777" w:rsidR="004A0FED" w:rsidRPr="00206087" w:rsidRDefault="004A0FED" w:rsidP="004A0FED">
      <w:pPr>
        <w:jc w:val="both"/>
        <w:rPr>
          <w:rFonts w:ascii="Arial" w:hAnsi="Arial" w:cs="Arial"/>
          <w:sz w:val="22"/>
          <w:szCs w:val="22"/>
        </w:rPr>
      </w:pPr>
    </w:p>
    <w:p w14:paraId="1E39AA20" w14:textId="77777777" w:rsidR="004A0FED" w:rsidRPr="00206087" w:rsidRDefault="004A0FED" w:rsidP="004A0FED">
      <w:pPr>
        <w:outlineLvl w:val="0"/>
        <w:rPr>
          <w:rFonts w:ascii="Arial" w:hAnsi="Arial" w:cs="Arial"/>
          <w:b/>
          <w:i/>
          <w:sz w:val="22"/>
          <w:szCs w:val="22"/>
        </w:rPr>
      </w:pPr>
      <w:r w:rsidRPr="00206087">
        <w:rPr>
          <w:rFonts w:ascii="Arial" w:hAnsi="Arial" w:cs="Arial"/>
          <w:b/>
          <w:i/>
          <w:sz w:val="22"/>
          <w:szCs w:val="22"/>
        </w:rPr>
        <w:t>Conscious patients</w:t>
      </w:r>
    </w:p>
    <w:p w14:paraId="25405ABA" w14:textId="77777777" w:rsidR="004A0FED" w:rsidRPr="00206087" w:rsidRDefault="004A0FED" w:rsidP="004A0FED">
      <w:pPr>
        <w:jc w:val="both"/>
        <w:rPr>
          <w:rFonts w:ascii="Arial" w:hAnsi="Arial" w:cs="Arial"/>
          <w:b/>
          <w:i/>
          <w:sz w:val="22"/>
          <w:szCs w:val="22"/>
        </w:rPr>
      </w:pPr>
    </w:p>
    <w:p w14:paraId="30E567E4" w14:textId="77777777" w:rsidR="004A0FED" w:rsidRPr="00206087" w:rsidRDefault="004A0FED" w:rsidP="004A0FED">
      <w:pPr>
        <w:jc w:val="both"/>
        <w:rPr>
          <w:rFonts w:ascii="Arial" w:hAnsi="Arial" w:cs="Arial"/>
          <w:sz w:val="22"/>
          <w:szCs w:val="22"/>
        </w:rPr>
      </w:pPr>
      <w:r w:rsidRPr="00206087">
        <w:rPr>
          <w:rFonts w:ascii="Arial" w:hAnsi="Arial" w:cs="Arial"/>
          <w:sz w:val="22"/>
          <w:szCs w:val="22"/>
        </w:rPr>
        <w:t>For conscious patients it is recommended that:</w:t>
      </w:r>
    </w:p>
    <w:p w14:paraId="6BCF52E4" w14:textId="77777777" w:rsidR="004A0FED" w:rsidRPr="00206087" w:rsidRDefault="004A0FED" w:rsidP="004A0FED">
      <w:pPr>
        <w:jc w:val="both"/>
        <w:rPr>
          <w:rFonts w:ascii="Arial" w:hAnsi="Arial" w:cs="Arial"/>
          <w:sz w:val="22"/>
          <w:szCs w:val="22"/>
        </w:rPr>
      </w:pPr>
    </w:p>
    <w:p w14:paraId="0BABF675" w14:textId="77777777" w:rsidR="004A0FED" w:rsidRPr="00206087" w:rsidRDefault="004A0FED" w:rsidP="006775B1">
      <w:pPr>
        <w:numPr>
          <w:ilvl w:val="0"/>
          <w:numId w:val="47"/>
        </w:numPr>
        <w:tabs>
          <w:tab w:val="num" w:pos="420"/>
        </w:tabs>
        <w:ind w:left="420"/>
        <w:jc w:val="both"/>
        <w:rPr>
          <w:rFonts w:ascii="Arial" w:hAnsi="Arial" w:cs="Arial"/>
          <w:sz w:val="22"/>
          <w:szCs w:val="22"/>
        </w:rPr>
      </w:pPr>
      <w:r w:rsidRPr="00206087">
        <w:rPr>
          <w:rFonts w:ascii="Arial" w:hAnsi="Arial" w:cs="Arial"/>
          <w:sz w:val="22"/>
          <w:szCs w:val="22"/>
        </w:rPr>
        <w:t>students do not carry out any form of intimate examination without explicit verbal consent</w:t>
      </w:r>
    </w:p>
    <w:p w14:paraId="5F1AA345" w14:textId="77777777" w:rsidR="004A0FED" w:rsidRPr="00206087" w:rsidRDefault="004A0FED" w:rsidP="006775B1">
      <w:pPr>
        <w:numPr>
          <w:ilvl w:val="0"/>
          <w:numId w:val="47"/>
        </w:numPr>
        <w:tabs>
          <w:tab w:val="num" w:pos="420"/>
        </w:tabs>
        <w:ind w:left="420"/>
        <w:jc w:val="both"/>
        <w:rPr>
          <w:rFonts w:ascii="Arial" w:hAnsi="Arial" w:cs="Arial"/>
          <w:sz w:val="22"/>
          <w:szCs w:val="22"/>
        </w:rPr>
      </w:pPr>
      <w:r w:rsidRPr="00206087">
        <w:rPr>
          <w:rFonts w:ascii="Arial" w:hAnsi="Arial" w:cs="Arial"/>
          <w:sz w:val="22"/>
          <w:szCs w:val="22"/>
        </w:rPr>
        <w:t>a chaperone should be present for any intimate examination</w:t>
      </w:r>
    </w:p>
    <w:p w14:paraId="1BF673D2" w14:textId="77777777" w:rsidR="004A0FED" w:rsidRPr="00206087" w:rsidRDefault="004A0FED" w:rsidP="006775B1">
      <w:pPr>
        <w:numPr>
          <w:ilvl w:val="0"/>
          <w:numId w:val="47"/>
        </w:numPr>
        <w:tabs>
          <w:tab w:val="num" w:pos="420"/>
        </w:tabs>
        <w:ind w:left="420"/>
        <w:jc w:val="both"/>
        <w:rPr>
          <w:rFonts w:ascii="Arial" w:hAnsi="Arial" w:cs="Arial"/>
          <w:sz w:val="22"/>
          <w:szCs w:val="22"/>
        </w:rPr>
      </w:pPr>
      <w:r w:rsidRPr="00206087">
        <w:rPr>
          <w:rFonts w:ascii="Arial" w:hAnsi="Arial" w:cs="Arial"/>
          <w:sz w:val="22"/>
          <w:szCs w:val="22"/>
        </w:rPr>
        <w:t>Students should record verbal consent to examination in patients’ notes.</w:t>
      </w:r>
    </w:p>
    <w:p w14:paraId="58C60C64" w14:textId="77777777" w:rsidR="004A0FED" w:rsidRPr="00206087" w:rsidRDefault="004A0FED" w:rsidP="006775B1">
      <w:pPr>
        <w:numPr>
          <w:ilvl w:val="0"/>
          <w:numId w:val="47"/>
        </w:numPr>
        <w:tabs>
          <w:tab w:val="num" w:pos="420"/>
        </w:tabs>
        <w:ind w:left="420"/>
        <w:jc w:val="both"/>
        <w:rPr>
          <w:rFonts w:ascii="Arial" w:hAnsi="Arial" w:cs="Arial"/>
          <w:sz w:val="22"/>
          <w:szCs w:val="22"/>
        </w:rPr>
      </w:pPr>
      <w:r w:rsidRPr="00206087">
        <w:rPr>
          <w:rFonts w:ascii="Arial" w:hAnsi="Arial" w:cs="Arial"/>
          <w:sz w:val="22"/>
          <w:szCs w:val="22"/>
        </w:rPr>
        <w:t>Students should perform the examination under the DIRECT supervision of a doctor.</w:t>
      </w:r>
    </w:p>
    <w:p w14:paraId="40D62EA5" w14:textId="77777777" w:rsidR="004A0FED" w:rsidRPr="00206087" w:rsidRDefault="004A0FED" w:rsidP="004A0FED">
      <w:pPr>
        <w:jc w:val="both"/>
        <w:rPr>
          <w:rFonts w:ascii="Arial" w:hAnsi="Arial" w:cs="Arial"/>
          <w:sz w:val="22"/>
          <w:szCs w:val="22"/>
        </w:rPr>
      </w:pPr>
    </w:p>
    <w:p w14:paraId="4BA13797" w14:textId="0AB56134" w:rsidR="004A0FED" w:rsidRPr="00206087" w:rsidRDefault="004A0FED" w:rsidP="00D21572">
      <w:pPr>
        <w:jc w:val="both"/>
        <w:rPr>
          <w:rFonts w:ascii="Arial" w:hAnsi="Arial" w:cs="Arial"/>
          <w:sz w:val="22"/>
          <w:szCs w:val="22"/>
        </w:rPr>
      </w:pPr>
      <w:r w:rsidRPr="00206087">
        <w:rPr>
          <w:rFonts w:ascii="Arial" w:hAnsi="Arial" w:cs="Arial"/>
          <w:sz w:val="22"/>
          <w:szCs w:val="22"/>
        </w:rPr>
        <w:t>For examinations of the breasts, external genitalia, vagina and rectum, we recommend that students are supervised by a health care professional (usually a doctor) with experience of carrying out that examination. For other examinations that might embarrass patients through the removal of clothes, it is acceptable for another student to act as a chaperone provided that the patient agrees that this is acceptable to them.</w:t>
      </w:r>
    </w:p>
    <w:p w14:paraId="02DE7F4A" w14:textId="77777777" w:rsidR="004A0FED" w:rsidRPr="00206087" w:rsidRDefault="004A0FED" w:rsidP="004A0FED">
      <w:pPr>
        <w:outlineLvl w:val="1"/>
        <w:rPr>
          <w:rFonts w:ascii="Arial" w:hAnsi="Arial" w:cs="Arial"/>
          <w:b/>
          <w:i/>
          <w:sz w:val="22"/>
          <w:szCs w:val="22"/>
        </w:rPr>
      </w:pPr>
      <w:r w:rsidRPr="00206087" w:rsidDel="00F91516">
        <w:rPr>
          <w:rFonts w:ascii="Arial" w:hAnsi="Arial" w:cs="Arial"/>
          <w:b/>
          <w:i/>
          <w:sz w:val="22"/>
          <w:szCs w:val="22"/>
        </w:rPr>
        <w:lastRenderedPageBreak/>
        <w:t xml:space="preserve">Children and </w:t>
      </w:r>
      <w:r w:rsidRPr="00206087">
        <w:rPr>
          <w:rFonts w:ascii="Arial" w:hAnsi="Arial" w:cs="Arial"/>
          <w:b/>
          <w:i/>
          <w:sz w:val="22"/>
          <w:szCs w:val="22"/>
        </w:rPr>
        <w:t>Vulnerable adults</w:t>
      </w:r>
    </w:p>
    <w:p w14:paraId="2CC5EEC9" w14:textId="77777777" w:rsidR="004A0FED" w:rsidRPr="00206087" w:rsidRDefault="004A0FED" w:rsidP="004A0FED">
      <w:pPr>
        <w:jc w:val="both"/>
        <w:rPr>
          <w:rFonts w:ascii="Arial" w:hAnsi="Arial" w:cs="Arial"/>
          <w:sz w:val="22"/>
          <w:szCs w:val="22"/>
        </w:rPr>
      </w:pPr>
    </w:p>
    <w:p w14:paraId="406651A4" w14:textId="77777777" w:rsidR="004A0FED" w:rsidRPr="00206087" w:rsidRDefault="004A0FED" w:rsidP="004A0FED">
      <w:pPr>
        <w:rPr>
          <w:rFonts w:ascii="Arial" w:hAnsi="Arial" w:cs="Arial"/>
          <w:sz w:val="22"/>
          <w:szCs w:val="22"/>
        </w:rPr>
      </w:pPr>
      <w:r w:rsidRPr="00206087">
        <w:rPr>
          <w:rFonts w:ascii="Arial" w:hAnsi="Arial" w:cs="Arial"/>
          <w:sz w:val="22"/>
          <w:szCs w:val="22"/>
        </w:rPr>
        <w:t xml:space="preserve">Wherever possible, </w:t>
      </w:r>
      <w:r w:rsidRPr="00206087" w:rsidDel="00F91516">
        <w:rPr>
          <w:rFonts w:ascii="Arial" w:hAnsi="Arial" w:cs="Arial"/>
          <w:sz w:val="22"/>
          <w:szCs w:val="22"/>
        </w:rPr>
        <w:t xml:space="preserve">children and </w:t>
      </w:r>
      <w:r w:rsidRPr="00206087">
        <w:rPr>
          <w:rFonts w:ascii="Arial" w:hAnsi="Arial" w:cs="Arial"/>
          <w:sz w:val="22"/>
          <w:szCs w:val="22"/>
        </w:rPr>
        <w:t>vulnerable adults should be included in any discussion that involves examination or procedures being performed by a student. It is good practice to include main carers in any discussion and if there is any concern or doubt it is recommended that students should not examine the patient. All health professionals and students should work to the best interests of the patient.</w:t>
      </w:r>
    </w:p>
    <w:p w14:paraId="3056C909" w14:textId="77777777" w:rsidR="004A0FED" w:rsidRPr="00206087" w:rsidRDefault="004A0FED" w:rsidP="004A0FED">
      <w:pPr>
        <w:jc w:val="both"/>
        <w:rPr>
          <w:rFonts w:ascii="Arial" w:hAnsi="Arial" w:cs="Arial"/>
          <w:sz w:val="22"/>
          <w:szCs w:val="22"/>
        </w:rPr>
      </w:pPr>
    </w:p>
    <w:p w14:paraId="0C6B2A8D" w14:textId="77777777" w:rsidR="004A0FED" w:rsidRPr="00206087" w:rsidRDefault="004A0FED" w:rsidP="004A0FED">
      <w:pPr>
        <w:outlineLvl w:val="0"/>
        <w:rPr>
          <w:rFonts w:ascii="Arial" w:hAnsi="Arial" w:cs="Arial"/>
          <w:b/>
          <w:i/>
          <w:sz w:val="22"/>
          <w:szCs w:val="22"/>
        </w:rPr>
      </w:pPr>
      <w:r w:rsidRPr="00206087">
        <w:rPr>
          <w:rFonts w:ascii="Arial" w:hAnsi="Arial" w:cs="Arial"/>
          <w:b/>
          <w:i/>
          <w:sz w:val="22"/>
          <w:szCs w:val="22"/>
        </w:rPr>
        <w:t>What do we mean by informed consent?</w:t>
      </w:r>
    </w:p>
    <w:p w14:paraId="064C1341" w14:textId="77777777" w:rsidR="004A0FED" w:rsidRPr="00206087" w:rsidRDefault="004A0FED" w:rsidP="004A0FED">
      <w:pPr>
        <w:rPr>
          <w:rFonts w:ascii="Arial" w:hAnsi="Arial" w:cs="Arial"/>
          <w:b/>
          <w:sz w:val="22"/>
          <w:szCs w:val="22"/>
        </w:rPr>
      </w:pPr>
    </w:p>
    <w:p w14:paraId="2F8B68A6" w14:textId="77777777" w:rsidR="004A0FED" w:rsidRPr="00206087" w:rsidRDefault="004A0FED" w:rsidP="004A0FED">
      <w:pPr>
        <w:jc w:val="both"/>
        <w:rPr>
          <w:rFonts w:ascii="Arial" w:hAnsi="Arial" w:cs="Arial"/>
          <w:sz w:val="22"/>
          <w:szCs w:val="22"/>
        </w:rPr>
      </w:pPr>
      <w:r w:rsidRPr="00206087">
        <w:rPr>
          <w:rFonts w:ascii="Arial" w:hAnsi="Arial" w:cs="Arial"/>
          <w:sz w:val="22"/>
          <w:szCs w:val="22"/>
        </w:rPr>
        <w:t>A patient can only provide valid consent if they are competent to make the decision at hand. This consent must be voluntary. A signature alone is not an indication of consent. In terms of intimate examinations by medical students the following points should be considered:</w:t>
      </w:r>
    </w:p>
    <w:p w14:paraId="123A7F73" w14:textId="77777777" w:rsidR="004A0FED" w:rsidRPr="00206087" w:rsidRDefault="004A0FED" w:rsidP="004A0FED">
      <w:pPr>
        <w:jc w:val="both"/>
        <w:rPr>
          <w:rFonts w:ascii="Arial" w:hAnsi="Arial" w:cs="Arial"/>
          <w:sz w:val="22"/>
          <w:szCs w:val="22"/>
        </w:rPr>
      </w:pPr>
    </w:p>
    <w:p w14:paraId="69381BC4" w14:textId="77777777" w:rsidR="004A0FED" w:rsidRPr="00206087" w:rsidRDefault="004A0FED" w:rsidP="006775B1">
      <w:pPr>
        <w:numPr>
          <w:ilvl w:val="0"/>
          <w:numId w:val="46"/>
        </w:numPr>
        <w:jc w:val="both"/>
        <w:rPr>
          <w:rFonts w:ascii="Arial" w:hAnsi="Arial" w:cs="Arial"/>
          <w:sz w:val="22"/>
          <w:szCs w:val="22"/>
        </w:rPr>
      </w:pPr>
      <w:r w:rsidRPr="00206087">
        <w:rPr>
          <w:rFonts w:ascii="Arial" w:hAnsi="Arial" w:cs="Arial"/>
          <w:sz w:val="22"/>
          <w:szCs w:val="22"/>
        </w:rPr>
        <w:t>The nature of the procedure/examination should be explained</w:t>
      </w:r>
    </w:p>
    <w:p w14:paraId="288E28DD" w14:textId="77777777" w:rsidR="004A0FED" w:rsidRPr="00206087" w:rsidRDefault="004A0FED" w:rsidP="006775B1">
      <w:pPr>
        <w:numPr>
          <w:ilvl w:val="0"/>
          <w:numId w:val="46"/>
        </w:numPr>
        <w:jc w:val="both"/>
        <w:rPr>
          <w:rFonts w:ascii="Arial" w:hAnsi="Arial" w:cs="Arial"/>
          <w:sz w:val="22"/>
          <w:szCs w:val="22"/>
        </w:rPr>
      </w:pPr>
      <w:r w:rsidRPr="00206087">
        <w:rPr>
          <w:rFonts w:ascii="Arial" w:hAnsi="Arial" w:cs="Arial"/>
          <w:sz w:val="22"/>
          <w:szCs w:val="22"/>
        </w:rPr>
        <w:t>The purpose of the procedure/examination should be clearly stated, e.g. “it is to help me learn how to…”</w:t>
      </w:r>
    </w:p>
    <w:p w14:paraId="70C26705" w14:textId="77777777" w:rsidR="004A0FED" w:rsidRPr="00206087" w:rsidDel="00D74C6D" w:rsidRDefault="004A0FED" w:rsidP="006775B1">
      <w:pPr>
        <w:numPr>
          <w:ilvl w:val="0"/>
          <w:numId w:val="46"/>
        </w:numPr>
        <w:jc w:val="both"/>
        <w:rPr>
          <w:rFonts w:ascii="Arial" w:hAnsi="Arial" w:cs="Arial"/>
          <w:sz w:val="22"/>
          <w:szCs w:val="22"/>
        </w:rPr>
      </w:pPr>
      <w:r w:rsidRPr="00206087">
        <w:rPr>
          <w:rFonts w:ascii="Arial" w:hAnsi="Arial" w:cs="Arial"/>
          <w:sz w:val="22"/>
          <w:szCs w:val="22"/>
        </w:rPr>
        <w:t>There should be an explanation (where relevant) of what will happen to the information collected, e.g. “I will record my findings in the medical notes…”</w:t>
      </w:r>
    </w:p>
    <w:p w14:paraId="6CF7289E" w14:textId="77777777" w:rsidR="004A0FED" w:rsidRPr="00206087" w:rsidRDefault="004A0FED" w:rsidP="006775B1">
      <w:pPr>
        <w:numPr>
          <w:ilvl w:val="0"/>
          <w:numId w:val="46"/>
        </w:numPr>
        <w:jc w:val="both"/>
        <w:rPr>
          <w:rFonts w:ascii="Arial" w:hAnsi="Arial" w:cs="Arial"/>
          <w:sz w:val="22"/>
          <w:szCs w:val="22"/>
        </w:rPr>
      </w:pPr>
      <w:r w:rsidRPr="00206087" w:rsidDel="00D74C6D">
        <w:rPr>
          <w:rFonts w:ascii="Arial" w:hAnsi="Arial" w:cs="Arial"/>
          <w:sz w:val="22"/>
          <w:szCs w:val="22"/>
        </w:rPr>
        <w:t>Any risks, benefits or uncertainties should be discussed</w:t>
      </w:r>
    </w:p>
    <w:p w14:paraId="60DE34B3" w14:textId="77777777" w:rsidR="004A0FED" w:rsidRPr="00206087" w:rsidRDefault="004A0FED" w:rsidP="006775B1">
      <w:pPr>
        <w:numPr>
          <w:ilvl w:val="0"/>
          <w:numId w:val="46"/>
        </w:numPr>
        <w:jc w:val="both"/>
        <w:rPr>
          <w:rFonts w:ascii="Arial" w:hAnsi="Arial" w:cs="Arial"/>
          <w:sz w:val="22"/>
          <w:szCs w:val="22"/>
        </w:rPr>
      </w:pPr>
      <w:r w:rsidRPr="00206087">
        <w:rPr>
          <w:rFonts w:ascii="Arial" w:hAnsi="Arial" w:cs="Arial"/>
          <w:sz w:val="22"/>
          <w:szCs w:val="22"/>
        </w:rPr>
        <w:t>The patient’s understanding and acceptance of the procedure/examination should be assessed.</w:t>
      </w:r>
    </w:p>
    <w:p w14:paraId="4798A83E" w14:textId="77777777" w:rsidR="001E42CF" w:rsidRPr="00206087" w:rsidRDefault="001E42CF" w:rsidP="001E42CF">
      <w:pPr>
        <w:jc w:val="both"/>
        <w:rPr>
          <w:rFonts w:ascii="Arial" w:hAnsi="Arial" w:cs="Arial"/>
          <w:sz w:val="22"/>
          <w:szCs w:val="22"/>
        </w:rPr>
      </w:pPr>
    </w:p>
    <w:p w14:paraId="4182B0CD" w14:textId="77328FC2" w:rsidR="00C60505" w:rsidRPr="00206087" w:rsidRDefault="00C60505" w:rsidP="001E42CF">
      <w:pPr>
        <w:autoSpaceDE w:val="0"/>
        <w:autoSpaceDN w:val="0"/>
        <w:adjustRightInd w:val="0"/>
        <w:jc w:val="both"/>
        <w:rPr>
          <w:rFonts w:ascii="Arial" w:hAnsi="Arial" w:cs="Arial"/>
          <w:color w:val="211F1F"/>
          <w:sz w:val="22"/>
          <w:szCs w:val="22"/>
        </w:rPr>
      </w:pPr>
    </w:p>
    <w:p w14:paraId="4DC58A54" w14:textId="77777777" w:rsidR="001E42CF" w:rsidRPr="00206087" w:rsidRDefault="001E42CF" w:rsidP="004D0B0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rFonts w:ascii="Arial" w:hAnsi="Arial" w:cs="Arial"/>
          <w:b/>
          <w:sz w:val="28"/>
          <w:szCs w:val="28"/>
          <w:lang w:val="en-GB"/>
        </w:rPr>
      </w:pPr>
      <w:r w:rsidRPr="00206087">
        <w:rPr>
          <w:rFonts w:ascii="Arial" w:hAnsi="Arial" w:cs="Arial"/>
          <w:b/>
          <w:sz w:val="28"/>
          <w:szCs w:val="28"/>
          <w:lang w:val="en-GB"/>
        </w:rPr>
        <w:t>Prizes Awarded</w:t>
      </w:r>
    </w:p>
    <w:p w14:paraId="2E589AE6" w14:textId="77777777" w:rsidR="001E42CF" w:rsidRPr="00206087" w:rsidRDefault="001E42CF" w:rsidP="001E42CF">
      <w:pPr>
        <w:rPr>
          <w:rFonts w:ascii="Arial" w:hAnsi="Arial" w:cs="Arial"/>
          <w:sz w:val="22"/>
          <w:szCs w:val="22"/>
          <w:lang w:val="en-GB"/>
        </w:rPr>
      </w:pPr>
    </w:p>
    <w:p w14:paraId="183B2FFD" w14:textId="77777777" w:rsidR="004E55FC" w:rsidRPr="00206087" w:rsidRDefault="004E55FC" w:rsidP="001E42CF">
      <w:pPr>
        <w:rPr>
          <w:rFonts w:ascii="Arial" w:hAnsi="Arial" w:cs="Arial"/>
          <w:sz w:val="22"/>
          <w:szCs w:val="22"/>
          <w:lang w:val="en-GB"/>
        </w:rPr>
      </w:pPr>
      <w:r w:rsidRPr="00206087">
        <w:rPr>
          <w:rFonts w:ascii="Arial" w:hAnsi="Arial" w:cs="Arial"/>
          <w:sz w:val="22"/>
          <w:szCs w:val="22"/>
          <w:lang w:val="en-GB"/>
        </w:rPr>
        <w:t>Please refer to Moodle regarding the prizes awarded during Final Year</w:t>
      </w:r>
    </w:p>
    <w:p w14:paraId="31ACCCDC" w14:textId="77777777" w:rsidR="004E55FC" w:rsidRPr="00206087" w:rsidRDefault="004E55FC" w:rsidP="001E42CF">
      <w:pPr>
        <w:rPr>
          <w:rFonts w:ascii="Arial" w:hAnsi="Arial" w:cs="Arial"/>
          <w:sz w:val="22"/>
          <w:szCs w:val="22"/>
          <w:lang w:val="en-GB"/>
        </w:rPr>
      </w:pPr>
    </w:p>
    <w:p w14:paraId="6A9CA1C5" w14:textId="77777777" w:rsidR="001E42CF" w:rsidRPr="00206087" w:rsidRDefault="001E42CF" w:rsidP="004D0B04">
      <w:pPr>
        <w:tabs>
          <w:tab w:val="left" w:pos="1830"/>
        </w:tabs>
        <w:autoSpaceDE w:val="0"/>
        <w:autoSpaceDN w:val="0"/>
        <w:adjustRightInd w:val="0"/>
        <w:rPr>
          <w:rFonts w:ascii="Arial" w:hAnsi="Arial" w:cs="Arial"/>
          <w:b/>
          <w:sz w:val="22"/>
          <w:szCs w:val="22"/>
          <w:lang w:val="en-GB"/>
        </w:rPr>
      </w:pPr>
    </w:p>
    <w:p w14:paraId="15F6F103" w14:textId="77777777" w:rsidR="001E42CF" w:rsidRPr="00206087" w:rsidRDefault="001E42CF" w:rsidP="001E42C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206087">
        <w:rPr>
          <w:rFonts w:ascii="Arial" w:hAnsi="Arial" w:cs="Arial"/>
          <w:b/>
          <w:sz w:val="28"/>
          <w:szCs w:val="28"/>
        </w:rPr>
        <w:t>Student Formulary</w:t>
      </w:r>
    </w:p>
    <w:p w14:paraId="3D88CFE4" w14:textId="77777777" w:rsidR="001E42CF" w:rsidRPr="00206087" w:rsidRDefault="001E42CF" w:rsidP="001E42CF">
      <w:pPr>
        <w:rPr>
          <w:rFonts w:ascii="Arial" w:hAnsi="Arial" w:cs="Arial"/>
          <w:b/>
          <w:sz w:val="22"/>
          <w:szCs w:val="22"/>
        </w:rPr>
      </w:pPr>
    </w:p>
    <w:p w14:paraId="449C2276" w14:textId="5DDD7928" w:rsidR="001E42CF" w:rsidRPr="00206087" w:rsidRDefault="001E42CF" w:rsidP="00FF1F46">
      <w:pPr>
        <w:jc w:val="both"/>
        <w:rPr>
          <w:rFonts w:ascii="Arial" w:hAnsi="Arial" w:cs="Arial"/>
          <w:sz w:val="22"/>
          <w:szCs w:val="22"/>
        </w:rPr>
      </w:pPr>
      <w:r w:rsidRPr="00206087">
        <w:rPr>
          <w:rFonts w:ascii="Arial" w:hAnsi="Arial" w:cs="Arial"/>
          <w:sz w:val="22"/>
          <w:szCs w:val="22"/>
        </w:rPr>
        <w:t>You will be expected to be familiar with the use and prescribing details of a range of drugs.  The student formulary is in the ACE Study Guide and also available on M</w:t>
      </w:r>
      <w:r w:rsidR="00FF1F46" w:rsidRPr="00206087">
        <w:rPr>
          <w:rFonts w:ascii="Arial" w:hAnsi="Arial" w:cs="Arial"/>
          <w:sz w:val="22"/>
          <w:szCs w:val="22"/>
        </w:rPr>
        <w:t>oodle</w:t>
      </w:r>
      <w:r w:rsidRPr="00206087">
        <w:rPr>
          <w:rFonts w:ascii="Arial" w:hAnsi="Arial" w:cs="Arial"/>
          <w:sz w:val="22"/>
          <w:szCs w:val="22"/>
        </w:rPr>
        <w:t xml:space="preserve"> and is a guide to many of the drugs that you will prescribe or administer in clinical practice.  It is provided so that you may become familiar with certain classes of drugs and specific agents in your undergraduate studies. As part of your studies you should regularly consult the online formulary and make sure that you are knowledgeable in the pharmacology and prescribing details for the drugs specified.</w:t>
      </w:r>
    </w:p>
    <w:p w14:paraId="34E2F165" w14:textId="77777777" w:rsidR="001E42CF" w:rsidRPr="00206087" w:rsidRDefault="001E42CF" w:rsidP="001E42CF">
      <w:pPr>
        <w:jc w:val="both"/>
        <w:rPr>
          <w:rFonts w:ascii="Arial" w:hAnsi="Arial" w:cs="Arial"/>
          <w:sz w:val="22"/>
          <w:szCs w:val="22"/>
        </w:rPr>
      </w:pPr>
    </w:p>
    <w:p w14:paraId="01537215" w14:textId="77777777" w:rsidR="001E42CF" w:rsidRPr="00206087" w:rsidRDefault="001E42CF" w:rsidP="001E42CF">
      <w:pPr>
        <w:jc w:val="both"/>
        <w:rPr>
          <w:rFonts w:ascii="Arial" w:hAnsi="Arial" w:cs="Arial"/>
          <w:sz w:val="22"/>
          <w:szCs w:val="22"/>
        </w:rPr>
      </w:pPr>
    </w:p>
    <w:p w14:paraId="794C408E" w14:textId="34261CE3" w:rsidR="001E42CF" w:rsidRPr="00206087" w:rsidRDefault="00277B0D" w:rsidP="001E42C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206087">
        <w:rPr>
          <w:rFonts w:ascii="Arial" w:hAnsi="Arial" w:cs="Arial"/>
          <w:b/>
          <w:sz w:val="28"/>
          <w:szCs w:val="28"/>
        </w:rPr>
        <w:t>Vertical Learning T</w:t>
      </w:r>
      <w:r w:rsidR="001E42CF" w:rsidRPr="00206087">
        <w:rPr>
          <w:rFonts w:ascii="Arial" w:hAnsi="Arial" w:cs="Arial"/>
          <w:b/>
          <w:sz w:val="28"/>
          <w:szCs w:val="28"/>
        </w:rPr>
        <w:t>hemes in ACE</w:t>
      </w:r>
    </w:p>
    <w:p w14:paraId="7D5578E0" w14:textId="77777777" w:rsidR="001E42CF" w:rsidRPr="00206087" w:rsidRDefault="001E42CF" w:rsidP="001E42CF">
      <w:pPr>
        <w:autoSpaceDE w:val="0"/>
        <w:autoSpaceDN w:val="0"/>
        <w:adjustRightInd w:val="0"/>
        <w:rPr>
          <w:rFonts w:ascii="Arial" w:hAnsi="Arial" w:cs="Arial"/>
          <w:b/>
          <w:sz w:val="22"/>
          <w:szCs w:val="22"/>
          <w:lang w:val="en-GB"/>
        </w:rPr>
      </w:pPr>
    </w:p>
    <w:p w14:paraId="530B2754" w14:textId="77777777" w:rsidR="001E42CF" w:rsidRPr="00206087" w:rsidRDefault="001E42CF" w:rsidP="001E42CF">
      <w:pPr>
        <w:autoSpaceDE w:val="0"/>
        <w:autoSpaceDN w:val="0"/>
        <w:adjustRightInd w:val="0"/>
        <w:rPr>
          <w:rFonts w:ascii="Arial" w:hAnsi="Arial" w:cs="Arial"/>
          <w:sz w:val="22"/>
          <w:szCs w:val="22"/>
          <w:lang w:val="en-GB"/>
        </w:rPr>
      </w:pPr>
      <w:r w:rsidRPr="00206087">
        <w:rPr>
          <w:rFonts w:ascii="Arial" w:hAnsi="Arial" w:cs="Arial"/>
          <w:sz w:val="22"/>
          <w:szCs w:val="22"/>
          <w:lang w:val="en-GB"/>
        </w:rPr>
        <w:t>A number of themes have been identified which encompass all systems and specialties. These themes run through all the three clinical phases. The examples are</w:t>
      </w:r>
    </w:p>
    <w:p w14:paraId="6DF0A864" w14:textId="77777777" w:rsidR="001E42CF" w:rsidRPr="00206087" w:rsidRDefault="001E42CF" w:rsidP="001E42CF">
      <w:pPr>
        <w:autoSpaceDE w:val="0"/>
        <w:autoSpaceDN w:val="0"/>
        <w:adjustRightInd w:val="0"/>
        <w:rPr>
          <w:rFonts w:ascii="Arial" w:hAnsi="Arial" w:cs="Arial"/>
          <w:sz w:val="22"/>
          <w:szCs w:val="22"/>
          <w:lang w:val="en-GB"/>
        </w:rPr>
      </w:pPr>
    </w:p>
    <w:p w14:paraId="4478ED3A" w14:textId="77777777" w:rsidR="001E42CF" w:rsidRPr="00206087" w:rsidRDefault="001E42CF" w:rsidP="006775B1">
      <w:pPr>
        <w:numPr>
          <w:ilvl w:val="0"/>
          <w:numId w:val="57"/>
        </w:numPr>
        <w:autoSpaceDE w:val="0"/>
        <w:autoSpaceDN w:val="0"/>
        <w:adjustRightInd w:val="0"/>
        <w:rPr>
          <w:rFonts w:ascii="Arial" w:hAnsi="Arial" w:cs="Arial"/>
          <w:sz w:val="22"/>
          <w:szCs w:val="22"/>
          <w:lang w:val="en-GB"/>
        </w:rPr>
      </w:pPr>
      <w:r w:rsidRPr="00206087">
        <w:rPr>
          <w:rFonts w:ascii="Arial" w:hAnsi="Arial" w:cs="Arial"/>
          <w:sz w:val="22"/>
          <w:szCs w:val="22"/>
          <w:lang w:val="en-GB"/>
        </w:rPr>
        <w:t>Patient pathway, including handovers and discharges</w:t>
      </w:r>
    </w:p>
    <w:p w14:paraId="6E31AF4C" w14:textId="77777777" w:rsidR="001E42CF" w:rsidRPr="00206087" w:rsidRDefault="001E42CF" w:rsidP="006775B1">
      <w:pPr>
        <w:numPr>
          <w:ilvl w:val="0"/>
          <w:numId w:val="57"/>
        </w:numPr>
        <w:autoSpaceDE w:val="0"/>
        <w:autoSpaceDN w:val="0"/>
        <w:adjustRightInd w:val="0"/>
        <w:rPr>
          <w:rFonts w:ascii="Arial" w:hAnsi="Arial" w:cs="Arial"/>
          <w:sz w:val="22"/>
          <w:szCs w:val="22"/>
          <w:lang w:val="en-GB"/>
        </w:rPr>
      </w:pPr>
      <w:r w:rsidRPr="00206087">
        <w:rPr>
          <w:rFonts w:ascii="Arial" w:hAnsi="Arial" w:cs="Arial"/>
          <w:sz w:val="22"/>
          <w:szCs w:val="22"/>
          <w:lang w:val="en-GB"/>
        </w:rPr>
        <w:t>Nutrition</w:t>
      </w:r>
    </w:p>
    <w:p w14:paraId="031EDFAA" w14:textId="77777777" w:rsidR="001E42CF" w:rsidRPr="00206087" w:rsidRDefault="001E42CF" w:rsidP="006775B1">
      <w:pPr>
        <w:numPr>
          <w:ilvl w:val="0"/>
          <w:numId w:val="57"/>
        </w:numPr>
        <w:autoSpaceDE w:val="0"/>
        <w:autoSpaceDN w:val="0"/>
        <w:adjustRightInd w:val="0"/>
        <w:rPr>
          <w:rFonts w:ascii="Arial" w:hAnsi="Arial" w:cs="Arial"/>
          <w:sz w:val="22"/>
          <w:szCs w:val="22"/>
          <w:lang w:val="en-GB"/>
        </w:rPr>
      </w:pPr>
      <w:r w:rsidRPr="00206087">
        <w:rPr>
          <w:rFonts w:ascii="Arial" w:hAnsi="Arial" w:cs="Arial"/>
          <w:sz w:val="22"/>
          <w:szCs w:val="22"/>
          <w:lang w:val="en-GB"/>
        </w:rPr>
        <w:t>Genetics and genomics</w:t>
      </w:r>
    </w:p>
    <w:p w14:paraId="52772358" w14:textId="77777777" w:rsidR="001E42CF" w:rsidRPr="00206087" w:rsidRDefault="001E42CF" w:rsidP="006775B1">
      <w:pPr>
        <w:numPr>
          <w:ilvl w:val="0"/>
          <w:numId w:val="57"/>
        </w:numPr>
        <w:autoSpaceDE w:val="0"/>
        <w:autoSpaceDN w:val="0"/>
        <w:adjustRightInd w:val="0"/>
        <w:rPr>
          <w:rFonts w:ascii="Arial" w:hAnsi="Arial" w:cs="Arial"/>
          <w:sz w:val="22"/>
          <w:szCs w:val="22"/>
          <w:lang w:val="en-GB"/>
        </w:rPr>
      </w:pPr>
      <w:r w:rsidRPr="00206087">
        <w:rPr>
          <w:rFonts w:ascii="Arial" w:hAnsi="Arial" w:cs="Arial"/>
          <w:sz w:val="22"/>
          <w:szCs w:val="22"/>
          <w:lang w:val="en-GB"/>
        </w:rPr>
        <w:t>Oncology</w:t>
      </w:r>
    </w:p>
    <w:p w14:paraId="3F93D5B7" w14:textId="77777777" w:rsidR="001E42CF" w:rsidRPr="00206087" w:rsidRDefault="001E42CF" w:rsidP="006775B1">
      <w:pPr>
        <w:numPr>
          <w:ilvl w:val="0"/>
          <w:numId w:val="57"/>
        </w:numPr>
        <w:autoSpaceDE w:val="0"/>
        <w:autoSpaceDN w:val="0"/>
        <w:adjustRightInd w:val="0"/>
        <w:rPr>
          <w:rFonts w:ascii="Arial" w:hAnsi="Arial" w:cs="Arial"/>
          <w:sz w:val="22"/>
          <w:szCs w:val="22"/>
          <w:lang w:val="en-GB"/>
        </w:rPr>
      </w:pPr>
      <w:r w:rsidRPr="00206087">
        <w:rPr>
          <w:rFonts w:ascii="Arial" w:hAnsi="Arial" w:cs="Arial"/>
          <w:sz w:val="22"/>
          <w:szCs w:val="22"/>
          <w:lang w:val="en-GB"/>
        </w:rPr>
        <w:t>Palliative care</w:t>
      </w:r>
    </w:p>
    <w:p w14:paraId="257AA9CB" w14:textId="77777777" w:rsidR="001E42CF" w:rsidRPr="00206087" w:rsidRDefault="001E42CF" w:rsidP="006775B1">
      <w:pPr>
        <w:numPr>
          <w:ilvl w:val="0"/>
          <w:numId w:val="57"/>
        </w:numPr>
        <w:autoSpaceDE w:val="0"/>
        <w:autoSpaceDN w:val="0"/>
        <w:adjustRightInd w:val="0"/>
        <w:rPr>
          <w:rFonts w:ascii="Arial" w:hAnsi="Arial" w:cs="Arial"/>
          <w:sz w:val="22"/>
          <w:szCs w:val="22"/>
          <w:lang w:val="en-GB"/>
        </w:rPr>
      </w:pPr>
      <w:r w:rsidRPr="00206087">
        <w:rPr>
          <w:rFonts w:ascii="Arial" w:hAnsi="Arial" w:cs="Arial"/>
          <w:sz w:val="22"/>
          <w:szCs w:val="22"/>
          <w:lang w:val="en-GB"/>
        </w:rPr>
        <w:t>End of life care</w:t>
      </w:r>
    </w:p>
    <w:p w14:paraId="6DD0A231" w14:textId="77777777" w:rsidR="001E42CF" w:rsidRPr="00206087" w:rsidRDefault="001E42CF" w:rsidP="006775B1">
      <w:pPr>
        <w:numPr>
          <w:ilvl w:val="0"/>
          <w:numId w:val="57"/>
        </w:numPr>
        <w:rPr>
          <w:rFonts w:ascii="Arial" w:hAnsi="Arial" w:cs="Arial"/>
          <w:color w:val="000000"/>
          <w:sz w:val="22"/>
          <w:szCs w:val="22"/>
        </w:rPr>
      </w:pPr>
      <w:r w:rsidRPr="00206087">
        <w:rPr>
          <w:rFonts w:ascii="Arial" w:hAnsi="Arial" w:cs="Arial"/>
          <w:color w:val="000000"/>
          <w:sz w:val="22"/>
          <w:szCs w:val="22"/>
        </w:rPr>
        <w:t xml:space="preserve">Primary-secondary care interface </w:t>
      </w:r>
    </w:p>
    <w:p w14:paraId="77EB1CA5" w14:textId="77777777" w:rsidR="001E42CF" w:rsidRPr="00206087" w:rsidRDefault="001E42CF" w:rsidP="006775B1">
      <w:pPr>
        <w:numPr>
          <w:ilvl w:val="0"/>
          <w:numId w:val="57"/>
        </w:numPr>
        <w:rPr>
          <w:rFonts w:ascii="Arial" w:hAnsi="Arial" w:cs="Arial"/>
          <w:color w:val="000000"/>
          <w:sz w:val="22"/>
          <w:szCs w:val="22"/>
        </w:rPr>
      </w:pPr>
      <w:r w:rsidRPr="00206087">
        <w:rPr>
          <w:rFonts w:ascii="Arial" w:hAnsi="Arial" w:cs="Arial"/>
          <w:color w:val="000000"/>
          <w:sz w:val="22"/>
          <w:szCs w:val="22"/>
        </w:rPr>
        <w:t>Management of long-term conditions</w:t>
      </w:r>
    </w:p>
    <w:p w14:paraId="11B6E70C" w14:textId="77777777" w:rsidR="001E42CF" w:rsidRPr="00206087" w:rsidRDefault="001E42CF" w:rsidP="006775B1">
      <w:pPr>
        <w:numPr>
          <w:ilvl w:val="0"/>
          <w:numId w:val="57"/>
        </w:numPr>
        <w:autoSpaceDE w:val="0"/>
        <w:autoSpaceDN w:val="0"/>
        <w:adjustRightInd w:val="0"/>
        <w:rPr>
          <w:rFonts w:ascii="Arial" w:hAnsi="Arial" w:cs="Arial"/>
          <w:sz w:val="22"/>
          <w:szCs w:val="22"/>
          <w:lang w:val="en-GB"/>
        </w:rPr>
      </w:pPr>
      <w:r w:rsidRPr="00206087">
        <w:rPr>
          <w:rFonts w:ascii="Arial" w:hAnsi="Arial" w:cs="Arial"/>
          <w:sz w:val="22"/>
          <w:szCs w:val="22"/>
        </w:rPr>
        <w:t>Patient safety/ human factors</w:t>
      </w:r>
    </w:p>
    <w:p w14:paraId="30CA69A3" w14:textId="77777777" w:rsidR="001E42CF" w:rsidRPr="00206087" w:rsidRDefault="001E42CF" w:rsidP="006775B1">
      <w:pPr>
        <w:numPr>
          <w:ilvl w:val="0"/>
          <w:numId w:val="57"/>
        </w:numPr>
        <w:autoSpaceDE w:val="0"/>
        <w:autoSpaceDN w:val="0"/>
        <w:adjustRightInd w:val="0"/>
        <w:rPr>
          <w:rFonts w:ascii="Arial" w:hAnsi="Arial" w:cs="Arial"/>
          <w:sz w:val="22"/>
          <w:szCs w:val="22"/>
          <w:lang w:val="en-GB"/>
        </w:rPr>
      </w:pPr>
      <w:r w:rsidRPr="00206087">
        <w:rPr>
          <w:rFonts w:ascii="Arial" w:hAnsi="Arial" w:cs="Arial"/>
          <w:sz w:val="22"/>
          <w:szCs w:val="22"/>
        </w:rPr>
        <w:t>Communication and consultation skills</w:t>
      </w:r>
    </w:p>
    <w:p w14:paraId="6043677B" w14:textId="77777777" w:rsidR="001E42CF" w:rsidRPr="00206087" w:rsidRDefault="001E42CF" w:rsidP="001E42CF">
      <w:pPr>
        <w:autoSpaceDE w:val="0"/>
        <w:autoSpaceDN w:val="0"/>
        <w:adjustRightInd w:val="0"/>
        <w:rPr>
          <w:rFonts w:ascii="Arial" w:hAnsi="Arial" w:cs="Arial"/>
          <w:sz w:val="22"/>
          <w:szCs w:val="22"/>
          <w:lang w:val="en-GB"/>
        </w:rPr>
      </w:pPr>
    </w:p>
    <w:p w14:paraId="14E5CEA6" w14:textId="7E343121" w:rsidR="001E42CF" w:rsidRPr="00206087" w:rsidRDefault="001E42CF" w:rsidP="001E42CF">
      <w:pPr>
        <w:autoSpaceDE w:val="0"/>
        <w:autoSpaceDN w:val="0"/>
        <w:adjustRightInd w:val="0"/>
        <w:rPr>
          <w:rFonts w:ascii="Arial" w:hAnsi="Arial" w:cs="Arial"/>
          <w:sz w:val="22"/>
          <w:szCs w:val="22"/>
          <w:lang w:val="en-GB"/>
        </w:rPr>
      </w:pPr>
      <w:r w:rsidRPr="00206087">
        <w:rPr>
          <w:rFonts w:ascii="Arial" w:hAnsi="Arial" w:cs="Arial"/>
          <w:sz w:val="22"/>
          <w:szCs w:val="22"/>
          <w:lang w:val="en-GB"/>
        </w:rPr>
        <w:t xml:space="preserve">During each of the clinical attachments in CP3, you will be expected to seek opportunities to build your understanding and experience on these themes. The curricular elements of these themes are embedded within different attachments, and the learning outcomes can be found in Outcomes for Graduates </w:t>
      </w:r>
      <w:r w:rsidRPr="00415765">
        <w:rPr>
          <w:rFonts w:ascii="Arial" w:hAnsi="Arial" w:cs="Arial"/>
          <w:sz w:val="22"/>
          <w:szCs w:val="22"/>
          <w:lang w:val="en-GB"/>
        </w:rPr>
        <w:t>(GMC 201</w:t>
      </w:r>
      <w:r w:rsidR="00415765" w:rsidRPr="001A251C">
        <w:rPr>
          <w:rFonts w:ascii="Arial" w:hAnsi="Arial" w:cs="Arial"/>
          <w:sz w:val="22"/>
          <w:szCs w:val="22"/>
          <w:lang w:val="en-GB"/>
        </w:rPr>
        <w:t>8</w:t>
      </w:r>
      <w:r w:rsidRPr="00415765">
        <w:rPr>
          <w:rFonts w:ascii="Arial" w:hAnsi="Arial" w:cs="Arial"/>
          <w:sz w:val="22"/>
          <w:szCs w:val="22"/>
          <w:lang w:val="en-GB"/>
        </w:rPr>
        <w:t>).</w:t>
      </w:r>
      <w:r w:rsidRPr="00206087">
        <w:rPr>
          <w:rFonts w:ascii="Arial" w:hAnsi="Arial" w:cs="Arial"/>
          <w:sz w:val="22"/>
          <w:szCs w:val="22"/>
          <w:lang w:val="en-GB"/>
        </w:rPr>
        <w:t xml:space="preserve"> You will be expected to direct your own learning on these themes. The examples of how these can be achieved by using some of the existing opportunities are </w:t>
      </w:r>
    </w:p>
    <w:p w14:paraId="4F357E89" w14:textId="77777777" w:rsidR="001E42CF" w:rsidRPr="00206087" w:rsidRDefault="001E42CF" w:rsidP="001E42CF">
      <w:pPr>
        <w:autoSpaceDE w:val="0"/>
        <w:autoSpaceDN w:val="0"/>
        <w:adjustRightInd w:val="0"/>
        <w:rPr>
          <w:rFonts w:ascii="Arial" w:hAnsi="Arial" w:cs="Arial"/>
          <w:sz w:val="22"/>
          <w:szCs w:val="22"/>
          <w:lang w:val="en-GB"/>
        </w:rPr>
      </w:pPr>
    </w:p>
    <w:p w14:paraId="52442B81" w14:textId="77777777" w:rsidR="001E42CF" w:rsidRPr="00206087" w:rsidRDefault="001E42CF" w:rsidP="006775B1">
      <w:pPr>
        <w:numPr>
          <w:ilvl w:val="0"/>
          <w:numId w:val="58"/>
        </w:numPr>
        <w:autoSpaceDE w:val="0"/>
        <w:autoSpaceDN w:val="0"/>
        <w:adjustRightInd w:val="0"/>
        <w:rPr>
          <w:rFonts w:ascii="Arial" w:hAnsi="Arial" w:cs="Arial"/>
          <w:sz w:val="22"/>
          <w:szCs w:val="22"/>
          <w:lang w:val="en-GB"/>
        </w:rPr>
      </w:pPr>
      <w:r w:rsidRPr="00206087">
        <w:rPr>
          <w:rFonts w:ascii="Arial" w:hAnsi="Arial" w:cs="Arial"/>
          <w:sz w:val="22"/>
          <w:szCs w:val="22"/>
          <w:lang w:val="en-GB"/>
        </w:rPr>
        <w:t>Attending MDT meetings (oncology)</w:t>
      </w:r>
    </w:p>
    <w:p w14:paraId="1C45D69F" w14:textId="77777777" w:rsidR="001E42CF" w:rsidRPr="00206087" w:rsidRDefault="001E42CF" w:rsidP="006775B1">
      <w:pPr>
        <w:numPr>
          <w:ilvl w:val="0"/>
          <w:numId w:val="58"/>
        </w:numPr>
        <w:autoSpaceDE w:val="0"/>
        <w:autoSpaceDN w:val="0"/>
        <w:adjustRightInd w:val="0"/>
        <w:rPr>
          <w:rFonts w:ascii="Arial" w:hAnsi="Arial" w:cs="Arial"/>
          <w:sz w:val="22"/>
          <w:szCs w:val="22"/>
          <w:lang w:val="en-GB"/>
        </w:rPr>
      </w:pPr>
      <w:r w:rsidRPr="00206087">
        <w:rPr>
          <w:rFonts w:ascii="Arial" w:hAnsi="Arial" w:cs="Arial"/>
          <w:sz w:val="22"/>
          <w:szCs w:val="22"/>
          <w:lang w:val="en-GB"/>
        </w:rPr>
        <w:t>Attending an Oncology outpatient clinic</w:t>
      </w:r>
    </w:p>
    <w:p w14:paraId="3E4754AC" w14:textId="77777777" w:rsidR="001E42CF" w:rsidRPr="00206087" w:rsidRDefault="001E42CF" w:rsidP="006775B1">
      <w:pPr>
        <w:numPr>
          <w:ilvl w:val="0"/>
          <w:numId w:val="58"/>
        </w:numPr>
        <w:autoSpaceDE w:val="0"/>
        <w:autoSpaceDN w:val="0"/>
        <w:adjustRightInd w:val="0"/>
        <w:rPr>
          <w:rFonts w:ascii="Arial" w:hAnsi="Arial" w:cs="Arial"/>
          <w:sz w:val="22"/>
          <w:szCs w:val="22"/>
          <w:lang w:val="en-GB"/>
        </w:rPr>
      </w:pPr>
      <w:r w:rsidRPr="00206087">
        <w:rPr>
          <w:rFonts w:ascii="Arial" w:hAnsi="Arial" w:cs="Arial"/>
          <w:sz w:val="22"/>
          <w:szCs w:val="22"/>
          <w:lang w:val="en-GB"/>
        </w:rPr>
        <w:t>Attending outpatient clinics for chemotherapy</w:t>
      </w:r>
    </w:p>
    <w:p w14:paraId="51882C31" w14:textId="77777777" w:rsidR="001E42CF" w:rsidRPr="00206087" w:rsidRDefault="001E42CF" w:rsidP="006775B1">
      <w:pPr>
        <w:numPr>
          <w:ilvl w:val="0"/>
          <w:numId w:val="58"/>
        </w:numPr>
        <w:autoSpaceDE w:val="0"/>
        <w:autoSpaceDN w:val="0"/>
        <w:adjustRightInd w:val="0"/>
        <w:rPr>
          <w:rFonts w:ascii="Arial" w:hAnsi="Arial" w:cs="Arial"/>
          <w:sz w:val="22"/>
          <w:szCs w:val="22"/>
          <w:lang w:val="en-GB"/>
        </w:rPr>
      </w:pPr>
      <w:r w:rsidRPr="00206087">
        <w:rPr>
          <w:rFonts w:ascii="Arial" w:hAnsi="Arial" w:cs="Arial"/>
          <w:sz w:val="22"/>
          <w:szCs w:val="22"/>
          <w:lang w:val="en-GB"/>
        </w:rPr>
        <w:t>Attending ICU handover meetings</w:t>
      </w:r>
    </w:p>
    <w:p w14:paraId="7014283E" w14:textId="77777777" w:rsidR="001E42CF" w:rsidRPr="00206087" w:rsidRDefault="001E42CF" w:rsidP="006775B1">
      <w:pPr>
        <w:numPr>
          <w:ilvl w:val="0"/>
          <w:numId w:val="58"/>
        </w:numPr>
        <w:autoSpaceDE w:val="0"/>
        <w:autoSpaceDN w:val="0"/>
        <w:adjustRightInd w:val="0"/>
        <w:rPr>
          <w:rFonts w:ascii="Arial" w:hAnsi="Arial" w:cs="Arial"/>
          <w:sz w:val="22"/>
          <w:szCs w:val="22"/>
          <w:lang w:val="en-GB"/>
        </w:rPr>
      </w:pPr>
      <w:r w:rsidRPr="00206087">
        <w:rPr>
          <w:rFonts w:ascii="Arial" w:hAnsi="Arial" w:cs="Arial"/>
          <w:sz w:val="22"/>
          <w:szCs w:val="22"/>
          <w:lang w:val="en-GB"/>
        </w:rPr>
        <w:t>Studying the nutritional requirements and practices in patients with dysphagia, or those on NG feed, or those in the intensive care unit</w:t>
      </w:r>
    </w:p>
    <w:p w14:paraId="5058C790" w14:textId="77777777" w:rsidR="001E42CF" w:rsidRPr="00206087" w:rsidRDefault="001E42CF" w:rsidP="006775B1">
      <w:pPr>
        <w:numPr>
          <w:ilvl w:val="0"/>
          <w:numId w:val="58"/>
        </w:numPr>
        <w:autoSpaceDE w:val="0"/>
        <w:autoSpaceDN w:val="0"/>
        <w:adjustRightInd w:val="0"/>
        <w:rPr>
          <w:rFonts w:ascii="Arial" w:hAnsi="Arial" w:cs="Arial"/>
          <w:sz w:val="22"/>
          <w:szCs w:val="22"/>
          <w:lang w:val="en-GB"/>
        </w:rPr>
      </w:pPr>
      <w:r w:rsidRPr="00206087">
        <w:rPr>
          <w:rFonts w:ascii="Arial" w:hAnsi="Arial" w:cs="Arial"/>
          <w:sz w:val="22"/>
          <w:szCs w:val="22"/>
          <w:lang w:val="en-GB"/>
        </w:rPr>
        <w:t>Attending a MDT ICU meeting where the decisions are being made, and communicated to the relatives and/or patients, regarding end-of –life care</w:t>
      </w:r>
    </w:p>
    <w:p w14:paraId="78ECAEA9" w14:textId="77777777" w:rsidR="001E42CF" w:rsidRPr="00206087" w:rsidRDefault="001E42CF" w:rsidP="006775B1">
      <w:pPr>
        <w:numPr>
          <w:ilvl w:val="0"/>
          <w:numId w:val="58"/>
        </w:numPr>
        <w:autoSpaceDE w:val="0"/>
        <w:autoSpaceDN w:val="0"/>
        <w:adjustRightInd w:val="0"/>
        <w:rPr>
          <w:rFonts w:ascii="Arial" w:hAnsi="Arial" w:cs="Arial"/>
          <w:sz w:val="22"/>
          <w:szCs w:val="22"/>
          <w:lang w:val="en-GB"/>
        </w:rPr>
      </w:pPr>
      <w:r w:rsidRPr="00206087">
        <w:rPr>
          <w:rFonts w:ascii="Arial" w:hAnsi="Arial" w:cs="Arial"/>
          <w:sz w:val="22"/>
          <w:szCs w:val="22"/>
          <w:lang w:val="en-GB"/>
        </w:rPr>
        <w:t>Following up a patient who is referred for palliative care</w:t>
      </w:r>
    </w:p>
    <w:p w14:paraId="2AF570F2" w14:textId="77777777" w:rsidR="001E42CF" w:rsidRPr="00206087" w:rsidRDefault="001E42CF" w:rsidP="001E42CF">
      <w:pPr>
        <w:autoSpaceDE w:val="0"/>
        <w:autoSpaceDN w:val="0"/>
        <w:adjustRightInd w:val="0"/>
        <w:rPr>
          <w:rFonts w:ascii="Arial" w:hAnsi="Arial" w:cs="Arial"/>
          <w:sz w:val="22"/>
          <w:szCs w:val="22"/>
          <w:lang w:val="en-GB"/>
        </w:rPr>
      </w:pPr>
    </w:p>
    <w:p w14:paraId="24FACEF4" w14:textId="334DCBB4" w:rsidR="001E42CF" w:rsidRPr="00206087" w:rsidRDefault="001E42CF" w:rsidP="001E42CF">
      <w:pPr>
        <w:autoSpaceDE w:val="0"/>
        <w:autoSpaceDN w:val="0"/>
        <w:adjustRightInd w:val="0"/>
        <w:rPr>
          <w:rFonts w:ascii="Arial" w:hAnsi="Arial" w:cs="Arial"/>
          <w:sz w:val="22"/>
          <w:szCs w:val="22"/>
          <w:lang w:val="en-GB"/>
        </w:rPr>
      </w:pPr>
      <w:r w:rsidRPr="00206087">
        <w:rPr>
          <w:rFonts w:ascii="Arial" w:hAnsi="Arial" w:cs="Arial"/>
          <w:sz w:val="22"/>
          <w:szCs w:val="22"/>
          <w:lang w:val="en-GB"/>
        </w:rPr>
        <w:t xml:space="preserve">There may be more opportunities, and you will be expected to present at the second portfolio meeting of each of the attachments - how have you improved </w:t>
      </w:r>
      <w:r w:rsidR="00BD0EDA" w:rsidRPr="00206087">
        <w:rPr>
          <w:rFonts w:ascii="Arial" w:hAnsi="Arial" w:cs="Arial"/>
          <w:sz w:val="22"/>
          <w:szCs w:val="22"/>
          <w:lang w:val="en-GB"/>
        </w:rPr>
        <w:t>you’re</w:t>
      </w:r>
      <w:r w:rsidRPr="00206087">
        <w:rPr>
          <w:rFonts w:ascii="Arial" w:hAnsi="Arial" w:cs="Arial"/>
          <w:sz w:val="22"/>
          <w:szCs w:val="22"/>
          <w:lang w:val="en-GB"/>
        </w:rPr>
        <w:t xml:space="preserve"> learning on these themes, what opportunities have you undertaken, and your reflections.  </w:t>
      </w:r>
    </w:p>
    <w:p w14:paraId="44E234B7" w14:textId="24CF9D3F" w:rsidR="001E42CF" w:rsidRPr="00206087" w:rsidRDefault="001E42CF" w:rsidP="001E42CF">
      <w:pPr>
        <w:jc w:val="both"/>
        <w:rPr>
          <w:rFonts w:ascii="Arial" w:hAnsi="Arial" w:cs="Arial"/>
          <w:sz w:val="22"/>
          <w:szCs w:val="22"/>
        </w:rPr>
      </w:pPr>
    </w:p>
    <w:p w14:paraId="350D34A9" w14:textId="6F3ED915" w:rsidR="001E42CF" w:rsidRPr="00206087" w:rsidRDefault="001E42CF" w:rsidP="001E42CF">
      <w:pPr>
        <w:autoSpaceDE w:val="0"/>
        <w:autoSpaceDN w:val="0"/>
        <w:adjustRightInd w:val="0"/>
        <w:rPr>
          <w:rFonts w:ascii="Arial" w:hAnsi="Arial" w:cs="Arial"/>
          <w:b/>
          <w:sz w:val="22"/>
          <w:szCs w:val="22"/>
          <w:lang w:val="en-GB"/>
        </w:rPr>
      </w:pPr>
    </w:p>
    <w:p w14:paraId="56AA0B9D" w14:textId="77777777" w:rsidR="001E42CF" w:rsidRPr="00206087" w:rsidRDefault="001E42CF" w:rsidP="001E42CF">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206087">
        <w:rPr>
          <w:rFonts w:ascii="Arial" w:hAnsi="Arial" w:cs="Arial"/>
          <w:b/>
          <w:sz w:val="28"/>
          <w:szCs w:val="28"/>
        </w:rPr>
        <w:t>Public Health in ACE</w:t>
      </w:r>
    </w:p>
    <w:p w14:paraId="29385B2F" w14:textId="77777777" w:rsidR="001E42CF" w:rsidRPr="00206087" w:rsidRDefault="001E42CF" w:rsidP="001E42CF">
      <w:pPr>
        <w:rPr>
          <w:rFonts w:ascii="Arial" w:hAnsi="Arial" w:cs="Arial"/>
          <w:sz w:val="22"/>
          <w:szCs w:val="22"/>
        </w:rPr>
      </w:pPr>
    </w:p>
    <w:p w14:paraId="720EF290" w14:textId="77777777" w:rsidR="001E42CF" w:rsidRPr="00206087" w:rsidRDefault="001E42CF" w:rsidP="001E42CF">
      <w:pPr>
        <w:rPr>
          <w:rFonts w:ascii="Arial" w:hAnsi="Arial" w:cs="Arial"/>
          <w:sz w:val="22"/>
          <w:szCs w:val="22"/>
        </w:rPr>
      </w:pPr>
      <w:r w:rsidRPr="00206087">
        <w:rPr>
          <w:rFonts w:ascii="Arial" w:hAnsi="Arial" w:cs="Arial"/>
          <w:sz w:val="22"/>
          <w:szCs w:val="22"/>
        </w:rPr>
        <w:t>Medical students should be able to:</w:t>
      </w:r>
    </w:p>
    <w:p w14:paraId="427C6C02" w14:textId="77777777" w:rsidR="001E42CF" w:rsidRPr="00206087" w:rsidRDefault="001E42CF" w:rsidP="001E42CF">
      <w:pPr>
        <w:rPr>
          <w:rFonts w:ascii="Arial" w:hAnsi="Arial" w:cs="Arial"/>
          <w:sz w:val="22"/>
          <w:szCs w:val="22"/>
        </w:rPr>
      </w:pPr>
    </w:p>
    <w:p w14:paraId="3A485F92" w14:textId="77777777" w:rsidR="001E42CF" w:rsidRPr="00206087" w:rsidRDefault="001E42CF" w:rsidP="006775B1">
      <w:pPr>
        <w:pStyle w:val="ListParagraph"/>
        <w:numPr>
          <w:ilvl w:val="0"/>
          <w:numId w:val="41"/>
        </w:numPr>
        <w:autoSpaceDE w:val="0"/>
        <w:autoSpaceDN w:val="0"/>
        <w:adjustRightInd w:val="0"/>
        <w:spacing w:after="0" w:line="240" w:lineRule="auto"/>
        <w:rPr>
          <w:rFonts w:ascii="Arial" w:hAnsi="Arial" w:cs="Arial"/>
          <w:color w:val="231F20"/>
        </w:rPr>
      </w:pPr>
      <w:r w:rsidRPr="00206087">
        <w:rPr>
          <w:rFonts w:ascii="Arial" w:hAnsi="Arial" w:cs="Arial"/>
          <w:color w:val="231F20"/>
        </w:rPr>
        <w:t>discuss the nature of health, disease and their population determinants;</w:t>
      </w:r>
    </w:p>
    <w:p w14:paraId="05872B86" w14:textId="77777777" w:rsidR="001E42CF" w:rsidRPr="00206087" w:rsidRDefault="001E42CF" w:rsidP="001E42CF">
      <w:pPr>
        <w:autoSpaceDE w:val="0"/>
        <w:autoSpaceDN w:val="0"/>
        <w:adjustRightInd w:val="0"/>
        <w:rPr>
          <w:rFonts w:ascii="Arial" w:hAnsi="Arial" w:cs="Arial"/>
          <w:color w:val="231F20"/>
          <w:sz w:val="22"/>
          <w:szCs w:val="22"/>
        </w:rPr>
      </w:pPr>
    </w:p>
    <w:p w14:paraId="2D9D7219" w14:textId="77777777" w:rsidR="001E42CF" w:rsidRPr="00206087" w:rsidRDefault="001E42CF" w:rsidP="006775B1">
      <w:pPr>
        <w:pStyle w:val="ListParagraph"/>
        <w:numPr>
          <w:ilvl w:val="0"/>
          <w:numId w:val="41"/>
        </w:numPr>
        <w:autoSpaceDE w:val="0"/>
        <w:autoSpaceDN w:val="0"/>
        <w:adjustRightInd w:val="0"/>
        <w:spacing w:after="0" w:line="240" w:lineRule="auto"/>
        <w:rPr>
          <w:rFonts w:ascii="Arial" w:hAnsi="Arial" w:cs="Arial"/>
          <w:color w:val="231F20"/>
        </w:rPr>
      </w:pPr>
      <w:r w:rsidRPr="00206087">
        <w:rPr>
          <w:rFonts w:ascii="Arial" w:hAnsi="Arial" w:cs="Arial"/>
          <w:color w:val="231F20"/>
        </w:rPr>
        <w:t>take a population perspective on health, disease and medical treatment;</w:t>
      </w:r>
    </w:p>
    <w:p w14:paraId="0C2EE853" w14:textId="77777777" w:rsidR="001E42CF" w:rsidRPr="00206087" w:rsidRDefault="001E42CF" w:rsidP="001E42CF">
      <w:pPr>
        <w:autoSpaceDE w:val="0"/>
        <w:autoSpaceDN w:val="0"/>
        <w:adjustRightInd w:val="0"/>
        <w:rPr>
          <w:rFonts w:ascii="Arial" w:hAnsi="Arial" w:cs="Arial"/>
          <w:color w:val="231F20"/>
          <w:sz w:val="22"/>
          <w:szCs w:val="22"/>
        </w:rPr>
      </w:pPr>
    </w:p>
    <w:p w14:paraId="7E937750" w14:textId="77777777" w:rsidR="001E42CF" w:rsidRPr="00206087" w:rsidRDefault="001E42CF" w:rsidP="006775B1">
      <w:pPr>
        <w:pStyle w:val="ListParagraph"/>
        <w:numPr>
          <w:ilvl w:val="0"/>
          <w:numId w:val="41"/>
        </w:numPr>
        <w:autoSpaceDE w:val="0"/>
        <w:autoSpaceDN w:val="0"/>
        <w:adjustRightInd w:val="0"/>
        <w:spacing w:after="0" w:line="240" w:lineRule="auto"/>
        <w:rPr>
          <w:rFonts w:ascii="Arial" w:hAnsi="Arial" w:cs="Arial"/>
          <w:color w:val="231F20"/>
        </w:rPr>
      </w:pPr>
      <w:r w:rsidRPr="00206087">
        <w:rPr>
          <w:rFonts w:ascii="Arial" w:hAnsi="Arial" w:cs="Arial"/>
          <w:color w:val="231F20"/>
        </w:rPr>
        <w:t>discuss the principles and practice of health promotion and disease prevention;</w:t>
      </w:r>
    </w:p>
    <w:p w14:paraId="7A553CFB" w14:textId="77777777" w:rsidR="001E42CF" w:rsidRPr="00206087" w:rsidRDefault="001E42CF" w:rsidP="001E42CF">
      <w:pPr>
        <w:autoSpaceDE w:val="0"/>
        <w:autoSpaceDN w:val="0"/>
        <w:adjustRightInd w:val="0"/>
        <w:rPr>
          <w:rFonts w:ascii="Arial" w:hAnsi="Arial" w:cs="Arial"/>
          <w:color w:val="231F20"/>
          <w:sz w:val="22"/>
          <w:szCs w:val="22"/>
        </w:rPr>
      </w:pPr>
    </w:p>
    <w:p w14:paraId="33117261" w14:textId="77777777" w:rsidR="001E42CF" w:rsidRPr="00206087" w:rsidRDefault="001E42CF" w:rsidP="006775B1">
      <w:pPr>
        <w:pStyle w:val="ListParagraph"/>
        <w:numPr>
          <w:ilvl w:val="0"/>
          <w:numId w:val="41"/>
        </w:numPr>
        <w:autoSpaceDE w:val="0"/>
        <w:autoSpaceDN w:val="0"/>
        <w:adjustRightInd w:val="0"/>
        <w:spacing w:after="0" w:line="240" w:lineRule="auto"/>
        <w:rPr>
          <w:rFonts w:ascii="Arial" w:hAnsi="Arial" w:cs="Arial"/>
          <w:color w:val="231F20"/>
        </w:rPr>
      </w:pPr>
      <w:r w:rsidRPr="00206087">
        <w:rPr>
          <w:rFonts w:ascii="Arial" w:hAnsi="Arial" w:cs="Arial"/>
          <w:color w:val="231F20"/>
        </w:rPr>
        <w:t>use epidemiology, data handling and public health skills in the practice of evidence-based clinical medicine;</w:t>
      </w:r>
    </w:p>
    <w:p w14:paraId="3F5DBD31" w14:textId="77777777" w:rsidR="001E42CF" w:rsidRPr="00206087" w:rsidRDefault="001E42CF" w:rsidP="001E42CF">
      <w:pPr>
        <w:autoSpaceDE w:val="0"/>
        <w:autoSpaceDN w:val="0"/>
        <w:adjustRightInd w:val="0"/>
        <w:rPr>
          <w:rFonts w:ascii="Arial" w:hAnsi="Arial" w:cs="Arial"/>
          <w:color w:val="231F20"/>
          <w:sz w:val="22"/>
          <w:szCs w:val="22"/>
        </w:rPr>
      </w:pPr>
    </w:p>
    <w:p w14:paraId="0A2FE55C" w14:textId="77777777" w:rsidR="001E42CF" w:rsidRPr="00206087" w:rsidRDefault="001E42CF" w:rsidP="006775B1">
      <w:pPr>
        <w:pStyle w:val="ListParagraph"/>
        <w:numPr>
          <w:ilvl w:val="0"/>
          <w:numId w:val="41"/>
        </w:numPr>
        <w:autoSpaceDE w:val="0"/>
        <w:autoSpaceDN w:val="0"/>
        <w:adjustRightInd w:val="0"/>
        <w:spacing w:after="0" w:line="240" w:lineRule="auto"/>
        <w:rPr>
          <w:rFonts w:ascii="Arial" w:hAnsi="Arial" w:cs="Arial"/>
          <w:color w:val="231F20"/>
        </w:rPr>
      </w:pPr>
      <w:r w:rsidRPr="00206087">
        <w:rPr>
          <w:rFonts w:ascii="Arial" w:hAnsi="Arial" w:cs="Arial"/>
          <w:color w:val="231F20"/>
        </w:rPr>
        <w:t>outline methods of communicable disease control and the scope of the doctor’s role and responsibilities in health protection;</w:t>
      </w:r>
    </w:p>
    <w:p w14:paraId="6A7EA4C1" w14:textId="77777777" w:rsidR="001E42CF" w:rsidRPr="00206087" w:rsidRDefault="001E42CF" w:rsidP="001E42CF">
      <w:pPr>
        <w:autoSpaceDE w:val="0"/>
        <w:autoSpaceDN w:val="0"/>
        <w:adjustRightInd w:val="0"/>
        <w:rPr>
          <w:rFonts w:ascii="Arial" w:hAnsi="Arial" w:cs="Arial"/>
          <w:color w:val="231F20"/>
          <w:sz w:val="22"/>
          <w:szCs w:val="22"/>
        </w:rPr>
      </w:pPr>
    </w:p>
    <w:p w14:paraId="17837202" w14:textId="77777777" w:rsidR="001E42CF" w:rsidRPr="00206087" w:rsidRDefault="001E42CF" w:rsidP="006775B1">
      <w:pPr>
        <w:pStyle w:val="ListParagraph"/>
        <w:numPr>
          <w:ilvl w:val="0"/>
          <w:numId w:val="41"/>
        </w:numPr>
        <w:autoSpaceDE w:val="0"/>
        <w:autoSpaceDN w:val="0"/>
        <w:adjustRightInd w:val="0"/>
        <w:spacing w:after="0" w:line="240" w:lineRule="auto"/>
        <w:rPr>
          <w:rFonts w:ascii="Arial" w:hAnsi="Arial" w:cs="Arial"/>
          <w:color w:val="231F20"/>
        </w:rPr>
      </w:pPr>
      <w:r w:rsidRPr="00206087">
        <w:rPr>
          <w:rFonts w:ascii="Arial" w:hAnsi="Arial" w:cs="Arial"/>
          <w:color w:val="231F20"/>
        </w:rPr>
        <w:t>describe the principles and practice of population health needs assessment, health-care planning, resource allocation and health-care evaluation;</w:t>
      </w:r>
    </w:p>
    <w:p w14:paraId="28B96DCD" w14:textId="77777777" w:rsidR="001E42CF" w:rsidRPr="00206087" w:rsidRDefault="001E42CF" w:rsidP="001E42CF">
      <w:pPr>
        <w:autoSpaceDE w:val="0"/>
        <w:autoSpaceDN w:val="0"/>
        <w:adjustRightInd w:val="0"/>
        <w:rPr>
          <w:rFonts w:ascii="Arial" w:hAnsi="Arial" w:cs="Arial"/>
          <w:color w:val="231F20"/>
          <w:sz w:val="22"/>
          <w:szCs w:val="22"/>
        </w:rPr>
      </w:pPr>
    </w:p>
    <w:p w14:paraId="6CB6185A" w14:textId="77777777" w:rsidR="001E42CF" w:rsidRPr="00206087" w:rsidRDefault="001E42CF" w:rsidP="006775B1">
      <w:pPr>
        <w:pStyle w:val="ListParagraph"/>
        <w:numPr>
          <w:ilvl w:val="0"/>
          <w:numId w:val="41"/>
        </w:numPr>
        <w:autoSpaceDE w:val="0"/>
        <w:autoSpaceDN w:val="0"/>
        <w:adjustRightInd w:val="0"/>
        <w:spacing w:after="0" w:line="240" w:lineRule="auto"/>
        <w:rPr>
          <w:rFonts w:ascii="Arial" w:hAnsi="Arial" w:cs="Arial"/>
          <w:color w:val="231F20"/>
        </w:rPr>
      </w:pPr>
      <w:r w:rsidRPr="00206087">
        <w:rPr>
          <w:rFonts w:ascii="Arial" w:hAnsi="Arial" w:cs="Arial"/>
          <w:color w:val="231F20"/>
        </w:rPr>
        <w:t>describe the key features of the National Health Service as a health-care system subject to organizational change;</w:t>
      </w:r>
    </w:p>
    <w:p w14:paraId="20D12E75" w14:textId="77777777" w:rsidR="001E42CF" w:rsidRPr="00206087" w:rsidRDefault="001E42CF" w:rsidP="001E42CF">
      <w:pPr>
        <w:autoSpaceDE w:val="0"/>
        <w:autoSpaceDN w:val="0"/>
        <w:adjustRightInd w:val="0"/>
        <w:rPr>
          <w:rFonts w:ascii="Arial" w:hAnsi="Arial" w:cs="Arial"/>
          <w:color w:val="231F20"/>
          <w:sz w:val="22"/>
          <w:szCs w:val="22"/>
        </w:rPr>
      </w:pPr>
    </w:p>
    <w:p w14:paraId="13EFF86D" w14:textId="77777777" w:rsidR="001E42CF" w:rsidRPr="00206087" w:rsidRDefault="001E42CF" w:rsidP="006775B1">
      <w:pPr>
        <w:pStyle w:val="ListParagraph"/>
        <w:numPr>
          <w:ilvl w:val="0"/>
          <w:numId w:val="41"/>
        </w:numPr>
        <w:autoSpaceDE w:val="0"/>
        <w:autoSpaceDN w:val="0"/>
        <w:adjustRightInd w:val="0"/>
        <w:spacing w:after="0" w:line="240" w:lineRule="auto"/>
        <w:rPr>
          <w:rFonts w:ascii="Arial" w:hAnsi="Arial" w:cs="Arial"/>
          <w:color w:val="231F20"/>
        </w:rPr>
      </w:pPr>
      <w:r w:rsidRPr="00206087">
        <w:rPr>
          <w:rFonts w:ascii="Arial" w:hAnsi="Arial" w:cs="Arial"/>
          <w:color w:val="231F20"/>
        </w:rPr>
        <w:t>discuss the achievements, potential and ethics of public health, and lessons to be learnt from how the public health function has developed.</w:t>
      </w:r>
    </w:p>
    <w:p w14:paraId="781A30BB" w14:textId="77777777" w:rsidR="001E42CF" w:rsidRPr="00206087" w:rsidRDefault="001E42CF" w:rsidP="001E42CF">
      <w:pPr>
        <w:autoSpaceDE w:val="0"/>
        <w:autoSpaceDN w:val="0"/>
        <w:adjustRightInd w:val="0"/>
        <w:rPr>
          <w:rFonts w:ascii="Arial" w:hAnsi="Arial" w:cs="Arial"/>
          <w:color w:val="231F20"/>
          <w:sz w:val="22"/>
          <w:szCs w:val="22"/>
        </w:rPr>
      </w:pPr>
    </w:p>
    <w:p w14:paraId="1FCC6C8C" w14:textId="77777777" w:rsidR="001E42CF" w:rsidRPr="00206087" w:rsidRDefault="001E42CF" w:rsidP="001E42CF">
      <w:pPr>
        <w:autoSpaceDE w:val="0"/>
        <w:autoSpaceDN w:val="0"/>
        <w:adjustRightInd w:val="0"/>
        <w:rPr>
          <w:rFonts w:ascii="Arial" w:hAnsi="Arial" w:cs="Arial"/>
          <w:color w:val="231F20"/>
          <w:sz w:val="22"/>
          <w:szCs w:val="22"/>
        </w:rPr>
      </w:pPr>
      <w:r w:rsidRPr="00206087">
        <w:rPr>
          <w:rFonts w:ascii="Arial" w:hAnsi="Arial" w:cs="Arial"/>
          <w:color w:val="231F20"/>
          <w:sz w:val="22"/>
          <w:szCs w:val="22"/>
        </w:rPr>
        <w:t>In order to demonstrate that you have attained these outcomes in relation to Public Health you are required to complete one discussion template in your logbook during each of the following;  Medicine/Surgery, Musculoskeletal Disease and Disability and General Practice, (three in total) as follows:</w:t>
      </w:r>
    </w:p>
    <w:p w14:paraId="006CFF05" w14:textId="77777777" w:rsidR="001E42CF" w:rsidRPr="00206087" w:rsidRDefault="001E42CF" w:rsidP="001E42CF">
      <w:pPr>
        <w:autoSpaceDE w:val="0"/>
        <w:autoSpaceDN w:val="0"/>
        <w:adjustRightInd w:val="0"/>
        <w:rPr>
          <w:rFonts w:ascii="Arial" w:hAnsi="Arial" w:cs="Arial"/>
          <w:color w:val="231F20"/>
          <w:sz w:val="22"/>
          <w:szCs w:val="22"/>
        </w:rPr>
      </w:pPr>
    </w:p>
    <w:p w14:paraId="70801338" w14:textId="77777777" w:rsidR="001E42CF" w:rsidRPr="00206087" w:rsidRDefault="001E42CF" w:rsidP="001E42CF">
      <w:pPr>
        <w:rPr>
          <w:rFonts w:ascii="Arial" w:hAnsi="Arial" w:cs="Arial"/>
          <w:color w:val="231F20"/>
          <w:sz w:val="22"/>
          <w:szCs w:val="22"/>
        </w:rPr>
      </w:pPr>
      <w:r w:rsidRPr="00206087">
        <w:rPr>
          <w:rFonts w:ascii="Arial" w:hAnsi="Arial" w:cs="Arial"/>
          <w:color w:val="231F20"/>
          <w:sz w:val="22"/>
          <w:szCs w:val="22"/>
        </w:rPr>
        <w:lastRenderedPageBreak/>
        <w:t>Choose a clinical problem, based on a patient you have seen, and write statements according to each of the following headings;</w:t>
      </w:r>
    </w:p>
    <w:p w14:paraId="7C6E3238" w14:textId="77777777" w:rsidR="001E42CF" w:rsidRPr="00206087" w:rsidRDefault="001E42CF" w:rsidP="001E42CF">
      <w:pPr>
        <w:rPr>
          <w:rFonts w:ascii="Arial" w:hAnsi="Arial" w:cs="Arial"/>
          <w:color w:val="231F20"/>
          <w:sz w:val="22"/>
          <w:szCs w:val="22"/>
        </w:rPr>
      </w:pPr>
    </w:p>
    <w:p w14:paraId="2A8982DC" w14:textId="77777777" w:rsidR="001E42CF" w:rsidRPr="00206087" w:rsidRDefault="001E42CF" w:rsidP="006775B1">
      <w:pPr>
        <w:pStyle w:val="ListParagraph"/>
        <w:numPr>
          <w:ilvl w:val="0"/>
          <w:numId w:val="42"/>
        </w:numPr>
        <w:rPr>
          <w:rFonts w:ascii="Arial" w:hAnsi="Arial" w:cs="Arial"/>
        </w:rPr>
      </w:pPr>
      <w:r w:rsidRPr="00206087">
        <w:rPr>
          <w:rFonts w:ascii="Arial" w:hAnsi="Arial" w:cs="Arial"/>
        </w:rPr>
        <w:t>What is the clinical problem, based on a patient you have seen?</w:t>
      </w:r>
    </w:p>
    <w:p w14:paraId="786DF6C7" w14:textId="77777777" w:rsidR="001E42CF" w:rsidRPr="00206087" w:rsidRDefault="001E42CF" w:rsidP="006775B1">
      <w:pPr>
        <w:pStyle w:val="ListParagraph"/>
        <w:numPr>
          <w:ilvl w:val="0"/>
          <w:numId w:val="42"/>
        </w:numPr>
        <w:autoSpaceDE w:val="0"/>
        <w:autoSpaceDN w:val="0"/>
        <w:adjustRightInd w:val="0"/>
        <w:spacing w:after="0" w:line="240" w:lineRule="auto"/>
        <w:rPr>
          <w:rFonts w:ascii="Arial" w:hAnsi="Arial" w:cs="Arial"/>
          <w:color w:val="231F20"/>
        </w:rPr>
      </w:pPr>
      <w:r w:rsidRPr="00206087">
        <w:rPr>
          <w:rFonts w:ascii="Arial" w:hAnsi="Arial" w:cs="Arial"/>
          <w:color w:val="231F20"/>
        </w:rPr>
        <w:t>What public health issues (in the population at large) does this problem illustrate?</w:t>
      </w:r>
    </w:p>
    <w:p w14:paraId="2DA12DB9" w14:textId="77777777" w:rsidR="001E42CF" w:rsidRPr="00206087" w:rsidRDefault="001E42CF" w:rsidP="006775B1">
      <w:pPr>
        <w:pStyle w:val="ListParagraph"/>
        <w:numPr>
          <w:ilvl w:val="0"/>
          <w:numId w:val="42"/>
        </w:numPr>
        <w:autoSpaceDE w:val="0"/>
        <w:autoSpaceDN w:val="0"/>
        <w:adjustRightInd w:val="0"/>
        <w:spacing w:after="0" w:line="240" w:lineRule="auto"/>
        <w:rPr>
          <w:rFonts w:ascii="Arial" w:hAnsi="Arial" w:cs="Arial"/>
          <w:color w:val="231F20"/>
        </w:rPr>
      </w:pPr>
      <w:r w:rsidRPr="00206087">
        <w:rPr>
          <w:rFonts w:ascii="Arial" w:hAnsi="Arial" w:cs="Arial"/>
          <w:color w:val="231F20"/>
        </w:rPr>
        <w:t>How does this problem affect the population (who, when, where, by how much and why)?</w:t>
      </w:r>
    </w:p>
    <w:p w14:paraId="1B63EEBF" w14:textId="77777777" w:rsidR="001E42CF" w:rsidRPr="00206087" w:rsidRDefault="001E42CF" w:rsidP="006775B1">
      <w:pPr>
        <w:pStyle w:val="ListParagraph"/>
        <w:numPr>
          <w:ilvl w:val="0"/>
          <w:numId w:val="42"/>
        </w:numPr>
        <w:autoSpaceDE w:val="0"/>
        <w:autoSpaceDN w:val="0"/>
        <w:adjustRightInd w:val="0"/>
        <w:spacing w:after="0" w:line="240" w:lineRule="auto"/>
        <w:rPr>
          <w:rFonts w:ascii="Arial" w:hAnsi="Arial" w:cs="Arial"/>
          <w:color w:val="231F20"/>
        </w:rPr>
      </w:pPr>
      <w:r w:rsidRPr="00206087">
        <w:rPr>
          <w:rFonts w:ascii="Arial" w:hAnsi="Arial" w:cs="Arial"/>
          <w:color w:val="231F20"/>
        </w:rPr>
        <w:t>What are the health needs of the population in relation to this problem?</w:t>
      </w:r>
    </w:p>
    <w:p w14:paraId="63CAD560" w14:textId="77777777" w:rsidR="001E42CF" w:rsidRPr="00206087" w:rsidRDefault="001E42CF" w:rsidP="006775B1">
      <w:pPr>
        <w:pStyle w:val="ListParagraph"/>
        <w:numPr>
          <w:ilvl w:val="0"/>
          <w:numId w:val="42"/>
        </w:numPr>
        <w:autoSpaceDE w:val="0"/>
        <w:autoSpaceDN w:val="0"/>
        <w:adjustRightInd w:val="0"/>
        <w:spacing w:after="0" w:line="240" w:lineRule="auto"/>
        <w:rPr>
          <w:rFonts w:ascii="Arial" w:hAnsi="Arial" w:cs="Arial"/>
          <w:color w:val="231F20"/>
        </w:rPr>
      </w:pPr>
      <w:r w:rsidRPr="00206087">
        <w:rPr>
          <w:rFonts w:ascii="Arial" w:hAnsi="Arial" w:cs="Arial"/>
          <w:color w:val="231F20"/>
        </w:rPr>
        <w:t>How can the burden of this problem be reduced?</w:t>
      </w:r>
    </w:p>
    <w:p w14:paraId="7768A25B" w14:textId="77777777" w:rsidR="001E42CF" w:rsidRPr="00206087" w:rsidRDefault="001E42CF" w:rsidP="006775B1">
      <w:pPr>
        <w:pStyle w:val="ListParagraph"/>
        <w:numPr>
          <w:ilvl w:val="0"/>
          <w:numId w:val="42"/>
        </w:numPr>
        <w:autoSpaceDE w:val="0"/>
        <w:autoSpaceDN w:val="0"/>
        <w:adjustRightInd w:val="0"/>
        <w:spacing w:after="0" w:line="240" w:lineRule="auto"/>
        <w:rPr>
          <w:rFonts w:ascii="Arial" w:hAnsi="Arial" w:cs="Arial"/>
          <w:color w:val="231F20"/>
        </w:rPr>
      </w:pPr>
      <w:r w:rsidRPr="00206087">
        <w:rPr>
          <w:rFonts w:ascii="Arial" w:hAnsi="Arial" w:cs="Arial"/>
          <w:color w:val="231F20"/>
        </w:rPr>
        <w:t>How should health (and other) services be organized and delivered to address this problem?</w:t>
      </w:r>
    </w:p>
    <w:p w14:paraId="04297F23" w14:textId="77777777" w:rsidR="001E42CF" w:rsidRPr="00206087" w:rsidRDefault="001E42CF" w:rsidP="006775B1">
      <w:pPr>
        <w:pStyle w:val="ListParagraph"/>
        <w:numPr>
          <w:ilvl w:val="0"/>
          <w:numId w:val="42"/>
        </w:numPr>
        <w:autoSpaceDE w:val="0"/>
        <w:autoSpaceDN w:val="0"/>
        <w:adjustRightInd w:val="0"/>
        <w:spacing w:after="0" w:line="240" w:lineRule="auto"/>
        <w:rPr>
          <w:rFonts w:ascii="Arial" w:hAnsi="Arial" w:cs="Arial"/>
          <w:color w:val="231F20"/>
        </w:rPr>
      </w:pPr>
      <w:r w:rsidRPr="00206087">
        <w:rPr>
          <w:rFonts w:ascii="Arial" w:hAnsi="Arial" w:cs="Arial"/>
          <w:color w:val="231F20"/>
        </w:rPr>
        <w:t>What are the main research and development issues raised by the problem?</w:t>
      </w:r>
    </w:p>
    <w:p w14:paraId="46FF21C7" w14:textId="77777777" w:rsidR="001E42CF" w:rsidRPr="00206087" w:rsidRDefault="001E42CF" w:rsidP="006775B1">
      <w:pPr>
        <w:pStyle w:val="ListParagraph"/>
        <w:numPr>
          <w:ilvl w:val="0"/>
          <w:numId w:val="42"/>
        </w:numPr>
        <w:autoSpaceDE w:val="0"/>
        <w:autoSpaceDN w:val="0"/>
        <w:adjustRightInd w:val="0"/>
        <w:spacing w:after="0" w:line="240" w:lineRule="auto"/>
        <w:rPr>
          <w:rFonts w:ascii="Arial" w:hAnsi="Arial" w:cs="Arial"/>
          <w:color w:val="231F20"/>
        </w:rPr>
      </w:pPr>
      <w:r w:rsidRPr="00206087">
        <w:rPr>
          <w:rFonts w:ascii="Arial" w:hAnsi="Arial" w:cs="Arial"/>
          <w:color w:val="231F20"/>
        </w:rPr>
        <w:t>What are the main public health policy implications of this problem?</w:t>
      </w:r>
    </w:p>
    <w:p w14:paraId="44BFB4BF" w14:textId="77777777" w:rsidR="001E42CF" w:rsidRPr="00206087" w:rsidRDefault="001E42CF" w:rsidP="001E42CF">
      <w:pPr>
        <w:autoSpaceDE w:val="0"/>
        <w:autoSpaceDN w:val="0"/>
        <w:adjustRightInd w:val="0"/>
        <w:rPr>
          <w:rFonts w:ascii="Arial" w:hAnsi="Arial" w:cs="Arial"/>
          <w:color w:val="231F20"/>
          <w:sz w:val="22"/>
          <w:szCs w:val="22"/>
        </w:rPr>
      </w:pPr>
    </w:p>
    <w:p w14:paraId="0985DAFB" w14:textId="77777777" w:rsidR="001E42CF" w:rsidRPr="00206087" w:rsidRDefault="001E42CF" w:rsidP="001E42CF">
      <w:pPr>
        <w:rPr>
          <w:rFonts w:ascii="Arial" w:hAnsi="Arial" w:cs="Arial"/>
          <w:color w:val="231F20"/>
          <w:sz w:val="22"/>
          <w:szCs w:val="22"/>
        </w:rPr>
      </w:pPr>
      <w:r w:rsidRPr="00206087">
        <w:rPr>
          <w:rFonts w:ascii="Arial" w:hAnsi="Arial" w:cs="Arial"/>
          <w:color w:val="231F20"/>
          <w:sz w:val="22"/>
          <w:szCs w:val="22"/>
        </w:rPr>
        <w:t>While you may write this by hand in your portfolio, you may choose to type this and staple a copy into the book (all such typed sheets must be dated and carry your signature as proof of authenticity)</w:t>
      </w:r>
    </w:p>
    <w:p w14:paraId="6F2E8F9F" w14:textId="77777777" w:rsidR="00E84FBE" w:rsidRPr="00206087" w:rsidRDefault="00E84FBE" w:rsidP="001E42CF">
      <w:pPr>
        <w:rPr>
          <w:rFonts w:ascii="Arial" w:hAnsi="Arial" w:cs="Arial"/>
          <w:color w:val="231F20"/>
          <w:sz w:val="22"/>
          <w:szCs w:val="22"/>
        </w:rPr>
      </w:pPr>
    </w:p>
    <w:p w14:paraId="6848A8B1" w14:textId="77777777" w:rsidR="00E84FBE" w:rsidRPr="00206087" w:rsidRDefault="00E84FBE" w:rsidP="004D0B0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color w:val="231F20"/>
          <w:sz w:val="28"/>
          <w:szCs w:val="28"/>
        </w:rPr>
      </w:pPr>
      <w:r w:rsidRPr="00206087">
        <w:rPr>
          <w:rFonts w:ascii="Arial" w:hAnsi="Arial" w:cs="Arial"/>
          <w:b/>
          <w:color w:val="231F20"/>
          <w:sz w:val="28"/>
          <w:szCs w:val="28"/>
        </w:rPr>
        <w:t>Personal Tutors</w:t>
      </w:r>
    </w:p>
    <w:p w14:paraId="467C77BA" w14:textId="77777777" w:rsidR="00E84FBE" w:rsidRPr="00206087" w:rsidRDefault="00E84FBE" w:rsidP="001E42CF">
      <w:pPr>
        <w:rPr>
          <w:rFonts w:ascii="Arial" w:hAnsi="Arial" w:cs="Arial"/>
          <w:color w:val="231F20"/>
          <w:sz w:val="22"/>
          <w:szCs w:val="22"/>
        </w:rPr>
      </w:pPr>
    </w:p>
    <w:p w14:paraId="05E3DC10" w14:textId="057B8FC2" w:rsidR="000864A5" w:rsidRPr="00206087" w:rsidRDefault="00E84FBE" w:rsidP="001E42CF">
      <w:pPr>
        <w:rPr>
          <w:rFonts w:ascii="Arial" w:hAnsi="Arial" w:cs="Arial"/>
          <w:color w:val="231F20"/>
          <w:sz w:val="22"/>
          <w:szCs w:val="22"/>
        </w:rPr>
      </w:pPr>
      <w:r w:rsidRPr="00206087">
        <w:rPr>
          <w:rFonts w:ascii="Arial" w:hAnsi="Arial" w:cs="Arial"/>
          <w:color w:val="231F20"/>
          <w:sz w:val="22"/>
          <w:szCs w:val="22"/>
        </w:rPr>
        <w:t>You are expected to have two “contacts” with your Personal Tutor</w:t>
      </w:r>
      <w:r w:rsidR="00902DD0" w:rsidRPr="00206087">
        <w:rPr>
          <w:rFonts w:ascii="Arial" w:hAnsi="Arial" w:cs="Arial"/>
          <w:color w:val="231F20"/>
          <w:sz w:val="22"/>
          <w:szCs w:val="22"/>
        </w:rPr>
        <w:t xml:space="preserve"> throughout CP3.  You will receive an email prompt and suggested agenda to make contact with your personal tutor.  </w:t>
      </w:r>
    </w:p>
    <w:p w14:paraId="1BA48E7B" w14:textId="38C3CC9E" w:rsidR="001E42CF" w:rsidRPr="00206087" w:rsidRDefault="001E42CF" w:rsidP="001E42CF">
      <w:pPr>
        <w:rPr>
          <w:rFonts w:ascii="Arial" w:hAnsi="Arial" w:cs="Arial"/>
          <w:color w:val="231F20"/>
          <w:sz w:val="22"/>
          <w:szCs w:val="22"/>
        </w:rPr>
      </w:pPr>
    </w:p>
    <w:p w14:paraId="4CD32A44" w14:textId="51F2AC6E" w:rsidR="008620CF" w:rsidRPr="00206087" w:rsidRDefault="008620CF" w:rsidP="00206087">
      <w:pPr>
        <w:pStyle w:val="Heading1"/>
        <w:ind w:left="720"/>
        <w:jc w:val="center"/>
        <w:rPr>
          <w:rFonts w:ascii="Arial" w:hAnsi="Arial" w:cs="Arial"/>
          <w:sz w:val="22"/>
          <w:szCs w:val="22"/>
        </w:rPr>
      </w:pPr>
      <w:r w:rsidRPr="00206087" w:rsidDel="008620CF">
        <w:rPr>
          <w:rFonts w:ascii="Arial" w:hAnsi="Arial" w:cs="Arial"/>
          <w:b/>
          <w:sz w:val="28"/>
          <w:szCs w:val="28"/>
        </w:rPr>
        <w:t xml:space="preserve"> </w:t>
      </w:r>
    </w:p>
    <w:p w14:paraId="686A00E8" w14:textId="77777777" w:rsidR="008620CF" w:rsidRPr="00206087" w:rsidRDefault="008620CF" w:rsidP="008620CF">
      <w:pPr>
        <w:jc w:val="center"/>
        <w:rPr>
          <w:rFonts w:ascii="Arial" w:hAnsi="Arial" w:cs="Arial"/>
          <w:b/>
          <w:sz w:val="22"/>
        </w:rPr>
      </w:pPr>
      <w:r w:rsidRPr="00206087">
        <w:rPr>
          <w:rFonts w:ascii="Arial" w:hAnsi="Arial" w:cs="Arial"/>
          <w:b/>
          <w:sz w:val="22"/>
        </w:rPr>
        <w:t>Clinical Phases – Career Reflection Guidance</w:t>
      </w:r>
    </w:p>
    <w:p w14:paraId="45B1AF47" w14:textId="77777777" w:rsidR="008620CF" w:rsidRPr="00206087" w:rsidRDefault="008620CF" w:rsidP="008620CF">
      <w:pPr>
        <w:jc w:val="center"/>
        <w:rPr>
          <w:rFonts w:ascii="Arial" w:hAnsi="Arial" w:cs="Arial"/>
          <w:sz w:val="22"/>
        </w:rPr>
      </w:pPr>
    </w:p>
    <w:p w14:paraId="4C9E1F51" w14:textId="77777777" w:rsidR="008620CF" w:rsidRPr="00206087" w:rsidRDefault="008620CF" w:rsidP="008620CF">
      <w:pPr>
        <w:rPr>
          <w:rFonts w:ascii="Arial" w:hAnsi="Arial" w:cs="Arial"/>
          <w:sz w:val="22"/>
        </w:rPr>
      </w:pPr>
      <w:r w:rsidRPr="00206087">
        <w:rPr>
          <w:rFonts w:ascii="Arial" w:hAnsi="Arial" w:cs="Arial"/>
          <w:sz w:val="22"/>
        </w:rPr>
        <w:t xml:space="preserve">During the Clinical Phases of your course you have a great opportunity to explore first hand a variety of specialty careers. We encourage you to reflect on your experiences; both in terms of what you learn about the specialties and what you learn about yourself. </w:t>
      </w:r>
    </w:p>
    <w:p w14:paraId="69244F2C" w14:textId="77777777" w:rsidR="008620CF" w:rsidRPr="00206087" w:rsidRDefault="008620CF" w:rsidP="008620CF">
      <w:pPr>
        <w:rPr>
          <w:rFonts w:ascii="Arial" w:hAnsi="Arial" w:cs="Arial"/>
          <w:sz w:val="22"/>
        </w:rPr>
      </w:pPr>
      <w:r w:rsidRPr="00206087">
        <w:rPr>
          <w:rFonts w:ascii="Arial" w:hAnsi="Arial" w:cs="Arial"/>
          <w:sz w:val="22"/>
        </w:rPr>
        <w:t xml:space="preserve">You are asked to complete a </w:t>
      </w:r>
      <w:r w:rsidRPr="00206087">
        <w:rPr>
          <w:rFonts w:ascii="Arial" w:hAnsi="Arial" w:cs="Arial"/>
          <w:b/>
          <w:sz w:val="22"/>
        </w:rPr>
        <w:t>Career Log</w:t>
      </w:r>
      <w:r w:rsidRPr="00206087">
        <w:rPr>
          <w:rFonts w:ascii="Arial" w:hAnsi="Arial" w:cs="Arial"/>
          <w:sz w:val="22"/>
        </w:rPr>
        <w:t xml:space="preserve"> for </w:t>
      </w:r>
      <w:r w:rsidRPr="00206087">
        <w:rPr>
          <w:rFonts w:ascii="Arial" w:hAnsi="Arial" w:cs="Arial"/>
          <w:i/>
          <w:sz w:val="22"/>
        </w:rPr>
        <w:t>each attachment</w:t>
      </w:r>
      <w:r w:rsidRPr="00206087">
        <w:rPr>
          <w:rFonts w:ascii="Arial" w:hAnsi="Arial" w:cs="Arial"/>
          <w:sz w:val="22"/>
        </w:rPr>
        <w:t xml:space="preserve"> you complete and then a </w:t>
      </w:r>
      <w:r w:rsidRPr="00206087">
        <w:rPr>
          <w:rFonts w:ascii="Arial" w:hAnsi="Arial" w:cs="Arial"/>
          <w:b/>
          <w:sz w:val="22"/>
        </w:rPr>
        <w:t>Career Review</w:t>
      </w:r>
      <w:r w:rsidRPr="00206087">
        <w:rPr>
          <w:rFonts w:ascii="Arial" w:hAnsi="Arial" w:cs="Arial"/>
          <w:sz w:val="22"/>
        </w:rPr>
        <w:t xml:space="preserve"> at the end of </w:t>
      </w:r>
      <w:r w:rsidRPr="00206087">
        <w:rPr>
          <w:rFonts w:ascii="Arial" w:hAnsi="Arial" w:cs="Arial"/>
          <w:i/>
          <w:sz w:val="22"/>
        </w:rPr>
        <w:t>each of the Clinical Phases</w:t>
      </w:r>
      <w:r w:rsidRPr="00206087">
        <w:rPr>
          <w:rFonts w:ascii="Arial" w:hAnsi="Arial" w:cs="Arial"/>
          <w:sz w:val="22"/>
        </w:rPr>
        <w:t xml:space="preserve">.  </w:t>
      </w:r>
    </w:p>
    <w:tbl>
      <w:tblPr>
        <w:tblStyle w:val="TableGrid"/>
        <w:tblW w:w="0" w:type="auto"/>
        <w:tblLook w:val="04A0" w:firstRow="1" w:lastRow="0" w:firstColumn="1" w:lastColumn="0" w:noHBand="0" w:noVBand="1"/>
      </w:tblPr>
      <w:tblGrid>
        <w:gridCol w:w="9016"/>
      </w:tblGrid>
      <w:tr w:rsidR="008620CF" w:rsidRPr="00206087" w14:paraId="1203B73A" w14:textId="77777777" w:rsidTr="00206087">
        <w:tc>
          <w:tcPr>
            <w:tcW w:w="9016" w:type="dxa"/>
          </w:tcPr>
          <w:p w14:paraId="30FE48A4" w14:textId="77777777" w:rsidR="008620CF" w:rsidRPr="00206087" w:rsidRDefault="008620CF" w:rsidP="00206087">
            <w:pPr>
              <w:rPr>
                <w:rFonts w:ascii="Arial" w:hAnsi="Arial" w:cs="Arial"/>
                <w:b/>
                <w:sz w:val="22"/>
              </w:rPr>
            </w:pPr>
            <w:r w:rsidRPr="00206087">
              <w:rPr>
                <w:rFonts w:ascii="Arial" w:hAnsi="Arial" w:cs="Arial"/>
                <w:sz w:val="22"/>
              </w:rPr>
              <w:t xml:space="preserve"> </w:t>
            </w:r>
            <w:r w:rsidRPr="00206087">
              <w:rPr>
                <w:rFonts w:ascii="Arial" w:hAnsi="Arial" w:cs="Arial"/>
                <w:b/>
                <w:sz w:val="22"/>
              </w:rPr>
              <w:t>What is the benefit of completing a Career Log and Career Review?</w:t>
            </w:r>
          </w:p>
          <w:p w14:paraId="26358682" w14:textId="77777777" w:rsidR="008620CF" w:rsidRPr="00206087" w:rsidRDefault="008620CF" w:rsidP="00206087">
            <w:pPr>
              <w:rPr>
                <w:rFonts w:ascii="Arial" w:hAnsi="Arial" w:cs="Arial"/>
                <w:sz w:val="22"/>
              </w:rPr>
            </w:pPr>
          </w:p>
          <w:p w14:paraId="6E75F547" w14:textId="77777777" w:rsidR="008620CF" w:rsidRPr="00206087" w:rsidRDefault="008620CF" w:rsidP="00206087">
            <w:pPr>
              <w:rPr>
                <w:rFonts w:ascii="Arial" w:hAnsi="Arial" w:cs="Arial"/>
                <w:sz w:val="22"/>
              </w:rPr>
            </w:pPr>
            <w:r w:rsidRPr="00206087">
              <w:rPr>
                <w:rFonts w:ascii="Arial" w:hAnsi="Arial" w:cs="Arial"/>
                <w:sz w:val="22"/>
              </w:rPr>
              <w:t>+ Both are simple and effective ways of collecting and recording your reflections about your observations and career conversations you have during your placements.</w:t>
            </w:r>
            <w:r w:rsidRPr="00206087">
              <w:rPr>
                <w:rFonts w:ascii="Arial" w:hAnsi="Arial" w:cs="Arial"/>
                <w:sz w:val="22"/>
              </w:rPr>
              <w:br/>
            </w:r>
          </w:p>
          <w:p w14:paraId="3E4F8CA5" w14:textId="77777777" w:rsidR="008620CF" w:rsidRPr="00206087" w:rsidRDefault="008620CF" w:rsidP="00206087">
            <w:pPr>
              <w:rPr>
                <w:rFonts w:ascii="Arial" w:hAnsi="Arial" w:cs="Arial"/>
                <w:sz w:val="22"/>
              </w:rPr>
            </w:pPr>
            <w:r w:rsidRPr="00206087">
              <w:rPr>
                <w:rFonts w:ascii="Arial" w:hAnsi="Arial" w:cs="Arial"/>
                <w:sz w:val="22"/>
              </w:rPr>
              <w:t>+ The thinking you do now may help when you apply for Electives, the Foundation programme and Specialty training in the future.</w:t>
            </w:r>
            <w:r w:rsidRPr="00206087">
              <w:rPr>
                <w:rFonts w:ascii="Arial" w:hAnsi="Arial" w:cs="Arial"/>
                <w:sz w:val="22"/>
              </w:rPr>
              <w:br/>
            </w:r>
          </w:p>
          <w:p w14:paraId="0CD3667E" w14:textId="77777777" w:rsidR="008620CF" w:rsidRPr="00206087" w:rsidRDefault="008620CF" w:rsidP="00206087">
            <w:pPr>
              <w:rPr>
                <w:rFonts w:ascii="Arial" w:hAnsi="Arial" w:cs="Arial"/>
                <w:sz w:val="22"/>
              </w:rPr>
            </w:pPr>
            <w:r w:rsidRPr="00206087">
              <w:rPr>
                <w:rFonts w:ascii="Arial" w:hAnsi="Arial" w:cs="Arial"/>
                <w:sz w:val="22"/>
              </w:rPr>
              <w:t>+Even if you work out pretty quickly on attachment that a specialty isn’t for you, working out what you DON’T want to do is an important step in working out what you DO want. Take the opportunity to reflect on why you aren’t keen – what does it say about your preferences, skills and interest?</w:t>
            </w:r>
          </w:p>
          <w:p w14:paraId="250FAD5E" w14:textId="77777777" w:rsidR="008620CF" w:rsidRPr="00206087" w:rsidRDefault="008620CF" w:rsidP="00206087">
            <w:pPr>
              <w:rPr>
                <w:rFonts w:ascii="Arial" w:hAnsi="Arial" w:cs="Arial"/>
                <w:sz w:val="22"/>
              </w:rPr>
            </w:pPr>
          </w:p>
          <w:p w14:paraId="657AAE76" w14:textId="77777777" w:rsidR="008620CF" w:rsidRPr="00206087" w:rsidRDefault="008620CF" w:rsidP="00206087">
            <w:pPr>
              <w:rPr>
                <w:rFonts w:ascii="Arial" w:hAnsi="Arial" w:cs="Arial"/>
                <w:b/>
                <w:sz w:val="22"/>
              </w:rPr>
            </w:pPr>
            <w:r w:rsidRPr="00206087">
              <w:rPr>
                <w:rFonts w:ascii="Arial" w:hAnsi="Arial" w:cs="Arial"/>
                <w:sz w:val="22"/>
              </w:rPr>
              <w:t xml:space="preserve">+ Giving yourself some dedicated time to think about your own career plan now may help you to identify additional actions you could be taking to get yourself ahead.  </w:t>
            </w:r>
          </w:p>
          <w:p w14:paraId="2E83D15D" w14:textId="77777777" w:rsidR="008620CF" w:rsidRPr="00206087" w:rsidRDefault="008620CF" w:rsidP="00206087">
            <w:pPr>
              <w:rPr>
                <w:rFonts w:ascii="Arial" w:hAnsi="Arial" w:cs="Arial"/>
                <w:b/>
                <w:sz w:val="22"/>
              </w:rPr>
            </w:pPr>
          </w:p>
        </w:tc>
      </w:tr>
    </w:tbl>
    <w:p w14:paraId="3398E8C3" w14:textId="77777777" w:rsidR="008620CF" w:rsidRPr="00206087" w:rsidRDefault="008620CF" w:rsidP="008620CF">
      <w:pPr>
        <w:rPr>
          <w:rFonts w:ascii="Arial" w:hAnsi="Arial" w:cs="Arial"/>
          <w:sz w:val="22"/>
        </w:rPr>
      </w:pPr>
    </w:p>
    <w:tbl>
      <w:tblPr>
        <w:tblStyle w:val="TableGrid"/>
        <w:tblW w:w="0" w:type="auto"/>
        <w:tblLook w:val="04A0" w:firstRow="1" w:lastRow="0" w:firstColumn="1" w:lastColumn="0" w:noHBand="0" w:noVBand="1"/>
      </w:tblPr>
      <w:tblGrid>
        <w:gridCol w:w="9016"/>
      </w:tblGrid>
      <w:tr w:rsidR="008620CF" w:rsidRPr="00206087" w14:paraId="155AF7D9" w14:textId="77777777" w:rsidTr="00206087">
        <w:tc>
          <w:tcPr>
            <w:tcW w:w="9016" w:type="dxa"/>
          </w:tcPr>
          <w:p w14:paraId="0C265FA1" w14:textId="77777777" w:rsidR="008620CF" w:rsidRPr="00206087" w:rsidRDefault="008620CF" w:rsidP="00206087">
            <w:pPr>
              <w:rPr>
                <w:rFonts w:ascii="Arial" w:hAnsi="Arial" w:cs="Arial"/>
                <w:b/>
                <w:sz w:val="22"/>
              </w:rPr>
            </w:pPr>
            <w:r w:rsidRPr="00206087">
              <w:rPr>
                <w:rFonts w:ascii="Arial" w:hAnsi="Arial" w:cs="Arial"/>
                <w:b/>
                <w:sz w:val="22"/>
              </w:rPr>
              <w:t>How can you make the most of your clinical attachments in terms of career thinking and planning?</w:t>
            </w:r>
          </w:p>
          <w:p w14:paraId="372F4E59" w14:textId="77777777" w:rsidR="008620CF" w:rsidRPr="00206087" w:rsidRDefault="008620CF" w:rsidP="00206087">
            <w:pPr>
              <w:rPr>
                <w:rFonts w:ascii="Arial" w:hAnsi="Arial" w:cs="Arial"/>
                <w:sz w:val="22"/>
              </w:rPr>
            </w:pPr>
          </w:p>
          <w:p w14:paraId="2CDD8247" w14:textId="77777777" w:rsidR="008620CF" w:rsidRPr="00206087" w:rsidRDefault="008620CF" w:rsidP="00206087">
            <w:pPr>
              <w:rPr>
                <w:rFonts w:ascii="Arial" w:hAnsi="Arial" w:cs="Arial"/>
                <w:sz w:val="22"/>
              </w:rPr>
            </w:pPr>
            <w:r w:rsidRPr="00206087">
              <w:rPr>
                <w:rFonts w:ascii="Arial" w:hAnsi="Arial" w:cs="Arial"/>
                <w:sz w:val="22"/>
              </w:rPr>
              <w:t>+ Before each attachment outline what you want to find out about a career in the specialty.</w:t>
            </w:r>
          </w:p>
          <w:p w14:paraId="48DB9E62" w14:textId="77777777" w:rsidR="008620CF" w:rsidRPr="00206087" w:rsidRDefault="008620CF" w:rsidP="00206087">
            <w:pPr>
              <w:rPr>
                <w:rFonts w:ascii="Arial" w:hAnsi="Arial" w:cs="Arial"/>
                <w:sz w:val="22"/>
              </w:rPr>
            </w:pPr>
          </w:p>
          <w:p w14:paraId="2C57DF1C" w14:textId="77777777" w:rsidR="008620CF" w:rsidRPr="00206087" w:rsidRDefault="008620CF" w:rsidP="00206087">
            <w:pPr>
              <w:rPr>
                <w:rFonts w:ascii="Arial" w:hAnsi="Arial" w:cs="Arial"/>
                <w:sz w:val="22"/>
              </w:rPr>
            </w:pPr>
            <w:r w:rsidRPr="00206087">
              <w:rPr>
                <w:rFonts w:ascii="Arial" w:hAnsi="Arial" w:cs="Arial"/>
                <w:sz w:val="22"/>
              </w:rPr>
              <w:t>+ On attachment make contacts who may be able to assist you in the future and nurture those relationships.</w:t>
            </w:r>
          </w:p>
          <w:p w14:paraId="4216EFEA" w14:textId="77777777" w:rsidR="008620CF" w:rsidRPr="00206087" w:rsidRDefault="008620CF" w:rsidP="00206087">
            <w:pPr>
              <w:rPr>
                <w:rFonts w:ascii="Arial" w:hAnsi="Arial" w:cs="Arial"/>
                <w:sz w:val="22"/>
              </w:rPr>
            </w:pPr>
          </w:p>
          <w:p w14:paraId="04FECD70" w14:textId="77777777" w:rsidR="008620CF" w:rsidRPr="00206087" w:rsidRDefault="008620CF" w:rsidP="00206087">
            <w:pPr>
              <w:rPr>
                <w:rFonts w:ascii="Arial" w:hAnsi="Arial" w:cs="Arial"/>
                <w:sz w:val="22"/>
              </w:rPr>
            </w:pPr>
            <w:r w:rsidRPr="00206087">
              <w:rPr>
                <w:rFonts w:ascii="Arial" w:hAnsi="Arial" w:cs="Arial"/>
                <w:sz w:val="22"/>
              </w:rPr>
              <w:lastRenderedPageBreak/>
              <w:t>+ Ask lots of questions of doctors at all grades and the rest of the multi-disciplinary team in the specialty (see</w:t>
            </w:r>
            <w:r w:rsidRPr="00206087">
              <w:rPr>
                <w:rFonts w:ascii="Arial" w:hAnsi="Arial" w:cs="Arial"/>
                <w:i/>
                <w:sz w:val="22"/>
              </w:rPr>
              <w:t xml:space="preserve"> suggested questions below</w:t>
            </w:r>
            <w:r w:rsidRPr="00206087">
              <w:rPr>
                <w:rFonts w:ascii="Arial" w:hAnsi="Arial" w:cs="Arial"/>
                <w:sz w:val="22"/>
              </w:rPr>
              <w:t>)</w:t>
            </w:r>
          </w:p>
          <w:p w14:paraId="3E1BE49B" w14:textId="77777777" w:rsidR="008620CF" w:rsidRPr="00206087" w:rsidRDefault="008620CF" w:rsidP="00206087">
            <w:pPr>
              <w:rPr>
                <w:rFonts w:ascii="Arial" w:hAnsi="Arial" w:cs="Arial"/>
                <w:sz w:val="22"/>
              </w:rPr>
            </w:pPr>
          </w:p>
          <w:p w14:paraId="4F1DDA83" w14:textId="77777777" w:rsidR="008620CF" w:rsidRPr="00206087" w:rsidRDefault="008620CF" w:rsidP="00206087">
            <w:pPr>
              <w:rPr>
                <w:rFonts w:ascii="Arial" w:hAnsi="Arial" w:cs="Arial"/>
                <w:sz w:val="22"/>
              </w:rPr>
            </w:pPr>
            <w:r w:rsidRPr="00206087">
              <w:rPr>
                <w:rFonts w:ascii="Arial" w:hAnsi="Arial" w:cs="Arial"/>
                <w:sz w:val="22"/>
              </w:rPr>
              <w:t>+ Thinking further ahead to Specialty applications you will be expected to demonstrate certain experience and skills. Seek out opportunities during the clinical phases to get involved in Research, Audit, Teaching, Leadership, and Presentations.</w:t>
            </w:r>
          </w:p>
          <w:p w14:paraId="4754A304" w14:textId="77777777" w:rsidR="008620CF" w:rsidRPr="00206087" w:rsidRDefault="008620CF" w:rsidP="00206087">
            <w:pPr>
              <w:rPr>
                <w:rFonts w:ascii="Arial" w:hAnsi="Arial" w:cs="Arial"/>
                <w:sz w:val="22"/>
              </w:rPr>
            </w:pPr>
          </w:p>
          <w:p w14:paraId="14FE989D" w14:textId="77777777" w:rsidR="008620CF" w:rsidRPr="00206087" w:rsidRDefault="008620CF" w:rsidP="00206087">
            <w:pPr>
              <w:rPr>
                <w:rFonts w:ascii="Arial" w:hAnsi="Arial" w:cs="Arial"/>
                <w:sz w:val="22"/>
              </w:rPr>
            </w:pPr>
            <w:r w:rsidRPr="00206087">
              <w:rPr>
                <w:rFonts w:ascii="Arial" w:hAnsi="Arial" w:cs="Arial"/>
                <w:sz w:val="22"/>
              </w:rPr>
              <w:t xml:space="preserve">+ Know yourself – you will be exposed to different work environments and roles requiring different skill sets, plus differing viewpoints and opinions. In order to confidently choose the right career path you need to understand your skills, strengths, abilities and preferences. Ask for feedback whilst on placement and reflect on your own experiences. </w:t>
            </w:r>
          </w:p>
          <w:p w14:paraId="06316F71" w14:textId="77777777" w:rsidR="008620CF" w:rsidRPr="00206087" w:rsidRDefault="008620CF" w:rsidP="00206087">
            <w:pPr>
              <w:rPr>
                <w:rFonts w:ascii="Arial" w:hAnsi="Arial" w:cs="Arial"/>
                <w:sz w:val="22"/>
              </w:rPr>
            </w:pPr>
          </w:p>
          <w:p w14:paraId="318D0291" w14:textId="77777777" w:rsidR="008620CF" w:rsidRPr="00206087" w:rsidRDefault="008620CF" w:rsidP="00206087">
            <w:pPr>
              <w:rPr>
                <w:rFonts w:ascii="Arial" w:hAnsi="Arial" w:cs="Arial"/>
                <w:sz w:val="22"/>
              </w:rPr>
            </w:pPr>
            <w:r w:rsidRPr="00206087">
              <w:rPr>
                <w:rFonts w:ascii="Arial" w:hAnsi="Arial" w:cs="Arial"/>
                <w:sz w:val="22"/>
              </w:rPr>
              <w:t xml:space="preserve">+ In addition to the career log you may want to collect evidence and records of your achievements which can be used in future applications. </w:t>
            </w:r>
          </w:p>
          <w:p w14:paraId="09A83737" w14:textId="77777777" w:rsidR="008620CF" w:rsidRPr="00206087" w:rsidRDefault="008620CF" w:rsidP="00206087">
            <w:pPr>
              <w:rPr>
                <w:rFonts w:ascii="Arial" w:hAnsi="Arial" w:cs="Arial"/>
                <w:sz w:val="22"/>
              </w:rPr>
            </w:pPr>
          </w:p>
        </w:tc>
      </w:tr>
    </w:tbl>
    <w:p w14:paraId="5DE30284" w14:textId="77777777" w:rsidR="008620CF" w:rsidRPr="00206087" w:rsidRDefault="008620CF" w:rsidP="008620CF">
      <w:pPr>
        <w:rPr>
          <w:rFonts w:ascii="Arial" w:hAnsi="Arial" w:cs="Arial"/>
          <w:b/>
          <w:sz w:val="22"/>
        </w:rPr>
      </w:pPr>
    </w:p>
    <w:p w14:paraId="68E4751E" w14:textId="77777777" w:rsidR="008620CF" w:rsidRPr="00206087" w:rsidRDefault="008620CF" w:rsidP="008620CF">
      <w:pPr>
        <w:rPr>
          <w:rFonts w:ascii="Arial" w:hAnsi="Arial" w:cs="Arial"/>
          <w:b/>
          <w:sz w:val="22"/>
        </w:rPr>
      </w:pPr>
    </w:p>
    <w:tbl>
      <w:tblPr>
        <w:tblStyle w:val="TableGrid"/>
        <w:tblW w:w="0" w:type="auto"/>
        <w:tblLook w:val="04A0" w:firstRow="1" w:lastRow="0" w:firstColumn="1" w:lastColumn="0" w:noHBand="0" w:noVBand="1"/>
      </w:tblPr>
      <w:tblGrid>
        <w:gridCol w:w="9016"/>
      </w:tblGrid>
      <w:tr w:rsidR="008620CF" w:rsidRPr="00206087" w14:paraId="04C5060C" w14:textId="77777777" w:rsidTr="00206087">
        <w:tc>
          <w:tcPr>
            <w:tcW w:w="9016" w:type="dxa"/>
          </w:tcPr>
          <w:p w14:paraId="1F6DE0B5" w14:textId="77777777" w:rsidR="008620CF" w:rsidRPr="00206087" w:rsidRDefault="008620CF" w:rsidP="00206087">
            <w:pPr>
              <w:rPr>
                <w:rFonts w:ascii="Arial" w:hAnsi="Arial" w:cs="Arial"/>
                <w:b/>
                <w:sz w:val="22"/>
              </w:rPr>
            </w:pPr>
            <w:r w:rsidRPr="00206087">
              <w:rPr>
                <w:rFonts w:ascii="Arial" w:hAnsi="Arial" w:cs="Arial"/>
                <w:b/>
                <w:sz w:val="22"/>
              </w:rPr>
              <w:t>What’s expected?</w:t>
            </w:r>
          </w:p>
          <w:p w14:paraId="55524D4E" w14:textId="77777777" w:rsidR="008620CF" w:rsidRPr="00206087" w:rsidRDefault="008620CF" w:rsidP="00206087">
            <w:pPr>
              <w:rPr>
                <w:rFonts w:ascii="Arial" w:hAnsi="Arial" w:cs="Arial"/>
                <w:b/>
                <w:sz w:val="22"/>
              </w:rPr>
            </w:pPr>
          </w:p>
          <w:p w14:paraId="516C8319" w14:textId="77777777" w:rsidR="008620CF" w:rsidRPr="00206087" w:rsidRDefault="008620CF" w:rsidP="00206087">
            <w:pPr>
              <w:rPr>
                <w:rFonts w:ascii="Arial" w:hAnsi="Arial" w:cs="Arial"/>
                <w:sz w:val="22"/>
              </w:rPr>
            </w:pPr>
            <w:r w:rsidRPr="00206087">
              <w:rPr>
                <w:rFonts w:ascii="Arial" w:hAnsi="Arial" w:cs="Arial"/>
                <w:sz w:val="22"/>
              </w:rPr>
              <w:t>During the clinical phase of your course you are required to complete a Career Log at the end of each attachment (in CP1 the requirement is only for 2 logs; one for surgery and one for medicine).</w:t>
            </w:r>
          </w:p>
          <w:p w14:paraId="4AEE4726" w14:textId="77777777" w:rsidR="008620CF" w:rsidRPr="00206087" w:rsidRDefault="008620CF" w:rsidP="00206087">
            <w:pPr>
              <w:rPr>
                <w:rFonts w:ascii="Arial" w:hAnsi="Arial" w:cs="Arial"/>
                <w:sz w:val="22"/>
              </w:rPr>
            </w:pPr>
          </w:p>
          <w:p w14:paraId="322C5A51" w14:textId="77777777" w:rsidR="008620CF" w:rsidRPr="00206087" w:rsidRDefault="008620CF" w:rsidP="00206087">
            <w:pPr>
              <w:rPr>
                <w:rFonts w:ascii="Arial" w:hAnsi="Arial" w:cs="Arial"/>
                <w:b/>
                <w:sz w:val="22"/>
              </w:rPr>
            </w:pPr>
            <w:r w:rsidRPr="00206087">
              <w:rPr>
                <w:rFonts w:ascii="Arial" w:hAnsi="Arial" w:cs="Arial"/>
                <w:sz w:val="22"/>
              </w:rPr>
              <w:t xml:space="preserve">Whilst this is a requirement of the course the content of your log will not be formally assessed. </w:t>
            </w:r>
            <w:r w:rsidRPr="00206087">
              <w:rPr>
                <w:rFonts w:ascii="Arial" w:hAnsi="Arial" w:cs="Arial"/>
                <w:b/>
                <w:sz w:val="22"/>
              </w:rPr>
              <w:t>However</w:t>
            </w:r>
            <w:r w:rsidRPr="00206087">
              <w:rPr>
                <w:rFonts w:ascii="Arial" w:hAnsi="Arial" w:cs="Arial"/>
                <w:sz w:val="22"/>
              </w:rPr>
              <w:t xml:space="preserve">, </w:t>
            </w:r>
            <w:r w:rsidRPr="00206087">
              <w:rPr>
                <w:rFonts w:ascii="Arial" w:hAnsi="Arial" w:cs="Arial"/>
                <w:b/>
                <w:sz w:val="22"/>
              </w:rPr>
              <w:t xml:space="preserve">you do need to get your attachment supervisor to sign off the fact you have completed the log and end of phase reviews. </w:t>
            </w:r>
          </w:p>
          <w:p w14:paraId="6A91A346" w14:textId="77777777" w:rsidR="008620CF" w:rsidRPr="00206087" w:rsidRDefault="008620CF" w:rsidP="00206087">
            <w:pPr>
              <w:rPr>
                <w:rFonts w:ascii="Arial" w:hAnsi="Arial" w:cs="Arial"/>
                <w:color w:val="FF0000"/>
                <w:sz w:val="22"/>
              </w:rPr>
            </w:pPr>
          </w:p>
          <w:p w14:paraId="7031AA11" w14:textId="77777777" w:rsidR="008620CF" w:rsidRPr="00206087" w:rsidRDefault="008620CF" w:rsidP="00206087">
            <w:pPr>
              <w:rPr>
                <w:rFonts w:ascii="Arial" w:hAnsi="Arial" w:cs="Arial"/>
                <w:sz w:val="22"/>
              </w:rPr>
            </w:pPr>
            <w:r w:rsidRPr="00206087">
              <w:rPr>
                <w:rFonts w:ascii="Arial" w:hAnsi="Arial" w:cs="Arial"/>
                <w:sz w:val="22"/>
              </w:rPr>
              <w:t xml:space="preserve">Previous students have found it helpful to discuss the content of their reflection with their supervisor or another doctor during their attachment, but this is not a formal requirement.  </w:t>
            </w:r>
          </w:p>
          <w:p w14:paraId="3C562EC2" w14:textId="77777777" w:rsidR="008620CF" w:rsidRPr="00206087" w:rsidRDefault="008620CF" w:rsidP="00206087">
            <w:pPr>
              <w:rPr>
                <w:rFonts w:ascii="Arial" w:hAnsi="Arial" w:cs="Arial"/>
                <w:b/>
                <w:sz w:val="22"/>
              </w:rPr>
            </w:pPr>
          </w:p>
          <w:p w14:paraId="514CA78F" w14:textId="77777777" w:rsidR="008620CF" w:rsidRPr="00206087" w:rsidRDefault="008620CF" w:rsidP="00206087">
            <w:pPr>
              <w:rPr>
                <w:rFonts w:ascii="Arial" w:hAnsi="Arial" w:cs="Arial"/>
                <w:b/>
                <w:sz w:val="22"/>
              </w:rPr>
            </w:pPr>
          </w:p>
        </w:tc>
      </w:tr>
    </w:tbl>
    <w:p w14:paraId="1585BFD2" w14:textId="77777777" w:rsidR="008620CF" w:rsidRPr="00206087" w:rsidRDefault="008620CF" w:rsidP="008620CF">
      <w:pPr>
        <w:rPr>
          <w:rFonts w:ascii="Arial" w:hAnsi="Arial" w:cs="Arial"/>
          <w:b/>
          <w:sz w:val="22"/>
        </w:rPr>
      </w:pPr>
    </w:p>
    <w:tbl>
      <w:tblPr>
        <w:tblStyle w:val="TableGrid"/>
        <w:tblW w:w="0" w:type="auto"/>
        <w:tblLook w:val="04A0" w:firstRow="1" w:lastRow="0" w:firstColumn="1" w:lastColumn="0" w:noHBand="0" w:noVBand="1"/>
      </w:tblPr>
      <w:tblGrid>
        <w:gridCol w:w="9016"/>
      </w:tblGrid>
      <w:tr w:rsidR="008620CF" w:rsidRPr="00206087" w14:paraId="0A81D216" w14:textId="77777777" w:rsidTr="00206087">
        <w:tc>
          <w:tcPr>
            <w:tcW w:w="9016" w:type="dxa"/>
          </w:tcPr>
          <w:p w14:paraId="471C9D60" w14:textId="77777777" w:rsidR="008620CF" w:rsidRPr="00206087" w:rsidRDefault="008620CF" w:rsidP="00206087">
            <w:pPr>
              <w:rPr>
                <w:rFonts w:ascii="Arial" w:hAnsi="Arial" w:cs="Arial"/>
                <w:b/>
                <w:sz w:val="22"/>
              </w:rPr>
            </w:pPr>
            <w:r w:rsidRPr="00206087">
              <w:rPr>
                <w:rFonts w:ascii="Arial" w:hAnsi="Arial" w:cs="Arial"/>
                <w:b/>
                <w:sz w:val="22"/>
              </w:rPr>
              <w:t xml:space="preserve">Questions to Ask </w:t>
            </w:r>
          </w:p>
          <w:p w14:paraId="2FCE4DA8" w14:textId="77777777" w:rsidR="008620CF" w:rsidRPr="00206087" w:rsidRDefault="008620CF" w:rsidP="00206087">
            <w:pPr>
              <w:rPr>
                <w:rFonts w:ascii="Arial" w:hAnsi="Arial" w:cs="Arial"/>
                <w:b/>
                <w:sz w:val="22"/>
              </w:rPr>
            </w:pPr>
          </w:p>
          <w:p w14:paraId="18860172" w14:textId="77777777" w:rsidR="008620CF" w:rsidRPr="00206087" w:rsidRDefault="008620CF" w:rsidP="00206087">
            <w:pPr>
              <w:rPr>
                <w:rFonts w:ascii="Arial" w:hAnsi="Arial" w:cs="Arial"/>
                <w:sz w:val="22"/>
              </w:rPr>
            </w:pPr>
            <w:r w:rsidRPr="00206087">
              <w:rPr>
                <w:rFonts w:ascii="Arial" w:hAnsi="Arial" w:cs="Arial"/>
                <w:sz w:val="22"/>
              </w:rPr>
              <w:t>+ How did you get interested in this Specialty?</w:t>
            </w:r>
          </w:p>
          <w:p w14:paraId="67F23CF7" w14:textId="77777777" w:rsidR="008620CF" w:rsidRPr="00206087" w:rsidRDefault="008620CF" w:rsidP="00206087">
            <w:pPr>
              <w:rPr>
                <w:rFonts w:ascii="Arial" w:hAnsi="Arial" w:cs="Arial"/>
                <w:sz w:val="22"/>
              </w:rPr>
            </w:pPr>
            <w:r w:rsidRPr="00206087">
              <w:rPr>
                <w:rFonts w:ascii="Arial" w:hAnsi="Arial" w:cs="Arial"/>
                <w:sz w:val="22"/>
              </w:rPr>
              <w:t>+ What is your work like on a daily basis?</w:t>
            </w:r>
          </w:p>
          <w:p w14:paraId="5319C5AB" w14:textId="77777777" w:rsidR="008620CF" w:rsidRPr="00206087" w:rsidRDefault="008620CF" w:rsidP="00206087">
            <w:pPr>
              <w:rPr>
                <w:rFonts w:ascii="Arial" w:hAnsi="Arial" w:cs="Arial"/>
                <w:sz w:val="22"/>
              </w:rPr>
            </w:pPr>
            <w:r w:rsidRPr="00206087">
              <w:rPr>
                <w:rFonts w:ascii="Arial" w:hAnsi="Arial" w:cs="Arial"/>
                <w:sz w:val="22"/>
              </w:rPr>
              <w:t>+ How do you see this Specialty developing in the future?</w:t>
            </w:r>
          </w:p>
          <w:p w14:paraId="1EC10737" w14:textId="77777777" w:rsidR="008620CF" w:rsidRPr="00206087" w:rsidRDefault="008620CF" w:rsidP="00206087">
            <w:pPr>
              <w:rPr>
                <w:rFonts w:ascii="Arial" w:hAnsi="Arial" w:cs="Arial"/>
                <w:sz w:val="22"/>
              </w:rPr>
            </w:pPr>
            <w:r w:rsidRPr="00206087">
              <w:rPr>
                <w:rFonts w:ascii="Arial" w:hAnsi="Arial" w:cs="Arial"/>
                <w:sz w:val="22"/>
              </w:rPr>
              <w:t>+ What skills and aptitudes do you need to succeed?</w:t>
            </w:r>
          </w:p>
          <w:p w14:paraId="6E3E9781" w14:textId="77777777" w:rsidR="008620CF" w:rsidRPr="00206087" w:rsidRDefault="008620CF" w:rsidP="00206087">
            <w:pPr>
              <w:rPr>
                <w:rFonts w:ascii="Arial" w:hAnsi="Arial" w:cs="Arial"/>
                <w:sz w:val="22"/>
              </w:rPr>
            </w:pPr>
            <w:r w:rsidRPr="00206087">
              <w:rPr>
                <w:rFonts w:ascii="Arial" w:hAnsi="Arial" w:cs="Arial"/>
                <w:sz w:val="22"/>
              </w:rPr>
              <w:t>+ What aspects of your career give you the biggest buzz?</w:t>
            </w:r>
          </w:p>
          <w:p w14:paraId="7247177D" w14:textId="77777777" w:rsidR="008620CF" w:rsidRPr="00206087" w:rsidRDefault="008620CF" w:rsidP="00206087">
            <w:pPr>
              <w:rPr>
                <w:rFonts w:ascii="Arial" w:hAnsi="Arial" w:cs="Arial"/>
                <w:sz w:val="22"/>
              </w:rPr>
            </w:pPr>
            <w:r w:rsidRPr="00206087">
              <w:rPr>
                <w:rFonts w:ascii="Arial" w:hAnsi="Arial" w:cs="Arial"/>
                <w:sz w:val="22"/>
              </w:rPr>
              <w:t>+ What are the biggest challenges in your job?</w:t>
            </w:r>
          </w:p>
          <w:p w14:paraId="2C5CF858" w14:textId="77777777" w:rsidR="008620CF" w:rsidRPr="00206087" w:rsidRDefault="008620CF" w:rsidP="00206087">
            <w:pPr>
              <w:rPr>
                <w:rFonts w:ascii="Arial" w:hAnsi="Arial" w:cs="Arial"/>
                <w:sz w:val="22"/>
              </w:rPr>
            </w:pPr>
            <w:r w:rsidRPr="00206087">
              <w:rPr>
                <w:rFonts w:ascii="Arial" w:hAnsi="Arial" w:cs="Arial"/>
                <w:sz w:val="22"/>
              </w:rPr>
              <w:t>+ What can I do to increase my chances of success in this field?</w:t>
            </w:r>
          </w:p>
          <w:p w14:paraId="05B00B09" w14:textId="77777777" w:rsidR="008620CF" w:rsidRPr="00206087" w:rsidRDefault="008620CF" w:rsidP="00206087">
            <w:pPr>
              <w:rPr>
                <w:rFonts w:ascii="Arial" w:hAnsi="Arial" w:cs="Arial"/>
                <w:sz w:val="22"/>
              </w:rPr>
            </w:pPr>
            <w:r w:rsidRPr="00206087">
              <w:rPr>
                <w:rFonts w:ascii="Arial" w:hAnsi="Arial" w:cs="Arial"/>
                <w:sz w:val="22"/>
              </w:rPr>
              <w:t xml:space="preserve">+ What is your work/life balance like? </w:t>
            </w:r>
          </w:p>
          <w:p w14:paraId="4DA3FB30" w14:textId="77777777" w:rsidR="008620CF" w:rsidRPr="00206087" w:rsidRDefault="008620CF" w:rsidP="00206087">
            <w:pPr>
              <w:rPr>
                <w:rFonts w:ascii="Arial" w:hAnsi="Arial" w:cs="Arial"/>
                <w:sz w:val="22"/>
              </w:rPr>
            </w:pPr>
            <w:r w:rsidRPr="00206087">
              <w:rPr>
                <w:rFonts w:ascii="Arial" w:hAnsi="Arial" w:cs="Arial"/>
                <w:sz w:val="22"/>
              </w:rPr>
              <w:t>+ How difficult in this specialty to get into and progress in?</w:t>
            </w:r>
          </w:p>
          <w:p w14:paraId="26E82CA4" w14:textId="77777777" w:rsidR="008620CF" w:rsidRPr="00206087" w:rsidRDefault="008620CF" w:rsidP="00206087">
            <w:pPr>
              <w:rPr>
                <w:rFonts w:ascii="Arial" w:hAnsi="Arial" w:cs="Arial"/>
                <w:sz w:val="22"/>
              </w:rPr>
            </w:pPr>
            <w:r w:rsidRPr="00206087">
              <w:rPr>
                <w:rFonts w:ascii="Arial" w:hAnsi="Arial" w:cs="Arial"/>
                <w:sz w:val="22"/>
              </w:rPr>
              <w:t>+ What do you like most and least about working in this specialty?</w:t>
            </w:r>
          </w:p>
          <w:p w14:paraId="34055F01" w14:textId="77777777" w:rsidR="008620CF" w:rsidRPr="00206087" w:rsidRDefault="008620CF" w:rsidP="00206087">
            <w:pPr>
              <w:rPr>
                <w:rFonts w:ascii="Arial" w:hAnsi="Arial" w:cs="Arial"/>
                <w:b/>
                <w:sz w:val="22"/>
              </w:rPr>
            </w:pPr>
          </w:p>
          <w:p w14:paraId="4D1A7185" w14:textId="77777777" w:rsidR="008620CF" w:rsidRPr="00206087" w:rsidRDefault="008620CF" w:rsidP="00206087">
            <w:pPr>
              <w:rPr>
                <w:rFonts w:ascii="Arial" w:hAnsi="Arial" w:cs="Arial"/>
                <w:b/>
                <w:sz w:val="22"/>
              </w:rPr>
            </w:pPr>
          </w:p>
        </w:tc>
      </w:tr>
    </w:tbl>
    <w:p w14:paraId="31655682" w14:textId="77777777" w:rsidR="008620CF" w:rsidRPr="00206087" w:rsidRDefault="008620CF" w:rsidP="008620CF">
      <w:pPr>
        <w:jc w:val="center"/>
        <w:rPr>
          <w:rFonts w:ascii="Arial" w:hAnsi="Arial" w:cs="Arial"/>
          <w:b/>
          <w:sz w:val="22"/>
        </w:rPr>
      </w:pPr>
    </w:p>
    <w:p w14:paraId="17B47BC4" w14:textId="77777777" w:rsidR="008620CF" w:rsidRPr="00206087" w:rsidRDefault="008620CF" w:rsidP="008620CF">
      <w:pPr>
        <w:jc w:val="center"/>
        <w:rPr>
          <w:rFonts w:ascii="Arial" w:hAnsi="Arial" w:cs="Arial"/>
          <w:b/>
          <w:sz w:val="22"/>
        </w:rPr>
      </w:pPr>
    </w:p>
    <w:tbl>
      <w:tblPr>
        <w:tblStyle w:val="TableGrid"/>
        <w:tblW w:w="0" w:type="auto"/>
        <w:tblLook w:val="04A0" w:firstRow="1" w:lastRow="0" w:firstColumn="1" w:lastColumn="0" w:noHBand="0" w:noVBand="1"/>
      </w:tblPr>
      <w:tblGrid>
        <w:gridCol w:w="9016"/>
      </w:tblGrid>
      <w:tr w:rsidR="008620CF" w:rsidRPr="00206087" w14:paraId="1939B7A9" w14:textId="77777777" w:rsidTr="00206087">
        <w:tc>
          <w:tcPr>
            <w:tcW w:w="9016" w:type="dxa"/>
          </w:tcPr>
          <w:p w14:paraId="01FCCD12" w14:textId="77777777" w:rsidR="008620CF" w:rsidRPr="00206087" w:rsidRDefault="008620CF" w:rsidP="00206087">
            <w:pPr>
              <w:rPr>
                <w:rFonts w:ascii="Arial" w:hAnsi="Arial" w:cs="Arial"/>
                <w:b/>
                <w:sz w:val="22"/>
              </w:rPr>
            </w:pPr>
            <w:r w:rsidRPr="00206087">
              <w:rPr>
                <w:rFonts w:ascii="Arial" w:hAnsi="Arial" w:cs="Arial"/>
                <w:b/>
                <w:sz w:val="22"/>
              </w:rPr>
              <w:t>Useful resources</w:t>
            </w:r>
          </w:p>
          <w:p w14:paraId="5A53EE39" w14:textId="77777777" w:rsidR="008620CF" w:rsidRPr="00206087" w:rsidRDefault="008620CF" w:rsidP="00206087">
            <w:pPr>
              <w:jc w:val="center"/>
              <w:rPr>
                <w:rFonts w:ascii="Arial" w:hAnsi="Arial" w:cs="Arial"/>
                <w:b/>
                <w:sz w:val="22"/>
              </w:rPr>
            </w:pPr>
          </w:p>
          <w:p w14:paraId="60E6F3DF" w14:textId="77777777" w:rsidR="008620CF" w:rsidRPr="00206087" w:rsidRDefault="00854ED6" w:rsidP="00206087">
            <w:pPr>
              <w:rPr>
                <w:rFonts w:ascii="Arial" w:hAnsi="Arial" w:cs="Arial"/>
                <w:sz w:val="28"/>
                <w:szCs w:val="28"/>
              </w:rPr>
            </w:pPr>
            <w:hyperlink r:id="rId42" w:history="1">
              <w:r w:rsidR="008620CF" w:rsidRPr="00206087">
                <w:rPr>
                  <w:rFonts w:ascii="Arial" w:hAnsi="Arial" w:cs="Arial"/>
                  <w:color w:val="0563C1" w:themeColor="hyperlink"/>
                  <w:sz w:val="28"/>
                  <w:szCs w:val="28"/>
                  <w:u w:val="single"/>
                </w:rPr>
                <w:t>www.nottingham.ac.uk/careers/medicine</w:t>
              </w:r>
            </w:hyperlink>
          </w:p>
          <w:p w14:paraId="1726A9D3" w14:textId="77777777" w:rsidR="008620CF" w:rsidRPr="00206087" w:rsidRDefault="00854ED6" w:rsidP="00206087">
            <w:pPr>
              <w:rPr>
                <w:rFonts w:ascii="Arial" w:hAnsi="Arial" w:cs="Arial"/>
                <w:sz w:val="22"/>
              </w:rPr>
            </w:pPr>
            <w:hyperlink r:id="rId43" w:history="1">
              <w:r w:rsidR="008620CF" w:rsidRPr="00206087">
                <w:rPr>
                  <w:rFonts w:ascii="Arial" w:hAnsi="Arial" w:cs="Arial"/>
                  <w:color w:val="0563C1" w:themeColor="hyperlink"/>
                  <w:sz w:val="28"/>
                  <w:szCs w:val="28"/>
                  <w:u w:val="single"/>
                </w:rPr>
                <w:t>www.healthcareers.nhs.uk</w:t>
              </w:r>
            </w:hyperlink>
          </w:p>
          <w:p w14:paraId="414DC823" w14:textId="77777777" w:rsidR="008620CF" w:rsidRPr="00206087" w:rsidRDefault="008620CF" w:rsidP="00206087">
            <w:pPr>
              <w:jc w:val="center"/>
              <w:rPr>
                <w:rFonts w:ascii="Arial" w:hAnsi="Arial" w:cs="Arial"/>
                <w:b/>
                <w:sz w:val="22"/>
              </w:rPr>
            </w:pPr>
          </w:p>
          <w:p w14:paraId="6003C14D" w14:textId="77777777" w:rsidR="008620CF" w:rsidRPr="00206087" w:rsidRDefault="008620CF" w:rsidP="00206087">
            <w:pPr>
              <w:rPr>
                <w:rFonts w:ascii="Arial" w:hAnsi="Arial" w:cs="Arial"/>
                <w:sz w:val="22"/>
                <w:shd w:val="clear" w:color="auto" w:fill="FFFFFF"/>
              </w:rPr>
            </w:pPr>
            <w:r w:rsidRPr="00206087">
              <w:rPr>
                <w:rFonts w:ascii="Arial" w:hAnsi="Arial" w:cs="Arial"/>
                <w:sz w:val="22"/>
                <w:shd w:val="clear" w:color="auto" w:fill="FFFFFF"/>
              </w:rPr>
              <w:lastRenderedPageBreak/>
              <w:t xml:space="preserve">The </w:t>
            </w:r>
            <w:r w:rsidRPr="00206087">
              <w:rPr>
                <w:rFonts w:ascii="Arial" w:hAnsi="Arial" w:cs="Arial"/>
                <w:b/>
                <w:sz w:val="22"/>
                <w:shd w:val="clear" w:color="auto" w:fill="FFFFFF"/>
              </w:rPr>
              <w:t>University Careers and Employability Service</w:t>
            </w:r>
            <w:r w:rsidRPr="00206087">
              <w:rPr>
                <w:rFonts w:ascii="Arial" w:hAnsi="Arial" w:cs="Arial"/>
                <w:sz w:val="22"/>
                <w:shd w:val="clear" w:color="auto" w:fill="FFFFFF"/>
              </w:rPr>
              <w:t xml:space="preserve"> offers careers advice appointments which provide an opportunity for you to speak with an impartial professional about your ideas, concerns or queries. </w:t>
            </w:r>
            <w:r w:rsidRPr="00206087">
              <w:rPr>
                <w:rFonts w:ascii="Arial" w:hAnsi="Arial" w:cs="Arial"/>
                <w:sz w:val="22"/>
                <w:shd w:val="clear" w:color="auto" w:fill="FFFFFF"/>
              </w:rPr>
              <w:br/>
            </w:r>
          </w:p>
          <w:p w14:paraId="0B1B97F8" w14:textId="77777777" w:rsidR="008620CF" w:rsidRPr="00206087" w:rsidRDefault="008620CF" w:rsidP="00206087">
            <w:pPr>
              <w:rPr>
                <w:rFonts w:ascii="Arial" w:hAnsi="Arial" w:cs="Arial"/>
                <w:color w:val="0563C1" w:themeColor="hyperlink"/>
                <w:sz w:val="22"/>
                <w:u w:val="single"/>
              </w:rPr>
            </w:pPr>
            <w:r w:rsidRPr="00206087">
              <w:rPr>
                <w:rFonts w:ascii="Arial" w:hAnsi="Arial" w:cs="Arial"/>
                <w:sz w:val="22"/>
                <w:shd w:val="clear" w:color="auto" w:fill="FFFFFF"/>
              </w:rPr>
              <w:t xml:space="preserve">Appointments are offered at regular times throughout the academic year and can be booked via </w:t>
            </w:r>
            <w:hyperlink r:id="rId44" w:history="1">
              <w:r w:rsidRPr="00206087">
                <w:rPr>
                  <w:rStyle w:val="Hyperlink"/>
                  <w:rFonts w:ascii="Arial" w:hAnsi="Arial" w:cs="Arial"/>
                  <w:sz w:val="22"/>
                  <w:shd w:val="clear" w:color="auto" w:fill="FFFFFF"/>
                </w:rPr>
                <w:t>www.nottingham.ac.uk</w:t>
              </w:r>
            </w:hyperlink>
            <w:r w:rsidRPr="00206087">
              <w:rPr>
                <w:rFonts w:ascii="Arial" w:hAnsi="Arial" w:cs="Arial"/>
                <w:sz w:val="22"/>
                <w:shd w:val="clear" w:color="auto" w:fill="FFFFFF"/>
              </w:rPr>
              <w:t xml:space="preserve"> by logging on to “My Career”. For further information see the Careers Guidance section on </w:t>
            </w:r>
            <w:hyperlink r:id="rId45" w:history="1">
              <w:r w:rsidRPr="00206087">
                <w:rPr>
                  <w:rStyle w:val="Hyperlink"/>
                  <w:rFonts w:ascii="Arial" w:hAnsi="Arial" w:cs="Arial"/>
                  <w:sz w:val="22"/>
                  <w:shd w:val="clear" w:color="auto" w:fill="FFFFFF"/>
                </w:rPr>
                <w:t>www</w:t>
              </w:r>
              <w:r w:rsidRPr="00206087">
                <w:rPr>
                  <w:rStyle w:val="Hyperlink"/>
                  <w:rFonts w:ascii="Arial" w:hAnsi="Arial" w:cs="Arial"/>
                  <w:sz w:val="22"/>
                </w:rPr>
                <w:t>.nottingham.ac.uk/careers/medicine</w:t>
              </w:r>
            </w:hyperlink>
            <w:r w:rsidRPr="00206087">
              <w:rPr>
                <w:rFonts w:ascii="Arial" w:hAnsi="Arial" w:cs="Arial"/>
                <w:sz w:val="22"/>
                <w:shd w:val="clear" w:color="auto" w:fill="FFFFFF"/>
              </w:rPr>
              <w:t>.</w:t>
            </w:r>
          </w:p>
          <w:p w14:paraId="3CA1B546" w14:textId="77777777" w:rsidR="008620CF" w:rsidRPr="00206087" w:rsidRDefault="008620CF" w:rsidP="00206087">
            <w:pPr>
              <w:rPr>
                <w:rFonts w:ascii="Arial" w:hAnsi="Arial" w:cs="Arial"/>
                <w:sz w:val="22"/>
              </w:rPr>
            </w:pPr>
          </w:p>
          <w:p w14:paraId="22B41067" w14:textId="77777777" w:rsidR="008620CF" w:rsidRPr="00206087" w:rsidRDefault="008620CF" w:rsidP="00206087">
            <w:pPr>
              <w:rPr>
                <w:rFonts w:ascii="Arial" w:hAnsi="Arial" w:cs="Arial"/>
                <w:sz w:val="22"/>
              </w:rPr>
            </w:pPr>
          </w:p>
          <w:p w14:paraId="70E60E51" w14:textId="77777777" w:rsidR="008620CF" w:rsidRPr="00206087" w:rsidRDefault="008620CF" w:rsidP="00206087">
            <w:pPr>
              <w:rPr>
                <w:rFonts w:ascii="Arial" w:hAnsi="Arial" w:cs="Arial"/>
                <w:sz w:val="22"/>
                <w:shd w:val="clear" w:color="auto" w:fill="FFFFFF"/>
              </w:rPr>
            </w:pPr>
          </w:p>
          <w:p w14:paraId="44C01D88" w14:textId="77777777" w:rsidR="008620CF" w:rsidRPr="00206087" w:rsidRDefault="008620CF" w:rsidP="00206087">
            <w:pPr>
              <w:rPr>
                <w:rFonts w:ascii="Arial" w:hAnsi="Arial" w:cs="Arial"/>
                <w:b/>
                <w:sz w:val="22"/>
              </w:rPr>
            </w:pPr>
          </w:p>
        </w:tc>
      </w:tr>
    </w:tbl>
    <w:p w14:paraId="406709FD" w14:textId="77777777" w:rsidR="008620CF" w:rsidRPr="00206087" w:rsidRDefault="008620CF" w:rsidP="00206087">
      <w:pPr>
        <w:pStyle w:val="Heading1"/>
        <w:ind w:left="720"/>
        <w:jc w:val="center"/>
        <w:rPr>
          <w:rFonts w:ascii="Arial" w:hAnsi="Arial" w:cs="Arial"/>
          <w:sz w:val="22"/>
          <w:szCs w:val="22"/>
        </w:rPr>
      </w:pPr>
    </w:p>
    <w:p w14:paraId="040332E6" w14:textId="77777777" w:rsidR="001E42CF" w:rsidRPr="00206087" w:rsidRDefault="001E42CF" w:rsidP="001E42CF">
      <w:pPr>
        <w:rPr>
          <w:rFonts w:ascii="Arial" w:hAnsi="Arial" w:cs="Arial"/>
          <w:sz w:val="22"/>
          <w:szCs w:val="22"/>
        </w:rPr>
      </w:pPr>
    </w:p>
    <w:p w14:paraId="55833953" w14:textId="4B85A3CE" w:rsidR="008F207E" w:rsidRDefault="008F207E">
      <w:pPr>
        <w:rPr>
          <w:rFonts w:ascii="Arial" w:hAnsi="Arial" w:cs="Arial"/>
          <w:sz w:val="22"/>
          <w:szCs w:val="22"/>
        </w:rPr>
      </w:pPr>
      <w:r>
        <w:rPr>
          <w:rFonts w:ascii="Arial" w:hAnsi="Arial" w:cs="Arial"/>
          <w:sz w:val="22"/>
          <w:szCs w:val="22"/>
        </w:rPr>
        <w:br w:type="page"/>
      </w:r>
    </w:p>
    <w:p w14:paraId="4CBCDB74" w14:textId="0A8B26CA" w:rsidR="00144A9B" w:rsidRDefault="00144A9B" w:rsidP="00144A9B">
      <w:pPr>
        <w:jc w:val="center"/>
        <w:rPr>
          <w:rFonts w:ascii="Arial" w:hAnsi="Arial" w:cs="Arial"/>
          <w:b/>
          <w:sz w:val="28"/>
          <w:szCs w:val="28"/>
        </w:rPr>
      </w:pPr>
      <w:r w:rsidRPr="00206087">
        <w:rPr>
          <w:rFonts w:ascii="Arial" w:hAnsi="Arial" w:cs="Arial"/>
          <w:b/>
          <w:sz w:val="28"/>
          <w:szCs w:val="28"/>
        </w:rPr>
        <w:lastRenderedPageBreak/>
        <w:t xml:space="preserve">Clinical Phase Career Review </w:t>
      </w:r>
    </w:p>
    <w:p w14:paraId="175BC9A2" w14:textId="77777777" w:rsidR="008F207E" w:rsidRPr="00206087" w:rsidRDefault="008F207E" w:rsidP="00144A9B">
      <w:pPr>
        <w:jc w:val="center"/>
        <w:rPr>
          <w:rFonts w:ascii="Arial" w:hAnsi="Arial" w:cs="Arial"/>
          <w:b/>
          <w:sz w:val="28"/>
          <w:szCs w:val="28"/>
        </w:rPr>
      </w:pPr>
    </w:p>
    <w:p w14:paraId="043BDFE3" w14:textId="77777777" w:rsidR="00144A9B" w:rsidRPr="00206087" w:rsidRDefault="00144A9B" w:rsidP="00144A9B">
      <w:pPr>
        <w:rPr>
          <w:rFonts w:ascii="Arial" w:hAnsi="Arial" w:cs="Arial"/>
          <w:sz w:val="22"/>
        </w:rPr>
      </w:pPr>
      <w:r w:rsidRPr="00206087">
        <w:rPr>
          <w:rFonts w:ascii="Arial" w:hAnsi="Arial" w:cs="Arial"/>
          <w:sz w:val="22"/>
        </w:rPr>
        <w:t>Name:</w:t>
      </w:r>
      <w:r w:rsidRPr="00206087">
        <w:rPr>
          <w:rFonts w:ascii="Arial" w:hAnsi="Arial" w:cs="Arial"/>
          <w:sz w:val="22"/>
        </w:rPr>
        <w:tab/>
      </w:r>
      <w:r w:rsidRPr="00206087">
        <w:rPr>
          <w:rFonts w:ascii="Arial" w:hAnsi="Arial" w:cs="Arial"/>
          <w:sz w:val="22"/>
        </w:rPr>
        <w:tab/>
      </w:r>
      <w:r w:rsidRPr="00206087">
        <w:rPr>
          <w:rFonts w:ascii="Arial" w:hAnsi="Arial" w:cs="Arial"/>
          <w:sz w:val="22"/>
        </w:rPr>
        <w:tab/>
      </w:r>
      <w:r w:rsidRPr="00206087">
        <w:rPr>
          <w:rFonts w:ascii="Arial" w:hAnsi="Arial" w:cs="Arial"/>
          <w:sz w:val="22"/>
        </w:rPr>
        <w:tab/>
      </w:r>
      <w:r w:rsidRPr="00206087">
        <w:rPr>
          <w:rFonts w:ascii="Arial" w:hAnsi="Arial" w:cs="Arial"/>
          <w:sz w:val="22"/>
        </w:rPr>
        <w:tab/>
      </w:r>
      <w:r w:rsidRPr="00206087">
        <w:rPr>
          <w:rFonts w:ascii="Arial" w:hAnsi="Arial" w:cs="Arial"/>
          <w:sz w:val="22"/>
        </w:rPr>
        <w:tab/>
      </w:r>
      <w:r w:rsidRPr="00206087">
        <w:rPr>
          <w:rFonts w:ascii="Arial" w:hAnsi="Arial" w:cs="Arial"/>
          <w:sz w:val="22"/>
        </w:rPr>
        <w:tab/>
      </w:r>
      <w:r w:rsidRPr="00206087">
        <w:rPr>
          <w:rFonts w:ascii="Arial" w:hAnsi="Arial" w:cs="Arial"/>
          <w:sz w:val="22"/>
        </w:rPr>
        <w:tab/>
        <w:t>Date of Completion:</w:t>
      </w:r>
    </w:p>
    <w:p w14:paraId="0808CCC7" w14:textId="77777777" w:rsidR="00144A9B" w:rsidRPr="00206087" w:rsidRDefault="00144A9B" w:rsidP="00144A9B">
      <w:pPr>
        <w:rPr>
          <w:rFonts w:ascii="Arial" w:hAnsi="Arial" w:cs="Arial"/>
          <w:sz w:val="22"/>
        </w:rPr>
      </w:pPr>
      <w:r w:rsidRPr="00206087">
        <w:rPr>
          <w:rFonts w:ascii="Arial" w:hAnsi="Arial" w:cs="Arial"/>
          <w:sz w:val="22"/>
        </w:rPr>
        <w:t>Clinical Phase:</w:t>
      </w:r>
    </w:p>
    <w:p w14:paraId="54A4A271" w14:textId="77777777" w:rsidR="00144A9B" w:rsidRPr="00206087" w:rsidRDefault="00144A9B" w:rsidP="00144A9B">
      <w:pPr>
        <w:rPr>
          <w:rFonts w:ascii="Arial" w:hAnsi="Arial" w:cs="Arial"/>
          <w:sz w:val="22"/>
        </w:rPr>
      </w:pPr>
    </w:p>
    <w:p w14:paraId="4AF8B313" w14:textId="77777777" w:rsidR="00144A9B" w:rsidRPr="00206087" w:rsidRDefault="00144A9B" w:rsidP="00144A9B">
      <w:pPr>
        <w:rPr>
          <w:rFonts w:ascii="Arial" w:hAnsi="Arial" w:cs="Arial"/>
          <w:sz w:val="22"/>
        </w:rPr>
      </w:pPr>
      <w:r w:rsidRPr="00206087">
        <w:rPr>
          <w:rFonts w:ascii="Arial" w:hAnsi="Arial" w:cs="Arial"/>
          <w:sz w:val="22"/>
        </w:rPr>
        <w:t xml:space="preserve">In completing this phase review you may find it helpful to reflect on the career logs you have completed for each attachment. </w:t>
      </w:r>
    </w:p>
    <w:tbl>
      <w:tblPr>
        <w:tblStyle w:val="TableGrid"/>
        <w:tblW w:w="9067" w:type="dxa"/>
        <w:tblLook w:val="04A0" w:firstRow="1" w:lastRow="0" w:firstColumn="1" w:lastColumn="0" w:noHBand="0" w:noVBand="1"/>
      </w:tblPr>
      <w:tblGrid>
        <w:gridCol w:w="9067"/>
      </w:tblGrid>
      <w:tr w:rsidR="00144A9B" w:rsidRPr="00206087" w14:paraId="34CDA6D6" w14:textId="77777777" w:rsidTr="00206087">
        <w:tc>
          <w:tcPr>
            <w:tcW w:w="9067" w:type="dxa"/>
          </w:tcPr>
          <w:p w14:paraId="41FABA91" w14:textId="77777777" w:rsidR="00144A9B" w:rsidRPr="00206087" w:rsidRDefault="00144A9B" w:rsidP="00144A9B">
            <w:pPr>
              <w:pStyle w:val="ListParagraph"/>
              <w:numPr>
                <w:ilvl w:val="0"/>
                <w:numId w:val="88"/>
              </w:numPr>
              <w:spacing w:after="0" w:line="240" w:lineRule="auto"/>
              <w:rPr>
                <w:rFonts w:ascii="Arial" w:hAnsi="Arial" w:cs="Arial"/>
              </w:rPr>
            </w:pPr>
            <w:r w:rsidRPr="00206087">
              <w:rPr>
                <w:rFonts w:ascii="Arial" w:hAnsi="Arial" w:cs="Arial"/>
              </w:rPr>
              <w:t xml:space="preserve">Thinking about the whole clinical phase note down the progress you think you’ve made. </w:t>
            </w:r>
          </w:p>
          <w:p w14:paraId="4AD41E46" w14:textId="77777777" w:rsidR="00144A9B" w:rsidRPr="00206087" w:rsidRDefault="00144A9B" w:rsidP="00206087">
            <w:pPr>
              <w:pStyle w:val="ListParagraph"/>
              <w:rPr>
                <w:rFonts w:ascii="Arial" w:hAnsi="Arial" w:cs="Arial"/>
              </w:rPr>
            </w:pPr>
          </w:p>
          <w:p w14:paraId="469A35DA" w14:textId="77777777" w:rsidR="00144A9B" w:rsidRPr="00206087" w:rsidRDefault="00144A9B" w:rsidP="00144A9B">
            <w:pPr>
              <w:pStyle w:val="ListParagraph"/>
              <w:numPr>
                <w:ilvl w:val="0"/>
                <w:numId w:val="87"/>
              </w:numPr>
              <w:spacing w:after="0" w:line="240" w:lineRule="auto"/>
              <w:rPr>
                <w:rFonts w:ascii="Arial" w:hAnsi="Arial" w:cs="Arial"/>
              </w:rPr>
            </w:pPr>
            <w:r w:rsidRPr="00206087">
              <w:rPr>
                <w:rFonts w:ascii="Arial" w:hAnsi="Arial" w:cs="Arial"/>
              </w:rPr>
              <w:t xml:space="preserve">What went well/not so well? </w:t>
            </w:r>
          </w:p>
          <w:p w14:paraId="2510BE8B" w14:textId="77777777" w:rsidR="00144A9B" w:rsidRPr="00206087" w:rsidRDefault="00144A9B" w:rsidP="00144A9B">
            <w:pPr>
              <w:pStyle w:val="ListParagraph"/>
              <w:numPr>
                <w:ilvl w:val="0"/>
                <w:numId w:val="87"/>
              </w:numPr>
              <w:spacing w:after="0" w:line="240" w:lineRule="auto"/>
              <w:rPr>
                <w:rFonts w:ascii="Arial" w:hAnsi="Arial" w:cs="Arial"/>
              </w:rPr>
            </w:pPr>
            <w:r w:rsidRPr="00206087">
              <w:rPr>
                <w:rFonts w:ascii="Arial" w:hAnsi="Arial" w:cs="Arial"/>
              </w:rPr>
              <w:t>Any areas of good practice/areas for improvement?</w:t>
            </w:r>
          </w:p>
          <w:p w14:paraId="0E6AA5E1" w14:textId="77777777" w:rsidR="00144A9B" w:rsidRPr="00206087" w:rsidRDefault="00144A9B" w:rsidP="00144A9B">
            <w:pPr>
              <w:pStyle w:val="ListParagraph"/>
              <w:numPr>
                <w:ilvl w:val="0"/>
                <w:numId w:val="87"/>
              </w:numPr>
              <w:spacing w:after="0" w:line="240" w:lineRule="auto"/>
              <w:rPr>
                <w:rFonts w:ascii="Arial" w:hAnsi="Arial" w:cs="Arial"/>
              </w:rPr>
            </w:pPr>
            <w:r w:rsidRPr="00206087">
              <w:rPr>
                <w:rFonts w:ascii="Arial" w:hAnsi="Arial" w:cs="Arial"/>
              </w:rPr>
              <w:t>What did you enjoy/not enjoy? Why or why not?</w:t>
            </w:r>
          </w:p>
          <w:p w14:paraId="2C6A51E0" w14:textId="77777777" w:rsidR="00144A9B" w:rsidRPr="00206087" w:rsidRDefault="00144A9B" w:rsidP="00206087">
            <w:pPr>
              <w:pStyle w:val="ListParagraph"/>
              <w:ind w:left="1080"/>
              <w:rPr>
                <w:rFonts w:ascii="Arial" w:hAnsi="Arial" w:cs="Arial"/>
              </w:rPr>
            </w:pPr>
          </w:p>
          <w:p w14:paraId="05D3CD81" w14:textId="77777777" w:rsidR="00144A9B" w:rsidRPr="00206087" w:rsidRDefault="00144A9B" w:rsidP="00206087">
            <w:pPr>
              <w:rPr>
                <w:rFonts w:ascii="Arial" w:hAnsi="Arial" w:cs="Arial"/>
                <w:b/>
                <w:sz w:val="28"/>
                <w:szCs w:val="28"/>
              </w:rPr>
            </w:pPr>
          </w:p>
          <w:p w14:paraId="297F7A26" w14:textId="77777777" w:rsidR="00144A9B" w:rsidRPr="00206087" w:rsidRDefault="00144A9B" w:rsidP="00206087">
            <w:pPr>
              <w:rPr>
                <w:rFonts w:ascii="Arial" w:hAnsi="Arial" w:cs="Arial"/>
                <w:b/>
                <w:sz w:val="28"/>
                <w:szCs w:val="28"/>
              </w:rPr>
            </w:pPr>
          </w:p>
          <w:p w14:paraId="1A7DC4B2" w14:textId="77777777" w:rsidR="00144A9B" w:rsidRPr="00206087" w:rsidRDefault="00144A9B" w:rsidP="00206087">
            <w:pPr>
              <w:rPr>
                <w:rFonts w:ascii="Arial" w:hAnsi="Arial" w:cs="Arial"/>
                <w:b/>
                <w:sz w:val="28"/>
                <w:szCs w:val="28"/>
              </w:rPr>
            </w:pPr>
          </w:p>
          <w:p w14:paraId="65EF9FAD" w14:textId="77777777" w:rsidR="00144A9B" w:rsidRPr="00206087" w:rsidRDefault="00144A9B" w:rsidP="00206087">
            <w:pPr>
              <w:rPr>
                <w:rFonts w:ascii="Arial" w:hAnsi="Arial" w:cs="Arial"/>
                <w:b/>
                <w:sz w:val="28"/>
                <w:szCs w:val="28"/>
              </w:rPr>
            </w:pPr>
          </w:p>
        </w:tc>
      </w:tr>
      <w:tr w:rsidR="00144A9B" w:rsidRPr="00206087" w14:paraId="28273499" w14:textId="77777777" w:rsidTr="00206087">
        <w:tc>
          <w:tcPr>
            <w:tcW w:w="9067" w:type="dxa"/>
          </w:tcPr>
          <w:p w14:paraId="5086244D" w14:textId="77777777" w:rsidR="00144A9B" w:rsidRPr="00206087" w:rsidRDefault="00144A9B" w:rsidP="00144A9B">
            <w:pPr>
              <w:pStyle w:val="ListParagraph"/>
              <w:numPr>
                <w:ilvl w:val="0"/>
                <w:numId w:val="88"/>
              </w:numPr>
              <w:spacing w:after="0" w:line="240" w:lineRule="auto"/>
              <w:rPr>
                <w:rFonts w:ascii="Arial" w:hAnsi="Arial" w:cs="Arial"/>
              </w:rPr>
            </w:pPr>
            <w:r w:rsidRPr="00206087">
              <w:rPr>
                <w:rFonts w:ascii="Arial" w:hAnsi="Arial" w:cs="Arial"/>
              </w:rPr>
              <w:t xml:space="preserve">What have you learned about yourself? </w:t>
            </w:r>
          </w:p>
          <w:p w14:paraId="452B7F88" w14:textId="77777777" w:rsidR="00144A9B" w:rsidRPr="00206087" w:rsidRDefault="00144A9B" w:rsidP="00206087">
            <w:pPr>
              <w:pStyle w:val="ListParagraph"/>
              <w:rPr>
                <w:rFonts w:ascii="Arial" w:hAnsi="Arial" w:cs="Arial"/>
              </w:rPr>
            </w:pPr>
          </w:p>
          <w:p w14:paraId="30C84AEA" w14:textId="77777777" w:rsidR="00144A9B" w:rsidRPr="00206087" w:rsidRDefault="00144A9B" w:rsidP="00206087">
            <w:pPr>
              <w:pStyle w:val="ListParagraph"/>
              <w:rPr>
                <w:rFonts w:ascii="Arial" w:hAnsi="Arial" w:cs="Arial"/>
              </w:rPr>
            </w:pPr>
            <w:r w:rsidRPr="00206087">
              <w:rPr>
                <w:rFonts w:ascii="Arial" w:hAnsi="Arial" w:cs="Arial"/>
              </w:rPr>
              <w:t>Consider your strengths and weaknesses, likes and dislikes and your values and interests.</w:t>
            </w:r>
          </w:p>
          <w:p w14:paraId="0EEEC9EE" w14:textId="77777777" w:rsidR="00144A9B" w:rsidRPr="00206087" w:rsidRDefault="00144A9B" w:rsidP="00206087">
            <w:pPr>
              <w:ind w:left="1080"/>
              <w:contextualSpacing/>
              <w:rPr>
                <w:rFonts w:ascii="Arial" w:hAnsi="Arial" w:cs="Arial"/>
                <w:sz w:val="22"/>
              </w:rPr>
            </w:pPr>
          </w:p>
          <w:p w14:paraId="79C5578B" w14:textId="77777777" w:rsidR="00144A9B" w:rsidRPr="00206087" w:rsidRDefault="00144A9B" w:rsidP="00206087">
            <w:pPr>
              <w:ind w:left="1080"/>
              <w:contextualSpacing/>
              <w:rPr>
                <w:rFonts w:ascii="Arial" w:hAnsi="Arial" w:cs="Arial"/>
                <w:sz w:val="22"/>
              </w:rPr>
            </w:pPr>
          </w:p>
          <w:p w14:paraId="22BC7685" w14:textId="77777777" w:rsidR="00144A9B" w:rsidRPr="00206087" w:rsidRDefault="00144A9B" w:rsidP="00206087">
            <w:pPr>
              <w:ind w:left="1080"/>
              <w:contextualSpacing/>
              <w:rPr>
                <w:rFonts w:ascii="Arial" w:hAnsi="Arial" w:cs="Arial"/>
                <w:sz w:val="22"/>
              </w:rPr>
            </w:pPr>
          </w:p>
          <w:p w14:paraId="331B8C15" w14:textId="77777777" w:rsidR="00144A9B" w:rsidRPr="00206087" w:rsidRDefault="00144A9B" w:rsidP="00206087">
            <w:pPr>
              <w:ind w:left="1080"/>
              <w:contextualSpacing/>
              <w:rPr>
                <w:rFonts w:ascii="Arial" w:hAnsi="Arial" w:cs="Arial"/>
                <w:sz w:val="22"/>
              </w:rPr>
            </w:pPr>
          </w:p>
          <w:p w14:paraId="42D9CB35" w14:textId="77777777" w:rsidR="00144A9B" w:rsidRPr="00206087" w:rsidRDefault="00144A9B" w:rsidP="00206087">
            <w:pPr>
              <w:ind w:left="1080"/>
              <w:contextualSpacing/>
              <w:rPr>
                <w:rFonts w:ascii="Arial" w:hAnsi="Arial" w:cs="Arial"/>
                <w:sz w:val="22"/>
              </w:rPr>
            </w:pPr>
          </w:p>
          <w:p w14:paraId="38559855" w14:textId="77777777" w:rsidR="00144A9B" w:rsidRPr="00206087" w:rsidRDefault="00144A9B" w:rsidP="00206087">
            <w:pPr>
              <w:ind w:left="1080"/>
              <w:contextualSpacing/>
              <w:rPr>
                <w:rFonts w:ascii="Arial" w:hAnsi="Arial" w:cs="Arial"/>
                <w:sz w:val="22"/>
              </w:rPr>
            </w:pPr>
          </w:p>
          <w:p w14:paraId="46C1B3D2" w14:textId="77777777" w:rsidR="00144A9B" w:rsidRPr="00206087" w:rsidRDefault="00144A9B" w:rsidP="00206087">
            <w:pPr>
              <w:ind w:left="1080"/>
              <w:contextualSpacing/>
              <w:rPr>
                <w:rFonts w:ascii="Arial" w:hAnsi="Arial" w:cs="Arial"/>
                <w:sz w:val="22"/>
              </w:rPr>
            </w:pPr>
          </w:p>
          <w:p w14:paraId="101C48F2" w14:textId="77777777" w:rsidR="00144A9B" w:rsidRPr="00206087" w:rsidRDefault="00144A9B" w:rsidP="00206087">
            <w:pPr>
              <w:ind w:left="360"/>
              <w:contextualSpacing/>
              <w:rPr>
                <w:rFonts w:ascii="Arial" w:hAnsi="Arial" w:cs="Arial"/>
                <w:sz w:val="22"/>
              </w:rPr>
            </w:pPr>
          </w:p>
        </w:tc>
      </w:tr>
      <w:tr w:rsidR="00144A9B" w:rsidRPr="00206087" w14:paraId="722FF2F9" w14:textId="77777777" w:rsidTr="00206087">
        <w:tc>
          <w:tcPr>
            <w:tcW w:w="9067" w:type="dxa"/>
          </w:tcPr>
          <w:p w14:paraId="03198C68" w14:textId="77777777" w:rsidR="00144A9B" w:rsidRPr="00206087" w:rsidRDefault="00144A9B" w:rsidP="00206087">
            <w:pPr>
              <w:rPr>
                <w:rFonts w:ascii="Arial" w:hAnsi="Arial" w:cs="Arial"/>
                <w:b/>
                <w:sz w:val="28"/>
                <w:szCs w:val="28"/>
              </w:rPr>
            </w:pPr>
          </w:p>
          <w:p w14:paraId="062C1573" w14:textId="77777777" w:rsidR="00144A9B" w:rsidRPr="00206087" w:rsidRDefault="00144A9B" w:rsidP="00144A9B">
            <w:pPr>
              <w:pStyle w:val="ListParagraph"/>
              <w:numPr>
                <w:ilvl w:val="0"/>
                <w:numId w:val="88"/>
              </w:numPr>
              <w:spacing w:after="0" w:line="240" w:lineRule="auto"/>
              <w:rPr>
                <w:rFonts w:ascii="Arial" w:hAnsi="Arial" w:cs="Arial"/>
              </w:rPr>
            </w:pPr>
            <w:r w:rsidRPr="00206087">
              <w:rPr>
                <w:rFonts w:ascii="Arial" w:hAnsi="Arial" w:cs="Arial"/>
              </w:rPr>
              <w:t>How has this clinical phase influenced your thoughts on your career plan? What are your next steps?</w:t>
            </w:r>
          </w:p>
          <w:p w14:paraId="643FA1F0" w14:textId="77777777" w:rsidR="00144A9B" w:rsidRPr="00206087" w:rsidRDefault="00144A9B" w:rsidP="00206087">
            <w:pPr>
              <w:rPr>
                <w:rFonts w:ascii="Arial" w:hAnsi="Arial" w:cs="Arial"/>
                <w:sz w:val="22"/>
              </w:rPr>
            </w:pPr>
          </w:p>
          <w:p w14:paraId="783457C1" w14:textId="77777777" w:rsidR="00144A9B" w:rsidRPr="00206087" w:rsidRDefault="00144A9B" w:rsidP="00206087">
            <w:pPr>
              <w:rPr>
                <w:rFonts w:ascii="Arial" w:hAnsi="Arial" w:cs="Arial"/>
                <w:sz w:val="22"/>
              </w:rPr>
            </w:pPr>
          </w:p>
          <w:p w14:paraId="0B178765" w14:textId="77777777" w:rsidR="00144A9B" w:rsidRPr="00206087" w:rsidRDefault="00144A9B" w:rsidP="00206087">
            <w:pPr>
              <w:rPr>
                <w:rFonts w:ascii="Arial" w:hAnsi="Arial" w:cs="Arial"/>
                <w:sz w:val="22"/>
              </w:rPr>
            </w:pPr>
          </w:p>
          <w:p w14:paraId="20B1DFF8" w14:textId="77777777" w:rsidR="00144A9B" w:rsidRPr="00206087" w:rsidRDefault="00144A9B" w:rsidP="00206087">
            <w:pPr>
              <w:rPr>
                <w:rFonts w:ascii="Arial" w:hAnsi="Arial" w:cs="Arial"/>
                <w:sz w:val="22"/>
              </w:rPr>
            </w:pPr>
          </w:p>
          <w:p w14:paraId="62EA025C" w14:textId="77777777" w:rsidR="00144A9B" w:rsidRPr="00206087" w:rsidRDefault="00144A9B" w:rsidP="00206087">
            <w:pPr>
              <w:rPr>
                <w:rFonts w:ascii="Arial" w:hAnsi="Arial" w:cs="Arial"/>
                <w:sz w:val="22"/>
              </w:rPr>
            </w:pPr>
          </w:p>
          <w:p w14:paraId="46697863" w14:textId="77777777" w:rsidR="00144A9B" w:rsidRPr="00206087" w:rsidRDefault="00144A9B" w:rsidP="00206087">
            <w:pPr>
              <w:rPr>
                <w:rFonts w:ascii="Arial" w:hAnsi="Arial" w:cs="Arial"/>
                <w:sz w:val="22"/>
              </w:rPr>
            </w:pPr>
          </w:p>
          <w:p w14:paraId="573C3632" w14:textId="77777777" w:rsidR="00144A9B" w:rsidRPr="00206087" w:rsidRDefault="00144A9B" w:rsidP="00206087">
            <w:pPr>
              <w:rPr>
                <w:rFonts w:ascii="Arial" w:hAnsi="Arial" w:cs="Arial"/>
                <w:sz w:val="22"/>
              </w:rPr>
            </w:pPr>
          </w:p>
          <w:p w14:paraId="3BF7F9E6" w14:textId="77777777" w:rsidR="00144A9B" w:rsidRPr="00206087" w:rsidRDefault="00144A9B" w:rsidP="00206087">
            <w:pPr>
              <w:rPr>
                <w:rFonts w:ascii="Arial" w:hAnsi="Arial" w:cs="Arial"/>
                <w:sz w:val="22"/>
              </w:rPr>
            </w:pPr>
          </w:p>
          <w:p w14:paraId="333ACF50" w14:textId="77777777" w:rsidR="00144A9B" w:rsidRPr="00206087" w:rsidRDefault="00144A9B" w:rsidP="00206087">
            <w:pPr>
              <w:pStyle w:val="ListParagraph"/>
              <w:rPr>
                <w:rFonts w:ascii="Arial" w:hAnsi="Arial" w:cs="Arial"/>
                <w:b/>
                <w:sz w:val="28"/>
                <w:szCs w:val="28"/>
              </w:rPr>
            </w:pPr>
          </w:p>
        </w:tc>
      </w:tr>
    </w:tbl>
    <w:p w14:paraId="34891C2A" w14:textId="77777777" w:rsidR="00144A9B" w:rsidRPr="00206087" w:rsidRDefault="00144A9B" w:rsidP="00144A9B">
      <w:pPr>
        <w:rPr>
          <w:rFonts w:ascii="Arial" w:hAnsi="Arial" w:cs="Arial"/>
          <w:sz w:val="22"/>
        </w:rPr>
      </w:pPr>
    </w:p>
    <w:p w14:paraId="0B0A4BB5" w14:textId="77777777" w:rsidR="00144A9B" w:rsidRPr="00206087" w:rsidRDefault="00144A9B" w:rsidP="00144A9B">
      <w:pPr>
        <w:rPr>
          <w:rFonts w:ascii="Arial" w:hAnsi="Arial" w:cs="Arial"/>
          <w:b/>
          <w:sz w:val="28"/>
          <w:szCs w:val="28"/>
        </w:rPr>
      </w:pPr>
      <w:r w:rsidRPr="00206087">
        <w:rPr>
          <w:rFonts w:ascii="Arial" w:hAnsi="Arial" w:cs="Arial"/>
          <w:b/>
          <w:sz w:val="28"/>
          <w:szCs w:val="28"/>
        </w:rPr>
        <w:t>Useful links</w:t>
      </w:r>
    </w:p>
    <w:p w14:paraId="25070711" w14:textId="77777777" w:rsidR="00144A9B" w:rsidRPr="00206087" w:rsidRDefault="00854ED6" w:rsidP="00144A9B">
      <w:pPr>
        <w:rPr>
          <w:rFonts w:ascii="Arial" w:hAnsi="Arial" w:cs="Arial"/>
          <w:sz w:val="28"/>
          <w:szCs w:val="28"/>
        </w:rPr>
      </w:pPr>
      <w:hyperlink r:id="rId46" w:history="1">
        <w:r w:rsidR="00144A9B" w:rsidRPr="00206087">
          <w:rPr>
            <w:rStyle w:val="Hyperlink"/>
            <w:rFonts w:ascii="Arial" w:hAnsi="Arial" w:cs="Arial"/>
            <w:sz w:val="28"/>
            <w:szCs w:val="28"/>
          </w:rPr>
          <w:t>www.nottingham.ac.uk/careers/medicine</w:t>
        </w:r>
      </w:hyperlink>
    </w:p>
    <w:p w14:paraId="19A6E661" w14:textId="77777777" w:rsidR="00144A9B" w:rsidRPr="00206087" w:rsidRDefault="00854ED6" w:rsidP="00144A9B">
      <w:pPr>
        <w:rPr>
          <w:rFonts w:ascii="Arial" w:hAnsi="Arial" w:cs="Arial"/>
          <w:sz w:val="22"/>
        </w:rPr>
      </w:pPr>
      <w:hyperlink r:id="rId47" w:history="1">
        <w:r w:rsidR="00144A9B" w:rsidRPr="00206087">
          <w:rPr>
            <w:rStyle w:val="Hyperlink"/>
            <w:rFonts w:ascii="Arial" w:hAnsi="Arial" w:cs="Arial"/>
            <w:sz w:val="28"/>
            <w:szCs w:val="28"/>
          </w:rPr>
          <w:t>www.healthcareers.nhs.uk</w:t>
        </w:r>
      </w:hyperlink>
    </w:p>
    <w:p w14:paraId="1F16F2A4" w14:textId="77777777" w:rsidR="00144A9B" w:rsidRPr="00206087" w:rsidRDefault="00144A9B">
      <w:pPr>
        <w:rPr>
          <w:rFonts w:ascii="Arial" w:hAnsi="Arial" w:cs="Arial"/>
          <w:sz w:val="22"/>
          <w:szCs w:val="22"/>
        </w:rPr>
      </w:pPr>
      <w:r w:rsidRPr="00206087">
        <w:rPr>
          <w:rFonts w:ascii="Arial" w:hAnsi="Arial" w:cs="Arial"/>
          <w:sz w:val="22"/>
          <w:szCs w:val="22"/>
        </w:rPr>
        <w:br w:type="page"/>
      </w:r>
    </w:p>
    <w:p w14:paraId="2537BE34" w14:textId="77777777" w:rsidR="00144A9B" w:rsidRPr="00206087" w:rsidRDefault="00144A9B" w:rsidP="001E42CF">
      <w:pPr>
        <w:rPr>
          <w:rFonts w:ascii="Arial" w:hAnsi="Arial" w:cs="Arial"/>
          <w:sz w:val="22"/>
          <w:szCs w:val="22"/>
        </w:rPr>
      </w:pPr>
    </w:p>
    <w:p w14:paraId="084B292F" w14:textId="77777777" w:rsidR="001E42CF" w:rsidRPr="00206087" w:rsidRDefault="001E42CF" w:rsidP="001E42CF">
      <w:pPr>
        <w:rPr>
          <w:rFonts w:ascii="Arial" w:hAnsi="Arial" w:cs="Arial"/>
          <w:sz w:val="22"/>
          <w:szCs w:val="22"/>
        </w:rPr>
      </w:pPr>
    </w:p>
    <w:p w14:paraId="4677A1FA" w14:textId="4A8D900E" w:rsidR="001E42CF" w:rsidRPr="00206087" w:rsidRDefault="001E42CF" w:rsidP="001E42CF">
      <w:pPr>
        <w:autoSpaceDE w:val="0"/>
        <w:autoSpaceDN w:val="0"/>
        <w:adjustRightInd w:val="0"/>
        <w:jc w:val="center"/>
        <w:rPr>
          <w:rFonts w:ascii="Arial" w:hAnsi="Arial" w:cs="Arial"/>
          <w:b/>
          <w:color w:val="000000"/>
          <w:sz w:val="22"/>
          <w:szCs w:val="22"/>
          <w:u w:val="single"/>
        </w:rPr>
      </w:pPr>
    </w:p>
    <w:p w14:paraId="768DCC9B" w14:textId="77777777" w:rsidR="001E42CF" w:rsidRPr="00206087" w:rsidRDefault="001E42CF" w:rsidP="001E42CF">
      <w:pPr>
        <w:autoSpaceDE w:val="0"/>
        <w:autoSpaceDN w:val="0"/>
        <w:adjustRightInd w:val="0"/>
        <w:jc w:val="center"/>
        <w:rPr>
          <w:rFonts w:ascii="Arial" w:hAnsi="Arial" w:cs="Arial"/>
          <w:b/>
          <w:color w:val="000000"/>
          <w:sz w:val="22"/>
          <w:szCs w:val="22"/>
          <w:u w:val="single"/>
        </w:rPr>
      </w:pPr>
    </w:p>
    <w:p w14:paraId="38EF5FE1" w14:textId="77777777" w:rsidR="001E42CF" w:rsidRPr="00206087" w:rsidRDefault="001E42CF" w:rsidP="001E42CF">
      <w:pPr>
        <w:autoSpaceDE w:val="0"/>
        <w:autoSpaceDN w:val="0"/>
        <w:adjustRightInd w:val="0"/>
        <w:jc w:val="center"/>
        <w:rPr>
          <w:rFonts w:ascii="Arial" w:hAnsi="Arial" w:cs="Arial"/>
          <w:b/>
          <w:sz w:val="22"/>
          <w:szCs w:val="22"/>
        </w:rPr>
      </w:pPr>
      <w:r w:rsidRPr="00206087">
        <w:rPr>
          <w:rFonts w:ascii="Arial" w:hAnsi="Arial" w:cs="Arial"/>
          <w:b/>
          <w:color w:val="000000"/>
          <w:sz w:val="96"/>
          <w:szCs w:val="96"/>
          <w:u w:val="single"/>
        </w:rPr>
        <w:t>MEDICINE AND SURGERY</w:t>
      </w:r>
      <w:r w:rsidRPr="00206087">
        <w:rPr>
          <w:rFonts w:ascii="Arial" w:hAnsi="Arial" w:cs="Arial"/>
          <w:b/>
          <w:color w:val="000000"/>
          <w:sz w:val="22"/>
          <w:szCs w:val="22"/>
          <w:u w:val="single"/>
        </w:rPr>
        <w:t xml:space="preserve"> </w:t>
      </w:r>
      <w:r w:rsidRPr="00206087">
        <w:rPr>
          <w:rFonts w:ascii="Arial" w:hAnsi="Arial" w:cs="Arial"/>
          <w:b/>
          <w:color w:val="000000"/>
          <w:sz w:val="22"/>
          <w:szCs w:val="22"/>
          <w:u w:val="single"/>
        </w:rPr>
        <w:br w:type="page"/>
      </w:r>
      <w:r w:rsidRPr="00206087">
        <w:rPr>
          <w:rFonts w:ascii="Arial" w:hAnsi="Arial" w:cs="Arial"/>
          <w:b/>
          <w:sz w:val="28"/>
          <w:szCs w:val="28"/>
        </w:rPr>
        <w:lastRenderedPageBreak/>
        <w:t>Clinical Experience Checklists</w:t>
      </w:r>
    </w:p>
    <w:p w14:paraId="523E0118" w14:textId="77777777" w:rsidR="001E42CF" w:rsidRPr="00206087" w:rsidRDefault="001E42CF" w:rsidP="001E42CF">
      <w:pPr>
        <w:autoSpaceDE w:val="0"/>
        <w:autoSpaceDN w:val="0"/>
        <w:adjustRightInd w:val="0"/>
        <w:jc w:val="center"/>
        <w:rPr>
          <w:rFonts w:ascii="Arial" w:hAnsi="Arial" w:cs="Arial"/>
          <w:b/>
          <w:sz w:val="22"/>
          <w:szCs w:val="22"/>
        </w:rPr>
      </w:pPr>
    </w:p>
    <w:p w14:paraId="2FBCE510" w14:textId="77777777" w:rsidR="001E42CF" w:rsidRPr="00206087" w:rsidRDefault="001E42CF" w:rsidP="001E42C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206087">
        <w:rPr>
          <w:rFonts w:ascii="Arial" w:hAnsi="Arial" w:cs="Arial"/>
          <w:b/>
          <w:sz w:val="28"/>
          <w:szCs w:val="28"/>
        </w:rPr>
        <w:t>Medicine &amp; Surgery</w:t>
      </w:r>
    </w:p>
    <w:p w14:paraId="7CAC6D80" w14:textId="77777777" w:rsidR="001E42CF" w:rsidRPr="00206087" w:rsidRDefault="001E42CF" w:rsidP="001E42CF">
      <w:pPr>
        <w:rPr>
          <w:rFonts w:ascii="Arial" w:hAnsi="Arial" w:cs="Arial"/>
          <w:b/>
          <w:sz w:val="22"/>
          <w:szCs w:val="22"/>
        </w:rPr>
      </w:pPr>
    </w:p>
    <w:p w14:paraId="7DF1CDC5" w14:textId="77777777" w:rsidR="001E42CF" w:rsidRPr="00206087" w:rsidRDefault="001E42CF" w:rsidP="001E42CF">
      <w:pPr>
        <w:rPr>
          <w:rFonts w:ascii="Arial" w:hAnsi="Arial" w:cs="Arial"/>
          <w:b/>
          <w:sz w:val="22"/>
          <w:szCs w:val="22"/>
        </w:rPr>
      </w:pPr>
      <w:r w:rsidRPr="00206087">
        <w:rPr>
          <w:rFonts w:ascii="Arial" w:hAnsi="Arial" w:cs="Arial"/>
          <w:b/>
          <w:sz w:val="22"/>
          <w:szCs w:val="22"/>
        </w:rPr>
        <w:t>Aims</w:t>
      </w:r>
    </w:p>
    <w:p w14:paraId="406FEB96" w14:textId="77777777" w:rsidR="001E42CF" w:rsidRPr="00206087" w:rsidRDefault="001E42CF" w:rsidP="001E42CF">
      <w:pPr>
        <w:rPr>
          <w:rFonts w:ascii="Arial" w:hAnsi="Arial" w:cs="Arial"/>
          <w:color w:val="000000"/>
          <w:sz w:val="22"/>
          <w:szCs w:val="22"/>
        </w:rPr>
      </w:pPr>
      <w:r w:rsidRPr="00206087">
        <w:rPr>
          <w:rFonts w:ascii="Arial" w:hAnsi="Arial" w:cs="Arial"/>
          <w:color w:val="000000"/>
          <w:sz w:val="22"/>
          <w:szCs w:val="22"/>
        </w:rPr>
        <w:t>The aims of these attachments are listed in your ACE Study Guide, which you should read carefully.</w:t>
      </w:r>
    </w:p>
    <w:p w14:paraId="20ADBE6C" w14:textId="77777777" w:rsidR="001E42CF" w:rsidRPr="00206087" w:rsidRDefault="001E42CF" w:rsidP="001E42CF">
      <w:pPr>
        <w:rPr>
          <w:rFonts w:ascii="Arial" w:hAnsi="Arial" w:cs="Arial"/>
          <w:color w:val="000000"/>
          <w:sz w:val="22"/>
          <w:szCs w:val="22"/>
        </w:rPr>
      </w:pPr>
    </w:p>
    <w:p w14:paraId="446F0269" w14:textId="375312CF" w:rsidR="001E42CF" w:rsidRPr="00206087" w:rsidRDefault="001E42CF" w:rsidP="001E42CF">
      <w:pPr>
        <w:rPr>
          <w:rFonts w:ascii="Arial" w:hAnsi="Arial" w:cs="Arial"/>
          <w:b/>
          <w:color w:val="000000"/>
          <w:sz w:val="22"/>
          <w:szCs w:val="22"/>
        </w:rPr>
      </w:pPr>
      <w:r w:rsidRPr="00206087">
        <w:rPr>
          <w:rFonts w:ascii="Arial" w:hAnsi="Arial" w:cs="Arial"/>
          <w:color w:val="000000"/>
          <w:sz w:val="22"/>
          <w:szCs w:val="22"/>
        </w:rPr>
        <w:t xml:space="preserve">We hope to give you as much ‘hands-on’ experience as possible during the attachments,and have kept teaching sessions away from the clinical environment to a minimum. </w:t>
      </w:r>
      <w:r w:rsidRPr="00206087">
        <w:rPr>
          <w:rFonts w:ascii="Arial" w:hAnsi="Arial" w:cs="Arial"/>
          <w:b/>
          <w:color w:val="000000"/>
          <w:sz w:val="22"/>
          <w:szCs w:val="22"/>
        </w:rPr>
        <w:t>It is very much up to you to make sure that you make the most of this opportunity by getting involved in the work of your clinical team.</w:t>
      </w:r>
    </w:p>
    <w:p w14:paraId="71BC536D" w14:textId="77777777" w:rsidR="001E42CF" w:rsidRPr="00206087" w:rsidRDefault="001E42CF" w:rsidP="001E42CF">
      <w:pPr>
        <w:rPr>
          <w:rFonts w:ascii="Arial" w:hAnsi="Arial" w:cs="Arial"/>
          <w:b/>
          <w:color w:val="000000"/>
          <w:sz w:val="22"/>
          <w:szCs w:val="22"/>
        </w:rPr>
      </w:pPr>
    </w:p>
    <w:p w14:paraId="60D98245" w14:textId="77777777" w:rsidR="001E42CF" w:rsidRPr="00206087" w:rsidRDefault="001E42CF" w:rsidP="001E42CF">
      <w:pPr>
        <w:rPr>
          <w:rFonts w:ascii="Arial" w:hAnsi="Arial" w:cs="Arial"/>
          <w:color w:val="000000"/>
          <w:sz w:val="22"/>
          <w:szCs w:val="22"/>
        </w:rPr>
      </w:pPr>
      <w:r w:rsidRPr="00206087">
        <w:rPr>
          <w:rFonts w:ascii="Arial" w:hAnsi="Arial" w:cs="Arial"/>
          <w:color w:val="000000"/>
          <w:sz w:val="22"/>
          <w:szCs w:val="22"/>
        </w:rPr>
        <w:t>There will be a programme of integrated central teaching on Fridays. There will also be a course of problem-based learning in Clinical Laboratory Sciences (please see the accompanying CLS Study Guide) and teaching in histopathology, radiology and clinical pharmacology. Please also note that following the ACE module you will take a Transition to Practice (TTP) module in which you will have opportunity to apply your skills, including a Medical Assistantship attachment and a Shadowing placement.</w:t>
      </w:r>
    </w:p>
    <w:p w14:paraId="13676CB5" w14:textId="77777777" w:rsidR="001E42CF" w:rsidRPr="00206087" w:rsidRDefault="001E42CF" w:rsidP="001E42CF">
      <w:pPr>
        <w:rPr>
          <w:rFonts w:ascii="Arial" w:hAnsi="Arial" w:cs="Arial"/>
          <w:color w:val="000000"/>
          <w:sz w:val="22"/>
          <w:szCs w:val="22"/>
        </w:rPr>
      </w:pPr>
    </w:p>
    <w:p w14:paraId="01C214DA" w14:textId="77777777" w:rsidR="001E42CF" w:rsidRPr="00206087" w:rsidRDefault="001E42CF" w:rsidP="001E42CF">
      <w:pPr>
        <w:pStyle w:val="Heading4"/>
        <w:spacing w:after="0" w:line="240" w:lineRule="auto"/>
        <w:rPr>
          <w:rFonts w:ascii="Arial" w:hAnsi="Arial" w:cs="Arial"/>
          <w:sz w:val="22"/>
          <w:szCs w:val="22"/>
        </w:rPr>
      </w:pPr>
      <w:r w:rsidRPr="00206087">
        <w:rPr>
          <w:rFonts w:ascii="Arial" w:hAnsi="Arial" w:cs="Arial"/>
          <w:sz w:val="22"/>
          <w:szCs w:val="22"/>
        </w:rPr>
        <w:t>Objectives</w:t>
      </w:r>
    </w:p>
    <w:p w14:paraId="0DA6B269" w14:textId="77777777" w:rsidR="001E42CF" w:rsidRPr="00206087" w:rsidRDefault="001E42CF" w:rsidP="001E42CF">
      <w:pPr>
        <w:rPr>
          <w:rFonts w:ascii="Arial" w:hAnsi="Arial" w:cs="Arial"/>
          <w:color w:val="000000"/>
          <w:sz w:val="22"/>
          <w:szCs w:val="22"/>
        </w:rPr>
      </w:pPr>
      <w:r w:rsidRPr="00206087">
        <w:rPr>
          <w:rFonts w:ascii="Arial" w:hAnsi="Arial" w:cs="Arial"/>
          <w:color w:val="000000"/>
          <w:sz w:val="22"/>
          <w:szCs w:val="22"/>
        </w:rPr>
        <w:t>Your Module Learning Outcomes and Topic Learning Outcomes are listed in the ACE Study Guide</w:t>
      </w:r>
    </w:p>
    <w:p w14:paraId="4F171700" w14:textId="77777777" w:rsidR="001E42CF" w:rsidRPr="00206087" w:rsidRDefault="001E42CF" w:rsidP="001E42CF">
      <w:pPr>
        <w:ind w:left="720"/>
        <w:rPr>
          <w:rFonts w:ascii="Arial" w:hAnsi="Arial" w:cs="Arial"/>
          <w:color w:val="000000"/>
          <w:sz w:val="22"/>
          <w:szCs w:val="22"/>
        </w:rPr>
      </w:pPr>
    </w:p>
    <w:p w14:paraId="43DA35F7" w14:textId="77777777" w:rsidR="001E42CF" w:rsidRPr="00206087" w:rsidRDefault="001E42CF" w:rsidP="001E42CF">
      <w:pPr>
        <w:rPr>
          <w:rFonts w:ascii="Arial" w:hAnsi="Arial" w:cs="Arial"/>
          <w:color w:val="000000"/>
          <w:sz w:val="22"/>
          <w:szCs w:val="22"/>
        </w:rPr>
      </w:pPr>
      <w:r w:rsidRPr="00206087">
        <w:rPr>
          <w:rFonts w:ascii="Arial" w:hAnsi="Arial" w:cs="Arial"/>
          <w:color w:val="000000"/>
          <w:sz w:val="22"/>
          <w:szCs w:val="22"/>
        </w:rPr>
        <w:t>To achieve these you must know about the common medical and surgical conditions, their epidemiology, aetiology, pathology, presentation and management. You must also be able to weigh evidence derived from the history, examination, investigations and medical literature in a critical manner, and deal with uncertainty when this occurs.</w:t>
      </w:r>
    </w:p>
    <w:p w14:paraId="25550BD7" w14:textId="77777777" w:rsidR="001E42CF" w:rsidRPr="00206087" w:rsidRDefault="001E42CF" w:rsidP="001E42CF">
      <w:pPr>
        <w:rPr>
          <w:rFonts w:ascii="Arial" w:hAnsi="Arial" w:cs="Arial"/>
          <w:color w:val="000000"/>
          <w:sz w:val="22"/>
          <w:szCs w:val="22"/>
        </w:rPr>
      </w:pPr>
    </w:p>
    <w:p w14:paraId="4AB3F90B" w14:textId="77777777" w:rsidR="001E42CF" w:rsidRPr="00206087" w:rsidRDefault="001E42CF" w:rsidP="001E42CF">
      <w:pPr>
        <w:rPr>
          <w:rFonts w:ascii="Arial" w:hAnsi="Arial" w:cs="Arial"/>
          <w:color w:val="000000"/>
          <w:sz w:val="22"/>
          <w:szCs w:val="22"/>
        </w:rPr>
      </w:pPr>
      <w:r w:rsidRPr="00206087">
        <w:rPr>
          <w:rFonts w:ascii="Arial" w:hAnsi="Arial" w:cs="Arial"/>
          <w:color w:val="000000"/>
          <w:sz w:val="22"/>
          <w:szCs w:val="22"/>
        </w:rPr>
        <w:t>You are expected to know about the effects and important adverse effects of the drugs that are in common use and those that are used for emergencies. You should also be able to write a clear and safe drug chart (with reference to the British National Formulary if necessary) and to identify important drug interactions.</w:t>
      </w:r>
    </w:p>
    <w:p w14:paraId="7565EED7" w14:textId="77777777" w:rsidR="001E42CF" w:rsidRPr="00206087" w:rsidRDefault="001E42CF" w:rsidP="001E42CF">
      <w:pPr>
        <w:rPr>
          <w:rFonts w:ascii="Arial" w:hAnsi="Arial" w:cs="Arial"/>
          <w:color w:val="000000"/>
          <w:sz w:val="22"/>
          <w:szCs w:val="22"/>
        </w:rPr>
      </w:pPr>
    </w:p>
    <w:p w14:paraId="628891C2" w14:textId="77777777" w:rsidR="001E42CF" w:rsidRPr="00206087" w:rsidRDefault="001E42CF" w:rsidP="001E42CF">
      <w:pPr>
        <w:rPr>
          <w:rFonts w:ascii="Arial" w:hAnsi="Arial" w:cs="Arial"/>
          <w:color w:val="000000"/>
          <w:sz w:val="22"/>
          <w:szCs w:val="22"/>
        </w:rPr>
      </w:pPr>
      <w:r w:rsidRPr="00206087">
        <w:rPr>
          <w:rFonts w:ascii="Arial" w:hAnsi="Arial" w:cs="Arial"/>
          <w:i/>
          <w:color w:val="000000"/>
          <w:sz w:val="22"/>
          <w:szCs w:val="22"/>
        </w:rPr>
        <w:t>You should be able to perform basic clinical procedures required for Mandatory Assessment of Core Clinical Skills (see MACCS section).</w:t>
      </w:r>
    </w:p>
    <w:p w14:paraId="2C4CAFCC" w14:textId="77777777" w:rsidR="001E42CF" w:rsidRPr="00206087" w:rsidRDefault="001E42CF" w:rsidP="001E42CF">
      <w:pPr>
        <w:rPr>
          <w:rFonts w:ascii="Arial" w:hAnsi="Arial" w:cs="Arial"/>
          <w:color w:val="000000"/>
          <w:sz w:val="22"/>
          <w:szCs w:val="22"/>
        </w:rPr>
      </w:pPr>
    </w:p>
    <w:p w14:paraId="1500E34E" w14:textId="77777777" w:rsidR="001E42CF" w:rsidRPr="00206087" w:rsidRDefault="001E42CF" w:rsidP="001E42CF">
      <w:pPr>
        <w:pStyle w:val="Heading4"/>
        <w:spacing w:after="0" w:line="240" w:lineRule="auto"/>
        <w:rPr>
          <w:rFonts w:ascii="Arial" w:hAnsi="Arial" w:cs="Arial"/>
          <w:sz w:val="22"/>
          <w:szCs w:val="22"/>
        </w:rPr>
      </w:pPr>
      <w:r w:rsidRPr="00206087">
        <w:rPr>
          <w:rFonts w:ascii="Arial" w:hAnsi="Arial" w:cs="Arial"/>
          <w:sz w:val="22"/>
          <w:szCs w:val="22"/>
        </w:rPr>
        <w:t>CORE TOPICS</w:t>
      </w:r>
    </w:p>
    <w:p w14:paraId="5E1CD1AB" w14:textId="77777777" w:rsidR="001E42CF" w:rsidRPr="00206087" w:rsidRDefault="001E42CF" w:rsidP="001E42CF">
      <w:pPr>
        <w:rPr>
          <w:rFonts w:ascii="Arial" w:hAnsi="Arial" w:cs="Arial"/>
          <w:color w:val="000000"/>
          <w:sz w:val="22"/>
          <w:szCs w:val="22"/>
        </w:rPr>
      </w:pPr>
      <w:r w:rsidRPr="00206087">
        <w:rPr>
          <w:rFonts w:ascii="Arial" w:hAnsi="Arial" w:cs="Arial"/>
          <w:color w:val="000000"/>
          <w:sz w:val="22"/>
          <w:szCs w:val="22"/>
        </w:rPr>
        <w:t xml:space="preserve">The following list covers important core topics we would expect you to know about and may be useful as a guide to revision. More detailed Topic learning outcomes concerned with knowledge and skills are included in the ACE Study Guide. This is not exhaustive and you are encouraged to read about topics outside the list. </w:t>
      </w:r>
    </w:p>
    <w:p w14:paraId="12A47F04" w14:textId="77777777" w:rsidR="001E42CF" w:rsidRPr="00206087" w:rsidRDefault="001E42CF" w:rsidP="001E42CF">
      <w:pPr>
        <w:rPr>
          <w:rFonts w:ascii="Arial" w:hAnsi="Arial" w:cs="Arial"/>
          <w:b/>
          <w:color w:val="000000"/>
          <w:sz w:val="22"/>
          <w:szCs w:val="22"/>
        </w:rPr>
      </w:pPr>
    </w:p>
    <w:p w14:paraId="4BA97386" w14:textId="77777777" w:rsidR="001E42CF" w:rsidRPr="00206087" w:rsidRDefault="001E42CF" w:rsidP="001E42CF">
      <w:pPr>
        <w:rPr>
          <w:rFonts w:ascii="Arial" w:hAnsi="Arial" w:cs="Arial"/>
          <w:b/>
          <w:color w:val="000000"/>
          <w:sz w:val="22"/>
          <w:szCs w:val="22"/>
        </w:rPr>
      </w:pPr>
      <w:r w:rsidRPr="00206087">
        <w:rPr>
          <w:rFonts w:ascii="Arial" w:hAnsi="Arial" w:cs="Arial"/>
          <w:b/>
          <w:color w:val="000000"/>
          <w:sz w:val="22"/>
          <w:szCs w:val="22"/>
        </w:rPr>
        <w:t>Conditions that you should be familiar with include:</w:t>
      </w:r>
    </w:p>
    <w:p w14:paraId="3EC1C8ED" w14:textId="77777777" w:rsidR="001E42CF" w:rsidRPr="00206087" w:rsidRDefault="001E42CF" w:rsidP="001E42CF">
      <w:pPr>
        <w:rPr>
          <w:rFonts w:ascii="Arial" w:hAnsi="Arial" w:cs="Arial"/>
          <w:b/>
          <w:color w:val="000000"/>
          <w:sz w:val="22"/>
          <w:szCs w:val="22"/>
        </w:rPr>
      </w:pPr>
    </w:p>
    <w:p w14:paraId="2B45FF7F" w14:textId="77777777" w:rsidR="001E42CF" w:rsidRPr="00206087" w:rsidRDefault="001E42CF" w:rsidP="001E42CF">
      <w:pPr>
        <w:pStyle w:val="Heading4"/>
        <w:spacing w:after="0" w:line="240" w:lineRule="auto"/>
        <w:rPr>
          <w:rFonts w:ascii="Arial" w:hAnsi="Arial" w:cs="Arial"/>
          <w:sz w:val="22"/>
          <w:szCs w:val="22"/>
        </w:rPr>
      </w:pPr>
      <w:r w:rsidRPr="00206087">
        <w:rPr>
          <w:rFonts w:ascii="Arial" w:hAnsi="Arial" w:cs="Arial"/>
          <w:sz w:val="22"/>
          <w:szCs w:val="22"/>
        </w:rPr>
        <w:t>Cardiology</w:t>
      </w:r>
    </w:p>
    <w:p w14:paraId="376764FB" w14:textId="77777777" w:rsidR="001E42CF" w:rsidRPr="00206087" w:rsidRDefault="001E42CF" w:rsidP="001E42CF">
      <w:pPr>
        <w:numPr>
          <w:ilvl w:val="0"/>
          <w:numId w:val="4"/>
        </w:numPr>
        <w:rPr>
          <w:rFonts w:ascii="Arial" w:hAnsi="Arial" w:cs="Arial"/>
          <w:color w:val="000000"/>
          <w:sz w:val="22"/>
          <w:szCs w:val="22"/>
        </w:rPr>
      </w:pPr>
      <w:r w:rsidRPr="00206087">
        <w:rPr>
          <w:rFonts w:ascii="Arial" w:hAnsi="Arial" w:cs="Arial"/>
          <w:color w:val="000000"/>
          <w:sz w:val="22"/>
          <w:szCs w:val="22"/>
        </w:rPr>
        <w:t>Acute myocardial infarction</w:t>
      </w:r>
    </w:p>
    <w:p w14:paraId="1499D3B8" w14:textId="77777777" w:rsidR="001E42CF" w:rsidRPr="00206087" w:rsidRDefault="001E42CF" w:rsidP="001E42CF">
      <w:pPr>
        <w:numPr>
          <w:ilvl w:val="0"/>
          <w:numId w:val="4"/>
        </w:numPr>
        <w:rPr>
          <w:rFonts w:ascii="Arial" w:hAnsi="Arial" w:cs="Arial"/>
          <w:color w:val="000000"/>
          <w:sz w:val="22"/>
          <w:szCs w:val="22"/>
        </w:rPr>
      </w:pPr>
      <w:r w:rsidRPr="00206087">
        <w:rPr>
          <w:rFonts w:ascii="Arial" w:hAnsi="Arial" w:cs="Arial"/>
          <w:color w:val="000000"/>
          <w:sz w:val="22"/>
          <w:szCs w:val="22"/>
        </w:rPr>
        <w:t>Angina</w:t>
      </w:r>
    </w:p>
    <w:p w14:paraId="6C5BE7D9" w14:textId="77777777" w:rsidR="001E42CF" w:rsidRPr="00206087" w:rsidRDefault="001E42CF" w:rsidP="001E42CF">
      <w:pPr>
        <w:numPr>
          <w:ilvl w:val="0"/>
          <w:numId w:val="4"/>
        </w:numPr>
        <w:rPr>
          <w:rFonts w:ascii="Arial" w:hAnsi="Arial" w:cs="Arial"/>
          <w:color w:val="000000"/>
          <w:sz w:val="22"/>
          <w:szCs w:val="22"/>
        </w:rPr>
      </w:pPr>
      <w:r w:rsidRPr="00206087">
        <w:rPr>
          <w:rFonts w:ascii="Arial" w:hAnsi="Arial" w:cs="Arial"/>
          <w:color w:val="000000"/>
          <w:sz w:val="22"/>
          <w:szCs w:val="22"/>
        </w:rPr>
        <w:t>Hypertension</w:t>
      </w:r>
    </w:p>
    <w:p w14:paraId="1CDA5DE7" w14:textId="77777777" w:rsidR="001E42CF" w:rsidRPr="00206087" w:rsidRDefault="001E42CF" w:rsidP="001E42CF">
      <w:pPr>
        <w:numPr>
          <w:ilvl w:val="0"/>
          <w:numId w:val="4"/>
        </w:numPr>
        <w:rPr>
          <w:rFonts w:ascii="Arial" w:hAnsi="Arial" w:cs="Arial"/>
          <w:color w:val="000000"/>
          <w:sz w:val="22"/>
          <w:szCs w:val="22"/>
        </w:rPr>
      </w:pPr>
      <w:r w:rsidRPr="00206087">
        <w:rPr>
          <w:rFonts w:ascii="Arial" w:hAnsi="Arial" w:cs="Arial"/>
          <w:color w:val="000000"/>
          <w:sz w:val="22"/>
          <w:szCs w:val="22"/>
        </w:rPr>
        <w:t>Acute left ventricular failure</w:t>
      </w:r>
    </w:p>
    <w:p w14:paraId="00513A51" w14:textId="77777777" w:rsidR="001E42CF" w:rsidRPr="00206087" w:rsidRDefault="001E42CF" w:rsidP="001E42CF">
      <w:pPr>
        <w:numPr>
          <w:ilvl w:val="0"/>
          <w:numId w:val="4"/>
        </w:numPr>
        <w:rPr>
          <w:rFonts w:ascii="Arial" w:hAnsi="Arial" w:cs="Arial"/>
          <w:color w:val="000000"/>
          <w:sz w:val="22"/>
          <w:szCs w:val="22"/>
        </w:rPr>
      </w:pPr>
      <w:r w:rsidRPr="00206087">
        <w:rPr>
          <w:rFonts w:ascii="Arial" w:hAnsi="Arial" w:cs="Arial"/>
          <w:color w:val="000000"/>
          <w:sz w:val="22"/>
          <w:szCs w:val="22"/>
        </w:rPr>
        <w:t>Congestive cardiac failure</w:t>
      </w:r>
    </w:p>
    <w:p w14:paraId="4736EF45" w14:textId="77777777" w:rsidR="001E42CF" w:rsidRPr="00206087" w:rsidRDefault="001E42CF" w:rsidP="001E42CF">
      <w:pPr>
        <w:numPr>
          <w:ilvl w:val="0"/>
          <w:numId w:val="4"/>
        </w:numPr>
        <w:rPr>
          <w:rFonts w:ascii="Arial" w:hAnsi="Arial" w:cs="Arial"/>
          <w:color w:val="000000"/>
          <w:sz w:val="22"/>
          <w:szCs w:val="22"/>
        </w:rPr>
      </w:pPr>
      <w:r w:rsidRPr="00206087">
        <w:rPr>
          <w:rFonts w:ascii="Arial" w:hAnsi="Arial" w:cs="Arial"/>
          <w:color w:val="000000"/>
          <w:sz w:val="22"/>
          <w:szCs w:val="22"/>
        </w:rPr>
        <w:t>Valvular heart disease</w:t>
      </w:r>
    </w:p>
    <w:p w14:paraId="21860C9A" w14:textId="77777777" w:rsidR="001E42CF" w:rsidRPr="00206087" w:rsidRDefault="001E42CF" w:rsidP="001E42CF">
      <w:pPr>
        <w:numPr>
          <w:ilvl w:val="0"/>
          <w:numId w:val="4"/>
        </w:numPr>
        <w:rPr>
          <w:rFonts w:ascii="Arial" w:hAnsi="Arial" w:cs="Arial"/>
          <w:color w:val="000000"/>
          <w:sz w:val="22"/>
          <w:szCs w:val="22"/>
        </w:rPr>
      </w:pPr>
      <w:r w:rsidRPr="00206087">
        <w:rPr>
          <w:rFonts w:ascii="Arial" w:hAnsi="Arial" w:cs="Arial"/>
          <w:color w:val="000000"/>
          <w:sz w:val="22"/>
          <w:szCs w:val="22"/>
        </w:rPr>
        <w:t>Infective endocarditis</w:t>
      </w:r>
    </w:p>
    <w:p w14:paraId="2E9E2C57" w14:textId="77777777" w:rsidR="001E42CF" w:rsidRPr="00206087" w:rsidRDefault="001E42CF" w:rsidP="001E42CF">
      <w:pPr>
        <w:numPr>
          <w:ilvl w:val="0"/>
          <w:numId w:val="4"/>
        </w:numPr>
        <w:rPr>
          <w:rFonts w:ascii="Arial" w:hAnsi="Arial" w:cs="Arial"/>
          <w:color w:val="000000"/>
          <w:sz w:val="22"/>
          <w:szCs w:val="22"/>
        </w:rPr>
      </w:pPr>
      <w:r w:rsidRPr="00206087">
        <w:rPr>
          <w:rFonts w:ascii="Arial" w:hAnsi="Arial" w:cs="Arial"/>
          <w:color w:val="000000"/>
          <w:sz w:val="22"/>
          <w:szCs w:val="22"/>
        </w:rPr>
        <w:t>Management of basic cardiac arrhythmias including atrial and ventricular tachyarrhythmia</w:t>
      </w:r>
    </w:p>
    <w:p w14:paraId="7C7451A8" w14:textId="4010EF36" w:rsidR="001E42CF" w:rsidRPr="00206087" w:rsidRDefault="001E42CF" w:rsidP="007435EC">
      <w:pPr>
        <w:numPr>
          <w:ilvl w:val="0"/>
          <w:numId w:val="4"/>
        </w:numPr>
        <w:rPr>
          <w:rFonts w:ascii="Arial" w:hAnsi="Arial" w:cs="Arial"/>
          <w:color w:val="000000"/>
          <w:sz w:val="22"/>
          <w:szCs w:val="22"/>
        </w:rPr>
      </w:pPr>
      <w:r w:rsidRPr="00206087">
        <w:rPr>
          <w:rFonts w:ascii="Arial" w:hAnsi="Arial" w:cs="Arial"/>
          <w:color w:val="000000"/>
          <w:sz w:val="22"/>
          <w:szCs w:val="22"/>
        </w:rPr>
        <w:t>Venous th</w:t>
      </w:r>
      <w:r w:rsidR="007435EC" w:rsidRPr="00206087">
        <w:rPr>
          <w:rFonts w:ascii="Arial" w:hAnsi="Arial" w:cs="Arial"/>
          <w:color w:val="000000"/>
          <w:sz w:val="22"/>
          <w:szCs w:val="22"/>
        </w:rPr>
        <w:t>rombosis and pulmonary embolism</w:t>
      </w:r>
    </w:p>
    <w:p w14:paraId="156D94D7" w14:textId="77777777" w:rsidR="001E42CF" w:rsidRPr="00206087" w:rsidRDefault="001E42CF" w:rsidP="001E42CF">
      <w:pPr>
        <w:pStyle w:val="Heading4"/>
        <w:spacing w:after="0" w:line="240" w:lineRule="auto"/>
        <w:rPr>
          <w:rFonts w:ascii="Arial" w:hAnsi="Arial" w:cs="Arial"/>
          <w:sz w:val="22"/>
          <w:szCs w:val="22"/>
        </w:rPr>
      </w:pPr>
      <w:r w:rsidRPr="00206087">
        <w:rPr>
          <w:rFonts w:ascii="Arial" w:hAnsi="Arial" w:cs="Arial"/>
          <w:sz w:val="22"/>
          <w:szCs w:val="22"/>
        </w:rPr>
        <w:lastRenderedPageBreak/>
        <w:t>Respiratory Medicine</w:t>
      </w:r>
    </w:p>
    <w:p w14:paraId="27F3CADB" w14:textId="77777777" w:rsidR="001E42CF" w:rsidRPr="00206087" w:rsidRDefault="001E42CF" w:rsidP="001E42CF">
      <w:pPr>
        <w:numPr>
          <w:ilvl w:val="0"/>
          <w:numId w:val="5"/>
        </w:numPr>
        <w:rPr>
          <w:rFonts w:ascii="Arial" w:hAnsi="Arial" w:cs="Arial"/>
          <w:color w:val="000000"/>
          <w:sz w:val="22"/>
          <w:szCs w:val="22"/>
        </w:rPr>
      </w:pPr>
      <w:r w:rsidRPr="00206087">
        <w:rPr>
          <w:rFonts w:ascii="Arial" w:hAnsi="Arial" w:cs="Arial"/>
          <w:color w:val="000000"/>
          <w:sz w:val="22"/>
          <w:szCs w:val="22"/>
        </w:rPr>
        <w:t>Chronic obstructive pulmonary disease and ventilatory failure</w:t>
      </w:r>
    </w:p>
    <w:p w14:paraId="4EBA09BA" w14:textId="77777777" w:rsidR="001E42CF" w:rsidRPr="00206087" w:rsidRDefault="001E42CF" w:rsidP="001E42CF">
      <w:pPr>
        <w:numPr>
          <w:ilvl w:val="0"/>
          <w:numId w:val="5"/>
        </w:numPr>
        <w:rPr>
          <w:rFonts w:ascii="Arial" w:hAnsi="Arial" w:cs="Arial"/>
          <w:color w:val="000000"/>
          <w:sz w:val="22"/>
          <w:szCs w:val="22"/>
        </w:rPr>
      </w:pPr>
      <w:r w:rsidRPr="00206087">
        <w:rPr>
          <w:rFonts w:ascii="Arial" w:hAnsi="Arial" w:cs="Arial"/>
          <w:color w:val="000000"/>
          <w:sz w:val="22"/>
          <w:szCs w:val="22"/>
        </w:rPr>
        <w:t>Bronchiectasis</w:t>
      </w:r>
    </w:p>
    <w:p w14:paraId="5213FA10" w14:textId="77777777" w:rsidR="001E42CF" w:rsidRPr="00206087" w:rsidRDefault="001E42CF" w:rsidP="001E42CF">
      <w:pPr>
        <w:numPr>
          <w:ilvl w:val="0"/>
          <w:numId w:val="5"/>
        </w:numPr>
        <w:rPr>
          <w:rFonts w:ascii="Arial" w:hAnsi="Arial" w:cs="Arial"/>
          <w:color w:val="000000"/>
          <w:sz w:val="22"/>
          <w:szCs w:val="22"/>
        </w:rPr>
      </w:pPr>
      <w:r w:rsidRPr="00206087">
        <w:rPr>
          <w:rFonts w:ascii="Arial" w:hAnsi="Arial" w:cs="Arial"/>
          <w:color w:val="000000"/>
          <w:sz w:val="22"/>
          <w:szCs w:val="22"/>
        </w:rPr>
        <w:t>Asthma</w:t>
      </w:r>
    </w:p>
    <w:p w14:paraId="636D1B51" w14:textId="77777777" w:rsidR="001E42CF" w:rsidRPr="00206087" w:rsidRDefault="001E42CF" w:rsidP="001E42CF">
      <w:pPr>
        <w:numPr>
          <w:ilvl w:val="0"/>
          <w:numId w:val="5"/>
        </w:numPr>
        <w:rPr>
          <w:rFonts w:ascii="Arial" w:hAnsi="Arial" w:cs="Arial"/>
          <w:color w:val="000000"/>
          <w:sz w:val="22"/>
          <w:szCs w:val="22"/>
        </w:rPr>
      </w:pPr>
      <w:r w:rsidRPr="00206087">
        <w:rPr>
          <w:rFonts w:ascii="Arial" w:hAnsi="Arial" w:cs="Arial"/>
          <w:color w:val="000000"/>
          <w:sz w:val="22"/>
          <w:szCs w:val="22"/>
        </w:rPr>
        <w:t>Pneumonia</w:t>
      </w:r>
    </w:p>
    <w:p w14:paraId="6BBDD4A8" w14:textId="77777777" w:rsidR="001E42CF" w:rsidRPr="00206087" w:rsidRDefault="001E42CF" w:rsidP="001E42CF">
      <w:pPr>
        <w:numPr>
          <w:ilvl w:val="0"/>
          <w:numId w:val="5"/>
        </w:numPr>
        <w:rPr>
          <w:rFonts w:ascii="Arial" w:hAnsi="Arial" w:cs="Arial"/>
          <w:color w:val="000000"/>
          <w:sz w:val="22"/>
          <w:szCs w:val="22"/>
        </w:rPr>
      </w:pPr>
      <w:r w:rsidRPr="00206087">
        <w:rPr>
          <w:rFonts w:ascii="Arial" w:hAnsi="Arial" w:cs="Arial"/>
          <w:color w:val="000000"/>
          <w:sz w:val="22"/>
          <w:szCs w:val="22"/>
        </w:rPr>
        <w:t>Pneumothorax and pleural effusion</w:t>
      </w:r>
    </w:p>
    <w:p w14:paraId="6C940FE3" w14:textId="77777777" w:rsidR="001E42CF" w:rsidRPr="00206087" w:rsidRDefault="001E42CF" w:rsidP="001E42CF">
      <w:pPr>
        <w:numPr>
          <w:ilvl w:val="0"/>
          <w:numId w:val="5"/>
        </w:numPr>
        <w:rPr>
          <w:rFonts w:ascii="Arial" w:hAnsi="Arial" w:cs="Arial"/>
          <w:color w:val="000000"/>
          <w:sz w:val="22"/>
          <w:szCs w:val="22"/>
        </w:rPr>
      </w:pPr>
      <w:r w:rsidRPr="00206087">
        <w:rPr>
          <w:rFonts w:ascii="Arial" w:hAnsi="Arial" w:cs="Arial"/>
          <w:color w:val="000000"/>
          <w:sz w:val="22"/>
          <w:szCs w:val="22"/>
        </w:rPr>
        <w:t>Lung cancer</w:t>
      </w:r>
    </w:p>
    <w:p w14:paraId="0732762C" w14:textId="77777777" w:rsidR="001E42CF" w:rsidRPr="00206087" w:rsidRDefault="001E42CF" w:rsidP="001E42CF">
      <w:pPr>
        <w:numPr>
          <w:ilvl w:val="0"/>
          <w:numId w:val="5"/>
        </w:numPr>
        <w:rPr>
          <w:rFonts w:ascii="Arial" w:hAnsi="Arial" w:cs="Arial"/>
          <w:color w:val="000000"/>
          <w:sz w:val="22"/>
          <w:szCs w:val="22"/>
        </w:rPr>
      </w:pPr>
      <w:r w:rsidRPr="00206087">
        <w:rPr>
          <w:rFonts w:ascii="Arial" w:hAnsi="Arial" w:cs="Arial"/>
          <w:color w:val="000000"/>
          <w:sz w:val="22"/>
          <w:szCs w:val="22"/>
        </w:rPr>
        <w:t>Tuberculosis</w:t>
      </w:r>
    </w:p>
    <w:p w14:paraId="35EC2F75" w14:textId="77777777" w:rsidR="001E42CF" w:rsidRPr="00206087" w:rsidRDefault="001E42CF" w:rsidP="001E42CF">
      <w:pPr>
        <w:numPr>
          <w:ilvl w:val="0"/>
          <w:numId w:val="5"/>
        </w:numPr>
        <w:rPr>
          <w:rFonts w:ascii="Arial" w:hAnsi="Arial" w:cs="Arial"/>
          <w:color w:val="000000"/>
          <w:sz w:val="22"/>
          <w:szCs w:val="22"/>
        </w:rPr>
      </w:pPr>
      <w:r w:rsidRPr="00206087">
        <w:rPr>
          <w:rFonts w:ascii="Arial" w:hAnsi="Arial" w:cs="Arial"/>
          <w:color w:val="000000"/>
          <w:sz w:val="22"/>
          <w:szCs w:val="22"/>
        </w:rPr>
        <w:t>Occupational lung disease (asbestos, coal).</w:t>
      </w:r>
    </w:p>
    <w:p w14:paraId="40E55B31" w14:textId="77777777" w:rsidR="001E42CF" w:rsidRPr="00206087" w:rsidRDefault="001E42CF" w:rsidP="001E42CF">
      <w:pPr>
        <w:ind w:left="360"/>
        <w:rPr>
          <w:rFonts w:ascii="Arial" w:hAnsi="Arial" w:cs="Arial"/>
          <w:color w:val="000000"/>
          <w:sz w:val="22"/>
          <w:szCs w:val="22"/>
        </w:rPr>
      </w:pPr>
    </w:p>
    <w:p w14:paraId="39E84FC7" w14:textId="77777777" w:rsidR="001E42CF" w:rsidRPr="00206087" w:rsidRDefault="001E42CF" w:rsidP="001E42CF">
      <w:pPr>
        <w:pStyle w:val="Heading4"/>
        <w:spacing w:after="0" w:line="240" w:lineRule="auto"/>
        <w:rPr>
          <w:rFonts w:ascii="Arial" w:hAnsi="Arial" w:cs="Arial"/>
          <w:sz w:val="22"/>
          <w:szCs w:val="22"/>
        </w:rPr>
      </w:pPr>
      <w:r w:rsidRPr="00206087">
        <w:rPr>
          <w:rFonts w:ascii="Arial" w:hAnsi="Arial" w:cs="Arial"/>
          <w:sz w:val="22"/>
          <w:szCs w:val="22"/>
        </w:rPr>
        <w:t>Endocrinology</w:t>
      </w:r>
    </w:p>
    <w:p w14:paraId="20494B21" w14:textId="77777777" w:rsidR="001E42CF" w:rsidRPr="00206087" w:rsidRDefault="001E42CF" w:rsidP="001E42CF">
      <w:pPr>
        <w:numPr>
          <w:ilvl w:val="0"/>
          <w:numId w:val="6"/>
        </w:numPr>
        <w:rPr>
          <w:rFonts w:ascii="Arial" w:hAnsi="Arial" w:cs="Arial"/>
          <w:color w:val="000000"/>
          <w:sz w:val="22"/>
          <w:szCs w:val="22"/>
        </w:rPr>
      </w:pPr>
      <w:r w:rsidRPr="00206087">
        <w:rPr>
          <w:rFonts w:ascii="Arial" w:hAnsi="Arial" w:cs="Arial"/>
          <w:color w:val="000000"/>
          <w:sz w:val="22"/>
          <w:szCs w:val="22"/>
        </w:rPr>
        <w:t>Diabetes Mellitus (including presentation, complications)</w:t>
      </w:r>
    </w:p>
    <w:p w14:paraId="36D3EF8E" w14:textId="77777777" w:rsidR="001E42CF" w:rsidRPr="00206087" w:rsidRDefault="001E42CF" w:rsidP="001E42CF">
      <w:pPr>
        <w:numPr>
          <w:ilvl w:val="0"/>
          <w:numId w:val="6"/>
        </w:numPr>
        <w:rPr>
          <w:rFonts w:ascii="Arial" w:hAnsi="Arial" w:cs="Arial"/>
          <w:color w:val="000000"/>
          <w:sz w:val="22"/>
          <w:szCs w:val="22"/>
        </w:rPr>
      </w:pPr>
      <w:r w:rsidRPr="00206087">
        <w:rPr>
          <w:rFonts w:ascii="Arial" w:hAnsi="Arial" w:cs="Arial"/>
          <w:color w:val="000000"/>
          <w:sz w:val="22"/>
          <w:szCs w:val="22"/>
        </w:rPr>
        <w:t>Diabetic ketoacidosis and HHS</w:t>
      </w:r>
    </w:p>
    <w:p w14:paraId="7B99E7C2" w14:textId="77777777" w:rsidR="001E42CF" w:rsidRPr="00206087" w:rsidRDefault="001E42CF" w:rsidP="001E42CF">
      <w:pPr>
        <w:numPr>
          <w:ilvl w:val="0"/>
          <w:numId w:val="6"/>
        </w:numPr>
        <w:rPr>
          <w:rFonts w:ascii="Arial" w:hAnsi="Arial" w:cs="Arial"/>
          <w:color w:val="000000"/>
          <w:sz w:val="22"/>
          <w:szCs w:val="22"/>
        </w:rPr>
      </w:pPr>
      <w:r w:rsidRPr="00206087">
        <w:rPr>
          <w:rFonts w:ascii="Arial" w:hAnsi="Arial" w:cs="Arial"/>
          <w:color w:val="000000"/>
          <w:sz w:val="22"/>
          <w:szCs w:val="22"/>
        </w:rPr>
        <w:t>Hypoglycaemia</w:t>
      </w:r>
    </w:p>
    <w:p w14:paraId="5A5D0120" w14:textId="77777777" w:rsidR="001E42CF" w:rsidRPr="00206087" w:rsidRDefault="001E42CF" w:rsidP="001E42CF">
      <w:pPr>
        <w:ind w:left="360"/>
        <w:rPr>
          <w:rFonts w:ascii="Arial" w:hAnsi="Arial" w:cs="Arial"/>
          <w:color w:val="000000"/>
          <w:sz w:val="22"/>
          <w:szCs w:val="22"/>
        </w:rPr>
      </w:pPr>
    </w:p>
    <w:p w14:paraId="3D010802" w14:textId="77777777" w:rsidR="001E42CF" w:rsidRPr="00206087" w:rsidRDefault="001E42CF" w:rsidP="001E42CF">
      <w:pPr>
        <w:numPr>
          <w:ilvl w:val="0"/>
          <w:numId w:val="6"/>
        </w:numPr>
        <w:rPr>
          <w:rFonts w:ascii="Arial" w:hAnsi="Arial" w:cs="Arial"/>
          <w:color w:val="000000"/>
          <w:sz w:val="22"/>
          <w:szCs w:val="22"/>
        </w:rPr>
      </w:pPr>
      <w:r w:rsidRPr="00206087">
        <w:rPr>
          <w:rFonts w:ascii="Arial" w:hAnsi="Arial" w:cs="Arial"/>
          <w:color w:val="000000"/>
          <w:sz w:val="22"/>
          <w:szCs w:val="22"/>
        </w:rPr>
        <w:t>Hyperthyroidism and hypothyroidism</w:t>
      </w:r>
    </w:p>
    <w:p w14:paraId="6B9D1754" w14:textId="77777777" w:rsidR="001E42CF" w:rsidRPr="00206087" w:rsidRDefault="001E42CF" w:rsidP="001E42CF">
      <w:pPr>
        <w:numPr>
          <w:ilvl w:val="0"/>
          <w:numId w:val="6"/>
        </w:numPr>
        <w:rPr>
          <w:rFonts w:ascii="Arial" w:hAnsi="Arial" w:cs="Arial"/>
          <w:color w:val="000000"/>
          <w:sz w:val="22"/>
          <w:szCs w:val="22"/>
        </w:rPr>
      </w:pPr>
    </w:p>
    <w:p w14:paraId="0494F338" w14:textId="77777777" w:rsidR="001E42CF" w:rsidRPr="00206087" w:rsidRDefault="001E42CF" w:rsidP="001E42CF">
      <w:pPr>
        <w:numPr>
          <w:ilvl w:val="0"/>
          <w:numId w:val="6"/>
        </w:numPr>
        <w:rPr>
          <w:rFonts w:ascii="Arial" w:hAnsi="Arial" w:cs="Arial"/>
          <w:color w:val="000000"/>
          <w:sz w:val="22"/>
          <w:szCs w:val="22"/>
        </w:rPr>
      </w:pPr>
      <w:r w:rsidRPr="00206087">
        <w:rPr>
          <w:rFonts w:ascii="Arial" w:hAnsi="Arial" w:cs="Arial"/>
          <w:color w:val="000000"/>
          <w:sz w:val="22"/>
          <w:szCs w:val="22"/>
        </w:rPr>
        <w:t>Pituitary disease</w:t>
      </w:r>
    </w:p>
    <w:p w14:paraId="61436F01" w14:textId="77777777" w:rsidR="001E42CF" w:rsidRPr="00206087" w:rsidRDefault="001E42CF" w:rsidP="001E42CF">
      <w:pPr>
        <w:numPr>
          <w:ilvl w:val="0"/>
          <w:numId w:val="6"/>
        </w:numPr>
        <w:rPr>
          <w:rFonts w:ascii="Arial" w:hAnsi="Arial" w:cs="Arial"/>
          <w:color w:val="000000"/>
          <w:sz w:val="22"/>
          <w:szCs w:val="22"/>
        </w:rPr>
      </w:pPr>
      <w:r w:rsidRPr="00206087">
        <w:rPr>
          <w:rFonts w:ascii="Arial" w:hAnsi="Arial" w:cs="Arial"/>
          <w:color w:val="000000"/>
          <w:sz w:val="22"/>
          <w:szCs w:val="22"/>
        </w:rPr>
        <w:t>Adrenal disease</w:t>
      </w:r>
    </w:p>
    <w:p w14:paraId="73065406" w14:textId="77777777" w:rsidR="001E42CF" w:rsidRPr="00206087" w:rsidRDefault="001E42CF" w:rsidP="001E42CF">
      <w:pPr>
        <w:numPr>
          <w:ilvl w:val="0"/>
          <w:numId w:val="6"/>
        </w:numPr>
        <w:rPr>
          <w:rFonts w:ascii="Arial" w:hAnsi="Arial" w:cs="Arial"/>
          <w:color w:val="000000"/>
          <w:sz w:val="22"/>
          <w:szCs w:val="22"/>
        </w:rPr>
      </w:pPr>
      <w:r w:rsidRPr="00206087">
        <w:rPr>
          <w:rFonts w:ascii="Arial" w:hAnsi="Arial" w:cs="Arial"/>
          <w:color w:val="000000"/>
          <w:sz w:val="22"/>
          <w:szCs w:val="22"/>
        </w:rPr>
        <w:t>Disorders of calcium metabolism</w:t>
      </w:r>
    </w:p>
    <w:p w14:paraId="54D26224" w14:textId="77777777" w:rsidR="001E42CF" w:rsidRPr="00206087" w:rsidRDefault="001E42CF" w:rsidP="001E42CF">
      <w:pPr>
        <w:ind w:left="360"/>
        <w:rPr>
          <w:rFonts w:ascii="Arial" w:hAnsi="Arial" w:cs="Arial"/>
          <w:color w:val="000000"/>
          <w:sz w:val="22"/>
          <w:szCs w:val="22"/>
        </w:rPr>
      </w:pPr>
    </w:p>
    <w:p w14:paraId="260BD193" w14:textId="77777777" w:rsidR="001E42CF" w:rsidRPr="00206087" w:rsidRDefault="001E42CF" w:rsidP="001E42CF">
      <w:pPr>
        <w:pStyle w:val="Heading4"/>
        <w:spacing w:after="0" w:line="240" w:lineRule="auto"/>
        <w:rPr>
          <w:rFonts w:ascii="Arial" w:hAnsi="Arial" w:cs="Arial"/>
          <w:sz w:val="22"/>
          <w:szCs w:val="22"/>
        </w:rPr>
      </w:pPr>
      <w:r w:rsidRPr="00206087">
        <w:rPr>
          <w:rFonts w:ascii="Arial" w:hAnsi="Arial" w:cs="Arial"/>
          <w:sz w:val="22"/>
          <w:szCs w:val="22"/>
        </w:rPr>
        <w:t>Gastroenterology</w:t>
      </w:r>
    </w:p>
    <w:p w14:paraId="2E73CDB8" w14:textId="77777777" w:rsidR="001E42CF" w:rsidRPr="00206087" w:rsidRDefault="001E42CF" w:rsidP="001E42CF">
      <w:pPr>
        <w:numPr>
          <w:ilvl w:val="0"/>
          <w:numId w:val="7"/>
        </w:numPr>
        <w:rPr>
          <w:rFonts w:ascii="Arial" w:hAnsi="Arial" w:cs="Arial"/>
          <w:color w:val="000000"/>
          <w:sz w:val="22"/>
          <w:szCs w:val="22"/>
        </w:rPr>
      </w:pPr>
      <w:r w:rsidRPr="00206087">
        <w:rPr>
          <w:rFonts w:ascii="Arial" w:hAnsi="Arial" w:cs="Arial"/>
          <w:color w:val="000000"/>
          <w:sz w:val="22"/>
          <w:szCs w:val="22"/>
        </w:rPr>
        <w:t xml:space="preserve">Gastro-oesophageal reflux </w:t>
      </w:r>
    </w:p>
    <w:p w14:paraId="2BA7D31A" w14:textId="77777777" w:rsidR="001E42CF" w:rsidRPr="00206087" w:rsidRDefault="001E42CF" w:rsidP="001E42CF">
      <w:pPr>
        <w:numPr>
          <w:ilvl w:val="0"/>
          <w:numId w:val="7"/>
        </w:numPr>
        <w:rPr>
          <w:rFonts w:ascii="Arial" w:hAnsi="Arial" w:cs="Arial"/>
          <w:color w:val="000000"/>
          <w:sz w:val="22"/>
          <w:szCs w:val="22"/>
        </w:rPr>
      </w:pPr>
      <w:r w:rsidRPr="00206087">
        <w:rPr>
          <w:rFonts w:ascii="Arial" w:hAnsi="Arial" w:cs="Arial"/>
          <w:color w:val="000000"/>
          <w:sz w:val="22"/>
          <w:szCs w:val="22"/>
        </w:rPr>
        <w:t>Peptic ulcer disease</w:t>
      </w:r>
    </w:p>
    <w:p w14:paraId="605A5C51" w14:textId="77777777" w:rsidR="001E42CF" w:rsidRPr="00206087" w:rsidRDefault="001E42CF" w:rsidP="001E42CF">
      <w:pPr>
        <w:numPr>
          <w:ilvl w:val="0"/>
          <w:numId w:val="7"/>
        </w:numPr>
        <w:rPr>
          <w:rFonts w:ascii="Arial" w:hAnsi="Arial" w:cs="Arial"/>
          <w:color w:val="000000"/>
          <w:sz w:val="22"/>
          <w:szCs w:val="22"/>
        </w:rPr>
      </w:pPr>
      <w:r w:rsidRPr="00206087">
        <w:rPr>
          <w:rFonts w:ascii="Arial" w:hAnsi="Arial" w:cs="Arial"/>
          <w:color w:val="000000"/>
          <w:sz w:val="22"/>
          <w:szCs w:val="22"/>
        </w:rPr>
        <w:t>Acute gastrointestinal haemorrhage</w:t>
      </w:r>
    </w:p>
    <w:p w14:paraId="05948165" w14:textId="77777777" w:rsidR="001E42CF" w:rsidRPr="00206087" w:rsidRDefault="001E42CF" w:rsidP="001E42CF">
      <w:pPr>
        <w:numPr>
          <w:ilvl w:val="0"/>
          <w:numId w:val="7"/>
        </w:numPr>
        <w:rPr>
          <w:rFonts w:ascii="Arial" w:hAnsi="Arial" w:cs="Arial"/>
          <w:color w:val="000000"/>
          <w:sz w:val="22"/>
          <w:szCs w:val="22"/>
        </w:rPr>
      </w:pPr>
      <w:r w:rsidRPr="00206087">
        <w:rPr>
          <w:rFonts w:ascii="Arial" w:hAnsi="Arial" w:cs="Arial"/>
          <w:color w:val="000000"/>
          <w:sz w:val="22"/>
          <w:szCs w:val="22"/>
        </w:rPr>
        <w:t>Inflammatory bowel disease</w:t>
      </w:r>
    </w:p>
    <w:p w14:paraId="2D34BDBC" w14:textId="77777777" w:rsidR="001E42CF" w:rsidRPr="00206087" w:rsidRDefault="001E42CF" w:rsidP="001E42CF">
      <w:pPr>
        <w:numPr>
          <w:ilvl w:val="0"/>
          <w:numId w:val="7"/>
        </w:numPr>
        <w:rPr>
          <w:rFonts w:ascii="Arial" w:hAnsi="Arial" w:cs="Arial"/>
          <w:color w:val="000000"/>
          <w:sz w:val="22"/>
          <w:szCs w:val="22"/>
        </w:rPr>
      </w:pPr>
      <w:r w:rsidRPr="00206087">
        <w:rPr>
          <w:rFonts w:ascii="Arial" w:hAnsi="Arial" w:cs="Arial"/>
          <w:color w:val="000000"/>
          <w:sz w:val="22"/>
          <w:szCs w:val="22"/>
        </w:rPr>
        <w:t>Acute and chronic pancreatitis</w:t>
      </w:r>
    </w:p>
    <w:p w14:paraId="5B5F980F" w14:textId="77777777" w:rsidR="001E42CF" w:rsidRPr="00206087" w:rsidRDefault="001E42CF" w:rsidP="001E42CF">
      <w:pPr>
        <w:numPr>
          <w:ilvl w:val="0"/>
          <w:numId w:val="7"/>
        </w:numPr>
        <w:rPr>
          <w:rFonts w:ascii="Arial" w:hAnsi="Arial" w:cs="Arial"/>
          <w:color w:val="000000"/>
          <w:sz w:val="22"/>
          <w:szCs w:val="22"/>
        </w:rPr>
      </w:pPr>
      <w:r w:rsidRPr="00206087">
        <w:rPr>
          <w:rFonts w:ascii="Arial" w:hAnsi="Arial" w:cs="Arial"/>
          <w:color w:val="000000"/>
          <w:sz w:val="22"/>
          <w:szCs w:val="22"/>
        </w:rPr>
        <w:t>Chronic liver disease</w:t>
      </w:r>
    </w:p>
    <w:p w14:paraId="7D594B37" w14:textId="77777777" w:rsidR="001E42CF" w:rsidRPr="00206087" w:rsidRDefault="001E42CF" w:rsidP="001E42CF">
      <w:pPr>
        <w:numPr>
          <w:ilvl w:val="0"/>
          <w:numId w:val="7"/>
        </w:numPr>
        <w:rPr>
          <w:rFonts w:ascii="Arial" w:hAnsi="Arial" w:cs="Arial"/>
          <w:color w:val="000000"/>
          <w:sz w:val="22"/>
          <w:szCs w:val="22"/>
        </w:rPr>
      </w:pPr>
      <w:r w:rsidRPr="00206087">
        <w:rPr>
          <w:rFonts w:ascii="Arial" w:hAnsi="Arial" w:cs="Arial"/>
          <w:color w:val="000000"/>
          <w:sz w:val="22"/>
          <w:szCs w:val="22"/>
        </w:rPr>
        <w:t>Causes of jaundice</w:t>
      </w:r>
    </w:p>
    <w:p w14:paraId="65A78007" w14:textId="77777777" w:rsidR="001E42CF" w:rsidRPr="00206087" w:rsidRDefault="001E42CF" w:rsidP="001E42CF">
      <w:pPr>
        <w:numPr>
          <w:ilvl w:val="0"/>
          <w:numId w:val="7"/>
        </w:numPr>
        <w:rPr>
          <w:rFonts w:ascii="Arial" w:hAnsi="Arial" w:cs="Arial"/>
          <w:color w:val="000000"/>
          <w:sz w:val="22"/>
          <w:szCs w:val="22"/>
        </w:rPr>
      </w:pPr>
      <w:r w:rsidRPr="00206087">
        <w:rPr>
          <w:rFonts w:ascii="Arial" w:hAnsi="Arial" w:cs="Arial"/>
          <w:color w:val="000000"/>
          <w:sz w:val="22"/>
          <w:szCs w:val="22"/>
        </w:rPr>
        <w:t>Causes of acute and chronic diarrhoea</w:t>
      </w:r>
    </w:p>
    <w:p w14:paraId="65E780E8" w14:textId="77777777" w:rsidR="001E42CF" w:rsidRPr="00206087" w:rsidRDefault="001E42CF" w:rsidP="001E42CF">
      <w:pPr>
        <w:numPr>
          <w:ilvl w:val="0"/>
          <w:numId w:val="7"/>
        </w:numPr>
        <w:rPr>
          <w:rFonts w:ascii="Arial" w:hAnsi="Arial" w:cs="Arial"/>
          <w:color w:val="000000"/>
          <w:sz w:val="22"/>
          <w:szCs w:val="22"/>
        </w:rPr>
      </w:pPr>
      <w:r w:rsidRPr="00206087">
        <w:rPr>
          <w:rFonts w:ascii="Arial" w:hAnsi="Arial" w:cs="Arial"/>
          <w:color w:val="000000"/>
          <w:sz w:val="22"/>
          <w:szCs w:val="22"/>
        </w:rPr>
        <w:t>Irritable bowel syndrome</w:t>
      </w:r>
    </w:p>
    <w:p w14:paraId="7D49217D" w14:textId="77777777" w:rsidR="001E42CF" w:rsidRPr="00206087" w:rsidRDefault="001E42CF" w:rsidP="001E42CF">
      <w:pPr>
        <w:numPr>
          <w:ilvl w:val="0"/>
          <w:numId w:val="7"/>
        </w:numPr>
        <w:rPr>
          <w:rFonts w:ascii="Arial" w:hAnsi="Arial" w:cs="Arial"/>
          <w:color w:val="000000"/>
          <w:sz w:val="22"/>
          <w:szCs w:val="22"/>
        </w:rPr>
      </w:pPr>
      <w:r w:rsidRPr="00206087">
        <w:rPr>
          <w:rFonts w:ascii="Arial" w:hAnsi="Arial" w:cs="Arial"/>
          <w:color w:val="000000"/>
          <w:sz w:val="22"/>
          <w:szCs w:val="22"/>
        </w:rPr>
        <w:t>Carcinoma of the GI tract</w:t>
      </w:r>
    </w:p>
    <w:p w14:paraId="7996B71C" w14:textId="77777777" w:rsidR="001E42CF" w:rsidRPr="00206087" w:rsidRDefault="001E42CF" w:rsidP="001E42CF">
      <w:pPr>
        <w:numPr>
          <w:ilvl w:val="0"/>
          <w:numId w:val="7"/>
        </w:numPr>
        <w:rPr>
          <w:rFonts w:ascii="Arial" w:hAnsi="Arial" w:cs="Arial"/>
          <w:color w:val="000000"/>
          <w:sz w:val="22"/>
          <w:szCs w:val="22"/>
        </w:rPr>
      </w:pPr>
      <w:r w:rsidRPr="00206087">
        <w:rPr>
          <w:rFonts w:ascii="Arial" w:hAnsi="Arial" w:cs="Arial"/>
          <w:color w:val="000000"/>
          <w:sz w:val="22"/>
          <w:szCs w:val="22"/>
        </w:rPr>
        <w:t>Coeliac disease and other causes of malabsorption.</w:t>
      </w:r>
    </w:p>
    <w:p w14:paraId="25FBB35F" w14:textId="77777777" w:rsidR="001E42CF" w:rsidRPr="00206087" w:rsidRDefault="001E42CF" w:rsidP="001E42CF">
      <w:pPr>
        <w:ind w:left="360"/>
        <w:rPr>
          <w:rFonts w:ascii="Arial" w:hAnsi="Arial" w:cs="Arial"/>
          <w:color w:val="000000"/>
          <w:sz w:val="22"/>
          <w:szCs w:val="22"/>
        </w:rPr>
      </w:pPr>
    </w:p>
    <w:p w14:paraId="441D0347" w14:textId="77777777" w:rsidR="001E42CF" w:rsidRPr="00206087" w:rsidRDefault="001E42CF" w:rsidP="001E42CF">
      <w:pPr>
        <w:pStyle w:val="Heading4"/>
        <w:spacing w:after="0" w:line="240" w:lineRule="auto"/>
        <w:rPr>
          <w:rFonts w:ascii="Arial" w:hAnsi="Arial" w:cs="Arial"/>
          <w:sz w:val="22"/>
          <w:szCs w:val="22"/>
        </w:rPr>
      </w:pPr>
      <w:r w:rsidRPr="00206087">
        <w:rPr>
          <w:rFonts w:ascii="Arial" w:hAnsi="Arial" w:cs="Arial"/>
          <w:sz w:val="22"/>
          <w:szCs w:val="22"/>
        </w:rPr>
        <w:t>Neurology</w:t>
      </w:r>
    </w:p>
    <w:p w14:paraId="28138460" w14:textId="77777777" w:rsidR="001E42CF" w:rsidRPr="00206087" w:rsidRDefault="001E42CF" w:rsidP="001E42CF">
      <w:pPr>
        <w:numPr>
          <w:ilvl w:val="0"/>
          <w:numId w:val="8"/>
        </w:numPr>
        <w:rPr>
          <w:rFonts w:ascii="Arial" w:hAnsi="Arial" w:cs="Arial"/>
          <w:color w:val="000000"/>
          <w:sz w:val="22"/>
          <w:szCs w:val="22"/>
        </w:rPr>
      </w:pPr>
      <w:r w:rsidRPr="00206087">
        <w:rPr>
          <w:rFonts w:ascii="Arial" w:hAnsi="Arial" w:cs="Arial"/>
          <w:color w:val="000000"/>
          <w:sz w:val="22"/>
          <w:szCs w:val="22"/>
        </w:rPr>
        <w:t>TIA/Stroke</w:t>
      </w:r>
    </w:p>
    <w:p w14:paraId="0FCA1897" w14:textId="77777777" w:rsidR="001E42CF" w:rsidRPr="00206087" w:rsidRDefault="001E42CF" w:rsidP="001E42CF">
      <w:pPr>
        <w:numPr>
          <w:ilvl w:val="0"/>
          <w:numId w:val="8"/>
        </w:numPr>
        <w:rPr>
          <w:rFonts w:ascii="Arial" w:hAnsi="Arial" w:cs="Arial"/>
          <w:color w:val="000000"/>
          <w:sz w:val="22"/>
          <w:szCs w:val="22"/>
        </w:rPr>
      </w:pPr>
      <w:r w:rsidRPr="00206087">
        <w:rPr>
          <w:rFonts w:ascii="Arial" w:hAnsi="Arial" w:cs="Arial"/>
          <w:color w:val="000000"/>
          <w:sz w:val="22"/>
          <w:szCs w:val="22"/>
        </w:rPr>
        <w:t>Subarachnoid haemorrhage</w:t>
      </w:r>
    </w:p>
    <w:p w14:paraId="571E17CB" w14:textId="77777777" w:rsidR="001E42CF" w:rsidRPr="00206087" w:rsidRDefault="001E42CF" w:rsidP="001E42CF">
      <w:pPr>
        <w:numPr>
          <w:ilvl w:val="0"/>
          <w:numId w:val="8"/>
        </w:numPr>
        <w:rPr>
          <w:rFonts w:ascii="Arial" w:hAnsi="Arial" w:cs="Arial"/>
          <w:color w:val="000000"/>
          <w:sz w:val="22"/>
          <w:szCs w:val="22"/>
        </w:rPr>
      </w:pPr>
      <w:r w:rsidRPr="00206087">
        <w:rPr>
          <w:rFonts w:ascii="Arial" w:hAnsi="Arial" w:cs="Arial"/>
          <w:color w:val="000000"/>
          <w:sz w:val="22"/>
          <w:szCs w:val="22"/>
        </w:rPr>
        <w:t>Epilepsy</w:t>
      </w:r>
    </w:p>
    <w:p w14:paraId="3883B6C4" w14:textId="77777777" w:rsidR="001E42CF" w:rsidRPr="00206087" w:rsidRDefault="001E42CF" w:rsidP="001E42CF">
      <w:pPr>
        <w:numPr>
          <w:ilvl w:val="0"/>
          <w:numId w:val="8"/>
        </w:numPr>
        <w:rPr>
          <w:rFonts w:ascii="Arial" w:hAnsi="Arial" w:cs="Arial"/>
          <w:color w:val="000000"/>
          <w:sz w:val="22"/>
          <w:szCs w:val="22"/>
        </w:rPr>
      </w:pPr>
      <w:r w:rsidRPr="00206087">
        <w:rPr>
          <w:rFonts w:ascii="Arial" w:hAnsi="Arial" w:cs="Arial"/>
          <w:color w:val="000000"/>
          <w:sz w:val="22"/>
          <w:szCs w:val="22"/>
        </w:rPr>
        <w:t>Parkinson’s disease</w:t>
      </w:r>
    </w:p>
    <w:p w14:paraId="300745E3" w14:textId="77777777" w:rsidR="001E42CF" w:rsidRPr="00206087" w:rsidRDefault="001E42CF" w:rsidP="001E42CF">
      <w:pPr>
        <w:numPr>
          <w:ilvl w:val="0"/>
          <w:numId w:val="8"/>
        </w:numPr>
        <w:rPr>
          <w:rFonts w:ascii="Arial" w:hAnsi="Arial" w:cs="Arial"/>
          <w:color w:val="000000"/>
          <w:sz w:val="22"/>
          <w:szCs w:val="22"/>
        </w:rPr>
      </w:pPr>
      <w:r w:rsidRPr="00206087">
        <w:rPr>
          <w:rFonts w:ascii="Arial" w:hAnsi="Arial" w:cs="Arial"/>
          <w:color w:val="000000"/>
          <w:sz w:val="22"/>
          <w:szCs w:val="22"/>
        </w:rPr>
        <w:t>Intracerebral space occupying lesions</w:t>
      </w:r>
    </w:p>
    <w:p w14:paraId="2210D049" w14:textId="77777777" w:rsidR="001E42CF" w:rsidRPr="00206087" w:rsidRDefault="001E42CF" w:rsidP="001E42CF">
      <w:pPr>
        <w:numPr>
          <w:ilvl w:val="0"/>
          <w:numId w:val="8"/>
        </w:numPr>
        <w:rPr>
          <w:rFonts w:ascii="Arial" w:hAnsi="Arial" w:cs="Arial"/>
          <w:color w:val="000000"/>
          <w:sz w:val="22"/>
          <w:szCs w:val="22"/>
        </w:rPr>
      </w:pPr>
      <w:r w:rsidRPr="00206087">
        <w:rPr>
          <w:rFonts w:ascii="Arial" w:hAnsi="Arial" w:cs="Arial"/>
          <w:color w:val="000000"/>
          <w:sz w:val="22"/>
          <w:szCs w:val="22"/>
        </w:rPr>
        <w:t>Peripheral neuropathies</w:t>
      </w:r>
    </w:p>
    <w:p w14:paraId="7A134A8C" w14:textId="77777777" w:rsidR="001E42CF" w:rsidRPr="00206087" w:rsidRDefault="001E42CF" w:rsidP="001E42CF">
      <w:pPr>
        <w:numPr>
          <w:ilvl w:val="0"/>
          <w:numId w:val="8"/>
        </w:numPr>
        <w:rPr>
          <w:rFonts w:ascii="Arial" w:hAnsi="Arial" w:cs="Arial"/>
          <w:color w:val="000000"/>
          <w:sz w:val="22"/>
          <w:szCs w:val="22"/>
        </w:rPr>
      </w:pPr>
      <w:r w:rsidRPr="00206087">
        <w:rPr>
          <w:rFonts w:ascii="Arial" w:hAnsi="Arial" w:cs="Arial"/>
          <w:color w:val="000000"/>
          <w:sz w:val="22"/>
          <w:szCs w:val="22"/>
        </w:rPr>
        <w:t>Mononeuropathies including carpal tunnel syndrome</w:t>
      </w:r>
    </w:p>
    <w:p w14:paraId="511FC861" w14:textId="77777777" w:rsidR="001E42CF" w:rsidRPr="00206087" w:rsidRDefault="001E42CF" w:rsidP="001E42CF">
      <w:pPr>
        <w:numPr>
          <w:ilvl w:val="0"/>
          <w:numId w:val="8"/>
        </w:numPr>
        <w:rPr>
          <w:rFonts w:ascii="Arial" w:hAnsi="Arial" w:cs="Arial"/>
          <w:color w:val="000000"/>
          <w:sz w:val="22"/>
          <w:szCs w:val="22"/>
        </w:rPr>
      </w:pPr>
      <w:r w:rsidRPr="00206087">
        <w:rPr>
          <w:rFonts w:ascii="Arial" w:hAnsi="Arial" w:cs="Arial"/>
          <w:color w:val="000000"/>
          <w:sz w:val="22"/>
          <w:szCs w:val="22"/>
        </w:rPr>
        <w:t>Multiple sclerosis.</w:t>
      </w:r>
    </w:p>
    <w:p w14:paraId="4B572441" w14:textId="77777777" w:rsidR="001E42CF" w:rsidRPr="00206087" w:rsidRDefault="001E42CF" w:rsidP="001E42CF">
      <w:pPr>
        <w:numPr>
          <w:ilvl w:val="0"/>
          <w:numId w:val="8"/>
        </w:numPr>
        <w:rPr>
          <w:rFonts w:ascii="Arial" w:hAnsi="Arial" w:cs="Arial"/>
          <w:color w:val="000000"/>
          <w:sz w:val="22"/>
          <w:szCs w:val="22"/>
        </w:rPr>
      </w:pPr>
      <w:r w:rsidRPr="00206087">
        <w:rPr>
          <w:rFonts w:ascii="Arial" w:hAnsi="Arial" w:cs="Arial"/>
          <w:color w:val="000000"/>
          <w:sz w:val="22"/>
          <w:szCs w:val="22"/>
        </w:rPr>
        <w:t>Spinal cord compression</w:t>
      </w:r>
    </w:p>
    <w:p w14:paraId="6916A47B" w14:textId="77777777" w:rsidR="001E42CF" w:rsidRPr="00206087" w:rsidRDefault="001E42CF" w:rsidP="001E42CF">
      <w:pPr>
        <w:numPr>
          <w:ilvl w:val="0"/>
          <w:numId w:val="8"/>
        </w:numPr>
        <w:rPr>
          <w:rFonts w:ascii="Arial" w:hAnsi="Arial" w:cs="Arial"/>
          <w:color w:val="000000"/>
          <w:sz w:val="22"/>
          <w:szCs w:val="22"/>
        </w:rPr>
      </w:pPr>
      <w:r w:rsidRPr="00206087">
        <w:rPr>
          <w:rFonts w:ascii="Arial" w:hAnsi="Arial" w:cs="Arial"/>
          <w:color w:val="000000"/>
          <w:sz w:val="22"/>
          <w:szCs w:val="22"/>
        </w:rPr>
        <w:t>Meningitis and encephalitis</w:t>
      </w:r>
    </w:p>
    <w:p w14:paraId="24B0FED7" w14:textId="77777777" w:rsidR="001E42CF" w:rsidRPr="00206087" w:rsidRDefault="001E42CF" w:rsidP="001E42CF">
      <w:pPr>
        <w:ind w:left="360"/>
        <w:rPr>
          <w:rFonts w:ascii="Arial" w:hAnsi="Arial" w:cs="Arial"/>
          <w:color w:val="000000"/>
          <w:sz w:val="22"/>
          <w:szCs w:val="22"/>
        </w:rPr>
      </w:pPr>
    </w:p>
    <w:p w14:paraId="352D571F" w14:textId="77777777" w:rsidR="001E42CF" w:rsidRPr="00206087" w:rsidRDefault="001E42CF" w:rsidP="001E42CF">
      <w:pPr>
        <w:pStyle w:val="Heading4"/>
        <w:spacing w:after="0" w:line="240" w:lineRule="auto"/>
        <w:rPr>
          <w:rFonts w:ascii="Arial" w:hAnsi="Arial" w:cs="Arial"/>
          <w:sz w:val="22"/>
          <w:szCs w:val="22"/>
        </w:rPr>
      </w:pPr>
      <w:r w:rsidRPr="00206087">
        <w:rPr>
          <w:rFonts w:ascii="Arial" w:hAnsi="Arial" w:cs="Arial"/>
          <w:sz w:val="22"/>
          <w:szCs w:val="22"/>
        </w:rPr>
        <w:t>Renal medicine</w:t>
      </w:r>
    </w:p>
    <w:p w14:paraId="27741203" w14:textId="77777777" w:rsidR="001E42CF" w:rsidRPr="00206087" w:rsidRDefault="001E42CF" w:rsidP="001E42CF">
      <w:pPr>
        <w:numPr>
          <w:ilvl w:val="0"/>
          <w:numId w:val="9"/>
        </w:numPr>
        <w:rPr>
          <w:rFonts w:ascii="Arial" w:hAnsi="Arial" w:cs="Arial"/>
          <w:color w:val="000000"/>
          <w:sz w:val="22"/>
          <w:szCs w:val="22"/>
        </w:rPr>
      </w:pPr>
      <w:r w:rsidRPr="00206087">
        <w:rPr>
          <w:rFonts w:ascii="Arial" w:hAnsi="Arial" w:cs="Arial"/>
          <w:color w:val="000000"/>
          <w:sz w:val="22"/>
          <w:szCs w:val="22"/>
        </w:rPr>
        <w:t>Acute kidney injury</w:t>
      </w:r>
    </w:p>
    <w:p w14:paraId="2AE3B716" w14:textId="77777777" w:rsidR="001E42CF" w:rsidRPr="00206087" w:rsidRDefault="001E42CF" w:rsidP="001E42CF">
      <w:pPr>
        <w:numPr>
          <w:ilvl w:val="0"/>
          <w:numId w:val="9"/>
        </w:numPr>
        <w:rPr>
          <w:rFonts w:ascii="Arial" w:hAnsi="Arial" w:cs="Arial"/>
          <w:color w:val="000000"/>
          <w:sz w:val="22"/>
          <w:szCs w:val="22"/>
        </w:rPr>
      </w:pPr>
      <w:r w:rsidRPr="00206087">
        <w:rPr>
          <w:rFonts w:ascii="Arial" w:hAnsi="Arial" w:cs="Arial"/>
          <w:color w:val="000000"/>
          <w:sz w:val="22"/>
          <w:szCs w:val="22"/>
        </w:rPr>
        <w:t>Chronic kidney disease</w:t>
      </w:r>
    </w:p>
    <w:p w14:paraId="7CF39118" w14:textId="77777777" w:rsidR="001E42CF" w:rsidRPr="00206087" w:rsidRDefault="001E42CF" w:rsidP="001E42CF">
      <w:pPr>
        <w:numPr>
          <w:ilvl w:val="0"/>
          <w:numId w:val="9"/>
        </w:numPr>
        <w:rPr>
          <w:rFonts w:ascii="Arial" w:hAnsi="Arial" w:cs="Arial"/>
          <w:color w:val="000000"/>
          <w:sz w:val="22"/>
          <w:szCs w:val="22"/>
        </w:rPr>
      </w:pPr>
      <w:r w:rsidRPr="00206087">
        <w:rPr>
          <w:rFonts w:ascii="Arial" w:hAnsi="Arial" w:cs="Arial"/>
          <w:color w:val="000000"/>
          <w:sz w:val="22"/>
          <w:szCs w:val="22"/>
        </w:rPr>
        <w:t>Glomerulonephritis</w:t>
      </w:r>
    </w:p>
    <w:p w14:paraId="27123836" w14:textId="77777777" w:rsidR="001E42CF" w:rsidRPr="00206087" w:rsidRDefault="001E42CF" w:rsidP="001E42CF">
      <w:pPr>
        <w:numPr>
          <w:ilvl w:val="0"/>
          <w:numId w:val="9"/>
        </w:numPr>
        <w:rPr>
          <w:rFonts w:ascii="Arial" w:hAnsi="Arial" w:cs="Arial"/>
          <w:color w:val="000000"/>
          <w:sz w:val="22"/>
          <w:szCs w:val="22"/>
        </w:rPr>
      </w:pPr>
      <w:r w:rsidRPr="00206087">
        <w:rPr>
          <w:rFonts w:ascii="Arial" w:hAnsi="Arial" w:cs="Arial"/>
          <w:color w:val="000000"/>
          <w:sz w:val="22"/>
          <w:szCs w:val="22"/>
        </w:rPr>
        <w:t>Nephritic syndrome</w:t>
      </w:r>
    </w:p>
    <w:p w14:paraId="01033814" w14:textId="77777777" w:rsidR="001E42CF" w:rsidRPr="00206087" w:rsidRDefault="001E42CF" w:rsidP="001E42CF">
      <w:pPr>
        <w:numPr>
          <w:ilvl w:val="0"/>
          <w:numId w:val="9"/>
        </w:numPr>
        <w:rPr>
          <w:rFonts w:ascii="Arial" w:hAnsi="Arial" w:cs="Arial"/>
          <w:color w:val="000000"/>
          <w:sz w:val="22"/>
          <w:szCs w:val="22"/>
        </w:rPr>
      </w:pPr>
      <w:r w:rsidRPr="00206087">
        <w:rPr>
          <w:rFonts w:ascii="Arial" w:hAnsi="Arial" w:cs="Arial"/>
          <w:color w:val="000000"/>
          <w:sz w:val="22"/>
          <w:szCs w:val="22"/>
        </w:rPr>
        <w:t>Renal stone disease</w:t>
      </w:r>
    </w:p>
    <w:p w14:paraId="738AFD2D" w14:textId="77777777" w:rsidR="001E42CF" w:rsidRPr="00206087" w:rsidRDefault="001E42CF" w:rsidP="001E42CF">
      <w:pPr>
        <w:numPr>
          <w:ilvl w:val="0"/>
          <w:numId w:val="9"/>
        </w:numPr>
        <w:rPr>
          <w:rFonts w:ascii="Arial" w:hAnsi="Arial" w:cs="Arial"/>
          <w:color w:val="000000"/>
          <w:sz w:val="22"/>
          <w:szCs w:val="22"/>
        </w:rPr>
      </w:pPr>
      <w:r w:rsidRPr="00206087">
        <w:rPr>
          <w:rFonts w:ascii="Arial" w:hAnsi="Arial" w:cs="Arial"/>
          <w:color w:val="000000"/>
          <w:sz w:val="22"/>
          <w:szCs w:val="22"/>
        </w:rPr>
        <w:lastRenderedPageBreak/>
        <w:t>Prostatic disease</w:t>
      </w:r>
    </w:p>
    <w:p w14:paraId="361FA41B" w14:textId="77777777" w:rsidR="001E42CF" w:rsidRPr="00206087" w:rsidRDefault="001E42CF" w:rsidP="001E42CF">
      <w:pPr>
        <w:numPr>
          <w:ilvl w:val="0"/>
          <w:numId w:val="9"/>
        </w:numPr>
        <w:rPr>
          <w:rFonts w:ascii="Arial" w:hAnsi="Arial" w:cs="Arial"/>
          <w:color w:val="000000"/>
          <w:sz w:val="22"/>
          <w:szCs w:val="22"/>
        </w:rPr>
      </w:pPr>
      <w:r w:rsidRPr="00206087">
        <w:rPr>
          <w:rFonts w:ascii="Arial" w:hAnsi="Arial" w:cs="Arial"/>
          <w:color w:val="000000"/>
          <w:sz w:val="22"/>
          <w:szCs w:val="22"/>
        </w:rPr>
        <w:t>Urinary tract infection</w:t>
      </w:r>
    </w:p>
    <w:p w14:paraId="76E76F74" w14:textId="77777777" w:rsidR="001E42CF" w:rsidRPr="00206087" w:rsidRDefault="001E42CF" w:rsidP="001E42CF">
      <w:pPr>
        <w:numPr>
          <w:ilvl w:val="0"/>
          <w:numId w:val="9"/>
        </w:numPr>
        <w:rPr>
          <w:rFonts w:ascii="Arial" w:hAnsi="Arial" w:cs="Arial"/>
          <w:color w:val="000000"/>
          <w:sz w:val="22"/>
          <w:szCs w:val="22"/>
        </w:rPr>
      </w:pPr>
      <w:r w:rsidRPr="00206087">
        <w:rPr>
          <w:rFonts w:ascii="Arial" w:hAnsi="Arial" w:cs="Arial"/>
          <w:color w:val="000000"/>
          <w:sz w:val="22"/>
          <w:szCs w:val="22"/>
        </w:rPr>
        <w:t>Urinary tract malignancy, kidney, ureter, bladder and prostate.</w:t>
      </w:r>
    </w:p>
    <w:p w14:paraId="27ABB891" w14:textId="77777777" w:rsidR="001E42CF" w:rsidRPr="00206087" w:rsidRDefault="001E42CF" w:rsidP="001E42CF">
      <w:pPr>
        <w:ind w:left="360"/>
        <w:rPr>
          <w:rFonts w:ascii="Arial" w:hAnsi="Arial" w:cs="Arial"/>
          <w:color w:val="000000"/>
          <w:sz w:val="22"/>
          <w:szCs w:val="22"/>
        </w:rPr>
      </w:pPr>
    </w:p>
    <w:p w14:paraId="01D45D3C" w14:textId="77777777" w:rsidR="001E42CF" w:rsidRPr="00206087" w:rsidRDefault="001E42CF" w:rsidP="001E42CF">
      <w:pPr>
        <w:pStyle w:val="Heading4"/>
        <w:spacing w:after="0" w:line="240" w:lineRule="auto"/>
        <w:rPr>
          <w:rFonts w:ascii="Arial" w:hAnsi="Arial" w:cs="Arial"/>
          <w:sz w:val="22"/>
          <w:szCs w:val="22"/>
        </w:rPr>
      </w:pPr>
      <w:r w:rsidRPr="00206087">
        <w:rPr>
          <w:rFonts w:ascii="Arial" w:hAnsi="Arial" w:cs="Arial"/>
          <w:sz w:val="22"/>
          <w:szCs w:val="22"/>
        </w:rPr>
        <w:t>Haematology</w:t>
      </w:r>
    </w:p>
    <w:p w14:paraId="4B097002" w14:textId="77777777" w:rsidR="001E42CF" w:rsidRPr="00206087" w:rsidRDefault="001E42CF" w:rsidP="001E42CF">
      <w:pPr>
        <w:numPr>
          <w:ilvl w:val="0"/>
          <w:numId w:val="10"/>
        </w:numPr>
        <w:rPr>
          <w:rFonts w:ascii="Arial" w:hAnsi="Arial" w:cs="Arial"/>
          <w:color w:val="000000"/>
          <w:sz w:val="22"/>
          <w:szCs w:val="22"/>
        </w:rPr>
      </w:pPr>
      <w:r w:rsidRPr="00206087">
        <w:rPr>
          <w:rFonts w:ascii="Arial" w:hAnsi="Arial" w:cs="Arial"/>
          <w:color w:val="000000"/>
          <w:sz w:val="22"/>
          <w:szCs w:val="22"/>
        </w:rPr>
        <w:t>Anaemia</w:t>
      </w:r>
    </w:p>
    <w:p w14:paraId="441AD2D2" w14:textId="77777777" w:rsidR="001E42CF" w:rsidRPr="00206087" w:rsidRDefault="001E42CF" w:rsidP="001E42CF">
      <w:pPr>
        <w:numPr>
          <w:ilvl w:val="0"/>
          <w:numId w:val="10"/>
        </w:numPr>
        <w:rPr>
          <w:rFonts w:ascii="Arial" w:hAnsi="Arial" w:cs="Arial"/>
          <w:color w:val="000000"/>
          <w:sz w:val="22"/>
          <w:szCs w:val="22"/>
        </w:rPr>
      </w:pPr>
      <w:r w:rsidRPr="00206087">
        <w:rPr>
          <w:rFonts w:ascii="Arial" w:hAnsi="Arial" w:cs="Arial"/>
          <w:color w:val="000000"/>
          <w:sz w:val="22"/>
          <w:szCs w:val="22"/>
        </w:rPr>
        <w:t>Bleeding/ clotting disorders</w:t>
      </w:r>
    </w:p>
    <w:p w14:paraId="5416A7D1" w14:textId="77777777" w:rsidR="001E42CF" w:rsidRPr="00206087" w:rsidRDefault="001E42CF" w:rsidP="001E42CF">
      <w:pPr>
        <w:numPr>
          <w:ilvl w:val="0"/>
          <w:numId w:val="10"/>
        </w:numPr>
        <w:rPr>
          <w:rFonts w:ascii="Arial" w:hAnsi="Arial" w:cs="Arial"/>
          <w:b/>
          <w:color w:val="000000"/>
          <w:sz w:val="22"/>
          <w:szCs w:val="22"/>
        </w:rPr>
      </w:pPr>
      <w:r w:rsidRPr="00206087">
        <w:rPr>
          <w:rFonts w:ascii="Arial" w:hAnsi="Arial" w:cs="Arial"/>
          <w:color w:val="000000"/>
          <w:sz w:val="22"/>
          <w:szCs w:val="22"/>
        </w:rPr>
        <w:t>Malignant conditions including leukaemia, lymphoma, myeloma and myelo proliferative conditions.</w:t>
      </w:r>
    </w:p>
    <w:p w14:paraId="0430DB7D" w14:textId="77777777" w:rsidR="001E42CF" w:rsidRPr="00206087" w:rsidRDefault="001E42CF" w:rsidP="001E42CF">
      <w:pPr>
        <w:numPr>
          <w:ilvl w:val="0"/>
          <w:numId w:val="10"/>
        </w:numPr>
        <w:rPr>
          <w:rFonts w:ascii="Arial" w:hAnsi="Arial" w:cs="Arial"/>
          <w:b/>
          <w:color w:val="000000"/>
          <w:sz w:val="22"/>
          <w:szCs w:val="22"/>
        </w:rPr>
      </w:pPr>
      <w:r w:rsidRPr="00206087">
        <w:rPr>
          <w:rFonts w:ascii="Arial" w:hAnsi="Arial" w:cs="Arial"/>
          <w:color w:val="000000"/>
          <w:sz w:val="22"/>
          <w:szCs w:val="22"/>
        </w:rPr>
        <w:t>Basic transfusion medicine</w:t>
      </w:r>
    </w:p>
    <w:p w14:paraId="616106BA" w14:textId="77777777" w:rsidR="001E42CF" w:rsidRPr="00206087" w:rsidRDefault="001E42CF" w:rsidP="001E42CF">
      <w:pPr>
        <w:pStyle w:val="Heading3"/>
        <w:rPr>
          <w:rFonts w:ascii="Arial" w:hAnsi="Arial" w:cs="Arial"/>
          <w:sz w:val="22"/>
          <w:szCs w:val="22"/>
        </w:rPr>
      </w:pPr>
    </w:p>
    <w:p w14:paraId="624BEFE0" w14:textId="77777777" w:rsidR="001E42CF" w:rsidRPr="00206087" w:rsidRDefault="001E42CF" w:rsidP="001E42CF">
      <w:pPr>
        <w:pStyle w:val="Heading3"/>
        <w:rPr>
          <w:rFonts w:ascii="Arial" w:hAnsi="Arial" w:cs="Arial"/>
          <w:sz w:val="22"/>
          <w:szCs w:val="22"/>
        </w:rPr>
      </w:pPr>
      <w:r w:rsidRPr="00206087">
        <w:rPr>
          <w:rFonts w:ascii="Arial" w:hAnsi="Arial" w:cs="Arial"/>
          <w:sz w:val="22"/>
          <w:szCs w:val="22"/>
        </w:rPr>
        <w:t>Ethical Issues</w:t>
      </w:r>
    </w:p>
    <w:p w14:paraId="163E4A35" w14:textId="77777777" w:rsidR="001E42CF" w:rsidRPr="00206087" w:rsidRDefault="001E42CF" w:rsidP="00037108">
      <w:pPr>
        <w:numPr>
          <w:ilvl w:val="0"/>
          <w:numId w:val="15"/>
        </w:numPr>
        <w:rPr>
          <w:rFonts w:ascii="Arial" w:hAnsi="Arial" w:cs="Arial"/>
          <w:sz w:val="22"/>
          <w:szCs w:val="22"/>
        </w:rPr>
      </w:pPr>
      <w:r w:rsidRPr="00206087">
        <w:rPr>
          <w:rFonts w:ascii="Arial" w:hAnsi="Arial" w:cs="Arial"/>
          <w:sz w:val="22"/>
          <w:szCs w:val="22"/>
        </w:rPr>
        <w:t xml:space="preserve">GMC's ethical guidance and standards including Good Medical Practice, the 'Duties of a doctor registered with the GMC' and supplementary ethical guidance which describe what is expected of all doctors registered with the GMC </w:t>
      </w:r>
    </w:p>
    <w:p w14:paraId="6EB180F5" w14:textId="77777777" w:rsidR="001E42CF" w:rsidRPr="00206087" w:rsidRDefault="001E42CF" w:rsidP="00037108">
      <w:pPr>
        <w:numPr>
          <w:ilvl w:val="0"/>
          <w:numId w:val="15"/>
        </w:numPr>
        <w:rPr>
          <w:rFonts w:ascii="Arial" w:hAnsi="Arial" w:cs="Arial"/>
          <w:sz w:val="22"/>
          <w:szCs w:val="22"/>
        </w:rPr>
      </w:pPr>
      <w:r w:rsidRPr="00206087">
        <w:rPr>
          <w:rFonts w:ascii="Arial" w:hAnsi="Arial" w:cs="Arial"/>
          <w:sz w:val="22"/>
          <w:szCs w:val="22"/>
        </w:rPr>
        <w:t>Consent</w:t>
      </w:r>
    </w:p>
    <w:p w14:paraId="2AAD2F91" w14:textId="77777777" w:rsidR="001E42CF" w:rsidRPr="00206087" w:rsidRDefault="001E42CF" w:rsidP="00037108">
      <w:pPr>
        <w:numPr>
          <w:ilvl w:val="0"/>
          <w:numId w:val="15"/>
        </w:numPr>
        <w:rPr>
          <w:rFonts w:ascii="Arial" w:hAnsi="Arial" w:cs="Arial"/>
          <w:sz w:val="22"/>
          <w:szCs w:val="22"/>
        </w:rPr>
      </w:pPr>
      <w:r w:rsidRPr="00206087">
        <w:rPr>
          <w:rFonts w:ascii="Arial" w:hAnsi="Arial" w:cs="Arial"/>
          <w:sz w:val="22"/>
          <w:szCs w:val="22"/>
        </w:rPr>
        <w:t>Confidentiality</w:t>
      </w:r>
    </w:p>
    <w:p w14:paraId="51068B31" w14:textId="77777777" w:rsidR="001E42CF" w:rsidRPr="00206087" w:rsidRDefault="001E42CF" w:rsidP="00037108">
      <w:pPr>
        <w:numPr>
          <w:ilvl w:val="0"/>
          <w:numId w:val="15"/>
        </w:numPr>
        <w:rPr>
          <w:rFonts w:ascii="Arial" w:hAnsi="Arial" w:cs="Arial"/>
          <w:sz w:val="22"/>
          <w:szCs w:val="22"/>
        </w:rPr>
      </w:pPr>
      <w:r w:rsidRPr="00206087">
        <w:rPr>
          <w:rFonts w:ascii="Arial" w:hAnsi="Arial" w:cs="Arial"/>
          <w:sz w:val="22"/>
          <w:szCs w:val="22"/>
        </w:rPr>
        <w:t>Professional duties</w:t>
      </w:r>
    </w:p>
    <w:p w14:paraId="0316B584" w14:textId="77777777" w:rsidR="001E42CF" w:rsidRPr="00206087" w:rsidRDefault="001E42CF" w:rsidP="00037108">
      <w:pPr>
        <w:numPr>
          <w:ilvl w:val="0"/>
          <w:numId w:val="15"/>
        </w:numPr>
        <w:rPr>
          <w:rFonts w:ascii="Arial" w:hAnsi="Arial" w:cs="Arial"/>
          <w:sz w:val="22"/>
          <w:szCs w:val="22"/>
        </w:rPr>
      </w:pPr>
      <w:r w:rsidRPr="00206087">
        <w:rPr>
          <w:rFonts w:ascii="Arial" w:hAnsi="Arial" w:cs="Arial"/>
          <w:sz w:val="22"/>
          <w:szCs w:val="22"/>
        </w:rPr>
        <w:t xml:space="preserve">Four principles and their scope in practice </w:t>
      </w:r>
    </w:p>
    <w:p w14:paraId="193E2CD9" w14:textId="77777777" w:rsidR="001E42CF" w:rsidRPr="00206087" w:rsidRDefault="001E42CF" w:rsidP="00037108">
      <w:pPr>
        <w:numPr>
          <w:ilvl w:val="0"/>
          <w:numId w:val="15"/>
        </w:numPr>
        <w:rPr>
          <w:rFonts w:ascii="Arial" w:hAnsi="Arial" w:cs="Arial"/>
          <w:sz w:val="22"/>
          <w:szCs w:val="22"/>
        </w:rPr>
      </w:pPr>
      <w:r w:rsidRPr="00206087">
        <w:rPr>
          <w:rFonts w:ascii="Arial" w:hAnsi="Arial" w:cs="Arial"/>
          <w:sz w:val="22"/>
          <w:szCs w:val="22"/>
        </w:rPr>
        <w:t>Key legal principles involved in health care</w:t>
      </w:r>
    </w:p>
    <w:p w14:paraId="014B348A" w14:textId="77777777" w:rsidR="001E42CF" w:rsidRPr="00206087" w:rsidRDefault="001E42CF" w:rsidP="001E42CF">
      <w:pPr>
        <w:ind w:left="720"/>
        <w:rPr>
          <w:rFonts w:ascii="Arial" w:hAnsi="Arial" w:cs="Arial"/>
          <w:sz w:val="22"/>
          <w:szCs w:val="22"/>
        </w:rPr>
      </w:pPr>
    </w:p>
    <w:p w14:paraId="3D2B42FD" w14:textId="77777777" w:rsidR="001E42CF" w:rsidRPr="00206087" w:rsidRDefault="001E42CF" w:rsidP="001E42CF">
      <w:pPr>
        <w:rPr>
          <w:rFonts w:ascii="Arial" w:hAnsi="Arial" w:cs="Arial"/>
          <w:b/>
          <w:sz w:val="22"/>
          <w:szCs w:val="22"/>
        </w:rPr>
      </w:pPr>
      <w:r w:rsidRPr="00206087">
        <w:rPr>
          <w:rFonts w:ascii="Arial" w:hAnsi="Arial" w:cs="Arial"/>
          <w:b/>
          <w:sz w:val="22"/>
          <w:szCs w:val="22"/>
        </w:rPr>
        <w:t>Structure of the NHS</w:t>
      </w:r>
    </w:p>
    <w:p w14:paraId="3FB5A7DF" w14:textId="77777777" w:rsidR="001E42CF" w:rsidRPr="00206087" w:rsidRDefault="001E42CF" w:rsidP="006775B1">
      <w:pPr>
        <w:numPr>
          <w:ilvl w:val="0"/>
          <w:numId w:val="40"/>
        </w:numPr>
        <w:ind w:left="709" w:hanging="283"/>
        <w:rPr>
          <w:rFonts w:ascii="Arial" w:hAnsi="Arial" w:cs="Arial"/>
          <w:sz w:val="22"/>
          <w:szCs w:val="22"/>
        </w:rPr>
      </w:pPr>
      <w:r w:rsidRPr="00206087">
        <w:rPr>
          <w:rFonts w:ascii="Arial" w:hAnsi="Arial" w:cs="Arial"/>
          <w:sz w:val="22"/>
          <w:szCs w:val="22"/>
        </w:rPr>
        <w:t>The organisation, management and regulation of healthcare provision; the structures, functions and priorities of the NHS; and the roles of, and relationships between, the agencies and services involved in protecting and promoting individual and population health</w:t>
      </w:r>
    </w:p>
    <w:p w14:paraId="36F5F1A6" w14:textId="77777777" w:rsidR="001E42CF" w:rsidRPr="00206087" w:rsidRDefault="001E42CF" w:rsidP="006775B1">
      <w:pPr>
        <w:numPr>
          <w:ilvl w:val="0"/>
          <w:numId w:val="40"/>
        </w:numPr>
        <w:ind w:left="709" w:hanging="283"/>
        <w:rPr>
          <w:rFonts w:ascii="Arial" w:hAnsi="Arial" w:cs="Arial"/>
          <w:sz w:val="22"/>
          <w:szCs w:val="22"/>
        </w:rPr>
      </w:pPr>
      <w:r w:rsidRPr="00206087">
        <w:rPr>
          <w:rFonts w:ascii="Arial" w:hAnsi="Arial" w:cs="Arial"/>
          <w:sz w:val="22"/>
          <w:szCs w:val="22"/>
        </w:rPr>
        <w:t>Applying the principles of quality assurance, clinical governance and risk management to medical practice</w:t>
      </w:r>
    </w:p>
    <w:p w14:paraId="14444CC4" w14:textId="77777777" w:rsidR="001E42CF" w:rsidRPr="00206087" w:rsidRDefault="001E42CF" w:rsidP="006775B1">
      <w:pPr>
        <w:numPr>
          <w:ilvl w:val="0"/>
          <w:numId w:val="40"/>
        </w:numPr>
        <w:ind w:left="709" w:hanging="283"/>
        <w:rPr>
          <w:rFonts w:ascii="Arial" w:hAnsi="Arial" w:cs="Arial"/>
          <w:sz w:val="22"/>
          <w:szCs w:val="22"/>
        </w:rPr>
      </w:pPr>
      <w:r w:rsidRPr="00206087">
        <w:rPr>
          <w:rFonts w:ascii="Arial" w:hAnsi="Arial" w:cs="Arial"/>
          <w:sz w:val="22"/>
          <w:szCs w:val="22"/>
        </w:rPr>
        <w:t>understanding responsibilities within the current systems for raising concerns about safety and quality</w:t>
      </w:r>
    </w:p>
    <w:p w14:paraId="1B41BE6B" w14:textId="77777777" w:rsidR="001E42CF" w:rsidRPr="00206087" w:rsidRDefault="001E42CF" w:rsidP="001E42CF">
      <w:pPr>
        <w:ind w:left="360"/>
        <w:rPr>
          <w:rFonts w:ascii="Arial" w:hAnsi="Arial" w:cs="Arial"/>
          <w:sz w:val="22"/>
          <w:szCs w:val="22"/>
        </w:rPr>
      </w:pPr>
    </w:p>
    <w:p w14:paraId="4432BFB9" w14:textId="14EADE66" w:rsidR="001E42CF" w:rsidRPr="00206087" w:rsidRDefault="001E42CF" w:rsidP="001E42CF">
      <w:pPr>
        <w:pStyle w:val="Heading3"/>
        <w:rPr>
          <w:rFonts w:ascii="Arial" w:hAnsi="Arial" w:cs="Arial"/>
          <w:sz w:val="22"/>
          <w:szCs w:val="22"/>
        </w:rPr>
      </w:pPr>
      <w:r w:rsidRPr="00206087">
        <w:rPr>
          <w:rFonts w:ascii="Arial" w:hAnsi="Arial" w:cs="Arial"/>
          <w:sz w:val="22"/>
          <w:szCs w:val="22"/>
        </w:rPr>
        <w:t>Co</w:t>
      </w:r>
      <w:r w:rsidR="00277B0D" w:rsidRPr="00206087">
        <w:rPr>
          <w:rFonts w:ascii="Arial" w:hAnsi="Arial" w:cs="Arial"/>
          <w:sz w:val="22"/>
          <w:szCs w:val="22"/>
        </w:rPr>
        <w:t>mmunication S</w:t>
      </w:r>
      <w:r w:rsidRPr="00206087">
        <w:rPr>
          <w:rFonts w:ascii="Arial" w:hAnsi="Arial" w:cs="Arial"/>
          <w:sz w:val="22"/>
          <w:szCs w:val="22"/>
        </w:rPr>
        <w:t>kills</w:t>
      </w:r>
    </w:p>
    <w:p w14:paraId="69F20687" w14:textId="77777777" w:rsidR="001E42CF" w:rsidRPr="00206087" w:rsidRDefault="001E42CF" w:rsidP="00037108">
      <w:pPr>
        <w:numPr>
          <w:ilvl w:val="0"/>
          <w:numId w:val="16"/>
        </w:numPr>
        <w:rPr>
          <w:rFonts w:ascii="Arial" w:hAnsi="Arial" w:cs="Arial"/>
          <w:sz w:val="22"/>
          <w:szCs w:val="22"/>
        </w:rPr>
      </w:pPr>
      <w:r w:rsidRPr="00206087">
        <w:rPr>
          <w:rFonts w:ascii="Arial" w:hAnsi="Arial" w:cs="Arial"/>
          <w:sz w:val="22"/>
          <w:szCs w:val="22"/>
        </w:rPr>
        <w:t>Breaking bad news</w:t>
      </w:r>
    </w:p>
    <w:p w14:paraId="04F15F95" w14:textId="77777777" w:rsidR="001E42CF" w:rsidRPr="00206087" w:rsidRDefault="001E42CF" w:rsidP="00037108">
      <w:pPr>
        <w:numPr>
          <w:ilvl w:val="0"/>
          <w:numId w:val="16"/>
        </w:numPr>
        <w:rPr>
          <w:rFonts w:ascii="Arial" w:hAnsi="Arial" w:cs="Arial"/>
          <w:sz w:val="22"/>
          <w:szCs w:val="22"/>
        </w:rPr>
      </w:pPr>
      <w:r w:rsidRPr="00206087">
        <w:rPr>
          <w:rFonts w:ascii="Arial" w:hAnsi="Arial" w:cs="Arial"/>
          <w:sz w:val="22"/>
          <w:szCs w:val="22"/>
        </w:rPr>
        <w:t>Listening</w:t>
      </w:r>
    </w:p>
    <w:p w14:paraId="3AEC983E" w14:textId="77777777" w:rsidR="001E42CF" w:rsidRPr="00206087" w:rsidRDefault="001E42CF" w:rsidP="00037108">
      <w:pPr>
        <w:numPr>
          <w:ilvl w:val="0"/>
          <w:numId w:val="16"/>
        </w:numPr>
        <w:rPr>
          <w:rFonts w:ascii="Arial" w:hAnsi="Arial" w:cs="Arial"/>
          <w:sz w:val="22"/>
          <w:szCs w:val="22"/>
        </w:rPr>
      </w:pPr>
      <w:r w:rsidRPr="00206087">
        <w:rPr>
          <w:rFonts w:ascii="Arial" w:hAnsi="Arial" w:cs="Arial"/>
          <w:sz w:val="22"/>
          <w:szCs w:val="22"/>
        </w:rPr>
        <w:t>Agenda approach</w:t>
      </w:r>
    </w:p>
    <w:p w14:paraId="21995672" w14:textId="77777777" w:rsidR="001E42CF" w:rsidRPr="00206087" w:rsidRDefault="001E42CF" w:rsidP="00037108">
      <w:pPr>
        <w:numPr>
          <w:ilvl w:val="0"/>
          <w:numId w:val="16"/>
        </w:numPr>
        <w:rPr>
          <w:rFonts w:ascii="Arial" w:hAnsi="Arial" w:cs="Arial"/>
          <w:sz w:val="22"/>
          <w:szCs w:val="22"/>
        </w:rPr>
      </w:pPr>
      <w:r w:rsidRPr="00206087">
        <w:rPr>
          <w:rFonts w:ascii="Arial" w:hAnsi="Arial" w:cs="Arial"/>
          <w:sz w:val="22"/>
          <w:szCs w:val="22"/>
        </w:rPr>
        <w:t xml:space="preserve">Presentation of information to others using </w:t>
      </w:r>
      <w:r w:rsidRPr="00206087">
        <w:rPr>
          <w:rFonts w:ascii="Arial" w:hAnsi="Arial" w:cs="Arial"/>
          <w:sz w:val="22"/>
          <w:szCs w:val="22"/>
          <w:lang w:eastAsia="en-GB"/>
        </w:rPr>
        <w:t>the Situation, Background, Assessment and Recommendation (SBAR) Model</w:t>
      </w:r>
    </w:p>
    <w:p w14:paraId="129617AD" w14:textId="77777777" w:rsidR="001E42CF" w:rsidRPr="00206087" w:rsidRDefault="001E42CF" w:rsidP="00037108">
      <w:pPr>
        <w:numPr>
          <w:ilvl w:val="0"/>
          <w:numId w:val="16"/>
        </w:numPr>
        <w:rPr>
          <w:rFonts w:ascii="Arial" w:hAnsi="Arial" w:cs="Arial"/>
          <w:sz w:val="22"/>
          <w:szCs w:val="22"/>
        </w:rPr>
      </w:pPr>
      <w:r w:rsidRPr="00206087">
        <w:rPr>
          <w:rFonts w:ascii="Arial" w:hAnsi="Arial" w:cs="Arial"/>
          <w:sz w:val="22"/>
          <w:szCs w:val="22"/>
        </w:rPr>
        <w:t>Handover</w:t>
      </w:r>
    </w:p>
    <w:p w14:paraId="23170D88" w14:textId="77777777" w:rsidR="001E42CF" w:rsidRPr="00206087" w:rsidRDefault="001E42CF" w:rsidP="00037108">
      <w:pPr>
        <w:numPr>
          <w:ilvl w:val="0"/>
          <w:numId w:val="16"/>
        </w:numPr>
        <w:rPr>
          <w:rFonts w:ascii="Arial" w:hAnsi="Arial" w:cs="Arial"/>
          <w:sz w:val="22"/>
          <w:szCs w:val="22"/>
        </w:rPr>
      </w:pPr>
      <w:r w:rsidRPr="00206087">
        <w:rPr>
          <w:rFonts w:ascii="Arial" w:hAnsi="Arial" w:cs="Arial"/>
          <w:sz w:val="22"/>
          <w:szCs w:val="22"/>
        </w:rPr>
        <w:t>Barriers to communication</w:t>
      </w:r>
    </w:p>
    <w:p w14:paraId="466EF166" w14:textId="77777777" w:rsidR="001E42CF" w:rsidRPr="00206087" w:rsidRDefault="001E42CF" w:rsidP="00037108">
      <w:pPr>
        <w:numPr>
          <w:ilvl w:val="0"/>
          <w:numId w:val="16"/>
        </w:numPr>
        <w:rPr>
          <w:rFonts w:ascii="Arial" w:hAnsi="Arial" w:cs="Arial"/>
          <w:sz w:val="22"/>
          <w:szCs w:val="22"/>
        </w:rPr>
      </w:pPr>
      <w:r w:rsidRPr="00206087">
        <w:rPr>
          <w:rFonts w:ascii="Arial" w:hAnsi="Arial" w:cs="Arial"/>
          <w:sz w:val="22"/>
          <w:szCs w:val="22"/>
        </w:rPr>
        <w:t>Strategies to deal with, anger, denial, collusion etc.</w:t>
      </w:r>
    </w:p>
    <w:p w14:paraId="292FAB7A" w14:textId="77777777" w:rsidR="001E42CF" w:rsidRPr="00206087" w:rsidRDefault="001E42CF" w:rsidP="001E42CF">
      <w:pPr>
        <w:pStyle w:val="Heading4"/>
        <w:spacing w:after="0" w:line="240" w:lineRule="auto"/>
        <w:rPr>
          <w:rFonts w:ascii="Arial" w:hAnsi="Arial" w:cs="Arial"/>
          <w:sz w:val="22"/>
          <w:szCs w:val="22"/>
        </w:rPr>
      </w:pPr>
    </w:p>
    <w:p w14:paraId="24D21D7F" w14:textId="3A189703" w:rsidR="001E42CF" w:rsidRPr="00206087" w:rsidRDefault="00277B0D" w:rsidP="001E42CF">
      <w:pPr>
        <w:pStyle w:val="Heading4"/>
        <w:spacing w:after="0" w:line="240" w:lineRule="auto"/>
        <w:rPr>
          <w:rFonts w:ascii="Arial" w:hAnsi="Arial" w:cs="Arial"/>
          <w:sz w:val="22"/>
          <w:szCs w:val="22"/>
        </w:rPr>
      </w:pPr>
      <w:r w:rsidRPr="00206087">
        <w:rPr>
          <w:rFonts w:ascii="Arial" w:hAnsi="Arial" w:cs="Arial"/>
          <w:sz w:val="22"/>
          <w:szCs w:val="22"/>
        </w:rPr>
        <w:t>Surgical T</w:t>
      </w:r>
      <w:r w:rsidR="001E42CF" w:rsidRPr="00206087">
        <w:rPr>
          <w:rFonts w:ascii="Arial" w:hAnsi="Arial" w:cs="Arial"/>
          <w:sz w:val="22"/>
          <w:szCs w:val="22"/>
        </w:rPr>
        <w:t>opics</w:t>
      </w:r>
    </w:p>
    <w:p w14:paraId="2BC25121" w14:textId="77777777" w:rsidR="001E42CF" w:rsidRPr="00206087" w:rsidRDefault="001E42CF" w:rsidP="001E42CF">
      <w:pPr>
        <w:numPr>
          <w:ilvl w:val="0"/>
          <w:numId w:val="11"/>
        </w:numPr>
        <w:rPr>
          <w:rFonts w:ascii="Arial" w:hAnsi="Arial" w:cs="Arial"/>
          <w:color w:val="000000"/>
          <w:sz w:val="22"/>
          <w:szCs w:val="22"/>
        </w:rPr>
      </w:pPr>
      <w:r w:rsidRPr="00206087">
        <w:rPr>
          <w:rFonts w:ascii="Arial" w:hAnsi="Arial" w:cs="Arial"/>
          <w:color w:val="000000"/>
          <w:sz w:val="22"/>
          <w:szCs w:val="22"/>
        </w:rPr>
        <w:t>Pre, peri and post-operative care</w:t>
      </w:r>
    </w:p>
    <w:p w14:paraId="58AF171C" w14:textId="77777777" w:rsidR="001E42CF" w:rsidRPr="00206087" w:rsidRDefault="001E42CF" w:rsidP="001E42CF">
      <w:pPr>
        <w:numPr>
          <w:ilvl w:val="0"/>
          <w:numId w:val="11"/>
        </w:numPr>
        <w:rPr>
          <w:rFonts w:ascii="Arial" w:hAnsi="Arial" w:cs="Arial"/>
          <w:color w:val="000000"/>
          <w:sz w:val="22"/>
          <w:szCs w:val="22"/>
        </w:rPr>
      </w:pPr>
      <w:r w:rsidRPr="00206087">
        <w:rPr>
          <w:rFonts w:ascii="Arial" w:hAnsi="Arial" w:cs="Arial"/>
          <w:color w:val="000000"/>
          <w:sz w:val="22"/>
          <w:szCs w:val="22"/>
        </w:rPr>
        <w:t>Fluid balance</w:t>
      </w:r>
    </w:p>
    <w:p w14:paraId="501668E2" w14:textId="77777777" w:rsidR="001E42CF" w:rsidRPr="00206087" w:rsidRDefault="001E42CF" w:rsidP="001E42CF">
      <w:pPr>
        <w:numPr>
          <w:ilvl w:val="0"/>
          <w:numId w:val="11"/>
        </w:numPr>
        <w:rPr>
          <w:rFonts w:ascii="Arial" w:hAnsi="Arial" w:cs="Arial"/>
          <w:color w:val="000000"/>
          <w:sz w:val="22"/>
          <w:szCs w:val="22"/>
        </w:rPr>
      </w:pPr>
      <w:r w:rsidRPr="00206087">
        <w:rPr>
          <w:rFonts w:ascii="Arial" w:hAnsi="Arial" w:cs="Arial"/>
          <w:color w:val="000000"/>
          <w:sz w:val="22"/>
          <w:szCs w:val="22"/>
        </w:rPr>
        <w:t>Breast cancer</w:t>
      </w:r>
    </w:p>
    <w:p w14:paraId="06C28C88" w14:textId="77777777" w:rsidR="001E42CF" w:rsidRPr="00206087" w:rsidRDefault="001E42CF" w:rsidP="001E42CF">
      <w:pPr>
        <w:numPr>
          <w:ilvl w:val="0"/>
          <w:numId w:val="11"/>
        </w:numPr>
        <w:rPr>
          <w:rFonts w:ascii="Arial" w:hAnsi="Arial" w:cs="Arial"/>
          <w:color w:val="000000"/>
          <w:sz w:val="22"/>
          <w:szCs w:val="22"/>
        </w:rPr>
      </w:pPr>
      <w:r w:rsidRPr="00206087">
        <w:rPr>
          <w:rFonts w:ascii="Arial" w:hAnsi="Arial" w:cs="Arial"/>
          <w:color w:val="000000"/>
          <w:sz w:val="22"/>
          <w:szCs w:val="22"/>
        </w:rPr>
        <w:t>Thyroid nodules</w:t>
      </w:r>
    </w:p>
    <w:p w14:paraId="7095FC7E" w14:textId="77777777" w:rsidR="001E42CF" w:rsidRPr="00206087" w:rsidRDefault="001E42CF" w:rsidP="001E42CF">
      <w:pPr>
        <w:numPr>
          <w:ilvl w:val="0"/>
          <w:numId w:val="11"/>
        </w:numPr>
        <w:rPr>
          <w:rFonts w:ascii="Arial" w:hAnsi="Arial" w:cs="Arial"/>
          <w:color w:val="000000"/>
          <w:sz w:val="22"/>
          <w:szCs w:val="22"/>
        </w:rPr>
      </w:pPr>
      <w:r w:rsidRPr="00206087">
        <w:rPr>
          <w:rFonts w:ascii="Arial" w:hAnsi="Arial" w:cs="Arial"/>
          <w:color w:val="000000"/>
          <w:sz w:val="22"/>
          <w:szCs w:val="22"/>
        </w:rPr>
        <w:t>The acute abdomen</w:t>
      </w:r>
    </w:p>
    <w:p w14:paraId="45046BBA" w14:textId="77777777" w:rsidR="001E42CF" w:rsidRPr="00206087" w:rsidRDefault="001E42CF" w:rsidP="001E42CF">
      <w:pPr>
        <w:numPr>
          <w:ilvl w:val="0"/>
          <w:numId w:val="11"/>
        </w:numPr>
        <w:rPr>
          <w:rFonts w:ascii="Arial" w:hAnsi="Arial" w:cs="Arial"/>
          <w:color w:val="000000"/>
          <w:sz w:val="22"/>
          <w:szCs w:val="22"/>
        </w:rPr>
      </w:pPr>
      <w:r w:rsidRPr="00206087">
        <w:rPr>
          <w:rFonts w:ascii="Arial" w:hAnsi="Arial" w:cs="Arial"/>
          <w:color w:val="000000"/>
          <w:sz w:val="22"/>
          <w:szCs w:val="22"/>
        </w:rPr>
        <w:t>Hernias</w:t>
      </w:r>
    </w:p>
    <w:p w14:paraId="55A5A572" w14:textId="77777777" w:rsidR="001E42CF" w:rsidRPr="00206087" w:rsidRDefault="001E42CF" w:rsidP="001E42CF">
      <w:pPr>
        <w:numPr>
          <w:ilvl w:val="0"/>
          <w:numId w:val="11"/>
        </w:numPr>
        <w:rPr>
          <w:rFonts w:ascii="Arial" w:hAnsi="Arial" w:cs="Arial"/>
          <w:color w:val="000000"/>
          <w:sz w:val="22"/>
          <w:szCs w:val="22"/>
        </w:rPr>
      </w:pPr>
      <w:r w:rsidRPr="00206087">
        <w:rPr>
          <w:rFonts w:ascii="Arial" w:hAnsi="Arial" w:cs="Arial"/>
          <w:color w:val="000000"/>
          <w:sz w:val="22"/>
          <w:szCs w:val="22"/>
        </w:rPr>
        <w:t>Gallstone disease</w:t>
      </w:r>
    </w:p>
    <w:p w14:paraId="4EC8EF50" w14:textId="77777777" w:rsidR="001E42CF" w:rsidRPr="00206087" w:rsidRDefault="001E42CF" w:rsidP="001E42CF">
      <w:pPr>
        <w:numPr>
          <w:ilvl w:val="0"/>
          <w:numId w:val="11"/>
        </w:numPr>
        <w:rPr>
          <w:rFonts w:ascii="Arial" w:hAnsi="Arial" w:cs="Arial"/>
          <w:color w:val="000000"/>
          <w:sz w:val="22"/>
          <w:szCs w:val="22"/>
        </w:rPr>
      </w:pPr>
      <w:r w:rsidRPr="00206087">
        <w:rPr>
          <w:rFonts w:ascii="Arial" w:hAnsi="Arial" w:cs="Arial"/>
          <w:color w:val="000000"/>
          <w:sz w:val="22"/>
          <w:szCs w:val="22"/>
        </w:rPr>
        <w:t>Appendicitis</w:t>
      </w:r>
    </w:p>
    <w:p w14:paraId="0D91B54B" w14:textId="77777777" w:rsidR="001E42CF" w:rsidRPr="00206087" w:rsidRDefault="001E42CF" w:rsidP="001E42CF">
      <w:pPr>
        <w:numPr>
          <w:ilvl w:val="0"/>
          <w:numId w:val="11"/>
        </w:numPr>
        <w:rPr>
          <w:rFonts w:ascii="Arial" w:hAnsi="Arial" w:cs="Arial"/>
          <w:color w:val="000000"/>
          <w:sz w:val="22"/>
          <w:szCs w:val="22"/>
        </w:rPr>
      </w:pPr>
      <w:r w:rsidRPr="00206087">
        <w:rPr>
          <w:rFonts w:ascii="Arial" w:hAnsi="Arial" w:cs="Arial"/>
          <w:color w:val="000000"/>
          <w:sz w:val="22"/>
          <w:szCs w:val="22"/>
        </w:rPr>
        <w:t>Bowel obstruction</w:t>
      </w:r>
    </w:p>
    <w:p w14:paraId="29E4C0EF" w14:textId="77777777" w:rsidR="001E42CF" w:rsidRPr="00206087" w:rsidRDefault="001E42CF" w:rsidP="001E42CF">
      <w:pPr>
        <w:numPr>
          <w:ilvl w:val="0"/>
          <w:numId w:val="11"/>
        </w:numPr>
        <w:rPr>
          <w:rFonts w:ascii="Arial" w:hAnsi="Arial" w:cs="Arial"/>
          <w:color w:val="000000"/>
          <w:sz w:val="22"/>
          <w:szCs w:val="22"/>
        </w:rPr>
      </w:pPr>
      <w:r w:rsidRPr="00206087">
        <w:rPr>
          <w:rFonts w:ascii="Arial" w:hAnsi="Arial" w:cs="Arial"/>
          <w:color w:val="000000"/>
          <w:sz w:val="22"/>
          <w:szCs w:val="22"/>
        </w:rPr>
        <w:t>Large bowel carcinoma</w:t>
      </w:r>
    </w:p>
    <w:p w14:paraId="47CA5DA0" w14:textId="77777777" w:rsidR="001E42CF" w:rsidRPr="00206087" w:rsidRDefault="001E42CF" w:rsidP="001E42CF">
      <w:pPr>
        <w:numPr>
          <w:ilvl w:val="0"/>
          <w:numId w:val="11"/>
        </w:numPr>
        <w:rPr>
          <w:rFonts w:ascii="Arial" w:hAnsi="Arial" w:cs="Arial"/>
          <w:color w:val="000000"/>
          <w:sz w:val="22"/>
          <w:szCs w:val="22"/>
        </w:rPr>
      </w:pPr>
      <w:r w:rsidRPr="00206087">
        <w:rPr>
          <w:rFonts w:ascii="Arial" w:hAnsi="Arial" w:cs="Arial"/>
          <w:color w:val="000000"/>
          <w:sz w:val="22"/>
          <w:szCs w:val="22"/>
        </w:rPr>
        <w:t>Diverticulitis</w:t>
      </w:r>
    </w:p>
    <w:p w14:paraId="3976A3EF" w14:textId="77777777" w:rsidR="001E42CF" w:rsidRPr="00206087" w:rsidRDefault="001E42CF" w:rsidP="001E42CF">
      <w:pPr>
        <w:numPr>
          <w:ilvl w:val="0"/>
          <w:numId w:val="11"/>
        </w:numPr>
        <w:rPr>
          <w:rFonts w:ascii="Arial" w:hAnsi="Arial" w:cs="Arial"/>
          <w:color w:val="000000"/>
          <w:sz w:val="22"/>
          <w:szCs w:val="22"/>
        </w:rPr>
      </w:pPr>
      <w:r w:rsidRPr="00206087">
        <w:rPr>
          <w:rFonts w:ascii="Arial" w:hAnsi="Arial" w:cs="Arial"/>
          <w:color w:val="000000"/>
          <w:sz w:val="22"/>
          <w:szCs w:val="22"/>
        </w:rPr>
        <w:t>Colostomies and ileostomies</w:t>
      </w:r>
    </w:p>
    <w:p w14:paraId="177BD561" w14:textId="77777777" w:rsidR="001E42CF" w:rsidRPr="00206087" w:rsidRDefault="001E42CF" w:rsidP="001E42CF">
      <w:pPr>
        <w:numPr>
          <w:ilvl w:val="0"/>
          <w:numId w:val="11"/>
        </w:numPr>
        <w:rPr>
          <w:rFonts w:ascii="Arial" w:hAnsi="Arial" w:cs="Arial"/>
          <w:color w:val="000000"/>
          <w:sz w:val="22"/>
          <w:szCs w:val="22"/>
        </w:rPr>
      </w:pPr>
      <w:r w:rsidRPr="00206087">
        <w:rPr>
          <w:rFonts w:ascii="Arial" w:hAnsi="Arial" w:cs="Arial"/>
          <w:color w:val="000000"/>
          <w:sz w:val="22"/>
          <w:szCs w:val="22"/>
        </w:rPr>
        <w:lastRenderedPageBreak/>
        <w:t>Haemorrhoids</w:t>
      </w:r>
    </w:p>
    <w:p w14:paraId="04B59DA5" w14:textId="77777777" w:rsidR="001E42CF" w:rsidRPr="00206087" w:rsidRDefault="001E42CF" w:rsidP="001E42CF">
      <w:pPr>
        <w:numPr>
          <w:ilvl w:val="0"/>
          <w:numId w:val="11"/>
        </w:numPr>
        <w:rPr>
          <w:rFonts w:ascii="Arial" w:hAnsi="Arial" w:cs="Arial"/>
          <w:color w:val="000000"/>
          <w:sz w:val="22"/>
          <w:szCs w:val="22"/>
        </w:rPr>
      </w:pPr>
      <w:r w:rsidRPr="00206087">
        <w:rPr>
          <w:rFonts w:ascii="Arial" w:hAnsi="Arial" w:cs="Arial"/>
          <w:color w:val="000000"/>
          <w:sz w:val="22"/>
          <w:szCs w:val="22"/>
        </w:rPr>
        <w:t>Varicose veins</w:t>
      </w:r>
    </w:p>
    <w:p w14:paraId="466D6748" w14:textId="77777777" w:rsidR="001E42CF" w:rsidRPr="00206087" w:rsidRDefault="001E42CF" w:rsidP="001E42CF">
      <w:pPr>
        <w:numPr>
          <w:ilvl w:val="0"/>
          <w:numId w:val="11"/>
        </w:numPr>
        <w:rPr>
          <w:rFonts w:ascii="Arial" w:hAnsi="Arial" w:cs="Arial"/>
          <w:color w:val="000000"/>
          <w:sz w:val="22"/>
          <w:szCs w:val="22"/>
        </w:rPr>
      </w:pPr>
      <w:r w:rsidRPr="00206087">
        <w:rPr>
          <w:rFonts w:ascii="Arial" w:hAnsi="Arial" w:cs="Arial"/>
          <w:color w:val="000000"/>
          <w:sz w:val="22"/>
          <w:szCs w:val="22"/>
        </w:rPr>
        <w:t>Limb ischaemia</w:t>
      </w:r>
    </w:p>
    <w:p w14:paraId="6E2012AA" w14:textId="77777777" w:rsidR="001E42CF" w:rsidRPr="00206087" w:rsidRDefault="001E42CF" w:rsidP="001E42CF">
      <w:pPr>
        <w:numPr>
          <w:ilvl w:val="0"/>
          <w:numId w:val="11"/>
        </w:numPr>
        <w:rPr>
          <w:rFonts w:ascii="Arial" w:hAnsi="Arial" w:cs="Arial"/>
          <w:color w:val="000000"/>
          <w:sz w:val="22"/>
          <w:szCs w:val="22"/>
        </w:rPr>
      </w:pPr>
      <w:r w:rsidRPr="00206087">
        <w:rPr>
          <w:rFonts w:ascii="Arial" w:hAnsi="Arial" w:cs="Arial"/>
          <w:color w:val="000000"/>
          <w:sz w:val="22"/>
          <w:szCs w:val="22"/>
        </w:rPr>
        <w:t>Aortic aneurysms</w:t>
      </w:r>
    </w:p>
    <w:p w14:paraId="5F78F7F8" w14:textId="77777777" w:rsidR="001E42CF" w:rsidRPr="00206087" w:rsidRDefault="001E42CF" w:rsidP="001E42CF">
      <w:pPr>
        <w:pStyle w:val="Heading4"/>
        <w:spacing w:after="0" w:line="240" w:lineRule="auto"/>
        <w:rPr>
          <w:rFonts w:ascii="Arial" w:hAnsi="Arial" w:cs="Arial"/>
          <w:sz w:val="22"/>
          <w:szCs w:val="22"/>
        </w:rPr>
      </w:pPr>
    </w:p>
    <w:p w14:paraId="3ECDDACE" w14:textId="77777777" w:rsidR="001E42CF" w:rsidRPr="00206087" w:rsidRDefault="001E42CF" w:rsidP="001E42CF">
      <w:pPr>
        <w:pStyle w:val="Heading4"/>
        <w:spacing w:after="0" w:line="240" w:lineRule="auto"/>
        <w:rPr>
          <w:rFonts w:ascii="Arial" w:hAnsi="Arial" w:cs="Arial"/>
          <w:sz w:val="22"/>
          <w:szCs w:val="22"/>
        </w:rPr>
      </w:pPr>
      <w:r w:rsidRPr="00206087">
        <w:rPr>
          <w:rFonts w:ascii="Arial" w:hAnsi="Arial" w:cs="Arial"/>
          <w:sz w:val="22"/>
          <w:szCs w:val="22"/>
        </w:rPr>
        <w:t>Anaesthesia</w:t>
      </w:r>
    </w:p>
    <w:p w14:paraId="7A4FF862" w14:textId="77777777" w:rsidR="001E42CF" w:rsidRPr="00206087" w:rsidRDefault="001E42CF" w:rsidP="001E42CF">
      <w:pPr>
        <w:numPr>
          <w:ilvl w:val="0"/>
          <w:numId w:val="12"/>
        </w:numPr>
        <w:rPr>
          <w:rFonts w:ascii="Arial" w:hAnsi="Arial" w:cs="Arial"/>
          <w:color w:val="000000"/>
          <w:sz w:val="22"/>
          <w:szCs w:val="22"/>
        </w:rPr>
      </w:pPr>
      <w:r w:rsidRPr="00206087">
        <w:rPr>
          <w:rFonts w:ascii="Arial" w:hAnsi="Arial" w:cs="Arial"/>
          <w:color w:val="000000"/>
          <w:sz w:val="22"/>
          <w:szCs w:val="22"/>
        </w:rPr>
        <w:t>Pre-operative patient assessment and testing</w:t>
      </w:r>
    </w:p>
    <w:p w14:paraId="68F8C8DA" w14:textId="77777777" w:rsidR="001E42CF" w:rsidRPr="00206087" w:rsidRDefault="001E42CF" w:rsidP="001E42CF">
      <w:pPr>
        <w:numPr>
          <w:ilvl w:val="0"/>
          <w:numId w:val="12"/>
        </w:numPr>
        <w:rPr>
          <w:rFonts w:ascii="Arial" w:hAnsi="Arial" w:cs="Arial"/>
          <w:color w:val="000000"/>
          <w:sz w:val="22"/>
          <w:szCs w:val="22"/>
        </w:rPr>
      </w:pPr>
      <w:r w:rsidRPr="00206087">
        <w:rPr>
          <w:rFonts w:ascii="Arial" w:hAnsi="Arial" w:cs="Arial"/>
          <w:color w:val="000000"/>
          <w:sz w:val="22"/>
          <w:szCs w:val="22"/>
        </w:rPr>
        <w:t>Pain control (pre- and post-operative)</w:t>
      </w:r>
    </w:p>
    <w:p w14:paraId="2B3E39C6" w14:textId="77777777" w:rsidR="001E42CF" w:rsidRPr="00206087" w:rsidRDefault="001E42CF" w:rsidP="001E42CF">
      <w:pPr>
        <w:numPr>
          <w:ilvl w:val="0"/>
          <w:numId w:val="12"/>
        </w:numPr>
        <w:rPr>
          <w:rFonts w:ascii="Arial" w:hAnsi="Arial" w:cs="Arial"/>
          <w:color w:val="000000"/>
          <w:sz w:val="22"/>
          <w:szCs w:val="22"/>
        </w:rPr>
      </w:pPr>
      <w:r w:rsidRPr="00206087">
        <w:rPr>
          <w:rFonts w:ascii="Arial" w:hAnsi="Arial" w:cs="Arial"/>
          <w:color w:val="000000"/>
          <w:sz w:val="22"/>
          <w:szCs w:val="22"/>
        </w:rPr>
        <w:t>Patient controlled analgesia</w:t>
      </w:r>
    </w:p>
    <w:p w14:paraId="0D3B2DF6" w14:textId="77777777" w:rsidR="001E42CF" w:rsidRPr="00206087" w:rsidRDefault="001E42CF" w:rsidP="001E42CF">
      <w:pPr>
        <w:numPr>
          <w:ilvl w:val="0"/>
          <w:numId w:val="12"/>
        </w:numPr>
        <w:rPr>
          <w:rFonts w:ascii="Arial" w:hAnsi="Arial" w:cs="Arial"/>
          <w:color w:val="000000"/>
          <w:sz w:val="22"/>
          <w:szCs w:val="22"/>
        </w:rPr>
      </w:pPr>
      <w:r w:rsidRPr="00206087">
        <w:rPr>
          <w:rFonts w:ascii="Arial" w:hAnsi="Arial" w:cs="Arial"/>
          <w:color w:val="000000"/>
          <w:sz w:val="22"/>
          <w:szCs w:val="22"/>
        </w:rPr>
        <w:t>Causes and treatments of post-operative nausea and vomiting</w:t>
      </w:r>
    </w:p>
    <w:p w14:paraId="325EDF5B" w14:textId="77777777" w:rsidR="001E42CF" w:rsidRPr="00206087" w:rsidRDefault="001E42CF" w:rsidP="001E42CF">
      <w:pPr>
        <w:numPr>
          <w:ilvl w:val="0"/>
          <w:numId w:val="12"/>
        </w:numPr>
        <w:rPr>
          <w:rFonts w:ascii="Arial" w:hAnsi="Arial" w:cs="Arial"/>
          <w:color w:val="000000"/>
          <w:sz w:val="22"/>
          <w:szCs w:val="22"/>
        </w:rPr>
      </w:pPr>
      <w:r w:rsidRPr="00206087">
        <w:rPr>
          <w:rFonts w:ascii="Arial" w:hAnsi="Arial" w:cs="Arial"/>
          <w:color w:val="000000"/>
          <w:sz w:val="22"/>
          <w:szCs w:val="22"/>
        </w:rPr>
        <w:t>Post-operative care / recovery of the unconscious patient</w:t>
      </w:r>
    </w:p>
    <w:p w14:paraId="7CAB673E" w14:textId="77777777" w:rsidR="001E42CF" w:rsidRPr="00206087" w:rsidRDefault="001E42CF" w:rsidP="001E42CF">
      <w:pPr>
        <w:numPr>
          <w:ilvl w:val="0"/>
          <w:numId w:val="12"/>
        </w:numPr>
        <w:rPr>
          <w:rFonts w:ascii="Arial" w:hAnsi="Arial" w:cs="Arial"/>
          <w:color w:val="000000"/>
          <w:sz w:val="22"/>
          <w:szCs w:val="22"/>
        </w:rPr>
      </w:pPr>
      <w:r w:rsidRPr="00206087">
        <w:rPr>
          <w:rFonts w:ascii="Arial" w:hAnsi="Arial" w:cs="Arial"/>
          <w:color w:val="000000"/>
          <w:sz w:val="22"/>
          <w:szCs w:val="22"/>
        </w:rPr>
        <w:t>Fluid balance and use of intravenous fluids</w:t>
      </w:r>
    </w:p>
    <w:p w14:paraId="56A4B6C6" w14:textId="77777777" w:rsidR="001E42CF" w:rsidRPr="00206087" w:rsidRDefault="001E42CF" w:rsidP="001E42CF">
      <w:pPr>
        <w:numPr>
          <w:ilvl w:val="0"/>
          <w:numId w:val="12"/>
        </w:numPr>
        <w:rPr>
          <w:rFonts w:ascii="Arial" w:hAnsi="Arial" w:cs="Arial"/>
          <w:color w:val="000000"/>
          <w:sz w:val="22"/>
          <w:szCs w:val="22"/>
        </w:rPr>
      </w:pPr>
      <w:r w:rsidRPr="00206087">
        <w:rPr>
          <w:rFonts w:ascii="Arial" w:hAnsi="Arial" w:cs="Arial"/>
          <w:color w:val="000000"/>
          <w:sz w:val="22"/>
          <w:szCs w:val="22"/>
        </w:rPr>
        <w:t>Blood transfusion</w:t>
      </w:r>
    </w:p>
    <w:p w14:paraId="0804B083" w14:textId="77777777" w:rsidR="001E42CF" w:rsidRPr="00206087" w:rsidRDefault="001E42CF" w:rsidP="001E42CF">
      <w:pPr>
        <w:numPr>
          <w:ilvl w:val="0"/>
          <w:numId w:val="12"/>
        </w:numPr>
        <w:rPr>
          <w:rFonts w:ascii="Arial" w:hAnsi="Arial" w:cs="Arial"/>
          <w:color w:val="000000"/>
          <w:sz w:val="22"/>
          <w:szCs w:val="22"/>
        </w:rPr>
      </w:pPr>
      <w:r w:rsidRPr="00206087">
        <w:rPr>
          <w:rFonts w:ascii="Arial" w:hAnsi="Arial" w:cs="Arial"/>
          <w:color w:val="000000"/>
          <w:sz w:val="22"/>
          <w:szCs w:val="22"/>
        </w:rPr>
        <w:t>Oxygen therapy for the surgical patient</w:t>
      </w:r>
    </w:p>
    <w:p w14:paraId="36F43841" w14:textId="77777777" w:rsidR="001E42CF" w:rsidRPr="00206087" w:rsidRDefault="001E42CF" w:rsidP="001E42CF">
      <w:pPr>
        <w:numPr>
          <w:ilvl w:val="0"/>
          <w:numId w:val="12"/>
        </w:numPr>
        <w:rPr>
          <w:rFonts w:ascii="Arial" w:hAnsi="Arial" w:cs="Arial"/>
          <w:color w:val="000000"/>
          <w:sz w:val="22"/>
          <w:szCs w:val="22"/>
        </w:rPr>
      </w:pPr>
      <w:r w:rsidRPr="00206087">
        <w:rPr>
          <w:rFonts w:ascii="Arial" w:hAnsi="Arial" w:cs="Arial"/>
          <w:color w:val="000000"/>
          <w:sz w:val="22"/>
          <w:szCs w:val="22"/>
        </w:rPr>
        <w:t>Pulse oximetry</w:t>
      </w:r>
    </w:p>
    <w:p w14:paraId="521EE4F6" w14:textId="77777777" w:rsidR="001E42CF" w:rsidRPr="00206087" w:rsidRDefault="001E42CF" w:rsidP="001E42CF">
      <w:pPr>
        <w:numPr>
          <w:ilvl w:val="0"/>
          <w:numId w:val="12"/>
        </w:numPr>
        <w:rPr>
          <w:rFonts w:ascii="Arial" w:hAnsi="Arial" w:cs="Arial"/>
          <w:color w:val="000000"/>
          <w:sz w:val="22"/>
          <w:szCs w:val="22"/>
        </w:rPr>
      </w:pPr>
      <w:r w:rsidRPr="00206087">
        <w:rPr>
          <w:rFonts w:ascii="Arial" w:hAnsi="Arial" w:cs="Arial"/>
          <w:color w:val="000000"/>
          <w:sz w:val="22"/>
          <w:szCs w:val="22"/>
        </w:rPr>
        <w:t>Invasive monitoring (central venous pressure, arterial lines)</w:t>
      </w:r>
    </w:p>
    <w:p w14:paraId="064298EC" w14:textId="77777777" w:rsidR="001E42CF" w:rsidRPr="00206087" w:rsidRDefault="001E42CF" w:rsidP="001E42CF">
      <w:pPr>
        <w:numPr>
          <w:ilvl w:val="0"/>
          <w:numId w:val="12"/>
        </w:numPr>
        <w:rPr>
          <w:rFonts w:ascii="Arial" w:hAnsi="Arial" w:cs="Arial"/>
          <w:color w:val="000000"/>
          <w:sz w:val="22"/>
          <w:szCs w:val="22"/>
        </w:rPr>
      </w:pPr>
      <w:r w:rsidRPr="00206087">
        <w:rPr>
          <w:rFonts w:ascii="Arial" w:hAnsi="Arial" w:cs="Arial"/>
          <w:color w:val="000000"/>
          <w:sz w:val="22"/>
          <w:szCs w:val="22"/>
        </w:rPr>
        <w:t>Cardio-pulmonary resuscitation</w:t>
      </w:r>
    </w:p>
    <w:p w14:paraId="43F14A42" w14:textId="77777777" w:rsidR="001E42CF" w:rsidRPr="00206087" w:rsidRDefault="001E42CF" w:rsidP="001E42CF">
      <w:pPr>
        <w:numPr>
          <w:ilvl w:val="0"/>
          <w:numId w:val="12"/>
        </w:numPr>
        <w:rPr>
          <w:rFonts w:ascii="Arial" w:hAnsi="Arial" w:cs="Arial"/>
          <w:color w:val="000000"/>
          <w:sz w:val="22"/>
          <w:szCs w:val="22"/>
        </w:rPr>
      </w:pPr>
      <w:r w:rsidRPr="00206087">
        <w:rPr>
          <w:rFonts w:ascii="Arial" w:hAnsi="Arial" w:cs="Arial"/>
          <w:color w:val="000000"/>
          <w:sz w:val="22"/>
          <w:szCs w:val="22"/>
        </w:rPr>
        <w:t>Anaphylaxis.</w:t>
      </w:r>
    </w:p>
    <w:p w14:paraId="1ABAAC7B" w14:textId="77777777" w:rsidR="001E42CF" w:rsidRPr="00206087" w:rsidRDefault="001E42CF" w:rsidP="001E42CF">
      <w:pPr>
        <w:pBdr>
          <w:top w:val="single" w:sz="4" w:space="1" w:color="auto"/>
          <w:left w:val="single" w:sz="4" w:space="4" w:color="auto"/>
          <w:bottom w:val="single" w:sz="4" w:space="1" w:color="auto"/>
          <w:right w:val="single" w:sz="4" w:space="4" w:color="auto"/>
        </w:pBdr>
        <w:jc w:val="center"/>
        <w:rPr>
          <w:rFonts w:ascii="Arial" w:hAnsi="Arial" w:cs="Arial"/>
          <w:b/>
          <w:color w:val="000000"/>
          <w:sz w:val="28"/>
          <w:szCs w:val="28"/>
        </w:rPr>
      </w:pPr>
      <w:r w:rsidRPr="00206087">
        <w:rPr>
          <w:rFonts w:ascii="Arial" w:hAnsi="Arial" w:cs="Arial"/>
          <w:color w:val="000000"/>
          <w:sz w:val="22"/>
          <w:szCs w:val="22"/>
        </w:rPr>
        <w:br w:type="page"/>
      </w:r>
      <w:r w:rsidRPr="00206087">
        <w:rPr>
          <w:rFonts w:ascii="Arial" w:hAnsi="Arial" w:cs="Arial"/>
          <w:b/>
          <w:color w:val="000000"/>
          <w:sz w:val="28"/>
          <w:szCs w:val="28"/>
        </w:rPr>
        <w:lastRenderedPageBreak/>
        <w:t>Emergency Receiving Days – Medicine and Surgery</w:t>
      </w:r>
    </w:p>
    <w:p w14:paraId="0677B0BF" w14:textId="77777777" w:rsidR="001E42CF" w:rsidRPr="00206087" w:rsidRDefault="001E42CF" w:rsidP="001E42CF">
      <w:pPr>
        <w:jc w:val="center"/>
        <w:rPr>
          <w:rFonts w:ascii="Arial" w:hAnsi="Arial" w:cs="Arial"/>
          <w:b/>
          <w:color w:val="000000"/>
          <w:sz w:val="22"/>
          <w:szCs w:val="22"/>
        </w:rPr>
      </w:pPr>
    </w:p>
    <w:p w14:paraId="38C43C7F" w14:textId="77777777" w:rsidR="001E42CF" w:rsidRPr="00206087" w:rsidRDefault="001E42CF" w:rsidP="001E42CF">
      <w:pPr>
        <w:rPr>
          <w:rFonts w:ascii="Arial" w:hAnsi="Arial" w:cs="Arial"/>
          <w:color w:val="000000"/>
          <w:sz w:val="22"/>
          <w:szCs w:val="22"/>
        </w:rPr>
      </w:pPr>
      <w:r w:rsidRPr="00206087">
        <w:rPr>
          <w:rFonts w:ascii="Arial" w:hAnsi="Arial" w:cs="Arial"/>
          <w:color w:val="000000"/>
          <w:sz w:val="22"/>
          <w:szCs w:val="22"/>
        </w:rPr>
        <w:t>You must arrange to attend at least 6 emergency receiving days, including at least 2 in surgery and at least 2 in medicine. You should record the main cases seen on each occasion. Your attendance must be documented by the F2 on-call or a more senior member of the team, who may wish to comment on your contribution to the take.</w:t>
      </w:r>
    </w:p>
    <w:p w14:paraId="5B5194F3" w14:textId="77777777" w:rsidR="001E42CF" w:rsidRPr="00206087" w:rsidRDefault="001E42CF" w:rsidP="001E42CF">
      <w:pPr>
        <w:rPr>
          <w:rFonts w:ascii="Arial" w:hAnsi="Arial" w:cs="Arial"/>
          <w:color w:val="000000"/>
          <w:sz w:val="22"/>
          <w:szCs w:val="22"/>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1454"/>
        <w:gridCol w:w="6026"/>
      </w:tblGrid>
      <w:tr w:rsidR="001E42CF" w:rsidRPr="00206087" w14:paraId="283E52B3" w14:textId="77777777" w:rsidTr="00485C04">
        <w:tc>
          <w:tcPr>
            <w:tcW w:w="1932" w:type="dxa"/>
          </w:tcPr>
          <w:p w14:paraId="63CC0CAF" w14:textId="77777777" w:rsidR="001E42CF" w:rsidRPr="00206087" w:rsidRDefault="001E42CF" w:rsidP="00485C04">
            <w:pPr>
              <w:rPr>
                <w:rFonts w:ascii="Arial" w:hAnsi="Arial" w:cs="Arial"/>
                <w:b/>
                <w:color w:val="000000"/>
                <w:sz w:val="18"/>
                <w:szCs w:val="18"/>
              </w:rPr>
            </w:pPr>
            <w:r w:rsidRPr="00206087">
              <w:rPr>
                <w:rFonts w:ascii="Arial" w:hAnsi="Arial" w:cs="Arial"/>
                <w:b/>
                <w:color w:val="000000"/>
                <w:sz w:val="18"/>
                <w:szCs w:val="18"/>
              </w:rPr>
              <w:t>Day 1: Date</w:t>
            </w:r>
          </w:p>
          <w:p w14:paraId="260F90AF" w14:textId="77777777" w:rsidR="001E42CF" w:rsidRPr="00206087" w:rsidRDefault="001E42CF" w:rsidP="00485C04">
            <w:pPr>
              <w:rPr>
                <w:rFonts w:ascii="Arial" w:hAnsi="Arial" w:cs="Arial"/>
                <w:b/>
                <w:color w:val="000000"/>
                <w:sz w:val="18"/>
                <w:szCs w:val="18"/>
              </w:rPr>
            </w:pPr>
          </w:p>
          <w:p w14:paraId="3E2E4DC2" w14:textId="77777777" w:rsidR="001E42CF" w:rsidRPr="00206087" w:rsidRDefault="001E42CF" w:rsidP="00485C04">
            <w:pPr>
              <w:rPr>
                <w:rFonts w:ascii="Arial" w:hAnsi="Arial" w:cs="Arial"/>
                <w:b/>
                <w:color w:val="000000"/>
                <w:sz w:val="18"/>
                <w:szCs w:val="18"/>
              </w:rPr>
            </w:pPr>
          </w:p>
        </w:tc>
        <w:tc>
          <w:tcPr>
            <w:tcW w:w="7480" w:type="dxa"/>
            <w:gridSpan w:val="2"/>
          </w:tcPr>
          <w:p w14:paraId="1169F08F" w14:textId="77777777" w:rsidR="001E42CF" w:rsidRPr="00206087" w:rsidRDefault="001E42CF" w:rsidP="00485C04">
            <w:pPr>
              <w:rPr>
                <w:rFonts w:ascii="Arial" w:hAnsi="Arial" w:cs="Arial"/>
                <w:b/>
                <w:color w:val="000000"/>
                <w:sz w:val="18"/>
                <w:szCs w:val="18"/>
              </w:rPr>
            </w:pPr>
            <w:r w:rsidRPr="00206087">
              <w:rPr>
                <w:rFonts w:ascii="Arial" w:hAnsi="Arial" w:cs="Arial"/>
                <w:b/>
                <w:color w:val="000000"/>
                <w:sz w:val="18"/>
                <w:szCs w:val="18"/>
              </w:rPr>
              <w:t>Medical/Surgical Take (delete as appropriate)</w:t>
            </w:r>
          </w:p>
        </w:tc>
      </w:tr>
      <w:tr w:rsidR="001E42CF" w:rsidRPr="00206087" w14:paraId="1346A81C" w14:textId="77777777" w:rsidTr="00485C04">
        <w:tc>
          <w:tcPr>
            <w:tcW w:w="1932" w:type="dxa"/>
          </w:tcPr>
          <w:p w14:paraId="79F77211" w14:textId="77777777" w:rsidR="001E42CF" w:rsidRPr="00206087" w:rsidRDefault="001E42CF" w:rsidP="00485C04">
            <w:pPr>
              <w:rPr>
                <w:rFonts w:ascii="Arial" w:hAnsi="Arial" w:cs="Arial"/>
                <w:color w:val="000000"/>
                <w:sz w:val="18"/>
                <w:szCs w:val="18"/>
              </w:rPr>
            </w:pPr>
            <w:r w:rsidRPr="00206087">
              <w:rPr>
                <w:rFonts w:ascii="Arial" w:hAnsi="Arial" w:cs="Arial"/>
                <w:color w:val="000000"/>
                <w:sz w:val="18"/>
                <w:szCs w:val="18"/>
              </w:rPr>
              <w:t>Cases seen (initials)</w:t>
            </w:r>
          </w:p>
          <w:p w14:paraId="24DFFC99" w14:textId="77777777" w:rsidR="001E42CF" w:rsidRPr="00206087" w:rsidRDefault="001E42CF" w:rsidP="00485C04">
            <w:pPr>
              <w:rPr>
                <w:rFonts w:ascii="Arial" w:hAnsi="Arial" w:cs="Arial"/>
                <w:color w:val="000000"/>
                <w:sz w:val="18"/>
                <w:szCs w:val="18"/>
              </w:rPr>
            </w:pPr>
          </w:p>
        </w:tc>
        <w:tc>
          <w:tcPr>
            <w:tcW w:w="1454" w:type="dxa"/>
          </w:tcPr>
          <w:p w14:paraId="3FEA4E54" w14:textId="77777777" w:rsidR="001E42CF" w:rsidRPr="00206087" w:rsidRDefault="001E42CF" w:rsidP="00485C04">
            <w:pPr>
              <w:rPr>
                <w:rFonts w:ascii="Arial" w:hAnsi="Arial" w:cs="Arial"/>
                <w:color w:val="000000"/>
                <w:sz w:val="18"/>
                <w:szCs w:val="18"/>
              </w:rPr>
            </w:pPr>
            <w:r w:rsidRPr="00206087">
              <w:rPr>
                <w:rFonts w:ascii="Arial" w:hAnsi="Arial" w:cs="Arial"/>
                <w:color w:val="000000"/>
                <w:sz w:val="18"/>
                <w:szCs w:val="18"/>
              </w:rPr>
              <w:t>Date of birth</w:t>
            </w:r>
          </w:p>
        </w:tc>
        <w:tc>
          <w:tcPr>
            <w:tcW w:w="6026" w:type="dxa"/>
          </w:tcPr>
          <w:p w14:paraId="1ACBB0B4" w14:textId="77777777" w:rsidR="001E42CF" w:rsidRPr="00206087" w:rsidRDefault="001E42CF" w:rsidP="00485C04">
            <w:pPr>
              <w:rPr>
                <w:rFonts w:ascii="Arial" w:hAnsi="Arial" w:cs="Arial"/>
                <w:color w:val="000000"/>
                <w:sz w:val="18"/>
                <w:szCs w:val="18"/>
              </w:rPr>
            </w:pPr>
            <w:r w:rsidRPr="00206087">
              <w:rPr>
                <w:rFonts w:ascii="Arial" w:hAnsi="Arial" w:cs="Arial"/>
                <w:color w:val="000000"/>
                <w:sz w:val="18"/>
                <w:szCs w:val="18"/>
              </w:rPr>
              <w:t>Presenting problem</w:t>
            </w:r>
          </w:p>
        </w:tc>
      </w:tr>
      <w:tr w:rsidR="001E42CF" w:rsidRPr="00206087" w14:paraId="72AB6817" w14:textId="77777777" w:rsidTr="00485C04">
        <w:tc>
          <w:tcPr>
            <w:tcW w:w="1932" w:type="dxa"/>
          </w:tcPr>
          <w:p w14:paraId="18ABEEED" w14:textId="77777777" w:rsidR="001E42CF" w:rsidRPr="00206087" w:rsidRDefault="001E42CF" w:rsidP="00485C04">
            <w:pPr>
              <w:rPr>
                <w:rFonts w:ascii="Arial" w:hAnsi="Arial" w:cs="Arial"/>
                <w:color w:val="000000"/>
                <w:sz w:val="18"/>
                <w:szCs w:val="18"/>
              </w:rPr>
            </w:pPr>
            <w:r w:rsidRPr="00206087">
              <w:rPr>
                <w:rFonts w:ascii="Arial" w:hAnsi="Arial" w:cs="Arial"/>
                <w:color w:val="000000"/>
                <w:sz w:val="18"/>
                <w:szCs w:val="18"/>
              </w:rPr>
              <w:t>1.</w:t>
            </w:r>
          </w:p>
          <w:p w14:paraId="16F9A8C8" w14:textId="77777777" w:rsidR="001E42CF" w:rsidRPr="00206087" w:rsidRDefault="001E42CF" w:rsidP="00485C04">
            <w:pPr>
              <w:rPr>
                <w:rFonts w:ascii="Arial" w:hAnsi="Arial" w:cs="Arial"/>
                <w:color w:val="000000"/>
                <w:sz w:val="18"/>
                <w:szCs w:val="18"/>
              </w:rPr>
            </w:pPr>
          </w:p>
          <w:p w14:paraId="02CCBA5B" w14:textId="77777777" w:rsidR="001E42CF" w:rsidRPr="00206087" w:rsidRDefault="001E42CF" w:rsidP="00485C04">
            <w:pPr>
              <w:rPr>
                <w:rFonts w:ascii="Arial" w:hAnsi="Arial" w:cs="Arial"/>
                <w:color w:val="000000"/>
                <w:sz w:val="18"/>
                <w:szCs w:val="18"/>
              </w:rPr>
            </w:pPr>
          </w:p>
        </w:tc>
        <w:tc>
          <w:tcPr>
            <w:tcW w:w="1454" w:type="dxa"/>
          </w:tcPr>
          <w:p w14:paraId="0315E34B" w14:textId="77777777" w:rsidR="001E42CF" w:rsidRPr="00206087" w:rsidRDefault="001E42CF" w:rsidP="00485C04">
            <w:pPr>
              <w:rPr>
                <w:rFonts w:ascii="Arial" w:hAnsi="Arial" w:cs="Arial"/>
                <w:color w:val="000000"/>
                <w:sz w:val="18"/>
                <w:szCs w:val="18"/>
              </w:rPr>
            </w:pPr>
          </w:p>
        </w:tc>
        <w:tc>
          <w:tcPr>
            <w:tcW w:w="6026" w:type="dxa"/>
          </w:tcPr>
          <w:p w14:paraId="79BD6A7E" w14:textId="77777777" w:rsidR="001E42CF" w:rsidRPr="00206087" w:rsidRDefault="001E42CF" w:rsidP="00485C04">
            <w:pPr>
              <w:rPr>
                <w:rFonts w:ascii="Arial" w:hAnsi="Arial" w:cs="Arial"/>
                <w:color w:val="000000"/>
                <w:sz w:val="18"/>
                <w:szCs w:val="18"/>
              </w:rPr>
            </w:pPr>
          </w:p>
        </w:tc>
      </w:tr>
      <w:tr w:rsidR="001E42CF" w:rsidRPr="00206087" w14:paraId="2C4B18C9" w14:textId="77777777" w:rsidTr="00485C04">
        <w:tc>
          <w:tcPr>
            <w:tcW w:w="1932" w:type="dxa"/>
          </w:tcPr>
          <w:p w14:paraId="34C52A86" w14:textId="77777777" w:rsidR="001E42CF" w:rsidRPr="00206087" w:rsidRDefault="001E42CF" w:rsidP="00485C04">
            <w:pPr>
              <w:rPr>
                <w:rFonts w:ascii="Arial" w:hAnsi="Arial" w:cs="Arial"/>
                <w:color w:val="000000"/>
                <w:sz w:val="18"/>
                <w:szCs w:val="18"/>
              </w:rPr>
            </w:pPr>
            <w:r w:rsidRPr="00206087">
              <w:rPr>
                <w:rFonts w:ascii="Arial" w:hAnsi="Arial" w:cs="Arial"/>
                <w:color w:val="000000"/>
                <w:sz w:val="18"/>
                <w:szCs w:val="18"/>
              </w:rPr>
              <w:t>2.</w:t>
            </w:r>
          </w:p>
          <w:p w14:paraId="0AFD2D60" w14:textId="77777777" w:rsidR="001E42CF" w:rsidRPr="00206087" w:rsidRDefault="001E42CF" w:rsidP="00485C04">
            <w:pPr>
              <w:rPr>
                <w:rFonts w:ascii="Arial" w:hAnsi="Arial" w:cs="Arial"/>
                <w:color w:val="000000"/>
                <w:sz w:val="18"/>
                <w:szCs w:val="18"/>
              </w:rPr>
            </w:pPr>
          </w:p>
          <w:p w14:paraId="2DC2756C" w14:textId="77777777" w:rsidR="001E42CF" w:rsidRPr="00206087" w:rsidRDefault="001E42CF" w:rsidP="00485C04">
            <w:pPr>
              <w:rPr>
                <w:rFonts w:ascii="Arial" w:hAnsi="Arial" w:cs="Arial"/>
                <w:color w:val="000000"/>
                <w:sz w:val="18"/>
                <w:szCs w:val="18"/>
              </w:rPr>
            </w:pPr>
          </w:p>
        </w:tc>
        <w:tc>
          <w:tcPr>
            <w:tcW w:w="1454" w:type="dxa"/>
          </w:tcPr>
          <w:p w14:paraId="181F76E5" w14:textId="77777777" w:rsidR="001E42CF" w:rsidRPr="00206087" w:rsidRDefault="001E42CF" w:rsidP="00485C04">
            <w:pPr>
              <w:rPr>
                <w:rFonts w:ascii="Arial" w:hAnsi="Arial" w:cs="Arial"/>
                <w:color w:val="000000"/>
                <w:sz w:val="18"/>
                <w:szCs w:val="18"/>
              </w:rPr>
            </w:pPr>
          </w:p>
        </w:tc>
        <w:tc>
          <w:tcPr>
            <w:tcW w:w="6026" w:type="dxa"/>
          </w:tcPr>
          <w:p w14:paraId="0A20EDAF" w14:textId="77777777" w:rsidR="001E42CF" w:rsidRPr="00206087" w:rsidRDefault="001E42CF" w:rsidP="00485C04">
            <w:pPr>
              <w:rPr>
                <w:rFonts w:ascii="Arial" w:hAnsi="Arial" w:cs="Arial"/>
                <w:color w:val="000000"/>
                <w:sz w:val="18"/>
                <w:szCs w:val="18"/>
              </w:rPr>
            </w:pPr>
          </w:p>
        </w:tc>
      </w:tr>
      <w:tr w:rsidR="001E42CF" w:rsidRPr="00206087" w14:paraId="03A2AA11" w14:textId="77777777" w:rsidTr="00485C04">
        <w:tc>
          <w:tcPr>
            <w:tcW w:w="1932" w:type="dxa"/>
          </w:tcPr>
          <w:p w14:paraId="58029210" w14:textId="77777777" w:rsidR="001E42CF" w:rsidRPr="00206087" w:rsidRDefault="001E42CF" w:rsidP="00485C04">
            <w:pPr>
              <w:rPr>
                <w:rFonts w:ascii="Arial" w:hAnsi="Arial" w:cs="Arial"/>
                <w:color w:val="000000"/>
                <w:sz w:val="18"/>
                <w:szCs w:val="18"/>
              </w:rPr>
            </w:pPr>
            <w:r w:rsidRPr="00206087">
              <w:rPr>
                <w:rFonts w:ascii="Arial" w:hAnsi="Arial" w:cs="Arial"/>
                <w:color w:val="000000"/>
                <w:sz w:val="18"/>
                <w:szCs w:val="18"/>
              </w:rPr>
              <w:t>3.</w:t>
            </w:r>
          </w:p>
          <w:p w14:paraId="75AA4EBE" w14:textId="77777777" w:rsidR="001E42CF" w:rsidRPr="00206087" w:rsidRDefault="001E42CF" w:rsidP="00485C04">
            <w:pPr>
              <w:rPr>
                <w:rFonts w:ascii="Arial" w:hAnsi="Arial" w:cs="Arial"/>
                <w:color w:val="000000"/>
                <w:sz w:val="18"/>
                <w:szCs w:val="18"/>
              </w:rPr>
            </w:pPr>
          </w:p>
          <w:p w14:paraId="219BD48C" w14:textId="77777777" w:rsidR="001E42CF" w:rsidRPr="00206087" w:rsidRDefault="001E42CF" w:rsidP="00485C04">
            <w:pPr>
              <w:rPr>
                <w:rFonts w:ascii="Arial" w:hAnsi="Arial" w:cs="Arial"/>
                <w:color w:val="000000"/>
                <w:sz w:val="18"/>
                <w:szCs w:val="18"/>
              </w:rPr>
            </w:pPr>
          </w:p>
        </w:tc>
        <w:tc>
          <w:tcPr>
            <w:tcW w:w="1454" w:type="dxa"/>
          </w:tcPr>
          <w:p w14:paraId="7235CCB5" w14:textId="77777777" w:rsidR="001E42CF" w:rsidRPr="00206087" w:rsidRDefault="001E42CF" w:rsidP="00485C04">
            <w:pPr>
              <w:rPr>
                <w:rFonts w:ascii="Arial" w:hAnsi="Arial" w:cs="Arial"/>
                <w:color w:val="000000"/>
                <w:sz w:val="18"/>
                <w:szCs w:val="18"/>
              </w:rPr>
            </w:pPr>
          </w:p>
        </w:tc>
        <w:tc>
          <w:tcPr>
            <w:tcW w:w="6026" w:type="dxa"/>
          </w:tcPr>
          <w:p w14:paraId="14FB3165" w14:textId="77777777" w:rsidR="001E42CF" w:rsidRPr="00206087" w:rsidRDefault="001E42CF" w:rsidP="00485C04">
            <w:pPr>
              <w:rPr>
                <w:rFonts w:ascii="Arial" w:hAnsi="Arial" w:cs="Arial"/>
                <w:color w:val="000000"/>
                <w:sz w:val="18"/>
                <w:szCs w:val="18"/>
              </w:rPr>
            </w:pPr>
          </w:p>
        </w:tc>
      </w:tr>
      <w:tr w:rsidR="001E42CF" w:rsidRPr="00206087" w14:paraId="7013F5CD" w14:textId="77777777" w:rsidTr="00485C04">
        <w:tc>
          <w:tcPr>
            <w:tcW w:w="1932" w:type="dxa"/>
          </w:tcPr>
          <w:p w14:paraId="1262EE66" w14:textId="77777777" w:rsidR="001E42CF" w:rsidRPr="00206087" w:rsidRDefault="001E42CF" w:rsidP="00485C04">
            <w:pPr>
              <w:rPr>
                <w:rFonts w:ascii="Arial" w:hAnsi="Arial" w:cs="Arial"/>
                <w:color w:val="000000"/>
                <w:sz w:val="18"/>
                <w:szCs w:val="18"/>
              </w:rPr>
            </w:pPr>
            <w:r w:rsidRPr="00206087">
              <w:rPr>
                <w:rFonts w:ascii="Arial" w:hAnsi="Arial" w:cs="Arial"/>
                <w:color w:val="000000"/>
                <w:sz w:val="18"/>
                <w:szCs w:val="18"/>
              </w:rPr>
              <w:t>4.</w:t>
            </w:r>
          </w:p>
          <w:p w14:paraId="78607693" w14:textId="77777777" w:rsidR="001E42CF" w:rsidRPr="00206087" w:rsidRDefault="001E42CF" w:rsidP="00485C04">
            <w:pPr>
              <w:rPr>
                <w:rFonts w:ascii="Arial" w:hAnsi="Arial" w:cs="Arial"/>
                <w:color w:val="000000"/>
                <w:sz w:val="18"/>
                <w:szCs w:val="18"/>
              </w:rPr>
            </w:pPr>
          </w:p>
          <w:p w14:paraId="27B1D619" w14:textId="77777777" w:rsidR="001E42CF" w:rsidRPr="00206087" w:rsidRDefault="001E42CF" w:rsidP="00485C04">
            <w:pPr>
              <w:rPr>
                <w:rFonts w:ascii="Arial" w:hAnsi="Arial" w:cs="Arial"/>
                <w:color w:val="000000"/>
                <w:sz w:val="18"/>
                <w:szCs w:val="18"/>
              </w:rPr>
            </w:pPr>
          </w:p>
        </w:tc>
        <w:tc>
          <w:tcPr>
            <w:tcW w:w="1454" w:type="dxa"/>
          </w:tcPr>
          <w:p w14:paraId="6C6F37C0" w14:textId="77777777" w:rsidR="001E42CF" w:rsidRPr="00206087" w:rsidRDefault="001E42CF" w:rsidP="00485C04">
            <w:pPr>
              <w:rPr>
                <w:rFonts w:ascii="Arial" w:hAnsi="Arial" w:cs="Arial"/>
                <w:color w:val="000000"/>
                <w:sz w:val="18"/>
                <w:szCs w:val="18"/>
              </w:rPr>
            </w:pPr>
          </w:p>
        </w:tc>
        <w:tc>
          <w:tcPr>
            <w:tcW w:w="6026" w:type="dxa"/>
          </w:tcPr>
          <w:p w14:paraId="01BAA336" w14:textId="77777777" w:rsidR="001E42CF" w:rsidRPr="00206087" w:rsidRDefault="001E42CF" w:rsidP="00485C04">
            <w:pPr>
              <w:rPr>
                <w:rFonts w:ascii="Arial" w:hAnsi="Arial" w:cs="Arial"/>
                <w:color w:val="000000"/>
                <w:sz w:val="18"/>
                <w:szCs w:val="18"/>
              </w:rPr>
            </w:pPr>
          </w:p>
        </w:tc>
      </w:tr>
      <w:tr w:rsidR="001E42CF" w:rsidRPr="00206087" w14:paraId="362AC0E9" w14:textId="77777777" w:rsidTr="00485C04">
        <w:tc>
          <w:tcPr>
            <w:tcW w:w="1932" w:type="dxa"/>
          </w:tcPr>
          <w:p w14:paraId="48C9B99A" w14:textId="77777777" w:rsidR="001E42CF" w:rsidRPr="00206087" w:rsidRDefault="001E42CF" w:rsidP="00485C04">
            <w:pPr>
              <w:rPr>
                <w:rFonts w:ascii="Arial" w:hAnsi="Arial" w:cs="Arial"/>
                <w:color w:val="000000"/>
                <w:sz w:val="18"/>
                <w:szCs w:val="18"/>
              </w:rPr>
            </w:pPr>
            <w:r w:rsidRPr="00206087">
              <w:rPr>
                <w:rFonts w:ascii="Arial" w:hAnsi="Arial" w:cs="Arial"/>
                <w:color w:val="000000"/>
                <w:sz w:val="18"/>
                <w:szCs w:val="18"/>
              </w:rPr>
              <w:t>5.</w:t>
            </w:r>
          </w:p>
          <w:p w14:paraId="7DE22AB9" w14:textId="77777777" w:rsidR="001E42CF" w:rsidRPr="00206087" w:rsidRDefault="001E42CF" w:rsidP="00485C04">
            <w:pPr>
              <w:rPr>
                <w:rFonts w:ascii="Arial" w:hAnsi="Arial" w:cs="Arial"/>
                <w:color w:val="000000"/>
                <w:sz w:val="18"/>
                <w:szCs w:val="18"/>
              </w:rPr>
            </w:pPr>
          </w:p>
          <w:p w14:paraId="688DFCFB" w14:textId="77777777" w:rsidR="001E42CF" w:rsidRPr="00206087" w:rsidRDefault="001E42CF" w:rsidP="00485C04">
            <w:pPr>
              <w:rPr>
                <w:rFonts w:ascii="Arial" w:hAnsi="Arial" w:cs="Arial"/>
                <w:color w:val="000000"/>
                <w:sz w:val="18"/>
                <w:szCs w:val="18"/>
              </w:rPr>
            </w:pPr>
          </w:p>
        </w:tc>
        <w:tc>
          <w:tcPr>
            <w:tcW w:w="1454" w:type="dxa"/>
          </w:tcPr>
          <w:p w14:paraId="2A2F1A1A" w14:textId="77777777" w:rsidR="001E42CF" w:rsidRPr="00206087" w:rsidRDefault="001E42CF" w:rsidP="00485C04">
            <w:pPr>
              <w:rPr>
                <w:rFonts w:ascii="Arial" w:hAnsi="Arial" w:cs="Arial"/>
                <w:color w:val="000000"/>
                <w:sz w:val="18"/>
                <w:szCs w:val="18"/>
              </w:rPr>
            </w:pPr>
          </w:p>
        </w:tc>
        <w:tc>
          <w:tcPr>
            <w:tcW w:w="6026" w:type="dxa"/>
          </w:tcPr>
          <w:p w14:paraId="6C092704" w14:textId="77777777" w:rsidR="001E42CF" w:rsidRPr="00206087" w:rsidRDefault="001E42CF" w:rsidP="00485C04">
            <w:pPr>
              <w:rPr>
                <w:rFonts w:ascii="Arial" w:hAnsi="Arial" w:cs="Arial"/>
                <w:color w:val="000000"/>
                <w:sz w:val="18"/>
                <w:szCs w:val="18"/>
              </w:rPr>
            </w:pPr>
          </w:p>
        </w:tc>
      </w:tr>
      <w:tr w:rsidR="001E42CF" w:rsidRPr="00206087" w14:paraId="7F6977E8" w14:textId="77777777" w:rsidTr="00485C04">
        <w:tc>
          <w:tcPr>
            <w:tcW w:w="1932" w:type="dxa"/>
          </w:tcPr>
          <w:p w14:paraId="2137793F" w14:textId="77777777" w:rsidR="001E42CF" w:rsidRPr="00206087" w:rsidRDefault="001E42CF" w:rsidP="00485C04">
            <w:pPr>
              <w:rPr>
                <w:rFonts w:ascii="Arial" w:hAnsi="Arial" w:cs="Arial"/>
                <w:color w:val="000000"/>
                <w:sz w:val="18"/>
                <w:szCs w:val="18"/>
              </w:rPr>
            </w:pPr>
            <w:r w:rsidRPr="00206087">
              <w:rPr>
                <w:rFonts w:ascii="Arial" w:hAnsi="Arial" w:cs="Arial"/>
                <w:color w:val="000000"/>
                <w:sz w:val="18"/>
                <w:szCs w:val="18"/>
              </w:rPr>
              <w:t>6.</w:t>
            </w:r>
          </w:p>
          <w:p w14:paraId="68332E1E" w14:textId="77777777" w:rsidR="001E42CF" w:rsidRPr="00206087" w:rsidRDefault="001E42CF" w:rsidP="00485C04">
            <w:pPr>
              <w:rPr>
                <w:rFonts w:ascii="Arial" w:hAnsi="Arial" w:cs="Arial"/>
                <w:color w:val="000000"/>
                <w:sz w:val="18"/>
                <w:szCs w:val="18"/>
              </w:rPr>
            </w:pPr>
          </w:p>
          <w:p w14:paraId="0E7D12A3" w14:textId="77777777" w:rsidR="001E42CF" w:rsidRPr="00206087" w:rsidRDefault="001E42CF" w:rsidP="00485C04">
            <w:pPr>
              <w:rPr>
                <w:rFonts w:ascii="Arial" w:hAnsi="Arial" w:cs="Arial"/>
                <w:color w:val="000000"/>
                <w:sz w:val="18"/>
                <w:szCs w:val="18"/>
              </w:rPr>
            </w:pPr>
          </w:p>
        </w:tc>
        <w:tc>
          <w:tcPr>
            <w:tcW w:w="1454" w:type="dxa"/>
          </w:tcPr>
          <w:p w14:paraId="6F40B39B" w14:textId="77777777" w:rsidR="001E42CF" w:rsidRPr="00206087" w:rsidRDefault="001E42CF" w:rsidP="00485C04">
            <w:pPr>
              <w:rPr>
                <w:rFonts w:ascii="Arial" w:hAnsi="Arial" w:cs="Arial"/>
                <w:color w:val="000000"/>
                <w:sz w:val="18"/>
                <w:szCs w:val="18"/>
              </w:rPr>
            </w:pPr>
          </w:p>
        </w:tc>
        <w:tc>
          <w:tcPr>
            <w:tcW w:w="6026" w:type="dxa"/>
          </w:tcPr>
          <w:p w14:paraId="20372A96" w14:textId="77777777" w:rsidR="001E42CF" w:rsidRPr="00206087" w:rsidRDefault="001E42CF" w:rsidP="00485C04">
            <w:pPr>
              <w:rPr>
                <w:rFonts w:ascii="Arial" w:hAnsi="Arial" w:cs="Arial"/>
                <w:color w:val="000000"/>
                <w:sz w:val="18"/>
                <w:szCs w:val="18"/>
              </w:rPr>
            </w:pPr>
          </w:p>
        </w:tc>
      </w:tr>
      <w:tr w:rsidR="001E42CF" w:rsidRPr="00206087" w14:paraId="4D1A71C1" w14:textId="77777777" w:rsidTr="00485C04">
        <w:tc>
          <w:tcPr>
            <w:tcW w:w="9412" w:type="dxa"/>
            <w:gridSpan w:val="3"/>
          </w:tcPr>
          <w:p w14:paraId="79B760EF" w14:textId="25A6DCC3" w:rsidR="001E42CF" w:rsidRPr="00206087" w:rsidRDefault="001E42CF" w:rsidP="00485C04">
            <w:pPr>
              <w:rPr>
                <w:rFonts w:ascii="Arial" w:hAnsi="Arial" w:cs="Arial"/>
                <w:color w:val="000000"/>
                <w:sz w:val="18"/>
                <w:szCs w:val="18"/>
              </w:rPr>
            </w:pPr>
            <w:r w:rsidRPr="00206087">
              <w:rPr>
                <w:rFonts w:ascii="Arial" w:hAnsi="Arial" w:cs="Arial"/>
                <w:b/>
                <w:color w:val="000000"/>
                <w:sz w:val="18"/>
                <w:szCs w:val="18"/>
              </w:rPr>
              <w:t>Supervisor name and signature:</w:t>
            </w:r>
          </w:p>
          <w:p w14:paraId="0B0EAD49" w14:textId="77777777" w:rsidR="001E42CF" w:rsidRPr="00206087" w:rsidRDefault="001E42CF" w:rsidP="00485C04">
            <w:pPr>
              <w:rPr>
                <w:rFonts w:ascii="Arial" w:hAnsi="Arial" w:cs="Arial"/>
                <w:color w:val="000000"/>
                <w:sz w:val="18"/>
                <w:szCs w:val="18"/>
              </w:rPr>
            </w:pPr>
          </w:p>
        </w:tc>
      </w:tr>
    </w:tbl>
    <w:p w14:paraId="02473C01" w14:textId="268F9A42" w:rsidR="00AD3A0D" w:rsidRPr="00206087" w:rsidRDefault="00AD3A0D" w:rsidP="001E42CF">
      <w:pPr>
        <w:rPr>
          <w:rFonts w:ascii="Arial" w:hAnsi="Arial" w:cs="Arial"/>
          <w:sz w:val="18"/>
          <w:szCs w:val="18"/>
        </w:rPr>
      </w:pPr>
    </w:p>
    <w:p w14:paraId="00A12711" w14:textId="3611151D" w:rsidR="00AD3A0D" w:rsidRPr="00206087" w:rsidRDefault="00AD3A0D" w:rsidP="001E42CF">
      <w:pPr>
        <w:rPr>
          <w:rFonts w:ascii="Arial" w:hAnsi="Arial" w:cs="Arial"/>
          <w:sz w:val="18"/>
          <w:szCs w:val="18"/>
        </w:rPr>
      </w:pPr>
    </w:p>
    <w:p w14:paraId="4863CECE" w14:textId="067C0EED" w:rsidR="007E732D" w:rsidRPr="00206087" w:rsidRDefault="007E732D" w:rsidP="001E42CF">
      <w:pPr>
        <w:rPr>
          <w:rFonts w:ascii="Arial" w:hAnsi="Arial" w:cs="Arial"/>
          <w:sz w:val="18"/>
          <w:szCs w:val="18"/>
        </w:rPr>
      </w:pPr>
    </w:p>
    <w:p w14:paraId="6055488D" w14:textId="77777777" w:rsidR="007E732D" w:rsidRPr="00206087" w:rsidRDefault="007E732D" w:rsidP="001E42CF">
      <w:pPr>
        <w:rPr>
          <w:rFonts w:ascii="Arial" w:hAnsi="Arial" w:cs="Arial"/>
          <w:sz w:val="18"/>
          <w:szCs w:val="18"/>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1454"/>
        <w:gridCol w:w="6026"/>
      </w:tblGrid>
      <w:tr w:rsidR="001E42CF" w:rsidRPr="00206087" w14:paraId="34FFCCEF" w14:textId="77777777" w:rsidTr="00485C04">
        <w:tc>
          <w:tcPr>
            <w:tcW w:w="1932" w:type="dxa"/>
          </w:tcPr>
          <w:p w14:paraId="0DE7E87E" w14:textId="77777777" w:rsidR="001E42CF" w:rsidRPr="00206087" w:rsidRDefault="001E42CF" w:rsidP="00485C04">
            <w:pPr>
              <w:rPr>
                <w:rFonts w:ascii="Arial" w:hAnsi="Arial" w:cs="Arial"/>
                <w:b/>
                <w:color w:val="000000"/>
                <w:sz w:val="18"/>
                <w:szCs w:val="18"/>
              </w:rPr>
            </w:pPr>
            <w:r w:rsidRPr="00206087">
              <w:rPr>
                <w:rFonts w:ascii="Arial" w:hAnsi="Arial" w:cs="Arial"/>
                <w:b/>
                <w:color w:val="000000"/>
                <w:sz w:val="18"/>
                <w:szCs w:val="18"/>
              </w:rPr>
              <w:t>Day 2: Date</w:t>
            </w:r>
          </w:p>
          <w:p w14:paraId="14CEE62B" w14:textId="77777777" w:rsidR="001E42CF" w:rsidRPr="00206087" w:rsidRDefault="001E42CF" w:rsidP="00485C04">
            <w:pPr>
              <w:rPr>
                <w:rFonts w:ascii="Arial" w:hAnsi="Arial" w:cs="Arial"/>
                <w:b/>
                <w:color w:val="000000"/>
                <w:sz w:val="18"/>
                <w:szCs w:val="18"/>
              </w:rPr>
            </w:pPr>
          </w:p>
          <w:p w14:paraId="6060C288" w14:textId="77777777" w:rsidR="001E42CF" w:rsidRPr="00206087" w:rsidRDefault="001E42CF" w:rsidP="00485C04">
            <w:pPr>
              <w:rPr>
                <w:rFonts w:ascii="Arial" w:hAnsi="Arial" w:cs="Arial"/>
                <w:b/>
                <w:color w:val="000000"/>
                <w:sz w:val="18"/>
                <w:szCs w:val="18"/>
              </w:rPr>
            </w:pPr>
          </w:p>
        </w:tc>
        <w:tc>
          <w:tcPr>
            <w:tcW w:w="7480" w:type="dxa"/>
            <w:gridSpan w:val="2"/>
          </w:tcPr>
          <w:p w14:paraId="7B13BD1C" w14:textId="77777777" w:rsidR="001E42CF" w:rsidRPr="00206087" w:rsidRDefault="001E42CF" w:rsidP="00485C04">
            <w:pPr>
              <w:rPr>
                <w:rFonts w:ascii="Arial" w:hAnsi="Arial" w:cs="Arial"/>
                <w:b/>
                <w:color w:val="000000"/>
                <w:sz w:val="18"/>
                <w:szCs w:val="18"/>
              </w:rPr>
            </w:pPr>
            <w:r w:rsidRPr="00206087">
              <w:rPr>
                <w:rFonts w:ascii="Arial" w:hAnsi="Arial" w:cs="Arial"/>
                <w:b/>
                <w:color w:val="000000"/>
                <w:sz w:val="18"/>
                <w:szCs w:val="18"/>
              </w:rPr>
              <w:t>Medical/Surgical Take (delete as appropriate)</w:t>
            </w:r>
          </w:p>
          <w:p w14:paraId="3F4AD5FB" w14:textId="77777777" w:rsidR="001E42CF" w:rsidRPr="00206087" w:rsidRDefault="001E42CF" w:rsidP="00485C04">
            <w:pPr>
              <w:rPr>
                <w:rFonts w:ascii="Arial" w:hAnsi="Arial" w:cs="Arial"/>
                <w:b/>
                <w:color w:val="000000"/>
                <w:sz w:val="18"/>
                <w:szCs w:val="18"/>
              </w:rPr>
            </w:pPr>
          </w:p>
        </w:tc>
      </w:tr>
      <w:tr w:rsidR="001E42CF" w:rsidRPr="00206087" w14:paraId="4FD0AC68" w14:textId="77777777" w:rsidTr="00485C04">
        <w:tc>
          <w:tcPr>
            <w:tcW w:w="1932" w:type="dxa"/>
          </w:tcPr>
          <w:p w14:paraId="5465C2FE" w14:textId="77777777" w:rsidR="001E42CF" w:rsidRPr="00206087" w:rsidRDefault="001E42CF" w:rsidP="00485C04">
            <w:pPr>
              <w:rPr>
                <w:rFonts w:ascii="Arial" w:hAnsi="Arial" w:cs="Arial"/>
                <w:color w:val="000000"/>
                <w:sz w:val="18"/>
                <w:szCs w:val="18"/>
              </w:rPr>
            </w:pPr>
            <w:r w:rsidRPr="00206087">
              <w:rPr>
                <w:rFonts w:ascii="Arial" w:hAnsi="Arial" w:cs="Arial"/>
                <w:color w:val="000000"/>
                <w:sz w:val="18"/>
                <w:szCs w:val="18"/>
              </w:rPr>
              <w:t>Cases seen (initials)</w:t>
            </w:r>
          </w:p>
          <w:p w14:paraId="5EF65FC4" w14:textId="77777777" w:rsidR="001E42CF" w:rsidRPr="00206087" w:rsidRDefault="001E42CF" w:rsidP="00485C04">
            <w:pPr>
              <w:rPr>
                <w:rFonts w:ascii="Arial" w:hAnsi="Arial" w:cs="Arial"/>
                <w:color w:val="000000"/>
                <w:sz w:val="18"/>
                <w:szCs w:val="18"/>
              </w:rPr>
            </w:pPr>
          </w:p>
        </w:tc>
        <w:tc>
          <w:tcPr>
            <w:tcW w:w="1454" w:type="dxa"/>
          </w:tcPr>
          <w:p w14:paraId="2CC4C5B6" w14:textId="77777777" w:rsidR="001E42CF" w:rsidRPr="00206087" w:rsidRDefault="001E42CF" w:rsidP="00485C04">
            <w:pPr>
              <w:rPr>
                <w:rFonts w:ascii="Arial" w:hAnsi="Arial" w:cs="Arial"/>
                <w:color w:val="000000"/>
                <w:sz w:val="18"/>
                <w:szCs w:val="18"/>
              </w:rPr>
            </w:pPr>
            <w:r w:rsidRPr="00206087">
              <w:rPr>
                <w:rFonts w:ascii="Arial" w:hAnsi="Arial" w:cs="Arial"/>
                <w:color w:val="000000"/>
                <w:sz w:val="18"/>
                <w:szCs w:val="18"/>
              </w:rPr>
              <w:t>Date of birth</w:t>
            </w:r>
          </w:p>
        </w:tc>
        <w:tc>
          <w:tcPr>
            <w:tcW w:w="6026" w:type="dxa"/>
          </w:tcPr>
          <w:p w14:paraId="13E192FD" w14:textId="77777777" w:rsidR="001E42CF" w:rsidRPr="00206087" w:rsidRDefault="001E42CF" w:rsidP="00485C04">
            <w:pPr>
              <w:rPr>
                <w:rFonts w:ascii="Arial" w:hAnsi="Arial" w:cs="Arial"/>
                <w:color w:val="000000"/>
                <w:sz w:val="18"/>
                <w:szCs w:val="18"/>
              </w:rPr>
            </w:pPr>
            <w:r w:rsidRPr="00206087">
              <w:rPr>
                <w:rFonts w:ascii="Arial" w:hAnsi="Arial" w:cs="Arial"/>
                <w:color w:val="000000"/>
                <w:sz w:val="18"/>
                <w:szCs w:val="18"/>
              </w:rPr>
              <w:t>Presenting problem</w:t>
            </w:r>
          </w:p>
        </w:tc>
      </w:tr>
      <w:tr w:rsidR="001E42CF" w:rsidRPr="00206087" w14:paraId="10111B44" w14:textId="77777777" w:rsidTr="00485C04">
        <w:tc>
          <w:tcPr>
            <w:tcW w:w="1932" w:type="dxa"/>
          </w:tcPr>
          <w:p w14:paraId="1372E9FA" w14:textId="77777777" w:rsidR="001E42CF" w:rsidRPr="00206087" w:rsidRDefault="001E42CF" w:rsidP="00485C04">
            <w:pPr>
              <w:rPr>
                <w:rFonts w:ascii="Arial" w:hAnsi="Arial" w:cs="Arial"/>
                <w:color w:val="000000"/>
                <w:sz w:val="18"/>
                <w:szCs w:val="18"/>
              </w:rPr>
            </w:pPr>
            <w:r w:rsidRPr="00206087">
              <w:rPr>
                <w:rFonts w:ascii="Arial" w:hAnsi="Arial" w:cs="Arial"/>
                <w:color w:val="000000"/>
                <w:sz w:val="18"/>
                <w:szCs w:val="18"/>
              </w:rPr>
              <w:t>1.</w:t>
            </w:r>
          </w:p>
          <w:p w14:paraId="3A86C748" w14:textId="77777777" w:rsidR="001E42CF" w:rsidRPr="00206087" w:rsidRDefault="001E42CF" w:rsidP="00485C04">
            <w:pPr>
              <w:rPr>
                <w:rFonts w:ascii="Arial" w:hAnsi="Arial" w:cs="Arial"/>
                <w:color w:val="000000"/>
                <w:sz w:val="18"/>
                <w:szCs w:val="18"/>
              </w:rPr>
            </w:pPr>
          </w:p>
          <w:p w14:paraId="5F97D61E" w14:textId="77777777" w:rsidR="001E42CF" w:rsidRPr="00206087" w:rsidRDefault="001E42CF" w:rsidP="00485C04">
            <w:pPr>
              <w:rPr>
                <w:rFonts w:ascii="Arial" w:hAnsi="Arial" w:cs="Arial"/>
                <w:color w:val="000000"/>
                <w:sz w:val="18"/>
                <w:szCs w:val="18"/>
              </w:rPr>
            </w:pPr>
          </w:p>
        </w:tc>
        <w:tc>
          <w:tcPr>
            <w:tcW w:w="1454" w:type="dxa"/>
          </w:tcPr>
          <w:p w14:paraId="5EFE293E" w14:textId="77777777" w:rsidR="001E42CF" w:rsidRPr="00206087" w:rsidRDefault="001E42CF" w:rsidP="00485C04">
            <w:pPr>
              <w:rPr>
                <w:rFonts w:ascii="Arial" w:hAnsi="Arial" w:cs="Arial"/>
                <w:color w:val="000000"/>
                <w:sz w:val="18"/>
                <w:szCs w:val="18"/>
              </w:rPr>
            </w:pPr>
          </w:p>
        </w:tc>
        <w:tc>
          <w:tcPr>
            <w:tcW w:w="6026" w:type="dxa"/>
          </w:tcPr>
          <w:p w14:paraId="57812263" w14:textId="77777777" w:rsidR="001E42CF" w:rsidRPr="00206087" w:rsidRDefault="001E42CF" w:rsidP="00485C04">
            <w:pPr>
              <w:rPr>
                <w:rFonts w:ascii="Arial" w:hAnsi="Arial" w:cs="Arial"/>
                <w:color w:val="000000"/>
                <w:sz w:val="18"/>
                <w:szCs w:val="18"/>
              </w:rPr>
            </w:pPr>
          </w:p>
        </w:tc>
      </w:tr>
      <w:tr w:rsidR="001E42CF" w:rsidRPr="00206087" w14:paraId="61F5E1C1" w14:textId="77777777" w:rsidTr="00485C04">
        <w:tc>
          <w:tcPr>
            <w:tcW w:w="1932" w:type="dxa"/>
          </w:tcPr>
          <w:p w14:paraId="7B4FB75F" w14:textId="77777777" w:rsidR="001E42CF" w:rsidRPr="00206087" w:rsidRDefault="001E42CF" w:rsidP="00485C04">
            <w:pPr>
              <w:rPr>
                <w:rFonts w:ascii="Arial" w:hAnsi="Arial" w:cs="Arial"/>
                <w:color w:val="000000"/>
                <w:sz w:val="18"/>
                <w:szCs w:val="18"/>
              </w:rPr>
            </w:pPr>
            <w:r w:rsidRPr="00206087">
              <w:rPr>
                <w:rFonts w:ascii="Arial" w:hAnsi="Arial" w:cs="Arial"/>
                <w:color w:val="000000"/>
                <w:sz w:val="18"/>
                <w:szCs w:val="18"/>
              </w:rPr>
              <w:t>2.</w:t>
            </w:r>
          </w:p>
          <w:p w14:paraId="3C3AB624" w14:textId="77777777" w:rsidR="001E42CF" w:rsidRPr="00206087" w:rsidRDefault="001E42CF" w:rsidP="00485C04">
            <w:pPr>
              <w:rPr>
                <w:rFonts w:ascii="Arial" w:hAnsi="Arial" w:cs="Arial"/>
                <w:color w:val="000000"/>
                <w:sz w:val="18"/>
                <w:szCs w:val="18"/>
              </w:rPr>
            </w:pPr>
          </w:p>
          <w:p w14:paraId="336A5C05" w14:textId="77777777" w:rsidR="001E42CF" w:rsidRPr="00206087" w:rsidRDefault="001E42CF" w:rsidP="00485C04">
            <w:pPr>
              <w:rPr>
                <w:rFonts w:ascii="Arial" w:hAnsi="Arial" w:cs="Arial"/>
                <w:color w:val="000000"/>
                <w:sz w:val="18"/>
                <w:szCs w:val="18"/>
              </w:rPr>
            </w:pPr>
          </w:p>
        </w:tc>
        <w:tc>
          <w:tcPr>
            <w:tcW w:w="1454" w:type="dxa"/>
          </w:tcPr>
          <w:p w14:paraId="1258F699" w14:textId="77777777" w:rsidR="001E42CF" w:rsidRPr="00206087" w:rsidRDefault="001E42CF" w:rsidP="00485C04">
            <w:pPr>
              <w:rPr>
                <w:rFonts w:ascii="Arial" w:hAnsi="Arial" w:cs="Arial"/>
                <w:color w:val="000000"/>
                <w:sz w:val="18"/>
                <w:szCs w:val="18"/>
              </w:rPr>
            </w:pPr>
          </w:p>
        </w:tc>
        <w:tc>
          <w:tcPr>
            <w:tcW w:w="6026" w:type="dxa"/>
          </w:tcPr>
          <w:p w14:paraId="79F909B2" w14:textId="77777777" w:rsidR="001E42CF" w:rsidRPr="00206087" w:rsidRDefault="001E42CF" w:rsidP="00485C04">
            <w:pPr>
              <w:rPr>
                <w:rFonts w:ascii="Arial" w:hAnsi="Arial" w:cs="Arial"/>
                <w:color w:val="000000"/>
                <w:sz w:val="18"/>
                <w:szCs w:val="18"/>
              </w:rPr>
            </w:pPr>
          </w:p>
        </w:tc>
      </w:tr>
      <w:tr w:rsidR="001E42CF" w:rsidRPr="00206087" w14:paraId="44FC71EE" w14:textId="77777777" w:rsidTr="00485C04">
        <w:tc>
          <w:tcPr>
            <w:tcW w:w="1932" w:type="dxa"/>
          </w:tcPr>
          <w:p w14:paraId="30E29F20" w14:textId="77777777" w:rsidR="001E42CF" w:rsidRPr="00206087" w:rsidRDefault="001E42CF" w:rsidP="00485C04">
            <w:pPr>
              <w:rPr>
                <w:rFonts w:ascii="Arial" w:hAnsi="Arial" w:cs="Arial"/>
                <w:color w:val="000000"/>
                <w:sz w:val="18"/>
                <w:szCs w:val="18"/>
              </w:rPr>
            </w:pPr>
            <w:r w:rsidRPr="00206087">
              <w:rPr>
                <w:rFonts w:ascii="Arial" w:hAnsi="Arial" w:cs="Arial"/>
                <w:color w:val="000000"/>
                <w:sz w:val="18"/>
                <w:szCs w:val="18"/>
              </w:rPr>
              <w:t>3.</w:t>
            </w:r>
          </w:p>
          <w:p w14:paraId="00FF6BB1" w14:textId="77777777" w:rsidR="001E42CF" w:rsidRPr="00206087" w:rsidRDefault="001E42CF" w:rsidP="00485C04">
            <w:pPr>
              <w:rPr>
                <w:rFonts w:ascii="Arial" w:hAnsi="Arial" w:cs="Arial"/>
                <w:color w:val="000000"/>
                <w:sz w:val="18"/>
                <w:szCs w:val="18"/>
              </w:rPr>
            </w:pPr>
          </w:p>
          <w:p w14:paraId="61D30957" w14:textId="77777777" w:rsidR="001E42CF" w:rsidRPr="00206087" w:rsidRDefault="001E42CF" w:rsidP="00485C04">
            <w:pPr>
              <w:rPr>
                <w:rFonts w:ascii="Arial" w:hAnsi="Arial" w:cs="Arial"/>
                <w:color w:val="000000"/>
                <w:sz w:val="18"/>
                <w:szCs w:val="18"/>
              </w:rPr>
            </w:pPr>
          </w:p>
        </w:tc>
        <w:tc>
          <w:tcPr>
            <w:tcW w:w="1454" w:type="dxa"/>
          </w:tcPr>
          <w:p w14:paraId="781A369B" w14:textId="77777777" w:rsidR="001E42CF" w:rsidRPr="00206087" w:rsidRDefault="001E42CF" w:rsidP="00485C04">
            <w:pPr>
              <w:rPr>
                <w:rFonts w:ascii="Arial" w:hAnsi="Arial" w:cs="Arial"/>
                <w:color w:val="000000"/>
                <w:sz w:val="18"/>
                <w:szCs w:val="18"/>
              </w:rPr>
            </w:pPr>
          </w:p>
        </w:tc>
        <w:tc>
          <w:tcPr>
            <w:tcW w:w="6026" w:type="dxa"/>
          </w:tcPr>
          <w:p w14:paraId="20ADC21C" w14:textId="77777777" w:rsidR="001E42CF" w:rsidRPr="00206087" w:rsidRDefault="001E42CF" w:rsidP="00485C04">
            <w:pPr>
              <w:rPr>
                <w:rFonts w:ascii="Arial" w:hAnsi="Arial" w:cs="Arial"/>
                <w:color w:val="000000"/>
                <w:sz w:val="18"/>
                <w:szCs w:val="18"/>
              </w:rPr>
            </w:pPr>
          </w:p>
        </w:tc>
      </w:tr>
      <w:tr w:rsidR="001E42CF" w:rsidRPr="00206087" w14:paraId="3F346525" w14:textId="77777777" w:rsidTr="00485C04">
        <w:tc>
          <w:tcPr>
            <w:tcW w:w="1932" w:type="dxa"/>
          </w:tcPr>
          <w:p w14:paraId="23AB956C" w14:textId="77777777" w:rsidR="001E42CF" w:rsidRPr="00206087" w:rsidRDefault="001E42CF" w:rsidP="00485C04">
            <w:pPr>
              <w:rPr>
                <w:rFonts w:ascii="Arial" w:hAnsi="Arial" w:cs="Arial"/>
                <w:color w:val="000000"/>
                <w:sz w:val="18"/>
                <w:szCs w:val="18"/>
              </w:rPr>
            </w:pPr>
            <w:r w:rsidRPr="00206087">
              <w:rPr>
                <w:rFonts w:ascii="Arial" w:hAnsi="Arial" w:cs="Arial"/>
                <w:color w:val="000000"/>
                <w:sz w:val="18"/>
                <w:szCs w:val="18"/>
              </w:rPr>
              <w:t>4.</w:t>
            </w:r>
          </w:p>
          <w:p w14:paraId="08902189" w14:textId="77777777" w:rsidR="001E42CF" w:rsidRPr="00206087" w:rsidRDefault="001E42CF" w:rsidP="00485C04">
            <w:pPr>
              <w:rPr>
                <w:rFonts w:ascii="Arial" w:hAnsi="Arial" w:cs="Arial"/>
                <w:color w:val="000000"/>
                <w:sz w:val="18"/>
                <w:szCs w:val="18"/>
              </w:rPr>
            </w:pPr>
          </w:p>
          <w:p w14:paraId="1C633B52" w14:textId="77777777" w:rsidR="001E42CF" w:rsidRPr="00206087" w:rsidRDefault="001E42CF" w:rsidP="00485C04">
            <w:pPr>
              <w:rPr>
                <w:rFonts w:ascii="Arial" w:hAnsi="Arial" w:cs="Arial"/>
                <w:color w:val="000000"/>
                <w:sz w:val="18"/>
                <w:szCs w:val="18"/>
              </w:rPr>
            </w:pPr>
          </w:p>
        </w:tc>
        <w:tc>
          <w:tcPr>
            <w:tcW w:w="1454" w:type="dxa"/>
          </w:tcPr>
          <w:p w14:paraId="25E77542" w14:textId="77777777" w:rsidR="001E42CF" w:rsidRPr="00206087" w:rsidRDefault="001E42CF" w:rsidP="00485C04">
            <w:pPr>
              <w:rPr>
                <w:rFonts w:ascii="Arial" w:hAnsi="Arial" w:cs="Arial"/>
                <w:color w:val="000000"/>
                <w:sz w:val="18"/>
                <w:szCs w:val="18"/>
              </w:rPr>
            </w:pPr>
          </w:p>
        </w:tc>
        <w:tc>
          <w:tcPr>
            <w:tcW w:w="6026" w:type="dxa"/>
          </w:tcPr>
          <w:p w14:paraId="3B8A2EDB" w14:textId="77777777" w:rsidR="001E42CF" w:rsidRPr="00206087" w:rsidRDefault="001E42CF" w:rsidP="00485C04">
            <w:pPr>
              <w:rPr>
                <w:rFonts w:ascii="Arial" w:hAnsi="Arial" w:cs="Arial"/>
                <w:color w:val="000000"/>
                <w:sz w:val="18"/>
                <w:szCs w:val="18"/>
              </w:rPr>
            </w:pPr>
          </w:p>
        </w:tc>
      </w:tr>
      <w:tr w:rsidR="001E42CF" w:rsidRPr="00206087" w14:paraId="531EF2EE" w14:textId="77777777" w:rsidTr="00485C04">
        <w:tc>
          <w:tcPr>
            <w:tcW w:w="1932" w:type="dxa"/>
          </w:tcPr>
          <w:p w14:paraId="58191142" w14:textId="77777777" w:rsidR="001E42CF" w:rsidRPr="00206087" w:rsidRDefault="001E42CF" w:rsidP="00485C04">
            <w:pPr>
              <w:rPr>
                <w:rFonts w:ascii="Arial" w:hAnsi="Arial" w:cs="Arial"/>
                <w:color w:val="000000"/>
                <w:sz w:val="18"/>
                <w:szCs w:val="18"/>
              </w:rPr>
            </w:pPr>
            <w:r w:rsidRPr="00206087">
              <w:rPr>
                <w:rFonts w:ascii="Arial" w:hAnsi="Arial" w:cs="Arial"/>
                <w:color w:val="000000"/>
                <w:sz w:val="18"/>
                <w:szCs w:val="18"/>
              </w:rPr>
              <w:t>5.</w:t>
            </w:r>
          </w:p>
          <w:p w14:paraId="54B8027E" w14:textId="77777777" w:rsidR="001E42CF" w:rsidRPr="00206087" w:rsidRDefault="001E42CF" w:rsidP="00485C04">
            <w:pPr>
              <w:rPr>
                <w:rFonts w:ascii="Arial" w:hAnsi="Arial" w:cs="Arial"/>
                <w:color w:val="000000"/>
                <w:sz w:val="18"/>
                <w:szCs w:val="18"/>
              </w:rPr>
            </w:pPr>
          </w:p>
          <w:p w14:paraId="32447CBB" w14:textId="77777777" w:rsidR="001E42CF" w:rsidRPr="00206087" w:rsidRDefault="001E42CF" w:rsidP="00485C04">
            <w:pPr>
              <w:rPr>
                <w:rFonts w:ascii="Arial" w:hAnsi="Arial" w:cs="Arial"/>
                <w:color w:val="000000"/>
                <w:sz w:val="18"/>
                <w:szCs w:val="18"/>
              </w:rPr>
            </w:pPr>
          </w:p>
        </w:tc>
        <w:tc>
          <w:tcPr>
            <w:tcW w:w="1454" w:type="dxa"/>
          </w:tcPr>
          <w:p w14:paraId="0871ED6D" w14:textId="77777777" w:rsidR="001E42CF" w:rsidRPr="00206087" w:rsidRDefault="001E42CF" w:rsidP="00485C04">
            <w:pPr>
              <w:rPr>
                <w:rFonts w:ascii="Arial" w:hAnsi="Arial" w:cs="Arial"/>
                <w:color w:val="000000"/>
                <w:sz w:val="18"/>
                <w:szCs w:val="18"/>
              </w:rPr>
            </w:pPr>
          </w:p>
        </w:tc>
        <w:tc>
          <w:tcPr>
            <w:tcW w:w="6026" w:type="dxa"/>
          </w:tcPr>
          <w:p w14:paraId="15AE19C2" w14:textId="77777777" w:rsidR="001E42CF" w:rsidRPr="00206087" w:rsidRDefault="001E42CF" w:rsidP="00485C04">
            <w:pPr>
              <w:rPr>
                <w:rFonts w:ascii="Arial" w:hAnsi="Arial" w:cs="Arial"/>
                <w:color w:val="000000"/>
                <w:sz w:val="18"/>
                <w:szCs w:val="18"/>
              </w:rPr>
            </w:pPr>
          </w:p>
        </w:tc>
      </w:tr>
      <w:tr w:rsidR="001E42CF" w:rsidRPr="00206087" w14:paraId="6670DB7F" w14:textId="77777777" w:rsidTr="00485C04">
        <w:tc>
          <w:tcPr>
            <w:tcW w:w="1932" w:type="dxa"/>
          </w:tcPr>
          <w:p w14:paraId="655A6AED" w14:textId="77777777" w:rsidR="001E42CF" w:rsidRPr="00206087" w:rsidRDefault="001E42CF" w:rsidP="00485C04">
            <w:pPr>
              <w:rPr>
                <w:rFonts w:ascii="Arial" w:hAnsi="Arial" w:cs="Arial"/>
                <w:color w:val="000000"/>
                <w:sz w:val="18"/>
                <w:szCs w:val="18"/>
              </w:rPr>
            </w:pPr>
            <w:r w:rsidRPr="00206087">
              <w:rPr>
                <w:rFonts w:ascii="Arial" w:hAnsi="Arial" w:cs="Arial"/>
                <w:color w:val="000000"/>
                <w:sz w:val="18"/>
                <w:szCs w:val="18"/>
              </w:rPr>
              <w:t>6.</w:t>
            </w:r>
          </w:p>
          <w:p w14:paraId="58C4F777" w14:textId="77777777" w:rsidR="001E42CF" w:rsidRPr="00206087" w:rsidRDefault="001E42CF" w:rsidP="00485C04">
            <w:pPr>
              <w:rPr>
                <w:rFonts w:ascii="Arial" w:hAnsi="Arial" w:cs="Arial"/>
                <w:color w:val="000000"/>
                <w:sz w:val="18"/>
                <w:szCs w:val="18"/>
              </w:rPr>
            </w:pPr>
          </w:p>
          <w:p w14:paraId="17566341" w14:textId="77777777" w:rsidR="001E42CF" w:rsidRPr="00206087" w:rsidRDefault="001E42CF" w:rsidP="00485C04">
            <w:pPr>
              <w:rPr>
                <w:rFonts w:ascii="Arial" w:hAnsi="Arial" w:cs="Arial"/>
                <w:color w:val="000000"/>
                <w:sz w:val="18"/>
                <w:szCs w:val="18"/>
              </w:rPr>
            </w:pPr>
          </w:p>
        </w:tc>
        <w:tc>
          <w:tcPr>
            <w:tcW w:w="1454" w:type="dxa"/>
          </w:tcPr>
          <w:p w14:paraId="682A71FA" w14:textId="77777777" w:rsidR="001E42CF" w:rsidRPr="00206087" w:rsidRDefault="001E42CF" w:rsidP="00485C04">
            <w:pPr>
              <w:rPr>
                <w:rFonts w:ascii="Arial" w:hAnsi="Arial" w:cs="Arial"/>
                <w:color w:val="000000"/>
                <w:sz w:val="18"/>
                <w:szCs w:val="18"/>
              </w:rPr>
            </w:pPr>
          </w:p>
        </w:tc>
        <w:tc>
          <w:tcPr>
            <w:tcW w:w="6026" w:type="dxa"/>
          </w:tcPr>
          <w:p w14:paraId="3F637AF5" w14:textId="77777777" w:rsidR="001E42CF" w:rsidRPr="00206087" w:rsidRDefault="001E42CF" w:rsidP="00485C04">
            <w:pPr>
              <w:rPr>
                <w:rFonts w:ascii="Arial" w:hAnsi="Arial" w:cs="Arial"/>
                <w:color w:val="000000"/>
                <w:sz w:val="18"/>
                <w:szCs w:val="18"/>
              </w:rPr>
            </w:pPr>
          </w:p>
        </w:tc>
      </w:tr>
      <w:tr w:rsidR="001E42CF" w:rsidRPr="00206087" w14:paraId="6A1EFA24" w14:textId="77777777" w:rsidTr="00485C04">
        <w:tc>
          <w:tcPr>
            <w:tcW w:w="9412" w:type="dxa"/>
            <w:gridSpan w:val="3"/>
          </w:tcPr>
          <w:p w14:paraId="5C6BB5F2" w14:textId="17ECC00A" w:rsidR="001E42CF" w:rsidRPr="00206087" w:rsidRDefault="001E42CF" w:rsidP="00485C04">
            <w:pPr>
              <w:rPr>
                <w:rFonts w:ascii="Arial" w:hAnsi="Arial" w:cs="Arial"/>
                <w:color w:val="000000"/>
                <w:sz w:val="18"/>
                <w:szCs w:val="18"/>
              </w:rPr>
            </w:pPr>
            <w:r w:rsidRPr="00206087">
              <w:rPr>
                <w:rFonts w:ascii="Arial" w:hAnsi="Arial" w:cs="Arial"/>
                <w:b/>
                <w:color w:val="000000"/>
                <w:sz w:val="18"/>
                <w:szCs w:val="18"/>
              </w:rPr>
              <w:t>Supervisor name and signature:</w:t>
            </w:r>
          </w:p>
          <w:p w14:paraId="2B2FF6E2" w14:textId="77777777" w:rsidR="001E42CF" w:rsidRPr="00206087" w:rsidRDefault="001E42CF" w:rsidP="00485C04">
            <w:pPr>
              <w:rPr>
                <w:rFonts w:ascii="Arial" w:hAnsi="Arial" w:cs="Arial"/>
                <w:color w:val="000000"/>
                <w:sz w:val="18"/>
                <w:szCs w:val="18"/>
              </w:rPr>
            </w:pPr>
          </w:p>
        </w:tc>
      </w:tr>
    </w:tbl>
    <w:p w14:paraId="416F2034" w14:textId="77777777" w:rsidR="001E42CF" w:rsidRPr="00206087" w:rsidRDefault="001E42CF" w:rsidP="001E42CF">
      <w:pPr>
        <w:rPr>
          <w:rFonts w:ascii="Arial" w:hAnsi="Arial" w:cs="Arial"/>
          <w:sz w:val="22"/>
          <w:szCs w:val="22"/>
        </w:rPr>
      </w:pPr>
      <w:r w:rsidRPr="00206087">
        <w:rPr>
          <w:rFonts w:ascii="Arial" w:hAnsi="Arial" w:cs="Arial"/>
          <w:sz w:val="22"/>
          <w:szCs w:val="22"/>
        </w:rPr>
        <w:br w:type="page"/>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1454"/>
        <w:gridCol w:w="6026"/>
      </w:tblGrid>
      <w:tr w:rsidR="001E42CF" w:rsidRPr="00206087" w14:paraId="5DD2838D" w14:textId="77777777" w:rsidTr="00485C04">
        <w:tc>
          <w:tcPr>
            <w:tcW w:w="1932" w:type="dxa"/>
          </w:tcPr>
          <w:p w14:paraId="5F333EA9" w14:textId="77777777" w:rsidR="001E42CF" w:rsidRPr="00206087" w:rsidRDefault="001E42CF" w:rsidP="00485C04">
            <w:pPr>
              <w:rPr>
                <w:rFonts w:ascii="Arial" w:hAnsi="Arial" w:cs="Arial"/>
                <w:b/>
                <w:color w:val="000000"/>
                <w:sz w:val="18"/>
                <w:szCs w:val="18"/>
              </w:rPr>
            </w:pPr>
            <w:r w:rsidRPr="00206087">
              <w:rPr>
                <w:rFonts w:ascii="Arial" w:hAnsi="Arial" w:cs="Arial"/>
                <w:b/>
                <w:color w:val="000000"/>
                <w:sz w:val="18"/>
                <w:szCs w:val="18"/>
              </w:rPr>
              <w:lastRenderedPageBreak/>
              <w:t>Day 3: Date</w:t>
            </w:r>
          </w:p>
        </w:tc>
        <w:tc>
          <w:tcPr>
            <w:tcW w:w="7480" w:type="dxa"/>
            <w:gridSpan w:val="2"/>
          </w:tcPr>
          <w:p w14:paraId="4BF7B615" w14:textId="77777777" w:rsidR="001E42CF" w:rsidRPr="00206087" w:rsidRDefault="001E42CF" w:rsidP="00485C04">
            <w:pPr>
              <w:rPr>
                <w:rFonts w:ascii="Arial" w:hAnsi="Arial" w:cs="Arial"/>
                <w:b/>
                <w:color w:val="000000"/>
                <w:sz w:val="18"/>
                <w:szCs w:val="18"/>
              </w:rPr>
            </w:pPr>
            <w:r w:rsidRPr="00206087">
              <w:rPr>
                <w:rFonts w:ascii="Arial" w:hAnsi="Arial" w:cs="Arial"/>
                <w:b/>
                <w:color w:val="000000"/>
                <w:sz w:val="18"/>
                <w:szCs w:val="18"/>
              </w:rPr>
              <w:t>Medical/Surgical Take (delete as appropriate)</w:t>
            </w:r>
          </w:p>
          <w:p w14:paraId="7911118D" w14:textId="77777777" w:rsidR="001E42CF" w:rsidRPr="00206087" w:rsidRDefault="001E42CF" w:rsidP="00485C04">
            <w:pPr>
              <w:rPr>
                <w:rFonts w:ascii="Arial" w:hAnsi="Arial" w:cs="Arial"/>
                <w:b/>
                <w:color w:val="000000"/>
                <w:sz w:val="18"/>
                <w:szCs w:val="18"/>
              </w:rPr>
            </w:pPr>
          </w:p>
          <w:p w14:paraId="1EDB4AD5" w14:textId="77777777" w:rsidR="001E42CF" w:rsidRPr="00206087" w:rsidRDefault="001E42CF" w:rsidP="00485C04">
            <w:pPr>
              <w:rPr>
                <w:rFonts w:ascii="Arial" w:hAnsi="Arial" w:cs="Arial"/>
                <w:b/>
                <w:color w:val="000000"/>
                <w:sz w:val="18"/>
                <w:szCs w:val="18"/>
              </w:rPr>
            </w:pPr>
          </w:p>
        </w:tc>
      </w:tr>
      <w:tr w:rsidR="001E42CF" w:rsidRPr="00206087" w14:paraId="1C5FE647" w14:textId="77777777" w:rsidTr="00485C04">
        <w:tc>
          <w:tcPr>
            <w:tcW w:w="1932" w:type="dxa"/>
          </w:tcPr>
          <w:p w14:paraId="700D9E92" w14:textId="77777777" w:rsidR="001E42CF" w:rsidRPr="00206087" w:rsidRDefault="001E42CF" w:rsidP="00485C04">
            <w:pPr>
              <w:rPr>
                <w:rFonts w:ascii="Arial" w:hAnsi="Arial" w:cs="Arial"/>
                <w:color w:val="000000"/>
                <w:sz w:val="18"/>
                <w:szCs w:val="18"/>
              </w:rPr>
            </w:pPr>
            <w:r w:rsidRPr="00206087">
              <w:rPr>
                <w:rFonts w:ascii="Arial" w:hAnsi="Arial" w:cs="Arial"/>
                <w:color w:val="000000"/>
                <w:sz w:val="18"/>
                <w:szCs w:val="18"/>
              </w:rPr>
              <w:t>Cases seen (initials)</w:t>
            </w:r>
          </w:p>
          <w:p w14:paraId="55894BE3" w14:textId="77777777" w:rsidR="001E42CF" w:rsidRPr="00206087" w:rsidRDefault="001E42CF" w:rsidP="00485C04">
            <w:pPr>
              <w:rPr>
                <w:rFonts w:ascii="Arial" w:hAnsi="Arial" w:cs="Arial"/>
                <w:color w:val="000000"/>
                <w:sz w:val="18"/>
                <w:szCs w:val="18"/>
              </w:rPr>
            </w:pPr>
          </w:p>
        </w:tc>
        <w:tc>
          <w:tcPr>
            <w:tcW w:w="1454" w:type="dxa"/>
          </w:tcPr>
          <w:p w14:paraId="0F311F41" w14:textId="77777777" w:rsidR="001E42CF" w:rsidRPr="00206087" w:rsidRDefault="001E42CF" w:rsidP="00485C04">
            <w:pPr>
              <w:rPr>
                <w:rFonts w:ascii="Arial" w:hAnsi="Arial" w:cs="Arial"/>
                <w:color w:val="000000"/>
                <w:sz w:val="18"/>
                <w:szCs w:val="18"/>
              </w:rPr>
            </w:pPr>
            <w:r w:rsidRPr="00206087">
              <w:rPr>
                <w:rFonts w:ascii="Arial" w:hAnsi="Arial" w:cs="Arial"/>
                <w:color w:val="000000"/>
                <w:sz w:val="18"/>
                <w:szCs w:val="18"/>
              </w:rPr>
              <w:t>Date of birth</w:t>
            </w:r>
          </w:p>
        </w:tc>
        <w:tc>
          <w:tcPr>
            <w:tcW w:w="6026" w:type="dxa"/>
          </w:tcPr>
          <w:p w14:paraId="6A88C7A5" w14:textId="77777777" w:rsidR="001E42CF" w:rsidRPr="00206087" w:rsidRDefault="001E42CF" w:rsidP="00485C04">
            <w:pPr>
              <w:rPr>
                <w:rFonts w:ascii="Arial" w:hAnsi="Arial" w:cs="Arial"/>
                <w:color w:val="000000"/>
                <w:sz w:val="18"/>
                <w:szCs w:val="18"/>
              </w:rPr>
            </w:pPr>
            <w:r w:rsidRPr="00206087">
              <w:rPr>
                <w:rFonts w:ascii="Arial" w:hAnsi="Arial" w:cs="Arial"/>
                <w:color w:val="000000"/>
                <w:sz w:val="18"/>
                <w:szCs w:val="18"/>
              </w:rPr>
              <w:t>Presenting problem</w:t>
            </w:r>
          </w:p>
        </w:tc>
      </w:tr>
      <w:tr w:rsidR="001E42CF" w:rsidRPr="00206087" w14:paraId="08355960" w14:textId="77777777" w:rsidTr="00485C04">
        <w:tc>
          <w:tcPr>
            <w:tcW w:w="1932" w:type="dxa"/>
          </w:tcPr>
          <w:p w14:paraId="2611E366" w14:textId="77777777" w:rsidR="001E42CF" w:rsidRPr="00206087" w:rsidRDefault="001E42CF" w:rsidP="00485C04">
            <w:pPr>
              <w:rPr>
                <w:rFonts w:ascii="Arial" w:hAnsi="Arial" w:cs="Arial"/>
                <w:color w:val="000000"/>
                <w:sz w:val="18"/>
                <w:szCs w:val="18"/>
              </w:rPr>
            </w:pPr>
            <w:r w:rsidRPr="00206087">
              <w:rPr>
                <w:rFonts w:ascii="Arial" w:hAnsi="Arial" w:cs="Arial"/>
                <w:color w:val="000000"/>
                <w:sz w:val="18"/>
                <w:szCs w:val="18"/>
              </w:rPr>
              <w:t>1.</w:t>
            </w:r>
          </w:p>
          <w:p w14:paraId="174D7CF9" w14:textId="77777777" w:rsidR="001E42CF" w:rsidRPr="00206087" w:rsidRDefault="001E42CF" w:rsidP="00485C04">
            <w:pPr>
              <w:rPr>
                <w:rFonts w:ascii="Arial" w:hAnsi="Arial" w:cs="Arial"/>
                <w:color w:val="000000"/>
                <w:sz w:val="18"/>
                <w:szCs w:val="18"/>
              </w:rPr>
            </w:pPr>
          </w:p>
          <w:p w14:paraId="12C029C9" w14:textId="77777777" w:rsidR="001E42CF" w:rsidRPr="00206087" w:rsidRDefault="001E42CF" w:rsidP="00485C04">
            <w:pPr>
              <w:rPr>
                <w:rFonts w:ascii="Arial" w:hAnsi="Arial" w:cs="Arial"/>
                <w:color w:val="000000"/>
                <w:sz w:val="18"/>
                <w:szCs w:val="18"/>
              </w:rPr>
            </w:pPr>
          </w:p>
        </w:tc>
        <w:tc>
          <w:tcPr>
            <w:tcW w:w="1454" w:type="dxa"/>
          </w:tcPr>
          <w:p w14:paraId="710FC8E0" w14:textId="77777777" w:rsidR="001E42CF" w:rsidRPr="00206087" w:rsidRDefault="001E42CF" w:rsidP="00485C04">
            <w:pPr>
              <w:rPr>
                <w:rFonts w:ascii="Arial" w:hAnsi="Arial" w:cs="Arial"/>
                <w:color w:val="000000"/>
                <w:sz w:val="18"/>
                <w:szCs w:val="18"/>
              </w:rPr>
            </w:pPr>
          </w:p>
        </w:tc>
        <w:tc>
          <w:tcPr>
            <w:tcW w:w="6026" w:type="dxa"/>
          </w:tcPr>
          <w:p w14:paraId="059A36CF" w14:textId="77777777" w:rsidR="001E42CF" w:rsidRPr="00206087" w:rsidRDefault="001E42CF" w:rsidP="00485C04">
            <w:pPr>
              <w:rPr>
                <w:rFonts w:ascii="Arial" w:hAnsi="Arial" w:cs="Arial"/>
                <w:color w:val="000000"/>
                <w:sz w:val="18"/>
                <w:szCs w:val="18"/>
              </w:rPr>
            </w:pPr>
          </w:p>
        </w:tc>
      </w:tr>
      <w:tr w:rsidR="001E42CF" w:rsidRPr="00206087" w14:paraId="40B21122" w14:textId="77777777" w:rsidTr="00485C04">
        <w:tc>
          <w:tcPr>
            <w:tcW w:w="1932" w:type="dxa"/>
          </w:tcPr>
          <w:p w14:paraId="01B277DE" w14:textId="77777777" w:rsidR="001E42CF" w:rsidRPr="00206087" w:rsidRDefault="001E42CF" w:rsidP="00485C04">
            <w:pPr>
              <w:rPr>
                <w:rFonts w:ascii="Arial" w:hAnsi="Arial" w:cs="Arial"/>
                <w:color w:val="000000"/>
                <w:sz w:val="18"/>
                <w:szCs w:val="18"/>
              </w:rPr>
            </w:pPr>
            <w:r w:rsidRPr="00206087">
              <w:rPr>
                <w:rFonts w:ascii="Arial" w:hAnsi="Arial" w:cs="Arial"/>
                <w:color w:val="000000"/>
                <w:sz w:val="18"/>
                <w:szCs w:val="18"/>
              </w:rPr>
              <w:t>2.</w:t>
            </w:r>
          </w:p>
          <w:p w14:paraId="36AD37C5" w14:textId="77777777" w:rsidR="001E42CF" w:rsidRPr="00206087" w:rsidRDefault="001E42CF" w:rsidP="00485C04">
            <w:pPr>
              <w:rPr>
                <w:rFonts w:ascii="Arial" w:hAnsi="Arial" w:cs="Arial"/>
                <w:color w:val="000000"/>
                <w:sz w:val="18"/>
                <w:szCs w:val="18"/>
              </w:rPr>
            </w:pPr>
          </w:p>
          <w:p w14:paraId="2E415C48" w14:textId="77777777" w:rsidR="001E42CF" w:rsidRPr="00206087" w:rsidRDefault="001E42CF" w:rsidP="00485C04">
            <w:pPr>
              <w:rPr>
                <w:rFonts w:ascii="Arial" w:hAnsi="Arial" w:cs="Arial"/>
                <w:color w:val="000000"/>
                <w:sz w:val="18"/>
                <w:szCs w:val="18"/>
              </w:rPr>
            </w:pPr>
          </w:p>
        </w:tc>
        <w:tc>
          <w:tcPr>
            <w:tcW w:w="1454" w:type="dxa"/>
          </w:tcPr>
          <w:p w14:paraId="1C7E0D3A" w14:textId="77777777" w:rsidR="001E42CF" w:rsidRPr="00206087" w:rsidRDefault="001E42CF" w:rsidP="00485C04">
            <w:pPr>
              <w:rPr>
                <w:rFonts w:ascii="Arial" w:hAnsi="Arial" w:cs="Arial"/>
                <w:color w:val="000000"/>
                <w:sz w:val="18"/>
                <w:szCs w:val="18"/>
              </w:rPr>
            </w:pPr>
          </w:p>
        </w:tc>
        <w:tc>
          <w:tcPr>
            <w:tcW w:w="6026" w:type="dxa"/>
          </w:tcPr>
          <w:p w14:paraId="2ACE2018" w14:textId="77777777" w:rsidR="001E42CF" w:rsidRPr="00206087" w:rsidRDefault="001E42CF" w:rsidP="00485C04">
            <w:pPr>
              <w:rPr>
                <w:rFonts w:ascii="Arial" w:hAnsi="Arial" w:cs="Arial"/>
                <w:color w:val="000000"/>
                <w:sz w:val="18"/>
                <w:szCs w:val="18"/>
              </w:rPr>
            </w:pPr>
          </w:p>
        </w:tc>
      </w:tr>
      <w:tr w:rsidR="001E42CF" w:rsidRPr="00206087" w14:paraId="220BC547" w14:textId="77777777" w:rsidTr="00485C04">
        <w:tc>
          <w:tcPr>
            <w:tcW w:w="1932" w:type="dxa"/>
          </w:tcPr>
          <w:p w14:paraId="0A482C15" w14:textId="77777777" w:rsidR="001E42CF" w:rsidRPr="00206087" w:rsidRDefault="001E42CF" w:rsidP="00485C04">
            <w:pPr>
              <w:rPr>
                <w:rFonts w:ascii="Arial" w:hAnsi="Arial" w:cs="Arial"/>
                <w:color w:val="000000"/>
                <w:sz w:val="18"/>
                <w:szCs w:val="18"/>
              </w:rPr>
            </w:pPr>
            <w:r w:rsidRPr="00206087">
              <w:rPr>
                <w:rFonts w:ascii="Arial" w:hAnsi="Arial" w:cs="Arial"/>
                <w:color w:val="000000"/>
                <w:sz w:val="18"/>
                <w:szCs w:val="18"/>
              </w:rPr>
              <w:t>3.</w:t>
            </w:r>
          </w:p>
          <w:p w14:paraId="0DCFD63B" w14:textId="77777777" w:rsidR="001E42CF" w:rsidRPr="00206087" w:rsidRDefault="001E42CF" w:rsidP="00485C04">
            <w:pPr>
              <w:rPr>
                <w:rFonts w:ascii="Arial" w:hAnsi="Arial" w:cs="Arial"/>
                <w:color w:val="000000"/>
                <w:sz w:val="18"/>
                <w:szCs w:val="18"/>
              </w:rPr>
            </w:pPr>
          </w:p>
          <w:p w14:paraId="795A5C8A" w14:textId="77777777" w:rsidR="001E42CF" w:rsidRPr="00206087" w:rsidRDefault="001E42CF" w:rsidP="00485C04">
            <w:pPr>
              <w:rPr>
                <w:rFonts w:ascii="Arial" w:hAnsi="Arial" w:cs="Arial"/>
                <w:color w:val="000000"/>
                <w:sz w:val="18"/>
                <w:szCs w:val="18"/>
              </w:rPr>
            </w:pPr>
          </w:p>
        </w:tc>
        <w:tc>
          <w:tcPr>
            <w:tcW w:w="1454" w:type="dxa"/>
          </w:tcPr>
          <w:p w14:paraId="1A9D0270" w14:textId="77777777" w:rsidR="001E42CF" w:rsidRPr="00206087" w:rsidRDefault="001E42CF" w:rsidP="00485C04">
            <w:pPr>
              <w:rPr>
                <w:rFonts w:ascii="Arial" w:hAnsi="Arial" w:cs="Arial"/>
                <w:color w:val="000000"/>
                <w:sz w:val="18"/>
                <w:szCs w:val="18"/>
              </w:rPr>
            </w:pPr>
          </w:p>
        </w:tc>
        <w:tc>
          <w:tcPr>
            <w:tcW w:w="6026" w:type="dxa"/>
          </w:tcPr>
          <w:p w14:paraId="1473302C" w14:textId="77777777" w:rsidR="001E42CF" w:rsidRPr="00206087" w:rsidRDefault="001E42CF" w:rsidP="00485C04">
            <w:pPr>
              <w:rPr>
                <w:rFonts w:ascii="Arial" w:hAnsi="Arial" w:cs="Arial"/>
                <w:color w:val="000000"/>
                <w:sz w:val="18"/>
                <w:szCs w:val="18"/>
              </w:rPr>
            </w:pPr>
          </w:p>
        </w:tc>
      </w:tr>
      <w:tr w:rsidR="001E42CF" w:rsidRPr="00206087" w14:paraId="6F348B00" w14:textId="77777777" w:rsidTr="00485C04">
        <w:tc>
          <w:tcPr>
            <w:tcW w:w="1932" w:type="dxa"/>
          </w:tcPr>
          <w:p w14:paraId="389BFE99" w14:textId="77777777" w:rsidR="001E42CF" w:rsidRPr="00206087" w:rsidRDefault="001E42CF" w:rsidP="00485C04">
            <w:pPr>
              <w:rPr>
                <w:rFonts w:ascii="Arial" w:hAnsi="Arial" w:cs="Arial"/>
                <w:color w:val="000000"/>
                <w:sz w:val="18"/>
                <w:szCs w:val="18"/>
              </w:rPr>
            </w:pPr>
            <w:r w:rsidRPr="00206087">
              <w:rPr>
                <w:rFonts w:ascii="Arial" w:hAnsi="Arial" w:cs="Arial"/>
                <w:color w:val="000000"/>
                <w:sz w:val="18"/>
                <w:szCs w:val="18"/>
              </w:rPr>
              <w:t>4.</w:t>
            </w:r>
          </w:p>
          <w:p w14:paraId="53830A33" w14:textId="77777777" w:rsidR="001E42CF" w:rsidRPr="00206087" w:rsidRDefault="001E42CF" w:rsidP="00485C04">
            <w:pPr>
              <w:rPr>
                <w:rFonts w:ascii="Arial" w:hAnsi="Arial" w:cs="Arial"/>
                <w:color w:val="000000"/>
                <w:sz w:val="18"/>
                <w:szCs w:val="18"/>
              </w:rPr>
            </w:pPr>
          </w:p>
          <w:p w14:paraId="652B1F77" w14:textId="77777777" w:rsidR="001E42CF" w:rsidRPr="00206087" w:rsidRDefault="001E42CF" w:rsidP="00485C04">
            <w:pPr>
              <w:rPr>
                <w:rFonts w:ascii="Arial" w:hAnsi="Arial" w:cs="Arial"/>
                <w:color w:val="000000"/>
                <w:sz w:val="18"/>
                <w:szCs w:val="18"/>
              </w:rPr>
            </w:pPr>
          </w:p>
        </w:tc>
        <w:tc>
          <w:tcPr>
            <w:tcW w:w="1454" w:type="dxa"/>
          </w:tcPr>
          <w:p w14:paraId="4263095F" w14:textId="77777777" w:rsidR="001E42CF" w:rsidRPr="00206087" w:rsidRDefault="001E42CF" w:rsidP="00485C04">
            <w:pPr>
              <w:rPr>
                <w:rFonts w:ascii="Arial" w:hAnsi="Arial" w:cs="Arial"/>
                <w:color w:val="000000"/>
                <w:sz w:val="18"/>
                <w:szCs w:val="18"/>
              </w:rPr>
            </w:pPr>
          </w:p>
        </w:tc>
        <w:tc>
          <w:tcPr>
            <w:tcW w:w="6026" w:type="dxa"/>
          </w:tcPr>
          <w:p w14:paraId="6C6B65FD" w14:textId="77777777" w:rsidR="001E42CF" w:rsidRPr="00206087" w:rsidRDefault="001E42CF" w:rsidP="00485C04">
            <w:pPr>
              <w:rPr>
                <w:rFonts w:ascii="Arial" w:hAnsi="Arial" w:cs="Arial"/>
                <w:color w:val="000000"/>
                <w:sz w:val="18"/>
                <w:szCs w:val="18"/>
              </w:rPr>
            </w:pPr>
          </w:p>
        </w:tc>
      </w:tr>
      <w:tr w:rsidR="001E42CF" w:rsidRPr="00206087" w14:paraId="2042343E" w14:textId="77777777" w:rsidTr="00485C04">
        <w:tc>
          <w:tcPr>
            <w:tcW w:w="1932" w:type="dxa"/>
          </w:tcPr>
          <w:p w14:paraId="4DC57503" w14:textId="77777777" w:rsidR="001E42CF" w:rsidRPr="00206087" w:rsidRDefault="001E42CF" w:rsidP="00485C04">
            <w:pPr>
              <w:rPr>
                <w:rFonts w:ascii="Arial" w:hAnsi="Arial" w:cs="Arial"/>
                <w:color w:val="000000"/>
                <w:sz w:val="18"/>
                <w:szCs w:val="18"/>
              </w:rPr>
            </w:pPr>
            <w:r w:rsidRPr="00206087">
              <w:rPr>
                <w:rFonts w:ascii="Arial" w:hAnsi="Arial" w:cs="Arial"/>
                <w:color w:val="000000"/>
                <w:sz w:val="18"/>
                <w:szCs w:val="18"/>
              </w:rPr>
              <w:t>5.</w:t>
            </w:r>
          </w:p>
          <w:p w14:paraId="2B26D13A" w14:textId="77777777" w:rsidR="001E42CF" w:rsidRPr="00206087" w:rsidRDefault="001E42CF" w:rsidP="00485C04">
            <w:pPr>
              <w:rPr>
                <w:rFonts w:ascii="Arial" w:hAnsi="Arial" w:cs="Arial"/>
                <w:color w:val="000000"/>
                <w:sz w:val="18"/>
                <w:szCs w:val="18"/>
              </w:rPr>
            </w:pPr>
          </w:p>
          <w:p w14:paraId="0B356F72" w14:textId="77777777" w:rsidR="001E42CF" w:rsidRPr="00206087" w:rsidRDefault="001E42CF" w:rsidP="00485C04">
            <w:pPr>
              <w:rPr>
                <w:rFonts w:ascii="Arial" w:hAnsi="Arial" w:cs="Arial"/>
                <w:color w:val="000000"/>
                <w:sz w:val="18"/>
                <w:szCs w:val="18"/>
              </w:rPr>
            </w:pPr>
          </w:p>
        </w:tc>
        <w:tc>
          <w:tcPr>
            <w:tcW w:w="1454" w:type="dxa"/>
          </w:tcPr>
          <w:p w14:paraId="1C0125EF" w14:textId="77777777" w:rsidR="001E42CF" w:rsidRPr="00206087" w:rsidRDefault="001E42CF" w:rsidP="00485C04">
            <w:pPr>
              <w:rPr>
                <w:rFonts w:ascii="Arial" w:hAnsi="Arial" w:cs="Arial"/>
                <w:color w:val="000000"/>
                <w:sz w:val="18"/>
                <w:szCs w:val="18"/>
              </w:rPr>
            </w:pPr>
          </w:p>
        </w:tc>
        <w:tc>
          <w:tcPr>
            <w:tcW w:w="6026" w:type="dxa"/>
          </w:tcPr>
          <w:p w14:paraId="7318FA2B" w14:textId="77777777" w:rsidR="001E42CF" w:rsidRPr="00206087" w:rsidRDefault="001E42CF" w:rsidP="00485C04">
            <w:pPr>
              <w:rPr>
                <w:rFonts w:ascii="Arial" w:hAnsi="Arial" w:cs="Arial"/>
                <w:color w:val="000000"/>
                <w:sz w:val="18"/>
                <w:szCs w:val="18"/>
              </w:rPr>
            </w:pPr>
          </w:p>
        </w:tc>
      </w:tr>
      <w:tr w:rsidR="001E42CF" w:rsidRPr="00206087" w14:paraId="51903AB4" w14:textId="77777777" w:rsidTr="00485C04">
        <w:tc>
          <w:tcPr>
            <w:tcW w:w="1932" w:type="dxa"/>
          </w:tcPr>
          <w:p w14:paraId="26DAE24D" w14:textId="77777777" w:rsidR="001E42CF" w:rsidRPr="00206087" w:rsidRDefault="001E42CF" w:rsidP="00485C04">
            <w:pPr>
              <w:rPr>
                <w:rFonts w:ascii="Arial" w:hAnsi="Arial" w:cs="Arial"/>
                <w:color w:val="000000"/>
                <w:sz w:val="18"/>
                <w:szCs w:val="18"/>
              </w:rPr>
            </w:pPr>
            <w:r w:rsidRPr="00206087">
              <w:rPr>
                <w:rFonts w:ascii="Arial" w:hAnsi="Arial" w:cs="Arial"/>
                <w:color w:val="000000"/>
                <w:sz w:val="18"/>
                <w:szCs w:val="18"/>
              </w:rPr>
              <w:t>6.</w:t>
            </w:r>
          </w:p>
          <w:p w14:paraId="36286B28" w14:textId="77777777" w:rsidR="001E42CF" w:rsidRPr="00206087" w:rsidRDefault="001E42CF" w:rsidP="00485C04">
            <w:pPr>
              <w:rPr>
                <w:rFonts w:ascii="Arial" w:hAnsi="Arial" w:cs="Arial"/>
                <w:color w:val="000000"/>
                <w:sz w:val="18"/>
                <w:szCs w:val="18"/>
              </w:rPr>
            </w:pPr>
          </w:p>
          <w:p w14:paraId="47A3A670" w14:textId="77777777" w:rsidR="001E42CF" w:rsidRPr="00206087" w:rsidRDefault="001E42CF" w:rsidP="00485C04">
            <w:pPr>
              <w:rPr>
                <w:rFonts w:ascii="Arial" w:hAnsi="Arial" w:cs="Arial"/>
                <w:color w:val="000000"/>
                <w:sz w:val="18"/>
                <w:szCs w:val="18"/>
              </w:rPr>
            </w:pPr>
          </w:p>
        </w:tc>
        <w:tc>
          <w:tcPr>
            <w:tcW w:w="1454" w:type="dxa"/>
          </w:tcPr>
          <w:p w14:paraId="6C34E669" w14:textId="77777777" w:rsidR="001E42CF" w:rsidRPr="00206087" w:rsidRDefault="001E42CF" w:rsidP="00485C04">
            <w:pPr>
              <w:rPr>
                <w:rFonts w:ascii="Arial" w:hAnsi="Arial" w:cs="Arial"/>
                <w:color w:val="000000"/>
                <w:sz w:val="18"/>
                <w:szCs w:val="18"/>
              </w:rPr>
            </w:pPr>
          </w:p>
        </w:tc>
        <w:tc>
          <w:tcPr>
            <w:tcW w:w="6026" w:type="dxa"/>
          </w:tcPr>
          <w:p w14:paraId="44782E2D" w14:textId="77777777" w:rsidR="001E42CF" w:rsidRPr="00206087" w:rsidRDefault="001E42CF" w:rsidP="00485C04">
            <w:pPr>
              <w:rPr>
                <w:rFonts w:ascii="Arial" w:hAnsi="Arial" w:cs="Arial"/>
                <w:color w:val="000000"/>
                <w:sz w:val="18"/>
                <w:szCs w:val="18"/>
              </w:rPr>
            </w:pPr>
          </w:p>
        </w:tc>
      </w:tr>
      <w:tr w:rsidR="001E42CF" w:rsidRPr="00206087" w14:paraId="404E99C7" w14:textId="77777777" w:rsidTr="00485C04">
        <w:tc>
          <w:tcPr>
            <w:tcW w:w="9412" w:type="dxa"/>
            <w:gridSpan w:val="3"/>
          </w:tcPr>
          <w:p w14:paraId="0322CDD3" w14:textId="5E3A61A9" w:rsidR="001E42CF" w:rsidRPr="00206087" w:rsidRDefault="001E42CF" w:rsidP="00485C04">
            <w:pPr>
              <w:rPr>
                <w:rFonts w:ascii="Arial" w:hAnsi="Arial" w:cs="Arial"/>
                <w:color w:val="000000"/>
                <w:sz w:val="18"/>
                <w:szCs w:val="18"/>
              </w:rPr>
            </w:pPr>
            <w:r w:rsidRPr="00206087">
              <w:rPr>
                <w:rFonts w:ascii="Arial" w:hAnsi="Arial" w:cs="Arial"/>
                <w:b/>
                <w:color w:val="000000"/>
                <w:sz w:val="18"/>
                <w:szCs w:val="18"/>
              </w:rPr>
              <w:t>Supervisor name and signature:</w:t>
            </w:r>
          </w:p>
          <w:p w14:paraId="693EB7F2" w14:textId="77777777" w:rsidR="001E42CF" w:rsidRPr="00206087" w:rsidRDefault="001E42CF" w:rsidP="00485C04">
            <w:pPr>
              <w:rPr>
                <w:rFonts w:ascii="Arial" w:hAnsi="Arial" w:cs="Arial"/>
                <w:color w:val="000000"/>
                <w:sz w:val="18"/>
                <w:szCs w:val="18"/>
              </w:rPr>
            </w:pPr>
          </w:p>
          <w:p w14:paraId="2623A3C6" w14:textId="77777777" w:rsidR="001E42CF" w:rsidRPr="00206087" w:rsidRDefault="001E42CF" w:rsidP="00485C04">
            <w:pPr>
              <w:rPr>
                <w:rFonts w:ascii="Arial" w:hAnsi="Arial" w:cs="Arial"/>
                <w:color w:val="000000"/>
                <w:sz w:val="18"/>
                <w:szCs w:val="18"/>
              </w:rPr>
            </w:pPr>
          </w:p>
        </w:tc>
      </w:tr>
    </w:tbl>
    <w:p w14:paraId="226E3FA3" w14:textId="2EF228B1" w:rsidR="001E42CF" w:rsidRPr="00206087" w:rsidRDefault="001E42CF" w:rsidP="001E42CF">
      <w:pPr>
        <w:rPr>
          <w:rFonts w:ascii="Arial" w:hAnsi="Arial" w:cs="Arial"/>
          <w:sz w:val="18"/>
          <w:szCs w:val="18"/>
        </w:rPr>
      </w:pPr>
    </w:p>
    <w:p w14:paraId="74893852" w14:textId="549A2071" w:rsidR="00324133" w:rsidRPr="00206087" w:rsidRDefault="00324133" w:rsidP="001E42CF">
      <w:pPr>
        <w:rPr>
          <w:rFonts w:ascii="Arial" w:hAnsi="Arial" w:cs="Arial"/>
          <w:sz w:val="18"/>
          <w:szCs w:val="18"/>
        </w:rPr>
      </w:pPr>
    </w:p>
    <w:p w14:paraId="1E235A97" w14:textId="1BF93C6A" w:rsidR="00324133" w:rsidRPr="00206087" w:rsidRDefault="00324133" w:rsidP="001E42CF">
      <w:pPr>
        <w:rPr>
          <w:rFonts w:ascii="Arial" w:hAnsi="Arial" w:cs="Arial"/>
          <w:sz w:val="18"/>
          <w:szCs w:val="18"/>
        </w:rPr>
      </w:pPr>
    </w:p>
    <w:p w14:paraId="0186DDC5" w14:textId="77777777" w:rsidR="007E732D" w:rsidRPr="00206087" w:rsidRDefault="007E732D" w:rsidP="001E42CF">
      <w:pPr>
        <w:rPr>
          <w:rFonts w:ascii="Arial" w:hAnsi="Arial" w:cs="Arial"/>
          <w:sz w:val="18"/>
          <w:szCs w:val="18"/>
        </w:rPr>
      </w:pPr>
    </w:p>
    <w:p w14:paraId="29CF56CB" w14:textId="77777777" w:rsidR="00324133" w:rsidRPr="00206087" w:rsidRDefault="00324133" w:rsidP="001E42CF">
      <w:pPr>
        <w:rPr>
          <w:rFonts w:ascii="Arial" w:hAnsi="Arial" w:cs="Arial"/>
          <w:sz w:val="18"/>
          <w:szCs w:val="18"/>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1454"/>
        <w:gridCol w:w="6026"/>
      </w:tblGrid>
      <w:tr w:rsidR="001E42CF" w:rsidRPr="00206087" w14:paraId="62A8693E" w14:textId="77777777" w:rsidTr="00485C04">
        <w:tc>
          <w:tcPr>
            <w:tcW w:w="1932" w:type="dxa"/>
          </w:tcPr>
          <w:p w14:paraId="7A8C099B" w14:textId="77777777" w:rsidR="001E42CF" w:rsidRPr="00206087" w:rsidRDefault="001E42CF" w:rsidP="00485C04">
            <w:pPr>
              <w:rPr>
                <w:rFonts w:ascii="Arial" w:hAnsi="Arial" w:cs="Arial"/>
                <w:b/>
                <w:color w:val="000000"/>
                <w:sz w:val="18"/>
                <w:szCs w:val="18"/>
              </w:rPr>
            </w:pPr>
            <w:r w:rsidRPr="00206087">
              <w:rPr>
                <w:rFonts w:ascii="Arial" w:hAnsi="Arial" w:cs="Arial"/>
                <w:b/>
                <w:color w:val="000000"/>
                <w:sz w:val="18"/>
                <w:szCs w:val="18"/>
              </w:rPr>
              <w:t>Day 4: Date</w:t>
            </w:r>
          </w:p>
        </w:tc>
        <w:tc>
          <w:tcPr>
            <w:tcW w:w="7480" w:type="dxa"/>
            <w:gridSpan w:val="2"/>
          </w:tcPr>
          <w:p w14:paraId="695984C1" w14:textId="77777777" w:rsidR="001E42CF" w:rsidRPr="00206087" w:rsidRDefault="001E42CF" w:rsidP="00485C04">
            <w:pPr>
              <w:rPr>
                <w:rFonts w:ascii="Arial" w:hAnsi="Arial" w:cs="Arial"/>
                <w:b/>
                <w:color w:val="000000"/>
                <w:sz w:val="18"/>
                <w:szCs w:val="18"/>
              </w:rPr>
            </w:pPr>
            <w:r w:rsidRPr="00206087">
              <w:rPr>
                <w:rFonts w:ascii="Arial" w:hAnsi="Arial" w:cs="Arial"/>
                <w:b/>
                <w:color w:val="000000"/>
                <w:sz w:val="18"/>
                <w:szCs w:val="18"/>
              </w:rPr>
              <w:t>Medical/Surgical Take (delete as appropriate)</w:t>
            </w:r>
          </w:p>
          <w:p w14:paraId="2A46CD49" w14:textId="77777777" w:rsidR="001E42CF" w:rsidRPr="00206087" w:rsidRDefault="001E42CF" w:rsidP="00485C04">
            <w:pPr>
              <w:rPr>
                <w:rFonts w:ascii="Arial" w:hAnsi="Arial" w:cs="Arial"/>
                <w:b/>
                <w:color w:val="000000"/>
                <w:sz w:val="18"/>
                <w:szCs w:val="18"/>
              </w:rPr>
            </w:pPr>
          </w:p>
          <w:p w14:paraId="793E35F1" w14:textId="77777777" w:rsidR="001E42CF" w:rsidRPr="00206087" w:rsidRDefault="001E42CF" w:rsidP="00485C04">
            <w:pPr>
              <w:rPr>
                <w:rFonts w:ascii="Arial" w:hAnsi="Arial" w:cs="Arial"/>
                <w:b/>
                <w:color w:val="000000"/>
                <w:sz w:val="18"/>
                <w:szCs w:val="18"/>
              </w:rPr>
            </w:pPr>
          </w:p>
        </w:tc>
      </w:tr>
      <w:tr w:rsidR="001E42CF" w:rsidRPr="00206087" w14:paraId="3C19ABBC" w14:textId="77777777" w:rsidTr="00485C04">
        <w:tc>
          <w:tcPr>
            <w:tcW w:w="1932" w:type="dxa"/>
          </w:tcPr>
          <w:p w14:paraId="71DA51C0" w14:textId="77777777" w:rsidR="001E42CF" w:rsidRPr="00206087" w:rsidRDefault="001E42CF" w:rsidP="00485C04">
            <w:pPr>
              <w:rPr>
                <w:rFonts w:ascii="Arial" w:hAnsi="Arial" w:cs="Arial"/>
                <w:color w:val="000000"/>
                <w:sz w:val="18"/>
                <w:szCs w:val="18"/>
              </w:rPr>
            </w:pPr>
            <w:r w:rsidRPr="00206087">
              <w:rPr>
                <w:rFonts w:ascii="Arial" w:hAnsi="Arial" w:cs="Arial"/>
                <w:color w:val="000000"/>
                <w:sz w:val="18"/>
                <w:szCs w:val="18"/>
              </w:rPr>
              <w:t>Cases seen (initials)</w:t>
            </w:r>
          </w:p>
          <w:p w14:paraId="5F7F37F9" w14:textId="77777777" w:rsidR="001E42CF" w:rsidRPr="00206087" w:rsidRDefault="001E42CF" w:rsidP="00485C04">
            <w:pPr>
              <w:rPr>
                <w:rFonts w:ascii="Arial" w:hAnsi="Arial" w:cs="Arial"/>
                <w:color w:val="000000"/>
                <w:sz w:val="18"/>
                <w:szCs w:val="18"/>
              </w:rPr>
            </w:pPr>
          </w:p>
        </w:tc>
        <w:tc>
          <w:tcPr>
            <w:tcW w:w="1454" w:type="dxa"/>
          </w:tcPr>
          <w:p w14:paraId="2E9323CD" w14:textId="77777777" w:rsidR="001E42CF" w:rsidRPr="00206087" w:rsidRDefault="001E42CF" w:rsidP="00485C04">
            <w:pPr>
              <w:rPr>
                <w:rFonts w:ascii="Arial" w:hAnsi="Arial" w:cs="Arial"/>
                <w:color w:val="000000"/>
                <w:sz w:val="18"/>
                <w:szCs w:val="18"/>
              </w:rPr>
            </w:pPr>
            <w:r w:rsidRPr="00206087">
              <w:rPr>
                <w:rFonts w:ascii="Arial" w:hAnsi="Arial" w:cs="Arial"/>
                <w:color w:val="000000"/>
                <w:sz w:val="18"/>
                <w:szCs w:val="18"/>
              </w:rPr>
              <w:t>Date of birth</w:t>
            </w:r>
          </w:p>
        </w:tc>
        <w:tc>
          <w:tcPr>
            <w:tcW w:w="6026" w:type="dxa"/>
          </w:tcPr>
          <w:p w14:paraId="5DD128DE" w14:textId="77777777" w:rsidR="001E42CF" w:rsidRPr="00206087" w:rsidRDefault="001E42CF" w:rsidP="00485C04">
            <w:pPr>
              <w:rPr>
                <w:rFonts w:ascii="Arial" w:hAnsi="Arial" w:cs="Arial"/>
                <w:color w:val="000000"/>
                <w:sz w:val="18"/>
                <w:szCs w:val="18"/>
              </w:rPr>
            </w:pPr>
            <w:r w:rsidRPr="00206087">
              <w:rPr>
                <w:rFonts w:ascii="Arial" w:hAnsi="Arial" w:cs="Arial"/>
                <w:color w:val="000000"/>
                <w:sz w:val="18"/>
                <w:szCs w:val="18"/>
              </w:rPr>
              <w:t>Presenting problem</w:t>
            </w:r>
          </w:p>
        </w:tc>
      </w:tr>
      <w:tr w:rsidR="001E42CF" w:rsidRPr="00206087" w14:paraId="24376544" w14:textId="77777777" w:rsidTr="00485C04">
        <w:tc>
          <w:tcPr>
            <w:tcW w:w="1932" w:type="dxa"/>
          </w:tcPr>
          <w:p w14:paraId="3FDE1208" w14:textId="77777777" w:rsidR="001E42CF" w:rsidRPr="00206087" w:rsidRDefault="001E42CF" w:rsidP="00485C04">
            <w:pPr>
              <w:rPr>
                <w:rFonts w:ascii="Arial" w:hAnsi="Arial" w:cs="Arial"/>
                <w:color w:val="000000"/>
                <w:sz w:val="18"/>
                <w:szCs w:val="18"/>
              </w:rPr>
            </w:pPr>
            <w:r w:rsidRPr="00206087">
              <w:rPr>
                <w:rFonts w:ascii="Arial" w:hAnsi="Arial" w:cs="Arial"/>
                <w:color w:val="000000"/>
                <w:sz w:val="18"/>
                <w:szCs w:val="18"/>
              </w:rPr>
              <w:t>1.</w:t>
            </w:r>
          </w:p>
          <w:p w14:paraId="4566825D" w14:textId="77777777" w:rsidR="001E42CF" w:rsidRPr="00206087" w:rsidRDefault="001E42CF" w:rsidP="00485C04">
            <w:pPr>
              <w:rPr>
                <w:rFonts w:ascii="Arial" w:hAnsi="Arial" w:cs="Arial"/>
                <w:color w:val="000000"/>
                <w:sz w:val="18"/>
                <w:szCs w:val="18"/>
              </w:rPr>
            </w:pPr>
          </w:p>
          <w:p w14:paraId="08A4123D" w14:textId="77777777" w:rsidR="001E42CF" w:rsidRPr="00206087" w:rsidRDefault="001E42CF" w:rsidP="00485C04">
            <w:pPr>
              <w:rPr>
                <w:rFonts w:ascii="Arial" w:hAnsi="Arial" w:cs="Arial"/>
                <w:color w:val="000000"/>
                <w:sz w:val="18"/>
                <w:szCs w:val="18"/>
              </w:rPr>
            </w:pPr>
          </w:p>
        </w:tc>
        <w:tc>
          <w:tcPr>
            <w:tcW w:w="1454" w:type="dxa"/>
          </w:tcPr>
          <w:p w14:paraId="195C6995" w14:textId="77777777" w:rsidR="001E42CF" w:rsidRPr="00206087" w:rsidRDefault="001E42CF" w:rsidP="00485C04">
            <w:pPr>
              <w:rPr>
                <w:rFonts w:ascii="Arial" w:hAnsi="Arial" w:cs="Arial"/>
                <w:color w:val="000000"/>
                <w:sz w:val="18"/>
                <w:szCs w:val="18"/>
              </w:rPr>
            </w:pPr>
          </w:p>
        </w:tc>
        <w:tc>
          <w:tcPr>
            <w:tcW w:w="6026" w:type="dxa"/>
          </w:tcPr>
          <w:p w14:paraId="094B2E2F" w14:textId="77777777" w:rsidR="001E42CF" w:rsidRPr="00206087" w:rsidRDefault="001E42CF" w:rsidP="00485C04">
            <w:pPr>
              <w:rPr>
                <w:rFonts w:ascii="Arial" w:hAnsi="Arial" w:cs="Arial"/>
                <w:color w:val="000000"/>
                <w:sz w:val="18"/>
                <w:szCs w:val="18"/>
              </w:rPr>
            </w:pPr>
          </w:p>
        </w:tc>
      </w:tr>
      <w:tr w:rsidR="001E42CF" w:rsidRPr="00206087" w14:paraId="1BF42AB6" w14:textId="77777777" w:rsidTr="00485C04">
        <w:tc>
          <w:tcPr>
            <w:tcW w:w="1932" w:type="dxa"/>
          </w:tcPr>
          <w:p w14:paraId="7C34B146" w14:textId="77777777" w:rsidR="001E42CF" w:rsidRPr="00206087" w:rsidRDefault="001E42CF" w:rsidP="00485C04">
            <w:pPr>
              <w:rPr>
                <w:rFonts w:ascii="Arial" w:hAnsi="Arial" w:cs="Arial"/>
                <w:color w:val="000000"/>
                <w:sz w:val="18"/>
                <w:szCs w:val="18"/>
              </w:rPr>
            </w:pPr>
            <w:r w:rsidRPr="00206087">
              <w:rPr>
                <w:rFonts w:ascii="Arial" w:hAnsi="Arial" w:cs="Arial"/>
                <w:color w:val="000000"/>
                <w:sz w:val="18"/>
                <w:szCs w:val="18"/>
              </w:rPr>
              <w:t>2.</w:t>
            </w:r>
          </w:p>
          <w:p w14:paraId="0C81C6E4" w14:textId="77777777" w:rsidR="001E42CF" w:rsidRPr="00206087" w:rsidRDefault="001E42CF" w:rsidP="00485C04">
            <w:pPr>
              <w:rPr>
                <w:rFonts w:ascii="Arial" w:hAnsi="Arial" w:cs="Arial"/>
                <w:color w:val="000000"/>
                <w:sz w:val="18"/>
                <w:szCs w:val="18"/>
              </w:rPr>
            </w:pPr>
          </w:p>
          <w:p w14:paraId="69B7C110" w14:textId="77777777" w:rsidR="001E42CF" w:rsidRPr="00206087" w:rsidRDefault="001E42CF" w:rsidP="00485C04">
            <w:pPr>
              <w:rPr>
                <w:rFonts w:ascii="Arial" w:hAnsi="Arial" w:cs="Arial"/>
                <w:color w:val="000000"/>
                <w:sz w:val="18"/>
                <w:szCs w:val="18"/>
              </w:rPr>
            </w:pPr>
          </w:p>
        </w:tc>
        <w:tc>
          <w:tcPr>
            <w:tcW w:w="1454" w:type="dxa"/>
          </w:tcPr>
          <w:p w14:paraId="49767168" w14:textId="77777777" w:rsidR="001E42CF" w:rsidRPr="00206087" w:rsidRDefault="001E42CF" w:rsidP="00485C04">
            <w:pPr>
              <w:rPr>
                <w:rFonts w:ascii="Arial" w:hAnsi="Arial" w:cs="Arial"/>
                <w:color w:val="000000"/>
                <w:sz w:val="18"/>
                <w:szCs w:val="18"/>
              </w:rPr>
            </w:pPr>
          </w:p>
        </w:tc>
        <w:tc>
          <w:tcPr>
            <w:tcW w:w="6026" w:type="dxa"/>
          </w:tcPr>
          <w:p w14:paraId="5FE98084" w14:textId="77777777" w:rsidR="001E42CF" w:rsidRPr="00206087" w:rsidRDefault="001E42CF" w:rsidP="00485C04">
            <w:pPr>
              <w:rPr>
                <w:rFonts w:ascii="Arial" w:hAnsi="Arial" w:cs="Arial"/>
                <w:color w:val="000000"/>
                <w:sz w:val="18"/>
                <w:szCs w:val="18"/>
              </w:rPr>
            </w:pPr>
          </w:p>
        </w:tc>
      </w:tr>
      <w:tr w:rsidR="001E42CF" w:rsidRPr="00206087" w14:paraId="0FDDCB82" w14:textId="77777777" w:rsidTr="00485C04">
        <w:tc>
          <w:tcPr>
            <w:tcW w:w="1932" w:type="dxa"/>
          </w:tcPr>
          <w:p w14:paraId="01174B08" w14:textId="77777777" w:rsidR="001E42CF" w:rsidRPr="00206087" w:rsidRDefault="001E42CF" w:rsidP="00485C04">
            <w:pPr>
              <w:rPr>
                <w:rFonts w:ascii="Arial" w:hAnsi="Arial" w:cs="Arial"/>
                <w:color w:val="000000"/>
                <w:sz w:val="18"/>
                <w:szCs w:val="18"/>
              </w:rPr>
            </w:pPr>
            <w:r w:rsidRPr="00206087">
              <w:rPr>
                <w:rFonts w:ascii="Arial" w:hAnsi="Arial" w:cs="Arial"/>
                <w:color w:val="000000"/>
                <w:sz w:val="18"/>
                <w:szCs w:val="18"/>
              </w:rPr>
              <w:t>3.</w:t>
            </w:r>
          </w:p>
          <w:p w14:paraId="75A62D3F" w14:textId="77777777" w:rsidR="001E42CF" w:rsidRPr="00206087" w:rsidRDefault="001E42CF" w:rsidP="00485C04">
            <w:pPr>
              <w:rPr>
                <w:rFonts w:ascii="Arial" w:hAnsi="Arial" w:cs="Arial"/>
                <w:color w:val="000000"/>
                <w:sz w:val="18"/>
                <w:szCs w:val="18"/>
              </w:rPr>
            </w:pPr>
          </w:p>
          <w:p w14:paraId="0322C4B3" w14:textId="77777777" w:rsidR="001E42CF" w:rsidRPr="00206087" w:rsidRDefault="001E42CF" w:rsidP="00485C04">
            <w:pPr>
              <w:rPr>
                <w:rFonts w:ascii="Arial" w:hAnsi="Arial" w:cs="Arial"/>
                <w:color w:val="000000"/>
                <w:sz w:val="18"/>
                <w:szCs w:val="18"/>
              </w:rPr>
            </w:pPr>
          </w:p>
        </w:tc>
        <w:tc>
          <w:tcPr>
            <w:tcW w:w="1454" w:type="dxa"/>
          </w:tcPr>
          <w:p w14:paraId="67E0BAF3" w14:textId="77777777" w:rsidR="001E42CF" w:rsidRPr="00206087" w:rsidRDefault="001E42CF" w:rsidP="00485C04">
            <w:pPr>
              <w:rPr>
                <w:rFonts w:ascii="Arial" w:hAnsi="Arial" w:cs="Arial"/>
                <w:color w:val="000000"/>
                <w:sz w:val="18"/>
                <w:szCs w:val="18"/>
              </w:rPr>
            </w:pPr>
          </w:p>
        </w:tc>
        <w:tc>
          <w:tcPr>
            <w:tcW w:w="6026" w:type="dxa"/>
          </w:tcPr>
          <w:p w14:paraId="3370F7C3" w14:textId="77777777" w:rsidR="001E42CF" w:rsidRPr="00206087" w:rsidRDefault="001E42CF" w:rsidP="00485C04">
            <w:pPr>
              <w:rPr>
                <w:rFonts w:ascii="Arial" w:hAnsi="Arial" w:cs="Arial"/>
                <w:color w:val="000000"/>
                <w:sz w:val="18"/>
                <w:szCs w:val="18"/>
              </w:rPr>
            </w:pPr>
          </w:p>
        </w:tc>
      </w:tr>
      <w:tr w:rsidR="001E42CF" w:rsidRPr="00206087" w14:paraId="01A5B9D6" w14:textId="77777777" w:rsidTr="00485C04">
        <w:tc>
          <w:tcPr>
            <w:tcW w:w="1932" w:type="dxa"/>
          </w:tcPr>
          <w:p w14:paraId="4AD501A2" w14:textId="77777777" w:rsidR="001E42CF" w:rsidRPr="00206087" w:rsidRDefault="001E42CF" w:rsidP="00485C04">
            <w:pPr>
              <w:rPr>
                <w:rFonts w:ascii="Arial" w:hAnsi="Arial" w:cs="Arial"/>
                <w:color w:val="000000"/>
                <w:sz w:val="18"/>
                <w:szCs w:val="18"/>
              </w:rPr>
            </w:pPr>
            <w:r w:rsidRPr="00206087">
              <w:rPr>
                <w:rFonts w:ascii="Arial" w:hAnsi="Arial" w:cs="Arial"/>
                <w:color w:val="000000"/>
                <w:sz w:val="18"/>
                <w:szCs w:val="18"/>
              </w:rPr>
              <w:t>4.</w:t>
            </w:r>
          </w:p>
          <w:p w14:paraId="68AC81A9" w14:textId="77777777" w:rsidR="001E42CF" w:rsidRPr="00206087" w:rsidRDefault="001E42CF" w:rsidP="00485C04">
            <w:pPr>
              <w:rPr>
                <w:rFonts w:ascii="Arial" w:hAnsi="Arial" w:cs="Arial"/>
                <w:color w:val="000000"/>
                <w:sz w:val="18"/>
                <w:szCs w:val="18"/>
              </w:rPr>
            </w:pPr>
          </w:p>
          <w:p w14:paraId="3CF71A1E" w14:textId="77777777" w:rsidR="001E42CF" w:rsidRPr="00206087" w:rsidRDefault="001E42CF" w:rsidP="00485C04">
            <w:pPr>
              <w:rPr>
                <w:rFonts w:ascii="Arial" w:hAnsi="Arial" w:cs="Arial"/>
                <w:color w:val="000000"/>
                <w:sz w:val="18"/>
                <w:szCs w:val="18"/>
              </w:rPr>
            </w:pPr>
          </w:p>
        </w:tc>
        <w:tc>
          <w:tcPr>
            <w:tcW w:w="1454" w:type="dxa"/>
          </w:tcPr>
          <w:p w14:paraId="6EB1D60D" w14:textId="77777777" w:rsidR="001E42CF" w:rsidRPr="00206087" w:rsidRDefault="001E42CF" w:rsidP="00485C04">
            <w:pPr>
              <w:rPr>
                <w:rFonts w:ascii="Arial" w:hAnsi="Arial" w:cs="Arial"/>
                <w:color w:val="000000"/>
                <w:sz w:val="18"/>
                <w:szCs w:val="18"/>
              </w:rPr>
            </w:pPr>
          </w:p>
        </w:tc>
        <w:tc>
          <w:tcPr>
            <w:tcW w:w="6026" w:type="dxa"/>
          </w:tcPr>
          <w:p w14:paraId="376D92CE" w14:textId="77777777" w:rsidR="001E42CF" w:rsidRPr="00206087" w:rsidRDefault="001E42CF" w:rsidP="00485C04">
            <w:pPr>
              <w:rPr>
                <w:rFonts w:ascii="Arial" w:hAnsi="Arial" w:cs="Arial"/>
                <w:color w:val="000000"/>
                <w:sz w:val="18"/>
                <w:szCs w:val="18"/>
              </w:rPr>
            </w:pPr>
          </w:p>
        </w:tc>
      </w:tr>
      <w:tr w:rsidR="001E42CF" w:rsidRPr="00206087" w14:paraId="401BF7F1" w14:textId="77777777" w:rsidTr="00485C04">
        <w:tc>
          <w:tcPr>
            <w:tcW w:w="1932" w:type="dxa"/>
          </w:tcPr>
          <w:p w14:paraId="4DD707C8" w14:textId="77777777" w:rsidR="001E42CF" w:rsidRPr="00206087" w:rsidRDefault="001E42CF" w:rsidP="00485C04">
            <w:pPr>
              <w:rPr>
                <w:rFonts w:ascii="Arial" w:hAnsi="Arial" w:cs="Arial"/>
                <w:color w:val="000000"/>
                <w:sz w:val="18"/>
                <w:szCs w:val="18"/>
              </w:rPr>
            </w:pPr>
            <w:r w:rsidRPr="00206087">
              <w:rPr>
                <w:rFonts w:ascii="Arial" w:hAnsi="Arial" w:cs="Arial"/>
                <w:color w:val="000000"/>
                <w:sz w:val="18"/>
                <w:szCs w:val="18"/>
              </w:rPr>
              <w:t>5.</w:t>
            </w:r>
          </w:p>
          <w:p w14:paraId="4D52509C" w14:textId="77777777" w:rsidR="001E42CF" w:rsidRPr="00206087" w:rsidRDefault="001E42CF" w:rsidP="00485C04">
            <w:pPr>
              <w:rPr>
                <w:rFonts w:ascii="Arial" w:hAnsi="Arial" w:cs="Arial"/>
                <w:color w:val="000000"/>
                <w:sz w:val="18"/>
                <w:szCs w:val="18"/>
              </w:rPr>
            </w:pPr>
          </w:p>
          <w:p w14:paraId="69EB4484" w14:textId="77777777" w:rsidR="001E42CF" w:rsidRPr="00206087" w:rsidRDefault="001E42CF" w:rsidP="00485C04">
            <w:pPr>
              <w:rPr>
                <w:rFonts w:ascii="Arial" w:hAnsi="Arial" w:cs="Arial"/>
                <w:color w:val="000000"/>
                <w:sz w:val="18"/>
                <w:szCs w:val="18"/>
              </w:rPr>
            </w:pPr>
          </w:p>
        </w:tc>
        <w:tc>
          <w:tcPr>
            <w:tcW w:w="1454" w:type="dxa"/>
          </w:tcPr>
          <w:p w14:paraId="01B05F9D" w14:textId="77777777" w:rsidR="001E42CF" w:rsidRPr="00206087" w:rsidRDefault="001E42CF" w:rsidP="00485C04">
            <w:pPr>
              <w:rPr>
                <w:rFonts w:ascii="Arial" w:hAnsi="Arial" w:cs="Arial"/>
                <w:color w:val="000000"/>
                <w:sz w:val="18"/>
                <w:szCs w:val="18"/>
              </w:rPr>
            </w:pPr>
          </w:p>
        </w:tc>
        <w:tc>
          <w:tcPr>
            <w:tcW w:w="6026" w:type="dxa"/>
          </w:tcPr>
          <w:p w14:paraId="6650AD79" w14:textId="77777777" w:rsidR="001E42CF" w:rsidRPr="00206087" w:rsidRDefault="001E42CF" w:rsidP="00485C04">
            <w:pPr>
              <w:rPr>
                <w:rFonts w:ascii="Arial" w:hAnsi="Arial" w:cs="Arial"/>
                <w:color w:val="000000"/>
                <w:sz w:val="18"/>
                <w:szCs w:val="18"/>
              </w:rPr>
            </w:pPr>
          </w:p>
        </w:tc>
      </w:tr>
      <w:tr w:rsidR="001E42CF" w:rsidRPr="00206087" w14:paraId="7C854D2E" w14:textId="77777777" w:rsidTr="00485C04">
        <w:tc>
          <w:tcPr>
            <w:tcW w:w="1932" w:type="dxa"/>
          </w:tcPr>
          <w:p w14:paraId="0C03A222" w14:textId="77777777" w:rsidR="001E42CF" w:rsidRPr="00206087" w:rsidRDefault="001E42CF" w:rsidP="00485C04">
            <w:pPr>
              <w:rPr>
                <w:rFonts w:ascii="Arial" w:hAnsi="Arial" w:cs="Arial"/>
                <w:color w:val="000000"/>
                <w:sz w:val="18"/>
                <w:szCs w:val="18"/>
              </w:rPr>
            </w:pPr>
            <w:r w:rsidRPr="00206087">
              <w:rPr>
                <w:rFonts w:ascii="Arial" w:hAnsi="Arial" w:cs="Arial"/>
                <w:color w:val="000000"/>
                <w:sz w:val="18"/>
                <w:szCs w:val="18"/>
              </w:rPr>
              <w:t>6.</w:t>
            </w:r>
          </w:p>
          <w:p w14:paraId="026FB411" w14:textId="77777777" w:rsidR="001E42CF" w:rsidRPr="00206087" w:rsidRDefault="001E42CF" w:rsidP="00485C04">
            <w:pPr>
              <w:rPr>
                <w:rFonts w:ascii="Arial" w:hAnsi="Arial" w:cs="Arial"/>
                <w:color w:val="000000"/>
                <w:sz w:val="18"/>
                <w:szCs w:val="18"/>
              </w:rPr>
            </w:pPr>
          </w:p>
          <w:p w14:paraId="125BAF1E" w14:textId="77777777" w:rsidR="001E42CF" w:rsidRPr="00206087" w:rsidRDefault="001E42CF" w:rsidP="00485C04">
            <w:pPr>
              <w:rPr>
                <w:rFonts w:ascii="Arial" w:hAnsi="Arial" w:cs="Arial"/>
                <w:color w:val="000000"/>
                <w:sz w:val="18"/>
                <w:szCs w:val="18"/>
              </w:rPr>
            </w:pPr>
          </w:p>
        </w:tc>
        <w:tc>
          <w:tcPr>
            <w:tcW w:w="1454" w:type="dxa"/>
          </w:tcPr>
          <w:p w14:paraId="6259DB8E" w14:textId="77777777" w:rsidR="001E42CF" w:rsidRPr="00206087" w:rsidRDefault="001E42CF" w:rsidP="00485C04">
            <w:pPr>
              <w:rPr>
                <w:rFonts w:ascii="Arial" w:hAnsi="Arial" w:cs="Arial"/>
                <w:color w:val="000000"/>
                <w:sz w:val="18"/>
                <w:szCs w:val="18"/>
              </w:rPr>
            </w:pPr>
          </w:p>
        </w:tc>
        <w:tc>
          <w:tcPr>
            <w:tcW w:w="6026" w:type="dxa"/>
          </w:tcPr>
          <w:p w14:paraId="2C48B645" w14:textId="77777777" w:rsidR="001E42CF" w:rsidRPr="00206087" w:rsidRDefault="001E42CF" w:rsidP="00485C04">
            <w:pPr>
              <w:rPr>
                <w:rFonts w:ascii="Arial" w:hAnsi="Arial" w:cs="Arial"/>
                <w:color w:val="000000"/>
                <w:sz w:val="18"/>
                <w:szCs w:val="18"/>
              </w:rPr>
            </w:pPr>
          </w:p>
        </w:tc>
      </w:tr>
      <w:tr w:rsidR="001E42CF" w:rsidRPr="00206087" w14:paraId="7B3FD0B7" w14:textId="77777777" w:rsidTr="00485C04">
        <w:tc>
          <w:tcPr>
            <w:tcW w:w="9412" w:type="dxa"/>
            <w:gridSpan w:val="3"/>
          </w:tcPr>
          <w:p w14:paraId="20EECEEE" w14:textId="77777777" w:rsidR="001E42CF" w:rsidRPr="00206087" w:rsidRDefault="001E42CF" w:rsidP="00485C04">
            <w:pPr>
              <w:rPr>
                <w:rFonts w:ascii="Arial" w:hAnsi="Arial" w:cs="Arial"/>
                <w:b/>
                <w:color w:val="000000"/>
                <w:sz w:val="18"/>
                <w:szCs w:val="18"/>
              </w:rPr>
            </w:pPr>
            <w:r w:rsidRPr="00206087">
              <w:rPr>
                <w:rFonts w:ascii="Arial" w:hAnsi="Arial" w:cs="Arial"/>
                <w:b/>
                <w:color w:val="000000"/>
                <w:sz w:val="18"/>
                <w:szCs w:val="18"/>
              </w:rPr>
              <w:t>Supervisor name and signature:</w:t>
            </w:r>
          </w:p>
          <w:p w14:paraId="52BC2282" w14:textId="77777777" w:rsidR="001E42CF" w:rsidRPr="00206087" w:rsidRDefault="001E42CF" w:rsidP="00485C04">
            <w:pPr>
              <w:rPr>
                <w:rFonts w:ascii="Arial" w:hAnsi="Arial" w:cs="Arial"/>
                <w:color w:val="000000"/>
                <w:sz w:val="18"/>
                <w:szCs w:val="18"/>
              </w:rPr>
            </w:pPr>
          </w:p>
          <w:p w14:paraId="1684AF25" w14:textId="77777777" w:rsidR="001E42CF" w:rsidRPr="00206087" w:rsidRDefault="001E42CF" w:rsidP="00485C04">
            <w:pPr>
              <w:rPr>
                <w:rFonts w:ascii="Arial" w:hAnsi="Arial" w:cs="Arial"/>
                <w:color w:val="000000"/>
                <w:sz w:val="18"/>
                <w:szCs w:val="18"/>
              </w:rPr>
            </w:pPr>
          </w:p>
        </w:tc>
      </w:tr>
    </w:tbl>
    <w:p w14:paraId="5A36F81C" w14:textId="77777777" w:rsidR="001E42CF" w:rsidRPr="00206087" w:rsidRDefault="001E42CF" w:rsidP="001E42CF">
      <w:pPr>
        <w:rPr>
          <w:rFonts w:ascii="Arial" w:hAnsi="Arial" w:cs="Arial"/>
          <w:sz w:val="22"/>
          <w:szCs w:val="22"/>
        </w:rPr>
      </w:pPr>
      <w:r w:rsidRPr="00206087">
        <w:rPr>
          <w:rFonts w:ascii="Arial" w:hAnsi="Arial" w:cs="Arial"/>
          <w:sz w:val="22"/>
          <w:szCs w:val="22"/>
        </w:rPr>
        <w:br w:type="page"/>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1454"/>
        <w:gridCol w:w="6026"/>
      </w:tblGrid>
      <w:tr w:rsidR="001E42CF" w:rsidRPr="00206087" w14:paraId="3EAD0455" w14:textId="77777777" w:rsidTr="00485C04">
        <w:tc>
          <w:tcPr>
            <w:tcW w:w="1932" w:type="dxa"/>
          </w:tcPr>
          <w:p w14:paraId="09D93F4A" w14:textId="77777777" w:rsidR="001E42CF" w:rsidRPr="00206087" w:rsidRDefault="001E42CF" w:rsidP="00485C04">
            <w:pPr>
              <w:rPr>
                <w:rFonts w:ascii="Arial" w:hAnsi="Arial" w:cs="Arial"/>
                <w:b/>
                <w:color w:val="000000"/>
                <w:sz w:val="18"/>
                <w:szCs w:val="18"/>
              </w:rPr>
            </w:pPr>
            <w:r w:rsidRPr="00206087">
              <w:rPr>
                <w:rFonts w:ascii="Arial" w:hAnsi="Arial" w:cs="Arial"/>
                <w:b/>
                <w:color w:val="000000"/>
                <w:sz w:val="18"/>
                <w:szCs w:val="18"/>
              </w:rPr>
              <w:lastRenderedPageBreak/>
              <w:t>Day 5: Date</w:t>
            </w:r>
          </w:p>
        </w:tc>
        <w:tc>
          <w:tcPr>
            <w:tcW w:w="7480" w:type="dxa"/>
            <w:gridSpan w:val="2"/>
          </w:tcPr>
          <w:p w14:paraId="6E5DA9AF" w14:textId="77777777" w:rsidR="001E42CF" w:rsidRPr="00206087" w:rsidRDefault="001E42CF" w:rsidP="00485C04">
            <w:pPr>
              <w:rPr>
                <w:rFonts w:ascii="Arial" w:hAnsi="Arial" w:cs="Arial"/>
                <w:b/>
                <w:color w:val="000000"/>
                <w:sz w:val="18"/>
                <w:szCs w:val="18"/>
              </w:rPr>
            </w:pPr>
            <w:r w:rsidRPr="00206087">
              <w:rPr>
                <w:rFonts w:ascii="Arial" w:hAnsi="Arial" w:cs="Arial"/>
                <w:b/>
                <w:color w:val="000000"/>
                <w:sz w:val="18"/>
                <w:szCs w:val="18"/>
              </w:rPr>
              <w:t>Medical/Surgical Take (delete as appropriate)</w:t>
            </w:r>
          </w:p>
          <w:p w14:paraId="1A439A6F" w14:textId="77777777" w:rsidR="001E42CF" w:rsidRPr="00206087" w:rsidRDefault="001E42CF" w:rsidP="00485C04">
            <w:pPr>
              <w:rPr>
                <w:rFonts w:ascii="Arial" w:hAnsi="Arial" w:cs="Arial"/>
                <w:b/>
                <w:color w:val="000000"/>
                <w:sz w:val="18"/>
                <w:szCs w:val="18"/>
              </w:rPr>
            </w:pPr>
          </w:p>
          <w:p w14:paraId="2E88518B" w14:textId="77777777" w:rsidR="001E42CF" w:rsidRPr="00206087" w:rsidRDefault="001E42CF" w:rsidP="00485C04">
            <w:pPr>
              <w:rPr>
                <w:rFonts w:ascii="Arial" w:hAnsi="Arial" w:cs="Arial"/>
                <w:b/>
                <w:color w:val="000000"/>
                <w:sz w:val="18"/>
                <w:szCs w:val="18"/>
              </w:rPr>
            </w:pPr>
          </w:p>
        </w:tc>
      </w:tr>
      <w:tr w:rsidR="001E42CF" w:rsidRPr="00206087" w14:paraId="1B832F59" w14:textId="77777777" w:rsidTr="00485C04">
        <w:tc>
          <w:tcPr>
            <w:tcW w:w="1932" w:type="dxa"/>
          </w:tcPr>
          <w:p w14:paraId="0E8C0B9F" w14:textId="77777777" w:rsidR="001E42CF" w:rsidRPr="00206087" w:rsidRDefault="001E42CF" w:rsidP="00485C04">
            <w:pPr>
              <w:rPr>
                <w:rFonts w:ascii="Arial" w:hAnsi="Arial" w:cs="Arial"/>
                <w:color w:val="000000"/>
                <w:sz w:val="18"/>
                <w:szCs w:val="18"/>
              </w:rPr>
            </w:pPr>
            <w:r w:rsidRPr="00206087">
              <w:rPr>
                <w:rFonts w:ascii="Arial" w:hAnsi="Arial" w:cs="Arial"/>
                <w:color w:val="000000"/>
                <w:sz w:val="18"/>
                <w:szCs w:val="18"/>
              </w:rPr>
              <w:t>Cases seen (initials)</w:t>
            </w:r>
          </w:p>
          <w:p w14:paraId="2DA684F7" w14:textId="77777777" w:rsidR="001E42CF" w:rsidRPr="00206087" w:rsidRDefault="001E42CF" w:rsidP="00485C04">
            <w:pPr>
              <w:rPr>
                <w:rFonts w:ascii="Arial" w:hAnsi="Arial" w:cs="Arial"/>
                <w:color w:val="000000"/>
                <w:sz w:val="18"/>
                <w:szCs w:val="18"/>
              </w:rPr>
            </w:pPr>
          </w:p>
        </w:tc>
        <w:tc>
          <w:tcPr>
            <w:tcW w:w="1454" w:type="dxa"/>
          </w:tcPr>
          <w:p w14:paraId="6847C607" w14:textId="77777777" w:rsidR="001E42CF" w:rsidRPr="00206087" w:rsidRDefault="001E42CF" w:rsidP="00485C04">
            <w:pPr>
              <w:rPr>
                <w:rFonts w:ascii="Arial" w:hAnsi="Arial" w:cs="Arial"/>
                <w:color w:val="000000"/>
                <w:sz w:val="18"/>
                <w:szCs w:val="18"/>
              </w:rPr>
            </w:pPr>
            <w:r w:rsidRPr="00206087">
              <w:rPr>
                <w:rFonts w:ascii="Arial" w:hAnsi="Arial" w:cs="Arial"/>
                <w:color w:val="000000"/>
                <w:sz w:val="18"/>
                <w:szCs w:val="18"/>
              </w:rPr>
              <w:t>Date of birth</w:t>
            </w:r>
          </w:p>
        </w:tc>
        <w:tc>
          <w:tcPr>
            <w:tcW w:w="6026" w:type="dxa"/>
          </w:tcPr>
          <w:p w14:paraId="2484F3A1" w14:textId="77777777" w:rsidR="001E42CF" w:rsidRPr="00206087" w:rsidRDefault="001E42CF" w:rsidP="00485C04">
            <w:pPr>
              <w:rPr>
                <w:rFonts w:ascii="Arial" w:hAnsi="Arial" w:cs="Arial"/>
                <w:color w:val="000000"/>
                <w:sz w:val="18"/>
                <w:szCs w:val="18"/>
              </w:rPr>
            </w:pPr>
            <w:r w:rsidRPr="00206087">
              <w:rPr>
                <w:rFonts w:ascii="Arial" w:hAnsi="Arial" w:cs="Arial"/>
                <w:color w:val="000000"/>
                <w:sz w:val="18"/>
                <w:szCs w:val="18"/>
              </w:rPr>
              <w:t>Presenting problem</w:t>
            </w:r>
          </w:p>
        </w:tc>
      </w:tr>
      <w:tr w:rsidR="001E42CF" w:rsidRPr="00206087" w14:paraId="7DE88460" w14:textId="77777777" w:rsidTr="00485C04">
        <w:tc>
          <w:tcPr>
            <w:tcW w:w="1932" w:type="dxa"/>
          </w:tcPr>
          <w:p w14:paraId="12BC243B" w14:textId="77777777" w:rsidR="001E42CF" w:rsidRPr="00206087" w:rsidRDefault="001E42CF" w:rsidP="00485C04">
            <w:pPr>
              <w:rPr>
                <w:rFonts w:ascii="Arial" w:hAnsi="Arial" w:cs="Arial"/>
                <w:color w:val="000000"/>
                <w:sz w:val="18"/>
                <w:szCs w:val="18"/>
              </w:rPr>
            </w:pPr>
            <w:r w:rsidRPr="00206087">
              <w:rPr>
                <w:rFonts w:ascii="Arial" w:hAnsi="Arial" w:cs="Arial"/>
                <w:color w:val="000000"/>
                <w:sz w:val="18"/>
                <w:szCs w:val="18"/>
              </w:rPr>
              <w:t>1.</w:t>
            </w:r>
          </w:p>
          <w:p w14:paraId="56C69611" w14:textId="77777777" w:rsidR="001E42CF" w:rsidRPr="00206087" w:rsidRDefault="001E42CF" w:rsidP="00485C04">
            <w:pPr>
              <w:rPr>
                <w:rFonts w:ascii="Arial" w:hAnsi="Arial" w:cs="Arial"/>
                <w:color w:val="000000"/>
                <w:sz w:val="18"/>
                <w:szCs w:val="18"/>
              </w:rPr>
            </w:pPr>
          </w:p>
          <w:p w14:paraId="1B77F194" w14:textId="77777777" w:rsidR="001E42CF" w:rsidRPr="00206087" w:rsidRDefault="001E42CF" w:rsidP="00485C04">
            <w:pPr>
              <w:rPr>
                <w:rFonts w:ascii="Arial" w:hAnsi="Arial" w:cs="Arial"/>
                <w:color w:val="000000"/>
                <w:sz w:val="18"/>
                <w:szCs w:val="18"/>
              </w:rPr>
            </w:pPr>
          </w:p>
        </w:tc>
        <w:tc>
          <w:tcPr>
            <w:tcW w:w="1454" w:type="dxa"/>
          </w:tcPr>
          <w:p w14:paraId="637B87B7" w14:textId="77777777" w:rsidR="001E42CF" w:rsidRPr="00206087" w:rsidRDefault="001E42CF" w:rsidP="00485C04">
            <w:pPr>
              <w:rPr>
                <w:rFonts w:ascii="Arial" w:hAnsi="Arial" w:cs="Arial"/>
                <w:color w:val="000000"/>
                <w:sz w:val="18"/>
                <w:szCs w:val="18"/>
              </w:rPr>
            </w:pPr>
          </w:p>
        </w:tc>
        <w:tc>
          <w:tcPr>
            <w:tcW w:w="6026" w:type="dxa"/>
          </w:tcPr>
          <w:p w14:paraId="1512663A" w14:textId="77777777" w:rsidR="001E42CF" w:rsidRPr="00206087" w:rsidRDefault="001E42CF" w:rsidP="00485C04">
            <w:pPr>
              <w:rPr>
                <w:rFonts w:ascii="Arial" w:hAnsi="Arial" w:cs="Arial"/>
                <w:color w:val="000000"/>
                <w:sz w:val="18"/>
                <w:szCs w:val="18"/>
              </w:rPr>
            </w:pPr>
          </w:p>
        </w:tc>
      </w:tr>
      <w:tr w:rsidR="001E42CF" w:rsidRPr="00206087" w14:paraId="54A17C8C" w14:textId="77777777" w:rsidTr="00485C04">
        <w:tc>
          <w:tcPr>
            <w:tcW w:w="1932" w:type="dxa"/>
          </w:tcPr>
          <w:p w14:paraId="5C2B57C0" w14:textId="77777777" w:rsidR="001E42CF" w:rsidRPr="00206087" w:rsidRDefault="001E42CF" w:rsidP="00485C04">
            <w:pPr>
              <w:rPr>
                <w:rFonts w:ascii="Arial" w:hAnsi="Arial" w:cs="Arial"/>
                <w:color w:val="000000"/>
                <w:sz w:val="18"/>
                <w:szCs w:val="18"/>
              </w:rPr>
            </w:pPr>
            <w:r w:rsidRPr="00206087">
              <w:rPr>
                <w:rFonts w:ascii="Arial" w:hAnsi="Arial" w:cs="Arial"/>
                <w:color w:val="000000"/>
                <w:sz w:val="18"/>
                <w:szCs w:val="18"/>
              </w:rPr>
              <w:t>2.</w:t>
            </w:r>
          </w:p>
          <w:p w14:paraId="05D24AC7" w14:textId="77777777" w:rsidR="001E42CF" w:rsidRPr="00206087" w:rsidRDefault="001E42CF" w:rsidP="00485C04">
            <w:pPr>
              <w:rPr>
                <w:rFonts w:ascii="Arial" w:hAnsi="Arial" w:cs="Arial"/>
                <w:color w:val="000000"/>
                <w:sz w:val="18"/>
                <w:szCs w:val="18"/>
              </w:rPr>
            </w:pPr>
          </w:p>
          <w:p w14:paraId="6F8B6897" w14:textId="77777777" w:rsidR="001E42CF" w:rsidRPr="00206087" w:rsidRDefault="001E42CF" w:rsidP="00485C04">
            <w:pPr>
              <w:rPr>
                <w:rFonts w:ascii="Arial" w:hAnsi="Arial" w:cs="Arial"/>
                <w:color w:val="000000"/>
                <w:sz w:val="18"/>
                <w:szCs w:val="18"/>
              </w:rPr>
            </w:pPr>
          </w:p>
        </w:tc>
        <w:tc>
          <w:tcPr>
            <w:tcW w:w="1454" w:type="dxa"/>
          </w:tcPr>
          <w:p w14:paraId="523860D1" w14:textId="77777777" w:rsidR="001E42CF" w:rsidRPr="00206087" w:rsidRDefault="001E42CF" w:rsidP="00485C04">
            <w:pPr>
              <w:rPr>
                <w:rFonts w:ascii="Arial" w:hAnsi="Arial" w:cs="Arial"/>
                <w:color w:val="000000"/>
                <w:sz w:val="18"/>
                <w:szCs w:val="18"/>
              </w:rPr>
            </w:pPr>
          </w:p>
        </w:tc>
        <w:tc>
          <w:tcPr>
            <w:tcW w:w="6026" w:type="dxa"/>
          </w:tcPr>
          <w:p w14:paraId="57E7046C" w14:textId="77777777" w:rsidR="001E42CF" w:rsidRPr="00206087" w:rsidRDefault="001E42CF" w:rsidP="00485C04">
            <w:pPr>
              <w:rPr>
                <w:rFonts w:ascii="Arial" w:hAnsi="Arial" w:cs="Arial"/>
                <w:color w:val="000000"/>
                <w:sz w:val="18"/>
                <w:szCs w:val="18"/>
              </w:rPr>
            </w:pPr>
          </w:p>
        </w:tc>
      </w:tr>
      <w:tr w:rsidR="001E42CF" w:rsidRPr="00206087" w14:paraId="66856E18" w14:textId="77777777" w:rsidTr="00485C04">
        <w:tc>
          <w:tcPr>
            <w:tcW w:w="1932" w:type="dxa"/>
          </w:tcPr>
          <w:p w14:paraId="5233F47B" w14:textId="77777777" w:rsidR="001E42CF" w:rsidRPr="00206087" w:rsidRDefault="001E42CF" w:rsidP="00485C04">
            <w:pPr>
              <w:rPr>
                <w:rFonts w:ascii="Arial" w:hAnsi="Arial" w:cs="Arial"/>
                <w:color w:val="000000"/>
                <w:sz w:val="18"/>
                <w:szCs w:val="18"/>
              </w:rPr>
            </w:pPr>
            <w:r w:rsidRPr="00206087">
              <w:rPr>
                <w:rFonts w:ascii="Arial" w:hAnsi="Arial" w:cs="Arial"/>
                <w:color w:val="000000"/>
                <w:sz w:val="18"/>
                <w:szCs w:val="18"/>
              </w:rPr>
              <w:t>3.</w:t>
            </w:r>
          </w:p>
          <w:p w14:paraId="2E36E28F" w14:textId="77777777" w:rsidR="001E42CF" w:rsidRPr="00206087" w:rsidRDefault="001E42CF" w:rsidP="00485C04">
            <w:pPr>
              <w:rPr>
                <w:rFonts w:ascii="Arial" w:hAnsi="Arial" w:cs="Arial"/>
                <w:color w:val="000000"/>
                <w:sz w:val="18"/>
                <w:szCs w:val="18"/>
              </w:rPr>
            </w:pPr>
          </w:p>
          <w:p w14:paraId="0A9E538E" w14:textId="77777777" w:rsidR="001E42CF" w:rsidRPr="00206087" w:rsidRDefault="001E42CF" w:rsidP="00485C04">
            <w:pPr>
              <w:rPr>
                <w:rFonts w:ascii="Arial" w:hAnsi="Arial" w:cs="Arial"/>
                <w:color w:val="000000"/>
                <w:sz w:val="18"/>
                <w:szCs w:val="18"/>
              </w:rPr>
            </w:pPr>
          </w:p>
        </w:tc>
        <w:tc>
          <w:tcPr>
            <w:tcW w:w="1454" w:type="dxa"/>
          </w:tcPr>
          <w:p w14:paraId="76F82CA0" w14:textId="77777777" w:rsidR="001E42CF" w:rsidRPr="00206087" w:rsidRDefault="001E42CF" w:rsidP="00485C04">
            <w:pPr>
              <w:rPr>
                <w:rFonts w:ascii="Arial" w:hAnsi="Arial" w:cs="Arial"/>
                <w:color w:val="000000"/>
                <w:sz w:val="18"/>
                <w:szCs w:val="18"/>
              </w:rPr>
            </w:pPr>
          </w:p>
        </w:tc>
        <w:tc>
          <w:tcPr>
            <w:tcW w:w="6026" w:type="dxa"/>
          </w:tcPr>
          <w:p w14:paraId="29D4DF40" w14:textId="77777777" w:rsidR="001E42CF" w:rsidRPr="00206087" w:rsidRDefault="001E42CF" w:rsidP="00485C04">
            <w:pPr>
              <w:rPr>
                <w:rFonts w:ascii="Arial" w:hAnsi="Arial" w:cs="Arial"/>
                <w:color w:val="000000"/>
                <w:sz w:val="18"/>
                <w:szCs w:val="18"/>
              </w:rPr>
            </w:pPr>
          </w:p>
        </w:tc>
      </w:tr>
      <w:tr w:rsidR="001E42CF" w:rsidRPr="00206087" w14:paraId="4AA50222" w14:textId="77777777" w:rsidTr="00485C04">
        <w:tc>
          <w:tcPr>
            <w:tcW w:w="1932" w:type="dxa"/>
          </w:tcPr>
          <w:p w14:paraId="27DD7260" w14:textId="77777777" w:rsidR="001E42CF" w:rsidRPr="00206087" w:rsidRDefault="001E42CF" w:rsidP="00485C04">
            <w:pPr>
              <w:rPr>
                <w:rFonts w:ascii="Arial" w:hAnsi="Arial" w:cs="Arial"/>
                <w:color w:val="000000"/>
                <w:sz w:val="18"/>
                <w:szCs w:val="18"/>
              </w:rPr>
            </w:pPr>
            <w:r w:rsidRPr="00206087">
              <w:rPr>
                <w:rFonts w:ascii="Arial" w:hAnsi="Arial" w:cs="Arial"/>
                <w:color w:val="000000"/>
                <w:sz w:val="18"/>
                <w:szCs w:val="18"/>
              </w:rPr>
              <w:t>4.</w:t>
            </w:r>
          </w:p>
          <w:p w14:paraId="757996AD" w14:textId="77777777" w:rsidR="001E42CF" w:rsidRPr="00206087" w:rsidRDefault="001E42CF" w:rsidP="00485C04">
            <w:pPr>
              <w:rPr>
                <w:rFonts w:ascii="Arial" w:hAnsi="Arial" w:cs="Arial"/>
                <w:color w:val="000000"/>
                <w:sz w:val="18"/>
                <w:szCs w:val="18"/>
              </w:rPr>
            </w:pPr>
          </w:p>
          <w:p w14:paraId="549667D4" w14:textId="77777777" w:rsidR="001E42CF" w:rsidRPr="00206087" w:rsidRDefault="001E42CF" w:rsidP="00485C04">
            <w:pPr>
              <w:rPr>
                <w:rFonts w:ascii="Arial" w:hAnsi="Arial" w:cs="Arial"/>
                <w:color w:val="000000"/>
                <w:sz w:val="18"/>
                <w:szCs w:val="18"/>
              </w:rPr>
            </w:pPr>
          </w:p>
        </w:tc>
        <w:tc>
          <w:tcPr>
            <w:tcW w:w="1454" w:type="dxa"/>
          </w:tcPr>
          <w:p w14:paraId="291A08F5" w14:textId="77777777" w:rsidR="001E42CF" w:rsidRPr="00206087" w:rsidRDefault="001E42CF" w:rsidP="00485C04">
            <w:pPr>
              <w:rPr>
                <w:rFonts w:ascii="Arial" w:hAnsi="Arial" w:cs="Arial"/>
                <w:color w:val="000000"/>
                <w:sz w:val="18"/>
                <w:szCs w:val="18"/>
              </w:rPr>
            </w:pPr>
          </w:p>
        </w:tc>
        <w:tc>
          <w:tcPr>
            <w:tcW w:w="6026" w:type="dxa"/>
          </w:tcPr>
          <w:p w14:paraId="66D669C8" w14:textId="77777777" w:rsidR="001E42CF" w:rsidRPr="00206087" w:rsidRDefault="001E42CF" w:rsidP="00485C04">
            <w:pPr>
              <w:rPr>
                <w:rFonts w:ascii="Arial" w:hAnsi="Arial" w:cs="Arial"/>
                <w:color w:val="000000"/>
                <w:sz w:val="18"/>
                <w:szCs w:val="18"/>
              </w:rPr>
            </w:pPr>
          </w:p>
        </w:tc>
      </w:tr>
      <w:tr w:rsidR="001E42CF" w:rsidRPr="00206087" w14:paraId="0D86D974" w14:textId="77777777" w:rsidTr="00485C04">
        <w:tc>
          <w:tcPr>
            <w:tcW w:w="1932" w:type="dxa"/>
          </w:tcPr>
          <w:p w14:paraId="374FC272" w14:textId="77777777" w:rsidR="001E42CF" w:rsidRPr="00206087" w:rsidRDefault="001E42CF" w:rsidP="00485C04">
            <w:pPr>
              <w:rPr>
                <w:rFonts w:ascii="Arial" w:hAnsi="Arial" w:cs="Arial"/>
                <w:color w:val="000000"/>
                <w:sz w:val="18"/>
                <w:szCs w:val="18"/>
              </w:rPr>
            </w:pPr>
            <w:r w:rsidRPr="00206087">
              <w:rPr>
                <w:rFonts w:ascii="Arial" w:hAnsi="Arial" w:cs="Arial"/>
                <w:color w:val="000000"/>
                <w:sz w:val="18"/>
                <w:szCs w:val="18"/>
              </w:rPr>
              <w:t>5.</w:t>
            </w:r>
          </w:p>
          <w:p w14:paraId="09E35F11" w14:textId="77777777" w:rsidR="001E42CF" w:rsidRPr="00206087" w:rsidRDefault="001E42CF" w:rsidP="00485C04">
            <w:pPr>
              <w:rPr>
                <w:rFonts w:ascii="Arial" w:hAnsi="Arial" w:cs="Arial"/>
                <w:color w:val="000000"/>
                <w:sz w:val="18"/>
                <w:szCs w:val="18"/>
              </w:rPr>
            </w:pPr>
          </w:p>
          <w:p w14:paraId="72C2C5DF" w14:textId="77777777" w:rsidR="001E42CF" w:rsidRPr="00206087" w:rsidRDefault="001E42CF" w:rsidP="00485C04">
            <w:pPr>
              <w:rPr>
                <w:rFonts w:ascii="Arial" w:hAnsi="Arial" w:cs="Arial"/>
                <w:color w:val="000000"/>
                <w:sz w:val="18"/>
                <w:szCs w:val="18"/>
              </w:rPr>
            </w:pPr>
          </w:p>
        </w:tc>
        <w:tc>
          <w:tcPr>
            <w:tcW w:w="1454" w:type="dxa"/>
          </w:tcPr>
          <w:p w14:paraId="352DECC8" w14:textId="77777777" w:rsidR="001E42CF" w:rsidRPr="00206087" w:rsidRDefault="001E42CF" w:rsidP="00485C04">
            <w:pPr>
              <w:rPr>
                <w:rFonts w:ascii="Arial" w:hAnsi="Arial" w:cs="Arial"/>
                <w:color w:val="000000"/>
                <w:sz w:val="18"/>
                <w:szCs w:val="18"/>
              </w:rPr>
            </w:pPr>
          </w:p>
        </w:tc>
        <w:tc>
          <w:tcPr>
            <w:tcW w:w="6026" w:type="dxa"/>
          </w:tcPr>
          <w:p w14:paraId="3DE1765E" w14:textId="77777777" w:rsidR="001E42CF" w:rsidRPr="00206087" w:rsidRDefault="001E42CF" w:rsidP="00485C04">
            <w:pPr>
              <w:rPr>
                <w:rFonts w:ascii="Arial" w:hAnsi="Arial" w:cs="Arial"/>
                <w:color w:val="000000"/>
                <w:sz w:val="18"/>
                <w:szCs w:val="18"/>
              </w:rPr>
            </w:pPr>
          </w:p>
        </w:tc>
      </w:tr>
      <w:tr w:rsidR="001E42CF" w:rsidRPr="00206087" w14:paraId="35328D96" w14:textId="77777777" w:rsidTr="00485C04">
        <w:tc>
          <w:tcPr>
            <w:tcW w:w="1932" w:type="dxa"/>
          </w:tcPr>
          <w:p w14:paraId="095100CC" w14:textId="77777777" w:rsidR="001E42CF" w:rsidRPr="00206087" w:rsidRDefault="001E42CF" w:rsidP="00485C04">
            <w:pPr>
              <w:rPr>
                <w:rFonts w:ascii="Arial" w:hAnsi="Arial" w:cs="Arial"/>
                <w:color w:val="000000"/>
                <w:sz w:val="18"/>
                <w:szCs w:val="18"/>
              </w:rPr>
            </w:pPr>
            <w:r w:rsidRPr="00206087">
              <w:rPr>
                <w:rFonts w:ascii="Arial" w:hAnsi="Arial" w:cs="Arial"/>
                <w:color w:val="000000"/>
                <w:sz w:val="18"/>
                <w:szCs w:val="18"/>
              </w:rPr>
              <w:t>6.</w:t>
            </w:r>
          </w:p>
          <w:p w14:paraId="03985ACB" w14:textId="77777777" w:rsidR="001E42CF" w:rsidRPr="00206087" w:rsidRDefault="001E42CF" w:rsidP="00485C04">
            <w:pPr>
              <w:rPr>
                <w:rFonts w:ascii="Arial" w:hAnsi="Arial" w:cs="Arial"/>
                <w:color w:val="000000"/>
                <w:sz w:val="18"/>
                <w:szCs w:val="18"/>
              </w:rPr>
            </w:pPr>
          </w:p>
          <w:p w14:paraId="06DFD892" w14:textId="77777777" w:rsidR="001E42CF" w:rsidRPr="00206087" w:rsidRDefault="001E42CF" w:rsidP="00485C04">
            <w:pPr>
              <w:rPr>
                <w:rFonts w:ascii="Arial" w:hAnsi="Arial" w:cs="Arial"/>
                <w:color w:val="000000"/>
                <w:sz w:val="18"/>
                <w:szCs w:val="18"/>
              </w:rPr>
            </w:pPr>
          </w:p>
        </w:tc>
        <w:tc>
          <w:tcPr>
            <w:tcW w:w="1454" w:type="dxa"/>
          </w:tcPr>
          <w:p w14:paraId="5483FCB4" w14:textId="77777777" w:rsidR="001E42CF" w:rsidRPr="00206087" w:rsidRDefault="001E42CF" w:rsidP="00485C04">
            <w:pPr>
              <w:rPr>
                <w:rFonts w:ascii="Arial" w:hAnsi="Arial" w:cs="Arial"/>
                <w:color w:val="000000"/>
                <w:sz w:val="18"/>
                <w:szCs w:val="18"/>
              </w:rPr>
            </w:pPr>
          </w:p>
        </w:tc>
        <w:tc>
          <w:tcPr>
            <w:tcW w:w="6026" w:type="dxa"/>
          </w:tcPr>
          <w:p w14:paraId="668270E9" w14:textId="77777777" w:rsidR="001E42CF" w:rsidRPr="00206087" w:rsidRDefault="001E42CF" w:rsidP="00485C04">
            <w:pPr>
              <w:rPr>
                <w:rFonts w:ascii="Arial" w:hAnsi="Arial" w:cs="Arial"/>
                <w:color w:val="000000"/>
                <w:sz w:val="18"/>
                <w:szCs w:val="18"/>
              </w:rPr>
            </w:pPr>
          </w:p>
        </w:tc>
      </w:tr>
      <w:tr w:rsidR="001E42CF" w:rsidRPr="00206087" w14:paraId="2F41E5F0" w14:textId="77777777" w:rsidTr="00485C04">
        <w:tc>
          <w:tcPr>
            <w:tcW w:w="9412" w:type="dxa"/>
            <w:gridSpan w:val="3"/>
          </w:tcPr>
          <w:p w14:paraId="6F6E7F64" w14:textId="77777777" w:rsidR="001E42CF" w:rsidRPr="00206087" w:rsidRDefault="001E42CF" w:rsidP="00485C04">
            <w:pPr>
              <w:rPr>
                <w:rFonts w:ascii="Arial" w:hAnsi="Arial" w:cs="Arial"/>
                <w:b/>
                <w:color w:val="000000"/>
                <w:sz w:val="18"/>
                <w:szCs w:val="18"/>
              </w:rPr>
            </w:pPr>
            <w:r w:rsidRPr="00206087">
              <w:rPr>
                <w:rFonts w:ascii="Arial" w:hAnsi="Arial" w:cs="Arial"/>
                <w:b/>
                <w:color w:val="000000"/>
                <w:sz w:val="18"/>
                <w:szCs w:val="18"/>
              </w:rPr>
              <w:t>Supervisor name and signature:</w:t>
            </w:r>
          </w:p>
          <w:p w14:paraId="755D209E" w14:textId="77777777" w:rsidR="001E42CF" w:rsidRPr="00206087" w:rsidRDefault="001E42CF" w:rsidP="00485C04">
            <w:pPr>
              <w:rPr>
                <w:rFonts w:ascii="Arial" w:hAnsi="Arial" w:cs="Arial"/>
                <w:color w:val="000000"/>
                <w:sz w:val="18"/>
                <w:szCs w:val="18"/>
              </w:rPr>
            </w:pPr>
          </w:p>
          <w:p w14:paraId="10B94968" w14:textId="77777777" w:rsidR="001E42CF" w:rsidRPr="00206087" w:rsidRDefault="001E42CF" w:rsidP="00485C04">
            <w:pPr>
              <w:rPr>
                <w:rFonts w:ascii="Arial" w:hAnsi="Arial" w:cs="Arial"/>
                <w:color w:val="000000"/>
                <w:sz w:val="18"/>
                <w:szCs w:val="18"/>
              </w:rPr>
            </w:pPr>
          </w:p>
        </w:tc>
      </w:tr>
    </w:tbl>
    <w:p w14:paraId="788B5903" w14:textId="7B751D6C" w:rsidR="00324133" w:rsidRPr="00206087" w:rsidRDefault="00324133" w:rsidP="001E42CF">
      <w:pPr>
        <w:rPr>
          <w:rFonts w:ascii="Arial" w:hAnsi="Arial" w:cs="Arial"/>
          <w:sz w:val="18"/>
          <w:szCs w:val="18"/>
        </w:rPr>
      </w:pPr>
    </w:p>
    <w:p w14:paraId="7150F70F" w14:textId="6F957AA6" w:rsidR="00324133" w:rsidRPr="00206087" w:rsidRDefault="00324133" w:rsidP="001E42CF">
      <w:pPr>
        <w:rPr>
          <w:rFonts w:ascii="Arial" w:hAnsi="Arial" w:cs="Arial"/>
          <w:sz w:val="18"/>
          <w:szCs w:val="18"/>
        </w:rPr>
      </w:pPr>
    </w:p>
    <w:p w14:paraId="548F211F" w14:textId="441B6757" w:rsidR="00324133" w:rsidRPr="00206087" w:rsidRDefault="00324133" w:rsidP="001E42CF">
      <w:pPr>
        <w:rPr>
          <w:rFonts w:ascii="Arial" w:hAnsi="Arial" w:cs="Arial"/>
          <w:sz w:val="18"/>
          <w:szCs w:val="18"/>
        </w:rPr>
      </w:pPr>
    </w:p>
    <w:p w14:paraId="5B063510" w14:textId="787AD6BB" w:rsidR="00324133" w:rsidRPr="00206087" w:rsidRDefault="00324133" w:rsidP="001E42CF">
      <w:pPr>
        <w:rPr>
          <w:rFonts w:ascii="Arial" w:hAnsi="Arial" w:cs="Arial"/>
          <w:sz w:val="18"/>
          <w:szCs w:val="18"/>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1454"/>
        <w:gridCol w:w="6026"/>
      </w:tblGrid>
      <w:tr w:rsidR="001E42CF" w:rsidRPr="00206087" w14:paraId="6EBCFDA6" w14:textId="77777777" w:rsidTr="00485C04">
        <w:tc>
          <w:tcPr>
            <w:tcW w:w="1932" w:type="dxa"/>
          </w:tcPr>
          <w:p w14:paraId="51EEEE25" w14:textId="77777777" w:rsidR="001E42CF" w:rsidRPr="00206087" w:rsidRDefault="001E42CF" w:rsidP="00485C04">
            <w:pPr>
              <w:rPr>
                <w:rFonts w:ascii="Arial" w:hAnsi="Arial" w:cs="Arial"/>
                <w:b/>
                <w:color w:val="000000"/>
                <w:sz w:val="18"/>
                <w:szCs w:val="18"/>
              </w:rPr>
            </w:pPr>
            <w:r w:rsidRPr="00206087">
              <w:rPr>
                <w:rFonts w:ascii="Arial" w:hAnsi="Arial" w:cs="Arial"/>
                <w:b/>
                <w:color w:val="000000"/>
                <w:sz w:val="18"/>
                <w:szCs w:val="18"/>
              </w:rPr>
              <w:t>Day 6: Date</w:t>
            </w:r>
          </w:p>
        </w:tc>
        <w:tc>
          <w:tcPr>
            <w:tcW w:w="7480" w:type="dxa"/>
            <w:gridSpan w:val="2"/>
          </w:tcPr>
          <w:p w14:paraId="5632D2F6" w14:textId="77777777" w:rsidR="001E42CF" w:rsidRPr="00206087" w:rsidRDefault="001E42CF" w:rsidP="00485C04">
            <w:pPr>
              <w:rPr>
                <w:rFonts w:ascii="Arial" w:hAnsi="Arial" w:cs="Arial"/>
                <w:b/>
                <w:color w:val="000000"/>
                <w:sz w:val="18"/>
                <w:szCs w:val="18"/>
              </w:rPr>
            </w:pPr>
            <w:r w:rsidRPr="00206087">
              <w:rPr>
                <w:rFonts w:ascii="Arial" w:hAnsi="Arial" w:cs="Arial"/>
                <w:b/>
                <w:color w:val="000000"/>
                <w:sz w:val="18"/>
                <w:szCs w:val="18"/>
              </w:rPr>
              <w:t>Medical/Surgical Take (delete as appropriate)</w:t>
            </w:r>
          </w:p>
          <w:p w14:paraId="76D4192E" w14:textId="77777777" w:rsidR="001E42CF" w:rsidRPr="00206087" w:rsidRDefault="001E42CF" w:rsidP="00485C04">
            <w:pPr>
              <w:rPr>
                <w:rFonts w:ascii="Arial" w:hAnsi="Arial" w:cs="Arial"/>
                <w:b/>
                <w:color w:val="000000"/>
                <w:sz w:val="18"/>
                <w:szCs w:val="18"/>
              </w:rPr>
            </w:pPr>
          </w:p>
          <w:p w14:paraId="41D6F68B" w14:textId="77777777" w:rsidR="001E42CF" w:rsidRPr="00206087" w:rsidRDefault="001E42CF" w:rsidP="00485C04">
            <w:pPr>
              <w:rPr>
                <w:rFonts w:ascii="Arial" w:hAnsi="Arial" w:cs="Arial"/>
                <w:b/>
                <w:color w:val="000000"/>
                <w:sz w:val="18"/>
                <w:szCs w:val="18"/>
              </w:rPr>
            </w:pPr>
          </w:p>
        </w:tc>
      </w:tr>
      <w:tr w:rsidR="001E42CF" w:rsidRPr="00206087" w14:paraId="0830EF5E" w14:textId="77777777" w:rsidTr="00485C04">
        <w:tc>
          <w:tcPr>
            <w:tcW w:w="1932" w:type="dxa"/>
          </w:tcPr>
          <w:p w14:paraId="635BAA43" w14:textId="77777777" w:rsidR="001E42CF" w:rsidRPr="00206087" w:rsidRDefault="001E42CF" w:rsidP="00485C04">
            <w:pPr>
              <w:rPr>
                <w:rFonts w:ascii="Arial" w:hAnsi="Arial" w:cs="Arial"/>
                <w:color w:val="000000"/>
                <w:sz w:val="18"/>
                <w:szCs w:val="18"/>
              </w:rPr>
            </w:pPr>
            <w:r w:rsidRPr="00206087">
              <w:rPr>
                <w:rFonts w:ascii="Arial" w:hAnsi="Arial" w:cs="Arial"/>
                <w:color w:val="000000"/>
                <w:sz w:val="18"/>
                <w:szCs w:val="18"/>
              </w:rPr>
              <w:t>Cases seen (initials)</w:t>
            </w:r>
          </w:p>
          <w:p w14:paraId="4E9FA7FA" w14:textId="77777777" w:rsidR="001E42CF" w:rsidRPr="00206087" w:rsidRDefault="001E42CF" w:rsidP="00485C04">
            <w:pPr>
              <w:rPr>
                <w:rFonts w:ascii="Arial" w:hAnsi="Arial" w:cs="Arial"/>
                <w:color w:val="000000"/>
                <w:sz w:val="18"/>
                <w:szCs w:val="18"/>
              </w:rPr>
            </w:pPr>
          </w:p>
        </w:tc>
        <w:tc>
          <w:tcPr>
            <w:tcW w:w="1454" w:type="dxa"/>
          </w:tcPr>
          <w:p w14:paraId="5DFC0147" w14:textId="77777777" w:rsidR="001E42CF" w:rsidRPr="00206087" w:rsidRDefault="001E42CF" w:rsidP="00485C04">
            <w:pPr>
              <w:rPr>
                <w:rFonts w:ascii="Arial" w:hAnsi="Arial" w:cs="Arial"/>
                <w:color w:val="000000"/>
                <w:sz w:val="18"/>
                <w:szCs w:val="18"/>
              </w:rPr>
            </w:pPr>
            <w:r w:rsidRPr="00206087">
              <w:rPr>
                <w:rFonts w:ascii="Arial" w:hAnsi="Arial" w:cs="Arial"/>
                <w:color w:val="000000"/>
                <w:sz w:val="18"/>
                <w:szCs w:val="18"/>
              </w:rPr>
              <w:t>Date of birth</w:t>
            </w:r>
          </w:p>
        </w:tc>
        <w:tc>
          <w:tcPr>
            <w:tcW w:w="6026" w:type="dxa"/>
          </w:tcPr>
          <w:p w14:paraId="27C9EA5E" w14:textId="77777777" w:rsidR="001E42CF" w:rsidRPr="00206087" w:rsidRDefault="001E42CF" w:rsidP="00485C04">
            <w:pPr>
              <w:rPr>
                <w:rFonts w:ascii="Arial" w:hAnsi="Arial" w:cs="Arial"/>
                <w:color w:val="000000"/>
                <w:sz w:val="18"/>
                <w:szCs w:val="18"/>
              </w:rPr>
            </w:pPr>
            <w:r w:rsidRPr="00206087">
              <w:rPr>
                <w:rFonts w:ascii="Arial" w:hAnsi="Arial" w:cs="Arial"/>
                <w:color w:val="000000"/>
                <w:sz w:val="18"/>
                <w:szCs w:val="18"/>
              </w:rPr>
              <w:t>Presenting problem</w:t>
            </w:r>
          </w:p>
        </w:tc>
      </w:tr>
      <w:tr w:rsidR="001E42CF" w:rsidRPr="00206087" w14:paraId="3DD2F48C" w14:textId="77777777" w:rsidTr="00485C04">
        <w:tc>
          <w:tcPr>
            <w:tcW w:w="1932" w:type="dxa"/>
          </w:tcPr>
          <w:p w14:paraId="585BAD1B" w14:textId="77777777" w:rsidR="001E42CF" w:rsidRPr="00206087" w:rsidRDefault="001E42CF" w:rsidP="00485C04">
            <w:pPr>
              <w:rPr>
                <w:rFonts w:ascii="Arial" w:hAnsi="Arial" w:cs="Arial"/>
                <w:color w:val="000000"/>
                <w:sz w:val="18"/>
                <w:szCs w:val="18"/>
              </w:rPr>
            </w:pPr>
            <w:r w:rsidRPr="00206087">
              <w:rPr>
                <w:rFonts w:ascii="Arial" w:hAnsi="Arial" w:cs="Arial"/>
                <w:color w:val="000000"/>
                <w:sz w:val="18"/>
                <w:szCs w:val="18"/>
              </w:rPr>
              <w:t>1.</w:t>
            </w:r>
          </w:p>
          <w:p w14:paraId="500CDB58" w14:textId="77777777" w:rsidR="001E42CF" w:rsidRPr="00206087" w:rsidRDefault="001E42CF" w:rsidP="00485C04">
            <w:pPr>
              <w:rPr>
                <w:rFonts w:ascii="Arial" w:hAnsi="Arial" w:cs="Arial"/>
                <w:color w:val="000000"/>
                <w:sz w:val="18"/>
                <w:szCs w:val="18"/>
              </w:rPr>
            </w:pPr>
          </w:p>
          <w:p w14:paraId="1847A673" w14:textId="77777777" w:rsidR="001E42CF" w:rsidRPr="00206087" w:rsidRDefault="001E42CF" w:rsidP="00485C04">
            <w:pPr>
              <w:rPr>
                <w:rFonts w:ascii="Arial" w:hAnsi="Arial" w:cs="Arial"/>
                <w:color w:val="000000"/>
                <w:sz w:val="18"/>
                <w:szCs w:val="18"/>
              </w:rPr>
            </w:pPr>
          </w:p>
        </w:tc>
        <w:tc>
          <w:tcPr>
            <w:tcW w:w="1454" w:type="dxa"/>
          </w:tcPr>
          <w:p w14:paraId="0FC93756" w14:textId="77777777" w:rsidR="001E42CF" w:rsidRPr="00206087" w:rsidRDefault="001E42CF" w:rsidP="00485C04">
            <w:pPr>
              <w:rPr>
                <w:rFonts w:ascii="Arial" w:hAnsi="Arial" w:cs="Arial"/>
                <w:color w:val="000000"/>
                <w:sz w:val="18"/>
                <w:szCs w:val="18"/>
              </w:rPr>
            </w:pPr>
          </w:p>
        </w:tc>
        <w:tc>
          <w:tcPr>
            <w:tcW w:w="6026" w:type="dxa"/>
          </w:tcPr>
          <w:p w14:paraId="355CA281" w14:textId="77777777" w:rsidR="001E42CF" w:rsidRPr="00206087" w:rsidRDefault="001E42CF" w:rsidP="00485C04">
            <w:pPr>
              <w:rPr>
                <w:rFonts w:ascii="Arial" w:hAnsi="Arial" w:cs="Arial"/>
                <w:color w:val="000000"/>
                <w:sz w:val="18"/>
                <w:szCs w:val="18"/>
              </w:rPr>
            </w:pPr>
          </w:p>
        </w:tc>
      </w:tr>
      <w:tr w:rsidR="001E42CF" w:rsidRPr="00206087" w14:paraId="4D373846" w14:textId="77777777" w:rsidTr="00485C04">
        <w:tc>
          <w:tcPr>
            <w:tcW w:w="1932" w:type="dxa"/>
          </w:tcPr>
          <w:p w14:paraId="60FC75D9" w14:textId="77777777" w:rsidR="001E42CF" w:rsidRPr="00206087" w:rsidRDefault="001E42CF" w:rsidP="00485C04">
            <w:pPr>
              <w:rPr>
                <w:rFonts w:ascii="Arial" w:hAnsi="Arial" w:cs="Arial"/>
                <w:color w:val="000000"/>
                <w:sz w:val="18"/>
                <w:szCs w:val="18"/>
              </w:rPr>
            </w:pPr>
            <w:r w:rsidRPr="00206087">
              <w:rPr>
                <w:rFonts w:ascii="Arial" w:hAnsi="Arial" w:cs="Arial"/>
                <w:color w:val="000000"/>
                <w:sz w:val="18"/>
                <w:szCs w:val="18"/>
              </w:rPr>
              <w:t>2.</w:t>
            </w:r>
          </w:p>
          <w:p w14:paraId="5042019D" w14:textId="77777777" w:rsidR="001E42CF" w:rsidRPr="00206087" w:rsidRDefault="001E42CF" w:rsidP="00485C04">
            <w:pPr>
              <w:rPr>
                <w:rFonts w:ascii="Arial" w:hAnsi="Arial" w:cs="Arial"/>
                <w:color w:val="000000"/>
                <w:sz w:val="18"/>
                <w:szCs w:val="18"/>
              </w:rPr>
            </w:pPr>
          </w:p>
          <w:p w14:paraId="0F44C093" w14:textId="77777777" w:rsidR="001E42CF" w:rsidRPr="00206087" w:rsidRDefault="001E42CF" w:rsidP="00485C04">
            <w:pPr>
              <w:rPr>
                <w:rFonts w:ascii="Arial" w:hAnsi="Arial" w:cs="Arial"/>
                <w:color w:val="000000"/>
                <w:sz w:val="18"/>
                <w:szCs w:val="18"/>
              </w:rPr>
            </w:pPr>
          </w:p>
        </w:tc>
        <w:tc>
          <w:tcPr>
            <w:tcW w:w="1454" w:type="dxa"/>
          </w:tcPr>
          <w:p w14:paraId="5B9C8764" w14:textId="77777777" w:rsidR="001E42CF" w:rsidRPr="00206087" w:rsidRDefault="001E42CF" w:rsidP="00485C04">
            <w:pPr>
              <w:rPr>
                <w:rFonts w:ascii="Arial" w:hAnsi="Arial" w:cs="Arial"/>
                <w:color w:val="000000"/>
                <w:sz w:val="18"/>
                <w:szCs w:val="18"/>
              </w:rPr>
            </w:pPr>
          </w:p>
        </w:tc>
        <w:tc>
          <w:tcPr>
            <w:tcW w:w="6026" w:type="dxa"/>
          </w:tcPr>
          <w:p w14:paraId="1F02E5D1" w14:textId="77777777" w:rsidR="001E42CF" w:rsidRPr="00206087" w:rsidRDefault="001E42CF" w:rsidP="00485C04">
            <w:pPr>
              <w:rPr>
                <w:rFonts w:ascii="Arial" w:hAnsi="Arial" w:cs="Arial"/>
                <w:color w:val="000000"/>
                <w:sz w:val="18"/>
                <w:szCs w:val="18"/>
              </w:rPr>
            </w:pPr>
          </w:p>
        </w:tc>
      </w:tr>
      <w:tr w:rsidR="001E42CF" w:rsidRPr="00206087" w14:paraId="6EF4CC2A" w14:textId="77777777" w:rsidTr="00485C04">
        <w:tc>
          <w:tcPr>
            <w:tcW w:w="1932" w:type="dxa"/>
          </w:tcPr>
          <w:p w14:paraId="5A76BBDB" w14:textId="77777777" w:rsidR="001E42CF" w:rsidRPr="00206087" w:rsidRDefault="001E42CF" w:rsidP="00485C04">
            <w:pPr>
              <w:rPr>
                <w:rFonts w:ascii="Arial" w:hAnsi="Arial" w:cs="Arial"/>
                <w:color w:val="000000"/>
                <w:sz w:val="18"/>
                <w:szCs w:val="18"/>
              </w:rPr>
            </w:pPr>
            <w:r w:rsidRPr="00206087">
              <w:rPr>
                <w:rFonts w:ascii="Arial" w:hAnsi="Arial" w:cs="Arial"/>
                <w:color w:val="000000"/>
                <w:sz w:val="18"/>
                <w:szCs w:val="18"/>
              </w:rPr>
              <w:t>3.</w:t>
            </w:r>
          </w:p>
          <w:p w14:paraId="1811A604" w14:textId="77777777" w:rsidR="001E42CF" w:rsidRPr="00206087" w:rsidRDefault="001E42CF" w:rsidP="00485C04">
            <w:pPr>
              <w:rPr>
                <w:rFonts w:ascii="Arial" w:hAnsi="Arial" w:cs="Arial"/>
                <w:color w:val="000000"/>
                <w:sz w:val="18"/>
                <w:szCs w:val="18"/>
              </w:rPr>
            </w:pPr>
          </w:p>
          <w:p w14:paraId="781A98AE" w14:textId="77777777" w:rsidR="001E42CF" w:rsidRPr="00206087" w:rsidRDefault="001E42CF" w:rsidP="00485C04">
            <w:pPr>
              <w:rPr>
                <w:rFonts w:ascii="Arial" w:hAnsi="Arial" w:cs="Arial"/>
                <w:color w:val="000000"/>
                <w:sz w:val="18"/>
                <w:szCs w:val="18"/>
              </w:rPr>
            </w:pPr>
          </w:p>
        </w:tc>
        <w:tc>
          <w:tcPr>
            <w:tcW w:w="1454" w:type="dxa"/>
          </w:tcPr>
          <w:p w14:paraId="2F603204" w14:textId="77777777" w:rsidR="001E42CF" w:rsidRPr="00206087" w:rsidRDefault="001E42CF" w:rsidP="00485C04">
            <w:pPr>
              <w:rPr>
                <w:rFonts w:ascii="Arial" w:hAnsi="Arial" w:cs="Arial"/>
                <w:color w:val="000000"/>
                <w:sz w:val="18"/>
                <w:szCs w:val="18"/>
              </w:rPr>
            </w:pPr>
          </w:p>
        </w:tc>
        <w:tc>
          <w:tcPr>
            <w:tcW w:w="6026" w:type="dxa"/>
          </w:tcPr>
          <w:p w14:paraId="186B7F06" w14:textId="77777777" w:rsidR="001E42CF" w:rsidRPr="00206087" w:rsidRDefault="001E42CF" w:rsidP="00485C04">
            <w:pPr>
              <w:rPr>
                <w:rFonts w:ascii="Arial" w:hAnsi="Arial" w:cs="Arial"/>
                <w:color w:val="000000"/>
                <w:sz w:val="18"/>
                <w:szCs w:val="18"/>
              </w:rPr>
            </w:pPr>
          </w:p>
        </w:tc>
      </w:tr>
      <w:tr w:rsidR="001E42CF" w:rsidRPr="00206087" w14:paraId="4AB22BFE" w14:textId="77777777" w:rsidTr="00485C04">
        <w:tc>
          <w:tcPr>
            <w:tcW w:w="1932" w:type="dxa"/>
          </w:tcPr>
          <w:p w14:paraId="40494FEF" w14:textId="77777777" w:rsidR="001E42CF" w:rsidRPr="00206087" w:rsidRDefault="001E42CF" w:rsidP="00485C04">
            <w:pPr>
              <w:rPr>
                <w:rFonts w:ascii="Arial" w:hAnsi="Arial" w:cs="Arial"/>
                <w:color w:val="000000"/>
                <w:sz w:val="18"/>
                <w:szCs w:val="18"/>
              </w:rPr>
            </w:pPr>
            <w:r w:rsidRPr="00206087">
              <w:rPr>
                <w:rFonts w:ascii="Arial" w:hAnsi="Arial" w:cs="Arial"/>
                <w:color w:val="000000"/>
                <w:sz w:val="18"/>
                <w:szCs w:val="18"/>
              </w:rPr>
              <w:t>4.</w:t>
            </w:r>
          </w:p>
          <w:p w14:paraId="578C5439" w14:textId="77777777" w:rsidR="001E42CF" w:rsidRPr="00206087" w:rsidRDefault="001E42CF" w:rsidP="00485C04">
            <w:pPr>
              <w:rPr>
                <w:rFonts w:ascii="Arial" w:hAnsi="Arial" w:cs="Arial"/>
                <w:color w:val="000000"/>
                <w:sz w:val="18"/>
                <w:szCs w:val="18"/>
              </w:rPr>
            </w:pPr>
          </w:p>
          <w:p w14:paraId="3D87E4BA" w14:textId="77777777" w:rsidR="001E42CF" w:rsidRPr="00206087" w:rsidRDefault="001E42CF" w:rsidP="00485C04">
            <w:pPr>
              <w:rPr>
                <w:rFonts w:ascii="Arial" w:hAnsi="Arial" w:cs="Arial"/>
                <w:color w:val="000000"/>
                <w:sz w:val="18"/>
                <w:szCs w:val="18"/>
              </w:rPr>
            </w:pPr>
          </w:p>
        </w:tc>
        <w:tc>
          <w:tcPr>
            <w:tcW w:w="1454" w:type="dxa"/>
          </w:tcPr>
          <w:p w14:paraId="215E7B21" w14:textId="77777777" w:rsidR="001E42CF" w:rsidRPr="00206087" w:rsidRDefault="001E42CF" w:rsidP="00485C04">
            <w:pPr>
              <w:rPr>
                <w:rFonts w:ascii="Arial" w:hAnsi="Arial" w:cs="Arial"/>
                <w:color w:val="000000"/>
                <w:sz w:val="18"/>
                <w:szCs w:val="18"/>
              </w:rPr>
            </w:pPr>
          </w:p>
        </w:tc>
        <w:tc>
          <w:tcPr>
            <w:tcW w:w="6026" w:type="dxa"/>
          </w:tcPr>
          <w:p w14:paraId="40A6665F" w14:textId="77777777" w:rsidR="001E42CF" w:rsidRPr="00206087" w:rsidRDefault="001E42CF" w:rsidP="00485C04">
            <w:pPr>
              <w:rPr>
                <w:rFonts w:ascii="Arial" w:hAnsi="Arial" w:cs="Arial"/>
                <w:color w:val="000000"/>
                <w:sz w:val="18"/>
                <w:szCs w:val="18"/>
              </w:rPr>
            </w:pPr>
          </w:p>
        </w:tc>
      </w:tr>
      <w:tr w:rsidR="001E42CF" w:rsidRPr="00206087" w14:paraId="59CB24A9" w14:textId="77777777" w:rsidTr="00485C04">
        <w:tc>
          <w:tcPr>
            <w:tcW w:w="1932" w:type="dxa"/>
          </w:tcPr>
          <w:p w14:paraId="304E952D" w14:textId="77777777" w:rsidR="001E42CF" w:rsidRPr="00206087" w:rsidRDefault="001E42CF" w:rsidP="00485C04">
            <w:pPr>
              <w:rPr>
                <w:rFonts w:ascii="Arial" w:hAnsi="Arial" w:cs="Arial"/>
                <w:color w:val="000000"/>
                <w:sz w:val="18"/>
                <w:szCs w:val="18"/>
              </w:rPr>
            </w:pPr>
            <w:r w:rsidRPr="00206087">
              <w:rPr>
                <w:rFonts w:ascii="Arial" w:hAnsi="Arial" w:cs="Arial"/>
                <w:color w:val="000000"/>
                <w:sz w:val="18"/>
                <w:szCs w:val="18"/>
              </w:rPr>
              <w:t>5.</w:t>
            </w:r>
          </w:p>
          <w:p w14:paraId="51BDBA63" w14:textId="77777777" w:rsidR="001E42CF" w:rsidRPr="00206087" w:rsidRDefault="001E42CF" w:rsidP="00485C04">
            <w:pPr>
              <w:rPr>
                <w:rFonts w:ascii="Arial" w:hAnsi="Arial" w:cs="Arial"/>
                <w:color w:val="000000"/>
                <w:sz w:val="18"/>
                <w:szCs w:val="18"/>
              </w:rPr>
            </w:pPr>
          </w:p>
          <w:p w14:paraId="76A4360A" w14:textId="77777777" w:rsidR="001E42CF" w:rsidRPr="00206087" w:rsidRDefault="001E42CF" w:rsidP="00485C04">
            <w:pPr>
              <w:rPr>
                <w:rFonts w:ascii="Arial" w:hAnsi="Arial" w:cs="Arial"/>
                <w:color w:val="000000"/>
                <w:sz w:val="18"/>
                <w:szCs w:val="18"/>
              </w:rPr>
            </w:pPr>
          </w:p>
        </w:tc>
        <w:tc>
          <w:tcPr>
            <w:tcW w:w="1454" w:type="dxa"/>
          </w:tcPr>
          <w:p w14:paraId="14BA01D1" w14:textId="77777777" w:rsidR="001E42CF" w:rsidRPr="00206087" w:rsidRDefault="001E42CF" w:rsidP="00485C04">
            <w:pPr>
              <w:rPr>
                <w:rFonts w:ascii="Arial" w:hAnsi="Arial" w:cs="Arial"/>
                <w:color w:val="000000"/>
                <w:sz w:val="18"/>
                <w:szCs w:val="18"/>
              </w:rPr>
            </w:pPr>
          </w:p>
        </w:tc>
        <w:tc>
          <w:tcPr>
            <w:tcW w:w="6026" w:type="dxa"/>
          </w:tcPr>
          <w:p w14:paraId="3EE45CDB" w14:textId="77777777" w:rsidR="001E42CF" w:rsidRPr="00206087" w:rsidRDefault="001E42CF" w:rsidP="00485C04">
            <w:pPr>
              <w:rPr>
                <w:rFonts w:ascii="Arial" w:hAnsi="Arial" w:cs="Arial"/>
                <w:color w:val="000000"/>
                <w:sz w:val="18"/>
                <w:szCs w:val="18"/>
              </w:rPr>
            </w:pPr>
          </w:p>
        </w:tc>
      </w:tr>
      <w:tr w:rsidR="001E42CF" w:rsidRPr="00206087" w14:paraId="6B48766F" w14:textId="77777777" w:rsidTr="00485C04">
        <w:tc>
          <w:tcPr>
            <w:tcW w:w="1932" w:type="dxa"/>
          </w:tcPr>
          <w:p w14:paraId="614A3ED6" w14:textId="77777777" w:rsidR="001E42CF" w:rsidRPr="00206087" w:rsidRDefault="001E42CF" w:rsidP="00485C04">
            <w:pPr>
              <w:rPr>
                <w:rFonts w:ascii="Arial" w:hAnsi="Arial" w:cs="Arial"/>
                <w:color w:val="000000"/>
                <w:sz w:val="18"/>
                <w:szCs w:val="18"/>
              </w:rPr>
            </w:pPr>
            <w:r w:rsidRPr="00206087">
              <w:rPr>
                <w:rFonts w:ascii="Arial" w:hAnsi="Arial" w:cs="Arial"/>
                <w:color w:val="000000"/>
                <w:sz w:val="18"/>
                <w:szCs w:val="18"/>
              </w:rPr>
              <w:t>6.</w:t>
            </w:r>
          </w:p>
          <w:p w14:paraId="7859709B" w14:textId="77777777" w:rsidR="001E42CF" w:rsidRPr="00206087" w:rsidRDefault="001E42CF" w:rsidP="00485C04">
            <w:pPr>
              <w:rPr>
                <w:rFonts w:ascii="Arial" w:hAnsi="Arial" w:cs="Arial"/>
                <w:color w:val="000000"/>
                <w:sz w:val="18"/>
                <w:szCs w:val="18"/>
              </w:rPr>
            </w:pPr>
          </w:p>
          <w:p w14:paraId="1A41D47C" w14:textId="77777777" w:rsidR="001E42CF" w:rsidRPr="00206087" w:rsidRDefault="001E42CF" w:rsidP="00485C04">
            <w:pPr>
              <w:rPr>
                <w:rFonts w:ascii="Arial" w:hAnsi="Arial" w:cs="Arial"/>
                <w:color w:val="000000"/>
                <w:sz w:val="18"/>
                <w:szCs w:val="18"/>
              </w:rPr>
            </w:pPr>
          </w:p>
        </w:tc>
        <w:tc>
          <w:tcPr>
            <w:tcW w:w="1454" w:type="dxa"/>
          </w:tcPr>
          <w:p w14:paraId="6A815B5B" w14:textId="77777777" w:rsidR="001E42CF" w:rsidRPr="00206087" w:rsidRDefault="001E42CF" w:rsidP="00485C04">
            <w:pPr>
              <w:rPr>
                <w:rFonts w:ascii="Arial" w:hAnsi="Arial" w:cs="Arial"/>
                <w:color w:val="000000"/>
                <w:sz w:val="18"/>
                <w:szCs w:val="18"/>
              </w:rPr>
            </w:pPr>
          </w:p>
        </w:tc>
        <w:tc>
          <w:tcPr>
            <w:tcW w:w="6026" w:type="dxa"/>
          </w:tcPr>
          <w:p w14:paraId="7F9AA8BE" w14:textId="77777777" w:rsidR="001E42CF" w:rsidRPr="00206087" w:rsidRDefault="001E42CF" w:rsidP="00485C04">
            <w:pPr>
              <w:rPr>
                <w:rFonts w:ascii="Arial" w:hAnsi="Arial" w:cs="Arial"/>
                <w:color w:val="000000"/>
                <w:sz w:val="18"/>
                <w:szCs w:val="18"/>
              </w:rPr>
            </w:pPr>
          </w:p>
        </w:tc>
      </w:tr>
      <w:tr w:rsidR="001E42CF" w:rsidRPr="00206087" w14:paraId="7D63CAF1" w14:textId="77777777" w:rsidTr="00485C04">
        <w:tc>
          <w:tcPr>
            <w:tcW w:w="9412" w:type="dxa"/>
            <w:gridSpan w:val="3"/>
          </w:tcPr>
          <w:p w14:paraId="61B73E4B" w14:textId="192BF96B" w:rsidR="001E42CF" w:rsidRPr="00206087" w:rsidRDefault="001E42CF" w:rsidP="00485C04">
            <w:pPr>
              <w:rPr>
                <w:rFonts w:ascii="Arial" w:hAnsi="Arial" w:cs="Arial"/>
                <w:b/>
                <w:color w:val="000000"/>
                <w:sz w:val="18"/>
                <w:szCs w:val="18"/>
              </w:rPr>
            </w:pPr>
            <w:r w:rsidRPr="00206087">
              <w:rPr>
                <w:rFonts w:ascii="Arial" w:hAnsi="Arial" w:cs="Arial"/>
                <w:b/>
                <w:color w:val="000000"/>
                <w:sz w:val="18"/>
                <w:szCs w:val="18"/>
              </w:rPr>
              <w:t>Supervisor name and signature:</w:t>
            </w:r>
            <w:r w:rsidR="00C60505" w:rsidRPr="00206087" w:rsidDel="00C60505">
              <w:rPr>
                <w:rFonts w:ascii="Arial" w:hAnsi="Arial" w:cs="Arial"/>
                <w:b/>
                <w:color w:val="000000"/>
                <w:sz w:val="18"/>
                <w:szCs w:val="18"/>
              </w:rPr>
              <w:t xml:space="preserve"> </w:t>
            </w:r>
          </w:p>
          <w:p w14:paraId="4DDDBA02" w14:textId="77777777" w:rsidR="001E42CF" w:rsidRPr="00206087" w:rsidRDefault="001E42CF" w:rsidP="00485C04">
            <w:pPr>
              <w:rPr>
                <w:rFonts w:ascii="Arial" w:hAnsi="Arial" w:cs="Arial"/>
                <w:b/>
                <w:color w:val="000000"/>
                <w:sz w:val="18"/>
                <w:szCs w:val="18"/>
              </w:rPr>
            </w:pPr>
          </w:p>
          <w:p w14:paraId="4E35B4BE" w14:textId="77777777" w:rsidR="001E42CF" w:rsidRPr="00206087" w:rsidRDefault="001E42CF" w:rsidP="00485C04">
            <w:pPr>
              <w:rPr>
                <w:rFonts w:ascii="Arial" w:hAnsi="Arial" w:cs="Arial"/>
                <w:color w:val="000000"/>
                <w:sz w:val="18"/>
                <w:szCs w:val="18"/>
              </w:rPr>
            </w:pPr>
          </w:p>
        </w:tc>
      </w:tr>
    </w:tbl>
    <w:p w14:paraId="786D6B4B" w14:textId="77777777" w:rsidR="001E42CF" w:rsidRPr="00206087" w:rsidRDefault="001E42CF" w:rsidP="001E42CF">
      <w:pPr>
        <w:rPr>
          <w:rFonts w:ascii="Arial" w:hAnsi="Arial" w:cs="Arial"/>
          <w:sz w:val="22"/>
          <w:szCs w:val="22"/>
        </w:rPr>
      </w:pPr>
    </w:p>
    <w:p w14:paraId="18BA243E" w14:textId="77777777" w:rsidR="001E55A9" w:rsidRPr="00206087" w:rsidRDefault="001E55A9" w:rsidP="001E42CF">
      <w:pPr>
        <w:rPr>
          <w:rFonts w:ascii="Arial" w:hAnsi="Arial" w:cs="Arial"/>
          <w:sz w:val="22"/>
          <w:szCs w:val="22"/>
        </w:rPr>
      </w:pPr>
    </w:p>
    <w:p w14:paraId="380D2C13" w14:textId="17D024F1" w:rsidR="001E42CF" w:rsidRPr="00206087" w:rsidRDefault="001E42CF" w:rsidP="001E42CF">
      <w:pPr>
        <w:rPr>
          <w:rFonts w:ascii="Arial" w:hAnsi="Arial" w:cs="Arial"/>
          <w:sz w:val="22"/>
          <w:szCs w:val="22"/>
        </w:rPr>
      </w:pPr>
    </w:p>
    <w:p w14:paraId="2725E28E" w14:textId="307E6E7D" w:rsidR="000864A5" w:rsidRPr="00206087" w:rsidRDefault="000864A5" w:rsidP="001E42CF">
      <w:pPr>
        <w:rPr>
          <w:rFonts w:ascii="Arial" w:hAnsi="Arial" w:cs="Arial"/>
          <w:sz w:val="22"/>
          <w:szCs w:val="22"/>
        </w:rPr>
      </w:pPr>
    </w:p>
    <w:p w14:paraId="7D619117" w14:textId="0551C234" w:rsidR="00324133" w:rsidRPr="00206087" w:rsidRDefault="00324133" w:rsidP="001E42CF">
      <w:pPr>
        <w:rPr>
          <w:rFonts w:ascii="Arial" w:hAnsi="Arial" w:cs="Arial"/>
          <w:sz w:val="22"/>
          <w:szCs w:val="22"/>
        </w:rPr>
      </w:pPr>
    </w:p>
    <w:p w14:paraId="1E899487" w14:textId="19F4C75E" w:rsidR="00324133" w:rsidRPr="00206087" w:rsidRDefault="00324133" w:rsidP="001E42CF">
      <w:pPr>
        <w:rPr>
          <w:rFonts w:ascii="Arial" w:hAnsi="Arial" w:cs="Arial"/>
          <w:sz w:val="22"/>
          <w:szCs w:val="22"/>
        </w:rPr>
      </w:pPr>
    </w:p>
    <w:p w14:paraId="6C60AEAA" w14:textId="77777777" w:rsidR="001E42CF" w:rsidRPr="00206087" w:rsidRDefault="001E42CF" w:rsidP="001E42CF">
      <w:pPr>
        <w:rPr>
          <w:rFonts w:ascii="Arial" w:hAnsi="Arial" w:cs="Arial"/>
          <w:sz w:val="22"/>
          <w:szCs w:val="22"/>
        </w:rPr>
      </w:pPr>
    </w:p>
    <w:p w14:paraId="5419A0D3" w14:textId="77777777" w:rsidR="001E42CF" w:rsidRPr="00206087" w:rsidRDefault="001E42CF" w:rsidP="001E42CF">
      <w:pPr>
        <w:rPr>
          <w:rFonts w:ascii="Arial" w:hAnsi="Arial" w:cs="Arial"/>
          <w:sz w:val="22"/>
          <w:szCs w:val="22"/>
        </w:rPr>
      </w:pPr>
    </w:p>
    <w:p w14:paraId="763B9C3C" w14:textId="77777777" w:rsidR="001E42CF" w:rsidRPr="00206087" w:rsidRDefault="001E42CF" w:rsidP="001E42CF">
      <w:pPr>
        <w:pBdr>
          <w:top w:val="single" w:sz="4" w:space="1" w:color="auto"/>
          <w:left w:val="single" w:sz="4" w:space="4" w:color="auto"/>
          <w:bottom w:val="single" w:sz="4" w:space="1" w:color="auto"/>
          <w:right w:val="single" w:sz="4" w:space="4" w:color="auto"/>
        </w:pBdr>
        <w:jc w:val="center"/>
        <w:rPr>
          <w:rFonts w:ascii="Arial" w:hAnsi="Arial" w:cs="Arial"/>
          <w:b/>
          <w:color w:val="231F20"/>
          <w:sz w:val="28"/>
          <w:szCs w:val="28"/>
        </w:rPr>
      </w:pPr>
      <w:r w:rsidRPr="00206087">
        <w:rPr>
          <w:rFonts w:ascii="Arial" w:hAnsi="Arial" w:cs="Arial"/>
          <w:b/>
          <w:color w:val="231F20"/>
          <w:sz w:val="28"/>
          <w:szCs w:val="28"/>
        </w:rPr>
        <w:lastRenderedPageBreak/>
        <w:t>PUBLIC HEALTH</w:t>
      </w:r>
    </w:p>
    <w:p w14:paraId="67E5A4FA" w14:textId="77777777" w:rsidR="001E42CF" w:rsidRPr="00206087" w:rsidRDefault="001E42CF" w:rsidP="001E42CF">
      <w:pPr>
        <w:rPr>
          <w:rFonts w:ascii="Arial" w:hAnsi="Arial" w:cs="Arial"/>
          <w:b/>
          <w:color w:val="231F20"/>
          <w:sz w:val="22"/>
          <w:szCs w:val="22"/>
        </w:rPr>
      </w:pPr>
    </w:p>
    <w:p w14:paraId="6FF6FC56" w14:textId="77777777" w:rsidR="001E42CF" w:rsidRPr="00206087" w:rsidRDefault="001E42CF" w:rsidP="001E42CF">
      <w:pPr>
        <w:rPr>
          <w:rFonts w:ascii="Arial" w:hAnsi="Arial" w:cs="Arial"/>
          <w:b/>
          <w:color w:val="231F20"/>
          <w:sz w:val="22"/>
          <w:szCs w:val="22"/>
        </w:rPr>
      </w:pPr>
      <w:r w:rsidRPr="00206087">
        <w:rPr>
          <w:rFonts w:ascii="Arial" w:hAnsi="Arial" w:cs="Arial"/>
          <w:b/>
          <w:color w:val="231F20"/>
          <w:sz w:val="22"/>
          <w:szCs w:val="22"/>
        </w:rPr>
        <w:t xml:space="preserve">Medical/ Surgical - Case </w:t>
      </w:r>
    </w:p>
    <w:p w14:paraId="713B5032" w14:textId="77777777" w:rsidR="001E42CF" w:rsidRPr="00206087" w:rsidRDefault="001E42CF" w:rsidP="001E42CF">
      <w:pPr>
        <w:rPr>
          <w:rFonts w:ascii="Arial" w:hAnsi="Arial" w:cs="Arial"/>
          <w:b/>
          <w:color w:val="231F20"/>
          <w:sz w:val="22"/>
          <w:szCs w:val="22"/>
        </w:rPr>
      </w:pPr>
    </w:p>
    <w:p w14:paraId="0B80902B" w14:textId="77777777" w:rsidR="001E42CF" w:rsidRPr="00206087" w:rsidRDefault="001E42CF" w:rsidP="001E42CF">
      <w:pPr>
        <w:rPr>
          <w:rFonts w:ascii="Arial" w:hAnsi="Arial" w:cs="Arial"/>
          <w:b/>
          <w:color w:val="231F20"/>
          <w:sz w:val="22"/>
          <w:szCs w:val="22"/>
        </w:rPr>
      </w:pPr>
    </w:p>
    <w:p w14:paraId="5E277ACA"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r w:rsidRPr="00206087">
        <w:rPr>
          <w:rFonts w:ascii="Arial" w:hAnsi="Arial" w:cs="Arial"/>
          <w:b/>
          <w:color w:val="231F20"/>
          <w:sz w:val="22"/>
          <w:szCs w:val="22"/>
        </w:rPr>
        <w:t>Nature of case:</w:t>
      </w:r>
    </w:p>
    <w:p w14:paraId="2B9E87ED"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7BD16231"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2AB0DC80"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5E07E726"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703B9609"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38F7D36D"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1676D5B1"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67F099A7" w14:textId="77777777" w:rsidR="001E42CF" w:rsidRPr="00206087" w:rsidRDefault="001E42CF" w:rsidP="001E42CF">
      <w:pPr>
        <w:rPr>
          <w:rFonts w:ascii="Arial" w:hAnsi="Arial" w:cs="Arial"/>
          <w:b/>
          <w:color w:val="231F20"/>
          <w:sz w:val="22"/>
          <w:szCs w:val="22"/>
        </w:rPr>
      </w:pPr>
    </w:p>
    <w:p w14:paraId="144377E8" w14:textId="77777777" w:rsidR="001E42CF" w:rsidRPr="00206087" w:rsidRDefault="001E42CF" w:rsidP="001E42CF">
      <w:pPr>
        <w:rPr>
          <w:rFonts w:ascii="Arial" w:hAnsi="Arial" w:cs="Arial"/>
          <w:b/>
          <w:color w:val="231F20"/>
          <w:sz w:val="22"/>
          <w:szCs w:val="22"/>
        </w:rPr>
      </w:pPr>
    </w:p>
    <w:p w14:paraId="7B5BC9C2" w14:textId="4015D87C"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r w:rsidRPr="001E405D">
        <w:rPr>
          <w:rFonts w:ascii="Arial" w:hAnsi="Arial" w:cs="Arial"/>
          <w:b/>
          <w:color w:val="231F20"/>
          <w:sz w:val="22"/>
          <w:szCs w:val="22"/>
        </w:rPr>
        <w:t xml:space="preserve">Public Health implications (use specified headings to structure your response – see page </w:t>
      </w:r>
      <w:r w:rsidR="001E405D" w:rsidRPr="001E405D">
        <w:rPr>
          <w:rFonts w:ascii="Arial" w:hAnsi="Arial" w:cs="Arial"/>
          <w:b/>
          <w:color w:val="231F20"/>
          <w:sz w:val="22"/>
          <w:szCs w:val="22"/>
        </w:rPr>
        <w:t>18-</w:t>
      </w:r>
      <w:r w:rsidR="006277C6" w:rsidRPr="001E405D">
        <w:rPr>
          <w:rFonts w:ascii="Arial" w:hAnsi="Arial" w:cs="Arial"/>
          <w:b/>
          <w:color w:val="231F20"/>
          <w:sz w:val="22"/>
          <w:szCs w:val="22"/>
        </w:rPr>
        <w:t>19</w:t>
      </w:r>
      <w:r w:rsidRPr="001E405D">
        <w:rPr>
          <w:rFonts w:ascii="Arial" w:hAnsi="Arial" w:cs="Arial"/>
          <w:b/>
          <w:color w:val="231F20"/>
          <w:sz w:val="22"/>
          <w:szCs w:val="22"/>
        </w:rPr>
        <w:t>)</w:t>
      </w:r>
    </w:p>
    <w:p w14:paraId="0B580673"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4AFC1DB4"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450C5782"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0585FD42"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00517717"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505263FA"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03D257A0"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377842E8"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1BAB9773"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20DDD01A"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21D4BBC7"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7934804E"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6E2B2752"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08905FB7"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25B4AAC0"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1F07553A"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775D64DD"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54F36779"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18D56A18"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4E53EC17"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0495123D"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65E96681"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460E537B"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2EA56FC0"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1BBCD8F7"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36DC48C2"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3BE009D4"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1CE5CB35"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36B164C8"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4E740CCB"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551BB42B"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22DBA918"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5FF2BE88"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7E8445D0" w14:textId="77777777" w:rsidR="001E42CF" w:rsidRPr="00206087" w:rsidRDefault="001E42CF" w:rsidP="001E42CF">
      <w:pPr>
        <w:rPr>
          <w:rFonts w:ascii="Arial" w:hAnsi="Arial" w:cs="Arial"/>
          <w:b/>
          <w:color w:val="231F20"/>
          <w:sz w:val="22"/>
          <w:szCs w:val="22"/>
        </w:rPr>
      </w:pPr>
    </w:p>
    <w:p w14:paraId="337737AC"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r w:rsidRPr="00206087">
        <w:rPr>
          <w:rFonts w:ascii="Arial" w:hAnsi="Arial" w:cs="Arial"/>
          <w:b/>
          <w:color w:val="231F20"/>
          <w:sz w:val="22"/>
          <w:szCs w:val="22"/>
        </w:rPr>
        <w:t>Date:</w:t>
      </w:r>
    </w:p>
    <w:p w14:paraId="5287A7AE" w14:textId="09056991" w:rsidR="001E42CF" w:rsidRDefault="001E42CF" w:rsidP="001E42CF">
      <w:pPr>
        <w:rPr>
          <w:rFonts w:ascii="Arial" w:hAnsi="Arial" w:cs="Arial"/>
          <w:b/>
          <w:color w:val="231F20"/>
          <w:sz w:val="22"/>
          <w:szCs w:val="22"/>
        </w:rPr>
      </w:pPr>
    </w:p>
    <w:p w14:paraId="2FAF9567" w14:textId="77777777" w:rsidR="008F207E" w:rsidRPr="00206087" w:rsidRDefault="008F207E" w:rsidP="001E42CF">
      <w:pPr>
        <w:rPr>
          <w:rFonts w:ascii="Arial" w:hAnsi="Arial" w:cs="Arial"/>
          <w:b/>
          <w:color w:val="231F20"/>
          <w:sz w:val="22"/>
          <w:szCs w:val="22"/>
        </w:rPr>
      </w:pPr>
    </w:p>
    <w:p w14:paraId="3938A191" w14:textId="77777777" w:rsidR="001E42CF" w:rsidRPr="00206087" w:rsidRDefault="001E42CF" w:rsidP="001E42CF">
      <w:pPr>
        <w:pBdr>
          <w:top w:val="single" w:sz="4" w:space="1" w:color="auto"/>
          <w:left w:val="single" w:sz="4" w:space="1" w:color="auto"/>
          <w:bottom w:val="single" w:sz="4" w:space="1" w:color="auto"/>
          <w:right w:val="single" w:sz="4" w:space="1" w:color="auto"/>
        </w:pBdr>
        <w:spacing w:after="100" w:line="200" w:lineRule="atLeast"/>
        <w:jc w:val="center"/>
        <w:rPr>
          <w:rFonts w:ascii="Arial" w:hAnsi="Arial" w:cs="Arial"/>
          <w:b/>
          <w:color w:val="000000"/>
          <w:sz w:val="28"/>
          <w:szCs w:val="28"/>
        </w:rPr>
      </w:pPr>
      <w:r w:rsidRPr="00206087">
        <w:rPr>
          <w:rFonts w:ascii="Arial" w:hAnsi="Arial" w:cs="Arial"/>
          <w:b/>
          <w:color w:val="000000"/>
          <w:sz w:val="28"/>
          <w:szCs w:val="28"/>
        </w:rPr>
        <w:lastRenderedPageBreak/>
        <w:t>MEDICINE ATTACHMENT</w:t>
      </w:r>
    </w:p>
    <w:p w14:paraId="4C9B0BF8" w14:textId="77777777" w:rsidR="001E42CF" w:rsidRPr="00206087" w:rsidRDefault="001E42CF" w:rsidP="001E42CF">
      <w:pPr>
        <w:spacing w:after="100" w:line="200" w:lineRule="atLeast"/>
        <w:rPr>
          <w:rFonts w:ascii="Arial" w:hAnsi="Arial" w:cs="Arial"/>
          <w:b/>
          <w:color w:val="000000"/>
          <w:sz w:val="28"/>
          <w:szCs w:val="28"/>
          <w:u w:val="single"/>
        </w:rPr>
      </w:pPr>
      <w:r w:rsidRPr="00206087">
        <w:rPr>
          <w:rFonts w:ascii="Arial" w:hAnsi="Arial" w:cs="Arial"/>
          <w:b/>
          <w:color w:val="000000"/>
          <w:sz w:val="28"/>
          <w:szCs w:val="28"/>
          <w:u w:val="single"/>
        </w:rPr>
        <w:t>1</w:t>
      </w:r>
      <w:r w:rsidRPr="00206087">
        <w:rPr>
          <w:rFonts w:ascii="Arial" w:hAnsi="Arial" w:cs="Arial"/>
          <w:b/>
          <w:color w:val="000000"/>
          <w:sz w:val="28"/>
          <w:szCs w:val="28"/>
          <w:u w:val="single"/>
          <w:vertAlign w:val="superscript"/>
        </w:rPr>
        <w:t>st</w:t>
      </w:r>
      <w:r w:rsidRPr="00206087">
        <w:rPr>
          <w:rFonts w:ascii="Arial" w:hAnsi="Arial" w:cs="Arial"/>
          <w:b/>
          <w:color w:val="000000"/>
          <w:sz w:val="28"/>
          <w:szCs w:val="28"/>
          <w:u w:val="single"/>
        </w:rPr>
        <w:t xml:space="preserve"> Portfolio Appraisal Meeting</w:t>
      </w:r>
    </w:p>
    <w:p w14:paraId="73271031" w14:textId="77777777" w:rsidR="001E42CF" w:rsidRPr="00206087" w:rsidRDefault="001E42CF" w:rsidP="001E42CF">
      <w:pPr>
        <w:spacing w:after="100" w:line="200" w:lineRule="atLeast"/>
        <w:rPr>
          <w:rFonts w:ascii="Arial" w:hAnsi="Arial" w:cs="Arial"/>
          <w:b/>
          <w:i/>
          <w:color w:val="000000"/>
          <w:sz w:val="24"/>
          <w:szCs w:val="24"/>
        </w:rPr>
      </w:pPr>
      <w:r w:rsidRPr="00206087">
        <w:rPr>
          <w:rFonts w:ascii="Arial" w:hAnsi="Arial" w:cs="Arial"/>
          <w:b/>
          <w:i/>
          <w:color w:val="000000"/>
          <w:sz w:val="24"/>
          <w:szCs w:val="24"/>
        </w:rPr>
        <w:t>Pre-meeting Checklist</w:t>
      </w:r>
    </w:p>
    <w:p w14:paraId="3CA5259B" w14:textId="77777777" w:rsidR="001E42CF" w:rsidRPr="00206087" w:rsidRDefault="001E42CF" w:rsidP="001E42CF">
      <w:pPr>
        <w:spacing w:after="100" w:line="200" w:lineRule="atLeast"/>
        <w:rPr>
          <w:rFonts w:ascii="Arial" w:hAnsi="Arial" w:cs="Arial"/>
          <w:b/>
          <w:i/>
          <w:color w:val="000000"/>
          <w:sz w:val="22"/>
          <w:szCs w:val="22"/>
        </w:rPr>
      </w:pPr>
    </w:p>
    <w:p w14:paraId="26A08440" w14:textId="77777777" w:rsidR="001E42CF" w:rsidRPr="00206087" w:rsidRDefault="001E42CF" w:rsidP="001E42CF">
      <w:pPr>
        <w:spacing w:after="100" w:line="200" w:lineRule="atLeast"/>
        <w:rPr>
          <w:rFonts w:ascii="Arial" w:hAnsi="Arial" w:cs="Arial"/>
          <w:sz w:val="22"/>
          <w:szCs w:val="22"/>
        </w:rPr>
      </w:pPr>
      <w:r w:rsidRPr="00206087">
        <w:rPr>
          <w:rFonts w:ascii="Arial" w:hAnsi="Arial" w:cs="Arial"/>
          <w:b/>
          <w:color w:val="000000"/>
          <w:sz w:val="22"/>
          <w:szCs w:val="22"/>
        </w:rPr>
        <w:t>1. Please briefly outline your reflections so far in the space below.</w:t>
      </w:r>
      <w:r w:rsidRPr="00206087">
        <w:rPr>
          <w:rFonts w:ascii="Arial" w:hAnsi="Arial" w:cs="Arial"/>
          <w:sz w:val="22"/>
          <w:szCs w:val="22"/>
        </w:rPr>
        <w:t xml:space="preserve"> </w:t>
      </w:r>
    </w:p>
    <w:p w14:paraId="76FE5607" w14:textId="77777777" w:rsidR="001E42CF" w:rsidRPr="00206087" w:rsidRDefault="001E42CF" w:rsidP="001E42CF">
      <w:pPr>
        <w:spacing w:after="100" w:line="200" w:lineRule="atLeast"/>
        <w:rPr>
          <w:rFonts w:ascii="Arial" w:hAnsi="Arial" w:cs="Arial"/>
          <w:sz w:val="22"/>
          <w:szCs w:val="22"/>
        </w:rPr>
      </w:pPr>
      <w:r w:rsidRPr="00206087">
        <w:rPr>
          <w:rFonts w:ascii="Arial" w:hAnsi="Arial" w:cs="Arial"/>
          <w:sz w:val="22"/>
          <w:szCs w:val="22"/>
        </w:rPr>
        <w:t>Briefly summarise your reflections on the knowledge, skills and attitudes you acquired during your last attachment. Highlight any area of weakness or any concerns that were expressed about you in previous attachments.</w:t>
      </w:r>
    </w:p>
    <w:p w14:paraId="16372F06" w14:textId="77777777" w:rsidR="001E42CF" w:rsidRPr="00206087" w:rsidRDefault="001E42CF" w:rsidP="001E42CF">
      <w:pPr>
        <w:spacing w:after="100" w:line="200" w:lineRule="atLeast"/>
        <w:rPr>
          <w:rFonts w:ascii="Arial" w:hAnsi="Arial" w:cs="Arial"/>
          <w:sz w:val="22"/>
          <w:szCs w:val="22"/>
        </w:rPr>
      </w:pPr>
    </w:p>
    <w:p w14:paraId="5E13C2FC" w14:textId="77777777" w:rsidR="001E42CF" w:rsidRPr="00206087" w:rsidRDefault="001E42CF" w:rsidP="001E42CF">
      <w:pPr>
        <w:spacing w:after="100"/>
        <w:rPr>
          <w:rFonts w:ascii="Arial" w:hAnsi="Arial" w:cs="Arial"/>
          <w:b/>
          <w:sz w:val="22"/>
          <w:szCs w:val="22"/>
        </w:rPr>
      </w:pPr>
      <w:r w:rsidRPr="00206087">
        <w:rPr>
          <w:rFonts w:ascii="Arial" w:hAnsi="Arial" w:cs="Arial"/>
          <w:sz w:val="22"/>
          <w:szCs w:val="22"/>
        </w:rPr>
        <w:t>What do you want to get out of this attachment?</w:t>
      </w:r>
    </w:p>
    <w:tbl>
      <w:tblPr>
        <w:tblpPr w:leftFromText="180" w:rightFromText="180" w:vertAnchor="text" w:horzAnchor="margin" w:tblpY="64"/>
        <w:tblW w:w="9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3"/>
      </w:tblGrid>
      <w:tr w:rsidR="001E42CF" w:rsidRPr="00206087" w14:paraId="70CA7F27" w14:textId="77777777" w:rsidTr="004D0B04">
        <w:trPr>
          <w:trHeight w:val="3818"/>
        </w:trPr>
        <w:tc>
          <w:tcPr>
            <w:tcW w:w="9253" w:type="dxa"/>
          </w:tcPr>
          <w:p w14:paraId="372C142A" w14:textId="77777777" w:rsidR="001E42CF" w:rsidRPr="00206087" w:rsidRDefault="001E42CF" w:rsidP="00485C04">
            <w:pPr>
              <w:spacing w:after="100"/>
              <w:rPr>
                <w:rFonts w:ascii="Arial" w:hAnsi="Arial" w:cs="Arial"/>
                <w:b/>
                <w:sz w:val="22"/>
                <w:szCs w:val="22"/>
              </w:rPr>
            </w:pPr>
          </w:p>
          <w:p w14:paraId="6A13E82D" w14:textId="77777777" w:rsidR="001E42CF" w:rsidRPr="00206087" w:rsidRDefault="001E42CF" w:rsidP="00485C04">
            <w:pPr>
              <w:spacing w:after="100"/>
              <w:rPr>
                <w:rFonts w:ascii="Arial" w:hAnsi="Arial" w:cs="Arial"/>
                <w:b/>
                <w:sz w:val="22"/>
                <w:szCs w:val="22"/>
              </w:rPr>
            </w:pPr>
          </w:p>
          <w:p w14:paraId="18BEF505" w14:textId="77777777" w:rsidR="001E42CF" w:rsidRPr="00206087" w:rsidRDefault="001E42CF" w:rsidP="00485C04">
            <w:pPr>
              <w:spacing w:after="100"/>
              <w:rPr>
                <w:rFonts w:ascii="Arial" w:hAnsi="Arial" w:cs="Arial"/>
                <w:b/>
                <w:sz w:val="22"/>
                <w:szCs w:val="22"/>
              </w:rPr>
            </w:pPr>
          </w:p>
        </w:tc>
      </w:tr>
    </w:tbl>
    <w:p w14:paraId="237D002B" w14:textId="77777777" w:rsidR="001E42CF" w:rsidRPr="00206087" w:rsidRDefault="001E42CF" w:rsidP="001E42CF">
      <w:pPr>
        <w:spacing w:after="100" w:line="200" w:lineRule="atLeast"/>
        <w:rPr>
          <w:rFonts w:ascii="Arial" w:hAnsi="Arial" w:cs="Arial"/>
          <w:b/>
          <w:i/>
          <w:color w:val="000000"/>
          <w:sz w:val="22"/>
          <w:szCs w:val="22"/>
        </w:rPr>
      </w:pPr>
    </w:p>
    <w:p w14:paraId="0D7C34FC" w14:textId="77777777" w:rsidR="001E42CF" w:rsidRPr="00206087" w:rsidRDefault="001E42CF" w:rsidP="001E42CF">
      <w:pPr>
        <w:rPr>
          <w:rFonts w:ascii="Arial" w:hAnsi="Arial" w:cs="Arial"/>
          <w:b/>
          <w:sz w:val="22"/>
          <w:szCs w:val="22"/>
        </w:rPr>
      </w:pPr>
      <w:r w:rsidRPr="00206087">
        <w:rPr>
          <w:rFonts w:ascii="Arial" w:hAnsi="Arial" w:cs="Arial"/>
          <w:b/>
          <w:sz w:val="22"/>
          <w:szCs w:val="22"/>
        </w:rPr>
        <w:t>2. Progress test results so far:</w:t>
      </w:r>
    </w:p>
    <w:p w14:paraId="71096656" w14:textId="77777777" w:rsidR="001E42CF" w:rsidRPr="00206087" w:rsidRDefault="001E42CF" w:rsidP="001E42CF">
      <w:pPr>
        <w:ind w:left="36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1810"/>
        <w:gridCol w:w="2564"/>
        <w:gridCol w:w="2866"/>
      </w:tblGrid>
      <w:tr w:rsidR="001E42CF" w:rsidRPr="00206087" w14:paraId="01ADFAAD" w14:textId="77777777" w:rsidTr="00485C04">
        <w:tc>
          <w:tcPr>
            <w:tcW w:w="1918" w:type="dxa"/>
          </w:tcPr>
          <w:p w14:paraId="10A7D354" w14:textId="77777777" w:rsidR="001E42CF" w:rsidRPr="00206087" w:rsidRDefault="001E42CF" w:rsidP="00485C04">
            <w:pPr>
              <w:rPr>
                <w:rFonts w:ascii="Arial" w:hAnsi="Arial" w:cs="Arial"/>
                <w:b/>
                <w:sz w:val="22"/>
                <w:szCs w:val="22"/>
              </w:rPr>
            </w:pPr>
            <w:r w:rsidRPr="00206087">
              <w:rPr>
                <w:rFonts w:ascii="Arial" w:hAnsi="Arial" w:cs="Arial"/>
                <w:b/>
                <w:sz w:val="22"/>
                <w:szCs w:val="22"/>
              </w:rPr>
              <w:t>Test taken</w:t>
            </w:r>
          </w:p>
          <w:p w14:paraId="1162E827" w14:textId="77777777" w:rsidR="001E42CF" w:rsidRPr="00206087" w:rsidRDefault="001E42CF" w:rsidP="00485C04">
            <w:pPr>
              <w:rPr>
                <w:rFonts w:ascii="Arial" w:hAnsi="Arial" w:cs="Arial"/>
                <w:b/>
                <w:sz w:val="22"/>
                <w:szCs w:val="22"/>
              </w:rPr>
            </w:pPr>
          </w:p>
        </w:tc>
        <w:tc>
          <w:tcPr>
            <w:tcW w:w="1810" w:type="dxa"/>
            <w:shd w:val="clear" w:color="auto" w:fill="auto"/>
          </w:tcPr>
          <w:p w14:paraId="1A70E135" w14:textId="77777777" w:rsidR="001E42CF" w:rsidRPr="00206087" w:rsidRDefault="001E42CF" w:rsidP="00485C04">
            <w:pPr>
              <w:rPr>
                <w:rFonts w:ascii="Arial" w:hAnsi="Arial" w:cs="Arial"/>
                <w:b/>
                <w:sz w:val="22"/>
                <w:szCs w:val="22"/>
              </w:rPr>
            </w:pPr>
            <w:r w:rsidRPr="00206087">
              <w:rPr>
                <w:rFonts w:ascii="Arial" w:hAnsi="Arial" w:cs="Arial"/>
                <w:b/>
                <w:sz w:val="22"/>
                <w:szCs w:val="22"/>
              </w:rPr>
              <w:t>Date</w:t>
            </w:r>
          </w:p>
        </w:tc>
        <w:tc>
          <w:tcPr>
            <w:tcW w:w="2564" w:type="dxa"/>
            <w:shd w:val="clear" w:color="auto" w:fill="auto"/>
          </w:tcPr>
          <w:p w14:paraId="777C7B34" w14:textId="77777777" w:rsidR="001E42CF" w:rsidRPr="00206087" w:rsidRDefault="001E42CF" w:rsidP="00485C04">
            <w:pPr>
              <w:rPr>
                <w:rFonts w:ascii="Arial" w:hAnsi="Arial" w:cs="Arial"/>
                <w:b/>
                <w:sz w:val="22"/>
                <w:szCs w:val="22"/>
              </w:rPr>
            </w:pPr>
            <w:r w:rsidRPr="00206087">
              <w:rPr>
                <w:rFonts w:ascii="Arial" w:hAnsi="Arial" w:cs="Arial"/>
                <w:b/>
                <w:sz w:val="22"/>
                <w:szCs w:val="22"/>
              </w:rPr>
              <w:t>Result</w:t>
            </w:r>
          </w:p>
        </w:tc>
        <w:tc>
          <w:tcPr>
            <w:tcW w:w="2866" w:type="dxa"/>
            <w:shd w:val="clear" w:color="auto" w:fill="auto"/>
          </w:tcPr>
          <w:p w14:paraId="7D8F68A2" w14:textId="77777777" w:rsidR="001E42CF" w:rsidRPr="00206087" w:rsidRDefault="001E42CF" w:rsidP="00485C04">
            <w:pPr>
              <w:rPr>
                <w:rFonts w:ascii="Arial" w:hAnsi="Arial" w:cs="Arial"/>
                <w:b/>
                <w:sz w:val="22"/>
                <w:szCs w:val="22"/>
              </w:rPr>
            </w:pPr>
            <w:r w:rsidRPr="00206087">
              <w:rPr>
                <w:rFonts w:ascii="Arial" w:hAnsi="Arial" w:cs="Arial"/>
                <w:b/>
                <w:sz w:val="22"/>
                <w:szCs w:val="22"/>
              </w:rPr>
              <w:t>Comment</w:t>
            </w:r>
          </w:p>
        </w:tc>
      </w:tr>
      <w:tr w:rsidR="001E42CF" w:rsidRPr="00206087" w14:paraId="461FA71F" w14:textId="77777777" w:rsidTr="00485C04">
        <w:tc>
          <w:tcPr>
            <w:tcW w:w="1918" w:type="dxa"/>
          </w:tcPr>
          <w:p w14:paraId="0A768103" w14:textId="77777777" w:rsidR="001E42CF" w:rsidRPr="00206087" w:rsidRDefault="001E42CF" w:rsidP="00485C04">
            <w:pPr>
              <w:rPr>
                <w:rFonts w:ascii="Arial" w:hAnsi="Arial" w:cs="Arial"/>
                <w:b/>
                <w:sz w:val="22"/>
                <w:szCs w:val="22"/>
              </w:rPr>
            </w:pPr>
          </w:p>
          <w:p w14:paraId="7F40127A" w14:textId="77777777" w:rsidR="001E42CF" w:rsidRPr="00206087" w:rsidRDefault="001E42CF" w:rsidP="00485C04">
            <w:pPr>
              <w:rPr>
                <w:rFonts w:ascii="Arial" w:hAnsi="Arial" w:cs="Arial"/>
                <w:b/>
                <w:sz w:val="22"/>
                <w:szCs w:val="22"/>
              </w:rPr>
            </w:pPr>
          </w:p>
        </w:tc>
        <w:tc>
          <w:tcPr>
            <w:tcW w:w="1810" w:type="dxa"/>
            <w:shd w:val="clear" w:color="auto" w:fill="auto"/>
          </w:tcPr>
          <w:p w14:paraId="5811C09B" w14:textId="77777777" w:rsidR="001E42CF" w:rsidRPr="00206087" w:rsidRDefault="001E42CF" w:rsidP="00485C04">
            <w:pPr>
              <w:rPr>
                <w:rFonts w:ascii="Arial" w:hAnsi="Arial" w:cs="Arial"/>
                <w:b/>
                <w:sz w:val="22"/>
                <w:szCs w:val="22"/>
              </w:rPr>
            </w:pPr>
          </w:p>
        </w:tc>
        <w:tc>
          <w:tcPr>
            <w:tcW w:w="2564" w:type="dxa"/>
            <w:shd w:val="clear" w:color="auto" w:fill="auto"/>
          </w:tcPr>
          <w:p w14:paraId="3C16D366" w14:textId="77777777" w:rsidR="001E42CF" w:rsidRPr="00206087" w:rsidRDefault="001E42CF" w:rsidP="00485C04">
            <w:pPr>
              <w:rPr>
                <w:rFonts w:ascii="Arial" w:hAnsi="Arial" w:cs="Arial"/>
                <w:b/>
                <w:sz w:val="22"/>
                <w:szCs w:val="22"/>
              </w:rPr>
            </w:pPr>
          </w:p>
        </w:tc>
        <w:tc>
          <w:tcPr>
            <w:tcW w:w="2866" w:type="dxa"/>
            <w:shd w:val="clear" w:color="auto" w:fill="auto"/>
          </w:tcPr>
          <w:p w14:paraId="52B8C8C5" w14:textId="77777777" w:rsidR="001E42CF" w:rsidRPr="00206087" w:rsidRDefault="001E42CF" w:rsidP="00485C04">
            <w:pPr>
              <w:rPr>
                <w:rFonts w:ascii="Arial" w:hAnsi="Arial" w:cs="Arial"/>
                <w:b/>
                <w:sz w:val="22"/>
                <w:szCs w:val="22"/>
              </w:rPr>
            </w:pPr>
          </w:p>
          <w:p w14:paraId="15FB09CE" w14:textId="77777777" w:rsidR="001E42CF" w:rsidRPr="00206087" w:rsidRDefault="001E42CF" w:rsidP="00485C04">
            <w:pPr>
              <w:rPr>
                <w:rFonts w:ascii="Arial" w:hAnsi="Arial" w:cs="Arial"/>
                <w:b/>
                <w:sz w:val="22"/>
                <w:szCs w:val="22"/>
              </w:rPr>
            </w:pPr>
          </w:p>
          <w:p w14:paraId="5AB3EE50" w14:textId="77777777" w:rsidR="001E42CF" w:rsidRPr="00206087" w:rsidRDefault="001E42CF" w:rsidP="00485C04">
            <w:pPr>
              <w:rPr>
                <w:rFonts w:ascii="Arial" w:hAnsi="Arial" w:cs="Arial"/>
                <w:b/>
                <w:sz w:val="22"/>
                <w:szCs w:val="22"/>
              </w:rPr>
            </w:pPr>
          </w:p>
          <w:p w14:paraId="43CA6208" w14:textId="77777777" w:rsidR="001E42CF" w:rsidRPr="00206087" w:rsidRDefault="001E42CF" w:rsidP="00485C04">
            <w:pPr>
              <w:rPr>
                <w:rFonts w:ascii="Arial" w:hAnsi="Arial" w:cs="Arial"/>
                <w:b/>
                <w:sz w:val="22"/>
                <w:szCs w:val="22"/>
              </w:rPr>
            </w:pPr>
          </w:p>
        </w:tc>
      </w:tr>
      <w:tr w:rsidR="001E42CF" w:rsidRPr="00206087" w14:paraId="2A570630" w14:textId="77777777" w:rsidTr="00485C04">
        <w:tc>
          <w:tcPr>
            <w:tcW w:w="1918" w:type="dxa"/>
          </w:tcPr>
          <w:p w14:paraId="475B1E69" w14:textId="77777777" w:rsidR="001E42CF" w:rsidRPr="00206087" w:rsidRDefault="001E42CF" w:rsidP="00485C04">
            <w:pPr>
              <w:rPr>
                <w:rFonts w:ascii="Arial" w:hAnsi="Arial" w:cs="Arial"/>
                <w:b/>
                <w:sz w:val="22"/>
                <w:szCs w:val="22"/>
              </w:rPr>
            </w:pPr>
          </w:p>
          <w:p w14:paraId="0DAA8D4C" w14:textId="77777777" w:rsidR="001E42CF" w:rsidRPr="00206087" w:rsidRDefault="001E42CF" w:rsidP="00485C04">
            <w:pPr>
              <w:rPr>
                <w:rFonts w:ascii="Arial" w:hAnsi="Arial" w:cs="Arial"/>
                <w:b/>
                <w:sz w:val="22"/>
                <w:szCs w:val="22"/>
              </w:rPr>
            </w:pPr>
          </w:p>
        </w:tc>
        <w:tc>
          <w:tcPr>
            <w:tcW w:w="1810" w:type="dxa"/>
            <w:shd w:val="clear" w:color="auto" w:fill="auto"/>
          </w:tcPr>
          <w:p w14:paraId="62FB4658" w14:textId="77777777" w:rsidR="001E42CF" w:rsidRPr="00206087" w:rsidRDefault="001E42CF" w:rsidP="00485C04">
            <w:pPr>
              <w:rPr>
                <w:rFonts w:ascii="Arial" w:hAnsi="Arial" w:cs="Arial"/>
                <w:b/>
                <w:sz w:val="22"/>
                <w:szCs w:val="22"/>
              </w:rPr>
            </w:pPr>
          </w:p>
        </w:tc>
        <w:tc>
          <w:tcPr>
            <w:tcW w:w="2564" w:type="dxa"/>
            <w:shd w:val="clear" w:color="auto" w:fill="auto"/>
          </w:tcPr>
          <w:p w14:paraId="5CC67E7A" w14:textId="77777777" w:rsidR="001E42CF" w:rsidRPr="00206087" w:rsidRDefault="001E42CF" w:rsidP="00485C04">
            <w:pPr>
              <w:rPr>
                <w:rFonts w:ascii="Arial" w:hAnsi="Arial" w:cs="Arial"/>
                <w:b/>
                <w:sz w:val="22"/>
                <w:szCs w:val="22"/>
              </w:rPr>
            </w:pPr>
          </w:p>
        </w:tc>
        <w:tc>
          <w:tcPr>
            <w:tcW w:w="2866" w:type="dxa"/>
            <w:shd w:val="clear" w:color="auto" w:fill="auto"/>
          </w:tcPr>
          <w:p w14:paraId="45EEE65C" w14:textId="77777777" w:rsidR="001E42CF" w:rsidRPr="00206087" w:rsidRDefault="001E42CF" w:rsidP="00485C04">
            <w:pPr>
              <w:rPr>
                <w:rFonts w:ascii="Arial" w:hAnsi="Arial" w:cs="Arial"/>
                <w:b/>
                <w:sz w:val="22"/>
                <w:szCs w:val="22"/>
              </w:rPr>
            </w:pPr>
          </w:p>
          <w:p w14:paraId="790841AB" w14:textId="77777777" w:rsidR="001E42CF" w:rsidRPr="00206087" w:rsidRDefault="001E42CF" w:rsidP="00485C04">
            <w:pPr>
              <w:rPr>
                <w:rFonts w:ascii="Arial" w:hAnsi="Arial" w:cs="Arial"/>
                <w:b/>
                <w:sz w:val="22"/>
                <w:szCs w:val="22"/>
              </w:rPr>
            </w:pPr>
          </w:p>
          <w:p w14:paraId="4CCC2CB0" w14:textId="77777777" w:rsidR="001E42CF" w:rsidRPr="00206087" w:rsidRDefault="001E42CF" w:rsidP="00485C04">
            <w:pPr>
              <w:rPr>
                <w:rFonts w:ascii="Arial" w:hAnsi="Arial" w:cs="Arial"/>
                <w:b/>
                <w:sz w:val="22"/>
                <w:szCs w:val="22"/>
              </w:rPr>
            </w:pPr>
          </w:p>
          <w:p w14:paraId="4FDB479C" w14:textId="77777777" w:rsidR="001E42CF" w:rsidRPr="00206087" w:rsidRDefault="001E42CF" w:rsidP="00485C04">
            <w:pPr>
              <w:rPr>
                <w:rFonts w:ascii="Arial" w:hAnsi="Arial" w:cs="Arial"/>
                <w:b/>
                <w:sz w:val="22"/>
                <w:szCs w:val="22"/>
              </w:rPr>
            </w:pPr>
          </w:p>
        </w:tc>
      </w:tr>
      <w:tr w:rsidR="001E42CF" w:rsidRPr="00206087" w14:paraId="527CFDEB" w14:textId="77777777" w:rsidTr="00485C04">
        <w:tc>
          <w:tcPr>
            <w:tcW w:w="1918" w:type="dxa"/>
          </w:tcPr>
          <w:p w14:paraId="67952318" w14:textId="77777777" w:rsidR="001E42CF" w:rsidRPr="00206087" w:rsidRDefault="001E42CF" w:rsidP="00485C04">
            <w:pPr>
              <w:rPr>
                <w:rFonts w:ascii="Arial" w:hAnsi="Arial" w:cs="Arial"/>
                <w:b/>
                <w:sz w:val="22"/>
                <w:szCs w:val="22"/>
              </w:rPr>
            </w:pPr>
          </w:p>
          <w:p w14:paraId="5F7050BE" w14:textId="77777777" w:rsidR="001E42CF" w:rsidRPr="00206087" w:rsidRDefault="001E42CF" w:rsidP="00485C04">
            <w:pPr>
              <w:rPr>
                <w:rFonts w:ascii="Arial" w:hAnsi="Arial" w:cs="Arial"/>
                <w:b/>
                <w:sz w:val="22"/>
                <w:szCs w:val="22"/>
              </w:rPr>
            </w:pPr>
          </w:p>
        </w:tc>
        <w:tc>
          <w:tcPr>
            <w:tcW w:w="1810" w:type="dxa"/>
            <w:shd w:val="clear" w:color="auto" w:fill="auto"/>
          </w:tcPr>
          <w:p w14:paraId="72D680FB" w14:textId="77777777" w:rsidR="001E42CF" w:rsidRPr="00206087" w:rsidRDefault="001E42CF" w:rsidP="00485C04">
            <w:pPr>
              <w:rPr>
                <w:rFonts w:ascii="Arial" w:hAnsi="Arial" w:cs="Arial"/>
                <w:b/>
                <w:sz w:val="22"/>
                <w:szCs w:val="22"/>
              </w:rPr>
            </w:pPr>
          </w:p>
        </w:tc>
        <w:tc>
          <w:tcPr>
            <w:tcW w:w="2564" w:type="dxa"/>
            <w:shd w:val="clear" w:color="auto" w:fill="auto"/>
          </w:tcPr>
          <w:p w14:paraId="2A1F15F8" w14:textId="77777777" w:rsidR="001E42CF" w:rsidRPr="00206087" w:rsidRDefault="001E42CF" w:rsidP="00485C04">
            <w:pPr>
              <w:rPr>
                <w:rFonts w:ascii="Arial" w:hAnsi="Arial" w:cs="Arial"/>
                <w:b/>
                <w:sz w:val="22"/>
                <w:szCs w:val="22"/>
              </w:rPr>
            </w:pPr>
          </w:p>
        </w:tc>
        <w:tc>
          <w:tcPr>
            <w:tcW w:w="2866" w:type="dxa"/>
            <w:shd w:val="clear" w:color="auto" w:fill="auto"/>
          </w:tcPr>
          <w:p w14:paraId="059A9D72" w14:textId="77777777" w:rsidR="001E42CF" w:rsidRPr="00206087" w:rsidRDefault="001E42CF" w:rsidP="00485C04">
            <w:pPr>
              <w:rPr>
                <w:rFonts w:ascii="Arial" w:hAnsi="Arial" w:cs="Arial"/>
                <w:b/>
                <w:sz w:val="22"/>
                <w:szCs w:val="22"/>
              </w:rPr>
            </w:pPr>
          </w:p>
          <w:p w14:paraId="1796C36E" w14:textId="77777777" w:rsidR="001E42CF" w:rsidRPr="00206087" w:rsidRDefault="001E42CF" w:rsidP="00485C04">
            <w:pPr>
              <w:rPr>
                <w:rFonts w:ascii="Arial" w:hAnsi="Arial" w:cs="Arial"/>
                <w:b/>
                <w:sz w:val="22"/>
                <w:szCs w:val="22"/>
              </w:rPr>
            </w:pPr>
          </w:p>
          <w:p w14:paraId="0DD42277" w14:textId="77777777" w:rsidR="001E42CF" w:rsidRPr="00206087" w:rsidRDefault="001E42CF" w:rsidP="00485C04">
            <w:pPr>
              <w:rPr>
                <w:rFonts w:ascii="Arial" w:hAnsi="Arial" w:cs="Arial"/>
                <w:b/>
                <w:sz w:val="22"/>
                <w:szCs w:val="22"/>
              </w:rPr>
            </w:pPr>
          </w:p>
          <w:p w14:paraId="1E3AD7FE" w14:textId="77777777" w:rsidR="001E42CF" w:rsidRPr="00206087" w:rsidRDefault="001E42CF" w:rsidP="00485C04">
            <w:pPr>
              <w:rPr>
                <w:rFonts w:ascii="Arial" w:hAnsi="Arial" w:cs="Arial"/>
                <w:b/>
                <w:sz w:val="22"/>
                <w:szCs w:val="22"/>
              </w:rPr>
            </w:pPr>
          </w:p>
        </w:tc>
      </w:tr>
    </w:tbl>
    <w:p w14:paraId="202607A0" w14:textId="77777777" w:rsidR="001E42CF" w:rsidRPr="00206087" w:rsidRDefault="001E42CF" w:rsidP="001E42CF">
      <w:pPr>
        <w:ind w:left="720"/>
        <w:rPr>
          <w:rFonts w:ascii="Arial" w:hAnsi="Arial" w:cs="Arial"/>
          <w:sz w:val="22"/>
          <w:szCs w:val="22"/>
        </w:rPr>
      </w:pPr>
    </w:p>
    <w:p w14:paraId="6DFF4423" w14:textId="77777777" w:rsidR="001E42CF" w:rsidRPr="00206087" w:rsidRDefault="001E42CF" w:rsidP="001E42CF">
      <w:pPr>
        <w:rPr>
          <w:rFonts w:ascii="Arial" w:hAnsi="Arial" w:cs="Arial"/>
          <w:sz w:val="22"/>
          <w:szCs w:val="22"/>
        </w:rPr>
      </w:pPr>
      <w:r w:rsidRPr="00206087">
        <w:rPr>
          <w:rFonts w:ascii="Arial" w:hAnsi="Arial" w:cs="Arial"/>
          <w:b/>
          <w:sz w:val="22"/>
          <w:szCs w:val="22"/>
        </w:rPr>
        <w:t>3. Is your ACE Portfolio/Log Book up-to-date</w:t>
      </w:r>
      <w:r w:rsidRPr="00206087">
        <w:rPr>
          <w:rFonts w:ascii="Arial" w:hAnsi="Arial" w:cs="Arial"/>
          <w:sz w:val="22"/>
          <w:szCs w:val="22"/>
        </w:rPr>
        <w:t xml:space="preserve"> and have appropriate elements been signed off by your clinical teachers?</w:t>
      </w:r>
    </w:p>
    <w:p w14:paraId="74E5E9B3" w14:textId="77777777" w:rsidR="001E42CF" w:rsidRPr="00206087" w:rsidRDefault="001E42CF" w:rsidP="001E42CF">
      <w:pPr>
        <w:ind w:left="360"/>
        <w:rPr>
          <w:rFonts w:ascii="Arial" w:hAnsi="Arial" w:cs="Arial"/>
          <w:sz w:val="22"/>
          <w:szCs w:val="22"/>
        </w:rPr>
      </w:pPr>
    </w:p>
    <w:p w14:paraId="334362F3" w14:textId="77777777" w:rsidR="001E42CF" w:rsidRPr="00206087" w:rsidRDefault="001E42CF" w:rsidP="001E42CF">
      <w:pPr>
        <w:ind w:left="360"/>
        <w:jc w:val="center"/>
        <w:rPr>
          <w:rFonts w:ascii="Arial" w:hAnsi="Arial" w:cs="Arial"/>
          <w:sz w:val="24"/>
          <w:szCs w:val="24"/>
        </w:rPr>
      </w:pPr>
      <w:r w:rsidRPr="00206087">
        <w:rPr>
          <w:rFonts w:ascii="Arial" w:hAnsi="Arial" w:cs="Arial"/>
          <w:b/>
          <w:i/>
          <w:sz w:val="24"/>
          <w:szCs w:val="24"/>
        </w:rPr>
        <w:t>You must bring it to the appraisal meeting</w:t>
      </w:r>
      <w:r w:rsidRPr="00206087">
        <w:rPr>
          <w:rFonts w:ascii="Arial" w:hAnsi="Arial" w:cs="Arial"/>
          <w:sz w:val="24"/>
          <w:szCs w:val="24"/>
        </w:rPr>
        <w:t>.</w:t>
      </w:r>
    </w:p>
    <w:p w14:paraId="3B37E5E9" w14:textId="6EFF52B7" w:rsidR="001E42CF" w:rsidRPr="00206087" w:rsidRDefault="001E42CF" w:rsidP="001E42CF">
      <w:pPr>
        <w:pBdr>
          <w:top w:val="single" w:sz="4" w:space="1" w:color="auto"/>
          <w:left w:val="single" w:sz="4" w:space="4" w:color="auto"/>
          <w:bottom w:val="single" w:sz="4" w:space="1" w:color="auto"/>
          <w:right w:val="single" w:sz="4" w:space="4" w:color="auto"/>
        </w:pBdr>
        <w:jc w:val="center"/>
        <w:rPr>
          <w:rFonts w:ascii="Arial" w:hAnsi="Arial" w:cs="Arial"/>
          <w:b/>
          <w:color w:val="000000"/>
          <w:sz w:val="28"/>
          <w:szCs w:val="28"/>
        </w:rPr>
      </w:pPr>
      <w:r w:rsidRPr="00206087">
        <w:rPr>
          <w:rFonts w:ascii="Arial" w:hAnsi="Arial" w:cs="Arial"/>
          <w:b/>
          <w:sz w:val="22"/>
          <w:szCs w:val="22"/>
        </w:rPr>
        <w:br w:type="page"/>
      </w:r>
      <w:r w:rsidRPr="00206087">
        <w:rPr>
          <w:rFonts w:ascii="Arial" w:hAnsi="Arial" w:cs="Arial"/>
          <w:b/>
          <w:color w:val="000000"/>
          <w:sz w:val="28"/>
          <w:szCs w:val="28"/>
        </w:rPr>
        <w:lastRenderedPageBreak/>
        <w:t>1</w:t>
      </w:r>
      <w:r w:rsidRPr="00206087">
        <w:rPr>
          <w:rFonts w:ascii="Arial" w:hAnsi="Arial" w:cs="Arial"/>
          <w:b/>
          <w:color w:val="000000"/>
          <w:sz w:val="28"/>
          <w:szCs w:val="28"/>
          <w:vertAlign w:val="superscript"/>
        </w:rPr>
        <w:t>st</w:t>
      </w:r>
      <w:r w:rsidR="00277B0D" w:rsidRPr="00206087">
        <w:rPr>
          <w:rFonts w:ascii="Arial" w:hAnsi="Arial" w:cs="Arial"/>
          <w:b/>
          <w:color w:val="000000"/>
          <w:sz w:val="28"/>
          <w:szCs w:val="28"/>
        </w:rPr>
        <w:t xml:space="preserve"> Portfolio M</w:t>
      </w:r>
      <w:r w:rsidRPr="00206087">
        <w:rPr>
          <w:rFonts w:ascii="Arial" w:hAnsi="Arial" w:cs="Arial"/>
          <w:b/>
          <w:color w:val="000000"/>
          <w:sz w:val="28"/>
          <w:szCs w:val="28"/>
        </w:rPr>
        <w:t>eeting (1</w:t>
      </w:r>
      <w:r w:rsidRPr="00206087">
        <w:rPr>
          <w:rFonts w:ascii="Arial" w:hAnsi="Arial" w:cs="Arial"/>
          <w:b/>
          <w:color w:val="000000"/>
          <w:sz w:val="28"/>
          <w:szCs w:val="28"/>
          <w:vertAlign w:val="superscript"/>
        </w:rPr>
        <w:t>st</w:t>
      </w:r>
      <w:r w:rsidRPr="00206087">
        <w:rPr>
          <w:rFonts w:ascii="Arial" w:hAnsi="Arial" w:cs="Arial"/>
          <w:b/>
          <w:color w:val="000000"/>
          <w:sz w:val="28"/>
          <w:szCs w:val="28"/>
        </w:rPr>
        <w:t xml:space="preserve"> week) - MEDICINE</w:t>
      </w:r>
    </w:p>
    <w:p w14:paraId="6A7BE91E" w14:textId="77777777" w:rsidR="001E42CF" w:rsidRPr="00206087" w:rsidRDefault="001E42CF" w:rsidP="001E42CF">
      <w:pPr>
        <w:spacing w:after="100" w:line="200" w:lineRule="atLeast"/>
        <w:rPr>
          <w:rFonts w:ascii="Arial" w:hAnsi="Arial" w:cs="Arial"/>
          <w:b/>
          <w:i/>
          <w:color w:val="000000"/>
          <w:sz w:val="22"/>
          <w:szCs w:val="22"/>
        </w:rPr>
      </w:pPr>
    </w:p>
    <w:p w14:paraId="2EAB1D0F" w14:textId="77777777" w:rsidR="001E42CF" w:rsidRPr="00206087" w:rsidRDefault="001E42CF" w:rsidP="001E42CF">
      <w:pPr>
        <w:spacing w:after="100" w:line="200" w:lineRule="atLeast"/>
        <w:rPr>
          <w:rFonts w:ascii="Arial" w:hAnsi="Arial" w:cs="Arial"/>
          <w:b/>
          <w:i/>
          <w:color w:val="000000"/>
          <w:sz w:val="22"/>
          <w:szCs w:val="22"/>
        </w:rPr>
      </w:pPr>
      <w:r w:rsidRPr="00206087">
        <w:rPr>
          <w:rFonts w:ascii="Arial" w:hAnsi="Arial" w:cs="Arial"/>
          <w:b/>
          <w:i/>
          <w:color w:val="000000"/>
          <w:sz w:val="22"/>
          <w:szCs w:val="22"/>
        </w:rPr>
        <w:t>Agenda</w:t>
      </w:r>
    </w:p>
    <w:p w14:paraId="75869745" w14:textId="77777777" w:rsidR="001E42CF" w:rsidRPr="00206087" w:rsidRDefault="001E42CF" w:rsidP="00037108">
      <w:pPr>
        <w:numPr>
          <w:ilvl w:val="0"/>
          <w:numId w:val="29"/>
        </w:numPr>
        <w:rPr>
          <w:rFonts w:ascii="Arial" w:hAnsi="Arial" w:cs="Arial"/>
          <w:sz w:val="22"/>
          <w:szCs w:val="22"/>
        </w:rPr>
      </w:pPr>
      <w:r w:rsidRPr="00206087">
        <w:rPr>
          <w:rFonts w:ascii="Arial" w:hAnsi="Arial" w:cs="Arial"/>
          <w:sz w:val="22"/>
          <w:szCs w:val="22"/>
        </w:rPr>
        <w:t>Discuss student’s reflections (positive and negative aspects)</w:t>
      </w:r>
    </w:p>
    <w:p w14:paraId="47663591" w14:textId="77777777" w:rsidR="001E42CF" w:rsidRPr="00206087" w:rsidRDefault="001E42CF" w:rsidP="00037108">
      <w:pPr>
        <w:numPr>
          <w:ilvl w:val="0"/>
          <w:numId w:val="28"/>
        </w:numPr>
        <w:rPr>
          <w:rFonts w:ascii="Arial" w:hAnsi="Arial" w:cs="Arial"/>
          <w:sz w:val="22"/>
          <w:szCs w:val="22"/>
        </w:rPr>
      </w:pPr>
      <w:r w:rsidRPr="00206087">
        <w:rPr>
          <w:rFonts w:ascii="Arial" w:hAnsi="Arial" w:cs="Arial"/>
          <w:sz w:val="22"/>
          <w:szCs w:val="22"/>
        </w:rPr>
        <w:t>Are there any actions needed at the outset of this attachment?</w:t>
      </w:r>
    </w:p>
    <w:p w14:paraId="3721CD20" w14:textId="77777777" w:rsidR="001E42CF" w:rsidRPr="00206087" w:rsidRDefault="001E42CF" w:rsidP="001E42CF">
      <w:pPr>
        <w:rPr>
          <w:rFonts w:ascii="Arial" w:hAnsi="Arial" w:cs="Arial"/>
          <w:sz w:val="22"/>
          <w:szCs w:val="22"/>
        </w:rPr>
      </w:pPr>
    </w:p>
    <w:p w14:paraId="3CB551C3" w14:textId="39D97FFD" w:rsidR="001E42CF" w:rsidRPr="00206087" w:rsidRDefault="001E42CF" w:rsidP="001E42CF">
      <w:pPr>
        <w:spacing w:after="100" w:line="200" w:lineRule="atLeast"/>
        <w:rPr>
          <w:rFonts w:ascii="Arial" w:hAnsi="Arial" w:cs="Arial"/>
          <w:b/>
          <w:sz w:val="22"/>
          <w:szCs w:val="22"/>
        </w:rPr>
      </w:pPr>
      <w:r w:rsidRPr="00206087">
        <w:rPr>
          <w:rFonts w:ascii="Arial" w:hAnsi="Arial" w:cs="Arial"/>
          <w:b/>
          <w:sz w:val="22"/>
          <w:szCs w:val="22"/>
        </w:rPr>
        <w:t>Student’s agreed comments on past progress and hopes for this attachment:</w:t>
      </w: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2"/>
      </w:tblGrid>
      <w:tr w:rsidR="001E42CF" w:rsidRPr="00206087" w14:paraId="536E3B77" w14:textId="77777777" w:rsidTr="00485C04">
        <w:tc>
          <w:tcPr>
            <w:tcW w:w="9882" w:type="dxa"/>
          </w:tcPr>
          <w:p w14:paraId="130E7079" w14:textId="77777777" w:rsidR="001E42CF" w:rsidRPr="00206087" w:rsidRDefault="001E42CF" w:rsidP="00485C04">
            <w:pPr>
              <w:spacing w:after="100" w:line="200" w:lineRule="atLeast"/>
              <w:rPr>
                <w:rFonts w:ascii="Arial" w:hAnsi="Arial" w:cs="Arial"/>
                <w:b/>
                <w:color w:val="000000"/>
                <w:sz w:val="22"/>
                <w:szCs w:val="22"/>
              </w:rPr>
            </w:pPr>
          </w:p>
          <w:p w14:paraId="2BFD8223"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b/>
                <w:color w:val="000000"/>
                <w:sz w:val="22"/>
                <w:szCs w:val="22"/>
              </w:rPr>
              <w:t xml:space="preserve">Attitudes  </w:t>
            </w:r>
            <w:r w:rsidRPr="00206087">
              <w:rPr>
                <w:rFonts w:ascii="Arial" w:hAnsi="Arial" w:cs="Arial"/>
                <w:color w:val="000000"/>
                <w:sz w:val="22"/>
                <w:szCs w:val="22"/>
              </w:rPr>
              <w:t xml:space="preserve">__________________________________________________________________ </w:t>
            </w:r>
          </w:p>
          <w:p w14:paraId="37764AB0"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w:t>
            </w:r>
          </w:p>
          <w:p w14:paraId="501C10D6"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w:t>
            </w:r>
          </w:p>
          <w:p w14:paraId="5FBEC5D8"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w:t>
            </w:r>
          </w:p>
          <w:p w14:paraId="34B8E316"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b/>
                <w:color w:val="000000"/>
                <w:sz w:val="22"/>
                <w:szCs w:val="22"/>
              </w:rPr>
              <w:t xml:space="preserve">Skills </w:t>
            </w:r>
            <w:r w:rsidRPr="00206087">
              <w:rPr>
                <w:rFonts w:ascii="Arial" w:hAnsi="Arial" w:cs="Arial"/>
                <w:color w:val="000000"/>
                <w:sz w:val="22"/>
                <w:szCs w:val="22"/>
              </w:rPr>
              <w:t>______________________________________________________________________</w:t>
            </w:r>
          </w:p>
          <w:p w14:paraId="33EC80E2"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w:t>
            </w:r>
          </w:p>
          <w:p w14:paraId="1319394B"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w:t>
            </w:r>
          </w:p>
          <w:p w14:paraId="49B7A7E5"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w:t>
            </w:r>
          </w:p>
          <w:p w14:paraId="25B0D821"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b/>
                <w:color w:val="000000"/>
                <w:sz w:val="22"/>
                <w:szCs w:val="22"/>
              </w:rPr>
              <w:t xml:space="preserve">Knowledge </w:t>
            </w:r>
            <w:r w:rsidRPr="00206087">
              <w:rPr>
                <w:rFonts w:ascii="Arial" w:hAnsi="Arial" w:cs="Arial"/>
                <w:color w:val="000000"/>
                <w:sz w:val="22"/>
                <w:szCs w:val="22"/>
              </w:rPr>
              <w:t>_________________________________________________________________</w:t>
            </w:r>
          </w:p>
          <w:p w14:paraId="0C603EF6"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w:t>
            </w:r>
          </w:p>
          <w:p w14:paraId="635C1618"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w:t>
            </w:r>
          </w:p>
          <w:p w14:paraId="5EC86F6F"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w:t>
            </w:r>
          </w:p>
          <w:p w14:paraId="4A67D190"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b/>
                <w:color w:val="000000"/>
                <w:sz w:val="22"/>
                <w:szCs w:val="22"/>
              </w:rPr>
              <w:t xml:space="preserve">Agreed Action Plan </w:t>
            </w:r>
            <w:r w:rsidRPr="00206087">
              <w:rPr>
                <w:rFonts w:ascii="Arial" w:hAnsi="Arial" w:cs="Arial"/>
                <w:color w:val="000000"/>
                <w:sz w:val="22"/>
                <w:szCs w:val="22"/>
              </w:rPr>
              <w:t>__________________________________________________________</w:t>
            </w:r>
          </w:p>
          <w:p w14:paraId="0BDF4BCB" w14:textId="77777777" w:rsidR="001E42CF" w:rsidRPr="00206087" w:rsidRDefault="001E42CF" w:rsidP="00485C04">
            <w:pPr>
              <w:spacing w:after="100" w:line="200" w:lineRule="atLeast"/>
              <w:rPr>
                <w:rFonts w:ascii="Arial" w:hAnsi="Arial" w:cs="Arial"/>
                <w:sz w:val="22"/>
                <w:szCs w:val="22"/>
              </w:rPr>
            </w:pPr>
            <w:r w:rsidRPr="00206087">
              <w:rPr>
                <w:rFonts w:ascii="Arial" w:hAnsi="Arial" w:cs="Arial"/>
                <w:sz w:val="22"/>
                <w:szCs w:val="22"/>
              </w:rPr>
              <w:t>___________________________________________________________________________</w:t>
            </w:r>
          </w:p>
          <w:p w14:paraId="106B735B" w14:textId="77777777" w:rsidR="001E42CF" w:rsidRPr="00206087" w:rsidRDefault="001E42CF" w:rsidP="00485C04">
            <w:pPr>
              <w:spacing w:after="100" w:line="200" w:lineRule="atLeast"/>
              <w:rPr>
                <w:rFonts w:ascii="Arial" w:hAnsi="Arial" w:cs="Arial"/>
                <w:sz w:val="22"/>
                <w:szCs w:val="22"/>
              </w:rPr>
            </w:pPr>
            <w:r w:rsidRPr="00206087">
              <w:rPr>
                <w:rFonts w:ascii="Arial" w:hAnsi="Arial" w:cs="Arial"/>
                <w:sz w:val="22"/>
                <w:szCs w:val="22"/>
              </w:rPr>
              <w:t>___________________________________________________________________________</w:t>
            </w:r>
          </w:p>
          <w:p w14:paraId="05351DEA" w14:textId="77777777" w:rsidR="001E42CF" w:rsidRPr="00206087" w:rsidRDefault="001E42CF" w:rsidP="00485C04">
            <w:pPr>
              <w:spacing w:after="100" w:line="200" w:lineRule="atLeast"/>
              <w:rPr>
                <w:rFonts w:ascii="Arial" w:hAnsi="Arial" w:cs="Arial"/>
                <w:sz w:val="22"/>
                <w:szCs w:val="22"/>
              </w:rPr>
            </w:pPr>
            <w:r w:rsidRPr="00206087">
              <w:rPr>
                <w:rFonts w:ascii="Arial" w:hAnsi="Arial" w:cs="Arial"/>
                <w:sz w:val="22"/>
                <w:szCs w:val="22"/>
              </w:rPr>
              <w:t>___________________________________________________________________________</w:t>
            </w:r>
          </w:p>
          <w:p w14:paraId="61C941CB" w14:textId="77777777" w:rsidR="001E42CF" w:rsidRPr="00206087" w:rsidRDefault="001E42CF" w:rsidP="00485C04">
            <w:pPr>
              <w:spacing w:after="100" w:line="200" w:lineRule="atLeast"/>
              <w:rPr>
                <w:rFonts w:ascii="Arial" w:hAnsi="Arial" w:cs="Arial"/>
                <w:b/>
                <w:sz w:val="22"/>
                <w:szCs w:val="22"/>
              </w:rPr>
            </w:pPr>
            <w:r w:rsidRPr="00206087">
              <w:rPr>
                <w:rFonts w:ascii="Arial" w:hAnsi="Arial" w:cs="Arial"/>
                <w:sz w:val="22"/>
                <w:szCs w:val="22"/>
              </w:rPr>
              <w:t>___________________________________________________________________________</w:t>
            </w:r>
          </w:p>
          <w:p w14:paraId="00EDF3E6" w14:textId="77777777" w:rsidR="001E42CF" w:rsidRPr="00206087" w:rsidRDefault="001E42CF" w:rsidP="00485C04">
            <w:pPr>
              <w:spacing w:after="100" w:line="200" w:lineRule="atLeast"/>
              <w:rPr>
                <w:rFonts w:ascii="Arial" w:hAnsi="Arial" w:cs="Arial"/>
                <w:sz w:val="22"/>
                <w:szCs w:val="22"/>
              </w:rPr>
            </w:pPr>
            <w:r w:rsidRPr="00206087">
              <w:rPr>
                <w:rFonts w:ascii="Arial" w:hAnsi="Arial" w:cs="Arial"/>
                <w:sz w:val="22"/>
                <w:szCs w:val="22"/>
              </w:rPr>
              <w:t>___________________________________________________________________________</w:t>
            </w:r>
          </w:p>
          <w:p w14:paraId="43B2684A" w14:textId="77777777" w:rsidR="001E42CF" w:rsidRPr="00206087" w:rsidRDefault="001E42CF" w:rsidP="00485C04">
            <w:pPr>
              <w:spacing w:after="100" w:line="200" w:lineRule="atLeast"/>
              <w:rPr>
                <w:rFonts w:ascii="Arial" w:hAnsi="Arial" w:cs="Arial"/>
                <w:sz w:val="22"/>
                <w:szCs w:val="22"/>
              </w:rPr>
            </w:pPr>
            <w:r w:rsidRPr="00206087">
              <w:rPr>
                <w:rFonts w:ascii="Arial" w:hAnsi="Arial" w:cs="Arial"/>
                <w:sz w:val="22"/>
                <w:szCs w:val="22"/>
              </w:rPr>
              <w:t>___________________________________________________________________________</w:t>
            </w:r>
          </w:p>
          <w:p w14:paraId="2E57BF65" w14:textId="77777777" w:rsidR="001E42CF" w:rsidRPr="00206087" w:rsidRDefault="001E42CF" w:rsidP="00485C04">
            <w:pPr>
              <w:spacing w:after="100" w:line="200" w:lineRule="atLeast"/>
              <w:rPr>
                <w:rFonts w:ascii="Arial" w:hAnsi="Arial" w:cs="Arial"/>
                <w:b/>
                <w:sz w:val="22"/>
                <w:szCs w:val="22"/>
              </w:rPr>
            </w:pPr>
            <w:r w:rsidRPr="00206087">
              <w:rPr>
                <w:rFonts w:ascii="Arial" w:hAnsi="Arial" w:cs="Arial"/>
                <w:sz w:val="22"/>
                <w:szCs w:val="22"/>
              </w:rPr>
              <w:t>___________________________________________________________________________</w:t>
            </w:r>
          </w:p>
          <w:p w14:paraId="775642D4" w14:textId="77777777" w:rsidR="001E42CF" w:rsidRPr="00206087" w:rsidRDefault="001E42CF" w:rsidP="00485C04">
            <w:pPr>
              <w:spacing w:after="100" w:line="200" w:lineRule="atLeast"/>
              <w:rPr>
                <w:rFonts w:ascii="Arial" w:hAnsi="Arial" w:cs="Arial"/>
                <w:sz w:val="22"/>
                <w:szCs w:val="22"/>
              </w:rPr>
            </w:pPr>
            <w:r w:rsidRPr="00206087">
              <w:rPr>
                <w:rFonts w:ascii="Arial" w:hAnsi="Arial" w:cs="Arial"/>
                <w:sz w:val="22"/>
                <w:szCs w:val="22"/>
              </w:rPr>
              <w:t>___________________________________________________________________________</w:t>
            </w:r>
          </w:p>
          <w:p w14:paraId="434EC79C" w14:textId="77777777" w:rsidR="001E42CF" w:rsidRPr="00206087" w:rsidRDefault="001E42CF" w:rsidP="00485C04">
            <w:pPr>
              <w:spacing w:after="100" w:line="200" w:lineRule="atLeast"/>
              <w:rPr>
                <w:rFonts w:ascii="Arial" w:hAnsi="Arial" w:cs="Arial"/>
                <w:b/>
                <w:sz w:val="22"/>
                <w:szCs w:val="22"/>
              </w:rPr>
            </w:pPr>
            <w:r w:rsidRPr="00206087">
              <w:rPr>
                <w:rFonts w:ascii="Arial" w:hAnsi="Arial" w:cs="Arial"/>
                <w:sz w:val="22"/>
                <w:szCs w:val="22"/>
              </w:rPr>
              <w:t>___________________________________________________________________________</w:t>
            </w:r>
          </w:p>
          <w:p w14:paraId="404C8A9B" w14:textId="77777777" w:rsidR="001E42CF" w:rsidRPr="00206087" w:rsidRDefault="001E42CF" w:rsidP="00485C04">
            <w:pPr>
              <w:spacing w:after="100" w:line="200" w:lineRule="atLeast"/>
              <w:rPr>
                <w:rFonts w:ascii="Arial" w:hAnsi="Arial" w:cs="Arial"/>
                <w:b/>
                <w:sz w:val="22"/>
                <w:szCs w:val="22"/>
              </w:rPr>
            </w:pPr>
          </w:p>
        </w:tc>
      </w:tr>
    </w:tbl>
    <w:p w14:paraId="46EC384B" w14:textId="77777777" w:rsidR="001E42CF" w:rsidRPr="00206087" w:rsidRDefault="001E42CF" w:rsidP="001E42CF">
      <w:pPr>
        <w:spacing w:after="100" w:line="200" w:lineRule="atLeast"/>
        <w:rPr>
          <w:rFonts w:ascii="Arial" w:hAnsi="Arial" w:cs="Arial"/>
          <w:b/>
          <w:sz w:val="22"/>
          <w:szCs w:val="22"/>
        </w:rPr>
      </w:pPr>
    </w:p>
    <w:p w14:paraId="6F387CF2" w14:textId="77777777" w:rsidR="001E42CF" w:rsidRPr="00206087" w:rsidRDefault="001E42CF" w:rsidP="001E42CF">
      <w:pPr>
        <w:rPr>
          <w:rFonts w:ascii="Arial" w:hAnsi="Arial" w:cs="Arial"/>
        </w:rPr>
      </w:pPr>
      <w:r w:rsidRPr="00206087">
        <w:rPr>
          <w:rFonts w:ascii="Arial" w:hAnsi="Arial" w:cs="Arial"/>
        </w:rPr>
        <w:t>This PAM took place on ___________________________ at _______________ am/pm</w:t>
      </w:r>
    </w:p>
    <w:p w14:paraId="651E38BD" w14:textId="77777777" w:rsidR="001E42CF" w:rsidRPr="00206087" w:rsidRDefault="001E42CF" w:rsidP="001E42CF">
      <w:pPr>
        <w:ind w:left="360"/>
        <w:rPr>
          <w:rFonts w:ascii="Arial" w:hAnsi="Arial" w:cs="Arial"/>
        </w:rPr>
      </w:pPr>
    </w:p>
    <w:p w14:paraId="537388FE" w14:textId="77777777" w:rsidR="001E42CF" w:rsidRPr="00206087" w:rsidRDefault="001E42CF" w:rsidP="001E42CF">
      <w:pPr>
        <w:rPr>
          <w:rFonts w:ascii="Arial" w:hAnsi="Arial" w:cs="Arial"/>
        </w:rPr>
      </w:pPr>
      <w:r w:rsidRPr="00206087">
        <w:rPr>
          <w:rFonts w:ascii="Arial" w:hAnsi="Arial" w:cs="Arial"/>
        </w:rPr>
        <w:t>I have undertaken the procedures recorded in my log-book and they have been monitored and signed off by an appropriate clinical teacher.</w:t>
      </w:r>
    </w:p>
    <w:p w14:paraId="125B6C6A" w14:textId="77777777" w:rsidR="001E42CF" w:rsidRPr="00206087" w:rsidRDefault="001E42CF" w:rsidP="001E42CF">
      <w:pPr>
        <w:ind w:left="360"/>
        <w:rPr>
          <w:rFonts w:ascii="Arial" w:hAnsi="Arial" w:cs="Arial"/>
        </w:rPr>
      </w:pPr>
    </w:p>
    <w:p w14:paraId="585AE6D0" w14:textId="77777777" w:rsidR="001E42CF" w:rsidRPr="00206087" w:rsidRDefault="001E42CF" w:rsidP="001E42CF">
      <w:pPr>
        <w:rPr>
          <w:rFonts w:ascii="Arial" w:hAnsi="Arial" w:cs="Arial"/>
        </w:rPr>
      </w:pPr>
      <w:r w:rsidRPr="00206087">
        <w:rPr>
          <w:rFonts w:ascii="Arial" w:hAnsi="Arial" w:cs="Arial"/>
        </w:rPr>
        <w:t xml:space="preserve">Signed: Student ____________________________________________ </w:t>
      </w:r>
    </w:p>
    <w:p w14:paraId="32559E44" w14:textId="77777777" w:rsidR="001E42CF" w:rsidRPr="00206087" w:rsidRDefault="001E42CF" w:rsidP="001E42CF">
      <w:pPr>
        <w:ind w:left="360"/>
        <w:rPr>
          <w:rFonts w:ascii="Arial" w:hAnsi="Arial" w:cs="Arial"/>
        </w:rPr>
      </w:pPr>
    </w:p>
    <w:p w14:paraId="19A57557" w14:textId="77777777" w:rsidR="001E42CF" w:rsidRPr="00206087" w:rsidRDefault="001E42CF" w:rsidP="001E42CF">
      <w:pPr>
        <w:rPr>
          <w:rFonts w:ascii="Arial" w:hAnsi="Arial" w:cs="Arial"/>
        </w:rPr>
      </w:pPr>
      <w:r w:rsidRPr="00206087">
        <w:rPr>
          <w:rFonts w:ascii="Arial" w:hAnsi="Arial" w:cs="Arial"/>
        </w:rPr>
        <w:t>The student has adequately completed their log-book and I am satisfied that procedures have been signed off by an appropriate clinical teacher. The student has reflected on their progress so far and has an action plan for the future.</w:t>
      </w:r>
    </w:p>
    <w:p w14:paraId="7B934DE3" w14:textId="77777777" w:rsidR="001E42CF" w:rsidRPr="00206087" w:rsidRDefault="001E42CF" w:rsidP="001E42CF">
      <w:pPr>
        <w:ind w:left="360"/>
        <w:rPr>
          <w:rFonts w:ascii="Arial" w:hAnsi="Arial" w:cs="Arial"/>
          <w:sz w:val="22"/>
          <w:szCs w:val="22"/>
        </w:rPr>
      </w:pPr>
    </w:p>
    <w:p w14:paraId="5D200203" w14:textId="77777777" w:rsidR="001E42CF" w:rsidRPr="00206087" w:rsidRDefault="001E42CF" w:rsidP="001E42CF">
      <w:pPr>
        <w:rPr>
          <w:rFonts w:ascii="Arial" w:hAnsi="Arial" w:cs="Arial"/>
          <w:sz w:val="22"/>
          <w:szCs w:val="22"/>
        </w:rPr>
      </w:pPr>
      <w:r w:rsidRPr="00206087">
        <w:rPr>
          <w:rFonts w:ascii="Arial" w:hAnsi="Arial" w:cs="Arial"/>
          <w:sz w:val="22"/>
          <w:szCs w:val="22"/>
        </w:rPr>
        <w:t>Signed: PA ___________________________ Print Name: ________________________</w:t>
      </w:r>
    </w:p>
    <w:p w14:paraId="2FFA135E" w14:textId="77777777" w:rsidR="001E42CF" w:rsidRPr="00206087" w:rsidRDefault="001E42CF" w:rsidP="001E42CF">
      <w:pPr>
        <w:pBdr>
          <w:top w:val="single" w:sz="4" w:space="1" w:color="auto"/>
          <w:left w:val="single" w:sz="4" w:space="4" w:color="auto"/>
          <w:bottom w:val="single" w:sz="4" w:space="1" w:color="auto"/>
          <w:right w:val="single" w:sz="4" w:space="4" w:color="auto"/>
        </w:pBdr>
        <w:spacing w:after="100" w:line="200" w:lineRule="atLeast"/>
        <w:jc w:val="center"/>
        <w:rPr>
          <w:rFonts w:ascii="Arial" w:hAnsi="Arial" w:cs="Arial"/>
          <w:color w:val="000000"/>
          <w:sz w:val="28"/>
          <w:szCs w:val="28"/>
        </w:rPr>
      </w:pPr>
      <w:r w:rsidRPr="00206087">
        <w:rPr>
          <w:rFonts w:ascii="Arial" w:hAnsi="Arial" w:cs="Arial"/>
          <w:b/>
          <w:color w:val="000000"/>
          <w:sz w:val="22"/>
          <w:szCs w:val="22"/>
          <w:u w:val="single"/>
        </w:rPr>
        <w:br w:type="page"/>
      </w:r>
      <w:r w:rsidRPr="00206087">
        <w:rPr>
          <w:rFonts w:ascii="Arial" w:hAnsi="Arial" w:cs="Arial"/>
          <w:b/>
          <w:color w:val="000000"/>
          <w:sz w:val="28"/>
          <w:szCs w:val="28"/>
        </w:rPr>
        <w:lastRenderedPageBreak/>
        <w:t>2nd Portfolio Appraisal Meeting - MEDICINE</w:t>
      </w:r>
    </w:p>
    <w:p w14:paraId="27C5D4AB" w14:textId="77777777" w:rsidR="001E42CF" w:rsidRPr="00206087" w:rsidRDefault="001E42CF" w:rsidP="001E42CF">
      <w:pPr>
        <w:spacing w:after="100" w:line="200" w:lineRule="atLeast"/>
        <w:rPr>
          <w:rFonts w:ascii="Arial" w:hAnsi="Arial" w:cs="Arial"/>
          <w:b/>
          <w:i/>
          <w:color w:val="000000"/>
          <w:sz w:val="22"/>
          <w:szCs w:val="22"/>
        </w:rPr>
      </w:pPr>
      <w:r w:rsidRPr="00206087">
        <w:rPr>
          <w:rFonts w:ascii="Arial" w:hAnsi="Arial" w:cs="Arial"/>
          <w:b/>
          <w:i/>
          <w:color w:val="000000"/>
          <w:sz w:val="22"/>
          <w:szCs w:val="22"/>
        </w:rPr>
        <w:t>Pre-meeting Checklist</w:t>
      </w:r>
    </w:p>
    <w:p w14:paraId="6B7C5D97" w14:textId="77777777" w:rsidR="001E42CF" w:rsidRPr="00206087" w:rsidRDefault="001E42CF" w:rsidP="001E42CF">
      <w:pPr>
        <w:spacing w:after="100" w:line="200" w:lineRule="atLeast"/>
        <w:rPr>
          <w:rFonts w:ascii="Arial" w:hAnsi="Arial" w:cs="Arial"/>
          <w:sz w:val="22"/>
          <w:szCs w:val="22"/>
        </w:rPr>
      </w:pPr>
      <w:r w:rsidRPr="00206087">
        <w:rPr>
          <w:rFonts w:ascii="Arial" w:hAnsi="Arial" w:cs="Arial"/>
          <w:b/>
          <w:color w:val="000000"/>
          <w:sz w:val="22"/>
          <w:szCs w:val="22"/>
        </w:rPr>
        <w:t>1. Please briefly outline your reflections so far in the space below.</w:t>
      </w:r>
      <w:r w:rsidRPr="00206087">
        <w:rPr>
          <w:rFonts w:ascii="Arial" w:hAnsi="Arial" w:cs="Arial"/>
          <w:sz w:val="22"/>
          <w:szCs w:val="22"/>
        </w:rPr>
        <w:t xml:space="preserve"> </w:t>
      </w:r>
    </w:p>
    <w:p w14:paraId="1D1F4FE9" w14:textId="77777777" w:rsidR="001E42CF" w:rsidRPr="00206087" w:rsidRDefault="001E42CF" w:rsidP="001E42CF">
      <w:pPr>
        <w:spacing w:after="100" w:line="200" w:lineRule="atLeast"/>
        <w:rPr>
          <w:rFonts w:ascii="Arial" w:hAnsi="Arial" w:cs="Arial"/>
          <w:sz w:val="22"/>
          <w:szCs w:val="22"/>
        </w:rPr>
      </w:pPr>
      <w:r w:rsidRPr="00206087">
        <w:rPr>
          <w:rFonts w:ascii="Arial" w:hAnsi="Arial" w:cs="Arial"/>
          <w:sz w:val="22"/>
          <w:szCs w:val="22"/>
        </w:rPr>
        <w:t>Briefly summarise your reflections on the knowledge, skills and attitudes you have acquired during the first half of this attachment.  Do you have any concerns about your progress with MACCS? Are there problems you wish to discuss?</w:t>
      </w:r>
    </w:p>
    <w:tbl>
      <w:tblPr>
        <w:tblpPr w:leftFromText="180" w:rightFromText="180" w:vertAnchor="text" w:horzAnchor="margin" w:tblpY="64"/>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2"/>
      </w:tblGrid>
      <w:tr w:rsidR="001E42CF" w:rsidRPr="00206087" w14:paraId="36A2AA74" w14:textId="77777777" w:rsidTr="004D0B04">
        <w:trPr>
          <w:trHeight w:val="10056"/>
        </w:trPr>
        <w:tc>
          <w:tcPr>
            <w:tcW w:w="9882" w:type="dxa"/>
          </w:tcPr>
          <w:p w14:paraId="55496068" w14:textId="77777777" w:rsidR="001E42CF" w:rsidRPr="00206087" w:rsidRDefault="001E42CF" w:rsidP="00485C04">
            <w:pPr>
              <w:spacing w:after="100"/>
              <w:rPr>
                <w:rFonts w:ascii="Arial" w:hAnsi="Arial" w:cs="Arial"/>
                <w:b/>
                <w:sz w:val="22"/>
                <w:szCs w:val="22"/>
              </w:rPr>
            </w:pPr>
          </w:p>
          <w:p w14:paraId="7B04498C" w14:textId="77777777" w:rsidR="001E42CF" w:rsidRPr="00206087" w:rsidRDefault="001E42CF" w:rsidP="00485C04">
            <w:pPr>
              <w:spacing w:after="100"/>
              <w:rPr>
                <w:rFonts w:ascii="Arial" w:hAnsi="Arial" w:cs="Arial"/>
                <w:b/>
                <w:sz w:val="22"/>
                <w:szCs w:val="22"/>
              </w:rPr>
            </w:pPr>
          </w:p>
          <w:p w14:paraId="6E8682E8" w14:textId="77777777" w:rsidR="001E42CF" w:rsidRPr="00206087" w:rsidRDefault="001E42CF" w:rsidP="00485C04">
            <w:pPr>
              <w:spacing w:after="100"/>
              <w:rPr>
                <w:rFonts w:ascii="Arial" w:hAnsi="Arial" w:cs="Arial"/>
                <w:b/>
                <w:sz w:val="22"/>
                <w:szCs w:val="22"/>
              </w:rPr>
            </w:pPr>
          </w:p>
          <w:p w14:paraId="3958F2A5" w14:textId="77777777" w:rsidR="001E42CF" w:rsidRPr="00206087" w:rsidRDefault="001E42CF" w:rsidP="00485C04">
            <w:pPr>
              <w:spacing w:after="100"/>
              <w:rPr>
                <w:rFonts w:ascii="Arial" w:hAnsi="Arial" w:cs="Arial"/>
                <w:b/>
                <w:sz w:val="22"/>
                <w:szCs w:val="22"/>
              </w:rPr>
            </w:pPr>
          </w:p>
          <w:p w14:paraId="2461813B" w14:textId="77777777" w:rsidR="001E42CF" w:rsidRPr="00206087" w:rsidRDefault="001E42CF" w:rsidP="00485C04">
            <w:pPr>
              <w:spacing w:after="100"/>
              <w:rPr>
                <w:rFonts w:ascii="Arial" w:hAnsi="Arial" w:cs="Arial"/>
                <w:b/>
                <w:sz w:val="22"/>
                <w:szCs w:val="22"/>
              </w:rPr>
            </w:pPr>
          </w:p>
          <w:p w14:paraId="4BA76D61" w14:textId="77777777" w:rsidR="001E42CF" w:rsidRPr="00206087" w:rsidRDefault="001E42CF" w:rsidP="00485C04">
            <w:pPr>
              <w:spacing w:after="100"/>
              <w:rPr>
                <w:rFonts w:ascii="Arial" w:hAnsi="Arial" w:cs="Arial"/>
                <w:b/>
                <w:sz w:val="22"/>
                <w:szCs w:val="22"/>
              </w:rPr>
            </w:pPr>
          </w:p>
          <w:p w14:paraId="711BFDDF" w14:textId="77777777" w:rsidR="001E42CF" w:rsidRPr="00206087" w:rsidRDefault="001E42CF" w:rsidP="00485C04">
            <w:pPr>
              <w:spacing w:after="100"/>
              <w:rPr>
                <w:rFonts w:ascii="Arial" w:hAnsi="Arial" w:cs="Arial"/>
                <w:b/>
                <w:sz w:val="22"/>
                <w:szCs w:val="22"/>
              </w:rPr>
            </w:pPr>
          </w:p>
          <w:p w14:paraId="59E759D5" w14:textId="77777777" w:rsidR="001E42CF" w:rsidRPr="00206087" w:rsidRDefault="001E42CF" w:rsidP="00485C04">
            <w:pPr>
              <w:spacing w:after="100"/>
              <w:rPr>
                <w:rFonts w:ascii="Arial" w:hAnsi="Arial" w:cs="Arial"/>
                <w:b/>
                <w:sz w:val="22"/>
                <w:szCs w:val="22"/>
              </w:rPr>
            </w:pPr>
          </w:p>
          <w:p w14:paraId="1B6E2A1B" w14:textId="77777777" w:rsidR="001E42CF" w:rsidRPr="00206087" w:rsidRDefault="001E42CF" w:rsidP="00485C04">
            <w:pPr>
              <w:spacing w:after="100"/>
              <w:rPr>
                <w:rFonts w:ascii="Arial" w:hAnsi="Arial" w:cs="Arial"/>
                <w:b/>
                <w:sz w:val="22"/>
                <w:szCs w:val="22"/>
              </w:rPr>
            </w:pPr>
          </w:p>
          <w:p w14:paraId="6C520C99" w14:textId="77777777" w:rsidR="001E42CF" w:rsidRPr="00206087" w:rsidRDefault="001E42CF" w:rsidP="00485C04">
            <w:pPr>
              <w:spacing w:after="100"/>
              <w:rPr>
                <w:rFonts w:ascii="Arial" w:hAnsi="Arial" w:cs="Arial"/>
                <w:b/>
                <w:sz w:val="22"/>
                <w:szCs w:val="22"/>
              </w:rPr>
            </w:pPr>
          </w:p>
          <w:p w14:paraId="22BA2BAA" w14:textId="77777777" w:rsidR="001E42CF" w:rsidRPr="00206087" w:rsidRDefault="001E42CF" w:rsidP="00485C04">
            <w:pPr>
              <w:spacing w:after="100"/>
              <w:rPr>
                <w:rFonts w:ascii="Arial" w:hAnsi="Arial" w:cs="Arial"/>
                <w:b/>
                <w:sz w:val="22"/>
                <w:szCs w:val="22"/>
              </w:rPr>
            </w:pPr>
          </w:p>
          <w:p w14:paraId="5B29E9C1" w14:textId="77777777" w:rsidR="001E42CF" w:rsidRPr="00206087" w:rsidRDefault="001E42CF" w:rsidP="00485C04">
            <w:pPr>
              <w:spacing w:after="100"/>
              <w:rPr>
                <w:rFonts w:ascii="Arial" w:hAnsi="Arial" w:cs="Arial"/>
                <w:b/>
                <w:sz w:val="22"/>
                <w:szCs w:val="22"/>
              </w:rPr>
            </w:pPr>
          </w:p>
          <w:p w14:paraId="71F97883" w14:textId="77777777" w:rsidR="001E42CF" w:rsidRPr="00206087" w:rsidRDefault="001E42CF" w:rsidP="00485C04">
            <w:pPr>
              <w:spacing w:after="100"/>
              <w:rPr>
                <w:rFonts w:ascii="Arial" w:hAnsi="Arial" w:cs="Arial"/>
                <w:b/>
                <w:sz w:val="22"/>
                <w:szCs w:val="22"/>
              </w:rPr>
            </w:pPr>
          </w:p>
          <w:p w14:paraId="0A912CE8" w14:textId="77777777" w:rsidR="001E42CF" w:rsidRPr="00206087" w:rsidRDefault="001E42CF" w:rsidP="00485C04">
            <w:pPr>
              <w:spacing w:after="100"/>
              <w:rPr>
                <w:rFonts w:ascii="Arial" w:hAnsi="Arial" w:cs="Arial"/>
                <w:b/>
                <w:sz w:val="22"/>
                <w:szCs w:val="22"/>
              </w:rPr>
            </w:pPr>
          </w:p>
          <w:p w14:paraId="7E7488BC" w14:textId="77777777" w:rsidR="001E42CF" w:rsidRPr="00206087" w:rsidRDefault="001E42CF" w:rsidP="00485C04">
            <w:pPr>
              <w:spacing w:after="100"/>
              <w:rPr>
                <w:rFonts w:ascii="Arial" w:hAnsi="Arial" w:cs="Arial"/>
                <w:b/>
                <w:sz w:val="22"/>
                <w:szCs w:val="22"/>
              </w:rPr>
            </w:pPr>
          </w:p>
          <w:p w14:paraId="57AE86F0" w14:textId="77777777" w:rsidR="001E42CF" w:rsidRPr="00206087" w:rsidRDefault="001E42CF" w:rsidP="00485C04">
            <w:pPr>
              <w:spacing w:after="100"/>
              <w:rPr>
                <w:rFonts w:ascii="Arial" w:hAnsi="Arial" w:cs="Arial"/>
                <w:b/>
                <w:sz w:val="22"/>
                <w:szCs w:val="22"/>
              </w:rPr>
            </w:pPr>
          </w:p>
          <w:p w14:paraId="5D7B7BBA" w14:textId="77777777" w:rsidR="001E42CF" w:rsidRPr="00206087" w:rsidRDefault="001E42CF" w:rsidP="00485C04">
            <w:pPr>
              <w:spacing w:after="100"/>
              <w:rPr>
                <w:rFonts w:ascii="Arial" w:hAnsi="Arial" w:cs="Arial"/>
                <w:b/>
                <w:sz w:val="22"/>
                <w:szCs w:val="22"/>
              </w:rPr>
            </w:pPr>
          </w:p>
          <w:p w14:paraId="654686E7" w14:textId="77777777" w:rsidR="001E42CF" w:rsidRPr="00206087" w:rsidRDefault="001E42CF" w:rsidP="00485C04">
            <w:pPr>
              <w:spacing w:after="100"/>
              <w:rPr>
                <w:rFonts w:ascii="Arial" w:hAnsi="Arial" w:cs="Arial"/>
                <w:b/>
                <w:sz w:val="22"/>
                <w:szCs w:val="22"/>
              </w:rPr>
            </w:pPr>
          </w:p>
          <w:p w14:paraId="5DB2412E" w14:textId="77777777" w:rsidR="001E42CF" w:rsidRPr="00206087" w:rsidRDefault="001E42CF" w:rsidP="00485C04">
            <w:pPr>
              <w:spacing w:after="100"/>
              <w:rPr>
                <w:rFonts w:ascii="Arial" w:hAnsi="Arial" w:cs="Arial"/>
                <w:b/>
                <w:sz w:val="22"/>
                <w:szCs w:val="22"/>
              </w:rPr>
            </w:pPr>
          </w:p>
          <w:p w14:paraId="1A7B65D1" w14:textId="77777777" w:rsidR="001E42CF" w:rsidRPr="00206087" w:rsidRDefault="001E42CF" w:rsidP="00485C04">
            <w:pPr>
              <w:spacing w:after="100"/>
              <w:rPr>
                <w:rFonts w:ascii="Arial" w:hAnsi="Arial" w:cs="Arial"/>
                <w:b/>
                <w:sz w:val="22"/>
                <w:szCs w:val="22"/>
              </w:rPr>
            </w:pPr>
          </w:p>
          <w:p w14:paraId="0AFDD02E" w14:textId="77777777" w:rsidR="001E42CF" w:rsidRPr="00206087" w:rsidRDefault="001E42CF" w:rsidP="00485C04">
            <w:pPr>
              <w:spacing w:after="100"/>
              <w:rPr>
                <w:rFonts w:ascii="Arial" w:hAnsi="Arial" w:cs="Arial"/>
                <w:b/>
                <w:sz w:val="22"/>
                <w:szCs w:val="22"/>
              </w:rPr>
            </w:pPr>
          </w:p>
          <w:p w14:paraId="4628329A" w14:textId="77777777" w:rsidR="001E42CF" w:rsidRPr="00206087" w:rsidRDefault="001E42CF" w:rsidP="00485C04">
            <w:pPr>
              <w:spacing w:after="100"/>
              <w:rPr>
                <w:rFonts w:ascii="Arial" w:hAnsi="Arial" w:cs="Arial"/>
                <w:b/>
                <w:sz w:val="22"/>
                <w:szCs w:val="22"/>
              </w:rPr>
            </w:pPr>
          </w:p>
          <w:p w14:paraId="0F2A1923" w14:textId="77777777" w:rsidR="001E42CF" w:rsidRPr="00206087" w:rsidRDefault="001E42CF" w:rsidP="00485C04">
            <w:pPr>
              <w:spacing w:after="100"/>
              <w:rPr>
                <w:rFonts w:ascii="Arial" w:hAnsi="Arial" w:cs="Arial"/>
                <w:b/>
                <w:sz w:val="22"/>
                <w:szCs w:val="22"/>
              </w:rPr>
            </w:pPr>
          </w:p>
          <w:p w14:paraId="5D13095D" w14:textId="77777777" w:rsidR="001E42CF" w:rsidRPr="00206087" w:rsidRDefault="001E42CF" w:rsidP="00485C04">
            <w:pPr>
              <w:spacing w:after="100"/>
              <w:rPr>
                <w:rFonts w:ascii="Arial" w:hAnsi="Arial" w:cs="Arial"/>
                <w:b/>
                <w:sz w:val="22"/>
                <w:szCs w:val="22"/>
              </w:rPr>
            </w:pPr>
          </w:p>
          <w:p w14:paraId="3E5B10B9" w14:textId="77777777" w:rsidR="001E42CF" w:rsidRPr="00206087" w:rsidRDefault="001E42CF" w:rsidP="00485C04">
            <w:pPr>
              <w:spacing w:after="100"/>
              <w:rPr>
                <w:rFonts w:ascii="Arial" w:hAnsi="Arial" w:cs="Arial"/>
                <w:b/>
                <w:sz w:val="22"/>
                <w:szCs w:val="22"/>
              </w:rPr>
            </w:pPr>
          </w:p>
          <w:p w14:paraId="469D5E2D" w14:textId="77777777" w:rsidR="001E42CF" w:rsidRPr="00206087" w:rsidRDefault="001E42CF" w:rsidP="00485C04">
            <w:pPr>
              <w:spacing w:after="100"/>
              <w:rPr>
                <w:rFonts w:ascii="Arial" w:hAnsi="Arial" w:cs="Arial"/>
                <w:b/>
                <w:sz w:val="22"/>
                <w:szCs w:val="22"/>
              </w:rPr>
            </w:pPr>
          </w:p>
          <w:p w14:paraId="1E32BD71" w14:textId="77777777" w:rsidR="001E42CF" w:rsidRPr="00206087" w:rsidRDefault="001E42CF" w:rsidP="00485C04">
            <w:pPr>
              <w:spacing w:after="100"/>
              <w:rPr>
                <w:rFonts w:ascii="Arial" w:hAnsi="Arial" w:cs="Arial"/>
                <w:b/>
                <w:sz w:val="22"/>
                <w:szCs w:val="22"/>
              </w:rPr>
            </w:pPr>
          </w:p>
          <w:p w14:paraId="72555082" w14:textId="77777777" w:rsidR="001E42CF" w:rsidRPr="00206087" w:rsidRDefault="001E42CF" w:rsidP="00485C04">
            <w:pPr>
              <w:spacing w:after="100"/>
              <w:rPr>
                <w:rFonts w:ascii="Arial" w:hAnsi="Arial" w:cs="Arial"/>
                <w:b/>
                <w:sz w:val="22"/>
                <w:szCs w:val="22"/>
              </w:rPr>
            </w:pPr>
          </w:p>
          <w:p w14:paraId="4DFE7A32" w14:textId="77777777" w:rsidR="001E42CF" w:rsidRPr="00206087" w:rsidRDefault="001E42CF" w:rsidP="00485C04">
            <w:pPr>
              <w:spacing w:after="100"/>
              <w:rPr>
                <w:rFonts w:ascii="Arial" w:hAnsi="Arial" w:cs="Arial"/>
                <w:b/>
                <w:sz w:val="22"/>
                <w:szCs w:val="22"/>
              </w:rPr>
            </w:pPr>
          </w:p>
        </w:tc>
      </w:tr>
    </w:tbl>
    <w:p w14:paraId="1971F943" w14:textId="77777777" w:rsidR="001E42CF" w:rsidRPr="00206087" w:rsidRDefault="001E42CF" w:rsidP="001E42CF">
      <w:pPr>
        <w:rPr>
          <w:rFonts w:ascii="Arial" w:hAnsi="Arial" w:cs="Arial"/>
          <w:b/>
          <w:sz w:val="22"/>
          <w:szCs w:val="22"/>
        </w:rPr>
      </w:pPr>
    </w:p>
    <w:p w14:paraId="44744001" w14:textId="77777777" w:rsidR="001E42CF" w:rsidRPr="00206087" w:rsidRDefault="001E42CF" w:rsidP="00037108">
      <w:pPr>
        <w:numPr>
          <w:ilvl w:val="0"/>
          <w:numId w:val="29"/>
        </w:numPr>
        <w:rPr>
          <w:rFonts w:ascii="Arial" w:hAnsi="Arial" w:cs="Arial"/>
          <w:sz w:val="22"/>
          <w:szCs w:val="22"/>
        </w:rPr>
      </w:pPr>
      <w:r w:rsidRPr="00206087">
        <w:rPr>
          <w:rFonts w:ascii="Arial" w:hAnsi="Arial" w:cs="Arial"/>
          <w:b/>
          <w:sz w:val="22"/>
          <w:szCs w:val="22"/>
        </w:rPr>
        <w:t>Is your ACE Portfolio/Log Book up-to-date</w:t>
      </w:r>
      <w:r w:rsidRPr="00206087">
        <w:rPr>
          <w:rFonts w:ascii="Arial" w:hAnsi="Arial" w:cs="Arial"/>
          <w:sz w:val="22"/>
          <w:szCs w:val="22"/>
        </w:rPr>
        <w:t xml:space="preserve"> and have appropriate elements been signed off by your clinical teachers? </w:t>
      </w:r>
    </w:p>
    <w:p w14:paraId="3AC836D6" w14:textId="77777777" w:rsidR="001E42CF" w:rsidRPr="00206087" w:rsidRDefault="001E42CF" w:rsidP="001E42CF">
      <w:pPr>
        <w:ind w:left="360"/>
        <w:rPr>
          <w:rFonts w:ascii="Arial" w:hAnsi="Arial" w:cs="Arial"/>
          <w:b/>
          <w:sz w:val="22"/>
          <w:szCs w:val="22"/>
        </w:rPr>
      </w:pPr>
    </w:p>
    <w:p w14:paraId="2DEC8CBB" w14:textId="77777777" w:rsidR="001E42CF" w:rsidRPr="00206087" w:rsidRDefault="001E42CF" w:rsidP="001E42CF">
      <w:pPr>
        <w:ind w:left="360"/>
        <w:jc w:val="center"/>
        <w:rPr>
          <w:rFonts w:ascii="Arial" w:hAnsi="Arial" w:cs="Arial"/>
          <w:sz w:val="24"/>
          <w:szCs w:val="24"/>
        </w:rPr>
      </w:pPr>
      <w:r w:rsidRPr="00206087">
        <w:rPr>
          <w:rFonts w:ascii="Arial" w:hAnsi="Arial" w:cs="Arial"/>
          <w:b/>
          <w:i/>
          <w:sz w:val="24"/>
          <w:szCs w:val="24"/>
        </w:rPr>
        <w:t>You must bring it to the appraisal meeting</w:t>
      </w:r>
      <w:r w:rsidRPr="00206087">
        <w:rPr>
          <w:rFonts w:ascii="Arial" w:hAnsi="Arial" w:cs="Arial"/>
          <w:sz w:val="24"/>
          <w:szCs w:val="24"/>
        </w:rPr>
        <w:t>.</w:t>
      </w:r>
    </w:p>
    <w:p w14:paraId="2CD7F345" w14:textId="0F21E9FD" w:rsidR="001E42CF" w:rsidRPr="00206087" w:rsidRDefault="001E42CF" w:rsidP="00AD3A0D">
      <w:pPr>
        <w:rPr>
          <w:rFonts w:ascii="Arial" w:hAnsi="Arial" w:cs="Arial"/>
          <w:b/>
          <w:sz w:val="22"/>
          <w:szCs w:val="22"/>
        </w:rPr>
      </w:pPr>
    </w:p>
    <w:p w14:paraId="739C7C06" w14:textId="0DA8B70B" w:rsidR="00C60505" w:rsidRPr="00206087" w:rsidRDefault="00C60505" w:rsidP="004D0B04">
      <w:pPr>
        <w:pBdr>
          <w:top w:val="single" w:sz="4" w:space="1" w:color="auto"/>
          <w:left w:val="single" w:sz="4" w:space="4" w:color="auto"/>
          <w:bottom w:val="single" w:sz="4" w:space="1" w:color="auto"/>
          <w:right w:val="single" w:sz="4" w:space="4" w:color="auto"/>
          <w:between w:val="single" w:sz="4" w:space="1" w:color="auto"/>
          <w:bar w:val="single" w:sz="4" w:color="auto"/>
        </w:pBdr>
        <w:spacing w:after="100" w:line="200" w:lineRule="atLeast"/>
        <w:jc w:val="center"/>
        <w:rPr>
          <w:rFonts w:ascii="Arial" w:hAnsi="Arial" w:cs="Arial"/>
          <w:b/>
          <w:color w:val="000000"/>
          <w:sz w:val="28"/>
          <w:szCs w:val="28"/>
        </w:rPr>
      </w:pPr>
      <w:r w:rsidRPr="00206087">
        <w:rPr>
          <w:rFonts w:ascii="Arial" w:hAnsi="Arial" w:cs="Arial"/>
          <w:b/>
          <w:color w:val="000000"/>
          <w:sz w:val="28"/>
          <w:szCs w:val="28"/>
        </w:rPr>
        <w:lastRenderedPageBreak/>
        <w:t>2</w:t>
      </w:r>
      <w:r w:rsidRPr="00206087">
        <w:rPr>
          <w:rFonts w:ascii="Arial" w:hAnsi="Arial" w:cs="Arial"/>
          <w:b/>
          <w:color w:val="000000"/>
          <w:sz w:val="28"/>
          <w:szCs w:val="28"/>
          <w:vertAlign w:val="superscript"/>
        </w:rPr>
        <w:t>nd</w:t>
      </w:r>
      <w:r w:rsidR="00277B0D" w:rsidRPr="00206087">
        <w:rPr>
          <w:rFonts w:ascii="Arial" w:hAnsi="Arial" w:cs="Arial"/>
          <w:b/>
          <w:color w:val="000000"/>
          <w:sz w:val="28"/>
          <w:szCs w:val="28"/>
        </w:rPr>
        <w:t xml:space="preserve"> Portfolio M</w:t>
      </w:r>
      <w:r w:rsidRPr="00206087">
        <w:rPr>
          <w:rFonts w:ascii="Arial" w:hAnsi="Arial" w:cs="Arial"/>
          <w:b/>
          <w:color w:val="000000"/>
          <w:sz w:val="28"/>
          <w:szCs w:val="28"/>
        </w:rPr>
        <w:t>eeting (middle week) – MEDICINE</w:t>
      </w:r>
    </w:p>
    <w:p w14:paraId="4F6DBA17" w14:textId="77777777" w:rsidR="001E42CF" w:rsidRPr="00206087" w:rsidRDefault="001E42CF" w:rsidP="001E42CF">
      <w:pPr>
        <w:spacing w:after="100" w:line="200" w:lineRule="atLeast"/>
        <w:rPr>
          <w:rFonts w:ascii="Arial" w:hAnsi="Arial" w:cs="Arial"/>
          <w:b/>
          <w:i/>
          <w:color w:val="000000"/>
          <w:sz w:val="22"/>
          <w:szCs w:val="22"/>
        </w:rPr>
      </w:pPr>
      <w:r w:rsidRPr="00206087">
        <w:rPr>
          <w:rFonts w:ascii="Arial" w:hAnsi="Arial" w:cs="Arial"/>
          <w:b/>
          <w:i/>
          <w:color w:val="000000"/>
          <w:sz w:val="22"/>
          <w:szCs w:val="22"/>
        </w:rPr>
        <w:t>Agenda</w:t>
      </w:r>
    </w:p>
    <w:p w14:paraId="3F88EE28" w14:textId="77777777" w:rsidR="001E42CF" w:rsidRPr="00206087" w:rsidRDefault="001E42CF" w:rsidP="00037108">
      <w:pPr>
        <w:numPr>
          <w:ilvl w:val="0"/>
          <w:numId w:val="29"/>
        </w:numPr>
        <w:rPr>
          <w:rFonts w:ascii="Arial" w:hAnsi="Arial" w:cs="Arial"/>
          <w:sz w:val="22"/>
          <w:szCs w:val="22"/>
        </w:rPr>
      </w:pPr>
      <w:r w:rsidRPr="00206087">
        <w:rPr>
          <w:rFonts w:ascii="Arial" w:hAnsi="Arial" w:cs="Arial"/>
          <w:sz w:val="22"/>
          <w:szCs w:val="22"/>
        </w:rPr>
        <w:t>Discuss student’s reflections (positive and negative aspects)</w:t>
      </w:r>
    </w:p>
    <w:p w14:paraId="03253A4B" w14:textId="77777777" w:rsidR="001E42CF" w:rsidRPr="00206087" w:rsidRDefault="001E42CF" w:rsidP="00037108">
      <w:pPr>
        <w:numPr>
          <w:ilvl w:val="0"/>
          <w:numId w:val="29"/>
        </w:numPr>
        <w:rPr>
          <w:rFonts w:ascii="Arial" w:hAnsi="Arial" w:cs="Arial"/>
          <w:sz w:val="22"/>
          <w:szCs w:val="22"/>
        </w:rPr>
      </w:pPr>
      <w:r w:rsidRPr="00206087">
        <w:rPr>
          <w:rFonts w:ascii="Arial" w:hAnsi="Arial" w:cs="Arial"/>
          <w:sz w:val="22"/>
          <w:szCs w:val="22"/>
        </w:rPr>
        <w:t xml:space="preserve">Review of last Appraisal </w:t>
      </w:r>
    </w:p>
    <w:p w14:paraId="463A06D8" w14:textId="77777777" w:rsidR="001E42CF" w:rsidRPr="00206087" w:rsidRDefault="001E42CF" w:rsidP="00037108">
      <w:pPr>
        <w:numPr>
          <w:ilvl w:val="0"/>
          <w:numId w:val="29"/>
        </w:numPr>
        <w:rPr>
          <w:rFonts w:ascii="Arial" w:hAnsi="Arial" w:cs="Arial"/>
          <w:sz w:val="22"/>
          <w:szCs w:val="22"/>
        </w:rPr>
      </w:pPr>
      <w:r w:rsidRPr="00206087">
        <w:rPr>
          <w:rFonts w:ascii="Arial" w:hAnsi="Arial" w:cs="Arial"/>
          <w:sz w:val="22"/>
          <w:szCs w:val="22"/>
        </w:rPr>
        <w:t>Discuss MACCS and an action plan if not progressing</w:t>
      </w:r>
    </w:p>
    <w:p w14:paraId="3B255DC5" w14:textId="77777777" w:rsidR="001E42CF" w:rsidRPr="00206087" w:rsidRDefault="001E42CF" w:rsidP="00037108">
      <w:pPr>
        <w:numPr>
          <w:ilvl w:val="0"/>
          <w:numId w:val="29"/>
        </w:numPr>
        <w:rPr>
          <w:rFonts w:ascii="Arial" w:hAnsi="Arial" w:cs="Arial"/>
          <w:sz w:val="22"/>
          <w:szCs w:val="22"/>
        </w:rPr>
      </w:pPr>
      <w:r w:rsidRPr="00206087">
        <w:rPr>
          <w:rFonts w:ascii="Arial" w:hAnsi="Arial" w:cs="Arial"/>
          <w:sz w:val="22"/>
          <w:szCs w:val="22"/>
        </w:rPr>
        <w:t>Discuss completion of Public Health Reflection</w:t>
      </w:r>
    </w:p>
    <w:p w14:paraId="238B1C1F" w14:textId="77777777" w:rsidR="001E42CF" w:rsidRPr="00206087" w:rsidRDefault="001E42CF" w:rsidP="00037108">
      <w:pPr>
        <w:numPr>
          <w:ilvl w:val="0"/>
          <w:numId w:val="28"/>
        </w:numPr>
        <w:rPr>
          <w:rFonts w:ascii="Arial" w:hAnsi="Arial" w:cs="Arial"/>
          <w:sz w:val="22"/>
          <w:szCs w:val="22"/>
        </w:rPr>
      </w:pPr>
      <w:r w:rsidRPr="00206087">
        <w:rPr>
          <w:rFonts w:ascii="Arial" w:hAnsi="Arial" w:cs="Arial"/>
          <w:sz w:val="22"/>
          <w:szCs w:val="22"/>
        </w:rPr>
        <w:t>Are there any actions needed for the second half of the attachment?</w:t>
      </w:r>
    </w:p>
    <w:p w14:paraId="2AC284AA" w14:textId="77777777" w:rsidR="001E42CF" w:rsidRPr="00206087" w:rsidRDefault="001E42CF" w:rsidP="001E42CF">
      <w:pPr>
        <w:rPr>
          <w:rFonts w:ascii="Arial" w:hAnsi="Arial" w:cs="Arial"/>
          <w:sz w:val="22"/>
          <w:szCs w:val="22"/>
        </w:rPr>
      </w:pPr>
    </w:p>
    <w:p w14:paraId="03683877" w14:textId="77777777" w:rsidR="001E42CF" w:rsidRPr="00206087" w:rsidRDefault="001E42CF" w:rsidP="001E42CF">
      <w:pPr>
        <w:spacing w:after="100" w:line="200" w:lineRule="atLeast"/>
        <w:rPr>
          <w:rFonts w:ascii="Arial" w:hAnsi="Arial" w:cs="Arial"/>
          <w:b/>
          <w:sz w:val="22"/>
          <w:szCs w:val="22"/>
        </w:rPr>
      </w:pPr>
      <w:r w:rsidRPr="00206087">
        <w:rPr>
          <w:rFonts w:ascii="Arial" w:hAnsi="Arial" w:cs="Arial"/>
          <w:b/>
          <w:sz w:val="22"/>
          <w:szCs w:val="22"/>
        </w:rPr>
        <w:t>Student’s agreed comments on progress so far on this attachment and previous action plan:</w:t>
      </w: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2"/>
      </w:tblGrid>
      <w:tr w:rsidR="001E42CF" w:rsidRPr="00206087" w14:paraId="3F27738B" w14:textId="77777777" w:rsidTr="00485C04">
        <w:tc>
          <w:tcPr>
            <w:tcW w:w="9882" w:type="dxa"/>
          </w:tcPr>
          <w:p w14:paraId="504AE461" w14:textId="77777777" w:rsidR="001E42CF" w:rsidRPr="00206087" w:rsidRDefault="001E42CF" w:rsidP="00485C04">
            <w:pPr>
              <w:spacing w:after="100" w:line="200" w:lineRule="atLeast"/>
              <w:rPr>
                <w:rFonts w:ascii="Arial" w:hAnsi="Arial" w:cs="Arial"/>
                <w:b/>
                <w:color w:val="000000"/>
                <w:sz w:val="22"/>
                <w:szCs w:val="22"/>
              </w:rPr>
            </w:pPr>
          </w:p>
          <w:p w14:paraId="64282B16"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b/>
                <w:color w:val="000000"/>
                <w:sz w:val="22"/>
                <w:szCs w:val="22"/>
              </w:rPr>
              <w:t>Attitudes</w:t>
            </w:r>
            <w:r w:rsidRPr="00206087">
              <w:rPr>
                <w:rFonts w:ascii="Arial" w:hAnsi="Arial" w:cs="Arial"/>
                <w:color w:val="000000"/>
                <w:sz w:val="22"/>
                <w:szCs w:val="22"/>
              </w:rPr>
              <w:t xml:space="preserve"> __________________________________________________________________</w:t>
            </w:r>
          </w:p>
          <w:p w14:paraId="7409E0A0"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w:t>
            </w:r>
          </w:p>
          <w:p w14:paraId="39FB6112"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w:t>
            </w:r>
          </w:p>
          <w:p w14:paraId="7BC7CE9F"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w:t>
            </w:r>
          </w:p>
          <w:p w14:paraId="3B4E96DC"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b/>
                <w:color w:val="000000"/>
                <w:sz w:val="22"/>
                <w:szCs w:val="22"/>
              </w:rPr>
              <w:t xml:space="preserve">Skills </w:t>
            </w:r>
            <w:r w:rsidRPr="00206087">
              <w:rPr>
                <w:rFonts w:ascii="Arial" w:hAnsi="Arial" w:cs="Arial"/>
                <w:color w:val="000000"/>
                <w:sz w:val="22"/>
                <w:szCs w:val="22"/>
              </w:rPr>
              <w:t>______________________________________________________________________</w:t>
            </w:r>
          </w:p>
          <w:p w14:paraId="50FE3B61"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w:t>
            </w:r>
          </w:p>
          <w:p w14:paraId="4438E0B0"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w:t>
            </w:r>
          </w:p>
          <w:p w14:paraId="5510A1B8"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w:t>
            </w:r>
          </w:p>
          <w:p w14:paraId="7A18EB41"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b/>
                <w:color w:val="000000"/>
                <w:sz w:val="22"/>
                <w:szCs w:val="22"/>
              </w:rPr>
              <w:t>Knowledge</w:t>
            </w:r>
            <w:r w:rsidRPr="00206087">
              <w:rPr>
                <w:rFonts w:ascii="Arial" w:hAnsi="Arial" w:cs="Arial"/>
                <w:color w:val="000000"/>
                <w:sz w:val="22"/>
                <w:szCs w:val="22"/>
              </w:rPr>
              <w:t xml:space="preserve"> _________________________________________________________________</w:t>
            </w:r>
          </w:p>
          <w:p w14:paraId="29060D88"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w:t>
            </w:r>
          </w:p>
          <w:p w14:paraId="6841EA0E"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w:t>
            </w:r>
          </w:p>
          <w:p w14:paraId="43BCF826"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w:t>
            </w:r>
          </w:p>
          <w:p w14:paraId="43889435"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b/>
                <w:color w:val="000000"/>
                <w:sz w:val="22"/>
                <w:szCs w:val="22"/>
              </w:rPr>
              <w:t>Agreed Action Plan</w:t>
            </w:r>
            <w:r w:rsidRPr="00206087">
              <w:rPr>
                <w:rFonts w:ascii="Arial" w:hAnsi="Arial" w:cs="Arial"/>
                <w:color w:val="000000"/>
                <w:sz w:val="22"/>
                <w:szCs w:val="22"/>
              </w:rPr>
              <w:t xml:space="preserve"> __________________________________________________________</w:t>
            </w:r>
          </w:p>
          <w:p w14:paraId="69AA9D41"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w:t>
            </w:r>
          </w:p>
          <w:p w14:paraId="515FA4F3"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w:t>
            </w:r>
          </w:p>
          <w:p w14:paraId="5D47CC0D"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w:t>
            </w:r>
          </w:p>
          <w:p w14:paraId="266BFD65" w14:textId="77777777" w:rsidR="001E42CF" w:rsidRPr="00206087" w:rsidRDefault="001E42CF" w:rsidP="00485C04">
            <w:pPr>
              <w:spacing w:after="100" w:line="200" w:lineRule="atLeast"/>
              <w:rPr>
                <w:rFonts w:ascii="Arial" w:hAnsi="Arial" w:cs="Arial"/>
                <w:b/>
                <w:color w:val="000000"/>
                <w:sz w:val="22"/>
                <w:szCs w:val="22"/>
              </w:rPr>
            </w:pPr>
            <w:r w:rsidRPr="00206087">
              <w:rPr>
                <w:rFonts w:ascii="Arial" w:hAnsi="Arial" w:cs="Arial"/>
                <w:color w:val="000000"/>
                <w:sz w:val="22"/>
                <w:szCs w:val="22"/>
              </w:rPr>
              <w:t>___________________________________________________________________________</w:t>
            </w:r>
          </w:p>
          <w:p w14:paraId="17E4CA09" w14:textId="77777777" w:rsidR="001E42CF" w:rsidRPr="00206087" w:rsidRDefault="001E42CF" w:rsidP="00485C04">
            <w:pPr>
              <w:spacing w:after="100" w:line="200" w:lineRule="atLeast"/>
              <w:rPr>
                <w:rFonts w:ascii="Arial" w:hAnsi="Arial" w:cs="Arial"/>
                <w:b/>
                <w:sz w:val="22"/>
                <w:szCs w:val="22"/>
              </w:rPr>
            </w:pPr>
          </w:p>
        </w:tc>
      </w:tr>
    </w:tbl>
    <w:p w14:paraId="67885EC8" w14:textId="77777777" w:rsidR="001E42CF" w:rsidRPr="00206087" w:rsidRDefault="001E42CF" w:rsidP="001E42CF">
      <w:pPr>
        <w:spacing w:after="100" w:line="200" w:lineRule="atLeast"/>
        <w:rPr>
          <w:rFonts w:ascii="Arial" w:hAnsi="Arial" w:cs="Arial"/>
          <w:b/>
          <w:sz w:val="22"/>
          <w:szCs w:val="22"/>
        </w:rPr>
      </w:pPr>
    </w:p>
    <w:p w14:paraId="75A8FCD7" w14:textId="77777777" w:rsidR="001E42CF" w:rsidRPr="00206087" w:rsidRDefault="001E42CF" w:rsidP="001E42CF">
      <w:pPr>
        <w:rPr>
          <w:rFonts w:ascii="Arial" w:hAnsi="Arial" w:cs="Arial"/>
          <w:sz w:val="22"/>
          <w:szCs w:val="22"/>
        </w:rPr>
      </w:pPr>
      <w:r w:rsidRPr="00206087">
        <w:rPr>
          <w:rFonts w:ascii="Arial" w:hAnsi="Arial" w:cs="Arial"/>
          <w:sz w:val="22"/>
          <w:szCs w:val="22"/>
        </w:rPr>
        <w:t>This PAM took place on _____________________________ at _______________am/pm</w:t>
      </w:r>
    </w:p>
    <w:p w14:paraId="6EF8AA4E" w14:textId="77777777" w:rsidR="001E42CF" w:rsidRPr="00206087" w:rsidRDefault="001E42CF" w:rsidP="001E42CF">
      <w:pPr>
        <w:ind w:left="360"/>
        <w:rPr>
          <w:rFonts w:ascii="Arial" w:hAnsi="Arial" w:cs="Arial"/>
          <w:sz w:val="22"/>
          <w:szCs w:val="22"/>
        </w:rPr>
      </w:pPr>
    </w:p>
    <w:p w14:paraId="54AA693F" w14:textId="77777777" w:rsidR="001E42CF" w:rsidRPr="00206087" w:rsidRDefault="001E42CF" w:rsidP="001E42CF">
      <w:pPr>
        <w:rPr>
          <w:rFonts w:ascii="Arial" w:hAnsi="Arial" w:cs="Arial"/>
          <w:sz w:val="22"/>
          <w:szCs w:val="22"/>
        </w:rPr>
      </w:pPr>
      <w:r w:rsidRPr="00206087">
        <w:rPr>
          <w:rFonts w:ascii="Arial" w:hAnsi="Arial" w:cs="Arial"/>
          <w:sz w:val="22"/>
          <w:szCs w:val="22"/>
        </w:rPr>
        <w:t>I have undertaken the procedures recorded in my log-book and they have been monitored and signed off by an appropriate clinical teacher.</w:t>
      </w:r>
    </w:p>
    <w:p w14:paraId="289479EB" w14:textId="77777777" w:rsidR="001E42CF" w:rsidRPr="00206087" w:rsidRDefault="001E42CF" w:rsidP="001E42CF">
      <w:pPr>
        <w:ind w:left="360"/>
        <w:rPr>
          <w:rFonts w:ascii="Arial" w:hAnsi="Arial" w:cs="Arial"/>
          <w:sz w:val="22"/>
          <w:szCs w:val="22"/>
        </w:rPr>
      </w:pPr>
    </w:p>
    <w:p w14:paraId="6315F2A7" w14:textId="77777777" w:rsidR="001E42CF" w:rsidRPr="00206087" w:rsidRDefault="001E42CF" w:rsidP="001E42CF">
      <w:pPr>
        <w:rPr>
          <w:rFonts w:ascii="Arial" w:hAnsi="Arial" w:cs="Arial"/>
          <w:sz w:val="22"/>
          <w:szCs w:val="22"/>
        </w:rPr>
      </w:pPr>
      <w:r w:rsidRPr="00206087">
        <w:rPr>
          <w:rFonts w:ascii="Arial" w:hAnsi="Arial" w:cs="Arial"/>
          <w:sz w:val="22"/>
          <w:szCs w:val="22"/>
        </w:rPr>
        <w:t xml:space="preserve">Signed: Student _____________________________________ </w:t>
      </w:r>
    </w:p>
    <w:p w14:paraId="5C0AD90B" w14:textId="77777777" w:rsidR="001E42CF" w:rsidRPr="00206087" w:rsidRDefault="001E42CF" w:rsidP="001E42CF">
      <w:pPr>
        <w:ind w:left="360"/>
        <w:rPr>
          <w:rFonts w:ascii="Arial" w:hAnsi="Arial" w:cs="Arial"/>
          <w:sz w:val="22"/>
          <w:szCs w:val="22"/>
        </w:rPr>
      </w:pPr>
    </w:p>
    <w:p w14:paraId="273555D0" w14:textId="77777777" w:rsidR="001E42CF" w:rsidRPr="00206087" w:rsidRDefault="001E42CF" w:rsidP="001E42CF">
      <w:pPr>
        <w:rPr>
          <w:rFonts w:ascii="Arial" w:hAnsi="Arial" w:cs="Arial"/>
          <w:sz w:val="22"/>
          <w:szCs w:val="22"/>
        </w:rPr>
      </w:pPr>
      <w:r w:rsidRPr="00206087">
        <w:rPr>
          <w:rFonts w:ascii="Arial" w:hAnsi="Arial" w:cs="Arial"/>
          <w:sz w:val="22"/>
          <w:szCs w:val="22"/>
        </w:rPr>
        <w:t>The student has adequately completed their log-book and I am satisfied that procedures have been signed off by an appropriate clinical teacher. The student has reflected on their progress so far and has an action plan for the future.</w:t>
      </w:r>
    </w:p>
    <w:p w14:paraId="4429C5BC" w14:textId="77777777" w:rsidR="001E42CF" w:rsidRPr="00206087" w:rsidRDefault="001E42CF" w:rsidP="001E42CF">
      <w:pPr>
        <w:ind w:left="360"/>
        <w:rPr>
          <w:rFonts w:ascii="Arial" w:hAnsi="Arial" w:cs="Arial"/>
          <w:sz w:val="22"/>
          <w:szCs w:val="22"/>
        </w:rPr>
      </w:pPr>
    </w:p>
    <w:p w14:paraId="1193877B" w14:textId="77777777" w:rsidR="001E42CF" w:rsidRPr="00206087" w:rsidRDefault="001E42CF" w:rsidP="001E42CF">
      <w:pPr>
        <w:rPr>
          <w:rFonts w:ascii="Arial" w:hAnsi="Arial" w:cs="Arial"/>
          <w:sz w:val="22"/>
          <w:szCs w:val="22"/>
        </w:rPr>
      </w:pPr>
    </w:p>
    <w:p w14:paraId="63C1266A" w14:textId="77777777" w:rsidR="001E42CF" w:rsidRPr="00206087" w:rsidRDefault="001E42CF" w:rsidP="001E42CF">
      <w:pPr>
        <w:rPr>
          <w:rFonts w:ascii="Arial" w:hAnsi="Arial" w:cs="Arial"/>
          <w:sz w:val="22"/>
          <w:szCs w:val="22"/>
        </w:rPr>
      </w:pPr>
      <w:r w:rsidRPr="00206087">
        <w:rPr>
          <w:rFonts w:ascii="Arial" w:hAnsi="Arial" w:cs="Arial"/>
          <w:sz w:val="22"/>
          <w:szCs w:val="22"/>
        </w:rPr>
        <w:t>Signed: PA ___________________________ Print Name: ________________________</w:t>
      </w:r>
    </w:p>
    <w:p w14:paraId="03EB9B36" w14:textId="77777777" w:rsidR="001E42CF" w:rsidRPr="00206087" w:rsidRDefault="001E42CF" w:rsidP="001E42CF">
      <w:pPr>
        <w:pBdr>
          <w:top w:val="single" w:sz="4" w:space="1" w:color="auto"/>
          <w:left w:val="single" w:sz="4" w:space="4" w:color="auto"/>
          <w:bottom w:val="single" w:sz="4" w:space="1" w:color="auto"/>
          <w:right w:val="single" w:sz="4" w:space="4" w:color="auto"/>
        </w:pBdr>
        <w:spacing w:after="100" w:line="200" w:lineRule="atLeast"/>
        <w:jc w:val="center"/>
        <w:rPr>
          <w:rFonts w:ascii="Arial" w:hAnsi="Arial" w:cs="Arial"/>
          <w:b/>
          <w:color w:val="000000"/>
          <w:sz w:val="28"/>
          <w:szCs w:val="28"/>
        </w:rPr>
      </w:pPr>
      <w:r w:rsidRPr="00206087">
        <w:rPr>
          <w:rFonts w:ascii="Arial" w:hAnsi="Arial" w:cs="Arial"/>
          <w:b/>
          <w:color w:val="000000"/>
          <w:sz w:val="22"/>
          <w:szCs w:val="22"/>
          <w:u w:val="single"/>
        </w:rPr>
        <w:br w:type="page"/>
      </w:r>
      <w:r w:rsidRPr="00206087">
        <w:rPr>
          <w:rFonts w:ascii="Arial" w:hAnsi="Arial" w:cs="Arial"/>
          <w:b/>
          <w:color w:val="000000"/>
          <w:sz w:val="28"/>
          <w:szCs w:val="28"/>
        </w:rPr>
        <w:lastRenderedPageBreak/>
        <w:t>3rd Portfolio Appraisal Meeting - MEDICINE</w:t>
      </w:r>
    </w:p>
    <w:p w14:paraId="00AE0CE9" w14:textId="77777777" w:rsidR="001E42CF" w:rsidRPr="00206087" w:rsidRDefault="001E42CF" w:rsidP="001E42CF">
      <w:pPr>
        <w:spacing w:after="100" w:line="200" w:lineRule="atLeast"/>
        <w:rPr>
          <w:rFonts w:ascii="Arial" w:hAnsi="Arial" w:cs="Arial"/>
          <w:b/>
          <w:i/>
          <w:color w:val="000000"/>
          <w:sz w:val="22"/>
          <w:szCs w:val="22"/>
        </w:rPr>
      </w:pPr>
      <w:r w:rsidRPr="00206087">
        <w:rPr>
          <w:rFonts w:ascii="Arial" w:hAnsi="Arial" w:cs="Arial"/>
          <w:b/>
          <w:i/>
          <w:color w:val="000000"/>
          <w:sz w:val="22"/>
          <w:szCs w:val="22"/>
        </w:rPr>
        <w:t>Pre-meeting Checklist</w:t>
      </w:r>
    </w:p>
    <w:p w14:paraId="3031F327" w14:textId="77777777" w:rsidR="001E42CF" w:rsidRPr="00206087" w:rsidRDefault="001E42CF" w:rsidP="001E42CF">
      <w:pPr>
        <w:spacing w:after="100" w:line="200" w:lineRule="atLeast"/>
        <w:rPr>
          <w:rFonts w:ascii="Arial" w:hAnsi="Arial" w:cs="Arial"/>
          <w:sz w:val="22"/>
          <w:szCs w:val="22"/>
        </w:rPr>
      </w:pPr>
      <w:r w:rsidRPr="00206087">
        <w:rPr>
          <w:rFonts w:ascii="Arial" w:hAnsi="Arial" w:cs="Arial"/>
          <w:b/>
          <w:color w:val="000000"/>
          <w:sz w:val="22"/>
          <w:szCs w:val="22"/>
        </w:rPr>
        <w:t>1. Please briefly outline your reflections so far in the space below.</w:t>
      </w:r>
      <w:r w:rsidRPr="00206087">
        <w:rPr>
          <w:rFonts w:ascii="Arial" w:hAnsi="Arial" w:cs="Arial"/>
          <w:sz w:val="22"/>
          <w:szCs w:val="22"/>
        </w:rPr>
        <w:t xml:space="preserve"> </w:t>
      </w:r>
    </w:p>
    <w:p w14:paraId="0749F4F7" w14:textId="77777777" w:rsidR="001E42CF" w:rsidRPr="00A075C7" w:rsidRDefault="001E42CF" w:rsidP="001E42CF">
      <w:pPr>
        <w:spacing w:after="100" w:line="200" w:lineRule="atLeast"/>
        <w:rPr>
          <w:rFonts w:ascii="Arial" w:hAnsi="Arial" w:cs="Arial"/>
          <w:sz w:val="22"/>
          <w:szCs w:val="22"/>
        </w:rPr>
      </w:pPr>
      <w:r w:rsidRPr="00206087">
        <w:rPr>
          <w:rFonts w:ascii="Arial" w:hAnsi="Arial" w:cs="Arial"/>
          <w:sz w:val="22"/>
          <w:szCs w:val="22"/>
        </w:rPr>
        <w:t>Briefly summarise your reflections on the knowledge, skills and attitudes you have acquired during the second half of this attachment.  Have you completed the MACCS allocated to this attachment? Have you achieved all you set to do? Have you followed through on your action plans? Are there problems you wish to discuss?</w:t>
      </w:r>
    </w:p>
    <w:tbl>
      <w:tblPr>
        <w:tblpPr w:leftFromText="180" w:rightFromText="180" w:vertAnchor="text" w:horzAnchor="margin" w:tblpY="64"/>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3"/>
      </w:tblGrid>
      <w:tr w:rsidR="001E42CF" w:rsidRPr="00A075C7" w14:paraId="179DA9B5" w14:textId="77777777" w:rsidTr="00485C04">
        <w:trPr>
          <w:trHeight w:val="8687"/>
        </w:trPr>
        <w:tc>
          <w:tcPr>
            <w:tcW w:w="9543" w:type="dxa"/>
          </w:tcPr>
          <w:p w14:paraId="3B4765E2" w14:textId="77777777" w:rsidR="001E42CF" w:rsidRPr="00A075C7" w:rsidRDefault="001E42CF" w:rsidP="00485C04">
            <w:pPr>
              <w:spacing w:after="100"/>
              <w:rPr>
                <w:rFonts w:ascii="Arial" w:hAnsi="Arial" w:cs="Arial"/>
                <w:b/>
                <w:sz w:val="22"/>
                <w:szCs w:val="22"/>
              </w:rPr>
            </w:pPr>
          </w:p>
          <w:p w14:paraId="3D1C6F7F" w14:textId="77777777" w:rsidR="001E42CF" w:rsidRPr="00A075C7" w:rsidRDefault="001E42CF" w:rsidP="00485C04">
            <w:pPr>
              <w:spacing w:after="100"/>
              <w:rPr>
                <w:rFonts w:ascii="Arial" w:hAnsi="Arial" w:cs="Arial"/>
                <w:b/>
                <w:sz w:val="22"/>
                <w:szCs w:val="22"/>
              </w:rPr>
            </w:pPr>
          </w:p>
          <w:p w14:paraId="06EE3BF3" w14:textId="77777777" w:rsidR="001E42CF" w:rsidRPr="00A075C7" w:rsidRDefault="001E42CF" w:rsidP="00485C04">
            <w:pPr>
              <w:spacing w:after="100"/>
              <w:rPr>
                <w:rFonts w:ascii="Arial" w:hAnsi="Arial" w:cs="Arial"/>
                <w:b/>
                <w:sz w:val="22"/>
                <w:szCs w:val="22"/>
              </w:rPr>
            </w:pPr>
          </w:p>
          <w:p w14:paraId="7C7E8076" w14:textId="77777777" w:rsidR="001E42CF" w:rsidRPr="00A075C7" w:rsidRDefault="001E42CF" w:rsidP="00485C04">
            <w:pPr>
              <w:spacing w:after="100"/>
              <w:rPr>
                <w:rFonts w:ascii="Arial" w:hAnsi="Arial" w:cs="Arial"/>
                <w:b/>
                <w:sz w:val="22"/>
                <w:szCs w:val="22"/>
              </w:rPr>
            </w:pPr>
          </w:p>
          <w:p w14:paraId="1C132EFF" w14:textId="77777777" w:rsidR="001E42CF" w:rsidRPr="00A075C7" w:rsidRDefault="001E42CF" w:rsidP="00485C04">
            <w:pPr>
              <w:spacing w:after="100"/>
              <w:rPr>
                <w:rFonts w:ascii="Arial" w:hAnsi="Arial" w:cs="Arial"/>
                <w:b/>
                <w:sz w:val="22"/>
                <w:szCs w:val="22"/>
              </w:rPr>
            </w:pPr>
          </w:p>
          <w:p w14:paraId="26FEB77E" w14:textId="77777777" w:rsidR="001E42CF" w:rsidRPr="00A075C7" w:rsidRDefault="001E42CF" w:rsidP="00485C04">
            <w:pPr>
              <w:spacing w:after="100"/>
              <w:rPr>
                <w:rFonts w:ascii="Arial" w:hAnsi="Arial" w:cs="Arial"/>
                <w:b/>
                <w:sz w:val="22"/>
                <w:szCs w:val="22"/>
              </w:rPr>
            </w:pPr>
          </w:p>
          <w:p w14:paraId="14D221DC" w14:textId="77777777" w:rsidR="001E42CF" w:rsidRPr="00A075C7" w:rsidRDefault="001E42CF" w:rsidP="00485C04">
            <w:pPr>
              <w:spacing w:after="100"/>
              <w:rPr>
                <w:rFonts w:ascii="Arial" w:hAnsi="Arial" w:cs="Arial"/>
                <w:b/>
                <w:sz w:val="22"/>
                <w:szCs w:val="22"/>
              </w:rPr>
            </w:pPr>
          </w:p>
          <w:p w14:paraId="5C69BA87" w14:textId="77777777" w:rsidR="001E42CF" w:rsidRPr="00A075C7" w:rsidRDefault="001E42CF" w:rsidP="00485C04">
            <w:pPr>
              <w:spacing w:after="100"/>
              <w:rPr>
                <w:rFonts w:ascii="Arial" w:hAnsi="Arial" w:cs="Arial"/>
                <w:b/>
                <w:sz w:val="22"/>
                <w:szCs w:val="22"/>
              </w:rPr>
            </w:pPr>
          </w:p>
          <w:p w14:paraId="5F25C36E" w14:textId="77777777" w:rsidR="001E42CF" w:rsidRPr="00A075C7" w:rsidRDefault="001E42CF" w:rsidP="00485C04">
            <w:pPr>
              <w:spacing w:after="100"/>
              <w:rPr>
                <w:rFonts w:ascii="Arial" w:hAnsi="Arial" w:cs="Arial"/>
                <w:b/>
                <w:sz w:val="22"/>
                <w:szCs w:val="22"/>
              </w:rPr>
            </w:pPr>
          </w:p>
          <w:p w14:paraId="46C72C80" w14:textId="77777777" w:rsidR="001E42CF" w:rsidRPr="00A075C7" w:rsidRDefault="001E42CF" w:rsidP="00485C04">
            <w:pPr>
              <w:spacing w:after="100"/>
              <w:rPr>
                <w:rFonts w:ascii="Arial" w:hAnsi="Arial" w:cs="Arial"/>
                <w:b/>
                <w:sz w:val="22"/>
                <w:szCs w:val="22"/>
              </w:rPr>
            </w:pPr>
          </w:p>
          <w:p w14:paraId="620306A9" w14:textId="77777777" w:rsidR="001E42CF" w:rsidRPr="00A075C7" w:rsidRDefault="001E42CF" w:rsidP="00485C04">
            <w:pPr>
              <w:spacing w:after="100"/>
              <w:rPr>
                <w:rFonts w:ascii="Arial" w:hAnsi="Arial" w:cs="Arial"/>
                <w:b/>
                <w:sz w:val="22"/>
                <w:szCs w:val="22"/>
              </w:rPr>
            </w:pPr>
          </w:p>
          <w:p w14:paraId="29236B45" w14:textId="77777777" w:rsidR="001E42CF" w:rsidRPr="00A075C7" w:rsidRDefault="001E42CF" w:rsidP="00485C04">
            <w:pPr>
              <w:spacing w:after="100"/>
              <w:rPr>
                <w:rFonts w:ascii="Arial" w:hAnsi="Arial" w:cs="Arial"/>
                <w:b/>
                <w:sz w:val="22"/>
                <w:szCs w:val="22"/>
              </w:rPr>
            </w:pPr>
          </w:p>
          <w:p w14:paraId="4ED702CB" w14:textId="77777777" w:rsidR="001E42CF" w:rsidRPr="00A075C7" w:rsidRDefault="001E42CF" w:rsidP="00485C04">
            <w:pPr>
              <w:spacing w:after="100"/>
              <w:rPr>
                <w:rFonts w:ascii="Arial" w:hAnsi="Arial" w:cs="Arial"/>
                <w:b/>
                <w:sz w:val="22"/>
                <w:szCs w:val="22"/>
              </w:rPr>
            </w:pPr>
          </w:p>
          <w:p w14:paraId="2992FF96" w14:textId="77777777" w:rsidR="001E42CF" w:rsidRPr="00A075C7" w:rsidRDefault="001E42CF" w:rsidP="00485C04">
            <w:pPr>
              <w:spacing w:after="100"/>
              <w:rPr>
                <w:rFonts w:ascii="Arial" w:hAnsi="Arial" w:cs="Arial"/>
                <w:b/>
                <w:sz w:val="22"/>
                <w:szCs w:val="22"/>
              </w:rPr>
            </w:pPr>
          </w:p>
          <w:p w14:paraId="0763EF2B" w14:textId="77777777" w:rsidR="001E42CF" w:rsidRPr="00A075C7" w:rsidRDefault="001E42CF" w:rsidP="00485C04">
            <w:pPr>
              <w:spacing w:after="100"/>
              <w:rPr>
                <w:rFonts w:ascii="Arial" w:hAnsi="Arial" w:cs="Arial"/>
                <w:b/>
                <w:sz w:val="22"/>
                <w:szCs w:val="22"/>
              </w:rPr>
            </w:pPr>
          </w:p>
          <w:p w14:paraId="1FDAF7A6" w14:textId="77777777" w:rsidR="001E42CF" w:rsidRPr="00A075C7" w:rsidRDefault="001E42CF" w:rsidP="00485C04">
            <w:pPr>
              <w:spacing w:after="100"/>
              <w:rPr>
                <w:rFonts w:ascii="Arial" w:hAnsi="Arial" w:cs="Arial"/>
                <w:b/>
                <w:sz w:val="22"/>
                <w:szCs w:val="22"/>
              </w:rPr>
            </w:pPr>
          </w:p>
          <w:p w14:paraId="2E5B6988" w14:textId="77777777" w:rsidR="001E42CF" w:rsidRPr="00A075C7" w:rsidRDefault="001E42CF" w:rsidP="00485C04">
            <w:pPr>
              <w:spacing w:after="100"/>
              <w:rPr>
                <w:rFonts w:ascii="Arial" w:hAnsi="Arial" w:cs="Arial"/>
                <w:b/>
                <w:sz w:val="22"/>
                <w:szCs w:val="22"/>
              </w:rPr>
            </w:pPr>
          </w:p>
          <w:p w14:paraId="03EC522A" w14:textId="77777777" w:rsidR="001E42CF" w:rsidRPr="00A075C7" w:rsidRDefault="001E42CF" w:rsidP="00485C04">
            <w:pPr>
              <w:spacing w:after="100"/>
              <w:rPr>
                <w:rFonts w:ascii="Arial" w:hAnsi="Arial" w:cs="Arial"/>
                <w:b/>
                <w:sz w:val="22"/>
                <w:szCs w:val="22"/>
              </w:rPr>
            </w:pPr>
          </w:p>
          <w:p w14:paraId="1C18BAE0" w14:textId="77777777" w:rsidR="001E42CF" w:rsidRPr="00A075C7" w:rsidRDefault="001E42CF" w:rsidP="00485C04">
            <w:pPr>
              <w:spacing w:after="100"/>
              <w:rPr>
                <w:rFonts w:ascii="Arial" w:hAnsi="Arial" w:cs="Arial"/>
                <w:b/>
                <w:sz w:val="22"/>
                <w:szCs w:val="22"/>
              </w:rPr>
            </w:pPr>
          </w:p>
          <w:p w14:paraId="7BC5DDE4" w14:textId="77777777" w:rsidR="001E42CF" w:rsidRPr="00A075C7" w:rsidRDefault="001E42CF" w:rsidP="00485C04">
            <w:pPr>
              <w:spacing w:after="100"/>
              <w:rPr>
                <w:rFonts w:ascii="Arial" w:hAnsi="Arial" w:cs="Arial"/>
                <w:b/>
                <w:sz w:val="22"/>
                <w:szCs w:val="22"/>
              </w:rPr>
            </w:pPr>
          </w:p>
          <w:p w14:paraId="70DE6EB5" w14:textId="77777777" w:rsidR="001E42CF" w:rsidRPr="00A075C7" w:rsidRDefault="001E42CF" w:rsidP="00485C04">
            <w:pPr>
              <w:spacing w:after="100"/>
              <w:rPr>
                <w:rFonts w:ascii="Arial" w:hAnsi="Arial" w:cs="Arial"/>
                <w:b/>
                <w:sz w:val="22"/>
                <w:szCs w:val="22"/>
              </w:rPr>
            </w:pPr>
          </w:p>
          <w:p w14:paraId="204A11C3" w14:textId="77777777" w:rsidR="001E42CF" w:rsidRPr="00A075C7" w:rsidRDefault="001E42CF" w:rsidP="00485C04">
            <w:pPr>
              <w:spacing w:after="100"/>
              <w:rPr>
                <w:rFonts w:ascii="Arial" w:hAnsi="Arial" w:cs="Arial"/>
                <w:b/>
                <w:sz w:val="22"/>
                <w:szCs w:val="22"/>
              </w:rPr>
            </w:pPr>
          </w:p>
          <w:p w14:paraId="549830FE" w14:textId="77777777" w:rsidR="001E42CF" w:rsidRPr="00A075C7" w:rsidRDefault="001E42CF" w:rsidP="00485C04">
            <w:pPr>
              <w:spacing w:after="100"/>
              <w:rPr>
                <w:rFonts w:ascii="Arial" w:hAnsi="Arial" w:cs="Arial"/>
                <w:b/>
                <w:sz w:val="22"/>
                <w:szCs w:val="22"/>
              </w:rPr>
            </w:pPr>
          </w:p>
          <w:p w14:paraId="6D9C613A" w14:textId="77777777" w:rsidR="001E42CF" w:rsidRPr="00A075C7" w:rsidRDefault="001E42CF" w:rsidP="00485C04">
            <w:pPr>
              <w:spacing w:after="100"/>
              <w:rPr>
                <w:rFonts w:ascii="Arial" w:hAnsi="Arial" w:cs="Arial"/>
                <w:b/>
                <w:sz w:val="22"/>
                <w:szCs w:val="22"/>
              </w:rPr>
            </w:pPr>
          </w:p>
          <w:p w14:paraId="7BDD494C" w14:textId="77777777" w:rsidR="001E42CF" w:rsidRPr="00A075C7" w:rsidRDefault="001E42CF" w:rsidP="00485C04">
            <w:pPr>
              <w:spacing w:after="100"/>
              <w:rPr>
                <w:rFonts w:ascii="Arial" w:hAnsi="Arial" w:cs="Arial"/>
                <w:b/>
                <w:sz w:val="22"/>
                <w:szCs w:val="22"/>
              </w:rPr>
            </w:pPr>
          </w:p>
          <w:p w14:paraId="7351E151" w14:textId="77777777" w:rsidR="001E42CF" w:rsidRPr="00A075C7" w:rsidRDefault="001E42CF" w:rsidP="00485C04">
            <w:pPr>
              <w:spacing w:after="100"/>
              <w:rPr>
                <w:rFonts w:ascii="Arial" w:hAnsi="Arial" w:cs="Arial"/>
                <w:b/>
                <w:sz w:val="22"/>
                <w:szCs w:val="22"/>
              </w:rPr>
            </w:pPr>
          </w:p>
          <w:p w14:paraId="273DD23E" w14:textId="77777777" w:rsidR="001E42CF" w:rsidRPr="00A075C7" w:rsidRDefault="001E42CF" w:rsidP="00485C04">
            <w:pPr>
              <w:spacing w:after="100"/>
              <w:rPr>
                <w:rFonts w:ascii="Arial" w:hAnsi="Arial" w:cs="Arial"/>
                <w:b/>
                <w:sz w:val="22"/>
                <w:szCs w:val="22"/>
              </w:rPr>
            </w:pPr>
          </w:p>
          <w:p w14:paraId="09B76B12" w14:textId="77777777" w:rsidR="001E42CF" w:rsidRPr="00A075C7" w:rsidRDefault="001E42CF" w:rsidP="00485C04">
            <w:pPr>
              <w:spacing w:after="100"/>
              <w:rPr>
                <w:rFonts w:ascii="Arial" w:hAnsi="Arial" w:cs="Arial"/>
                <w:b/>
                <w:sz w:val="22"/>
                <w:szCs w:val="22"/>
              </w:rPr>
            </w:pPr>
          </w:p>
          <w:p w14:paraId="5C933D25" w14:textId="77777777" w:rsidR="001E42CF" w:rsidRPr="00A075C7" w:rsidRDefault="001E42CF" w:rsidP="00485C04">
            <w:pPr>
              <w:spacing w:after="100"/>
              <w:rPr>
                <w:rFonts w:ascii="Arial" w:hAnsi="Arial" w:cs="Arial"/>
                <w:b/>
                <w:sz w:val="22"/>
                <w:szCs w:val="22"/>
              </w:rPr>
            </w:pPr>
          </w:p>
        </w:tc>
      </w:tr>
    </w:tbl>
    <w:p w14:paraId="1684427F" w14:textId="77777777" w:rsidR="001E42CF" w:rsidRPr="00A075C7" w:rsidRDefault="001E42CF" w:rsidP="001E42CF">
      <w:pPr>
        <w:rPr>
          <w:rFonts w:ascii="Arial" w:hAnsi="Arial" w:cs="Arial"/>
          <w:b/>
          <w:i/>
          <w:color w:val="000000"/>
          <w:sz w:val="22"/>
          <w:szCs w:val="22"/>
        </w:rPr>
      </w:pPr>
    </w:p>
    <w:p w14:paraId="6AF7CF63" w14:textId="77777777" w:rsidR="001E42CF" w:rsidRPr="00A075C7" w:rsidRDefault="001E42CF" w:rsidP="001E42CF">
      <w:pPr>
        <w:rPr>
          <w:rFonts w:ascii="Arial" w:hAnsi="Arial" w:cs="Arial"/>
          <w:sz w:val="22"/>
          <w:szCs w:val="22"/>
        </w:rPr>
      </w:pPr>
      <w:r w:rsidRPr="00A075C7">
        <w:rPr>
          <w:rFonts w:ascii="Arial" w:hAnsi="Arial" w:cs="Arial"/>
          <w:b/>
          <w:sz w:val="22"/>
          <w:szCs w:val="22"/>
        </w:rPr>
        <w:t>2. Is your ACE Portfolio/Log Book up-to-date</w:t>
      </w:r>
      <w:r w:rsidRPr="00A075C7">
        <w:rPr>
          <w:rFonts w:ascii="Arial" w:hAnsi="Arial" w:cs="Arial"/>
          <w:sz w:val="22"/>
          <w:szCs w:val="22"/>
        </w:rPr>
        <w:t xml:space="preserve"> and have appropriate elements been signed off by your clinical teachers? </w:t>
      </w:r>
    </w:p>
    <w:p w14:paraId="3FDBED38" w14:textId="77777777" w:rsidR="001E42CF" w:rsidRPr="00A075C7" w:rsidRDefault="001E42CF" w:rsidP="001E42CF">
      <w:pPr>
        <w:ind w:left="360"/>
        <w:rPr>
          <w:rFonts w:ascii="Arial" w:hAnsi="Arial" w:cs="Arial"/>
          <w:sz w:val="22"/>
          <w:szCs w:val="22"/>
        </w:rPr>
      </w:pPr>
    </w:p>
    <w:p w14:paraId="6DDEF528" w14:textId="64224C22" w:rsidR="001E42CF" w:rsidRPr="00AD3A0D" w:rsidRDefault="001E42CF" w:rsidP="00AD3A0D">
      <w:pPr>
        <w:ind w:left="360"/>
        <w:jc w:val="center"/>
        <w:rPr>
          <w:rFonts w:ascii="Arial" w:hAnsi="Arial" w:cs="Arial"/>
          <w:sz w:val="24"/>
          <w:szCs w:val="24"/>
        </w:rPr>
      </w:pPr>
      <w:r w:rsidRPr="00AD3A0D">
        <w:rPr>
          <w:rFonts w:ascii="Arial" w:hAnsi="Arial" w:cs="Arial"/>
          <w:b/>
          <w:i/>
          <w:sz w:val="24"/>
          <w:szCs w:val="24"/>
        </w:rPr>
        <w:t>You must bring this portfolio to the appraisal meeting</w:t>
      </w:r>
      <w:r w:rsidRPr="00AD3A0D">
        <w:rPr>
          <w:rFonts w:ascii="Arial" w:hAnsi="Arial" w:cs="Arial"/>
          <w:sz w:val="24"/>
          <w:szCs w:val="24"/>
        </w:rPr>
        <w:t>.</w:t>
      </w:r>
    </w:p>
    <w:p w14:paraId="1D6FF9BE" w14:textId="4AD2A115" w:rsidR="006B232D" w:rsidRPr="00206087" w:rsidRDefault="00277B0D" w:rsidP="006B232D">
      <w:pPr>
        <w:pBdr>
          <w:top w:val="single" w:sz="4" w:space="1" w:color="auto"/>
          <w:left w:val="single" w:sz="4" w:space="4" w:color="auto"/>
          <w:bottom w:val="single" w:sz="4" w:space="1" w:color="auto"/>
          <w:right w:val="single" w:sz="4" w:space="4" w:color="auto"/>
        </w:pBdr>
        <w:jc w:val="center"/>
        <w:rPr>
          <w:rFonts w:ascii="Arial" w:hAnsi="Arial" w:cs="Arial"/>
          <w:b/>
          <w:color w:val="000000"/>
          <w:sz w:val="28"/>
          <w:szCs w:val="28"/>
        </w:rPr>
      </w:pPr>
      <w:r w:rsidRPr="00206087">
        <w:rPr>
          <w:rFonts w:ascii="Arial" w:hAnsi="Arial" w:cs="Arial"/>
          <w:b/>
          <w:color w:val="000000"/>
          <w:sz w:val="28"/>
          <w:szCs w:val="28"/>
        </w:rPr>
        <w:lastRenderedPageBreak/>
        <w:t>3rd Portfolio M</w:t>
      </w:r>
      <w:r w:rsidR="006B232D" w:rsidRPr="00206087">
        <w:rPr>
          <w:rFonts w:ascii="Arial" w:hAnsi="Arial" w:cs="Arial"/>
          <w:b/>
          <w:color w:val="000000"/>
          <w:sz w:val="28"/>
          <w:szCs w:val="28"/>
        </w:rPr>
        <w:t>eeting (final week) - MEDICINE</w:t>
      </w:r>
    </w:p>
    <w:p w14:paraId="6BCCAB63" w14:textId="77777777" w:rsidR="006B232D" w:rsidRPr="00206087" w:rsidRDefault="006B232D" w:rsidP="006B232D">
      <w:pPr>
        <w:rPr>
          <w:rFonts w:ascii="Arial" w:hAnsi="Arial" w:cs="Arial"/>
          <w:b/>
          <w:color w:val="000000"/>
          <w:sz w:val="22"/>
          <w:szCs w:val="22"/>
        </w:rPr>
      </w:pPr>
    </w:p>
    <w:p w14:paraId="25D7EC1A" w14:textId="77777777" w:rsidR="006B232D" w:rsidRPr="00206087" w:rsidRDefault="006B232D" w:rsidP="006B232D">
      <w:pPr>
        <w:spacing w:after="100" w:line="200" w:lineRule="atLeast"/>
        <w:rPr>
          <w:rFonts w:ascii="Arial" w:hAnsi="Arial" w:cs="Arial"/>
          <w:b/>
          <w:i/>
          <w:color w:val="000000"/>
          <w:sz w:val="22"/>
          <w:szCs w:val="22"/>
        </w:rPr>
      </w:pPr>
      <w:r w:rsidRPr="00206087">
        <w:rPr>
          <w:rFonts w:ascii="Arial" w:hAnsi="Arial" w:cs="Arial"/>
          <w:b/>
          <w:i/>
          <w:color w:val="000000"/>
          <w:sz w:val="22"/>
          <w:szCs w:val="22"/>
        </w:rPr>
        <w:t>Agenda</w:t>
      </w:r>
    </w:p>
    <w:p w14:paraId="67897417" w14:textId="77777777" w:rsidR="006B232D" w:rsidRPr="00206087" w:rsidRDefault="006B232D" w:rsidP="006B232D">
      <w:pPr>
        <w:numPr>
          <w:ilvl w:val="0"/>
          <w:numId w:val="29"/>
        </w:numPr>
        <w:rPr>
          <w:rFonts w:ascii="Arial" w:hAnsi="Arial" w:cs="Arial"/>
          <w:sz w:val="22"/>
          <w:szCs w:val="22"/>
        </w:rPr>
      </w:pPr>
      <w:r w:rsidRPr="00206087">
        <w:rPr>
          <w:rFonts w:ascii="Arial" w:hAnsi="Arial" w:cs="Arial"/>
          <w:sz w:val="22"/>
          <w:szCs w:val="22"/>
        </w:rPr>
        <w:t>Discuss student’s reflections (positive and negative aspects)</w:t>
      </w:r>
    </w:p>
    <w:p w14:paraId="1F377D9C" w14:textId="77777777" w:rsidR="006B232D" w:rsidRPr="00206087" w:rsidRDefault="006B232D" w:rsidP="006B232D">
      <w:pPr>
        <w:numPr>
          <w:ilvl w:val="0"/>
          <w:numId w:val="29"/>
        </w:numPr>
        <w:rPr>
          <w:rFonts w:ascii="Arial" w:hAnsi="Arial" w:cs="Arial"/>
          <w:sz w:val="22"/>
          <w:szCs w:val="22"/>
        </w:rPr>
      </w:pPr>
      <w:r w:rsidRPr="00206087">
        <w:rPr>
          <w:rFonts w:ascii="Arial" w:hAnsi="Arial" w:cs="Arial"/>
          <w:sz w:val="22"/>
          <w:szCs w:val="22"/>
        </w:rPr>
        <w:t>Review of last Appraisal and action plan</w:t>
      </w:r>
    </w:p>
    <w:p w14:paraId="2EDA88B0" w14:textId="77777777" w:rsidR="006B232D" w:rsidRPr="00206087" w:rsidRDefault="006B232D" w:rsidP="006B232D">
      <w:pPr>
        <w:numPr>
          <w:ilvl w:val="0"/>
          <w:numId w:val="29"/>
        </w:numPr>
        <w:rPr>
          <w:rFonts w:ascii="Arial" w:hAnsi="Arial" w:cs="Arial"/>
          <w:sz w:val="22"/>
          <w:szCs w:val="22"/>
        </w:rPr>
      </w:pPr>
      <w:r w:rsidRPr="00206087">
        <w:rPr>
          <w:rFonts w:ascii="Arial" w:hAnsi="Arial" w:cs="Arial"/>
          <w:sz w:val="22"/>
          <w:szCs w:val="22"/>
        </w:rPr>
        <w:t>Discuss MACCS</w:t>
      </w:r>
    </w:p>
    <w:p w14:paraId="10BA9890" w14:textId="77777777" w:rsidR="006B232D" w:rsidRPr="00206087" w:rsidRDefault="006B232D" w:rsidP="006B232D">
      <w:pPr>
        <w:numPr>
          <w:ilvl w:val="0"/>
          <w:numId w:val="29"/>
        </w:numPr>
        <w:rPr>
          <w:rFonts w:ascii="Arial" w:hAnsi="Arial" w:cs="Arial"/>
          <w:sz w:val="22"/>
          <w:szCs w:val="22"/>
        </w:rPr>
      </w:pPr>
      <w:r w:rsidRPr="00206087">
        <w:rPr>
          <w:rFonts w:ascii="Arial" w:hAnsi="Arial" w:cs="Arial"/>
          <w:sz w:val="22"/>
          <w:szCs w:val="22"/>
        </w:rPr>
        <w:t>Discuss completion of Public Health Reflection</w:t>
      </w:r>
    </w:p>
    <w:p w14:paraId="617B90DF" w14:textId="77777777" w:rsidR="006B232D" w:rsidRPr="00206087" w:rsidRDefault="006B232D" w:rsidP="006B232D">
      <w:pPr>
        <w:numPr>
          <w:ilvl w:val="0"/>
          <w:numId w:val="29"/>
        </w:numPr>
        <w:rPr>
          <w:rFonts w:ascii="Arial" w:hAnsi="Arial" w:cs="Arial"/>
          <w:sz w:val="22"/>
          <w:szCs w:val="22"/>
        </w:rPr>
      </w:pPr>
      <w:r w:rsidRPr="00206087">
        <w:rPr>
          <w:rFonts w:ascii="Arial" w:hAnsi="Arial" w:cs="Arial"/>
          <w:sz w:val="22"/>
          <w:szCs w:val="22"/>
        </w:rPr>
        <w:t>Have specialty career issues been discussed in this attachment?</w:t>
      </w:r>
    </w:p>
    <w:p w14:paraId="5C719C91" w14:textId="77777777" w:rsidR="006B232D" w:rsidRPr="00206087" w:rsidRDefault="006B232D" w:rsidP="006B232D">
      <w:pPr>
        <w:rPr>
          <w:rFonts w:ascii="Arial" w:hAnsi="Arial" w:cs="Arial"/>
          <w:sz w:val="22"/>
          <w:szCs w:val="22"/>
        </w:rPr>
      </w:pPr>
    </w:p>
    <w:p w14:paraId="0D90538D" w14:textId="77777777" w:rsidR="006B232D" w:rsidRPr="00206087" w:rsidRDefault="006B232D" w:rsidP="006B232D">
      <w:pPr>
        <w:spacing w:after="100" w:line="200" w:lineRule="atLeast"/>
        <w:rPr>
          <w:rFonts w:ascii="Arial" w:hAnsi="Arial" w:cs="Arial"/>
          <w:b/>
          <w:sz w:val="22"/>
          <w:szCs w:val="22"/>
        </w:rPr>
      </w:pPr>
      <w:r w:rsidRPr="00206087">
        <w:rPr>
          <w:rFonts w:ascii="Arial" w:hAnsi="Arial" w:cs="Arial"/>
          <w:b/>
          <w:sz w:val="22"/>
          <w:szCs w:val="22"/>
        </w:rPr>
        <w:t>Student’s agreed comments on progress:</w:t>
      </w: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2"/>
      </w:tblGrid>
      <w:tr w:rsidR="006B232D" w:rsidRPr="00206087" w14:paraId="01742AFC" w14:textId="77777777" w:rsidTr="00C228D4">
        <w:tc>
          <w:tcPr>
            <w:tcW w:w="9882" w:type="dxa"/>
          </w:tcPr>
          <w:p w14:paraId="74E1F8C6" w14:textId="77777777" w:rsidR="006B232D" w:rsidRPr="00206087" w:rsidRDefault="006B232D" w:rsidP="00C228D4">
            <w:pPr>
              <w:spacing w:after="100" w:line="200" w:lineRule="atLeast"/>
              <w:rPr>
                <w:rFonts w:ascii="Arial" w:hAnsi="Arial" w:cs="Arial"/>
                <w:b/>
                <w:color w:val="000000"/>
                <w:sz w:val="22"/>
                <w:szCs w:val="22"/>
              </w:rPr>
            </w:pPr>
          </w:p>
          <w:p w14:paraId="1C11B8BF" w14:textId="77777777" w:rsidR="006B232D" w:rsidRPr="00206087" w:rsidRDefault="006B232D" w:rsidP="00C228D4">
            <w:pPr>
              <w:spacing w:after="100" w:line="200" w:lineRule="atLeast"/>
              <w:rPr>
                <w:rFonts w:ascii="Arial" w:hAnsi="Arial" w:cs="Arial"/>
                <w:color w:val="000000"/>
                <w:sz w:val="22"/>
                <w:szCs w:val="22"/>
              </w:rPr>
            </w:pPr>
            <w:r w:rsidRPr="00206087">
              <w:rPr>
                <w:rFonts w:ascii="Arial" w:hAnsi="Arial" w:cs="Arial"/>
                <w:b/>
                <w:color w:val="000000"/>
                <w:sz w:val="22"/>
                <w:szCs w:val="22"/>
              </w:rPr>
              <w:t xml:space="preserve">Attitudes </w:t>
            </w:r>
            <w:r w:rsidRPr="00206087">
              <w:rPr>
                <w:rFonts w:ascii="Arial" w:hAnsi="Arial" w:cs="Arial"/>
                <w:color w:val="000000"/>
                <w:sz w:val="22"/>
                <w:szCs w:val="22"/>
              </w:rPr>
              <w:t>___________________________________________________________________</w:t>
            </w:r>
          </w:p>
          <w:p w14:paraId="6EE931C1" w14:textId="77777777" w:rsidR="006B232D" w:rsidRPr="00206087" w:rsidRDefault="006B232D" w:rsidP="00C228D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w:t>
            </w:r>
          </w:p>
          <w:p w14:paraId="0326A610" w14:textId="77777777" w:rsidR="006B232D" w:rsidRPr="00206087" w:rsidRDefault="006B232D" w:rsidP="00C228D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w:t>
            </w:r>
          </w:p>
          <w:p w14:paraId="7CBD6B7B" w14:textId="77777777" w:rsidR="006B232D" w:rsidRPr="00206087" w:rsidRDefault="006B232D" w:rsidP="00C228D4">
            <w:pPr>
              <w:spacing w:after="100" w:line="200" w:lineRule="atLeast"/>
              <w:rPr>
                <w:rFonts w:ascii="Arial" w:hAnsi="Arial" w:cs="Arial"/>
                <w:color w:val="000000"/>
                <w:sz w:val="22"/>
                <w:szCs w:val="22"/>
              </w:rPr>
            </w:pPr>
            <w:r w:rsidRPr="00206087">
              <w:rPr>
                <w:rFonts w:ascii="Arial" w:hAnsi="Arial" w:cs="Arial"/>
                <w:b/>
                <w:color w:val="000000"/>
                <w:sz w:val="22"/>
                <w:szCs w:val="22"/>
              </w:rPr>
              <w:t xml:space="preserve">Skills </w:t>
            </w:r>
            <w:r w:rsidRPr="00206087">
              <w:rPr>
                <w:rFonts w:ascii="Arial" w:hAnsi="Arial" w:cs="Arial"/>
                <w:color w:val="000000"/>
                <w:sz w:val="22"/>
                <w:szCs w:val="22"/>
              </w:rPr>
              <w:t>______________________________________________________________________</w:t>
            </w:r>
          </w:p>
          <w:p w14:paraId="09D14C52" w14:textId="77777777" w:rsidR="006B232D" w:rsidRPr="00206087" w:rsidRDefault="006B232D" w:rsidP="00C228D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w:t>
            </w:r>
          </w:p>
          <w:p w14:paraId="3D6988EE" w14:textId="77777777" w:rsidR="006B232D" w:rsidRPr="00206087" w:rsidRDefault="006B232D" w:rsidP="00C228D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w:t>
            </w:r>
          </w:p>
          <w:p w14:paraId="14B6F392" w14:textId="77777777" w:rsidR="006B232D" w:rsidRPr="00206087" w:rsidRDefault="006B232D" w:rsidP="00C228D4">
            <w:pPr>
              <w:spacing w:after="100" w:line="200" w:lineRule="atLeast"/>
              <w:rPr>
                <w:rFonts w:ascii="Arial" w:hAnsi="Arial" w:cs="Arial"/>
                <w:color w:val="000000"/>
                <w:sz w:val="22"/>
                <w:szCs w:val="22"/>
              </w:rPr>
            </w:pPr>
            <w:r w:rsidRPr="00206087">
              <w:rPr>
                <w:rFonts w:ascii="Arial" w:hAnsi="Arial" w:cs="Arial"/>
                <w:b/>
                <w:color w:val="000000"/>
                <w:sz w:val="22"/>
                <w:szCs w:val="22"/>
              </w:rPr>
              <w:t xml:space="preserve">Knowledge </w:t>
            </w:r>
            <w:r w:rsidRPr="00206087">
              <w:rPr>
                <w:rFonts w:ascii="Arial" w:hAnsi="Arial" w:cs="Arial"/>
                <w:color w:val="000000"/>
                <w:sz w:val="22"/>
                <w:szCs w:val="22"/>
              </w:rPr>
              <w:t xml:space="preserve"> ________________________________________________________________</w:t>
            </w:r>
          </w:p>
          <w:p w14:paraId="49AAEB1A" w14:textId="77777777" w:rsidR="006B232D" w:rsidRPr="00206087" w:rsidRDefault="006B232D" w:rsidP="00C228D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w:t>
            </w:r>
          </w:p>
          <w:p w14:paraId="3D0A0DBA" w14:textId="77777777" w:rsidR="006B232D" w:rsidRPr="00206087" w:rsidRDefault="006B232D" w:rsidP="00C228D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w:t>
            </w:r>
          </w:p>
          <w:p w14:paraId="45BD64C6" w14:textId="77777777" w:rsidR="006B232D" w:rsidRPr="00206087" w:rsidRDefault="006B232D" w:rsidP="00C228D4">
            <w:pPr>
              <w:spacing w:after="100" w:line="200" w:lineRule="atLeast"/>
              <w:rPr>
                <w:rFonts w:ascii="Arial" w:hAnsi="Arial" w:cs="Arial"/>
                <w:color w:val="000000"/>
                <w:sz w:val="22"/>
                <w:szCs w:val="22"/>
              </w:rPr>
            </w:pPr>
            <w:r w:rsidRPr="00206087">
              <w:rPr>
                <w:rFonts w:ascii="Arial" w:hAnsi="Arial" w:cs="Arial"/>
                <w:b/>
                <w:color w:val="000000"/>
                <w:sz w:val="22"/>
                <w:szCs w:val="22"/>
              </w:rPr>
              <w:t>Agreed Action Plan</w:t>
            </w:r>
            <w:r w:rsidRPr="00206087">
              <w:rPr>
                <w:rFonts w:ascii="Arial" w:hAnsi="Arial" w:cs="Arial"/>
                <w:color w:val="000000"/>
                <w:sz w:val="22"/>
                <w:szCs w:val="22"/>
              </w:rPr>
              <w:t xml:space="preserve"> __________________________________________________________</w:t>
            </w:r>
          </w:p>
          <w:p w14:paraId="0DCFCF5B" w14:textId="77777777" w:rsidR="006B232D" w:rsidRPr="00206087" w:rsidRDefault="006B232D" w:rsidP="00C228D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w:t>
            </w:r>
          </w:p>
          <w:p w14:paraId="78529E36" w14:textId="77777777" w:rsidR="006B232D" w:rsidRPr="00206087" w:rsidRDefault="006B232D" w:rsidP="00C228D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w:t>
            </w:r>
          </w:p>
          <w:p w14:paraId="148C7AC0" w14:textId="77777777" w:rsidR="006B232D" w:rsidRPr="00206087" w:rsidRDefault="006B232D" w:rsidP="00C228D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w:t>
            </w:r>
          </w:p>
          <w:p w14:paraId="6C4DD869" w14:textId="77777777" w:rsidR="006B232D" w:rsidRPr="00206087" w:rsidRDefault="006B232D" w:rsidP="00C228D4">
            <w:pPr>
              <w:spacing w:after="100" w:line="200" w:lineRule="atLeast"/>
              <w:rPr>
                <w:rFonts w:ascii="Arial" w:hAnsi="Arial" w:cs="Arial"/>
                <w:b/>
                <w:sz w:val="22"/>
                <w:szCs w:val="22"/>
              </w:rPr>
            </w:pPr>
          </w:p>
        </w:tc>
      </w:tr>
    </w:tbl>
    <w:p w14:paraId="60A1BC51" w14:textId="77777777" w:rsidR="006B232D" w:rsidRPr="00206087" w:rsidRDefault="006B232D" w:rsidP="006B232D">
      <w:pPr>
        <w:spacing w:after="100" w:line="200" w:lineRule="atLeast"/>
        <w:rPr>
          <w:rFonts w:ascii="Arial" w:hAnsi="Arial" w:cs="Arial"/>
          <w:b/>
          <w:sz w:val="22"/>
          <w:szCs w:val="22"/>
        </w:rPr>
      </w:pPr>
    </w:p>
    <w:p w14:paraId="37C2672A" w14:textId="77777777" w:rsidR="006B232D" w:rsidRPr="00206087" w:rsidRDefault="006B232D" w:rsidP="006B232D">
      <w:pPr>
        <w:rPr>
          <w:rFonts w:ascii="Arial" w:hAnsi="Arial" w:cs="Arial"/>
          <w:sz w:val="22"/>
          <w:szCs w:val="22"/>
        </w:rPr>
      </w:pPr>
      <w:r w:rsidRPr="00206087">
        <w:rPr>
          <w:rFonts w:ascii="Arial" w:hAnsi="Arial" w:cs="Arial"/>
          <w:sz w:val="22"/>
          <w:szCs w:val="22"/>
        </w:rPr>
        <w:t>This PAM took place on ___________________________  at ______________am/pm</w:t>
      </w:r>
    </w:p>
    <w:p w14:paraId="37FC7F3D" w14:textId="77777777" w:rsidR="006B232D" w:rsidRPr="00206087" w:rsidRDefault="006B232D" w:rsidP="006B232D">
      <w:pPr>
        <w:ind w:left="360"/>
        <w:rPr>
          <w:rFonts w:ascii="Arial" w:hAnsi="Arial" w:cs="Arial"/>
          <w:sz w:val="22"/>
          <w:szCs w:val="22"/>
        </w:rPr>
      </w:pPr>
    </w:p>
    <w:p w14:paraId="6CAA1DDA" w14:textId="77777777" w:rsidR="006B232D" w:rsidRPr="00206087" w:rsidRDefault="006B232D" w:rsidP="006B232D">
      <w:pPr>
        <w:rPr>
          <w:rFonts w:ascii="Arial" w:hAnsi="Arial" w:cs="Arial"/>
          <w:sz w:val="22"/>
          <w:szCs w:val="22"/>
        </w:rPr>
      </w:pPr>
      <w:r w:rsidRPr="00206087">
        <w:rPr>
          <w:rFonts w:ascii="Arial" w:hAnsi="Arial" w:cs="Arial"/>
          <w:sz w:val="22"/>
          <w:szCs w:val="22"/>
        </w:rPr>
        <w:t>I have undertaken the procedures recorded in my log-book and they have been monitored and signed off by an appropriate clinical teacher.</w:t>
      </w:r>
    </w:p>
    <w:p w14:paraId="5548141A" w14:textId="77777777" w:rsidR="006B232D" w:rsidRPr="00206087" w:rsidRDefault="006B232D" w:rsidP="006B232D">
      <w:pPr>
        <w:ind w:left="360"/>
        <w:rPr>
          <w:rFonts w:ascii="Arial" w:hAnsi="Arial" w:cs="Arial"/>
          <w:sz w:val="22"/>
          <w:szCs w:val="22"/>
        </w:rPr>
      </w:pPr>
    </w:p>
    <w:p w14:paraId="49381677" w14:textId="77777777" w:rsidR="006B232D" w:rsidRPr="00206087" w:rsidRDefault="006B232D" w:rsidP="006B232D">
      <w:pPr>
        <w:rPr>
          <w:rFonts w:ascii="Arial" w:hAnsi="Arial" w:cs="Arial"/>
          <w:sz w:val="22"/>
          <w:szCs w:val="22"/>
        </w:rPr>
      </w:pPr>
      <w:r w:rsidRPr="00206087">
        <w:rPr>
          <w:rFonts w:ascii="Arial" w:hAnsi="Arial" w:cs="Arial"/>
          <w:sz w:val="22"/>
          <w:szCs w:val="22"/>
        </w:rPr>
        <w:t xml:space="preserve">Signed: Student _________________________________________ </w:t>
      </w:r>
    </w:p>
    <w:p w14:paraId="07C2B816" w14:textId="77777777" w:rsidR="006B232D" w:rsidRPr="00206087" w:rsidRDefault="006B232D" w:rsidP="006B232D">
      <w:pPr>
        <w:ind w:left="360"/>
        <w:rPr>
          <w:rFonts w:ascii="Arial" w:hAnsi="Arial" w:cs="Arial"/>
          <w:sz w:val="22"/>
          <w:szCs w:val="22"/>
        </w:rPr>
      </w:pPr>
    </w:p>
    <w:p w14:paraId="541CEA33" w14:textId="77777777" w:rsidR="006B232D" w:rsidRPr="00206087" w:rsidRDefault="006B232D" w:rsidP="006B232D">
      <w:pPr>
        <w:rPr>
          <w:rFonts w:ascii="Arial" w:hAnsi="Arial" w:cs="Arial"/>
          <w:sz w:val="22"/>
          <w:szCs w:val="22"/>
        </w:rPr>
      </w:pPr>
      <w:r w:rsidRPr="00206087">
        <w:rPr>
          <w:rFonts w:ascii="Arial" w:hAnsi="Arial" w:cs="Arial"/>
          <w:sz w:val="22"/>
          <w:szCs w:val="22"/>
        </w:rPr>
        <w:t>The student has adequately completed their log-book and I am satisfied that procedures have been signed off by an appropriate clinical teacher. The student has reflected on their progress so far and has an action plan for the future.</w:t>
      </w:r>
    </w:p>
    <w:p w14:paraId="745187EE" w14:textId="77777777" w:rsidR="006B232D" w:rsidRPr="00206087" w:rsidRDefault="006B232D" w:rsidP="006B232D">
      <w:pPr>
        <w:ind w:left="360"/>
        <w:rPr>
          <w:rFonts w:ascii="Arial" w:hAnsi="Arial" w:cs="Arial"/>
          <w:sz w:val="22"/>
          <w:szCs w:val="22"/>
        </w:rPr>
      </w:pPr>
    </w:p>
    <w:p w14:paraId="76D8BAC1" w14:textId="77777777" w:rsidR="006B232D" w:rsidRPr="00206087" w:rsidRDefault="006B232D" w:rsidP="006B232D">
      <w:pPr>
        <w:rPr>
          <w:rFonts w:ascii="Arial" w:hAnsi="Arial" w:cs="Arial"/>
          <w:sz w:val="22"/>
          <w:szCs w:val="22"/>
        </w:rPr>
      </w:pPr>
      <w:r w:rsidRPr="00206087">
        <w:rPr>
          <w:rFonts w:ascii="Arial" w:hAnsi="Arial" w:cs="Arial"/>
          <w:sz w:val="22"/>
          <w:szCs w:val="22"/>
        </w:rPr>
        <w:t>Signed: PA _________________________ Print Name: __________________________</w:t>
      </w:r>
    </w:p>
    <w:p w14:paraId="738183B5" w14:textId="77777777" w:rsidR="006B232D" w:rsidRPr="00206087" w:rsidRDefault="006B232D" w:rsidP="006B232D">
      <w:pPr>
        <w:rPr>
          <w:rFonts w:ascii="Arial" w:hAnsi="Arial" w:cs="Arial"/>
          <w:sz w:val="22"/>
          <w:szCs w:val="22"/>
        </w:rPr>
      </w:pPr>
    </w:p>
    <w:p w14:paraId="4AA6B1DC" w14:textId="4A8C9706" w:rsidR="00C60505" w:rsidRPr="00206087" w:rsidRDefault="00C22B00" w:rsidP="001E42CF">
      <w:pPr>
        <w:rPr>
          <w:rFonts w:ascii="Arial" w:hAnsi="Arial" w:cs="Arial"/>
          <w:i/>
          <w:sz w:val="22"/>
          <w:szCs w:val="22"/>
        </w:rPr>
      </w:pPr>
      <w:r w:rsidRPr="00206087">
        <w:rPr>
          <w:rFonts w:ascii="Arial" w:hAnsi="Arial" w:cs="Arial"/>
          <w:i/>
          <w:sz w:val="22"/>
          <w:szCs w:val="22"/>
        </w:rPr>
        <w:t xml:space="preserve">NOTE:  If significant learning or attitudinal problems are identified in the Appraisal process either a support or intervention form will be raised. Professionalism problems could then be referred to PACC. Subsequent recurrence of learning or attitudinal problems will result in you being referred to the Fitness to </w:t>
      </w:r>
      <w:r w:rsidR="00BD0EDA" w:rsidRPr="00206087">
        <w:rPr>
          <w:rFonts w:ascii="Arial" w:hAnsi="Arial" w:cs="Arial"/>
          <w:i/>
          <w:sz w:val="22"/>
          <w:szCs w:val="22"/>
        </w:rPr>
        <w:t>Practice</w:t>
      </w:r>
      <w:r w:rsidRPr="00206087">
        <w:rPr>
          <w:rFonts w:ascii="Arial" w:hAnsi="Arial" w:cs="Arial"/>
          <w:i/>
          <w:sz w:val="22"/>
          <w:szCs w:val="22"/>
        </w:rPr>
        <w:t xml:space="preserve"> Committee who will consider whether your medical course should be terminated.</w:t>
      </w:r>
    </w:p>
    <w:p w14:paraId="06E6D38C" w14:textId="548D6A8A" w:rsidR="001E42CF" w:rsidRPr="00206087" w:rsidRDefault="00C60505" w:rsidP="001E42CF">
      <w:pPr>
        <w:rPr>
          <w:rFonts w:ascii="Arial" w:hAnsi="Arial" w:cs="Arial"/>
          <w:i/>
          <w:sz w:val="22"/>
          <w:szCs w:val="22"/>
        </w:rPr>
      </w:pPr>
      <w:r w:rsidRPr="00206087">
        <w:rPr>
          <w:rFonts w:ascii="Arial" w:hAnsi="Arial" w:cs="Arial"/>
          <w:i/>
          <w:sz w:val="22"/>
          <w:szCs w:val="22"/>
        </w:rPr>
        <w:br w:type="page"/>
      </w:r>
    </w:p>
    <w:p w14:paraId="57BFF5B9" w14:textId="7E034CF5" w:rsidR="002A1FC9" w:rsidRDefault="002A1FC9" w:rsidP="002A1FC9">
      <w:pPr>
        <w:jc w:val="center"/>
        <w:rPr>
          <w:rFonts w:ascii="Arial" w:hAnsi="Arial" w:cs="Arial"/>
          <w:b/>
          <w:sz w:val="28"/>
          <w:szCs w:val="28"/>
        </w:rPr>
      </w:pPr>
      <w:r w:rsidRPr="00206087">
        <w:rPr>
          <w:rFonts w:ascii="Arial" w:hAnsi="Arial" w:cs="Arial"/>
          <w:b/>
          <w:sz w:val="28"/>
          <w:szCs w:val="28"/>
        </w:rPr>
        <w:lastRenderedPageBreak/>
        <w:t>Attachment Career Log</w:t>
      </w:r>
    </w:p>
    <w:p w14:paraId="5FAC4A37" w14:textId="77777777" w:rsidR="008F207E" w:rsidRPr="00206087" w:rsidRDefault="008F207E" w:rsidP="002A1FC9">
      <w:pPr>
        <w:jc w:val="center"/>
        <w:rPr>
          <w:rFonts w:ascii="Arial" w:hAnsi="Arial" w:cs="Arial"/>
          <w:b/>
          <w:sz w:val="28"/>
          <w:szCs w:val="28"/>
        </w:rPr>
      </w:pPr>
    </w:p>
    <w:p w14:paraId="7A42AEA4" w14:textId="77777777" w:rsidR="002A1FC9" w:rsidRPr="00206087" w:rsidRDefault="002A1FC9" w:rsidP="002A1FC9">
      <w:pPr>
        <w:rPr>
          <w:rFonts w:ascii="Arial" w:hAnsi="Arial" w:cs="Arial"/>
          <w:sz w:val="22"/>
        </w:rPr>
      </w:pPr>
      <w:r w:rsidRPr="00206087">
        <w:rPr>
          <w:rFonts w:ascii="Arial" w:hAnsi="Arial" w:cs="Arial"/>
          <w:sz w:val="22"/>
        </w:rPr>
        <w:t>Name:</w:t>
      </w:r>
      <w:r w:rsidRPr="00206087">
        <w:rPr>
          <w:rFonts w:ascii="Arial" w:hAnsi="Arial" w:cs="Arial"/>
          <w:sz w:val="22"/>
        </w:rPr>
        <w:tab/>
      </w:r>
      <w:r w:rsidRPr="00206087">
        <w:rPr>
          <w:rFonts w:ascii="Arial" w:hAnsi="Arial" w:cs="Arial"/>
          <w:sz w:val="22"/>
        </w:rPr>
        <w:tab/>
      </w:r>
      <w:r w:rsidRPr="00206087">
        <w:rPr>
          <w:rFonts w:ascii="Arial" w:hAnsi="Arial" w:cs="Arial"/>
          <w:sz w:val="22"/>
        </w:rPr>
        <w:tab/>
      </w:r>
      <w:r w:rsidRPr="00206087">
        <w:rPr>
          <w:rFonts w:ascii="Arial" w:hAnsi="Arial" w:cs="Arial"/>
          <w:sz w:val="22"/>
        </w:rPr>
        <w:tab/>
      </w:r>
      <w:r w:rsidRPr="00206087">
        <w:rPr>
          <w:rFonts w:ascii="Arial" w:hAnsi="Arial" w:cs="Arial"/>
          <w:sz w:val="22"/>
        </w:rPr>
        <w:tab/>
      </w:r>
      <w:r w:rsidRPr="00206087">
        <w:rPr>
          <w:rFonts w:ascii="Arial" w:hAnsi="Arial" w:cs="Arial"/>
          <w:sz w:val="22"/>
        </w:rPr>
        <w:tab/>
      </w:r>
      <w:r w:rsidRPr="00206087">
        <w:rPr>
          <w:rFonts w:ascii="Arial" w:hAnsi="Arial" w:cs="Arial"/>
          <w:sz w:val="22"/>
        </w:rPr>
        <w:tab/>
      </w:r>
      <w:r w:rsidRPr="00206087">
        <w:rPr>
          <w:rFonts w:ascii="Arial" w:hAnsi="Arial" w:cs="Arial"/>
          <w:sz w:val="22"/>
        </w:rPr>
        <w:tab/>
        <w:t>Date of Completion:</w:t>
      </w:r>
    </w:p>
    <w:p w14:paraId="6B32D41E" w14:textId="127B2EB8" w:rsidR="002A1FC9" w:rsidRPr="00206087" w:rsidRDefault="002A1FC9" w:rsidP="002A1FC9">
      <w:pPr>
        <w:rPr>
          <w:rFonts w:ascii="Arial" w:hAnsi="Arial" w:cs="Arial"/>
          <w:sz w:val="22"/>
        </w:rPr>
      </w:pPr>
      <w:r w:rsidRPr="00206087">
        <w:rPr>
          <w:rFonts w:ascii="Arial" w:hAnsi="Arial" w:cs="Arial"/>
          <w:sz w:val="22"/>
        </w:rPr>
        <w:t>Attachment:</w:t>
      </w:r>
      <w:r w:rsidR="00E10447" w:rsidRPr="00206087">
        <w:rPr>
          <w:rFonts w:ascii="Arial" w:hAnsi="Arial" w:cs="Arial"/>
          <w:sz w:val="22"/>
        </w:rPr>
        <w:t xml:space="preserve"> Medicine</w:t>
      </w:r>
    </w:p>
    <w:p w14:paraId="1ABC005E" w14:textId="77777777" w:rsidR="00E10447" w:rsidRPr="00206087" w:rsidRDefault="00E10447" w:rsidP="002A1FC9">
      <w:pPr>
        <w:rPr>
          <w:rFonts w:ascii="Arial" w:hAnsi="Arial" w:cs="Arial"/>
          <w:sz w:val="22"/>
        </w:rPr>
      </w:pPr>
    </w:p>
    <w:tbl>
      <w:tblPr>
        <w:tblStyle w:val="TableGrid"/>
        <w:tblW w:w="0" w:type="auto"/>
        <w:tblLook w:val="04A0" w:firstRow="1" w:lastRow="0" w:firstColumn="1" w:lastColumn="0" w:noHBand="0" w:noVBand="1"/>
      </w:tblPr>
      <w:tblGrid>
        <w:gridCol w:w="4508"/>
        <w:gridCol w:w="4508"/>
      </w:tblGrid>
      <w:tr w:rsidR="002A1FC9" w:rsidRPr="00206087" w14:paraId="754155FE" w14:textId="77777777" w:rsidTr="00206087">
        <w:tc>
          <w:tcPr>
            <w:tcW w:w="4508" w:type="dxa"/>
          </w:tcPr>
          <w:p w14:paraId="18007D8F" w14:textId="77777777" w:rsidR="002A1FC9" w:rsidRPr="00206087" w:rsidRDefault="002A1FC9" w:rsidP="00206087">
            <w:pPr>
              <w:rPr>
                <w:rFonts w:ascii="Arial" w:hAnsi="Arial" w:cs="Arial"/>
                <w:b/>
                <w:sz w:val="28"/>
                <w:szCs w:val="28"/>
              </w:rPr>
            </w:pPr>
            <w:r w:rsidRPr="00206087">
              <w:rPr>
                <w:rFonts w:ascii="Arial" w:hAnsi="Arial" w:cs="Arial"/>
                <w:b/>
                <w:sz w:val="28"/>
                <w:szCs w:val="28"/>
              </w:rPr>
              <w:t xml:space="preserve">Skills – Clinical &amp; Professional </w:t>
            </w:r>
          </w:p>
          <w:p w14:paraId="65DD97C3" w14:textId="77777777" w:rsidR="002A1FC9" w:rsidRPr="00206087" w:rsidRDefault="002A1FC9" w:rsidP="00206087">
            <w:pPr>
              <w:rPr>
                <w:rFonts w:ascii="Arial" w:hAnsi="Arial" w:cs="Arial"/>
                <w:b/>
                <w:sz w:val="28"/>
                <w:szCs w:val="28"/>
              </w:rPr>
            </w:pPr>
          </w:p>
        </w:tc>
        <w:tc>
          <w:tcPr>
            <w:tcW w:w="4508" w:type="dxa"/>
          </w:tcPr>
          <w:p w14:paraId="0113F241" w14:textId="77777777" w:rsidR="002A1FC9" w:rsidRPr="00206087" w:rsidRDefault="002A1FC9" w:rsidP="00206087">
            <w:pPr>
              <w:rPr>
                <w:rFonts w:ascii="Arial" w:hAnsi="Arial" w:cs="Arial"/>
                <w:b/>
                <w:sz w:val="28"/>
                <w:szCs w:val="28"/>
              </w:rPr>
            </w:pPr>
            <w:r w:rsidRPr="00206087">
              <w:rPr>
                <w:rFonts w:ascii="Arial" w:hAnsi="Arial" w:cs="Arial"/>
                <w:b/>
                <w:sz w:val="28"/>
                <w:szCs w:val="28"/>
              </w:rPr>
              <w:t>Knowledge</w:t>
            </w:r>
          </w:p>
        </w:tc>
      </w:tr>
      <w:tr w:rsidR="002A1FC9" w:rsidRPr="00206087" w14:paraId="18DBF9C5" w14:textId="77777777" w:rsidTr="00206087">
        <w:tc>
          <w:tcPr>
            <w:tcW w:w="4508" w:type="dxa"/>
          </w:tcPr>
          <w:p w14:paraId="668CDBD2" w14:textId="77777777" w:rsidR="002A1FC9" w:rsidRPr="00206087" w:rsidRDefault="002A1FC9" w:rsidP="002A1FC9">
            <w:pPr>
              <w:numPr>
                <w:ilvl w:val="0"/>
                <w:numId w:val="91"/>
              </w:numPr>
              <w:contextualSpacing/>
              <w:rPr>
                <w:rFonts w:ascii="Arial" w:hAnsi="Arial" w:cs="Arial"/>
                <w:sz w:val="22"/>
              </w:rPr>
            </w:pPr>
            <w:r w:rsidRPr="00206087">
              <w:rPr>
                <w:rFonts w:ascii="Arial" w:hAnsi="Arial" w:cs="Arial"/>
                <w:sz w:val="22"/>
              </w:rPr>
              <w:t>What skills do you need most in this specialty?</w:t>
            </w:r>
          </w:p>
          <w:p w14:paraId="44D9F7E8" w14:textId="77777777" w:rsidR="002A1FC9" w:rsidRPr="00206087" w:rsidRDefault="002A1FC9" w:rsidP="00206087">
            <w:pPr>
              <w:ind w:left="1080"/>
              <w:contextualSpacing/>
              <w:rPr>
                <w:rFonts w:ascii="Arial" w:hAnsi="Arial" w:cs="Arial"/>
                <w:sz w:val="22"/>
              </w:rPr>
            </w:pPr>
          </w:p>
          <w:p w14:paraId="79085958" w14:textId="77777777" w:rsidR="002A1FC9" w:rsidRPr="00206087" w:rsidRDefault="002A1FC9" w:rsidP="00206087">
            <w:pPr>
              <w:ind w:left="1080"/>
              <w:contextualSpacing/>
              <w:rPr>
                <w:rFonts w:ascii="Arial" w:hAnsi="Arial" w:cs="Arial"/>
                <w:sz w:val="22"/>
              </w:rPr>
            </w:pPr>
          </w:p>
          <w:p w14:paraId="50586B8B" w14:textId="77777777" w:rsidR="002A1FC9" w:rsidRPr="00206087" w:rsidRDefault="002A1FC9" w:rsidP="00206087">
            <w:pPr>
              <w:ind w:left="1080"/>
              <w:contextualSpacing/>
              <w:rPr>
                <w:rFonts w:ascii="Arial" w:hAnsi="Arial" w:cs="Arial"/>
                <w:sz w:val="22"/>
              </w:rPr>
            </w:pPr>
          </w:p>
          <w:p w14:paraId="6B22A6F5" w14:textId="77777777" w:rsidR="002A1FC9" w:rsidRPr="00206087" w:rsidRDefault="002A1FC9" w:rsidP="00206087">
            <w:pPr>
              <w:ind w:left="1080"/>
              <w:contextualSpacing/>
              <w:rPr>
                <w:rFonts w:ascii="Arial" w:hAnsi="Arial" w:cs="Arial"/>
                <w:sz w:val="22"/>
              </w:rPr>
            </w:pPr>
          </w:p>
          <w:p w14:paraId="2B6C01B0" w14:textId="77777777" w:rsidR="002A1FC9" w:rsidRPr="00206087" w:rsidRDefault="002A1FC9" w:rsidP="00206087">
            <w:pPr>
              <w:ind w:left="1080"/>
              <w:contextualSpacing/>
              <w:rPr>
                <w:rFonts w:ascii="Arial" w:hAnsi="Arial" w:cs="Arial"/>
                <w:sz w:val="22"/>
              </w:rPr>
            </w:pPr>
          </w:p>
          <w:p w14:paraId="69897A00" w14:textId="77777777" w:rsidR="002A1FC9" w:rsidRPr="00206087" w:rsidRDefault="002A1FC9" w:rsidP="00206087">
            <w:pPr>
              <w:ind w:left="1080"/>
              <w:contextualSpacing/>
              <w:rPr>
                <w:rFonts w:ascii="Arial" w:hAnsi="Arial" w:cs="Arial"/>
                <w:sz w:val="22"/>
              </w:rPr>
            </w:pPr>
          </w:p>
          <w:p w14:paraId="5A1A53A0" w14:textId="77777777" w:rsidR="002A1FC9" w:rsidRPr="00206087" w:rsidRDefault="002A1FC9" w:rsidP="002A1FC9">
            <w:pPr>
              <w:numPr>
                <w:ilvl w:val="0"/>
                <w:numId w:val="91"/>
              </w:numPr>
              <w:contextualSpacing/>
              <w:rPr>
                <w:rFonts w:ascii="Arial" w:hAnsi="Arial" w:cs="Arial"/>
                <w:sz w:val="22"/>
              </w:rPr>
            </w:pPr>
            <w:r w:rsidRPr="00206087">
              <w:rPr>
                <w:rFonts w:ascii="Arial" w:hAnsi="Arial" w:cs="Arial"/>
                <w:sz w:val="22"/>
              </w:rPr>
              <w:t>What skills have you developed during this attachment?</w:t>
            </w:r>
          </w:p>
        </w:tc>
        <w:tc>
          <w:tcPr>
            <w:tcW w:w="4508" w:type="dxa"/>
          </w:tcPr>
          <w:p w14:paraId="3F07041B" w14:textId="77777777" w:rsidR="002A1FC9" w:rsidRPr="00206087" w:rsidRDefault="002A1FC9" w:rsidP="00206087">
            <w:pPr>
              <w:rPr>
                <w:rFonts w:ascii="Arial" w:hAnsi="Arial" w:cs="Arial"/>
                <w:sz w:val="22"/>
              </w:rPr>
            </w:pPr>
            <w:r w:rsidRPr="00206087">
              <w:rPr>
                <w:rFonts w:ascii="Arial" w:hAnsi="Arial" w:cs="Arial"/>
                <w:sz w:val="22"/>
              </w:rPr>
              <w:t xml:space="preserve">What have you learnt about a career in this specialty? </w:t>
            </w:r>
          </w:p>
          <w:p w14:paraId="0B3557A1" w14:textId="77777777" w:rsidR="002A1FC9" w:rsidRPr="00206087" w:rsidRDefault="002A1FC9" w:rsidP="00206087">
            <w:pPr>
              <w:rPr>
                <w:rFonts w:ascii="Arial" w:hAnsi="Arial" w:cs="Arial"/>
                <w:sz w:val="22"/>
              </w:rPr>
            </w:pPr>
            <w:r w:rsidRPr="00206087">
              <w:rPr>
                <w:rFonts w:ascii="Arial" w:hAnsi="Arial" w:cs="Arial"/>
                <w:sz w:val="22"/>
              </w:rPr>
              <w:t>For example;</w:t>
            </w:r>
          </w:p>
          <w:p w14:paraId="186F6A79" w14:textId="77777777" w:rsidR="002A1FC9" w:rsidRPr="00206087" w:rsidRDefault="002A1FC9" w:rsidP="00206087">
            <w:pPr>
              <w:ind w:left="360"/>
              <w:contextualSpacing/>
              <w:rPr>
                <w:rFonts w:ascii="Arial" w:hAnsi="Arial" w:cs="Arial"/>
                <w:sz w:val="22"/>
              </w:rPr>
            </w:pPr>
          </w:p>
          <w:p w14:paraId="0554532A" w14:textId="77777777" w:rsidR="002A1FC9" w:rsidRPr="00206087" w:rsidRDefault="002A1FC9" w:rsidP="002A1FC9">
            <w:pPr>
              <w:numPr>
                <w:ilvl w:val="0"/>
                <w:numId w:val="90"/>
              </w:numPr>
              <w:contextualSpacing/>
              <w:rPr>
                <w:rFonts w:ascii="Arial" w:hAnsi="Arial" w:cs="Arial"/>
                <w:sz w:val="22"/>
              </w:rPr>
            </w:pPr>
            <w:r w:rsidRPr="00206087">
              <w:rPr>
                <w:rFonts w:ascii="Arial" w:hAnsi="Arial" w:cs="Arial"/>
                <w:sz w:val="22"/>
              </w:rPr>
              <w:t>What is the training pathway(s)?</w:t>
            </w:r>
            <w:r w:rsidRPr="00206087">
              <w:rPr>
                <w:rFonts w:ascii="Arial" w:hAnsi="Arial" w:cs="Arial"/>
                <w:sz w:val="22"/>
              </w:rPr>
              <w:br/>
            </w:r>
          </w:p>
          <w:p w14:paraId="0F07365F" w14:textId="77777777" w:rsidR="002A1FC9" w:rsidRPr="00206087" w:rsidRDefault="002A1FC9" w:rsidP="002A1FC9">
            <w:pPr>
              <w:numPr>
                <w:ilvl w:val="0"/>
                <w:numId w:val="90"/>
              </w:numPr>
              <w:contextualSpacing/>
              <w:rPr>
                <w:rFonts w:ascii="Arial" w:hAnsi="Arial" w:cs="Arial"/>
                <w:sz w:val="22"/>
              </w:rPr>
            </w:pPr>
            <w:r w:rsidRPr="00206087">
              <w:rPr>
                <w:rFonts w:ascii="Arial" w:hAnsi="Arial" w:cs="Arial"/>
                <w:sz w:val="22"/>
              </w:rPr>
              <w:t>What is your perception of work/life balance?</w:t>
            </w:r>
            <w:r w:rsidRPr="00206087">
              <w:rPr>
                <w:rFonts w:ascii="Arial" w:hAnsi="Arial" w:cs="Arial"/>
                <w:sz w:val="22"/>
              </w:rPr>
              <w:br/>
            </w:r>
          </w:p>
          <w:p w14:paraId="22BD9243" w14:textId="77777777" w:rsidR="002A1FC9" w:rsidRPr="00206087" w:rsidRDefault="002A1FC9" w:rsidP="002A1FC9">
            <w:pPr>
              <w:numPr>
                <w:ilvl w:val="0"/>
                <w:numId w:val="90"/>
              </w:numPr>
              <w:contextualSpacing/>
              <w:rPr>
                <w:rFonts w:ascii="Arial" w:hAnsi="Arial" w:cs="Arial"/>
                <w:sz w:val="22"/>
              </w:rPr>
            </w:pPr>
            <w:r w:rsidRPr="00206087">
              <w:rPr>
                <w:rFonts w:ascii="Arial" w:hAnsi="Arial" w:cs="Arial"/>
                <w:sz w:val="22"/>
              </w:rPr>
              <w:t>What does a typical week look like?</w:t>
            </w:r>
          </w:p>
          <w:p w14:paraId="5DA0CD35" w14:textId="77777777" w:rsidR="002A1FC9" w:rsidRPr="00206087" w:rsidRDefault="002A1FC9" w:rsidP="00206087">
            <w:pPr>
              <w:rPr>
                <w:rFonts w:ascii="Arial" w:hAnsi="Arial" w:cs="Arial"/>
                <w:sz w:val="22"/>
              </w:rPr>
            </w:pPr>
          </w:p>
          <w:p w14:paraId="7CED6548" w14:textId="77777777" w:rsidR="002A1FC9" w:rsidRPr="00206087" w:rsidRDefault="002A1FC9" w:rsidP="00206087">
            <w:pPr>
              <w:rPr>
                <w:rFonts w:ascii="Arial" w:hAnsi="Arial" w:cs="Arial"/>
                <w:sz w:val="22"/>
              </w:rPr>
            </w:pPr>
          </w:p>
          <w:p w14:paraId="3A53851A" w14:textId="77777777" w:rsidR="002A1FC9" w:rsidRPr="00206087" w:rsidRDefault="002A1FC9" w:rsidP="00206087">
            <w:pPr>
              <w:rPr>
                <w:rFonts w:ascii="Arial" w:hAnsi="Arial" w:cs="Arial"/>
                <w:sz w:val="22"/>
              </w:rPr>
            </w:pPr>
          </w:p>
          <w:p w14:paraId="3125F95C" w14:textId="77777777" w:rsidR="002A1FC9" w:rsidRPr="00206087" w:rsidRDefault="002A1FC9" w:rsidP="00206087">
            <w:pPr>
              <w:rPr>
                <w:rFonts w:ascii="Arial" w:hAnsi="Arial" w:cs="Arial"/>
                <w:sz w:val="22"/>
              </w:rPr>
            </w:pPr>
          </w:p>
        </w:tc>
      </w:tr>
      <w:tr w:rsidR="002A1FC9" w:rsidRPr="00206087" w14:paraId="61F0AB4A" w14:textId="77777777" w:rsidTr="00206087">
        <w:tc>
          <w:tcPr>
            <w:tcW w:w="4508" w:type="dxa"/>
          </w:tcPr>
          <w:p w14:paraId="4A09A8A6" w14:textId="77777777" w:rsidR="002A1FC9" w:rsidRPr="00206087" w:rsidRDefault="002A1FC9" w:rsidP="00206087">
            <w:pPr>
              <w:rPr>
                <w:rFonts w:ascii="Arial" w:hAnsi="Arial" w:cs="Arial"/>
                <w:b/>
                <w:sz w:val="28"/>
                <w:szCs w:val="28"/>
              </w:rPr>
            </w:pPr>
            <w:r w:rsidRPr="00206087">
              <w:rPr>
                <w:rFonts w:ascii="Arial" w:hAnsi="Arial" w:cs="Arial"/>
                <w:b/>
                <w:sz w:val="28"/>
                <w:szCs w:val="28"/>
              </w:rPr>
              <w:t>Evaluation</w:t>
            </w:r>
          </w:p>
        </w:tc>
        <w:tc>
          <w:tcPr>
            <w:tcW w:w="4508" w:type="dxa"/>
          </w:tcPr>
          <w:p w14:paraId="6F97B6FA" w14:textId="77777777" w:rsidR="002A1FC9" w:rsidRPr="00206087" w:rsidRDefault="002A1FC9" w:rsidP="00206087">
            <w:pPr>
              <w:rPr>
                <w:rFonts w:ascii="Arial" w:hAnsi="Arial" w:cs="Arial"/>
                <w:b/>
                <w:sz w:val="28"/>
                <w:szCs w:val="28"/>
              </w:rPr>
            </w:pPr>
            <w:r w:rsidRPr="00206087">
              <w:rPr>
                <w:rFonts w:ascii="Arial" w:hAnsi="Arial" w:cs="Arial"/>
                <w:b/>
                <w:sz w:val="28"/>
                <w:szCs w:val="28"/>
              </w:rPr>
              <w:t>Next Steps</w:t>
            </w:r>
          </w:p>
          <w:p w14:paraId="2A538A62" w14:textId="77777777" w:rsidR="002A1FC9" w:rsidRPr="00206087" w:rsidRDefault="002A1FC9" w:rsidP="00206087">
            <w:pPr>
              <w:rPr>
                <w:rFonts w:ascii="Arial" w:hAnsi="Arial" w:cs="Arial"/>
                <w:b/>
                <w:sz w:val="28"/>
                <w:szCs w:val="28"/>
              </w:rPr>
            </w:pPr>
          </w:p>
        </w:tc>
      </w:tr>
      <w:tr w:rsidR="002A1FC9" w:rsidRPr="00206087" w14:paraId="6F3A91C4" w14:textId="77777777" w:rsidTr="00206087">
        <w:trPr>
          <w:trHeight w:val="5354"/>
        </w:trPr>
        <w:tc>
          <w:tcPr>
            <w:tcW w:w="4508" w:type="dxa"/>
          </w:tcPr>
          <w:p w14:paraId="68E81FFB" w14:textId="77777777" w:rsidR="002A1FC9" w:rsidRPr="00206087" w:rsidRDefault="002A1FC9" w:rsidP="002A1FC9">
            <w:pPr>
              <w:numPr>
                <w:ilvl w:val="0"/>
                <w:numId w:val="89"/>
              </w:numPr>
              <w:contextualSpacing/>
              <w:rPr>
                <w:rFonts w:ascii="Arial" w:hAnsi="Arial" w:cs="Arial"/>
                <w:sz w:val="22"/>
              </w:rPr>
            </w:pPr>
            <w:r w:rsidRPr="00206087">
              <w:rPr>
                <w:rFonts w:ascii="Arial" w:hAnsi="Arial" w:cs="Arial"/>
                <w:sz w:val="22"/>
              </w:rPr>
              <w:t>How well did you do? Give yourself an honest appraisal.</w:t>
            </w:r>
          </w:p>
          <w:p w14:paraId="2C1FC1D1" w14:textId="77777777" w:rsidR="002A1FC9" w:rsidRPr="00206087" w:rsidRDefault="002A1FC9" w:rsidP="00206087">
            <w:pPr>
              <w:rPr>
                <w:rFonts w:ascii="Arial" w:hAnsi="Arial" w:cs="Arial"/>
                <w:sz w:val="22"/>
              </w:rPr>
            </w:pPr>
          </w:p>
          <w:p w14:paraId="595B3C67" w14:textId="77777777" w:rsidR="002A1FC9" w:rsidRPr="00206087" w:rsidRDefault="002A1FC9" w:rsidP="00206087">
            <w:pPr>
              <w:rPr>
                <w:rFonts w:ascii="Arial" w:hAnsi="Arial" w:cs="Arial"/>
                <w:sz w:val="22"/>
              </w:rPr>
            </w:pPr>
          </w:p>
          <w:p w14:paraId="1C290E37" w14:textId="77777777" w:rsidR="002A1FC9" w:rsidRPr="00206087" w:rsidRDefault="002A1FC9" w:rsidP="00206087">
            <w:pPr>
              <w:rPr>
                <w:rFonts w:ascii="Arial" w:hAnsi="Arial" w:cs="Arial"/>
                <w:sz w:val="22"/>
              </w:rPr>
            </w:pPr>
          </w:p>
          <w:p w14:paraId="6E1322CD" w14:textId="77777777" w:rsidR="002A1FC9" w:rsidRPr="00206087" w:rsidRDefault="002A1FC9" w:rsidP="00206087">
            <w:pPr>
              <w:rPr>
                <w:rFonts w:ascii="Arial" w:hAnsi="Arial" w:cs="Arial"/>
                <w:sz w:val="22"/>
              </w:rPr>
            </w:pPr>
          </w:p>
          <w:p w14:paraId="6F2B15F8" w14:textId="77777777" w:rsidR="002A1FC9" w:rsidRPr="00206087" w:rsidRDefault="002A1FC9" w:rsidP="00206087">
            <w:pPr>
              <w:rPr>
                <w:rFonts w:ascii="Arial" w:hAnsi="Arial" w:cs="Arial"/>
                <w:sz w:val="22"/>
              </w:rPr>
            </w:pPr>
          </w:p>
          <w:p w14:paraId="62F6C2E7" w14:textId="77777777" w:rsidR="002A1FC9" w:rsidRPr="00206087" w:rsidRDefault="002A1FC9" w:rsidP="002A1FC9">
            <w:pPr>
              <w:numPr>
                <w:ilvl w:val="0"/>
                <w:numId w:val="89"/>
              </w:numPr>
              <w:contextualSpacing/>
              <w:rPr>
                <w:rFonts w:ascii="Arial" w:hAnsi="Arial" w:cs="Arial"/>
                <w:sz w:val="22"/>
              </w:rPr>
            </w:pPr>
            <w:r w:rsidRPr="00206087">
              <w:rPr>
                <w:rFonts w:ascii="Arial" w:hAnsi="Arial" w:cs="Arial"/>
                <w:sz w:val="22"/>
              </w:rPr>
              <w:t xml:space="preserve">Did you enjoy the attachment? Why or why not? </w:t>
            </w:r>
          </w:p>
          <w:p w14:paraId="2FA002D8" w14:textId="77777777" w:rsidR="002A1FC9" w:rsidRPr="00206087" w:rsidRDefault="002A1FC9" w:rsidP="00206087">
            <w:pPr>
              <w:rPr>
                <w:rFonts w:ascii="Arial" w:hAnsi="Arial" w:cs="Arial"/>
                <w:sz w:val="22"/>
              </w:rPr>
            </w:pPr>
          </w:p>
          <w:p w14:paraId="2899D3AA" w14:textId="77777777" w:rsidR="002A1FC9" w:rsidRPr="00206087" w:rsidRDefault="002A1FC9" w:rsidP="00206087">
            <w:pPr>
              <w:rPr>
                <w:rFonts w:ascii="Arial" w:hAnsi="Arial" w:cs="Arial"/>
                <w:sz w:val="22"/>
              </w:rPr>
            </w:pPr>
          </w:p>
          <w:p w14:paraId="3059E744" w14:textId="77777777" w:rsidR="002A1FC9" w:rsidRPr="00206087" w:rsidRDefault="002A1FC9" w:rsidP="00206087">
            <w:pPr>
              <w:rPr>
                <w:rFonts w:ascii="Arial" w:hAnsi="Arial" w:cs="Arial"/>
                <w:sz w:val="22"/>
              </w:rPr>
            </w:pPr>
          </w:p>
          <w:p w14:paraId="0409F2A0" w14:textId="77777777" w:rsidR="002A1FC9" w:rsidRPr="00206087" w:rsidRDefault="002A1FC9" w:rsidP="00206087">
            <w:pPr>
              <w:rPr>
                <w:rFonts w:ascii="Arial" w:hAnsi="Arial" w:cs="Arial"/>
                <w:sz w:val="22"/>
              </w:rPr>
            </w:pPr>
          </w:p>
          <w:p w14:paraId="0CAD8C37" w14:textId="77777777" w:rsidR="002A1FC9" w:rsidRPr="00206087" w:rsidRDefault="002A1FC9" w:rsidP="00206087">
            <w:pPr>
              <w:rPr>
                <w:rFonts w:ascii="Arial" w:hAnsi="Arial" w:cs="Arial"/>
                <w:sz w:val="22"/>
              </w:rPr>
            </w:pPr>
          </w:p>
          <w:p w14:paraId="78E8D446" w14:textId="77777777" w:rsidR="002A1FC9" w:rsidRPr="00206087" w:rsidRDefault="002A1FC9" w:rsidP="00206087">
            <w:pPr>
              <w:rPr>
                <w:rFonts w:ascii="Arial" w:hAnsi="Arial" w:cs="Arial"/>
                <w:sz w:val="22"/>
              </w:rPr>
            </w:pPr>
          </w:p>
          <w:p w14:paraId="17246769" w14:textId="77777777" w:rsidR="002A1FC9" w:rsidRPr="00206087" w:rsidRDefault="002A1FC9" w:rsidP="002A1FC9">
            <w:pPr>
              <w:numPr>
                <w:ilvl w:val="0"/>
                <w:numId w:val="89"/>
              </w:numPr>
              <w:contextualSpacing/>
              <w:rPr>
                <w:rFonts w:ascii="Arial" w:hAnsi="Arial" w:cs="Arial"/>
                <w:sz w:val="22"/>
              </w:rPr>
            </w:pPr>
            <w:r w:rsidRPr="00206087">
              <w:rPr>
                <w:rFonts w:ascii="Arial" w:hAnsi="Arial" w:cs="Arial"/>
                <w:sz w:val="22"/>
              </w:rPr>
              <w:t>Consider what this says about the specialty and about you.</w:t>
            </w:r>
          </w:p>
          <w:p w14:paraId="6A9FE2DC" w14:textId="77777777" w:rsidR="002A1FC9" w:rsidRPr="00206087" w:rsidRDefault="002A1FC9" w:rsidP="00206087">
            <w:pPr>
              <w:rPr>
                <w:rFonts w:ascii="Arial" w:hAnsi="Arial" w:cs="Arial"/>
                <w:sz w:val="22"/>
              </w:rPr>
            </w:pPr>
          </w:p>
          <w:p w14:paraId="12CF0936" w14:textId="77777777" w:rsidR="002A1FC9" w:rsidRPr="00206087" w:rsidRDefault="002A1FC9" w:rsidP="00206087">
            <w:pPr>
              <w:rPr>
                <w:rFonts w:ascii="Arial" w:hAnsi="Arial" w:cs="Arial"/>
                <w:sz w:val="22"/>
              </w:rPr>
            </w:pPr>
          </w:p>
          <w:p w14:paraId="2BA116B0" w14:textId="77777777" w:rsidR="002A1FC9" w:rsidRPr="00206087" w:rsidRDefault="002A1FC9" w:rsidP="00206087">
            <w:pPr>
              <w:rPr>
                <w:rFonts w:ascii="Arial" w:hAnsi="Arial" w:cs="Arial"/>
                <w:sz w:val="22"/>
              </w:rPr>
            </w:pPr>
          </w:p>
          <w:p w14:paraId="5DF02F02" w14:textId="77777777" w:rsidR="002A1FC9" w:rsidRPr="00206087" w:rsidRDefault="002A1FC9" w:rsidP="00206087">
            <w:pPr>
              <w:rPr>
                <w:rFonts w:ascii="Arial" w:hAnsi="Arial" w:cs="Arial"/>
                <w:sz w:val="22"/>
              </w:rPr>
            </w:pPr>
          </w:p>
          <w:p w14:paraId="62484E18" w14:textId="77777777" w:rsidR="002A1FC9" w:rsidRPr="00206087" w:rsidRDefault="002A1FC9" w:rsidP="00206087">
            <w:pPr>
              <w:rPr>
                <w:rFonts w:ascii="Arial" w:hAnsi="Arial" w:cs="Arial"/>
                <w:sz w:val="22"/>
              </w:rPr>
            </w:pPr>
          </w:p>
        </w:tc>
        <w:tc>
          <w:tcPr>
            <w:tcW w:w="4508" w:type="dxa"/>
          </w:tcPr>
          <w:p w14:paraId="0AE8DDEA" w14:textId="77777777" w:rsidR="002A1FC9" w:rsidRPr="00206087" w:rsidRDefault="002A1FC9" w:rsidP="00206087">
            <w:pPr>
              <w:rPr>
                <w:rFonts w:ascii="Arial" w:hAnsi="Arial" w:cs="Arial"/>
                <w:sz w:val="22"/>
              </w:rPr>
            </w:pPr>
            <w:r w:rsidRPr="00206087">
              <w:rPr>
                <w:rFonts w:ascii="Arial" w:hAnsi="Arial" w:cs="Arial"/>
                <w:sz w:val="22"/>
              </w:rPr>
              <w:t xml:space="preserve">How will this experience influence your future actions or thoughts? </w:t>
            </w:r>
          </w:p>
          <w:p w14:paraId="229622C4" w14:textId="77777777" w:rsidR="002A1FC9" w:rsidRPr="00206087" w:rsidRDefault="002A1FC9" w:rsidP="00206087">
            <w:pPr>
              <w:rPr>
                <w:rFonts w:ascii="Arial" w:hAnsi="Arial" w:cs="Arial"/>
                <w:sz w:val="22"/>
              </w:rPr>
            </w:pPr>
            <w:r w:rsidRPr="00206087">
              <w:rPr>
                <w:rFonts w:ascii="Arial" w:hAnsi="Arial" w:cs="Arial"/>
                <w:sz w:val="22"/>
              </w:rPr>
              <w:t>For example;</w:t>
            </w:r>
          </w:p>
          <w:p w14:paraId="74C07AFD" w14:textId="77777777" w:rsidR="002A1FC9" w:rsidRPr="00206087" w:rsidRDefault="002A1FC9" w:rsidP="00206087">
            <w:pPr>
              <w:rPr>
                <w:rFonts w:ascii="Arial" w:hAnsi="Arial" w:cs="Arial"/>
                <w:sz w:val="22"/>
              </w:rPr>
            </w:pPr>
          </w:p>
          <w:p w14:paraId="173B282F" w14:textId="77777777" w:rsidR="002A1FC9" w:rsidRPr="00206087" w:rsidRDefault="002A1FC9" w:rsidP="002A1FC9">
            <w:pPr>
              <w:numPr>
                <w:ilvl w:val="0"/>
                <w:numId w:val="89"/>
              </w:numPr>
              <w:contextualSpacing/>
              <w:rPr>
                <w:rFonts w:ascii="Arial" w:hAnsi="Arial" w:cs="Arial"/>
                <w:sz w:val="22"/>
              </w:rPr>
            </w:pPr>
            <w:r w:rsidRPr="00206087">
              <w:rPr>
                <w:rFonts w:ascii="Arial" w:hAnsi="Arial" w:cs="Arial"/>
                <w:sz w:val="22"/>
              </w:rPr>
              <w:t>Do you need to find out more? If so, what and how?</w:t>
            </w:r>
            <w:r w:rsidRPr="00206087">
              <w:rPr>
                <w:rFonts w:ascii="Arial" w:hAnsi="Arial" w:cs="Arial"/>
                <w:sz w:val="22"/>
              </w:rPr>
              <w:br/>
            </w:r>
          </w:p>
          <w:p w14:paraId="538158AF" w14:textId="77777777" w:rsidR="002A1FC9" w:rsidRPr="00206087" w:rsidRDefault="002A1FC9" w:rsidP="00206087">
            <w:pPr>
              <w:rPr>
                <w:rFonts w:ascii="Arial" w:hAnsi="Arial" w:cs="Arial"/>
                <w:sz w:val="22"/>
              </w:rPr>
            </w:pPr>
          </w:p>
          <w:p w14:paraId="2434019A" w14:textId="77777777" w:rsidR="002A1FC9" w:rsidRPr="00206087" w:rsidRDefault="002A1FC9" w:rsidP="002A1FC9">
            <w:pPr>
              <w:numPr>
                <w:ilvl w:val="0"/>
                <w:numId w:val="89"/>
              </w:numPr>
              <w:contextualSpacing/>
              <w:rPr>
                <w:rFonts w:ascii="Arial" w:hAnsi="Arial" w:cs="Arial"/>
                <w:sz w:val="22"/>
              </w:rPr>
            </w:pPr>
            <w:r w:rsidRPr="00206087">
              <w:rPr>
                <w:rFonts w:ascii="Arial" w:hAnsi="Arial" w:cs="Arial"/>
                <w:sz w:val="22"/>
              </w:rPr>
              <w:t>If you have learnt something about yourself what can you do with this knowledge?</w:t>
            </w:r>
            <w:r w:rsidRPr="00206087">
              <w:rPr>
                <w:rFonts w:ascii="Arial" w:hAnsi="Arial" w:cs="Arial"/>
                <w:sz w:val="22"/>
              </w:rPr>
              <w:br/>
            </w:r>
          </w:p>
          <w:p w14:paraId="7A2E241E" w14:textId="77777777" w:rsidR="002A1FC9" w:rsidRPr="00206087" w:rsidRDefault="002A1FC9" w:rsidP="00206087">
            <w:pPr>
              <w:ind w:left="720"/>
              <w:contextualSpacing/>
              <w:rPr>
                <w:rFonts w:ascii="Arial" w:hAnsi="Arial" w:cs="Arial"/>
                <w:sz w:val="22"/>
              </w:rPr>
            </w:pPr>
          </w:p>
          <w:p w14:paraId="572C956C" w14:textId="77777777" w:rsidR="002A1FC9" w:rsidRPr="00206087" w:rsidRDefault="002A1FC9" w:rsidP="00206087">
            <w:pPr>
              <w:ind w:left="360"/>
              <w:contextualSpacing/>
              <w:rPr>
                <w:rFonts w:ascii="Arial" w:hAnsi="Arial" w:cs="Arial"/>
                <w:sz w:val="22"/>
              </w:rPr>
            </w:pPr>
          </w:p>
          <w:p w14:paraId="646D3A42" w14:textId="77777777" w:rsidR="002A1FC9" w:rsidRPr="00206087" w:rsidRDefault="002A1FC9" w:rsidP="002A1FC9">
            <w:pPr>
              <w:numPr>
                <w:ilvl w:val="0"/>
                <w:numId w:val="89"/>
              </w:numPr>
              <w:contextualSpacing/>
              <w:rPr>
                <w:rFonts w:ascii="Arial" w:hAnsi="Arial" w:cs="Arial"/>
                <w:sz w:val="22"/>
              </w:rPr>
            </w:pPr>
            <w:r w:rsidRPr="00206087">
              <w:rPr>
                <w:rFonts w:ascii="Arial" w:hAnsi="Arial" w:cs="Arial"/>
                <w:sz w:val="22"/>
              </w:rPr>
              <w:t>What contacts have you made? And are there other people you need to speak to?</w:t>
            </w:r>
            <w:r w:rsidRPr="00206087">
              <w:rPr>
                <w:rFonts w:ascii="Arial" w:hAnsi="Arial" w:cs="Arial"/>
                <w:sz w:val="22"/>
              </w:rPr>
              <w:br/>
            </w:r>
          </w:p>
          <w:p w14:paraId="4D60D0A4" w14:textId="77777777" w:rsidR="002A1FC9" w:rsidRPr="00206087" w:rsidRDefault="002A1FC9" w:rsidP="00206087">
            <w:pPr>
              <w:ind w:left="360"/>
              <w:contextualSpacing/>
              <w:rPr>
                <w:rFonts w:ascii="Arial" w:hAnsi="Arial" w:cs="Arial"/>
                <w:sz w:val="22"/>
              </w:rPr>
            </w:pPr>
          </w:p>
          <w:p w14:paraId="1630F52E" w14:textId="77777777" w:rsidR="002A1FC9" w:rsidRPr="00206087" w:rsidRDefault="002A1FC9" w:rsidP="002A1FC9">
            <w:pPr>
              <w:numPr>
                <w:ilvl w:val="0"/>
                <w:numId w:val="89"/>
              </w:numPr>
              <w:contextualSpacing/>
              <w:rPr>
                <w:rFonts w:ascii="Arial" w:hAnsi="Arial" w:cs="Arial"/>
                <w:sz w:val="22"/>
              </w:rPr>
            </w:pPr>
            <w:r w:rsidRPr="00206087">
              <w:rPr>
                <w:rFonts w:ascii="Arial" w:hAnsi="Arial" w:cs="Arial"/>
                <w:sz w:val="22"/>
              </w:rPr>
              <w:t>How might your experience influence your future practice?</w:t>
            </w:r>
          </w:p>
        </w:tc>
      </w:tr>
    </w:tbl>
    <w:p w14:paraId="34F704EA" w14:textId="77777777" w:rsidR="002A1FC9" w:rsidRPr="00206087" w:rsidRDefault="002A1FC9" w:rsidP="002A1FC9">
      <w:pPr>
        <w:rPr>
          <w:rFonts w:ascii="Arial" w:hAnsi="Arial" w:cs="Arial"/>
          <w:sz w:val="22"/>
        </w:rPr>
      </w:pPr>
    </w:p>
    <w:p w14:paraId="03845077" w14:textId="77777777" w:rsidR="002A1FC9" w:rsidRPr="00206087" w:rsidRDefault="002A1FC9" w:rsidP="002A1FC9">
      <w:pPr>
        <w:rPr>
          <w:rFonts w:ascii="Arial" w:hAnsi="Arial" w:cs="Arial"/>
          <w:b/>
          <w:sz w:val="28"/>
          <w:szCs w:val="28"/>
        </w:rPr>
      </w:pPr>
      <w:r w:rsidRPr="00206087">
        <w:rPr>
          <w:rFonts w:ascii="Arial" w:hAnsi="Arial" w:cs="Arial"/>
          <w:b/>
          <w:sz w:val="28"/>
          <w:szCs w:val="28"/>
        </w:rPr>
        <w:t>Useful links</w:t>
      </w:r>
    </w:p>
    <w:p w14:paraId="060F9557" w14:textId="77777777" w:rsidR="002A1FC9" w:rsidRPr="00206087" w:rsidRDefault="00854ED6" w:rsidP="002A1FC9">
      <w:pPr>
        <w:rPr>
          <w:rFonts w:ascii="Arial" w:hAnsi="Arial" w:cs="Arial"/>
          <w:sz w:val="28"/>
          <w:szCs w:val="28"/>
        </w:rPr>
      </w:pPr>
      <w:hyperlink r:id="rId48" w:history="1">
        <w:r w:rsidR="002A1FC9" w:rsidRPr="00206087">
          <w:rPr>
            <w:rStyle w:val="Hyperlink"/>
            <w:rFonts w:ascii="Arial" w:hAnsi="Arial" w:cs="Arial"/>
            <w:sz w:val="28"/>
            <w:szCs w:val="28"/>
          </w:rPr>
          <w:t>www.nottingham.ac.uk/careers/medicine</w:t>
        </w:r>
      </w:hyperlink>
    </w:p>
    <w:p w14:paraId="1EE0CF3F" w14:textId="77777777" w:rsidR="002A1FC9" w:rsidRPr="00206087" w:rsidRDefault="00854ED6" w:rsidP="002A1FC9">
      <w:pPr>
        <w:rPr>
          <w:rFonts w:ascii="Arial" w:hAnsi="Arial" w:cs="Arial"/>
          <w:sz w:val="22"/>
        </w:rPr>
      </w:pPr>
      <w:hyperlink r:id="rId49" w:history="1">
        <w:r w:rsidR="002A1FC9" w:rsidRPr="00206087">
          <w:rPr>
            <w:rStyle w:val="Hyperlink"/>
            <w:rFonts w:ascii="Arial" w:hAnsi="Arial" w:cs="Arial"/>
            <w:sz w:val="28"/>
            <w:szCs w:val="28"/>
          </w:rPr>
          <w:t>www.healthcareers.nhs.uk</w:t>
        </w:r>
      </w:hyperlink>
    </w:p>
    <w:p w14:paraId="56DDF168" w14:textId="77777777" w:rsidR="001E42CF" w:rsidRPr="00206087" w:rsidRDefault="001E42CF" w:rsidP="001E42CF">
      <w:pPr>
        <w:pBdr>
          <w:top w:val="single" w:sz="4" w:space="1" w:color="auto"/>
          <w:left w:val="single" w:sz="4" w:space="4" w:color="auto"/>
          <w:bottom w:val="single" w:sz="4" w:space="1" w:color="auto"/>
          <w:right w:val="single" w:sz="4" w:space="4" w:color="auto"/>
        </w:pBdr>
        <w:spacing w:after="100" w:line="200" w:lineRule="atLeast"/>
        <w:jc w:val="center"/>
        <w:rPr>
          <w:rFonts w:ascii="Arial" w:hAnsi="Arial" w:cs="Arial"/>
          <w:b/>
          <w:color w:val="000000"/>
          <w:sz w:val="28"/>
          <w:szCs w:val="28"/>
        </w:rPr>
      </w:pPr>
      <w:r w:rsidRPr="00206087">
        <w:rPr>
          <w:rFonts w:ascii="Arial" w:hAnsi="Arial" w:cs="Arial"/>
          <w:sz w:val="22"/>
          <w:szCs w:val="22"/>
        </w:rPr>
        <w:br w:type="page"/>
      </w:r>
      <w:r w:rsidRPr="00206087">
        <w:rPr>
          <w:rFonts w:ascii="Arial" w:hAnsi="Arial" w:cs="Arial"/>
          <w:b/>
          <w:color w:val="000000"/>
          <w:sz w:val="28"/>
          <w:szCs w:val="28"/>
        </w:rPr>
        <w:lastRenderedPageBreak/>
        <w:t>SURGERY ATTACHMENT</w:t>
      </w:r>
    </w:p>
    <w:p w14:paraId="1B830923" w14:textId="77777777" w:rsidR="001E42CF" w:rsidRPr="00206087" w:rsidRDefault="001E42CF" w:rsidP="001E42CF">
      <w:pPr>
        <w:spacing w:after="100" w:line="200" w:lineRule="atLeast"/>
        <w:jc w:val="center"/>
        <w:rPr>
          <w:rFonts w:ascii="Arial" w:hAnsi="Arial" w:cs="Arial"/>
          <w:b/>
          <w:color w:val="000000"/>
          <w:sz w:val="22"/>
          <w:szCs w:val="22"/>
          <w:u w:val="single"/>
        </w:rPr>
      </w:pPr>
    </w:p>
    <w:p w14:paraId="0D023BD7" w14:textId="77777777" w:rsidR="001E42CF" w:rsidRPr="00206087" w:rsidRDefault="001E42CF" w:rsidP="001E42CF">
      <w:pPr>
        <w:spacing w:after="100" w:line="200" w:lineRule="atLeast"/>
        <w:rPr>
          <w:rFonts w:ascii="Arial" w:hAnsi="Arial" w:cs="Arial"/>
          <w:b/>
          <w:color w:val="000000"/>
          <w:sz w:val="22"/>
          <w:szCs w:val="22"/>
          <w:u w:val="single"/>
        </w:rPr>
      </w:pPr>
      <w:r w:rsidRPr="00206087">
        <w:rPr>
          <w:rFonts w:ascii="Arial" w:hAnsi="Arial" w:cs="Arial"/>
          <w:b/>
          <w:color w:val="000000"/>
          <w:sz w:val="28"/>
          <w:szCs w:val="28"/>
          <w:u w:val="single"/>
        </w:rPr>
        <w:t>1</w:t>
      </w:r>
      <w:r w:rsidRPr="00206087">
        <w:rPr>
          <w:rFonts w:ascii="Arial" w:hAnsi="Arial" w:cs="Arial"/>
          <w:b/>
          <w:color w:val="000000"/>
          <w:sz w:val="28"/>
          <w:szCs w:val="28"/>
          <w:u w:val="single"/>
          <w:vertAlign w:val="superscript"/>
        </w:rPr>
        <w:t>st</w:t>
      </w:r>
      <w:r w:rsidRPr="00206087">
        <w:rPr>
          <w:rFonts w:ascii="Arial" w:hAnsi="Arial" w:cs="Arial"/>
          <w:b/>
          <w:color w:val="000000"/>
          <w:sz w:val="28"/>
          <w:szCs w:val="28"/>
          <w:u w:val="single"/>
        </w:rPr>
        <w:t xml:space="preserve"> Portfolio Appraisal</w:t>
      </w:r>
      <w:r w:rsidRPr="00206087">
        <w:rPr>
          <w:rFonts w:ascii="Arial" w:hAnsi="Arial" w:cs="Arial"/>
          <w:b/>
          <w:color w:val="000000"/>
          <w:sz w:val="22"/>
          <w:szCs w:val="22"/>
          <w:u w:val="single"/>
        </w:rPr>
        <w:t xml:space="preserve"> Meeting</w:t>
      </w:r>
    </w:p>
    <w:p w14:paraId="29BE5C75" w14:textId="77777777" w:rsidR="001E42CF" w:rsidRPr="00206087" w:rsidRDefault="001E42CF" w:rsidP="001E42CF">
      <w:pPr>
        <w:spacing w:after="100" w:line="200" w:lineRule="atLeast"/>
        <w:rPr>
          <w:rFonts w:ascii="Arial" w:hAnsi="Arial" w:cs="Arial"/>
          <w:b/>
          <w:i/>
          <w:color w:val="000000"/>
          <w:sz w:val="24"/>
          <w:szCs w:val="24"/>
        </w:rPr>
      </w:pPr>
      <w:r w:rsidRPr="00206087">
        <w:rPr>
          <w:rFonts w:ascii="Arial" w:hAnsi="Arial" w:cs="Arial"/>
          <w:b/>
          <w:i/>
          <w:color w:val="000000"/>
          <w:sz w:val="24"/>
          <w:szCs w:val="24"/>
        </w:rPr>
        <w:t>Pre-meeting Checklist</w:t>
      </w:r>
    </w:p>
    <w:p w14:paraId="06EDB492" w14:textId="77777777" w:rsidR="001E42CF" w:rsidRPr="00206087" w:rsidRDefault="001E42CF" w:rsidP="00037108">
      <w:pPr>
        <w:numPr>
          <w:ilvl w:val="0"/>
          <w:numId w:val="37"/>
        </w:numPr>
        <w:spacing w:after="100" w:line="200" w:lineRule="atLeast"/>
        <w:rPr>
          <w:rFonts w:ascii="Arial" w:hAnsi="Arial" w:cs="Arial"/>
          <w:sz w:val="22"/>
          <w:szCs w:val="22"/>
        </w:rPr>
      </w:pPr>
      <w:r w:rsidRPr="00206087">
        <w:rPr>
          <w:rFonts w:ascii="Arial" w:hAnsi="Arial" w:cs="Arial"/>
          <w:b/>
          <w:color w:val="000000"/>
          <w:sz w:val="22"/>
          <w:szCs w:val="22"/>
        </w:rPr>
        <w:t>Please briefly outline your reflections so far in the space below.</w:t>
      </w:r>
      <w:r w:rsidRPr="00206087">
        <w:rPr>
          <w:rFonts w:ascii="Arial" w:hAnsi="Arial" w:cs="Arial"/>
          <w:sz w:val="22"/>
          <w:szCs w:val="22"/>
        </w:rPr>
        <w:t xml:space="preserve"> </w:t>
      </w:r>
    </w:p>
    <w:p w14:paraId="68350420" w14:textId="77777777" w:rsidR="001E42CF" w:rsidRPr="00206087" w:rsidRDefault="001E42CF" w:rsidP="001E42CF">
      <w:pPr>
        <w:spacing w:after="100" w:line="200" w:lineRule="atLeast"/>
        <w:ind w:left="720"/>
        <w:rPr>
          <w:rFonts w:ascii="Arial" w:hAnsi="Arial" w:cs="Arial"/>
          <w:sz w:val="22"/>
          <w:szCs w:val="22"/>
        </w:rPr>
      </w:pPr>
      <w:r w:rsidRPr="00206087">
        <w:rPr>
          <w:rFonts w:ascii="Arial" w:hAnsi="Arial" w:cs="Arial"/>
          <w:sz w:val="22"/>
          <w:szCs w:val="22"/>
        </w:rPr>
        <w:t>Briefly summarise your reflections on the knowledge, skills and attitudes you acquired during your last attachment. Highlight any area of weakness or any concerns that were expressed about you in previous attachments</w:t>
      </w:r>
    </w:p>
    <w:p w14:paraId="54EC3D94" w14:textId="77777777" w:rsidR="001E42CF" w:rsidRPr="00206087" w:rsidRDefault="001E42CF" w:rsidP="001E42CF">
      <w:pPr>
        <w:spacing w:after="100" w:line="200" w:lineRule="atLeast"/>
        <w:rPr>
          <w:rFonts w:ascii="Arial" w:hAnsi="Arial" w:cs="Arial"/>
          <w:sz w:val="22"/>
          <w:szCs w:val="22"/>
        </w:rPr>
      </w:pPr>
    </w:p>
    <w:p w14:paraId="06033D92" w14:textId="77777777" w:rsidR="001E42CF" w:rsidRPr="00206087" w:rsidRDefault="001E42CF" w:rsidP="001E42CF">
      <w:pPr>
        <w:spacing w:after="100"/>
        <w:ind w:firstLine="720"/>
        <w:rPr>
          <w:rFonts w:ascii="Arial" w:hAnsi="Arial" w:cs="Arial"/>
          <w:b/>
          <w:sz w:val="22"/>
          <w:szCs w:val="22"/>
        </w:rPr>
      </w:pPr>
      <w:r w:rsidRPr="00206087">
        <w:rPr>
          <w:rFonts w:ascii="Arial" w:hAnsi="Arial" w:cs="Arial"/>
          <w:sz w:val="22"/>
          <w:szCs w:val="22"/>
        </w:rPr>
        <w:t>What do you want to get out of this attachment?</w:t>
      </w:r>
    </w:p>
    <w:tbl>
      <w:tblPr>
        <w:tblpPr w:leftFromText="180" w:rightFromText="180" w:vertAnchor="text" w:horzAnchor="margin" w:tblpY="64"/>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3"/>
      </w:tblGrid>
      <w:tr w:rsidR="001E42CF" w:rsidRPr="00206087" w14:paraId="008979B6" w14:textId="77777777" w:rsidTr="004D0B04">
        <w:trPr>
          <w:trHeight w:val="3541"/>
        </w:trPr>
        <w:tc>
          <w:tcPr>
            <w:tcW w:w="10063" w:type="dxa"/>
          </w:tcPr>
          <w:p w14:paraId="455DC59B" w14:textId="77777777" w:rsidR="001E42CF" w:rsidRPr="00206087" w:rsidRDefault="001E42CF" w:rsidP="00485C04">
            <w:pPr>
              <w:spacing w:after="100"/>
              <w:rPr>
                <w:rFonts w:ascii="Arial" w:hAnsi="Arial" w:cs="Arial"/>
                <w:b/>
                <w:sz w:val="22"/>
                <w:szCs w:val="22"/>
              </w:rPr>
            </w:pPr>
          </w:p>
          <w:p w14:paraId="3972B4A9" w14:textId="77777777" w:rsidR="001E42CF" w:rsidRPr="00206087" w:rsidRDefault="001E42CF" w:rsidP="00485C04">
            <w:pPr>
              <w:spacing w:after="100"/>
              <w:rPr>
                <w:rFonts w:ascii="Arial" w:hAnsi="Arial" w:cs="Arial"/>
                <w:b/>
                <w:sz w:val="22"/>
                <w:szCs w:val="22"/>
              </w:rPr>
            </w:pPr>
          </w:p>
        </w:tc>
      </w:tr>
    </w:tbl>
    <w:p w14:paraId="350EE514" w14:textId="77777777" w:rsidR="001E42CF" w:rsidRPr="00206087" w:rsidRDefault="001E42CF" w:rsidP="00037108">
      <w:pPr>
        <w:numPr>
          <w:ilvl w:val="0"/>
          <w:numId w:val="29"/>
        </w:numPr>
        <w:rPr>
          <w:rFonts w:ascii="Arial" w:hAnsi="Arial" w:cs="Arial"/>
          <w:b/>
          <w:sz w:val="22"/>
          <w:szCs w:val="22"/>
        </w:rPr>
      </w:pPr>
      <w:r w:rsidRPr="00206087">
        <w:rPr>
          <w:rFonts w:ascii="Arial" w:hAnsi="Arial" w:cs="Arial"/>
          <w:b/>
          <w:sz w:val="22"/>
          <w:szCs w:val="22"/>
        </w:rPr>
        <w:t>Progress test results so far:</w:t>
      </w:r>
    </w:p>
    <w:p w14:paraId="1776FF52" w14:textId="77777777" w:rsidR="001E42CF" w:rsidRPr="00206087" w:rsidRDefault="001E42CF" w:rsidP="001E42CF">
      <w:pPr>
        <w:ind w:left="360"/>
        <w:rPr>
          <w:rFonts w:ascii="Arial" w:hAnsi="Arial" w:cs="Arial"/>
          <w:b/>
          <w:sz w:val="22"/>
          <w:szCs w:val="22"/>
        </w:rPr>
      </w:pP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1086"/>
        <w:gridCol w:w="3258"/>
        <w:gridCol w:w="3077"/>
      </w:tblGrid>
      <w:tr w:rsidR="001E42CF" w:rsidRPr="00206087" w14:paraId="61FB24E1" w14:textId="77777777" w:rsidTr="00485C04">
        <w:tc>
          <w:tcPr>
            <w:tcW w:w="2642" w:type="dxa"/>
          </w:tcPr>
          <w:p w14:paraId="4B2D9D9B" w14:textId="77777777" w:rsidR="001E42CF" w:rsidRPr="00206087" w:rsidRDefault="001E42CF" w:rsidP="00485C04">
            <w:pPr>
              <w:rPr>
                <w:rFonts w:ascii="Arial" w:hAnsi="Arial" w:cs="Arial"/>
                <w:b/>
                <w:sz w:val="22"/>
                <w:szCs w:val="22"/>
              </w:rPr>
            </w:pPr>
            <w:r w:rsidRPr="00206087">
              <w:rPr>
                <w:rFonts w:ascii="Arial" w:hAnsi="Arial" w:cs="Arial"/>
                <w:b/>
                <w:sz w:val="22"/>
                <w:szCs w:val="22"/>
              </w:rPr>
              <w:t>Test taken</w:t>
            </w:r>
          </w:p>
          <w:p w14:paraId="300416F8" w14:textId="77777777" w:rsidR="001E42CF" w:rsidRPr="00206087" w:rsidRDefault="001E42CF" w:rsidP="00485C04">
            <w:pPr>
              <w:rPr>
                <w:rFonts w:ascii="Arial" w:hAnsi="Arial" w:cs="Arial"/>
                <w:b/>
                <w:sz w:val="22"/>
                <w:szCs w:val="22"/>
              </w:rPr>
            </w:pPr>
          </w:p>
        </w:tc>
        <w:tc>
          <w:tcPr>
            <w:tcW w:w="1086" w:type="dxa"/>
            <w:shd w:val="clear" w:color="auto" w:fill="auto"/>
          </w:tcPr>
          <w:p w14:paraId="27F1E72F" w14:textId="77777777" w:rsidR="001E42CF" w:rsidRPr="00206087" w:rsidRDefault="001E42CF" w:rsidP="00485C04">
            <w:pPr>
              <w:rPr>
                <w:rFonts w:ascii="Arial" w:hAnsi="Arial" w:cs="Arial"/>
                <w:b/>
                <w:sz w:val="22"/>
                <w:szCs w:val="22"/>
              </w:rPr>
            </w:pPr>
            <w:r w:rsidRPr="00206087">
              <w:rPr>
                <w:rFonts w:ascii="Arial" w:hAnsi="Arial" w:cs="Arial"/>
                <w:b/>
                <w:sz w:val="22"/>
                <w:szCs w:val="22"/>
              </w:rPr>
              <w:t>Date</w:t>
            </w:r>
          </w:p>
        </w:tc>
        <w:tc>
          <w:tcPr>
            <w:tcW w:w="3258" w:type="dxa"/>
            <w:shd w:val="clear" w:color="auto" w:fill="auto"/>
          </w:tcPr>
          <w:p w14:paraId="063ECDAB" w14:textId="77777777" w:rsidR="001E42CF" w:rsidRPr="00206087" w:rsidRDefault="001E42CF" w:rsidP="00485C04">
            <w:pPr>
              <w:rPr>
                <w:rFonts w:ascii="Arial" w:hAnsi="Arial" w:cs="Arial"/>
                <w:b/>
                <w:sz w:val="22"/>
                <w:szCs w:val="22"/>
              </w:rPr>
            </w:pPr>
            <w:r w:rsidRPr="00206087">
              <w:rPr>
                <w:rFonts w:ascii="Arial" w:hAnsi="Arial" w:cs="Arial"/>
                <w:b/>
                <w:sz w:val="22"/>
                <w:szCs w:val="22"/>
              </w:rPr>
              <w:t>Result</w:t>
            </w:r>
          </w:p>
        </w:tc>
        <w:tc>
          <w:tcPr>
            <w:tcW w:w="3077" w:type="dxa"/>
            <w:shd w:val="clear" w:color="auto" w:fill="auto"/>
          </w:tcPr>
          <w:p w14:paraId="3264D990" w14:textId="77777777" w:rsidR="001E42CF" w:rsidRPr="00206087" w:rsidRDefault="001E42CF" w:rsidP="00485C04">
            <w:pPr>
              <w:rPr>
                <w:rFonts w:ascii="Arial" w:hAnsi="Arial" w:cs="Arial"/>
                <w:b/>
                <w:sz w:val="22"/>
                <w:szCs w:val="22"/>
              </w:rPr>
            </w:pPr>
            <w:r w:rsidRPr="00206087">
              <w:rPr>
                <w:rFonts w:ascii="Arial" w:hAnsi="Arial" w:cs="Arial"/>
                <w:b/>
                <w:sz w:val="22"/>
                <w:szCs w:val="22"/>
              </w:rPr>
              <w:t>Comment</w:t>
            </w:r>
          </w:p>
        </w:tc>
      </w:tr>
      <w:tr w:rsidR="001E42CF" w:rsidRPr="00206087" w14:paraId="47C034C8" w14:textId="77777777" w:rsidTr="00485C04">
        <w:tc>
          <w:tcPr>
            <w:tcW w:w="2642" w:type="dxa"/>
          </w:tcPr>
          <w:p w14:paraId="7AC2B516" w14:textId="77777777" w:rsidR="001E42CF" w:rsidRPr="00206087" w:rsidRDefault="001E42CF" w:rsidP="00485C04">
            <w:pPr>
              <w:rPr>
                <w:rFonts w:ascii="Arial" w:hAnsi="Arial" w:cs="Arial"/>
                <w:b/>
                <w:sz w:val="22"/>
                <w:szCs w:val="22"/>
              </w:rPr>
            </w:pPr>
          </w:p>
          <w:p w14:paraId="1AA9F5AB" w14:textId="77777777" w:rsidR="001E42CF" w:rsidRPr="00206087" w:rsidRDefault="001E42CF" w:rsidP="00485C04">
            <w:pPr>
              <w:rPr>
                <w:rFonts w:ascii="Arial" w:hAnsi="Arial" w:cs="Arial"/>
                <w:b/>
                <w:sz w:val="22"/>
                <w:szCs w:val="22"/>
              </w:rPr>
            </w:pPr>
          </w:p>
          <w:p w14:paraId="05427186" w14:textId="77777777" w:rsidR="001E42CF" w:rsidRPr="00206087" w:rsidRDefault="001E42CF" w:rsidP="00485C04">
            <w:pPr>
              <w:rPr>
                <w:rFonts w:ascii="Arial" w:hAnsi="Arial" w:cs="Arial"/>
                <w:b/>
                <w:sz w:val="22"/>
                <w:szCs w:val="22"/>
              </w:rPr>
            </w:pPr>
          </w:p>
          <w:p w14:paraId="6109D155" w14:textId="77777777" w:rsidR="001E42CF" w:rsidRPr="00206087" w:rsidRDefault="001E42CF" w:rsidP="00485C04">
            <w:pPr>
              <w:rPr>
                <w:rFonts w:ascii="Arial" w:hAnsi="Arial" w:cs="Arial"/>
                <w:b/>
                <w:sz w:val="22"/>
                <w:szCs w:val="22"/>
              </w:rPr>
            </w:pPr>
          </w:p>
          <w:p w14:paraId="50B097CC" w14:textId="77777777" w:rsidR="001E42CF" w:rsidRPr="00206087" w:rsidRDefault="001E42CF" w:rsidP="00485C04">
            <w:pPr>
              <w:rPr>
                <w:rFonts w:ascii="Arial" w:hAnsi="Arial" w:cs="Arial"/>
                <w:b/>
                <w:sz w:val="22"/>
                <w:szCs w:val="22"/>
              </w:rPr>
            </w:pPr>
          </w:p>
        </w:tc>
        <w:tc>
          <w:tcPr>
            <w:tcW w:w="1086" w:type="dxa"/>
            <w:shd w:val="clear" w:color="auto" w:fill="auto"/>
          </w:tcPr>
          <w:p w14:paraId="21BC58DC" w14:textId="77777777" w:rsidR="001E42CF" w:rsidRPr="00206087" w:rsidRDefault="001E42CF" w:rsidP="00485C04">
            <w:pPr>
              <w:rPr>
                <w:rFonts w:ascii="Arial" w:hAnsi="Arial" w:cs="Arial"/>
                <w:b/>
                <w:sz w:val="22"/>
                <w:szCs w:val="22"/>
              </w:rPr>
            </w:pPr>
          </w:p>
        </w:tc>
        <w:tc>
          <w:tcPr>
            <w:tcW w:w="3258" w:type="dxa"/>
            <w:shd w:val="clear" w:color="auto" w:fill="auto"/>
          </w:tcPr>
          <w:p w14:paraId="51A9AB0A" w14:textId="77777777" w:rsidR="001E42CF" w:rsidRPr="00206087" w:rsidRDefault="001E42CF" w:rsidP="00485C04">
            <w:pPr>
              <w:rPr>
                <w:rFonts w:ascii="Arial" w:hAnsi="Arial" w:cs="Arial"/>
                <w:b/>
                <w:sz w:val="22"/>
                <w:szCs w:val="22"/>
              </w:rPr>
            </w:pPr>
          </w:p>
        </w:tc>
        <w:tc>
          <w:tcPr>
            <w:tcW w:w="3077" w:type="dxa"/>
            <w:shd w:val="clear" w:color="auto" w:fill="auto"/>
          </w:tcPr>
          <w:p w14:paraId="75138488" w14:textId="77777777" w:rsidR="001E42CF" w:rsidRPr="00206087" w:rsidRDefault="001E42CF" w:rsidP="00485C04">
            <w:pPr>
              <w:rPr>
                <w:rFonts w:ascii="Arial" w:hAnsi="Arial" w:cs="Arial"/>
                <w:b/>
                <w:sz w:val="22"/>
                <w:szCs w:val="22"/>
              </w:rPr>
            </w:pPr>
          </w:p>
          <w:p w14:paraId="08D056D0" w14:textId="77777777" w:rsidR="001E42CF" w:rsidRPr="00206087" w:rsidRDefault="001E42CF" w:rsidP="00485C04">
            <w:pPr>
              <w:rPr>
                <w:rFonts w:ascii="Arial" w:hAnsi="Arial" w:cs="Arial"/>
                <w:b/>
                <w:sz w:val="22"/>
                <w:szCs w:val="22"/>
              </w:rPr>
            </w:pPr>
          </w:p>
          <w:p w14:paraId="3B9F115A" w14:textId="77777777" w:rsidR="001E42CF" w:rsidRPr="00206087" w:rsidRDefault="001E42CF" w:rsidP="00485C04">
            <w:pPr>
              <w:rPr>
                <w:rFonts w:ascii="Arial" w:hAnsi="Arial" w:cs="Arial"/>
                <w:b/>
                <w:sz w:val="22"/>
                <w:szCs w:val="22"/>
              </w:rPr>
            </w:pPr>
          </w:p>
          <w:p w14:paraId="60696E7A" w14:textId="77777777" w:rsidR="001E42CF" w:rsidRPr="00206087" w:rsidRDefault="001E42CF" w:rsidP="00485C04">
            <w:pPr>
              <w:rPr>
                <w:rFonts w:ascii="Arial" w:hAnsi="Arial" w:cs="Arial"/>
                <w:b/>
                <w:sz w:val="22"/>
                <w:szCs w:val="22"/>
              </w:rPr>
            </w:pPr>
          </w:p>
        </w:tc>
      </w:tr>
      <w:tr w:rsidR="001E42CF" w:rsidRPr="00206087" w14:paraId="613735F1" w14:textId="77777777" w:rsidTr="00485C04">
        <w:tc>
          <w:tcPr>
            <w:tcW w:w="2642" w:type="dxa"/>
          </w:tcPr>
          <w:p w14:paraId="33B5BD2A" w14:textId="77777777" w:rsidR="001E42CF" w:rsidRPr="00206087" w:rsidRDefault="001E42CF" w:rsidP="00485C04">
            <w:pPr>
              <w:rPr>
                <w:rFonts w:ascii="Arial" w:hAnsi="Arial" w:cs="Arial"/>
                <w:b/>
                <w:sz w:val="22"/>
                <w:szCs w:val="22"/>
              </w:rPr>
            </w:pPr>
          </w:p>
          <w:p w14:paraId="5E26CC4C" w14:textId="77777777" w:rsidR="001E42CF" w:rsidRPr="00206087" w:rsidRDefault="001E42CF" w:rsidP="00485C04">
            <w:pPr>
              <w:rPr>
                <w:rFonts w:ascii="Arial" w:hAnsi="Arial" w:cs="Arial"/>
                <w:b/>
                <w:sz w:val="22"/>
                <w:szCs w:val="22"/>
              </w:rPr>
            </w:pPr>
          </w:p>
          <w:p w14:paraId="117869DC" w14:textId="77777777" w:rsidR="001E42CF" w:rsidRPr="00206087" w:rsidRDefault="001E42CF" w:rsidP="00485C04">
            <w:pPr>
              <w:rPr>
                <w:rFonts w:ascii="Arial" w:hAnsi="Arial" w:cs="Arial"/>
                <w:b/>
                <w:sz w:val="22"/>
                <w:szCs w:val="22"/>
              </w:rPr>
            </w:pPr>
          </w:p>
          <w:p w14:paraId="5381E620" w14:textId="77777777" w:rsidR="001E42CF" w:rsidRPr="00206087" w:rsidRDefault="001E42CF" w:rsidP="00485C04">
            <w:pPr>
              <w:rPr>
                <w:rFonts w:ascii="Arial" w:hAnsi="Arial" w:cs="Arial"/>
                <w:b/>
                <w:sz w:val="22"/>
                <w:szCs w:val="22"/>
              </w:rPr>
            </w:pPr>
          </w:p>
          <w:p w14:paraId="39664539" w14:textId="77777777" w:rsidR="001E42CF" w:rsidRPr="00206087" w:rsidRDefault="001E42CF" w:rsidP="00485C04">
            <w:pPr>
              <w:rPr>
                <w:rFonts w:ascii="Arial" w:hAnsi="Arial" w:cs="Arial"/>
                <w:b/>
                <w:sz w:val="22"/>
                <w:szCs w:val="22"/>
              </w:rPr>
            </w:pPr>
          </w:p>
        </w:tc>
        <w:tc>
          <w:tcPr>
            <w:tcW w:w="1086" w:type="dxa"/>
            <w:shd w:val="clear" w:color="auto" w:fill="auto"/>
          </w:tcPr>
          <w:p w14:paraId="237A6F41" w14:textId="77777777" w:rsidR="001E42CF" w:rsidRPr="00206087" w:rsidRDefault="001E42CF" w:rsidP="00485C04">
            <w:pPr>
              <w:rPr>
                <w:rFonts w:ascii="Arial" w:hAnsi="Arial" w:cs="Arial"/>
                <w:b/>
                <w:sz w:val="22"/>
                <w:szCs w:val="22"/>
              </w:rPr>
            </w:pPr>
          </w:p>
        </w:tc>
        <w:tc>
          <w:tcPr>
            <w:tcW w:w="3258" w:type="dxa"/>
            <w:shd w:val="clear" w:color="auto" w:fill="auto"/>
          </w:tcPr>
          <w:p w14:paraId="2B0AD865" w14:textId="77777777" w:rsidR="001E42CF" w:rsidRPr="00206087" w:rsidRDefault="001E42CF" w:rsidP="00485C04">
            <w:pPr>
              <w:rPr>
                <w:rFonts w:ascii="Arial" w:hAnsi="Arial" w:cs="Arial"/>
                <w:b/>
                <w:sz w:val="22"/>
                <w:szCs w:val="22"/>
              </w:rPr>
            </w:pPr>
          </w:p>
        </w:tc>
        <w:tc>
          <w:tcPr>
            <w:tcW w:w="3077" w:type="dxa"/>
            <w:shd w:val="clear" w:color="auto" w:fill="auto"/>
          </w:tcPr>
          <w:p w14:paraId="5A1C74FB" w14:textId="77777777" w:rsidR="001E42CF" w:rsidRPr="00206087" w:rsidRDefault="001E42CF" w:rsidP="00485C04">
            <w:pPr>
              <w:rPr>
                <w:rFonts w:ascii="Arial" w:hAnsi="Arial" w:cs="Arial"/>
                <w:b/>
                <w:sz w:val="22"/>
                <w:szCs w:val="22"/>
              </w:rPr>
            </w:pPr>
          </w:p>
          <w:p w14:paraId="10C0964E" w14:textId="77777777" w:rsidR="001E42CF" w:rsidRPr="00206087" w:rsidRDefault="001E42CF" w:rsidP="00485C04">
            <w:pPr>
              <w:rPr>
                <w:rFonts w:ascii="Arial" w:hAnsi="Arial" w:cs="Arial"/>
                <w:b/>
                <w:sz w:val="22"/>
                <w:szCs w:val="22"/>
              </w:rPr>
            </w:pPr>
          </w:p>
          <w:p w14:paraId="4752EF00" w14:textId="77777777" w:rsidR="001E42CF" w:rsidRPr="00206087" w:rsidRDefault="001E42CF" w:rsidP="00485C04">
            <w:pPr>
              <w:rPr>
                <w:rFonts w:ascii="Arial" w:hAnsi="Arial" w:cs="Arial"/>
                <w:b/>
                <w:sz w:val="22"/>
                <w:szCs w:val="22"/>
              </w:rPr>
            </w:pPr>
          </w:p>
          <w:p w14:paraId="53A7A379" w14:textId="77777777" w:rsidR="001E42CF" w:rsidRPr="00206087" w:rsidRDefault="001E42CF" w:rsidP="00485C04">
            <w:pPr>
              <w:rPr>
                <w:rFonts w:ascii="Arial" w:hAnsi="Arial" w:cs="Arial"/>
                <w:b/>
                <w:sz w:val="22"/>
                <w:szCs w:val="22"/>
              </w:rPr>
            </w:pPr>
          </w:p>
        </w:tc>
      </w:tr>
      <w:tr w:rsidR="001E42CF" w:rsidRPr="00206087" w14:paraId="04F8338A" w14:textId="77777777" w:rsidTr="00485C04">
        <w:tc>
          <w:tcPr>
            <w:tcW w:w="2642" w:type="dxa"/>
          </w:tcPr>
          <w:p w14:paraId="1E1D485A" w14:textId="77777777" w:rsidR="001E42CF" w:rsidRPr="00206087" w:rsidRDefault="001E42CF" w:rsidP="00485C04">
            <w:pPr>
              <w:rPr>
                <w:rFonts w:ascii="Arial" w:hAnsi="Arial" w:cs="Arial"/>
                <w:b/>
                <w:sz w:val="22"/>
                <w:szCs w:val="22"/>
              </w:rPr>
            </w:pPr>
          </w:p>
          <w:p w14:paraId="646D6A74" w14:textId="77777777" w:rsidR="001E42CF" w:rsidRPr="00206087" w:rsidRDefault="001E42CF" w:rsidP="00485C04">
            <w:pPr>
              <w:rPr>
                <w:rFonts w:ascii="Arial" w:hAnsi="Arial" w:cs="Arial"/>
                <w:b/>
                <w:sz w:val="22"/>
                <w:szCs w:val="22"/>
              </w:rPr>
            </w:pPr>
          </w:p>
          <w:p w14:paraId="5499C21A" w14:textId="77777777" w:rsidR="001E42CF" w:rsidRPr="00206087" w:rsidRDefault="001E42CF" w:rsidP="00485C04">
            <w:pPr>
              <w:rPr>
                <w:rFonts w:ascii="Arial" w:hAnsi="Arial" w:cs="Arial"/>
                <w:b/>
                <w:sz w:val="22"/>
                <w:szCs w:val="22"/>
              </w:rPr>
            </w:pPr>
          </w:p>
          <w:p w14:paraId="29B830BF" w14:textId="77777777" w:rsidR="001E42CF" w:rsidRPr="00206087" w:rsidRDefault="001E42CF" w:rsidP="00485C04">
            <w:pPr>
              <w:rPr>
                <w:rFonts w:ascii="Arial" w:hAnsi="Arial" w:cs="Arial"/>
                <w:b/>
                <w:sz w:val="22"/>
                <w:szCs w:val="22"/>
              </w:rPr>
            </w:pPr>
          </w:p>
          <w:p w14:paraId="1A32C5F0" w14:textId="77777777" w:rsidR="001E42CF" w:rsidRPr="00206087" w:rsidRDefault="001E42CF" w:rsidP="00485C04">
            <w:pPr>
              <w:rPr>
                <w:rFonts w:ascii="Arial" w:hAnsi="Arial" w:cs="Arial"/>
                <w:b/>
                <w:sz w:val="22"/>
                <w:szCs w:val="22"/>
              </w:rPr>
            </w:pPr>
          </w:p>
        </w:tc>
        <w:tc>
          <w:tcPr>
            <w:tcW w:w="1086" w:type="dxa"/>
            <w:shd w:val="clear" w:color="auto" w:fill="auto"/>
          </w:tcPr>
          <w:p w14:paraId="28E044A8" w14:textId="77777777" w:rsidR="001E42CF" w:rsidRPr="00206087" w:rsidRDefault="001E42CF" w:rsidP="00485C04">
            <w:pPr>
              <w:rPr>
                <w:rFonts w:ascii="Arial" w:hAnsi="Arial" w:cs="Arial"/>
                <w:b/>
                <w:sz w:val="22"/>
                <w:szCs w:val="22"/>
              </w:rPr>
            </w:pPr>
          </w:p>
        </w:tc>
        <w:tc>
          <w:tcPr>
            <w:tcW w:w="3258" w:type="dxa"/>
            <w:shd w:val="clear" w:color="auto" w:fill="auto"/>
          </w:tcPr>
          <w:p w14:paraId="3EB6AAE9" w14:textId="77777777" w:rsidR="001E42CF" w:rsidRPr="00206087" w:rsidRDefault="001E42CF" w:rsidP="00485C04">
            <w:pPr>
              <w:rPr>
                <w:rFonts w:ascii="Arial" w:hAnsi="Arial" w:cs="Arial"/>
                <w:b/>
                <w:sz w:val="22"/>
                <w:szCs w:val="22"/>
              </w:rPr>
            </w:pPr>
          </w:p>
        </w:tc>
        <w:tc>
          <w:tcPr>
            <w:tcW w:w="3077" w:type="dxa"/>
            <w:shd w:val="clear" w:color="auto" w:fill="auto"/>
          </w:tcPr>
          <w:p w14:paraId="00C78A3C" w14:textId="77777777" w:rsidR="001E42CF" w:rsidRPr="00206087" w:rsidRDefault="001E42CF" w:rsidP="00485C04">
            <w:pPr>
              <w:rPr>
                <w:rFonts w:ascii="Arial" w:hAnsi="Arial" w:cs="Arial"/>
                <w:b/>
                <w:sz w:val="22"/>
                <w:szCs w:val="22"/>
              </w:rPr>
            </w:pPr>
          </w:p>
          <w:p w14:paraId="020ECE42" w14:textId="77777777" w:rsidR="001E42CF" w:rsidRPr="00206087" w:rsidRDefault="001E42CF" w:rsidP="00485C04">
            <w:pPr>
              <w:rPr>
                <w:rFonts w:ascii="Arial" w:hAnsi="Arial" w:cs="Arial"/>
                <w:b/>
                <w:sz w:val="22"/>
                <w:szCs w:val="22"/>
              </w:rPr>
            </w:pPr>
          </w:p>
          <w:p w14:paraId="0D0B5EC5" w14:textId="77777777" w:rsidR="001E42CF" w:rsidRPr="00206087" w:rsidRDefault="001E42CF" w:rsidP="00485C04">
            <w:pPr>
              <w:rPr>
                <w:rFonts w:ascii="Arial" w:hAnsi="Arial" w:cs="Arial"/>
                <w:b/>
                <w:sz w:val="22"/>
                <w:szCs w:val="22"/>
              </w:rPr>
            </w:pPr>
          </w:p>
          <w:p w14:paraId="083F71AA" w14:textId="77777777" w:rsidR="001E42CF" w:rsidRPr="00206087" w:rsidRDefault="001E42CF" w:rsidP="00485C04">
            <w:pPr>
              <w:rPr>
                <w:rFonts w:ascii="Arial" w:hAnsi="Arial" w:cs="Arial"/>
                <w:b/>
                <w:sz w:val="22"/>
                <w:szCs w:val="22"/>
              </w:rPr>
            </w:pPr>
          </w:p>
        </w:tc>
      </w:tr>
    </w:tbl>
    <w:p w14:paraId="40DDF907" w14:textId="77777777" w:rsidR="001E42CF" w:rsidRPr="00206087" w:rsidRDefault="001E42CF" w:rsidP="001E42CF">
      <w:pPr>
        <w:ind w:left="720"/>
        <w:rPr>
          <w:rFonts w:ascii="Arial" w:hAnsi="Arial" w:cs="Arial"/>
          <w:sz w:val="22"/>
          <w:szCs w:val="22"/>
        </w:rPr>
      </w:pPr>
    </w:p>
    <w:p w14:paraId="1EA75A02" w14:textId="77777777" w:rsidR="001E42CF" w:rsidRPr="00206087" w:rsidRDefault="001E42CF" w:rsidP="00037108">
      <w:pPr>
        <w:numPr>
          <w:ilvl w:val="0"/>
          <w:numId w:val="29"/>
        </w:numPr>
        <w:rPr>
          <w:rFonts w:ascii="Arial" w:hAnsi="Arial" w:cs="Arial"/>
          <w:sz w:val="22"/>
          <w:szCs w:val="22"/>
        </w:rPr>
      </w:pPr>
      <w:r w:rsidRPr="00206087">
        <w:rPr>
          <w:rFonts w:ascii="Arial" w:hAnsi="Arial" w:cs="Arial"/>
          <w:b/>
          <w:sz w:val="22"/>
          <w:szCs w:val="22"/>
        </w:rPr>
        <w:t>Is your ACE Portfolio/Log Book up-to-date</w:t>
      </w:r>
      <w:r w:rsidRPr="00206087">
        <w:rPr>
          <w:rFonts w:ascii="Arial" w:hAnsi="Arial" w:cs="Arial"/>
          <w:sz w:val="22"/>
          <w:szCs w:val="22"/>
        </w:rPr>
        <w:t xml:space="preserve"> and have appropriate elements been signed off by your clinical teachers? </w:t>
      </w:r>
    </w:p>
    <w:p w14:paraId="1534BEA5" w14:textId="77777777" w:rsidR="001E42CF" w:rsidRPr="00206087" w:rsidRDefault="001E42CF" w:rsidP="001E42CF">
      <w:pPr>
        <w:ind w:left="360"/>
        <w:rPr>
          <w:rFonts w:ascii="Arial" w:hAnsi="Arial" w:cs="Arial"/>
          <w:b/>
          <w:sz w:val="22"/>
          <w:szCs w:val="22"/>
        </w:rPr>
      </w:pPr>
    </w:p>
    <w:p w14:paraId="23827119" w14:textId="77777777" w:rsidR="001E42CF" w:rsidRPr="00206087" w:rsidRDefault="001E42CF" w:rsidP="001E42CF">
      <w:pPr>
        <w:ind w:left="360"/>
        <w:jc w:val="center"/>
        <w:rPr>
          <w:rFonts w:ascii="Arial" w:hAnsi="Arial" w:cs="Arial"/>
          <w:sz w:val="24"/>
          <w:szCs w:val="24"/>
        </w:rPr>
      </w:pPr>
      <w:r w:rsidRPr="00206087">
        <w:rPr>
          <w:rFonts w:ascii="Arial" w:hAnsi="Arial" w:cs="Arial"/>
          <w:b/>
          <w:i/>
          <w:sz w:val="24"/>
          <w:szCs w:val="24"/>
        </w:rPr>
        <w:t>You must bring this portfolio to the appraisal meeting</w:t>
      </w:r>
      <w:r w:rsidRPr="00206087">
        <w:rPr>
          <w:rFonts w:ascii="Arial" w:hAnsi="Arial" w:cs="Arial"/>
          <w:sz w:val="24"/>
          <w:szCs w:val="24"/>
        </w:rPr>
        <w:t>.</w:t>
      </w:r>
    </w:p>
    <w:p w14:paraId="5E39858D" w14:textId="77777777" w:rsidR="001E42CF" w:rsidRPr="00206087" w:rsidRDefault="001E42CF" w:rsidP="001E42CF">
      <w:pPr>
        <w:rPr>
          <w:rFonts w:ascii="Arial" w:hAnsi="Arial" w:cs="Arial"/>
          <w:b/>
          <w:color w:val="000000"/>
          <w:sz w:val="22"/>
          <w:szCs w:val="22"/>
        </w:rPr>
      </w:pPr>
      <w:r w:rsidRPr="00206087">
        <w:rPr>
          <w:rFonts w:ascii="Arial" w:hAnsi="Arial" w:cs="Arial"/>
          <w:b/>
          <w:color w:val="000000"/>
          <w:sz w:val="22"/>
          <w:szCs w:val="22"/>
        </w:rPr>
        <w:br w:type="page"/>
      </w:r>
    </w:p>
    <w:p w14:paraId="5FC55846" w14:textId="5504C5FD" w:rsidR="001E42CF" w:rsidRPr="00206087" w:rsidRDefault="001E42CF" w:rsidP="001E42CF">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206087">
        <w:rPr>
          <w:rFonts w:ascii="Arial" w:hAnsi="Arial" w:cs="Arial"/>
          <w:b/>
          <w:color w:val="000000"/>
          <w:sz w:val="28"/>
          <w:szCs w:val="28"/>
        </w:rPr>
        <w:lastRenderedPageBreak/>
        <w:t>1</w:t>
      </w:r>
      <w:r w:rsidRPr="00206087">
        <w:rPr>
          <w:rFonts w:ascii="Arial" w:hAnsi="Arial" w:cs="Arial"/>
          <w:b/>
          <w:color w:val="000000"/>
          <w:sz w:val="28"/>
          <w:szCs w:val="28"/>
          <w:vertAlign w:val="superscript"/>
        </w:rPr>
        <w:t>st</w:t>
      </w:r>
      <w:r w:rsidR="00A958AB" w:rsidRPr="00206087">
        <w:rPr>
          <w:rFonts w:ascii="Arial" w:hAnsi="Arial" w:cs="Arial"/>
          <w:b/>
          <w:color w:val="000000"/>
          <w:sz w:val="28"/>
          <w:szCs w:val="28"/>
        </w:rPr>
        <w:t xml:space="preserve"> Portfolio M</w:t>
      </w:r>
      <w:r w:rsidRPr="00206087">
        <w:rPr>
          <w:rFonts w:ascii="Arial" w:hAnsi="Arial" w:cs="Arial"/>
          <w:b/>
          <w:color w:val="000000"/>
          <w:sz w:val="28"/>
          <w:szCs w:val="28"/>
        </w:rPr>
        <w:t>eeting (1</w:t>
      </w:r>
      <w:r w:rsidRPr="00206087">
        <w:rPr>
          <w:rFonts w:ascii="Arial" w:hAnsi="Arial" w:cs="Arial"/>
          <w:b/>
          <w:color w:val="000000"/>
          <w:sz w:val="28"/>
          <w:szCs w:val="28"/>
          <w:vertAlign w:val="superscript"/>
        </w:rPr>
        <w:t>st</w:t>
      </w:r>
      <w:r w:rsidRPr="00206087">
        <w:rPr>
          <w:rFonts w:ascii="Arial" w:hAnsi="Arial" w:cs="Arial"/>
          <w:b/>
          <w:color w:val="000000"/>
          <w:sz w:val="28"/>
          <w:szCs w:val="28"/>
        </w:rPr>
        <w:t xml:space="preserve"> week) - SURGERY</w:t>
      </w:r>
    </w:p>
    <w:p w14:paraId="30D85E68" w14:textId="77777777" w:rsidR="001E42CF" w:rsidRPr="00206087" w:rsidRDefault="001E42CF" w:rsidP="001E42CF">
      <w:pPr>
        <w:spacing w:after="100" w:line="200" w:lineRule="atLeast"/>
        <w:rPr>
          <w:rFonts w:ascii="Arial" w:hAnsi="Arial" w:cs="Arial"/>
          <w:b/>
          <w:i/>
          <w:color w:val="000000"/>
          <w:sz w:val="22"/>
          <w:szCs w:val="22"/>
        </w:rPr>
      </w:pPr>
    </w:p>
    <w:p w14:paraId="77AA819D" w14:textId="77777777" w:rsidR="001E42CF" w:rsidRPr="00206087" w:rsidRDefault="001E42CF" w:rsidP="001E42CF">
      <w:pPr>
        <w:spacing w:after="100" w:line="200" w:lineRule="atLeast"/>
        <w:rPr>
          <w:rFonts w:ascii="Arial" w:hAnsi="Arial" w:cs="Arial"/>
          <w:b/>
          <w:i/>
          <w:color w:val="000000"/>
          <w:sz w:val="22"/>
          <w:szCs w:val="22"/>
        </w:rPr>
      </w:pPr>
      <w:r w:rsidRPr="00206087">
        <w:rPr>
          <w:rFonts w:ascii="Arial" w:hAnsi="Arial" w:cs="Arial"/>
          <w:b/>
          <w:i/>
          <w:color w:val="000000"/>
          <w:sz w:val="22"/>
          <w:szCs w:val="22"/>
        </w:rPr>
        <w:t>Agenda</w:t>
      </w:r>
    </w:p>
    <w:p w14:paraId="633B48F6" w14:textId="77777777" w:rsidR="001E42CF" w:rsidRPr="00206087" w:rsidRDefault="001E42CF" w:rsidP="00037108">
      <w:pPr>
        <w:numPr>
          <w:ilvl w:val="0"/>
          <w:numId w:val="29"/>
        </w:numPr>
        <w:rPr>
          <w:rFonts w:ascii="Arial" w:hAnsi="Arial" w:cs="Arial"/>
          <w:sz w:val="22"/>
          <w:szCs w:val="22"/>
        </w:rPr>
      </w:pPr>
      <w:r w:rsidRPr="00206087">
        <w:rPr>
          <w:rFonts w:ascii="Arial" w:hAnsi="Arial" w:cs="Arial"/>
          <w:sz w:val="22"/>
          <w:szCs w:val="22"/>
        </w:rPr>
        <w:t>Discuss student’s reflections (positive and negative aspects)</w:t>
      </w:r>
    </w:p>
    <w:p w14:paraId="746AF8FB" w14:textId="77777777" w:rsidR="001E42CF" w:rsidRPr="00206087" w:rsidRDefault="001E42CF" w:rsidP="00037108">
      <w:pPr>
        <w:numPr>
          <w:ilvl w:val="0"/>
          <w:numId w:val="29"/>
        </w:numPr>
        <w:rPr>
          <w:rFonts w:ascii="Arial" w:hAnsi="Arial" w:cs="Arial"/>
          <w:sz w:val="22"/>
          <w:szCs w:val="22"/>
        </w:rPr>
      </w:pPr>
      <w:r w:rsidRPr="00206087">
        <w:rPr>
          <w:rFonts w:ascii="Arial" w:hAnsi="Arial" w:cs="Arial"/>
          <w:sz w:val="22"/>
          <w:szCs w:val="22"/>
        </w:rPr>
        <w:t xml:space="preserve">Review of last Appraisal </w:t>
      </w:r>
    </w:p>
    <w:p w14:paraId="46DE9970" w14:textId="77777777" w:rsidR="001E42CF" w:rsidRPr="00206087" w:rsidRDefault="001E42CF" w:rsidP="00037108">
      <w:pPr>
        <w:numPr>
          <w:ilvl w:val="0"/>
          <w:numId w:val="29"/>
        </w:numPr>
        <w:rPr>
          <w:rFonts w:ascii="Arial" w:hAnsi="Arial" w:cs="Arial"/>
          <w:sz w:val="22"/>
          <w:szCs w:val="22"/>
        </w:rPr>
      </w:pPr>
      <w:r w:rsidRPr="00206087">
        <w:rPr>
          <w:rFonts w:ascii="Arial" w:hAnsi="Arial" w:cs="Arial"/>
          <w:sz w:val="22"/>
          <w:szCs w:val="22"/>
        </w:rPr>
        <w:t>Discuss progress tests</w:t>
      </w:r>
    </w:p>
    <w:p w14:paraId="64B13906" w14:textId="77777777" w:rsidR="001E42CF" w:rsidRPr="00206087" w:rsidRDefault="001E42CF" w:rsidP="00037108">
      <w:pPr>
        <w:numPr>
          <w:ilvl w:val="0"/>
          <w:numId w:val="28"/>
        </w:numPr>
        <w:rPr>
          <w:rFonts w:ascii="Arial" w:hAnsi="Arial" w:cs="Arial"/>
          <w:sz w:val="22"/>
          <w:szCs w:val="22"/>
        </w:rPr>
      </w:pPr>
      <w:r w:rsidRPr="00206087">
        <w:rPr>
          <w:rFonts w:ascii="Arial" w:hAnsi="Arial" w:cs="Arial"/>
          <w:sz w:val="22"/>
          <w:szCs w:val="22"/>
        </w:rPr>
        <w:t>Are there any actions needed at the outset of this attachment?</w:t>
      </w:r>
    </w:p>
    <w:p w14:paraId="7DE58520" w14:textId="77777777" w:rsidR="001E42CF" w:rsidRPr="00206087" w:rsidRDefault="001E42CF" w:rsidP="001E42CF">
      <w:pPr>
        <w:rPr>
          <w:rFonts w:ascii="Arial" w:hAnsi="Arial" w:cs="Arial"/>
          <w:sz w:val="22"/>
          <w:szCs w:val="22"/>
        </w:rPr>
      </w:pPr>
    </w:p>
    <w:p w14:paraId="693116AE" w14:textId="77777777" w:rsidR="001E42CF" w:rsidRPr="00206087" w:rsidRDefault="001E42CF" w:rsidP="001E42CF">
      <w:pPr>
        <w:spacing w:after="100" w:line="200" w:lineRule="atLeast"/>
        <w:rPr>
          <w:rFonts w:ascii="Arial" w:hAnsi="Arial" w:cs="Arial"/>
          <w:b/>
          <w:sz w:val="22"/>
          <w:szCs w:val="22"/>
        </w:rPr>
      </w:pPr>
      <w:r w:rsidRPr="00206087">
        <w:rPr>
          <w:rFonts w:ascii="Arial" w:hAnsi="Arial" w:cs="Arial"/>
          <w:b/>
          <w:sz w:val="22"/>
          <w:szCs w:val="22"/>
        </w:rPr>
        <w:t>Student’s agreed comments on past progress and hopes for this attachment:</w:t>
      </w:r>
    </w:p>
    <w:p w14:paraId="1B400D5F" w14:textId="77777777" w:rsidR="001E42CF" w:rsidRPr="00206087" w:rsidRDefault="001E42CF" w:rsidP="001E42CF">
      <w:pPr>
        <w:spacing w:after="100" w:line="200" w:lineRule="atLeast"/>
        <w:rPr>
          <w:rFonts w:ascii="Arial" w:hAnsi="Arial" w:cs="Arial"/>
          <w:b/>
          <w:sz w:val="22"/>
          <w:szCs w:val="22"/>
        </w:rPr>
      </w:pP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2"/>
      </w:tblGrid>
      <w:tr w:rsidR="001E42CF" w:rsidRPr="00206087" w14:paraId="09696142" w14:textId="77777777" w:rsidTr="00485C04">
        <w:tc>
          <w:tcPr>
            <w:tcW w:w="9882" w:type="dxa"/>
          </w:tcPr>
          <w:p w14:paraId="034DA82B" w14:textId="77777777" w:rsidR="001E42CF" w:rsidRPr="00206087" w:rsidRDefault="001E42CF" w:rsidP="00485C04">
            <w:pPr>
              <w:spacing w:after="100" w:line="200" w:lineRule="atLeast"/>
              <w:rPr>
                <w:rFonts w:ascii="Arial" w:hAnsi="Arial" w:cs="Arial"/>
                <w:b/>
                <w:color w:val="000000"/>
                <w:sz w:val="22"/>
                <w:szCs w:val="22"/>
              </w:rPr>
            </w:pPr>
          </w:p>
          <w:p w14:paraId="55392501"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b/>
                <w:color w:val="000000"/>
                <w:sz w:val="22"/>
                <w:szCs w:val="22"/>
              </w:rPr>
              <w:t>Attitudes</w:t>
            </w:r>
            <w:r w:rsidRPr="00206087">
              <w:rPr>
                <w:rFonts w:ascii="Arial" w:hAnsi="Arial" w:cs="Arial"/>
                <w:color w:val="000000"/>
                <w:sz w:val="22"/>
                <w:szCs w:val="22"/>
              </w:rPr>
              <w:t xml:space="preserve"> __________________________________________________________________</w:t>
            </w:r>
          </w:p>
          <w:p w14:paraId="0C4D77BA"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w:t>
            </w:r>
          </w:p>
          <w:p w14:paraId="12F6D551"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w:t>
            </w:r>
          </w:p>
          <w:p w14:paraId="2262477D"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w:t>
            </w:r>
          </w:p>
          <w:p w14:paraId="2F5D4FB1"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b/>
                <w:color w:val="000000"/>
                <w:sz w:val="22"/>
                <w:szCs w:val="22"/>
              </w:rPr>
              <w:t>Skills</w:t>
            </w:r>
            <w:r w:rsidRPr="00206087">
              <w:rPr>
                <w:rFonts w:ascii="Arial" w:hAnsi="Arial" w:cs="Arial"/>
                <w:color w:val="000000"/>
                <w:sz w:val="22"/>
                <w:szCs w:val="22"/>
              </w:rPr>
              <w:t xml:space="preserve"> ______________________________________________________________________</w:t>
            </w:r>
          </w:p>
          <w:p w14:paraId="29C70581"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w:t>
            </w:r>
          </w:p>
          <w:p w14:paraId="532AF549"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w:t>
            </w:r>
          </w:p>
          <w:p w14:paraId="3210E00A"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w:t>
            </w:r>
          </w:p>
          <w:p w14:paraId="4C6FB666"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b/>
                <w:color w:val="000000"/>
                <w:sz w:val="22"/>
                <w:szCs w:val="22"/>
              </w:rPr>
              <w:t xml:space="preserve">Knowledge </w:t>
            </w:r>
            <w:r w:rsidRPr="00206087">
              <w:rPr>
                <w:rFonts w:ascii="Arial" w:hAnsi="Arial" w:cs="Arial"/>
                <w:color w:val="000000"/>
                <w:sz w:val="22"/>
                <w:szCs w:val="22"/>
              </w:rPr>
              <w:t>_________________________________________________________________</w:t>
            </w:r>
          </w:p>
          <w:p w14:paraId="74B54DEE"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w:t>
            </w:r>
          </w:p>
          <w:p w14:paraId="6A7B8C5C"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w:t>
            </w:r>
          </w:p>
          <w:p w14:paraId="20C48AA7"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w:t>
            </w:r>
          </w:p>
          <w:p w14:paraId="2F07EB5B"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b/>
                <w:color w:val="000000"/>
                <w:sz w:val="22"/>
                <w:szCs w:val="22"/>
              </w:rPr>
              <w:t xml:space="preserve">Agreed Action Plan </w:t>
            </w:r>
            <w:r w:rsidRPr="00206087">
              <w:rPr>
                <w:rFonts w:ascii="Arial" w:hAnsi="Arial" w:cs="Arial"/>
                <w:color w:val="000000"/>
                <w:sz w:val="22"/>
                <w:szCs w:val="22"/>
              </w:rPr>
              <w:t>__________________________________________________________</w:t>
            </w:r>
          </w:p>
          <w:p w14:paraId="5DDCCEDC" w14:textId="77777777" w:rsidR="001E42CF" w:rsidRPr="00206087" w:rsidRDefault="001E42CF" w:rsidP="00485C04">
            <w:pPr>
              <w:spacing w:after="100" w:line="200" w:lineRule="atLeast"/>
              <w:rPr>
                <w:rFonts w:ascii="Arial" w:hAnsi="Arial" w:cs="Arial"/>
                <w:sz w:val="22"/>
                <w:szCs w:val="22"/>
              </w:rPr>
            </w:pPr>
            <w:r w:rsidRPr="00206087">
              <w:rPr>
                <w:rFonts w:ascii="Arial" w:hAnsi="Arial" w:cs="Arial"/>
                <w:sz w:val="22"/>
                <w:szCs w:val="22"/>
              </w:rPr>
              <w:t>___________________________________________________________________________</w:t>
            </w:r>
          </w:p>
          <w:p w14:paraId="7AF8AEBA" w14:textId="77777777" w:rsidR="001E42CF" w:rsidRPr="00206087" w:rsidRDefault="001E42CF" w:rsidP="00485C04">
            <w:pPr>
              <w:spacing w:after="100" w:line="200" w:lineRule="atLeast"/>
              <w:rPr>
                <w:rFonts w:ascii="Arial" w:hAnsi="Arial" w:cs="Arial"/>
                <w:sz w:val="22"/>
                <w:szCs w:val="22"/>
              </w:rPr>
            </w:pPr>
            <w:r w:rsidRPr="00206087">
              <w:rPr>
                <w:rFonts w:ascii="Arial" w:hAnsi="Arial" w:cs="Arial"/>
                <w:sz w:val="22"/>
                <w:szCs w:val="22"/>
              </w:rPr>
              <w:t>___________________________________________________________________________</w:t>
            </w:r>
          </w:p>
          <w:p w14:paraId="3154097C" w14:textId="77777777" w:rsidR="001E42CF" w:rsidRPr="00206087" w:rsidRDefault="001E42CF" w:rsidP="00485C04">
            <w:pPr>
              <w:spacing w:after="100" w:line="200" w:lineRule="atLeast"/>
              <w:rPr>
                <w:rFonts w:ascii="Arial" w:hAnsi="Arial" w:cs="Arial"/>
                <w:sz w:val="22"/>
                <w:szCs w:val="22"/>
              </w:rPr>
            </w:pPr>
            <w:r w:rsidRPr="00206087">
              <w:rPr>
                <w:rFonts w:ascii="Arial" w:hAnsi="Arial" w:cs="Arial"/>
                <w:sz w:val="22"/>
                <w:szCs w:val="22"/>
              </w:rPr>
              <w:t>___________________________________________________________________________</w:t>
            </w:r>
          </w:p>
          <w:p w14:paraId="7FFCB3E2" w14:textId="77777777" w:rsidR="001E42CF" w:rsidRPr="00206087" w:rsidRDefault="001E42CF" w:rsidP="00485C04">
            <w:pPr>
              <w:spacing w:after="100" w:line="200" w:lineRule="atLeast"/>
              <w:rPr>
                <w:rFonts w:ascii="Arial" w:hAnsi="Arial" w:cs="Arial"/>
                <w:sz w:val="22"/>
                <w:szCs w:val="22"/>
              </w:rPr>
            </w:pPr>
            <w:r w:rsidRPr="00206087">
              <w:rPr>
                <w:rFonts w:ascii="Arial" w:hAnsi="Arial" w:cs="Arial"/>
                <w:sz w:val="22"/>
                <w:szCs w:val="22"/>
              </w:rPr>
              <w:t>___________________________________________________________________________</w:t>
            </w:r>
          </w:p>
          <w:p w14:paraId="1C8DDD24" w14:textId="77777777" w:rsidR="001E42CF" w:rsidRPr="00206087" w:rsidRDefault="001E42CF" w:rsidP="00485C04">
            <w:pPr>
              <w:spacing w:after="100" w:line="200" w:lineRule="atLeast"/>
              <w:rPr>
                <w:rFonts w:ascii="Arial" w:hAnsi="Arial" w:cs="Arial"/>
                <w:b/>
                <w:sz w:val="22"/>
                <w:szCs w:val="22"/>
              </w:rPr>
            </w:pPr>
          </w:p>
        </w:tc>
      </w:tr>
    </w:tbl>
    <w:p w14:paraId="2AC4D6C7" w14:textId="77777777" w:rsidR="001E42CF" w:rsidRPr="00206087" w:rsidRDefault="001E42CF" w:rsidP="001E42CF">
      <w:pPr>
        <w:spacing w:after="100" w:line="200" w:lineRule="atLeast"/>
        <w:rPr>
          <w:rFonts w:ascii="Arial" w:hAnsi="Arial" w:cs="Arial"/>
          <w:b/>
          <w:sz w:val="22"/>
          <w:szCs w:val="22"/>
        </w:rPr>
      </w:pPr>
    </w:p>
    <w:p w14:paraId="5C7053CD" w14:textId="77777777" w:rsidR="001E42CF" w:rsidRPr="00206087" w:rsidRDefault="001E42CF" w:rsidP="001E42CF">
      <w:pPr>
        <w:rPr>
          <w:rFonts w:ascii="Arial" w:hAnsi="Arial" w:cs="Arial"/>
          <w:sz w:val="22"/>
          <w:szCs w:val="22"/>
        </w:rPr>
      </w:pPr>
      <w:r w:rsidRPr="00206087">
        <w:rPr>
          <w:rFonts w:ascii="Arial" w:hAnsi="Arial" w:cs="Arial"/>
          <w:sz w:val="22"/>
          <w:szCs w:val="22"/>
        </w:rPr>
        <w:t>This PAM took place on _______________________________ at _____________am/pm</w:t>
      </w:r>
    </w:p>
    <w:p w14:paraId="5C4BD290" w14:textId="77777777" w:rsidR="001E42CF" w:rsidRPr="00206087" w:rsidRDefault="001E42CF" w:rsidP="001E42CF">
      <w:pPr>
        <w:ind w:left="360"/>
        <w:rPr>
          <w:rFonts w:ascii="Arial" w:hAnsi="Arial" w:cs="Arial"/>
          <w:sz w:val="22"/>
          <w:szCs w:val="22"/>
        </w:rPr>
      </w:pPr>
    </w:p>
    <w:p w14:paraId="63D9B826" w14:textId="77777777" w:rsidR="001E42CF" w:rsidRPr="00206087" w:rsidRDefault="001E42CF" w:rsidP="001E42CF">
      <w:pPr>
        <w:rPr>
          <w:rFonts w:ascii="Arial" w:hAnsi="Arial" w:cs="Arial"/>
          <w:sz w:val="22"/>
          <w:szCs w:val="22"/>
        </w:rPr>
      </w:pPr>
      <w:r w:rsidRPr="00206087">
        <w:rPr>
          <w:rFonts w:ascii="Arial" w:hAnsi="Arial" w:cs="Arial"/>
          <w:sz w:val="22"/>
          <w:szCs w:val="22"/>
        </w:rPr>
        <w:t>I have undertaken the procedures recorded in my log-book and they have been monitored and signed off by an appropriate clinical teacher.</w:t>
      </w:r>
    </w:p>
    <w:p w14:paraId="327A81D7" w14:textId="77777777" w:rsidR="001E42CF" w:rsidRPr="00206087" w:rsidRDefault="001E42CF" w:rsidP="001E42CF">
      <w:pPr>
        <w:ind w:left="360"/>
        <w:rPr>
          <w:rFonts w:ascii="Arial" w:hAnsi="Arial" w:cs="Arial"/>
          <w:sz w:val="22"/>
          <w:szCs w:val="22"/>
        </w:rPr>
      </w:pPr>
    </w:p>
    <w:p w14:paraId="20D3EE7F" w14:textId="77777777" w:rsidR="001E42CF" w:rsidRPr="00206087" w:rsidRDefault="001E42CF" w:rsidP="001E42CF">
      <w:pPr>
        <w:rPr>
          <w:rFonts w:ascii="Arial" w:hAnsi="Arial" w:cs="Arial"/>
          <w:sz w:val="22"/>
          <w:szCs w:val="22"/>
        </w:rPr>
      </w:pPr>
      <w:r w:rsidRPr="00206087">
        <w:rPr>
          <w:rFonts w:ascii="Arial" w:hAnsi="Arial" w:cs="Arial"/>
          <w:sz w:val="22"/>
          <w:szCs w:val="22"/>
        </w:rPr>
        <w:t xml:space="preserve">Signed: Student ___________________________________________ </w:t>
      </w:r>
    </w:p>
    <w:p w14:paraId="7D714C5C" w14:textId="77777777" w:rsidR="001E42CF" w:rsidRPr="00206087" w:rsidRDefault="001E42CF" w:rsidP="001E42CF">
      <w:pPr>
        <w:ind w:left="360"/>
        <w:rPr>
          <w:rFonts w:ascii="Arial" w:hAnsi="Arial" w:cs="Arial"/>
          <w:sz w:val="22"/>
          <w:szCs w:val="22"/>
        </w:rPr>
      </w:pPr>
    </w:p>
    <w:p w14:paraId="7E8B5789" w14:textId="77777777" w:rsidR="001E42CF" w:rsidRPr="00206087" w:rsidRDefault="001E42CF" w:rsidP="001E42CF">
      <w:pPr>
        <w:rPr>
          <w:rFonts w:ascii="Arial" w:hAnsi="Arial" w:cs="Arial"/>
          <w:sz w:val="22"/>
          <w:szCs w:val="22"/>
        </w:rPr>
      </w:pPr>
      <w:r w:rsidRPr="00206087">
        <w:rPr>
          <w:rFonts w:ascii="Arial" w:hAnsi="Arial" w:cs="Arial"/>
          <w:sz w:val="22"/>
          <w:szCs w:val="22"/>
        </w:rPr>
        <w:t>The student has adequately completed their log-book and I am satisfied that procedures have been signed off by an appropriate clinical teacher. The student has reflected on their progress so far and has an action plan for the future.</w:t>
      </w:r>
    </w:p>
    <w:p w14:paraId="42AA152F" w14:textId="77777777" w:rsidR="001E42CF" w:rsidRPr="00206087" w:rsidRDefault="001E42CF" w:rsidP="001E42CF">
      <w:pPr>
        <w:ind w:left="360"/>
        <w:rPr>
          <w:rFonts w:ascii="Arial" w:hAnsi="Arial" w:cs="Arial"/>
          <w:sz w:val="22"/>
          <w:szCs w:val="22"/>
        </w:rPr>
      </w:pPr>
    </w:p>
    <w:p w14:paraId="11FB9401" w14:textId="77777777" w:rsidR="001E42CF" w:rsidRPr="00206087" w:rsidRDefault="001E42CF" w:rsidP="001E42CF">
      <w:pPr>
        <w:rPr>
          <w:rFonts w:ascii="Arial" w:hAnsi="Arial" w:cs="Arial"/>
          <w:sz w:val="22"/>
          <w:szCs w:val="22"/>
        </w:rPr>
      </w:pPr>
      <w:r w:rsidRPr="00206087">
        <w:rPr>
          <w:rFonts w:ascii="Arial" w:hAnsi="Arial" w:cs="Arial"/>
          <w:sz w:val="22"/>
          <w:szCs w:val="22"/>
        </w:rPr>
        <w:t>Signed: PA ____________________________ Print Name: _______________________</w:t>
      </w:r>
    </w:p>
    <w:p w14:paraId="7B699B5D" w14:textId="77777777" w:rsidR="001E42CF" w:rsidRPr="00206087" w:rsidRDefault="001E42CF" w:rsidP="001E42CF">
      <w:pPr>
        <w:rPr>
          <w:rFonts w:ascii="Arial" w:hAnsi="Arial" w:cs="Arial"/>
          <w:sz w:val="22"/>
          <w:szCs w:val="22"/>
        </w:rPr>
      </w:pPr>
    </w:p>
    <w:p w14:paraId="1D7A370C" w14:textId="77777777" w:rsidR="001E42CF" w:rsidRPr="00206087" w:rsidRDefault="001E42CF" w:rsidP="001E42CF">
      <w:pPr>
        <w:pBdr>
          <w:top w:val="single" w:sz="4" w:space="1" w:color="auto"/>
          <w:left w:val="single" w:sz="4" w:space="4" w:color="auto"/>
          <w:bottom w:val="single" w:sz="4" w:space="1" w:color="auto"/>
          <w:right w:val="single" w:sz="4" w:space="4" w:color="auto"/>
        </w:pBdr>
        <w:spacing w:after="100" w:line="200" w:lineRule="atLeast"/>
        <w:jc w:val="center"/>
        <w:rPr>
          <w:rFonts w:ascii="Arial" w:hAnsi="Arial" w:cs="Arial"/>
          <w:color w:val="000000"/>
          <w:sz w:val="28"/>
          <w:szCs w:val="28"/>
        </w:rPr>
      </w:pPr>
      <w:r w:rsidRPr="00206087">
        <w:rPr>
          <w:rFonts w:ascii="Arial" w:hAnsi="Arial" w:cs="Arial"/>
          <w:b/>
          <w:color w:val="000000"/>
          <w:sz w:val="22"/>
          <w:szCs w:val="22"/>
          <w:u w:val="single"/>
        </w:rPr>
        <w:br w:type="page"/>
      </w:r>
      <w:r w:rsidRPr="00206087">
        <w:rPr>
          <w:rFonts w:ascii="Arial" w:hAnsi="Arial" w:cs="Arial"/>
          <w:b/>
          <w:color w:val="000000"/>
          <w:sz w:val="28"/>
          <w:szCs w:val="28"/>
        </w:rPr>
        <w:lastRenderedPageBreak/>
        <w:t>2nd Portfolio Appraisal Meeting - SURGERY</w:t>
      </w:r>
    </w:p>
    <w:p w14:paraId="749E8F5D" w14:textId="77777777" w:rsidR="001E42CF" w:rsidRPr="00206087" w:rsidRDefault="001E42CF" w:rsidP="001E42CF">
      <w:pPr>
        <w:spacing w:after="100" w:line="200" w:lineRule="atLeast"/>
        <w:rPr>
          <w:rFonts w:ascii="Arial" w:hAnsi="Arial" w:cs="Arial"/>
          <w:b/>
          <w:i/>
          <w:color w:val="000000"/>
          <w:sz w:val="22"/>
          <w:szCs w:val="22"/>
        </w:rPr>
      </w:pPr>
    </w:p>
    <w:p w14:paraId="01EED1FC" w14:textId="77777777" w:rsidR="001E42CF" w:rsidRPr="00206087" w:rsidRDefault="001E42CF" w:rsidP="001E42CF">
      <w:pPr>
        <w:spacing w:after="100" w:line="200" w:lineRule="atLeast"/>
        <w:rPr>
          <w:rFonts w:ascii="Arial" w:hAnsi="Arial" w:cs="Arial"/>
          <w:b/>
          <w:i/>
          <w:color w:val="000000"/>
          <w:sz w:val="24"/>
          <w:szCs w:val="24"/>
        </w:rPr>
      </w:pPr>
      <w:r w:rsidRPr="00206087">
        <w:rPr>
          <w:rFonts w:ascii="Arial" w:hAnsi="Arial" w:cs="Arial"/>
          <w:b/>
          <w:i/>
          <w:color w:val="000000"/>
          <w:sz w:val="24"/>
          <w:szCs w:val="24"/>
        </w:rPr>
        <w:t>Pre-meeting Checklist</w:t>
      </w:r>
    </w:p>
    <w:p w14:paraId="41FA52F0" w14:textId="77777777" w:rsidR="001E42CF" w:rsidRPr="00206087" w:rsidRDefault="001E42CF" w:rsidP="001E42CF">
      <w:pPr>
        <w:spacing w:after="100" w:line="200" w:lineRule="atLeast"/>
        <w:rPr>
          <w:rFonts w:ascii="Arial" w:hAnsi="Arial" w:cs="Arial"/>
          <w:sz w:val="22"/>
          <w:szCs w:val="22"/>
        </w:rPr>
      </w:pPr>
      <w:r w:rsidRPr="00206087">
        <w:rPr>
          <w:rFonts w:ascii="Arial" w:hAnsi="Arial" w:cs="Arial"/>
          <w:b/>
          <w:color w:val="000000"/>
          <w:sz w:val="22"/>
          <w:szCs w:val="22"/>
        </w:rPr>
        <w:t>1. Please briefly outline your reflections so far in the space below.</w:t>
      </w:r>
      <w:r w:rsidRPr="00206087">
        <w:rPr>
          <w:rFonts w:ascii="Arial" w:hAnsi="Arial" w:cs="Arial"/>
          <w:sz w:val="22"/>
          <w:szCs w:val="22"/>
        </w:rPr>
        <w:t xml:space="preserve"> </w:t>
      </w:r>
    </w:p>
    <w:p w14:paraId="3B4CA957" w14:textId="77777777" w:rsidR="001E42CF" w:rsidRPr="00206087" w:rsidRDefault="001E42CF" w:rsidP="001E42CF">
      <w:pPr>
        <w:spacing w:after="100" w:line="200" w:lineRule="atLeast"/>
        <w:rPr>
          <w:rFonts w:ascii="Arial" w:hAnsi="Arial" w:cs="Arial"/>
          <w:sz w:val="22"/>
          <w:szCs w:val="22"/>
        </w:rPr>
      </w:pPr>
      <w:r w:rsidRPr="00206087">
        <w:rPr>
          <w:rFonts w:ascii="Arial" w:hAnsi="Arial" w:cs="Arial"/>
          <w:sz w:val="22"/>
          <w:szCs w:val="22"/>
        </w:rPr>
        <w:t>Briefly summarise your reflections on the knowledge, skills and attitudes you have acquired during the first half of this attachment.  Do you have any concerns about your progress with MACCS? Are there problems you wish to discuss?</w:t>
      </w:r>
    </w:p>
    <w:tbl>
      <w:tblPr>
        <w:tblpPr w:leftFromText="180" w:rightFromText="180" w:vertAnchor="text" w:horzAnchor="margin" w:tblpY="64"/>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1"/>
      </w:tblGrid>
      <w:tr w:rsidR="001E42CF" w:rsidRPr="00206087" w14:paraId="4B90FEC1" w14:textId="77777777" w:rsidTr="00485C04">
        <w:trPr>
          <w:trHeight w:val="8296"/>
        </w:trPr>
        <w:tc>
          <w:tcPr>
            <w:tcW w:w="9361" w:type="dxa"/>
          </w:tcPr>
          <w:p w14:paraId="07094B85" w14:textId="77777777" w:rsidR="001E42CF" w:rsidRPr="00206087" w:rsidRDefault="001E42CF" w:rsidP="00485C04">
            <w:pPr>
              <w:spacing w:after="100"/>
              <w:rPr>
                <w:rFonts w:ascii="Arial" w:hAnsi="Arial" w:cs="Arial"/>
                <w:b/>
                <w:sz w:val="22"/>
                <w:szCs w:val="22"/>
              </w:rPr>
            </w:pPr>
          </w:p>
          <w:p w14:paraId="0AA2E9CA" w14:textId="77777777" w:rsidR="001E42CF" w:rsidRPr="00206087" w:rsidRDefault="001E42CF" w:rsidP="00485C04">
            <w:pPr>
              <w:spacing w:after="100"/>
              <w:rPr>
                <w:rFonts w:ascii="Arial" w:hAnsi="Arial" w:cs="Arial"/>
                <w:b/>
                <w:sz w:val="22"/>
                <w:szCs w:val="22"/>
              </w:rPr>
            </w:pPr>
          </w:p>
          <w:p w14:paraId="26EF8DE7" w14:textId="77777777" w:rsidR="001E42CF" w:rsidRPr="00206087" w:rsidRDefault="001E42CF" w:rsidP="00485C04">
            <w:pPr>
              <w:spacing w:after="100"/>
              <w:rPr>
                <w:rFonts w:ascii="Arial" w:hAnsi="Arial" w:cs="Arial"/>
                <w:b/>
                <w:sz w:val="22"/>
                <w:szCs w:val="22"/>
              </w:rPr>
            </w:pPr>
          </w:p>
          <w:p w14:paraId="4F238E24" w14:textId="77777777" w:rsidR="001E42CF" w:rsidRPr="00206087" w:rsidRDefault="001E42CF" w:rsidP="00485C04">
            <w:pPr>
              <w:spacing w:after="100"/>
              <w:rPr>
                <w:rFonts w:ascii="Arial" w:hAnsi="Arial" w:cs="Arial"/>
                <w:b/>
                <w:sz w:val="22"/>
                <w:szCs w:val="22"/>
              </w:rPr>
            </w:pPr>
          </w:p>
          <w:p w14:paraId="2210CFE6" w14:textId="77777777" w:rsidR="001E42CF" w:rsidRPr="00206087" w:rsidRDefault="001E42CF" w:rsidP="00485C04">
            <w:pPr>
              <w:spacing w:after="100"/>
              <w:rPr>
                <w:rFonts w:ascii="Arial" w:hAnsi="Arial" w:cs="Arial"/>
                <w:b/>
                <w:sz w:val="22"/>
                <w:szCs w:val="22"/>
              </w:rPr>
            </w:pPr>
          </w:p>
          <w:p w14:paraId="7A0475B4" w14:textId="77777777" w:rsidR="001E42CF" w:rsidRPr="00206087" w:rsidRDefault="001E42CF" w:rsidP="00485C04">
            <w:pPr>
              <w:spacing w:after="100"/>
              <w:rPr>
                <w:rFonts w:ascii="Arial" w:hAnsi="Arial" w:cs="Arial"/>
                <w:b/>
                <w:sz w:val="22"/>
                <w:szCs w:val="22"/>
              </w:rPr>
            </w:pPr>
          </w:p>
          <w:p w14:paraId="182481B7" w14:textId="77777777" w:rsidR="001E42CF" w:rsidRPr="00206087" w:rsidRDefault="001E42CF" w:rsidP="00485C04">
            <w:pPr>
              <w:spacing w:after="100"/>
              <w:rPr>
                <w:rFonts w:ascii="Arial" w:hAnsi="Arial" w:cs="Arial"/>
                <w:b/>
                <w:sz w:val="22"/>
                <w:szCs w:val="22"/>
              </w:rPr>
            </w:pPr>
          </w:p>
        </w:tc>
      </w:tr>
    </w:tbl>
    <w:p w14:paraId="148A1193" w14:textId="77777777" w:rsidR="001E42CF" w:rsidRPr="00206087" w:rsidRDefault="001E42CF" w:rsidP="001E42CF">
      <w:pPr>
        <w:ind w:left="720"/>
        <w:rPr>
          <w:rFonts w:ascii="Arial" w:hAnsi="Arial" w:cs="Arial"/>
          <w:sz w:val="22"/>
          <w:szCs w:val="22"/>
        </w:rPr>
      </w:pPr>
    </w:p>
    <w:p w14:paraId="0FD0F79E" w14:textId="77777777" w:rsidR="001E42CF" w:rsidRPr="00206087" w:rsidRDefault="001E42CF" w:rsidP="001E42CF">
      <w:pPr>
        <w:rPr>
          <w:rFonts w:ascii="Arial" w:hAnsi="Arial" w:cs="Arial"/>
          <w:sz w:val="22"/>
          <w:szCs w:val="22"/>
        </w:rPr>
      </w:pPr>
      <w:r w:rsidRPr="00206087">
        <w:rPr>
          <w:rFonts w:ascii="Arial" w:hAnsi="Arial" w:cs="Arial"/>
          <w:b/>
          <w:sz w:val="22"/>
          <w:szCs w:val="22"/>
        </w:rPr>
        <w:t>2</w:t>
      </w:r>
      <w:r w:rsidRPr="00206087">
        <w:rPr>
          <w:rFonts w:ascii="Arial" w:hAnsi="Arial" w:cs="Arial"/>
          <w:sz w:val="22"/>
          <w:szCs w:val="22"/>
        </w:rPr>
        <w:t xml:space="preserve">. </w:t>
      </w:r>
      <w:r w:rsidRPr="00206087">
        <w:rPr>
          <w:rFonts w:ascii="Arial" w:hAnsi="Arial" w:cs="Arial"/>
          <w:b/>
          <w:sz w:val="22"/>
          <w:szCs w:val="22"/>
        </w:rPr>
        <w:t>Is your ACE Portfolio/Log Book up-to-date</w:t>
      </w:r>
      <w:r w:rsidRPr="00206087">
        <w:rPr>
          <w:rFonts w:ascii="Arial" w:hAnsi="Arial" w:cs="Arial"/>
          <w:sz w:val="22"/>
          <w:szCs w:val="22"/>
        </w:rPr>
        <w:t xml:space="preserve"> and have appropriate elements been signed off by your clinical teachers?</w:t>
      </w:r>
    </w:p>
    <w:p w14:paraId="5EB81940" w14:textId="77777777" w:rsidR="001E42CF" w:rsidRPr="00206087" w:rsidRDefault="001E42CF" w:rsidP="001E42CF">
      <w:pPr>
        <w:jc w:val="center"/>
        <w:rPr>
          <w:rFonts w:ascii="Arial" w:hAnsi="Arial" w:cs="Arial"/>
          <w:b/>
          <w:i/>
          <w:sz w:val="22"/>
          <w:szCs w:val="22"/>
        </w:rPr>
      </w:pPr>
    </w:p>
    <w:p w14:paraId="57AD9692" w14:textId="77777777" w:rsidR="001E42CF" w:rsidRPr="00206087" w:rsidRDefault="001E42CF" w:rsidP="001E42CF">
      <w:pPr>
        <w:jc w:val="center"/>
        <w:rPr>
          <w:rFonts w:ascii="Arial" w:hAnsi="Arial" w:cs="Arial"/>
          <w:sz w:val="24"/>
          <w:szCs w:val="24"/>
        </w:rPr>
      </w:pPr>
      <w:r w:rsidRPr="00206087">
        <w:rPr>
          <w:rFonts w:ascii="Arial" w:hAnsi="Arial" w:cs="Arial"/>
          <w:b/>
          <w:i/>
          <w:sz w:val="24"/>
          <w:szCs w:val="24"/>
        </w:rPr>
        <w:t>You must bring this portfolio to the appraisal meeting</w:t>
      </w:r>
      <w:r w:rsidRPr="00206087">
        <w:rPr>
          <w:rFonts w:ascii="Arial" w:hAnsi="Arial" w:cs="Arial"/>
          <w:sz w:val="24"/>
          <w:szCs w:val="24"/>
        </w:rPr>
        <w:t>.</w:t>
      </w:r>
    </w:p>
    <w:p w14:paraId="39765594" w14:textId="77777777" w:rsidR="001E42CF" w:rsidRPr="00206087" w:rsidRDefault="001E42CF" w:rsidP="001E42CF">
      <w:pPr>
        <w:jc w:val="center"/>
        <w:rPr>
          <w:rFonts w:ascii="Arial" w:hAnsi="Arial" w:cs="Arial"/>
          <w:b/>
          <w:sz w:val="22"/>
          <w:szCs w:val="22"/>
        </w:rPr>
      </w:pPr>
      <w:r w:rsidRPr="00206087">
        <w:rPr>
          <w:rFonts w:ascii="Arial" w:hAnsi="Arial" w:cs="Arial"/>
          <w:sz w:val="22"/>
          <w:szCs w:val="22"/>
        </w:rPr>
        <w:br w:type="page"/>
      </w:r>
    </w:p>
    <w:p w14:paraId="0BBDCFE2" w14:textId="53F36A3D" w:rsidR="001E42CF" w:rsidRPr="00206087" w:rsidRDefault="001E42CF" w:rsidP="001E42CF">
      <w:pPr>
        <w:pBdr>
          <w:top w:val="single" w:sz="4" w:space="1" w:color="auto"/>
          <w:left w:val="single" w:sz="4" w:space="4" w:color="auto"/>
          <w:bottom w:val="single" w:sz="4" w:space="1" w:color="auto"/>
          <w:right w:val="single" w:sz="4" w:space="4" w:color="auto"/>
        </w:pBdr>
        <w:spacing w:after="100" w:line="200" w:lineRule="atLeast"/>
        <w:jc w:val="center"/>
        <w:rPr>
          <w:rFonts w:ascii="Arial" w:hAnsi="Arial" w:cs="Arial"/>
          <w:b/>
          <w:color w:val="000000"/>
          <w:sz w:val="28"/>
          <w:szCs w:val="28"/>
        </w:rPr>
      </w:pPr>
      <w:r w:rsidRPr="00206087">
        <w:rPr>
          <w:rFonts w:ascii="Arial" w:hAnsi="Arial" w:cs="Arial"/>
          <w:b/>
          <w:color w:val="000000"/>
          <w:sz w:val="28"/>
          <w:szCs w:val="28"/>
        </w:rPr>
        <w:lastRenderedPageBreak/>
        <w:t>2</w:t>
      </w:r>
      <w:r w:rsidRPr="00206087">
        <w:rPr>
          <w:rFonts w:ascii="Arial" w:hAnsi="Arial" w:cs="Arial"/>
          <w:b/>
          <w:color w:val="000000"/>
          <w:sz w:val="28"/>
          <w:szCs w:val="28"/>
          <w:vertAlign w:val="superscript"/>
        </w:rPr>
        <w:t>nd</w:t>
      </w:r>
      <w:r w:rsidR="00A958AB" w:rsidRPr="00206087">
        <w:rPr>
          <w:rFonts w:ascii="Arial" w:hAnsi="Arial" w:cs="Arial"/>
          <w:b/>
          <w:color w:val="000000"/>
          <w:sz w:val="28"/>
          <w:szCs w:val="28"/>
        </w:rPr>
        <w:t xml:space="preserve"> Portfolio M</w:t>
      </w:r>
      <w:r w:rsidRPr="00206087">
        <w:rPr>
          <w:rFonts w:ascii="Arial" w:hAnsi="Arial" w:cs="Arial"/>
          <w:b/>
          <w:color w:val="000000"/>
          <w:sz w:val="28"/>
          <w:szCs w:val="28"/>
        </w:rPr>
        <w:t>eeting (middle week) - SURGERY</w:t>
      </w:r>
    </w:p>
    <w:p w14:paraId="0BDCBEA9" w14:textId="77777777" w:rsidR="001E42CF" w:rsidRPr="00206087" w:rsidRDefault="001E42CF" w:rsidP="001E42CF">
      <w:pPr>
        <w:spacing w:after="100" w:line="200" w:lineRule="atLeast"/>
        <w:rPr>
          <w:rFonts w:ascii="Arial" w:hAnsi="Arial" w:cs="Arial"/>
          <w:b/>
          <w:i/>
          <w:color w:val="000000"/>
          <w:sz w:val="24"/>
          <w:szCs w:val="24"/>
        </w:rPr>
      </w:pPr>
      <w:r w:rsidRPr="00206087">
        <w:rPr>
          <w:rFonts w:ascii="Arial" w:hAnsi="Arial" w:cs="Arial"/>
          <w:b/>
          <w:i/>
          <w:color w:val="000000"/>
          <w:sz w:val="24"/>
          <w:szCs w:val="24"/>
        </w:rPr>
        <w:t>Agenda</w:t>
      </w:r>
    </w:p>
    <w:p w14:paraId="2E8B1DA8" w14:textId="77777777" w:rsidR="001E42CF" w:rsidRPr="00206087" w:rsidRDefault="001E42CF" w:rsidP="00037108">
      <w:pPr>
        <w:numPr>
          <w:ilvl w:val="0"/>
          <w:numId w:val="29"/>
        </w:numPr>
        <w:rPr>
          <w:rFonts w:ascii="Arial" w:hAnsi="Arial" w:cs="Arial"/>
          <w:sz w:val="22"/>
          <w:szCs w:val="22"/>
        </w:rPr>
      </w:pPr>
      <w:r w:rsidRPr="00206087">
        <w:rPr>
          <w:rFonts w:ascii="Arial" w:hAnsi="Arial" w:cs="Arial"/>
          <w:sz w:val="22"/>
          <w:szCs w:val="22"/>
        </w:rPr>
        <w:t>Discuss student’s reflections (positive and negative aspects)</w:t>
      </w:r>
    </w:p>
    <w:p w14:paraId="29FD7BB7" w14:textId="77777777" w:rsidR="001E42CF" w:rsidRPr="00206087" w:rsidRDefault="001E42CF" w:rsidP="00037108">
      <w:pPr>
        <w:numPr>
          <w:ilvl w:val="0"/>
          <w:numId w:val="29"/>
        </w:numPr>
        <w:rPr>
          <w:rFonts w:ascii="Arial" w:hAnsi="Arial" w:cs="Arial"/>
          <w:sz w:val="22"/>
          <w:szCs w:val="22"/>
        </w:rPr>
      </w:pPr>
      <w:r w:rsidRPr="00206087">
        <w:rPr>
          <w:rFonts w:ascii="Arial" w:hAnsi="Arial" w:cs="Arial"/>
          <w:sz w:val="22"/>
          <w:szCs w:val="22"/>
        </w:rPr>
        <w:t xml:space="preserve">Review of last Appraisal </w:t>
      </w:r>
    </w:p>
    <w:p w14:paraId="7C7FF278" w14:textId="77777777" w:rsidR="001E42CF" w:rsidRPr="00206087" w:rsidRDefault="001E42CF" w:rsidP="00037108">
      <w:pPr>
        <w:numPr>
          <w:ilvl w:val="0"/>
          <w:numId w:val="29"/>
        </w:numPr>
        <w:rPr>
          <w:rFonts w:ascii="Arial" w:hAnsi="Arial" w:cs="Arial"/>
          <w:sz w:val="22"/>
          <w:szCs w:val="22"/>
        </w:rPr>
      </w:pPr>
      <w:r w:rsidRPr="00206087">
        <w:rPr>
          <w:rFonts w:ascii="Arial" w:hAnsi="Arial" w:cs="Arial"/>
          <w:sz w:val="22"/>
          <w:szCs w:val="22"/>
        </w:rPr>
        <w:t>Discuss MACCS</w:t>
      </w:r>
    </w:p>
    <w:p w14:paraId="5385E160" w14:textId="77777777" w:rsidR="001E42CF" w:rsidRPr="00206087" w:rsidRDefault="001E42CF" w:rsidP="00037108">
      <w:pPr>
        <w:numPr>
          <w:ilvl w:val="0"/>
          <w:numId w:val="29"/>
        </w:numPr>
        <w:rPr>
          <w:rFonts w:ascii="Arial" w:hAnsi="Arial" w:cs="Arial"/>
          <w:sz w:val="22"/>
          <w:szCs w:val="22"/>
        </w:rPr>
      </w:pPr>
      <w:r w:rsidRPr="00206087">
        <w:rPr>
          <w:rFonts w:ascii="Arial" w:hAnsi="Arial" w:cs="Arial"/>
          <w:sz w:val="22"/>
          <w:szCs w:val="22"/>
        </w:rPr>
        <w:t>Discuss completion of Public Health Reflection</w:t>
      </w:r>
    </w:p>
    <w:p w14:paraId="5223FC69" w14:textId="77777777" w:rsidR="001E42CF" w:rsidRPr="00206087" w:rsidRDefault="001E42CF" w:rsidP="00037108">
      <w:pPr>
        <w:numPr>
          <w:ilvl w:val="0"/>
          <w:numId w:val="29"/>
        </w:numPr>
        <w:rPr>
          <w:rFonts w:ascii="Arial" w:hAnsi="Arial" w:cs="Arial"/>
          <w:sz w:val="22"/>
          <w:szCs w:val="22"/>
        </w:rPr>
      </w:pPr>
      <w:r w:rsidRPr="00206087">
        <w:rPr>
          <w:rFonts w:ascii="Arial" w:hAnsi="Arial" w:cs="Arial"/>
          <w:sz w:val="22"/>
          <w:szCs w:val="22"/>
        </w:rPr>
        <w:t>Discuss progress tests</w:t>
      </w:r>
    </w:p>
    <w:p w14:paraId="49972E7F" w14:textId="77777777" w:rsidR="001E42CF" w:rsidRPr="00206087" w:rsidRDefault="001E42CF" w:rsidP="00037108">
      <w:pPr>
        <w:numPr>
          <w:ilvl w:val="0"/>
          <w:numId w:val="28"/>
        </w:numPr>
        <w:rPr>
          <w:rFonts w:ascii="Arial" w:hAnsi="Arial" w:cs="Arial"/>
          <w:sz w:val="22"/>
          <w:szCs w:val="22"/>
        </w:rPr>
      </w:pPr>
      <w:r w:rsidRPr="00206087">
        <w:rPr>
          <w:rFonts w:ascii="Arial" w:hAnsi="Arial" w:cs="Arial"/>
          <w:sz w:val="22"/>
          <w:szCs w:val="22"/>
        </w:rPr>
        <w:t>Are there any actions needed for the second half of the attachment?</w:t>
      </w:r>
    </w:p>
    <w:p w14:paraId="47DF9C9F" w14:textId="77777777" w:rsidR="001E42CF" w:rsidRPr="00206087" w:rsidRDefault="001E42CF" w:rsidP="001E42CF">
      <w:pPr>
        <w:rPr>
          <w:rFonts w:ascii="Arial" w:hAnsi="Arial" w:cs="Arial"/>
          <w:sz w:val="22"/>
          <w:szCs w:val="22"/>
        </w:rPr>
      </w:pPr>
    </w:p>
    <w:p w14:paraId="68885B79" w14:textId="77777777" w:rsidR="001E42CF" w:rsidRPr="00206087" w:rsidRDefault="001E42CF" w:rsidP="001E42CF">
      <w:pPr>
        <w:spacing w:after="100" w:line="200" w:lineRule="atLeast"/>
        <w:rPr>
          <w:rFonts w:ascii="Arial" w:hAnsi="Arial" w:cs="Arial"/>
          <w:b/>
          <w:sz w:val="22"/>
          <w:szCs w:val="22"/>
        </w:rPr>
      </w:pPr>
      <w:r w:rsidRPr="00206087">
        <w:rPr>
          <w:rFonts w:ascii="Arial" w:hAnsi="Arial" w:cs="Arial"/>
          <w:b/>
          <w:sz w:val="22"/>
          <w:szCs w:val="22"/>
        </w:rPr>
        <w:t>Student’s agreed comments on progress so far on this attachment and previous action plan:</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1"/>
      </w:tblGrid>
      <w:tr w:rsidR="001E42CF" w:rsidRPr="00206087" w14:paraId="6F9CD6B6" w14:textId="77777777" w:rsidTr="00485C04">
        <w:tc>
          <w:tcPr>
            <w:tcW w:w="9701" w:type="dxa"/>
          </w:tcPr>
          <w:p w14:paraId="522A1762" w14:textId="77777777" w:rsidR="001E42CF" w:rsidRPr="00206087" w:rsidRDefault="001E42CF" w:rsidP="00485C04">
            <w:pPr>
              <w:spacing w:after="100" w:line="200" w:lineRule="atLeast"/>
              <w:rPr>
                <w:rFonts w:ascii="Arial" w:hAnsi="Arial" w:cs="Arial"/>
                <w:b/>
                <w:color w:val="000000"/>
                <w:sz w:val="22"/>
                <w:szCs w:val="22"/>
              </w:rPr>
            </w:pPr>
          </w:p>
          <w:p w14:paraId="33CFF00E"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b/>
                <w:color w:val="000000"/>
                <w:sz w:val="22"/>
                <w:szCs w:val="22"/>
              </w:rPr>
              <w:t xml:space="preserve">Attitudes </w:t>
            </w:r>
            <w:r w:rsidRPr="00206087">
              <w:rPr>
                <w:rFonts w:ascii="Arial" w:hAnsi="Arial" w:cs="Arial"/>
                <w:color w:val="000000"/>
                <w:sz w:val="22"/>
                <w:szCs w:val="22"/>
              </w:rPr>
              <w:t>________________________________________________________________</w:t>
            </w:r>
          </w:p>
          <w:p w14:paraId="4B3920AD"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w:t>
            </w:r>
          </w:p>
          <w:p w14:paraId="69A773A6"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w:t>
            </w:r>
          </w:p>
          <w:p w14:paraId="580C893C"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w:t>
            </w:r>
          </w:p>
          <w:p w14:paraId="73F9AC25"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b/>
                <w:color w:val="000000"/>
                <w:sz w:val="22"/>
                <w:szCs w:val="22"/>
              </w:rPr>
              <w:t>Skills</w:t>
            </w:r>
            <w:r w:rsidRPr="00206087">
              <w:rPr>
                <w:rFonts w:ascii="Arial" w:hAnsi="Arial" w:cs="Arial"/>
                <w:color w:val="000000"/>
                <w:sz w:val="22"/>
                <w:szCs w:val="22"/>
              </w:rPr>
              <w:t xml:space="preserve"> ____________________________________________________________________</w:t>
            </w:r>
          </w:p>
          <w:p w14:paraId="4C4DF01E"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w:t>
            </w:r>
          </w:p>
          <w:p w14:paraId="65017F4B"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w:t>
            </w:r>
          </w:p>
          <w:p w14:paraId="057D5CA2"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w:t>
            </w:r>
          </w:p>
          <w:p w14:paraId="3557540C"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b/>
                <w:color w:val="000000"/>
                <w:sz w:val="22"/>
                <w:szCs w:val="22"/>
              </w:rPr>
              <w:t xml:space="preserve">Knowledge </w:t>
            </w:r>
            <w:r w:rsidRPr="00206087">
              <w:rPr>
                <w:rFonts w:ascii="Arial" w:hAnsi="Arial" w:cs="Arial"/>
                <w:color w:val="000000"/>
                <w:sz w:val="22"/>
                <w:szCs w:val="22"/>
              </w:rPr>
              <w:t>_______________________________________________________________</w:t>
            </w:r>
          </w:p>
          <w:p w14:paraId="724015BD"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w:t>
            </w:r>
          </w:p>
          <w:p w14:paraId="1F8EFB82"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w:t>
            </w:r>
          </w:p>
          <w:p w14:paraId="4B5369D7"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w:t>
            </w:r>
          </w:p>
          <w:p w14:paraId="5A103F1C"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b/>
                <w:color w:val="000000"/>
                <w:sz w:val="22"/>
                <w:szCs w:val="22"/>
              </w:rPr>
              <w:t xml:space="preserve">Agreed Action Plan </w:t>
            </w:r>
            <w:r w:rsidRPr="00206087">
              <w:rPr>
                <w:rFonts w:ascii="Arial" w:hAnsi="Arial" w:cs="Arial"/>
                <w:color w:val="000000"/>
                <w:sz w:val="22"/>
                <w:szCs w:val="22"/>
              </w:rPr>
              <w:t>________________________________________________________</w:t>
            </w:r>
          </w:p>
          <w:p w14:paraId="3C52057D"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w:t>
            </w:r>
          </w:p>
          <w:p w14:paraId="31A970F7"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w:t>
            </w:r>
          </w:p>
          <w:p w14:paraId="4C5F846E"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w:t>
            </w:r>
          </w:p>
          <w:p w14:paraId="07683B7E"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w:t>
            </w:r>
          </w:p>
          <w:p w14:paraId="44BF07D9" w14:textId="77777777" w:rsidR="001E42CF" w:rsidRPr="00206087" w:rsidRDefault="001E42CF" w:rsidP="00485C04">
            <w:pPr>
              <w:spacing w:after="100" w:line="200" w:lineRule="atLeast"/>
              <w:rPr>
                <w:rFonts w:ascii="Arial" w:hAnsi="Arial" w:cs="Arial"/>
                <w:b/>
                <w:sz w:val="22"/>
                <w:szCs w:val="22"/>
              </w:rPr>
            </w:pPr>
          </w:p>
        </w:tc>
      </w:tr>
    </w:tbl>
    <w:p w14:paraId="6EE5FDE0" w14:textId="77777777" w:rsidR="001E42CF" w:rsidRPr="00206087" w:rsidRDefault="001E42CF" w:rsidP="001E42CF">
      <w:pPr>
        <w:spacing w:after="100" w:line="200" w:lineRule="atLeast"/>
        <w:rPr>
          <w:rFonts w:ascii="Arial" w:hAnsi="Arial" w:cs="Arial"/>
          <w:b/>
          <w:sz w:val="22"/>
          <w:szCs w:val="22"/>
        </w:rPr>
      </w:pPr>
    </w:p>
    <w:p w14:paraId="08495AA9" w14:textId="77777777" w:rsidR="001E42CF" w:rsidRPr="00206087" w:rsidRDefault="001E42CF" w:rsidP="001E42CF">
      <w:pPr>
        <w:rPr>
          <w:rFonts w:ascii="Arial" w:hAnsi="Arial" w:cs="Arial"/>
          <w:sz w:val="22"/>
          <w:szCs w:val="22"/>
        </w:rPr>
      </w:pPr>
      <w:r w:rsidRPr="00206087">
        <w:rPr>
          <w:rFonts w:ascii="Arial" w:hAnsi="Arial" w:cs="Arial"/>
          <w:sz w:val="22"/>
          <w:szCs w:val="22"/>
        </w:rPr>
        <w:t>This PAM took place on ________________________________ at ____________am/pm</w:t>
      </w:r>
    </w:p>
    <w:p w14:paraId="0127C89C" w14:textId="77777777" w:rsidR="001E42CF" w:rsidRPr="00206087" w:rsidRDefault="001E42CF" w:rsidP="001E42CF">
      <w:pPr>
        <w:ind w:left="360"/>
        <w:rPr>
          <w:rFonts w:ascii="Arial" w:hAnsi="Arial" w:cs="Arial"/>
          <w:sz w:val="22"/>
          <w:szCs w:val="22"/>
        </w:rPr>
      </w:pPr>
    </w:p>
    <w:p w14:paraId="6E47B986" w14:textId="77777777" w:rsidR="001E42CF" w:rsidRPr="00206087" w:rsidRDefault="001E42CF" w:rsidP="001E42CF">
      <w:pPr>
        <w:rPr>
          <w:rFonts w:ascii="Arial" w:hAnsi="Arial" w:cs="Arial"/>
          <w:sz w:val="22"/>
          <w:szCs w:val="22"/>
        </w:rPr>
      </w:pPr>
      <w:r w:rsidRPr="00206087">
        <w:rPr>
          <w:rFonts w:ascii="Arial" w:hAnsi="Arial" w:cs="Arial"/>
          <w:sz w:val="22"/>
          <w:szCs w:val="22"/>
        </w:rPr>
        <w:t>I have undertaken the procedures recorded in my log-book and they have been monitored and signed off by an appropriate clinical teacher.</w:t>
      </w:r>
    </w:p>
    <w:p w14:paraId="50A53401" w14:textId="77777777" w:rsidR="001E42CF" w:rsidRPr="00206087" w:rsidRDefault="001E42CF" w:rsidP="001E42CF">
      <w:pPr>
        <w:ind w:left="360"/>
        <w:rPr>
          <w:rFonts w:ascii="Arial" w:hAnsi="Arial" w:cs="Arial"/>
          <w:sz w:val="22"/>
          <w:szCs w:val="22"/>
        </w:rPr>
      </w:pPr>
    </w:p>
    <w:p w14:paraId="6CC8E626" w14:textId="77777777" w:rsidR="001E42CF" w:rsidRPr="00206087" w:rsidRDefault="001E42CF" w:rsidP="001E42CF">
      <w:pPr>
        <w:rPr>
          <w:rFonts w:ascii="Arial" w:hAnsi="Arial" w:cs="Arial"/>
          <w:sz w:val="22"/>
          <w:szCs w:val="22"/>
        </w:rPr>
      </w:pPr>
      <w:r w:rsidRPr="00206087">
        <w:rPr>
          <w:rFonts w:ascii="Arial" w:hAnsi="Arial" w:cs="Arial"/>
          <w:sz w:val="22"/>
          <w:szCs w:val="22"/>
        </w:rPr>
        <w:t>Signed: Student ___________________________________________</w:t>
      </w:r>
    </w:p>
    <w:p w14:paraId="72322D32" w14:textId="77777777" w:rsidR="001E42CF" w:rsidRPr="00206087" w:rsidRDefault="001E42CF" w:rsidP="001E42CF">
      <w:pPr>
        <w:ind w:left="360"/>
        <w:rPr>
          <w:rFonts w:ascii="Arial" w:hAnsi="Arial" w:cs="Arial"/>
          <w:sz w:val="22"/>
          <w:szCs w:val="22"/>
        </w:rPr>
      </w:pPr>
    </w:p>
    <w:p w14:paraId="09FCDEDD" w14:textId="77777777" w:rsidR="001E42CF" w:rsidRPr="00206087" w:rsidRDefault="001E42CF" w:rsidP="001E42CF">
      <w:pPr>
        <w:rPr>
          <w:rFonts w:ascii="Arial" w:hAnsi="Arial" w:cs="Arial"/>
          <w:sz w:val="22"/>
          <w:szCs w:val="22"/>
        </w:rPr>
      </w:pPr>
      <w:r w:rsidRPr="00206087">
        <w:rPr>
          <w:rFonts w:ascii="Arial" w:hAnsi="Arial" w:cs="Arial"/>
          <w:sz w:val="22"/>
          <w:szCs w:val="22"/>
        </w:rPr>
        <w:t>The student has adequately completed their log-book and I am satisfied that procedures have been signed off by an appropriate clinical teacher. The student has reflected on their progress so far and has an action plan for the future.</w:t>
      </w:r>
    </w:p>
    <w:p w14:paraId="44FE75F6" w14:textId="77777777" w:rsidR="001E42CF" w:rsidRPr="00206087" w:rsidRDefault="001E42CF" w:rsidP="001E42CF">
      <w:pPr>
        <w:ind w:left="360"/>
        <w:rPr>
          <w:rFonts w:ascii="Arial" w:hAnsi="Arial" w:cs="Arial"/>
          <w:sz w:val="22"/>
          <w:szCs w:val="22"/>
        </w:rPr>
      </w:pPr>
    </w:p>
    <w:p w14:paraId="7100489D" w14:textId="77777777" w:rsidR="001E42CF" w:rsidRPr="00206087" w:rsidRDefault="001E42CF" w:rsidP="001E42CF">
      <w:pPr>
        <w:rPr>
          <w:rFonts w:ascii="Arial" w:hAnsi="Arial" w:cs="Arial"/>
          <w:sz w:val="22"/>
          <w:szCs w:val="22"/>
        </w:rPr>
      </w:pPr>
      <w:r w:rsidRPr="00206087">
        <w:rPr>
          <w:rFonts w:ascii="Arial" w:hAnsi="Arial" w:cs="Arial"/>
          <w:sz w:val="22"/>
          <w:szCs w:val="22"/>
        </w:rPr>
        <w:t>Signed: PA __________________________ Print Name: _________________________</w:t>
      </w:r>
    </w:p>
    <w:p w14:paraId="32EE9E9B" w14:textId="77777777" w:rsidR="001E42CF" w:rsidRPr="00206087" w:rsidRDefault="001E42CF" w:rsidP="001E42CF">
      <w:pPr>
        <w:rPr>
          <w:rFonts w:ascii="Arial" w:hAnsi="Arial" w:cs="Arial"/>
          <w:sz w:val="22"/>
          <w:szCs w:val="22"/>
        </w:rPr>
      </w:pPr>
    </w:p>
    <w:p w14:paraId="0747659F" w14:textId="77777777" w:rsidR="001E42CF" w:rsidRPr="00206087" w:rsidRDefault="001E42CF" w:rsidP="001E42CF">
      <w:pPr>
        <w:pBdr>
          <w:top w:val="single" w:sz="4" w:space="1" w:color="auto"/>
          <w:left w:val="single" w:sz="4" w:space="4" w:color="auto"/>
          <w:bottom w:val="single" w:sz="4" w:space="1" w:color="auto"/>
          <w:right w:val="single" w:sz="4" w:space="4" w:color="auto"/>
        </w:pBdr>
        <w:spacing w:after="100" w:line="200" w:lineRule="atLeast"/>
        <w:jc w:val="center"/>
        <w:rPr>
          <w:rFonts w:ascii="Arial" w:hAnsi="Arial" w:cs="Arial"/>
          <w:b/>
          <w:color w:val="000000"/>
          <w:sz w:val="28"/>
          <w:szCs w:val="28"/>
        </w:rPr>
      </w:pPr>
      <w:r w:rsidRPr="00206087">
        <w:rPr>
          <w:rFonts w:ascii="Arial" w:hAnsi="Arial" w:cs="Arial"/>
          <w:b/>
          <w:color w:val="000000"/>
          <w:sz w:val="22"/>
          <w:szCs w:val="22"/>
          <w:u w:val="single"/>
        </w:rPr>
        <w:br w:type="page"/>
      </w:r>
      <w:r w:rsidRPr="00206087">
        <w:rPr>
          <w:rFonts w:ascii="Arial" w:hAnsi="Arial" w:cs="Arial"/>
          <w:b/>
          <w:color w:val="000000"/>
          <w:sz w:val="28"/>
          <w:szCs w:val="28"/>
        </w:rPr>
        <w:lastRenderedPageBreak/>
        <w:t>3rd Portfolio Appraisal Meeting - SURGERY</w:t>
      </w:r>
    </w:p>
    <w:p w14:paraId="591238E9" w14:textId="77777777" w:rsidR="001E42CF" w:rsidRPr="00206087" w:rsidRDefault="001E42CF" w:rsidP="001E42CF">
      <w:pPr>
        <w:spacing w:after="100" w:line="200" w:lineRule="atLeast"/>
        <w:rPr>
          <w:rFonts w:ascii="Arial" w:hAnsi="Arial" w:cs="Arial"/>
          <w:b/>
          <w:i/>
          <w:color w:val="000000"/>
          <w:sz w:val="24"/>
          <w:szCs w:val="24"/>
        </w:rPr>
      </w:pPr>
      <w:r w:rsidRPr="00206087">
        <w:rPr>
          <w:rFonts w:ascii="Arial" w:hAnsi="Arial" w:cs="Arial"/>
          <w:b/>
          <w:i/>
          <w:color w:val="000000"/>
          <w:sz w:val="24"/>
          <w:szCs w:val="24"/>
        </w:rPr>
        <w:t>Pre-meeting Checklist</w:t>
      </w:r>
    </w:p>
    <w:p w14:paraId="2B1E2CAB" w14:textId="77777777" w:rsidR="001E42CF" w:rsidRPr="00206087" w:rsidRDefault="001E42CF" w:rsidP="001E42CF">
      <w:pPr>
        <w:spacing w:after="100" w:line="200" w:lineRule="atLeast"/>
        <w:rPr>
          <w:rFonts w:ascii="Arial" w:hAnsi="Arial" w:cs="Arial"/>
          <w:sz w:val="22"/>
          <w:szCs w:val="22"/>
        </w:rPr>
      </w:pPr>
      <w:r w:rsidRPr="00206087">
        <w:rPr>
          <w:rFonts w:ascii="Arial" w:hAnsi="Arial" w:cs="Arial"/>
          <w:b/>
          <w:color w:val="000000"/>
          <w:sz w:val="22"/>
          <w:szCs w:val="22"/>
        </w:rPr>
        <w:t>1. Please briefly outline your reflections so far in the space below.</w:t>
      </w:r>
      <w:r w:rsidRPr="00206087">
        <w:rPr>
          <w:rFonts w:ascii="Arial" w:hAnsi="Arial" w:cs="Arial"/>
          <w:sz w:val="22"/>
          <w:szCs w:val="22"/>
        </w:rPr>
        <w:t xml:space="preserve"> </w:t>
      </w:r>
    </w:p>
    <w:p w14:paraId="3FA476C9" w14:textId="77777777" w:rsidR="001E42CF" w:rsidRPr="00206087" w:rsidRDefault="001E42CF" w:rsidP="001E42CF">
      <w:pPr>
        <w:spacing w:after="100" w:line="200" w:lineRule="atLeast"/>
        <w:rPr>
          <w:rFonts w:ascii="Arial" w:hAnsi="Arial" w:cs="Arial"/>
          <w:sz w:val="22"/>
          <w:szCs w:val="22"/>
        </w:rPr>
      </w:pPr>
      <w:r w:rsidRPr="00206087">
        <w:rPr>
          <w:rFonts w:ascii="Arial" w:hAnsi="Arial" w:cs="Arial"/>
          <w:sz w:val="22"/>
          <w:szCs w:val="22"/>
        </w:rPr>
        <w:t xml:space="preserve">Briefly summarise your reflections on the knowledge, skills and attitudes you have acquired during the second half of this attachment.  Have you completed the MACCS allocated to this attachment? Have you achieved all you set out to do? Have you followed through on your action plans? Are there problems you wish to discuss? </w:t>
      </w:r>
    </w:p>
    <w:tbl>
      <w:tblPr>
        <w:tblpPr w:leftFromText="180" w:rightFromText="180" w:vertAnchor="text" w:horzAnchor="margin" w:tblpY="64"/>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1"/>
      </w:tblGrid>
      <w:tr w:rsidR="001E42CF" w:rsidRPr="00206087" w14:paraId="271A3B0A" w14:textId="77777777" w:rsidTr="00485C04">
        <w:trPr>
          <w:trHeight w:val="8326"/>
        </w:trPr>
        <w:tc>
          <w:tcPr>
            <w:tcW w:w="9701" w:type="dxa"/>
          </w:tcPr>
          <w:p w14:paraId="236DCE9E" w14:textId="77777777" w:rsidR="001E42CF" w:rsidRPr="00206087" w:rsidRDefault="001E42CF" w:rsidP="00485C04">
            <w:pPr>
              <w:spacing w:after="100"/>
              <w:rPr>
                <w:rFonts w:ascii="Arial" w:hAnsi="Arial" w:cs="Arial"/>
                <w:b/>
                <w:sz w:val="22"/>
                <w:szCs w:val="22"/>
              </w:rPr>
            </w:pPr>
          </w:p>
          <w:p w14:paraId="469C55D2" w14:textId="77777777" w:rsidR="001E42CF" w:rsidRPr="00206087" w:rsidRDefault="001E42CF" w:rsidP="00485C04">
            <w:pPr>
              <w:spacing w:after="100"/>
              <w:rPr>
                <w:rFonts w:ascii="Arial" w:hAnsi="Arial" w:cs="Arial"/>
                <w:b/>
                <w:sz w:val="22"/>
                <w:szCs w:val="22"/>
              </w:rPr>
            </w:pPr>
          </w:p>
          <w:p w14:paraId="76952BA2" w14:textId="77777777" w:rsidR="001E42CF" w:rsidRPr="00206087" w:rsidRDefault="001E42CF" w:rsidP="00485C04">
            <w:pPr>
              <w:spacing w:after="100"/>
              <w:rPr>
                <w:rFonts w:ascii="Arial" w:hAnsi="Arial" w:cs="Arial"/>
                <w:b/>
                <w:sz w:val="22"/>
                <w:szCs w:val="22"/>
              </w:rPr>
            </w:pPr>
          </w:p>
          <w:p w14:paraId="53B7D798" w14:textId="77777777" w:rsidR="001E42CF" w:rsidRPr="00206087" w:rsidRDefault="001E42CF" w:rsidP="00485C04">
            <w:pPr>
              <w:spacing w:after="100"/>
              <w:rPr>
                <w:rFonts w:ascii="Arial" w:hAnsi="Arial" w:cs="Arial"/>
                <w:b/>
                <w:sz w:val="22"/>
                <w:szCs w:val="22"/>
              </w:rPr>
            </w:pPr>
          </w:p>
          <w:p w14:paraId="4ED6B1DE" w14:textId="77777777" w:rsidR="001E42CF" w:rsidRPr="00206087" w:rsidRDefault="001E42CF" w:rsidP="00485C04">
            <w:pPr>
              <w:spacing w:after="100"/>
              <w:rPr>
                <w:rFonts w:ascii="Arial" w:hAnsi="Arial" w:cs="Arial"/>
                <w:b/>
                <w:sz w:val="22"/>
                <w:szCs w:val="22"/>
              </w:rPr>
            </w:pPr>
          </w:p>
          <w:p w14:paraId="1D726EB6" w14:textId="77777777" w:rsidR="001E42CF" w:rsidRPr="00206087" w:rsidRDefault="001E42CF" w:rsidP="00485C04">
            <w:pPr>
              <w:spacing w:after="100"/>
              <w:rPr>
                <w:rFonts w:ascii="Arial" w:hAnsi="Arial" w:cs="Arial"/>
                <w:b/>
                <w:sz w:val="22"/>
                <w:szCs w:val="22"/>
              </w:rPr>
            </w:pPr>
          </w:p>
          <w:p w14:paraId="4A0E0685" w14:textId="77777777" w:rsidR="001E42CF" w:rsidRPr="00206087" w:rsidRDefault="001E42CF" w:rsidP="00485C04">
            <w:pPr>
              <w:spacing w:after="100"/>
              <w:rPr>
                <w:rFonts w:ascii="Arial" w:hAnsi="Arial" w:cs="Arial"/>
                <w:b/>
                <w:sz w:val="22"/>
                <w:szCs w:val="22"/>
              </w:rPr>
            </w:pPr>
          </w:p>
          <w:p w14:paraId="171D0452" w14:textId="77777777" w:rsidR="001E42CF" w:rsidRPr="00206087" w:rsidRDefault="001E42CF" w:rsidP="00485C04">
            <w:pPr>
              <w:spacing w:after="100"/>
              <w:rPr>
                <w:rFonts w:ascii="Arial" w:hAnsi="Arial" w:cs="Arial"/>
                <w:b/>
                <w:sz w:val="22"/>
                <w:szCs w:val="22"/>
              </w:rPr>
            </w:pPr>
          </w:p>
          <w:p w14:paraId="4F3B75C3" w14:textId="77777777" w:rsidR="001E42CF" w:rsidRPr="00206087" w:rsidRDefault="001E42CF" w:rsidP="00485C04">
            <w:pPr>
              <w:spacing w:after="100"/>
              <w:rPr>
                <w:rFonts w:ascii="Arial" w:hAnsi="Arial" w:cs="Arial"/>
                <w:b/>
                <w:sz w:val="22"/>
                <w:szCs w:val="22"/>
              </w:rPr>
            </w:pPr>
          </w:p>
          <w:p w14:paraId="3721879E" w14:textId="77777777" w:rsidR="001E42CF" w:rsidRPr="00206087" w:rsidRDefault="001E42CF" w:rsidP="00485C04">
            <w:pPr>
              <w:spacing w:after="100"/>
              <w:rPr>
                <w:rFonts w:ascii="Arial" w:hAnsi="Arial" w:cs="Arial"/>
                <w:b/>
                <w:sz w:val="22"/>
                <w:szCs w:val="22"/>
              </w:rPr>
            </w:pPr>
          </w:p>
          <w:p w14:paraId="1C5C80B5" w14:textId="77777777" w:rsidR="001E42CF" w:rsidRPr="00206087" w:rsidRDefault="001E42CF" w:rsidP="00485C04">
            <w:pPr>
              <w:spacing w:after="100"/>
              <w:rPr>
                <w:rFonts w:ascii="Arial" w:hAnsi="Arial" w:cs="Arial"/>
                <w:b/>
                <w:sz w:val="22"/>
                <w:szCs w:val="22"/>
              </w:rPr>
            </w:pPr>
          </w:p>
          <w:p w14:paraId="23C25E19" w14:textId="77777777" w:rsidR="001E42CF" w:rsidRPr="00206087" w:rsidRDefault="001E42CF" w:rsidP="00485C04">
            <w:pPr>
              <w:spacing w:after="100"/>
              <w:rPr>
                <w:rFonts w:ascii="Arial" w:hAnsi="Arial" w:cs="Arial"/>
                <w:b/>
                <w:sz w:val="22"/>
                <w:szCs w:val="22"/>
              </w:rPr>
            </w:pPr>
          </w:p>
          <w:p w14:paraId="72A09D5A" w14:textId="77777777" w:rsidR="001E42CF" w:rsidRPr="00206087" w:rsidRDefault="001E42CF" w:rsidP="00485C04">
            <w:pPr>
              <w:spacing w:after="100"/>
              <w:rPr>
                <w:rFonts w:ascii="Arial" w:hAnsi="Arial" w:cs="Arial"/>
                <w:b/>
                <w:sz w:val="22"/>
                <w:szCs w:val="22"/>
              </w:rPr>
            </w:pPr>
          </w:p>
          <w:p w14:paraId="16C16F59" w14:textId="77777777" w:rsidR="001E42CF" w:rsidRPr="00206087" w:rsidRDefault="001E42CF" w:rsidP="00485C04">
            <w:pPr>
              <w:spacing w:after="100"/>
              <w:rPr>
                <w:rFonts w:ascii="Arial" w:hAnsi="Arial" w:cs="Arial"/>
                <w:b/>
                <w:sz w:val="22"/>
                <w:szCs w:val="22"/>
              </w:rPr>
            </w:pPr>
          </w:p>
          <w:p w14:paraId="15D9614E" w14:textId="77777777" w:rsidR="001E42CF" w:rsidRPr="00206087" w:rsidRDefault="001E42CF" w:rsidP="00485C04">
            <w:pPr>
              <w:spacing w:after="100"/>
              <w:rPr>
                <w:rFonts w:ascii="Arial" w:hAnsi="Arial" w:cs="Arial"/>
                <w:b/>
                <w:sz w:val="22"/>
                <w:szCs w:val="22"/>
              </w:rPr>
            </w:pPr>
          </w:p>
          <w:p w14:paraId="4F76BB1C" w14:textId="77777777" w:rsidR="001E42CF" w:rsidRPr="00206087" w:rsidRDefault="001E42CF" w:rsidP="00485C04">
            <w:pPr>
              <w:spacing w:after="100"/>
              <w:rPr>
                <w:rFonts w:ascii="Arial" w:hAnsi="Arial" w:cs="Arial"/>
                <w:b/>
                <w:sz w:val="22"/>
                <w:szCs w:val="22"/>
              </w:rPr>
            </w:pPr>
          </w:p>
          <w:p w14:paraId="18F50FD8" w14:textId="77777777" w:rsidR="001E42CF" w:rsidRPr="00206087" w:rsidRDefault="001E42CF" w:rsidP="00485C04">
            <w:pPr>
              <w:spacing w:after="100"/>
              <w:rPr>
                <w:rFonts w:ascii="Arial" w:hAnsi="Arial" w:cs="Arial"/>
                <w:b/>
                <w:sz w:val="22"/>
                <w:szCs w:val="22"/>
              </w:rPr>
            </w:pPr>
          </w:p>
          <w:p w14:paraId="0C6D8FD0" w14:textId="77777777" w:rsidR="001E42CF" w:rsidRPr="00206087" w:rsidRDefault="001E42CF" w:rsidP="00485C04">
            <w:pPr>
              <w:spacing w:after="100"/>
              <w:rPr>
                <w:rFonts w:ascii="Arial" w:hAnsi="Arial" w:cs="Arial"/>
                <w:b/>
                <w:sz w:val="22"/>
                <w:szCs w:val="22"/>
              </w:rPr>
            </w:pPr>
          </w:p>
          <w:p w14:paraId="6232D6D5" w14:textId="77777777" w:rsidR="001E42CF" w:rsidRPr="00206087" w:rsidRDefault="001E42CF" w:rsidP="00485C04">
            <w:pPr>
              <w:spacing w:after="100"/>
              <w:rPr>
                <w:rFonts w:ascii="Arial" w:hAnsi="Arial" w:cs="Arial"/>
                <w:b/>
                <w:sz w:val="22"/>
                <w:szCs w:val="22"/>
              </w:rPr>
            </w:pPr>
          </w:p>
          <w:p w14:paraId="53689307" w14:textId="77777777" w:rsidR="001E42CF" w:rsidRPr="00206087" w:rsidRDefault="001E42CF" w:rsidP="00485C04">
            <w:pPr>
              <w:spacing w:after="100"/>
              <w:rPr>
                <w:rFonts w:ascii="Arial" w:hAnsi="Arial" w:cs="Arial"/>
                <w:b/>
                <w:sz w:val="22"/>
                <w:szCs w:val="22"/>
              </w:rPr>
            </w:pPr>
          </w:p>
          <w:p w14:paraId="6DDD51BA" w14:textId="77777777" w:rsidR="001E42CF" w:rsidRPr="00206087" w:rsidRDefault="001E42CF" w:rsidP="00485C04">
            <w:pPr>
              <w:spacing w:after="100"/>
              <w:rPr>
                <w:rFonts w:ascii="Arial" w:hAnsi="Arial" w:cs="Arial"/>
                <w:b/>
                <w:sz w:val="22"/>
                <w:szCs w:val="22"/>
              </w:rPr>
            </w:pPr>
          </w:p>
          <w:p w14:paraId="5E9532C5" w14:textId="77777777" w:rsidR="001E42CF" w:rsidRPr="00206087" w:rsidRDefault="001E42CF" w:rsidP="00485C04">
            <w:pPr>
              <w:spacing w:after="100"/>
              <w:rPr>
                <w:rFonts w:ascii="Arial" w:hAnsi="Arial" w:cs="Arial"/>
                <w:b/>
                <w:sz w:val="22"/>
                <w:szCs w:val="22"/>
              </w:rPr>
            </w:pPr>
          </w:p>
          <w:p w14:paraId="1CC9A67B" w14:textId="77777777" w:rsidR="001E42CF" w:rsidRPr="00206087" w:rsidRDefault="001E42CF" w:rsidP="00485C04">
            <w:pPr>
              <w:spacing w:after="100"/>
              <w:rPr>
                <w:rFonts w:ascii="Arial" w:hAnsi="Arial" w:cs="Arial"/>
                <w:b/>
                <w:sz w:val="22"/>
                <w:szCs w:val="22"/>
              </w:rPr>
            </w:pPr>
          </w:p>
          <w:p w14:paraId="7F047A45" w14:textId="77777777" w:rsidR="001E42CF" w:rsidRPr="00206087" w:rsidRDefault="001E42CF" w:rsidP="00485C04">
            <w:pPr>
              <w:spacing w:after="100"/>
              <w:rPr>
                <w:rFonts w:ascii="Arial" w:hAnsi="Arial" w:cs="Arial"/>
                <w:b/>
                <w:sz w:val="22"/>
                <w:szCs w:val="22"/>
              </w:rPr>
            </w:pPr>
          </w:p>
          <w:p w14:paraId="69D3B51B" w14:textId="77777777" w:rsidR="001E42CF" w:rsidRPr="00206087" w:rsidRDefault="001E42CF" w:rsidP="00485C04">
            <w:pPr>
              <w:spacing w:after="100"/>
              <w:rPr>
                <w:rFonts w:ascii="Arial" w:hAnsi="Arial" w:cs="Arial"/>
                <w:b/>
                <w:sz w:val="22"/>
                <w:szCs w:val="22"/>
              </w:rPr>
            </w:pPr>
          </w:p>
          <w:p w14:paraId="79D7B960" w14:textId="77777777" w:rsidR="001E42CF" w:rsidRPr="00206087" w:rsidRDefault="001E42CF" w:rsidP="00485C04">
            <w:pPr>
              <w:spacing w:after="100"/>
              <w:rPr>
                <w:rFonts w:ascii="Arial" w:hAnsi="Arial" w:cs="Arial"/>
                <w:b/>
                <w:sz w:val="22"/>
                <w:szCs w:val="22"/>
              </w:rPr>
            </w:pPr>
          </w:p>
          <w:p w14:paraId="0CED7F8A" w14:textId="77777777" w:rsidR="001E42CF" w:rsidRPr="00206087" w:rsidRDefault="001E42CF" w:rsidP="00485C04">
            <w:pPr>
              <w:spacing w:after="100"/>
              <w:rPr>
                <w:rFonts w:ascii="Arial" w:hAnsi="Arial" w:cs="Arial"/>
                <w:b/>
                <w:sz w:val="22"/>
                <w:szCs w:val="22"/>
              </w:rPr>
            </w:pPr>
          </w:p>
          <w:p w14:paraId="0E4278A0" w14:textId="77777777" w:rsidR="001E42CF" w:rsidRPr="00206087" w:rsidRDefault="001E42CF" w:rsidP="00485C04">
            <w:pPr>
              <w:spacing w:after="100"/>
              <w:rPr>
                <w:rFonts w:ascii="Arial" w:hAnsi="Arial" w:cs="Arial"/>
                <w:b/>
                <w:sz w:val="22"/>
                <w:szCs w:val="22"/>
              </w:rPr>
            </w:pPr>
          </w:p>
        </w:tc>
      </w:tr>
    </w:tbl>
    <w:p w14:paraId="3457A8DA" w14:textId="77777777" w:rsidR="001E42CF" w:rsidRPr="00206087" w:rsidRDefault="001E42CF" w:rsidP="001E42CF">
      <w:pPr>
        <w:rPr>
          <w:rFonts w:ascii="Arial" w:hAnsi="Arial" w:cs="Arial"/>
          <w:b/>
          <w:i/>
          <w:color w:val="000000"/>
          <w:sz w:val="22"/>
          <w:szCs w:val="22"/>
        </w:rPr>
      </w:pPr>
    </w:p>
    <w:p w14:paraId="21F59235" w14:textId="77777777" w:rsidR="001E42CF" w:rsidRPr="00206087" w:rsidRDefault="001E42CF" w:rsidP="001E42CF">
      <w:pPr>
        <w:rPr>
          <w:rFonts w:ascii="Arial" w:hAnsi="Arial" w:cs="Arial"/>
          <w:sz w:val="22"/>
          <w:szCs w:val="22"/>
        </w:rPr>
      </w:pPr>
      <w:r w:rsidRPr="00206087">
        <w:rPr>
          <w:rFonts w:ascii="Arial" w:hAnsi="Arial" w:cs="Arial"/>
          <w:b/>
          <w:sz w:val="22"/>
          <w:szCs w:val="22"/>
        </w:rPr>
        <w:t>2. Is your ACE Portfolio/Log Book up-to-date</w:t>
      </w:r>
      <w:r w:rsidRPr="00206087">
        <w:rPr>
          <w:rFonts w:ascii="Arial" w:hAnsi="Arial" w:cs="Arial"/>
          <w:sz w:val="22"/>
          <w:szCs w:val="22"/>
        </w:rPr>
        <w:t xml:space="preserve"> and have appropriate elements been signed off by your clinical teachers? </w:t>
      </w:r>
    </w:p>
    <w:p w14:paraId="64F6BB04" w14:textId="77777777" w:rsidR="001E42CF" w:rsidRPr="00206087" w:rsidRDefault="001E42CF" w:rsidP="001E42CF">
      <w:pPr>
        <w:ind w:left="360"/>
        <w:rPr>
          <w:rFonts w:ascii="Arial" w:hAnsi="Arial" w:cs="Arial"/>
          <w:sz w:val="22"/>
          <w:szCs w:val="22"/>
        </w:rPr>
      </w:pPr>
    </w:p>
    <w:p w14:paraId="68717865" w14:textId="77777777" w:rsidR="001E42CF" w:rsidRPr="00206087" w:rsidRDefault="001E42CF" w:rsidP="001E42CF">
      <w:pPr>
        <w:ind w:left="360"/>
        <w:jc w:val="center"/>
        <w:rPr>
          <w:rFonts w:ascii="Arial" w:hAnsi="Arial" w:cs="Arial"/>
          <w:sz w:val="24"/>
          <w:szCs w:val="24"/>
        </w:rPr>
      </w:pPr>
      <w:r w:rsidRPr="00206087">
        <w:rPr>
          <w:rFonts w:ascii="Arial" w:hAnsi="Arial" w:cs="Arial"/>
          <w:b/>
          <w:i/>
          <w:sz w:val="24"/>
          <w:szCs w:val="24"/>
        </w:rPr>
        <w:t>You must bring this portfolio to the appraisal meeting</w:t>
      </w:r>
      <w:r w:rsidRPr="00206087">
        <w:rPr>
          <w:rFonts w:ascii="Arial" w:hAnsi="Arial" w:cs="Arial"/>
          <w:sz w:val="24"/>
          <w:szCs w:val="24"/>
        </w:rPr>
        <w:t>.</w:t>
      </w:r>
    </w:p>
    <w:p w14:paraId="6424A2C4" w14:textId="77777777" w:rsidR="001E42CF" w:rsidRPr="00206087" w:rsidRDefault="001E42CF" w:rsidP="001E42CF">
      <w:pPr>
        <w:jc w:val="center"/>
        <w:rPr>
          <w:rFonts w:ascii="Arial" w:hAnsi="Arial" w:cs="Arial"/>
          <w:b/>
          <w:sz w:val="22"/>
          <w:szCs w:val="22"/>
        </w:rPr>
      </w:pPr>
    </w:p>
    <w:p w14:paraId="6C851E81" w14:textId="311E5D79" w:rsidR="001E42CF" w:rsidRPr="00206087" w:rsidRDefault="001E42CF" w:rsidP="001E42CF">
      <w:pPr>
        <w:pBdr>
          <w:top w:val="single" w:sz="4" w:space="1" w:color="auto"/>
          <w:left w:val="single" w:sz="4" w:space="4" w:color="auto"/>
          <w:bottom w:val="single" w:sz="4" w:space="1" w:color="auto"/>
          <w:right w:val="single" w:sz="4" w:space="4" w:color="auto"/>
        </w:pBdr>
        <w:spacing w:after="100" w:line="200" w:lineRule="atLeast"/>
        <w:jc w:val="center"/>
        <w:rPr>
          <w:rFonts w:ascii="Arial" w:hAnsi="Arial" w:cs="Arial"/>
          <w:b/>
          <w:color w:val="000000"/>
          <w:sz w:val="28"/>
          <w:szCs w:val="28"/>
        </w:rPr>
      </w:pPr>
      <w:r w:rsidRPr="00206087">
        <w:rPr>
          <w:rFonts w:ascii="Arial" w:hAnsi="Arial" w:cs="Arial"/>
          <w:b/>
          <w:color w:val="000000"/>
          <w:sz w:val="22"/>
          <w:szCs w:val="22"/>
        </w:rPr>
        <w:br w:type="page"/>
      </w:r>
      <w:r w:rsidR="00A958AB" w:rsidRPr="00206087">
        <w:rPr>
          <w:rFonts w:ascii="Arial" w:hAnsi="Arial" w:cs="Arial"/>
          <w:b/>
          <w:color w:val="000000"/>
          <w:sz w:val="28"/>
          <w:szCs w:val="28"/>
        </w:rPr>
        <w:lastRenderedPageBreak/>
        <w:t>3rd Portfolio M</w:t>
      </w:r>
      <w:r w:rsidRPr="00206087">
        <w:rPr>
          <w:rFonts w:ascii="Arial" w:hAnsi="Arial" w:cs="Arial"/>
          <w:b/>
          <w:color w:val="000000"/>
          <w:sz w:val="28"/>
          <w:szCs w:val="28"/>
        </w:rPr>
        <w:t>eeting (final week) - SURGERY</w:t>
      </w:r>
    </w:p>
    <w:p w14:paraId="49F02AE1" w14:textId="77777777" w:rsidR="001E42CF" w:rsidRPr="00206087" w:rsidRDefault="001E42CF" w:rsidP="001E42CF">
      <w:pPr>
        <w:spacing w:after="100" w:line="200" w:lineRule="atLeast"/>
        <w:rPr>
          <w:rFonts w:ascii="Arial" w:hAnsi="Arial" w:cs="Arial"/>
          <w:b/>
          <w:i/>
          <w:color w:val="000000"/>
          <w:sz w:val="24"/>
          <w:szCs w:val="24"/>
        </w:rPr>
      </w:pPr>
      <w:r w:rsidRPr="00206087">
        <w:rPr>
          <w:rFonts w:ascii="Arial" w:hAnsi="Arial" w:cs="Arial"/>
          <w:b/>
          <w:i/>
          <w:color w:val="000000"/>
          <w:sz w:val="24"/>
          <w:szCs w:val="24"/>
        </w:rPr>
        <w:t>Agenda</w:t>
      </w:r>
    </w:p>
    <w:p w14:paraId="1DA9E8DC" w14:textId="77777777" w:rsidR="001E42CF" w:rsidRPr="00206087" w:rsidRDefault="001E42CF" w:rsidP="00037108">
      <w:pPr>
        <w:numPr>
          <w:ilvl w:val="0"/>
          <w:numId w:val="29"/>
        </w:numPr>
        <w:rPr>
          <w:rFonts w:ascii="Arial" w:hAnsi="Arial" w:cs="Arial"/>
          <w:sz w:val="22"/>
          <w:szCs w:val="22"/>
        </w:rPr>
      </w:pPr>
      <w:r w:rsidRPr="00206087">
        <w:rPr>
          <w:rFonts w:ascii="Arial" w:hAnsi="Arial" w:cs="Arial"/>
          <w:sz w:val="22"/>
          <w:szCs w:val="22"/>
        </w:rPr>
        <w:t>Discuss student’s reflections (positive and negative aspects)</w:t>
      </w:r>
    </w:p>
    <w:p w14:paraId="1A5701B6" w14:textId="77777777" w:rsidR="001E42CF" w:rsidRPr="00206087" w:rsidRDefault="001E42CF" w:rsidP="00037108">
      <w:pPr>
        <w:numPr>
          <w:ilvl w:val="0"/>
          <w:numId w:val="29"/>
        </w:numPr>
        <w:rPr>
          <w:rFonts w:ascii="Arial" w:hAnsi="Arial" w:cs="Arial"/>
          <w:sz w:val="22"/>
          <w:szCs w:val="22"/>
        </w:rPr>
      </w:pPr>
      <w:r w:rsidRPr="00206087">
        <w:rPr>
          <w:rFonts w:ascii="Arial" w:hAnsi="Arial" w:cs="Arial"/>
          <w:sz w:val="22"/>
          <w:szCs w:val="22"/>
        </w:rPr>
        <w:t>Discuss progress tests</w:t>
      </w:r>
    </w:p>
    <w:p w14:paraId="16E96907" w14:textId="77777777" w:rsidR="001E42CF" w:rsidRPr="00206087" w:rsidRDefault="001E42CF" w:rsidP="00037108">
      <w:pPr>
        <w:numPr>
          <w:ilvl w:val="0"/>
          <w:numId w:val="29"/>
        </w:numPr>
        <w:rPr>
          <w:rFonts w:ascii="Arial" w:hAnsi="Arial" w:cs="Arial"/>
          <w:sz w:val="22"/>
          <w:szCs w:val="22"/>
        </w:rPr>
      </w:pPr>
      <w:r w:rsidRPr="00206087">
        <w:rPr>
          <w:rFonts w:ascii="Arial" w:hAnsi="Arial" w:cs="Arial"/>
          <w:sz w:val="22"/>
          <w:szCs w:val="22"/>
        </w:rPr>
        <w:t>Discuss MACCS</w:t>
      </w:r>
    </w:p>
    <w:p w14:paraId="136EF714" w14:textId="77777777" w:rsidR="001E42CF" w:rsidRPr="00206087" w:rsidRDefault="001E42CF" w:rsidP="00037108">
      <w:pPr>
        <w:numPr>
          <w:ilvl w:val="0"/>
          <w:numId w:val="29"/>
        </w:numPr>
        <w:rPr>
          <w:rFonts w:ascii="Arial" w:hAnsi="Arial" w:cs="Arial"/>
          <w:sz w:val="22"/>
          <w:szCs w:val="22"/>
        </w:rPr>
      </w:pPr>
      <w:r w:rsidRPr="00206087">
        <w:rPr>
          <w:rFonts w:ascii="Arial" w:hAnsi="Arial" w:cs="Arial"/>
          <w:sz w:val="22"/>
          <w:szCs w:val="22"/>
        </w:rPr>
        <w:t>Review of last Appraisal and action plan</w:t>
      </w:r>
    </w:p>
    <w:p w14:paraId="23098353" w14:textId="77777777" w:rsidR="001E42CF" w:rsidRPr="00206087" w:rsidRDefault="001E42CF" w:rsidP="00037108">
      <w:pPr>
        <w:numPr>
          <w:ilvl w:val="0"/>
          <w:numId w:val="29"/>
        </w:numPr>
        <w:rPr>
          <w:rFonts w:ascii="Arial" w:hAnsi="Arial" w:cs="Arial"/>
          <w:sz w:val="22"/>
          <w:szCs w:val="22"/>
        </w:rPr>
      </w:pPr>
      <w:r w:rsidRPr="00206087">
        <w:rPr>
          <w:rFonts w:ascii="Arial" w:hAnsi="Arial" w:cs="Arial"/>
          <w:sz w:val="22"/>
          <w:szCs w:val="22"/>
        </w:rPr>
        <w:t>Have specialty career issues been discussed in this attachment?</w:t>
      </w:r>
    </w:p>
    <w:p w14:paraId="3EFFBE73" w14:textId="77777777" w:rsidR="001E42CF" w:rsidRPr="00206087" w:rsidRDefault="001E42CF" w:rsidP="00037108">
      <w:pPr>
        <w:numPr>
          <w:ilvl w:val="0"/>
          <w:numId w:val="29"/>
        </w:numPr>
        <w:rPr>
          <w:rFonts w:ascii="Arial" w:hAnsi="Arial" w:cs="Arial"/>
          <w:sz w:val="22"/>
          <w:szCs w:val="22"/>
        </w:rPr>
      </w:pPr>
      <w:r w:rsidRPr="00206087">
        <w:rPr>
          <w:rFonts w:ascii="Arial" w:hAnsi="Arial" w:cs="Arial"/>
          <w:sz w:val="22"/>
          <w:szCs w:val="22"/>
        </w:rPr>
        <w:t>Have you completed your Public Health Reflection?</w:t>
      </w:r>
    </w:p>
    <w:p w14:paraId="743A1D90" w14:textId="77777777" w:rsidR="001E42CF" w:rsidRPr="00206087" w:rsidRDefault="001E42CF" w:rsidP="00037108">
      <w:pPr>
        <w:numPr>
          <w:ilvl w:val="0"/>
          <w:numId w:val="28"/>
        </w:numPr>
        <w:rPr>
          <w:rFonts w:ascii="Arial" w:hAnsi="Arial" w:cs="Arial"/>
          <w:sz w:val="22"/>
          <w:szCs w:val="22"/>
        </w:rPr>
      </w:pPr>
      <w:r w:rsidRPr="00206087">
        <w:rPr>
          <w:rFonts w:ascii="Arial" w:hAnsi="Arial" w:cs="Arial"/>
          <w:sz w:val="22"/>
          <w:szCs w:val="22"/>
        </w:rPr>
        <w:t xml:space="preserve">Discussion of Multiprofessional feedback scores </w:t>
      </w:r>
    </w:p>
    <w:p w14:paraId="748D0AB4" w14:textId="77777777" w:rsidR="001E42CF" w:rsidRPr="00206087" w:rsidRDefault="001E42CF" w:rsidP="001E42CF">
      <w:pPr>
        <w:rPr>
          <w:rFonts w:ascii="Arial" w:hAnsi="Arial" w:cs="Arial"/>
          <w:sz w:val="22"/>
          <w:szCs w:val="22"/>
        </w:rPr>
      </w:pPr>
    </w:p>
    <w:p w14:paraId="61E0A316" w14:textId="77777777" w:rsidR="001E42CF" w:rsidRPr="00206087" w:rsidRDefault="001E42CF" w:rsidP="001E42CF">
      <w:pPr>
        <w:spacing w:after="100" w:line="200" w:lineRule="atLeast"/>
        <w:rPr>
          <w:rFonts w:ascii="Arial" w:hAnsi="Arial" w:cs="Arial"/>
          <w:b/>
          <w:sz w:val="22"/>
          <w:szCs w:val="22"/>
        </w:rPr>
      </w:pPr>
      <w:r w:rsidRPr="00206087">
        <w:rPr>
          <w:rFonts w:ascii="Arial" w:hAnsi="Arial" w:cs="Arial"/>
          <w:b/>
          <w:sz w:val="22"/>
          <w:szCs w:val="22"/>
        </w:rPr>
        <w:t>Student’s agreed comments on progress: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1"/>
      </w:tblGrid>
      <w:tr w:rsidR="001E42CF" w:rsidRPr="00206087" w14:paraId="07DCCF28" w14:textId="77777777" w:rsidTr="00485C04">
        <w:tc>
          <w:tcPr>
            <w:tcW w:w="9701" w:type="dxa"/>
          </w:tcPr>
          <w:p w14:paraId="01DD5B09" w14:textId="77777777" w:rsidR="001E42CF" w:rsidRPr="00206087" w:rsidRDefault="001E42CF" w:rsidP="00485C04">
            <w:pPr>
              <w:spacing w:after="100" w:line="200" w:lineRule="atLeast"/>
              <w:rPr>
                <w:rFonts w:ascii="Arial" w:hAnsi="Arial" w:cs="Arial"/>
                <w:b/>
                <w:color w:val="000000"/>
                <w:sz w:val="22"/>
                <w:szCs w:val="22"/>
              </w:rPr>
            </w:pPr>
          </w:p>
          <w:p w14:paraId="23FA2C28"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b/>
                <w:color w:val="000000"/>
                <w:sz w:val="22"/>
                <w:szCs w:val="22"/>
              </w:rPr>
              <w:t xml:space="preserve">Attitudes </w:t>
            </w:r>
            <w:r w:rsidRPr="00206087">
              <w:rPr>
                <w:rFonts w:ascii="Arial" w:hAnsi="Arial" w:cs="Arial"/>
                <w:color w:val="000000"/>
                <w:sz w:val="22"/>
                <w:szCs w:val="22"/>
              </w:rPr>
              <w:t>_________________________________________________________________</w:t>
            </w:r>
          </w:p>
          <w:p w14:paraId="4F7CC3BD"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w:t>
            </w:r>
          </w:p>
          <w:p w14:paraId="17E51309"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w:t>
            </w:r>
          </w:p>
          <w:p w14:paraId="4A1808E0" w14:textId="471E3B6C"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b/>
                <w:color w:val="000000"/>
                <w:sz w:val="22"/>
                <w:szCs w:val="22"/>
              </w:rPr>
              <w:t xml:space="preserve">Skills </w:t>
            </w:r>
            <w:r w:rsidRPr="00206087">
              <w:rPr>
                <w:rFonts w:ascii="Arial" w:hAnsi="Arial" w:cs="Arial"/>
                <w:color w:val="000000"/>
                <w:sz w:val="22"/>
                <w:szCs w:val="22"/>
              </w:rPr>
              <w:t>_____________________________________________________________________</w:t>
            </w:r>
            <w:r w:rsidR="000864A5" w:rsidRPr="00206087">
              <w:rPr>
                <w:rFonts w:ascii="Arial" w:hAnsi="Arial" w:cs="Arial"/>
                <w:color w:val="000000"/>
                <w:sz w:val="22"/>
                <w:szCs w:val="22"/>
              </w:rPr>
              <w:t>_____</w:t>
            </w:r>
          </w:p>
          <w:p w14:paraId="17195F18"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w:t>
            </w:r>
          </w:p>
          <w:p w14:paraId="1AC69DCB"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w:t>
            </w:r>
          </w:p>
          <w:p w14:paraId="50A046DE" w14:textId="3F98D04B"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b/>
                <w:color w:val="000000"/>
                <w:sz w:val="22"/>
                <w:szCs w:val="22"/>
              </w:rPr>
              <w:t xml:space="preserve">Knowledge </w:t>
            </w:r>
            <w:r w:rsidRPr="00206087">
              <w:rPr>
                <w:rFonts w:ascii="Arial" w:hAnsi="Arial" w:cs="Arial"/>
                <w:color w:val="000000"/>
                <w:sz w:val="22"/>
                <w:szCs w:val="22"/>
              </w:rPr>
              <w:t>_______________________________________________________________</w:t>
            </w:r>
            <w:r w:rsidR="000864A5" w:rsidRPr="00206087">
              <w:rPr>
                <w:rFonts w:ascii="Arial" w:hAnsi="Arial" w:cs="Arial"/>
                <w:color w:val="000000"/>
                <w:sz w:val="22"/>
                <w:szCs w:val="22"/>
              </w:rPr>
              <w:t>__________</w:t>
            </w:r>
            <w:r w:rsidRPr="00206087">
              <w:rPr>
                <w:rFonts w:ascii="Arial" w:hAnsi="Arial" w:cs="Arial"/>
                <w:color w:val="000000"/>
                <w:sz w:val="22"/>
                <w:szCs w:val="22"/>
              </w:rPr>
              <w:t>_</w:t>
            </w:r>
          </w:p>
          <w:p w14:paraId="2FCB8F7C"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w:t>
            </w:r>
          </w:p>
          <w:p w14:paraId="2F4C63E9"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w:t>
            </w:r>
          </w:p>
          <w:p w14:paraId="20A1AFA6"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w:t>
            </w:r>
          </w:p>
          <w:p w14:paraId="75DC2A26" w14:textId="0334022D"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b/>
                <w:color w:val="000000"/>
                <w:sz w:val="22"/>
                <w:szCs w:val="22"/>
              </w:rPr>
              <w:t xml:space="preserve">Agreed Action Plan </w:t>
            </w:r>
            <w:r w:rsidRPr="00206087">
              <w:rPr>
                <w:rFonts w:ascii="Arial" w:hAnsi="Arial" w:cs="Arial"/>
                <w:color w:val="000000"/>
                <w:sz w:val="22"/>
                <w:szCs w:val="22"/>
              </w:rPr>
              <w:t>_________________________________________________________</w:t>
            </w:r>
            <w:r w:rsidR="000864A5" w:rsidRPr="00206087">
              <w:rPr>
                <w:rFonts w:ascii="Arial" w:hAnsi="Arial" w:cs="Arial"/>
                <w:color w:val="000000"/>
                <w:sz w:val="22"/>
                <w:szCs w:val="22"/>
              </w:rPr>
              <w:t>_________________</w:t>
            </w:r>
          </w:p>
          <w:p w14:paraId="1A49F283"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w:t>
            </w:r>
          </w:p>
          <w:p w14:paraId="21E94510"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w:t>
            </w:r>
          </w:p>
          <w:p w14:paraId="0236B57B" w14:textId="77777777" w:rsidR="001E42CF" w:rsidRPr="00206087" w:rsidRDefault="001E42CF" w:rsidP="001E55A9">
            <w:pPr>
              <w:spacing w:after="100" w:line="200" w:lineRule="atLeast"/>
              <w:rPr>
                <w:rFonts w:ascii="Arial" w:hAnsi="Arial" w:cs="Arial"/>
                <w:b/>
                <w:sz w:val="22"/>
                <w:szCs w:val="22"/>
              </w:rPr>
            </w:pPr>
          </w:p>
        </w:tc>
      </w:tr>
    </w:tbl>
    <w:p w14:paraId="3D03F019" w14:textId="77777777" w:rsidR="001E42CF" w:rsidRPr="00206087" w:rsidRDefault="001E42CF" w:rsidP="001E42CF">
      <w:pPr>
        <w:rPr>
          <w:rFonts w:ascii="Arial" w:hAnsi="Arial" w:cs="Arial"/>
          <w:sz w:val="22"/>
          <w:szCs w:val="22"/>
        </w:rPr>
      </w:pPr>
    </w:p>
    <w:p w14:paraId="5B1ED340" w14:textId="77777777" w:rsidR="001E42CF" w:rsidRPr="00206087" w:rsidRDefault="001E42CF" w:rsidP="001E42CF">
      <w:pPr>
        <w:rPr>
          <w:rFonts w:ascii="Arial" w:hAnsi="Arial" w:cs="Arial"/>
        </w:rPr>
      </w:pPr>
      <w:r w:rsidRPr="00206087">
        <w:rPr>
          <w:rFonts w:ascii="Arial" w:hAnsi="Arial" w:cs="Arial"/>
        </w:rPr>
        <w:t>This PAM took place on _________________________________at ___________am/pm</w:t>
      </w:r>
    </w:p>
    <w:p w14:paraId="489B298C" w14:textId="77777777" w:rsidR="001E42CF" w:rsidRPr="00206087" w:rsidRDefault="001E42CF" w:rsidP="001E42CF">
      <w:pPr>
        <w:ind w:left="360"/>
        <w:rPr>
          <w:rFonts w:ascii="Arial" w:hAnsi="Arial" w:cs="Arial"/>
        </w:rPr>
      </w:pPr>
    </w:p>
    <w:p w14:paraId="0395BDE6" w14:textId="77777777" w:rsidR="001E42CF" w:rsidRPr="00206087" w:rsidRDefault="001E42CF" w:rsidP="001E42CF">
      <w:pPr>
        <w:rPr>
          <w:rFonts w:ascii="Arial" w:hAnsi="Arial" w:cs="Arial"/>
        </w:rPr>
      </w:pPr>
      <w:r w:rsidRPr="00206087">
        <w:rPr>
          <w:rFonts w:ascii="Arial" w:hAnsi="Arial" w:cs="Arial"/>
        </w:rPr>
        <w:t>I have undertaken the procedures recorded in my log-book and they have been monitored and signed off by an appropriate clinical teacher.</w:t>
      </w:r>
    </w:p>
    <w:p w14:paraId="22A2D276" w14:textId="77777777" w:rsidR="001E42CF" w:rsidRPr="00206087" w:rsidRDefault="001E42CF" w:rsidP="001E42CF">
      <w:pPr>
        <w:ind w:left="360"/>
        <w:rPr>
          <w:rFonts w:ascii="Arial" w:hAnsi="Arial" w:cs="Arial"/>
        </w:rPr>
      </w:pPr>
    </w:p>
    <w:p w14:paraId="5B70AB4B" w14:textId="77777777" w:rsidR="001E42CF" w:rsidRPr="00206087" w:rsidRDefault="001E42CF" w:rsidP="001E42CF">
      <w:pPr>
        <w:rPr>
          <w:rFonts w:ascii="Arial" w:hAnsi="Arial" w:cs="Arial"/>
        </w:rPr>
      </w:pPr>
      <w:r w:rsidRPr="00206087">
        <w:rPr>
          <w:rFonts w:ascii="Arial" w:hAnsi="Arial" w:cs="Arial"/>
        </w:rPr>
        <w:t xml:space="preserve">Signed: Student ____________________________________________ </w:t>
      </w:r>
    </w:p>
    <w:p w14:paraId="0C683F74" w14:textId="77777777" w:rsidR="001E42CF" w:rsidRPr="00206087" w:rsidRDefault="001E42CF" w:rsidP="001E42CF">
      <w:pPr>
        <w:ind w:left="360"/>
        <w:rPr>
          <w:rFonts w:ascii="Arial" w:hAnsi="Arial" w:cs="Arial"/>
        </w:rPr>
      </w:pPr>
    </w:p>
    <w:p w14:paraId="16570B80" w14:textId="77777777" w:rsidR="001E42CF" w:rsidRPr="00206087" w:rsidRDefault="001E42CF" w:rsidP="001E42CF">
      <w:pPr>
        <w:rPr>
          <w:rFonts w:ascii="Arial" w:hAnsi="Arial" w:cs="Arial"/>
        </w:rPr>
      </w:pPr>
      <w:r w:rsidRPr="00206087">
        <w:rPr>
          <w:rFonts w:ascii="Arial" w:hAnsi="Arial" w:cs="Arial"/>
        </w:rPr>
        <w:t>The student has adequately completed their log-book and I am satisfied that procedures have been signed off by an appropriate clinical teacher. The student has reflected on their progress so far and has an action plan for the future.</w:t>
      </w:r>
    </w:p>
    <w:p w14:paraId="2460F67B" w14:textId="77777777" w:rsidR="001E42CF" w:rsidRPr="00206087" w:rsidRDefault="001E42CF" w:rsidP="001E42CF">
      <w:pPr>
        <w:ind w:left="360"/>
        <w:rPr>
          <w:rFonts w:ascii="Arial" w:hAnsi="Arial" w:cs="Arial"/>
          <w:sz w:val="22"/>
          <w:szCs w:val="22"/>
        </w:rPr>
      </w:pPr>
    </w:p>
    <w:p w14:paraId="36DCA360" w14:textId="77777777" w:rsidR="001E42CF" w:rsidRPr="00206087" w:rsidRDefault="001E42CF" w:rsidP="001E42CF">
      <w:pPr>
        <w:rPr>
          <w:rFonts w:ascii="Arial" w:hAnsi="Arial" w:cs="Arial"/>
          <w:sz w:val="22"/>
          <w:szCs w:val="22"/>
        </w:rPr>
      </w:pPr>
      <w:r w:rsidRPr="00206087">
        <w:rPr>
          <w:rFonts w:ascii="Arial" w:hAnsi="Arial" w:cs="Arial"/>
          <w:sz w:val="22"/>
          <w:szCs w:val="22"/>
        </w:rPr>
        <w:t>Signed: PA __________________________ Print Name: _________________________</w:t>
      </w:r>
    </w:p>
    <w:p w14:paraId="497479C8" w14:textId="77777777" w:rsidR="001E42CF" w:rsidRPr="00206087" w:rsidRDefault="001E42CF" w:rsidP="001E42CF">
      <w:pPr>
        <w:rPr>
          <w:rFonts w:ascii="Arial" w:hAnsi="Arial" w:cs="Arial"/>
          <w:sz w:val="22"/>
          <w:szCs w:val="22"/>
        </w:rPr>
      </w:pPr>
    </w:p>
    <w:p w14:paraId="72181EA0" w14:textId="472DB17F" w:rsidR="001E42CF" w:rsidRPr="00D91622" w:rsidRDefault="00BA444F" w:rsidP="00D91622">
      <w:pPr>
        <w:rPr>
          <w:rFonts w:ascii="Arial" w:hAnsi="Arial" w:cs="Arial"/>
          <w:i/>
          <w:sz w:val="22"/>
          <w:szCs w:val="22"/>
        </w:rPr>
      </w:pPr>
      <w:r w:rsidRPr="00206087">
        <w:rPr>
          <w:rFonts w:ascii="Arial" w:hAnsi="Arial" w:cs="Arial"/>
          <w:i/>
          <w:sz w:val="22"/>
          <w:szCs w:val="22"/>
        </w:rPr>
        <w:t xml:space="preserve">NOTE:  If significant learning or attitudinal problems are identified in the Appraisal process either a support or intervention form will be raised. Professionalism problems could then be referred to PACC. Subsequent recurrence of learning or attitudinal problems will result in you being referred to the Fitness to </w:t>
      </w:r>
      <w:r w:rsidR="00BD0EDA" w:rsidRPr="00206087">
        <w:rPr>
          <w:rFonts w:ascii="Arial" w:hAnsi="Arial" w:cs="Arial"/>
          <w:i/>
          <w:sz w:val="22"/>
          <w:szCs w:val="22"/>
        </w:rPr>
        <w:t>Practice</w:t>
      </w:r>
      <w:r w:rsidRPr="00206087">
        <w:rPr>
          <w:rFonts w:ascii="Arial" w:hAnsi="Arial" w:cs="Arial"/>
          <w:i/>
          <w:sz w:val="22"/>
          <w:szCs w:val="22"/>
        </w:rPr>
        <w:t xml:space="preserve"> Committee who will consider whether your medical course should be terminated.</w:t>
      </w:r>
    </w:p>
    <w:p w14:paraId="2DAD6E6D" w14:textId="6FA7F984" w:rsidR="002A1FC9" w:rsidRDefault="002A1FC9" w:rsidP="002A1FC9">
      <w:pPr>
        <w:jc w:val="center"/>
        <w:rPr>
          <w:rFonts w:ascii="Arial" w:hAnsi="Arial" w:cs="Arial"/>
          <w:b/>
          <w:sz w:val="28"/>
          <w:szCs w:val="28"/>
        </w:rPr>
      </w:pPr>
      <w:r w:rsidRPr="00206087">
        <w:rPr>
          <w:rFonts w:ascii="Arial" w:hAnsi="Arial" w:cs="Arial"/>
          <w:b/>
          <w:sz w:val="28"/>
          <w:szCs w:val="28"/>
        </w:rPr>
        <w:lastRenderedPageBreak/>
        <w:t>Attachment Career Log</w:t>
      </w:r>
    </w:p>
    <w:p w14:paraId="1A1C3F7B" w14:textId="77777777" w:rsidR="008F207E" w:rsidRPr="00206087" w:rsidRDefault="008F207E" w:rsidP="002A1FC9">
      <w:pPr>
        <w:jc w:val="center"/>
        <w:rPr>
          <w:rFonts w:ascii="Arial" w:hAnsi="Arial" w:cs="Arial"/>
          <w:b/>
          <w:sz w:val="28"/>
          <w:szCs w:val="28"/>
        </w:rPr>
      </w:pPr>
    </w:p>
    <w:p w14:paraId="717214E0" w14:textId="77777777" w:rsidR="002A1FC9" w:rsidRPr="00206087" w:rsidRDefault="002A1FC9" w:rsidP="002A1FC9">
      <w:pPr>
        <w:rPr>
          <w:rFonts w:ascii="Arial" w:hAnsi="Arial" w:cs="Arial"/>
          <w:sz w:val="22"/>
        </w:rPr>
      </w:pPr>
      <w:r w:rsidRPr="00206087">
        <w:rPr>
          <w:rFonts w:ascii="Arial" w:hAnsi="Arial" w:cs="Arial"/>
          <w:sz w:val="22"/>
        </w:rPr>
        <w:t>Name:</w:t>
      </w:r>
      <w:r w:rsidRPr="00206087">
        <w:rPr>
          <w:rFonts w:ascii="Arial" w:hAnsi="Arial" w:cs="Arial"/>
          <w:sz w:val="22"/>
        </w:rPr>
        <w:tab/>
      </w:r>
      <w:r w:rsidRPr="00206087">
        <w:rPr>
          <w:rFonts w:ascii="Arial" w:hAnsi="Arial" w:cs="Arial"/>
          <w:sz w:val="22"/>
        </w:rPr>
        <w:tab/>
      </w:r>
      <w:r w:rsidRPr="00206087">
        <w:rPr>
          <w:rFonts w:ascii="Arial" w:hAnsi="Arial" w:cs="Arial"/>
          <w:sz w:val="22"/>
        </w:rPr>
        <w:tab/>
      </w:r>
      <w:r w:rsidRPr="00206087">
        <w:rPr>
          <w:rFonts w:ascii="Arial" w:hAnsi="Arial" w:cs="Arial"/>
          <w:sz w:val="22"/>
        </w:rPr>
        <w:tab/>
      </w:r>
      <w:r w:rsidRPr="00206087">
        <w:rPr>
          <w:rFonts w:ascii="Arial" w:hAnsi="Arial" w:cs="Arial"/>
          <w:sz w:val="22"/>
        </w:rPr>
        <w:tab/>
      </w:r>
      <w:r w:rsidRPr="00206087">
        <w:rPr>
          <w:rFonts w:ascii="Arial" w:hAnsi="Arial" w:cs="Arial"/>
          <w:sz w:val="22"/>
        </w:rPr>
        <w:tab/>
      </w:r>
      <w:r w:rsidRPr="00206087">
        <w:rPr>
          <w:rFonts w:ascii="Arial" w:hAnsi="Arial" w:cs="Arial"/>
          <w:sz w:val="22"/>
        </w:rPr>
        <w:tab/>
      </w:r>
      <w:r w:rsidRPr="00206087">
        <w:rPr>
          <w:rFonts w:ascii="Arial" w:hAnsi="Arial" w:cs="Arial"/>
          <w:sz w:val="22"/>
        </w:rPr>
        <w:tab/>
        <w:t>Date of Completion:</w:t>
      </w:r>
    </w:p>
    <w:p w14:paraId="4097C7F1" w14:textId="4FF9930C" w:rsidR="002A1FC9" w:rsidRPr="00206087" w:rsidRDefault="002A1FC9" w:rsidP="002A1FC9">
      <w:pPr>
        <w:rPr>
          <w:rFonts w:ascii="Arial" w:hAnsi="Arial" w:cs="Arial"/>
          <w:sz w:val="22"/>
        </w:rPr>
      </w:pPr>
      <w:r w:rsidRPr="00206087">
        <w:rPr>
          <w:rFonts w:ascii="Arial" w:hAnsi="Arial" w:cs="Arial"/>
          <w:sz w:val="22"/>
        </w:rPr>
        <w:t>Attachment:</w:t>
      </w:r>
      <w:r w:rsidR="00E10447" w:rsidRPr="00206087">
        <w:rPr>
          <w:rFonts w:ascii="Arial" w:hAnsi="Arial" w:cs="Arial"/>
          <w:sz w:val="22"/>
        </w:rPr>
        <w:t xml:space="preserve"> Surgery</w:t>
      </w:r>
    </w:p>
    <w:p w14:paraId="4D52454B" w14:textId="77777777" w:rsidR="00E10447" w:rsidRPr="00206087" w:rsidRDefault="00E10447" w:rsidP="002A1FC9">
      <w:pPr>
        <w:rPr>
          <w:rFonts w:ascii="Arial" w:hAnsi="Arial" w:cs="Arial"/>
          <w:sz w:val="22"/>
        </w:rPr>
      </w:pPr>
    </w:p>
    <w:tbl>
      <w:tblPr>
        <w:tblStyle w:val="TableGrid"/>
        <w:tblW w:w="0" w:type="auto"/>
        <w:tblLook w:val="04A0" w:firstRow="1" w:lastRow="0" w:firstColumn="1" w:lastColumn="0" w:noHBand="0" w:noVBand="1"/>
      </w:tblPr>
      <w:tblGrid>
        <w:gridCol w:w="4508"/>
        <w:gridCol w:w="4508"/>
      </w:tblGrid>
      <w:tr w:rsidR="002A1FC9" w:rsidRPr="00206087" w14:paraId="1CAB6BA6" w14:textId="77777777" w:rsidTr="00206087">
        <w:tc>
          <w:tcPr>
            <w:tcW w:w="4508" w:type="dxa"/>
          </w:tcPr>
          <w:p w14:paraId="19DE380D" w14:textId="77777777" w:rsidR="002A1FC9" w:rsidRPr="00206087" w:rsidRDefault="002A1FC9" w:rsidP="00206087">
            <w:pPr>
              <w:rPr>
                <w:rFonts w:ascii="Arial" w:hAnsi="Arial" w:cs="Arial"/>
                <w:b/>
                <w:sz w:val="28"/>
                <w:szCs w:val="28"/>
              </w:rPr>
            </w:pPr>
            <w:r w:rsidRPr="00206087">
              <w:rPr>
                <w:rFonts w:ascii="Arial" w:hAnsi="Arial" w:cs="Arial"/>
                <w:b/>
                <w:sz w:val="28"/>
                <w:szCs w:val="28"/>
              </w:rPr>
              <w:t xml:space="preserve">Skills – Clinical &amp; Professional </w:t>
            </w:r>
          </w:p>
          <w:p w14:paraId="7D1919D8" w14:textId="77777777" w:rsidR="002A1FC9" w:rsidRPr="00206087" w:rsidRDefault="002A1FC9" w:rsidP="00206087">
            <w:pPr>
              <w:rPr>
                <w:rFonts w:ascii="Arial" w:hAnsi="Arial" w:cs="Arial"/>
                <w:b/>
                <w:sz w:val="28"/>
                <w:szCs w:val="28"/>
              </w:rPr>
            </w:pPr>
          </w:p>
        </w:tc>
        <w:tc>
          <w:tcPr>
            <w:tcW w:w="4508" w:type="dxa"/>
          </w:tcPr>
          <w:p w14:paraId="47016C7A" w14:textId="77777777" w:rsidR="002A1FC9" w:rsidRPr="00206087" w:rsidRDefault="002A1FC9" w:rsidP="00206087">
            <w:pPr>
              <w:rPr>
                <w:rFonts w:ascii="Arial" w:hAnsi="Arial" w:cs="Arial"/>
                <w:b/>
                <w:sz w:val="28"/>
                <w:szCs w:val="28"/>
              </w:rPr>
            </w:pPr>
            <w:r w:rsidRPr="00206087">
              <w:rPr>
                <w:rFonts w:ascii="Arial" w:hAnsi="Arial" w:cs="Arial"/>
                <w:b/>
                <w:sz w:val="28"/>
                <w:szCs w:val="28"/>
              </w:rPr>
              <w:t>Knowledge</w:t>
            </w:r>
          </w:p>
        </w:tc>
      </w:tr>
      <w:tr w:rsidR="002A1FC9" w:rsidRPr="00206087" w14:paraId="2D6168B5" w14:textId="77777777" w:rsidTr="00206087">
        <w:tc>
          <w:tcPr>
            <w:tcW w:w="4508" w:type="dxa"/>
          </w:tcPr>
          <w:p w14:paraId="774D8549" w14:textId="77777777" w:rsidR="002A1FC9" w:rsidRPr="00206087" w:rsidRDefault="002A1FC9" w:rsidP="002A1FC9">
            <w:pPr>
              <w:numPr>
                <w:ilvl w:val="0"/>
                <w:numId w:val="91"/>
              </w:numPr>
              <w:contextualSpacing/>
              <w:rPr>
                <w:rFonts w:ascii="Arial" w:hAnsi="Arial" w:cs="Arial"/>
                <w:sz w:val="22"/>
              </w:rPr>
            </w:pPr>
            <w:r w:rsidRPr="00206087">
              <w:rPr>
                <w:rFonts w:ascii="Arial" w:hAnsi="Arial" w:cs="Arial"/>
                <w:sz w:val="22"/>
              </w:rPr>
              <w:t>What skills do you need most in this specialty?</w:t>
            </w:r>
          </w:p>
          <w:p w14:paraId="73FF3462" w14:textId="77777777" w:rsidR="002A1FC9" w:rsidRPr="00206087" w:rsidRDefault="002A1FC9" w:rsidP="00206087">
            <w:pPr>
              <w:ind w:left="1080"/>
              <w:contextualSpacing/>
              <w:rPr>
                <w:rFonts w:ascii="Arial" w:hAnsi="Arial" w:cs="Arial"/>
                <w:sz w:val="22"/>
              </w:rPr>
            </w:pPr>
          </w:p>
          <w:p w14:paraId="20897EFA" w14:textId="77777777" w:rsidR="002A1FC9" w:rsidRPr="00206087" w:rsidRDefault="002A1FC9" w:rsidP="00206087">
            <w:pPr>
              <w:ind w:left="1080"/>
              <w:contextualSpacing/>
              <w:rPr>
                <w:rFonts w:ascii="Arial" w:hAnsi="Arial" w:cs="Arial"/>
                <w:sz w:val="22"/>
              </w:rPr>
            </w:pPr>
          </w:p>
          <w:p w14:paraId="55D8FB89" w14:textId="77777777" w:rsidR="002A1FC9" w:rsidRPr="00206087" w:rsidRDefault="002A1FC9" w:rsidP="00206087">
            <w:pPr>
              <w:ind w:left="1080"/>
              <w:contextualSpacing/>
              <w:rPr>
                <w:rFonts w:ascii="Arial" w:hAnsi="Arial" w:cs="Arial"/>
                <w:sz w:val="22"/>
              </w:rPr>
            </w:pPr>
          </w:p>
          <w:p w14:paraId="003691E3" w14:textId="77777777" w:rsidR="002A1FC9" w:rsidRPr="00206087" w:rsidRDefault="002A1FC9" w:rsidP="00206087">
            <w:pPr>
              <w:ind w:left="1080"/>
              <w:contextualSpacing/>
              <w:rPr>
                <w:rFonts w:ascii="Arial" w:hAnsi="Arial" w:cs="Arial"/>
                <w:sz w:val="22"/>
              </w:rPr>
            </w:pPr>
          </w:p>
          <w:p w14:paraId="48876025" w14:textId="77777777" w:rsidR="002A1FC9" w:rsidRPr="00206087" w:rsidRDefault="002A1FC9" w:rsidP="00206087">
            <w:pPr>
              <w:ind w:left="1080"/>
              <w:contextualSpacing/>
              <w:rPr>
                <w:rFonts w:ascii="Arial" w:hAnsi="Arial" w:cs="Arial"/>
                <w:sz w:val="22"/>
              </w:rPr>
            </w:pPr>
          </w:p>
          <w:p w14:paraId="0C804B81" w14:textId="77777777" w:rsidR="002A1FC9" w:rsidRPr="00206087" w:rsidRDefault="002A1FC9" w:rsidP="00206087">
            <w:pPr>
              <w:ind w:left="1080"/>
              <w:contextualSpacing/>
              <w:rPr>
                <w:rFonts w:ascii="Arial" w:hAnsi="Arial" w:cs="Arial"/>
                <w:sz w:val="22"/>
              </w:rPr>
            </w:pPr>
          </w:p>
          <w:p w14:paraId="30DD507B" w14:textId="77777777" w:rsidR="002A1FC9" w:rsidRPr="00206087" w:rsidRDefault="002A1FC9" w:rsidP="002A1FC9">
            <w:pPr>
              <w:numPr>
                <w:ilvl w:val="0"/>
                <w:numId w:val="91"/>
              </w:numPr>
              <w:contextualSpacing/>
              <w:rPr>
                <w:rFonts w:ascii="Arial" w:hAnsi="Arial" w:cs="Arial"/>
                <w:sz w:val="22"/>
              </w:rPr>
            </w:pPr>
            <w:r w:rsidRPr="00206087">
              <w:rPr>
                <w:rFonts w:ascii="Arial" w:hAnsi="Arial" w:cs="Arial"/>
                <w:sz w:val="22"/>
              </w:rPr>
              <w:t>What skills have you developed during this attachment?</w:t>
            </w:r>
          </w:p>
        </w:tc>
        <w:tc>
          <w:tcPr>
            <w:tcW w:w="4508" w:type="dxa"/>
          </w:tcPr>
          <w:p w14:paraId="35655680" w14:textId="77777777" w:rsidR="002A1FC9" w:rsidRPr="00206087" w:rsidRDefault="002A1FC9" w:rsidP="00206087">
            <w:pPr>
              <w:rPr>
                <w:rFonts w:ascii="Arial" w:hAnsi="Arial" w:cs="Arial"/>
                <w:sz w:val="22"/>
              </w:rPr>
            </w:pPr>
            <w:r w:rsidRPr="00206087">
              <w:rPr>
                <w:rFonts w:ascii="Arial" w:hAnsi="Arial" w:cs="Arial"/>
                <w:sz w:val="22"/>
              </w:rPr>
              <w:t xml:space="preserve">What have you learnt about a career in this specialty? </w:t>
            </w:r>
          </w:p>
          <w:p w14:paraId="0BB441D9" w14:textId="77777777" w:rsidR="002A1FC9" w:rsidRPr="00206087" w:rsidRDefault="002A1FC9" w:rsidP="00206087">
            <w:pPr>
              <w:rPr>
                <w:rFonts w:ascii="Arial" w:hAnsi="Arial" w:cs="Arial"/>
                <w:sz w:val="22"/>
              </w:rPr>
            </w:pPr>
            <w:r w:rsidRPr="00206087">
              <w:rPr>
                <w:rFonts w:ascii="Arial" w:hAnsi="Arial" w:cs="Arial"/>
                <w:sz w:val="22"/>
              </w:rPr>
              <w:t>For example;</w:t>
            </w:r>
          </w:p>
          <w:p w14:paraId="1D4ED10A" w14:textId="77777777" w:rsidR="002A1FC9" w:rsidRPr="00206087" w:rsidRDefault="002A1FC9" w:rsidP="00206087">
            <w:pPr>
              <w:ind w:left="360"/>
              <w:contextualSpacing/>
              <w:rPr>
                <w:rFonts w:ascii="Arial" w:hAnsi="Arial" w:cs="Arial"/>
                <w:sz w:val="22"/>
              </w:rPr>
            </w:pPr>
          </w:p>
          <w:p w14:paraId="73B630BD" w14:textId="77777777" w:rsidR="002A1FC9" w:rsidRPr="00206087" w:rsidRDefault="002A1FC9" w:rsidP="002A1FC9">
            <w:pPr>
              <w:numPr>
                <w:ilvl w:val="0"/>
                <w:numId w:val="90"/>
              </w:numPr>
              <w:contextualSpacing/>
              <w:rPr>
                <w:rFonts w:ascii="Arial" w:hAnsi="Arial" w:cs="Arial"/>
                <w:sz w:val="22"/>
              </w:rPr>
            </w:pPr>
            <w:r w:rsidRPr="00206087">
              <w:rPr>
                <w:rFonts w:ascii="Arial" w:hAnsi="Arial" w:cs="Arial"/>
                <w:sz w:val="22"/>
              </w:rPr>
              <w:t>What is the training pathway(s)?</w:t>
            </w:r>
            <w:r w:rsidRPr="00206087">
              <w:rPr>
                <w:rFonts w:ascii="Arial" w:hAnsi="Arial" w:cs="Arial"/>
                <w:sz w:val="22"/>
              </w:rPr>
              <w:br/>
            </w:r>
          </w:p>
          <w:p w14:paraId="2F78C722" w14:textId="77777777" w:rsidR="002A1FC9" w:rsidRPr="00206087" w:rsidRDefault="002A1FC9" w:rsidP="002A1FC9">
            <w:pPr>
              <w:numPr>
                <w:ilvl w:val="0"/>
                <w:numId w:val="90"/>
              </w:numPr>
              <w:contextualSpacing/>
              <w:rPr>
                <w:rFonts w:ascii="Arial" w:hAnsi="Arial" w:cs="Arial"/>
                <w:sz w:val="22"/>
              </w:rPr>
            </w:pPr>
            <w:r w:rsidRPr="00206087">
              <w:rPr>
                <w:rFonts w:ascii="Arial" w:hAnsi="Arial" w:cs="Arial"/>
                <w:sz w:val="22"/>
              </w:rPr>
              <w:t>What is your perception of work/life balance?</w:t>
            </w:r>
            <w:r w:rsidRPr="00206087">
              <w:rPr>
                <w:rFonts w:ascii="Arial" w:hAnsi="Arial" w:cs="Arial"/>
                <w:sz w:val="22"/>
              </w:rPr>
              <w:br/>
            </w:r>
          </w:p>
          <w:p w14:paraId="477C4296" w14:textId="77777777" w:rsidR="002A1FC9" w:rsidRPr="00206087" w:rsidRDefault="002A1FC9" w:rsidP="002A1FC9">
            <w:pPr>
              <w:numPr>
                <w:ilvl w:val="0"/>
                <w:numId w:val="90"/>
              </w:numPr>
              <w:contextualSpacing/>
              <w:rPr>
                <w:rFonts w:ascii="Arial" w:hAnsi="Arial" w:cs="Arial"/>
                <w:sz w:val="22"/>
              </w:rPr>
            </w:pPr>
            <w:r w:rsidRPr="00206087">
              <w:rPr>
                <w:rFonts w:ascii="Arial" w:hAnsi="Arial" w:cs="Arial"/>
                <w:sz w:val="22"/>
              </w:rPr>
              <w:t>What does a typical week look like?</w:t>
            </w:r>
          </w:p>
          <w:p w14:paraId="0513492A" w14:textId="77777777" w:rsidR="002A1FC9" w:rsidRPr="00206087" w:rsidRDefault="002A1FC9" w:rsidP="00206087">
            <w:pPr>
              <w:rPr>
                <w:rFonts w:ascii="Arial" w:hAnsi="Arial" w:cs="Arial"/>
                <w:sz w:val="22"/>
              </w:rPr>
            </w:pPr>
          </w:p>
          <w:p w14:paraId="4FEA8D79" w14:textId="77777777" w:rsidR="002A1FC9" w:rsidRPr="00206087" w:rsidRDefault="002A1FC9" w:rsidP="00206087">
            <w:pPr>
              <w:rPr>
                <w:rFonts w:ascii="Arial" w:hAnsi="Arial" w:cs="Arial"/>
                <w:sz w:val="22"/>
              </w:rPr>
            </w:pPr>
          </w:p>
          <w:p w14:paraId="74424427" w14:textId="77777777" w:rsidR="002A1FC9" w:rsidRPr="00206087" w:rsidRDefault="002A1FC9" w:rsidP="00206087">
            <w:pPr>
              <w:rPr>
                <w:rFonts w:ascii="Arial" w:hAnsi="Arial" w:cs="Arial"/>
                <w:sz w:val="22"/>
              </w:rPr>
            </w:pPr>
          </w:p>
          <w:p w14:paraId="2D3D8D45" w14:textId="77777777" w:rsidR="002A1FC9" w:rsidRPr="00206087" w:rsidRDefault="002A1FC9" w:rsidP="00206087">
            <w:pPr>
              <w:rPr>
                <w:rFonts w:ascii="Arial" w:hAnsi="Arial" w:cs="Arial"/>
                <w:sz w:val="22"/>
              </w:rPr>
            </w:pPr>
          </w:p>
        </w:tc>
      </w:tr>
      <w:tr w:rsidR="002A1FC9" w:rsidRPr="00206087" w14:paraId="656AA733" w14:textId="77777777" w:rsidTr="00206087">
        <w:tc>
          <w:tcPr>
            <w:tcW w:w="4508" w:type="dxa"/>
          </w:tcPr>
          <w:p w14:paraId="0CFABD07" w14:textId="77777777" w:rsidR="002A1FC9" w:rsidRPr="00206087" w:rsidRDefault="002A1FC9" w:rsidP="00206087">
            <w:pPr>
              <w:rPr>
                <w:rFonts w:ascii="Arial" w:hAnsi="Arial" w:cs="Arial"/>
                <w:b/>
                <w:sz w:val="28"/>
                <w:szCs w:val="28"/>
              </w:rPr>
            </w:pPr>
            <w:r w:rsidRPr="00206087">
              <w:rPr>
                <w:rFonts w:ascii="Arial" w:hAnsi="Arial" w:cs="Arial"/>
                <w:b/>
                <w:sz w:val="28"/>
                <w:szCs w:val="28"/>
              </w:rPr>
              <w:t>Evaluation</w:t>
            </w:r>
          </w:p>
        </w:tc>
        <w:tc>
          <w:tcPr>
            <w:tcW w:w="4508" w:type="dxa"/>
          </w:tcPr>
          <w:p w14:paraId="0A325DC8" w14:textId="77777777" w:rsidR="002A1FC9" w:rsidRPr="00206087" w:rsidRDefault="002A1FC9" w:rsidP="00206087">
            <w:pPr>
              <w:rPr>
                <w:rFonts w:ascii="Arial" w:hAnsi="Arial" w:cs="Arial"/>
                <w:b/>
                <w:sz w:val="28"/>
                <w:szCs w:val="28"/>
              </w:rPr>
            </w:pPr>
            <w:r w:rsidRPr="00206087">
              <w:rPr>
                <w:rFonts w:ascii="Arial" w:hAnsi="Arial" w:cs="Arial"/>
                <w:b/>
                <w:sz w:val="28"/>
                <w:szCs w:val="28"/>
              </w:rPr>
              <w:t>Next Steps</w:t>
            </w:r>
          </w:p>
          <w:p w14:paraId="494489E3" w14:textId="77777777" w:rsidR="002A1FC9" w:rsidRPr="00206087" w:rsidRDefault="002A1FC9" w:rsidP="00206087">
            <w:pPr>
              <w:rPr>
                <w:rFonts w:ascii="Arial" w:hAnsi="Arial" w:cs="Arial"/>
                <w:b/>
                <w:sz w:val="28"/>
                <w:szCs w:val="28"/>
              </w:rPr>
            </w:pPr>
          </w:p>
        </w:tc>
      </w:tr>
      <w:tr w:rsidR="002A1FC9" w:rsidRPr="00206087" w14:paraId="29191B61" w14:textId="77777777" w:rsidTr="00206087">
        <w:trPr>
          <w:trHeight w:val="5354"/>
        </w:trPr>
        <w:tc>
          <w:tcPr>
            <w:tcW w:w="4508" w:type="dxa"/>
          </w:tcPr>
          <w:p w14:paraId="479D3248" w14:textId="77777777" w:rsidR="002A1FC9" w:rsidRPr="00206087" w:rsidRDefault="002A1FC9" w:rsidP="002A1FC9">
            <w:pPr>
              <w:numPr>
                <w:ilvl w:val="0"/>
                <w:numId w:val="89"/>
              </w:numPr>
              <w:contextualSpacing/>
              <w:rPr>
                <w:rFonts w:ascii="Arial" w:hAnsi="Arial" w:cs="Arial"/>
                <w:sz w:val="22"/>
              </w:rPr>
            </w:pPr>
            <w:r w:rsidRPr="00206087">
              <w:rPr>
                <w:rFonts w:ascii="Arial" w:hAnsi="Arial" w:cs="Arial"/>
                <w:sz w:val="22"/>
              </w:rPr>
              <w:t>How well did you do? Give yourself an honest appraisal.</w:t>
            </w:r>
          </w:p>
          <w:p w14:paraId="749EDD6D" w14:textId="77777777" w:rsidR="002A1FC9" w:rsidRPr="00206087" w:rsidRDefault="002A1FC9" w:rsidP="00206087">
            <w:pPr>
              <w:rPr>
                <w:rFonts w:ascii="Arial" w:hAnsi="Arial" w:cs="Arial"/>
                <w:sz w:val="22"/>
              </w:rPr>
            </w:pPr>
          </w:p>
          <w:p w14:paraId="0DA1A6AC" w14:textId="77777777" w:rsidR="002A1FC9" w:rsidRPr="00206087" w:rsidRDefault="002A1FC9" w:rsidP="00206087">
            <w:pPr>
              <w:rPr>
                <w:rFonts w:ascii="Arial" w:hAnsi="Arial" w:cs="Arial"/>
                <w:sz w:val="22"/>
              </w:rPr>
            </w:pPr>
          </w:p>
          <w:p w14:paraId="0D83C292" w14:textId="77777777" w:rsidR="002A1FC9" w:rsidRPr="00206087" w:rsidRDefault="002A1FC9" w:rsidP="00206087">
            <w:pPr>
              <w:rPr>
                <w:rFonts w:ascii="Arial" w:hAnsi="Arial" w:cs="Arial"/>
                <w:sz w:val="22"/>
              </w:rPr>
            </w:pPr>
          </w:p>
          <w:p w14:paraId="12CC035B" w14:textId="77777777" w:rsidR="002A1FC9" w:rsidRPr="00206087" w:rsidRDefault="002A1FC9" w:rsidP="00206087">
            <w:pPr>
              <w:rPr>
                <w:rFonts w:ascii="Arial" w:hAnsi="Arial" w:cs="Arial"/>
                <w:sz w:val="22"/>
              </w:rPr>
            </w:pPr>
          </w:p>
          <w:p w14:paraId="37A962E5" w14:textId="77777777" w:rsidR="002A1FC9" w:rsidRPr="00206087" w:rsidRDefault="002A1FC9" w:rsidP="00206087">
            <w:pPr>
              <w:rPr>
                <w:rFonts w:ascii="Arial" w:hAnsi="Arial" w:cs="Arial"/>
                <w:sz w:val="22"/>
              </w:rPr>
            </w:pPr>
          </w:p>
          <w:p w14:paraId="7843C4CD" w14:textId="77777777" w:rsidR="002A1FC9" w:rsidRPr="00206087" w:rsidRDefault="002A1FC9" w:rsidP="002A1FC9">
            <w:pPr>
              <w:numPr>
                <w:ilvl w:val="0"/>
                <w:numId w:val="89"/>
              </w:numPr>
              <w:contextualSpacing/>
              <w:rPr>
                <w:rFonts w:ascii="Arial" w:hAnsi="Arial" w:cs="Arial"/>
                <w:sz w:val="22"/>
              </w:rPr>
            </w:pPr>
            <w:r w:rsidRPr="00206087">
              <w:rPr>
                <w:rFonts w:ascii="Arial" w:hAnsi="Arial" w:cs="Arial"/>
                <w:sz w:val="22"/>
              </w:rPr>
              <w:t xml:space="preserve">Did you enjoy the attachment? Why or why not? </w:t>
            </w:r>
          </w:p>
          <w:p w14:paraId="5AE1F5F7" w14:textId="77777777" w:rsidR="002A1FC9" w:rsidRPr="00206087" w:rsidRDefault="002A1FC9" w:rsidP="00206087">
            <w:pPr>
              <w:rPr>
                <w:rFonts w:ascii="Arial" w:hAnsi="Arial" w:cs="Arial"/>
                <w:sz w:val="22"/>
              </w:rPr>
            </w:pPr>
          </w:p>
          <w:p w14:paraId="29A5EA8F" w14:textId="77777777" w:rsidR="002A1FC9" w:rsidRPr="00206087" w:rsidRDefault="002A1FC9" w:rsidP="00206087">
            <w:pPr>
              <w:rPr>
                <w:rFonts w:ascii="Arial" w:hAnsi="Arial" w:cs="Arial"/>
                <w:sz w:val="22"/>
              </w:rPr>
            </w:pPr>
          </w:p>
          <w:p w14:paraId="5D244404" w14:textId="77777777" w:rsidR="002A1FC9" w:rsidRPr="00206087" w:rsidRDefault="002A1FC9" w:rsidP="00206087">
            <w:pPr>
              <w:rPr>
                <w:rFonts w:ascii="Arial" w:hAnsi="Arial" w:cs="Arial"/>
                <w:sz w:val="22"/>
              </w:rPr>
            </w:pPr>
          </w:p>
          <w:p w14:paraId="53524603" w14:textId="77777777" w:rsidR="002A1FC9" w:rsidRPr="00206087" w:rsidRDefault="002A1FC9" w:rsidP="00206087">
            <w:pPr>
              <w:rPr>
                <w:rFonts w:ascii="Arial" w:hAnsi="Arial" w:cs="Arial"/>
                <w:sz w:val="22"/>
              </w:rPr>
            </w:pPr>
          </w:p>
          <w:p w14:paraId="1654C4E6" w14:textId="77777777" w:rsidR="002A1FC9" w:rsidRPr="00206087" w:rsidRDefault="002A1FC9" w:rsidP="00206087">
            <w:pPr>
              <w:rPr>
                <w:rFonts w:ascii="Arial" w:hAnsi="Arial" w:cs="Arial"/>
                <w:sz w:val="22"/>
              </w:rPr>
            </w:pPr>
          </w:p>
          <w:p w14:paraId="4D125CEF" w14:textId="77777777" w:rsidR="002A1FC9" w:rsidRPr="00206087" w:rsidRDefault="002A1FC9" w:rsidP="00206087">
            <w:pPr>
              <w:rPr>
                <w:rFonts w:ascii="Arial" w:hAnsi="Arial" w:cs="Arial"/>
                <w:sz w:val="22"/>
              </w:rPr>
            </w:pPr>
          </w:p>
          <w:p w14:paraId="54840B33" w14:textId="77777777" w:rsidR="002A1FC9" w:rsidRPr="00206087" w:rsidRDefault="002A1FC9" w:rsidP="002A1FC9">
            <w:pPr>
              <w:numPr>
                <w:ilvl w:val="0"/>
                <w:numId w:val="89"/>
              </w:numPr>
              <w:contextualSpacing/>
              <w:rPr>
                <w:rFonts w:ascii="Arial" w:hAnsi="Arial" w:cs="Arial"/>
                <w:sz w:val="22"/>
              </w:rPr>
            </w:pPr>
            <w:r w:rsidRPr="00206087">
              <w:rPr>
                <w:rFonts w:ascii="Arial" w:hAnsi="Arial" w:cs="Arial"/>
                <w:sz w:val="22"/>
              </w:rPr>
              <w:t>Consider what this says about the specialty and about you.</w:t>
            </w:r>
          </w:p>
          <w:p w14:paraId="68AE7D37" w14:textId="77777777" w:rsidR="002A1FC9" w:rsidRPr="00206087" w:rsidRDefault="002A1FC9" w:rsidP="00206087">
            <w:pPr>
              <w:rPr>
                <w:rFonts w:ascii="Arial" w:hAnsi="Arial" w:cs="Arial"/>
                <w:sz w:val="22"/>
              </w:rPr>
            </w:pPr>
          </w:p>
          <w:p w14:paraId="09069115" w14:textId="77777777" w:rsidR="002A1FC9" w:rsidRPr="00206087" w:rsidRDefault="002A1FC9" w:rsidP="00206087">
            <w:pPr>
              <w:rPr>
                <w:rFonts w:ascii="Arial" w:hAnsi="Arial" w:cs="Arial"/>
                <w:sz w:val="22"/>
              </w:rPr>
            </w:pPr>
          </w:p>
          <w:p w14:paraId="5BF88DE5" w14:textId="77777777" w:rsidR="002A1FC9" w:rsidRPr="00206087" w:rsidRDefault="002A1FC9" w:rsidP="00206087">
            <w:pPr>
              <w:rPr>
                <w:rFonts w:ascii="Arial" w:hAnsi="Arial" w:cs="Arial"/>
                <w:sz w:val="22"/>
              </w:rPr>
            </w:pPr>
          </w:p>
          <w:p w14:paraId="69687E07" w14:textId="77777777" w:rsidR="002A1FC9" w:rsidRPr="00206087" w:rsidRDefault="002A1FC9" w:rsidP="00206087">
            <w:pPr>
              <w:rPr>
                <w:rFonts w:ascii="Arial" w:hAnsi="Arial" w:cs="Arial"/>
                <w:sz w:val="22"/>
              </w:rPr>
            </w:pPr>
          </w:p>
          <w:p w14:paraId="68B7CBB3" w14:textId="77777777" w:rsidR="002A1FC9" w:rsidRPr="00206087" w:rsidRDefault="002A1FC9" w:rsidP="00206087">
            <w:pPr>
              <w:rPr>
                <w:rFonts w:ascii="Arial" w:hAnsi="Arial" w:cs="Arial"/>
                <w:sz w:val="22"/>
              </w:rPr>
            </w:pPr>
          </w:p>
        </w:tc>
        <w:tc>
          <w:tcPr>
            <w:tcW w:w="4508" w:type="dxa"/>
          </w:tcPr>
          <w:p w14:paraId="6E0E8736" w14:textId="77777777" w:rsidR="002A1FC9" w:rsidRPr="00206087" w:rsidRDefault="002A1FC9" w:rsidP="00206087">
            <w:pPr>
              <w:rPr>
                <w:rFonts w:ascii="Arial" w:hAnsi="Arial" w:cs="Arial"/>
                <w:sz w:val="22"/>
              </w:rPr>
            </w:pPr>
            <w:r w:rsidRPr="00206087">
              <w:rPr>
                <w:rFonts w:ascii="Arial" w:hAnsi="Arial" w:cs="Arial"/>
                <w:sz w:val="22"/>
              </w:rPr>
              <w:t xml:space="preserve">How will this experience influence your future actions or thoughts? </w:t>
            </w:r>
          </w:p>
          <w:p w14:paraId="3E66261E" w14:textId="77777777" w:rsidR="002A1FC9" w:rsidRPr="00206087" w:rsidRDefault="002A1FC9" w:rsidP="00206087">
            <w:pPr>
              <w:rPr>
                <w:rFonts w:ascii="Arial" w:hAnsi="Arial" w:cs="Arial"/>
                <w:sz w:val="22"/>
              </w:rPr>
            </w:pPr>
            <w:r w:rsidRPr="00206087">
              <w:rPr>
                <w:rFonts w:ascii="Arial" w:hAnsi="Arial" w:cs="Arial"/>
                <w:sz w:val="22"/>
              </w:rPr>
              <w:t>For example;</w:t>
            </w:r>
          </w:p>
          <w:p w14:paraId="6FD11E58" w14:textId="77777777" w:rsidR="002A1FC9" w:rsidRPr="00206087" w:rsidRDefault="002A1FC9" w:rsidP="00206087">
            <w:pPr>
              <w:rPr>
                <w:rFonts w:ascii="Arial" w:hAnsi="Arial" w:cs="Arial"/>
                <w:sz w:val="22"/>
              </w:rPr>
            </w:pPr>
          </w:p>
          <w:p w14:paraId="448600D1" w14:textId="77777777" w:rsidR="002A1FC9" w:rsidRPr="00206087" w:rsidRDefault="002A1FC9" w:rsidP="002A1FC9">
            <w:pPr>
              <w:numPr>
                <w:ilvl w:val="0"/>
                <w:numId w:val="89"/>
              </w:numPr>
              <w:contextualSpacing/>
              <w:rPr>
                <w:rFonts w:ascii="Arial" w:hAnsi="Arial" w:cs="Arial"/>
                <w:sz w:val="22"/>
              </w:rPr>
            </w:pPr>
            <w:r w:rsidRPr="00206087">
              <w:rPr>
                <w:rFonts w:ascii="Arial" w:hAnsi="Arial" w:cs="Arial"/>
                <w:sz w:val="22"/>
              </w:rPr>
              <w:t>Do you need to find out more? If so, what and how?</w:t>
            </w:r>
            <w:r w:rsidRPr="00206087">
              <w:rPr>
                <w:rFonts w:ascii="Arial" w:hAnsi="Arial" w:cs="Arial"/>
                <w:sz w:val="22"/>
              </w:rPr>
              <w:br/>
            </w:r>
          </w:p>
          <w:p w14:paraId="63DA2CA9" w14:textId="77777777" w:rsidR="002A1FC9" w:rsidRPr="00206087" w:rsidRDefault="002A1FC9" w:rsidP="00206087">
            <w:pPr>
              <w:rPr>
                <w:rFonts w:ascii="Arial" w:hAnsi="Arial" w:cs="Arial"/>
                <w:sz w:val="22"/>
              </w:rPr>
            </w:pPr>
          </w:p>
          <w:p w14:paraId="43F04E53" w14:textId="77777777" w:rsidR="002A1FC9" w:rsidRPr="00206087" w:rsidRDefault="002A1FC9" w:rsidP="002A1FC9">
            <w:pPr>
              <w:numPr>
                <w:ilvl w:val="0"/>
                <w:numId w:val="89"/>
              </w:numPr>
              <w:contextualSpacing/>
              <w:rPr>
                <w:rFonts w:ascii="Arial" w:hAnsi="Arial" w:cs="Arial"/>
                <w:sz w:val="22"/>
              </w:rPr>
            </w:pPr>
            <w:r w:rsidRPr="00206087">
              <w:rPr>
                <w:rFonts w:ascii="Arial" w:hAnsi="Arial" w:cs="Arial"/>
                <w:sz w:val="22"/>
              </w:rPr>
              <w:t>If you have learnt something about yourself what can you do with this knowledge?</w:t>
            </w:r>
            <w:r w:rsidRPr="00206087">
              <w:rPr>
                <w:rFonts w:ascii="Arial" w:hAnsi="Arial" w:cs="Arial"/>
                <w:sz w:val="22"/>
              </w:rPr>
              <w:br/>
            </w:r>
          </w:p>
          <w:p w14:paraId="74F99473" w14:textId="77777777" w:rsidR="002A1FC9" w:rsidRPr="00206087" w:rsidRDefault="002A1FC9" w:rsidP="00206087">
            <w:pPr>
              <w:ind w:left="720"/>
              <w:contextualSpacing/>
              <w:rPr>
                <w:rFonts w:ascii="Arial" w:hAnsi="Arial" w:cs="Arial"/>
                <w:sz w:val="22"/>
              </w:rPr>
            </w:pPr>
          </w:p>
          <w:p w14:paraId="25C0F8DD" w14:textId="77777777" w:rsidR="002A1FC9" w:rsidRPr="00206087" w:rsidRDefault="002A1FC9" w:rsidP="00206087">
            <w:pPr>
              <w:ind w:left="360"/>
              <w:contextualSpacing/>
              <w:rPr>
                <w:rFonts w:ascii="Arial" w:hAnsi="Arial" w:cs="Arial"/>
                <w:sz w:val="22"/>
              </w:rPr>
            </w:pPr>
          </w:p>
          <w:p w14:paraId="7717FE23" w14:textId="77777777" w:rsidR="002A1FC9" w:rsidRPr="00206087" w:rsidRDefault="002A1FC9" w:rsidP="002A1FC9">
            <w:pPr>
              <w:numPr>
                <w:ilvl w:val="0"/>
                <w:numId w:val="89"/>
              </w:numPr>
              <w:contextualSpacing/>
              <w:rPr>
                <w:rFonts w:ascii="Arial" w:hAnsi="Arial" w:cs="Arial"/>
                <w:sz w:val="22"/>
              </w:rPr>
            </w:pPr>
            <w:r w:rsidRPr="00206087">
              <w:rPr>
                <w:rFonts w:ascii="Arial" w:hAnsi="Arial" w:cs="Arial"/>
                <w:sz w:val="22"/>
              </w:rPr>
              <w:t>What contacts have you made? And are there other people you need to speak to?</w:t>
            </w:r>
            <w:r w:rsidRPr="00206087">
              <w:rPr>
                <w:rFonts w:ascii="Arial" w:hAnsi="Arial" w:cs="Arial"/>
                <w:sz w:val="22"/>
              </w:rPr>
              <w:br/>
            </w:r>
          </w:p>
          <w:p w14:paraId="6E7D8C55" w14:textId="77777777" w:rsidR="002A1FC9" w:rsidRPr="00206087" w:rsidRDefault="002A1FC9" w:rsidP="00206087">
            <w:pPr>
              <w:ind w:left="360"/>
              <w:contextualSpacing/>
              <w:rPr>
                <w:rFonts w:ascii="Arial" w:hAnsi="Arial" w:cs="Arial"/>
                <w:sz w:val="22"/>
              </w:rPr>
            </w:pPr>
          </w:p>
          <w:p w14:paraId="617D9063" w14:textId="77777777" w:rsidR="002A1FC9" w:rsidRPr="00206087" w:rsidRDefault="002A1FC9" w:rsidP="002A1FC9">
            <w:pPr>
              <w:numPr>
                <w:ilvl w:val="0"/>
                <w:numId w:val="89"/>
              </w:numPr>
              <w:contextualSpacing/>
              <w:rPr>
                <w:rFonts w:ascii="Arial" w:hAnsi="Arial" w:cs="Arial"/>
                <w:sz w:val="22"/>
              </w:rPr>
            </w:pPr>
            <w:r w:rsidRPr="00206087">
              <w:rPr>
                <w:rFonts w:ascii="Arial" w:hAnsi="Arial" w:cs="Arial"/>
                <w:sz w:val="22"/>
              </w:rPr>
              <w:t>How might your experience influence your future practice?</w:t>
            </w:r>
          </w:p>
        </w:tc>
      </w:tr>
    </w:tbl>
    <w:p w14:paraId="433C23EA" w14:textId="77777777" w:rsidR="002A1FC9" w:rsidRPr="00206087" w:rsidRDefault="002A1FC9" w:rsidP="002A1FC9">
      <w:pPr>
        <w:rPr>
          <w:rFonts w:ascii="Arial" w:hAnsi="Arial" w:cs="Arial"/>
          <w:sz w:val="22"/>
        </w:rPr>
      </w:pPr>
    </w:p>
    <w:p w14:paraId="753AB361" w14:textId="77777777" w:rsidR="002A1FC9" w:rsidRPr="00206087" w:rsidRDefault="002A1FC9" w:rsidP="002A1FC9">
      <w:pPr>
        <w:rPr>
          <w:rFonts w:ascii="Arial" w:hAnsi="Arial" w:cs="Arial"/>
          <w:b/>
          <w:sz w:val="28"/>
          <w:szCs w:val="28"/>
        </w:rPr>
      </w:pPr>
      <w:r w:rsidRPr="00206087">
        <w:rPr>
          <w:rFonts w:ascii="Arial" w:hAnsi="Arial" w:cs="Arial"/>
          <w:b/>
          <w:sz w:val="28"/>
          <w:szCs w:val="28"/>
        </w:rPr>
        <w:t>Useful links</w:t>
      </w:r>
    </w:p>
    <w:p w14:paraId="6800753D" w14:textId="77777777" w:rsidR="002A1FC9" w:rsidRPr="00206087" w:rsidRDefault="00854ED6" w:rsidP="002A1FC9">
      <w:pPr>
        <w:rPr>
          <w:rFonts w:ascii="Arial" w:hAnsi="Arial" w:cs="Arial"/>
          <w:sz w:val="28"/>
          <w:szCs w:val="28"/>
        </w:rPr>
      </w:pPr>
      <w:hyperlink r:id="rId50" w:history="1">
        <w:r w:rsidR="002A1FC9" w:rsidRPr="00206087">
          <w:rPr>
            <w:rStyle w:val="Hyperlink"/>
            <w:rFonts w:ascii="Arial" w:hAnsi="Arial" w:cs="Arial"/>
            <w:sz w:val="28"/>
            <w:szCs w:val="28"/>
          </w:rPr>
          <w:t>www.nottingham.ac.uk/careers/medicine</w:t>
        </w:r>
      </w:hyperlink>
    </w:p>
    <w:p w14:paraId="749E9FAA" w14:textId="77777777" w:rsidR="002A1FC9" w:rsidRPr="00206087" w:rsidRDefault="00854ED6" w:rsidP="002A1FC9">
      <w:pPr>
        <w:rPr>
          <w:rFonts w:ascii="Arial" w:hAnsi="Arial" w:cs="Arial"/>
          <w:sz w:val="22"/>
        </w:rPr>
      </w:pPr>
      <w:hyperlink r:id="rId51" w:history="1">
        <w:r w:rsidR="002A1FC9" w:rsidRPr="00206087">
          <w:rPr>
            <w:rStyle w:val="Hyperlink"/>
            <w:rFonts w:ascii="Arial" w:hAnsi="Arial" w:cs="Arial"/>
            <w:sz w:val="28"/>
            <w:szCs w:val="28"/>
          </w:rPr>
          <w:t>www.healthcareers.nhs.uk</w:t>
        </w:r>
      </w:hyperlink>
    </w:p>
    <w:p w14:paraId="225BDDEF" w14:textId="77777777" w:rsidR="001E42CF" w:rsidRPr="00206087" w:rsidRDefault="001E42CF" w:rsidP="001E42CF">
      <w:pPr>
        <w:jc w:val="both"/>
        <w:rPr>
          <w:rFonts w:ascii="Arial" w:hAnsi="Arial" w:cs="Arial"/>
          <w:sz w:val="22"/>
          <w:szCs w:val="22"/>
        </w:rPr>
      </w:pPr>
    </w:p>
    <w:p w14:paraId="5BE68065" w14:textId="77777777" w:rsidR="001E42CF" w:rsidRPr="00206087" w:rsidRDefault="001E42CF" w:rsidP="001E42CF">
      <w:pPr>
        <w:ind w:firstLine="8"/>
        <w:rPr>
          <w:rFonts w:ascii="Arial" w:hAnsi="Arial" w:cs="Arial"/>
          <w:b/>
          <w:color w:val="000000"/>
          <w:sz w:val="22"/>
          <w:szCs w:val="22"/>
        </w:rPr>
      </w:pPr>
    </w:p>
    <w:p w14:paraId="34D89A81" w14:textId="77777777" w:rsidR="001E42CF" w:rsidRPr="00206087" w:rsidRDefault="001E42CF" w:rsidP="001E42CF">
      <w:pPr>
        <w:rPr>
          <w:rFonts w:ascii="Arial" w:hAnsi="Arial" w:cs="Arial"/>
          <w:sz w:val="22"/>
          <w:szCs w:val="22"/>
        </w:rPr>
      </w:pPr>
      <w:r w:rsidRPr="00206087">
        <w:rPr>
          <w:rFonts w:ascii="Arial" w:hAnsi="Arial" w:cs="Arial"/>
          <w:sz w:val="22"/>
          <w:szCs w:val="22"/>
        </w:rPr>
        <w:br w:type="page"/>
      </w:r>
    </w:p>
    <w:p w14:paraId="74AC0B58" w14:textId="054841A6" w:rsidR="001E42CF" w:rsidRPr="00206087" w:rsidRDefault="00A958AB" w:rsidP="001E42C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206087">
        <w:rPr>
          <w:rFonts w:ascii="Arial" w:hAnsi="Arial" w:cs="Arial"/>
          <w:b/>
          <w:sz w:val="28"/>
          <w:szCs w:val="28"/>
        </w:rPr>
        <w:lastRenderedPageBreak/>
        <w:t>Clinical Experience R</w:t>
      </w:r>
      <w:r w:rsidR="001E42CF" w:rsidRPr="00206087">
        <w:rPr>
          <w:rFonts w:ascii="Arial" w:hAnsi="Arial" w:cs="Arial"/>
          <w:b/>
          <w:sz w:val="28"/>
          <w:szCs w:val="28"/>
        </w:rPr>
        <w:t>ecord</w:t>
      </w:r>
    </w:p>
    <w:p w14:paraId="073C2FED" w14:textId="77777777" w:rsidR="001E42CF" w:rsidRPr="00206087" w:rsidRDefault="001E42CF" w:rsidP="001E42CF">
      <w:pPr>
        <w:jc w:val="center"/>
        <w:rPr>
          <w:rFonts w:ascii="Arial" w:hAnsi="Arial" w:cs="Arial"/>
          <w:sz w:val="22"/>
          <w:szCs w:val="22"/>
        </w:rPr>
      </w:pPr>
    </w:p>
    <w:p w14:paraId="2B073B71" w14:textId="77777777" w:rsidR="001E42CF" w:rsidRPr="00206087" w:rsidRDefault="001E42CF" w:rsidP="001E42CF">
      <w:pPr>
        <w:rPr>
          <w:rFonts w:ascii="Arial" w:hAnsi="Arial" w:cs="Arial"/>
          <w:sz w:val="22"/>
          <w:szCs w:val="22"/>
        </w:rPr>
      </w:pPr>
      <w:r w:rsidRPr="00206087">
        <w:rPr>
          <w:rFonts w:ascii="Arial" w:hAnsi="Arial" w:cs="Arial"/>
          <w:sz w:val="22"/>
          <w:szCs w:val="22"/>
        </w:rPr>
        <w:t xml:space="preserve">This is an ACTIVITIES LOG during your ACE attachment.  Exposure to the clinical environment forms an important pillar for you to acquire clinical experience.    </w:t>
      </w:r>
    </w:p>
    <w:p w14:paraId="4F801533" w14:textId="77777777" w:rsidR="001E42CF" w:rsidRPr="00206087" w:rsidRDefault="001E42CF" w:rsidP="001E42CF">
      <w:pPr>
        <w:jc w:val="both"/>
        <w:rPr>
          <w:rFonts w:ascii="Arial" w:hAnsi="Arial" w:cs="Arial"/>
          <w:sz w:val="22"/>
          <w:szCs w:val="22"/>
          <w:lang w:val="en-GB"/>
        </w:rPr>
      </w:pPr>
    </w:p>
    <w:p w14:paraId="7FBA1360" w14:textId="77777777" w:rsidR="001E42CF" w:rsidRPr="00206087" w:rsidRDefault="001E42CF" w:rsidP="006775B1">
      <w:pPr>
        <w:numPr>
          <w:ilvl w:val="0"/>
          <w:numId w:val="59"/>
        </w:numPr>
        <w:jc w:val="both"/>
        <w:rPr>
          <w:rFonts w:ascii="Arial" w:hAnsi="Arial" w:cs="Arial"/>
          <w:sz w:val="22"/>
          <w:szCs w:val="22"/>
          <w:lang w:val="en-GB"/>
        </w:rPr>
      </w:pPr>
      <w:r w:rsidRPr="00206087">
        <w:rPr>
          <w:rFonts w:ascii="Arial" w:hAnsi="Arial" w:cs="Arial"/>
          <w:sz w:val="22"/>
          <w:szCs w:val="22"/>
          <w:lang w:val="en-GB"/>
        </w:rPr>
        <w:t xml:space="preserve">You should keep a record of </w:t>
      </w:r>
      <w:r w:rsidRPr="00206087">
        <w:rPr>
          <w:rFonts w:ascii="Arial" w:hAnsi="Arial" w:cs="Arial"/>
          <w:b/>
          <w:sz w:val="22"/>
          <w:szCs w:val="22"/>
          <w:lang w:val="en-GB"/>
        </w:rPr>
        <w:t>ALL</w:t>
      </w:r>
      <w:r w:rsidRPr="00206087">
        <w:rPr>
          <w:rFonts w:ascii="Arial" w:hAnsi="Arial" w:cs="Arial"/>
          <w:sz w:val="22"/>
          <w:szCs w:val="22"/>
          <w:lang w:val="en-GB"/>
        </w:rPr>
        <w:t xml:space="preserve"> of the clinical experience when you attend the ward, clinic and/or operating theatre to see patients.  </w:t>
      </w:r>
    </w:p>
    <w:p w14:paraId="20863F84" w14:textId="77777777" w:rsidR="001E42CF" w:rsidRPr="00206087" w:rsidRDefault="001E42CF" w:rsidP="006775B1">
      <w:pPr>
        <w:numPr>
          <w:ilvl w:val="0"/>
          <w:numId w:val="59"/>
        </w:numPr>
        <w:jc w:val="both"/>
        <w:rPr>
          <w:rFonts w:ascii="Arial" w:hAnsi="Arial" w:cs="Arial"/>
          <w:sz w:val="22"/>
          <w:szCs w:val="22"/>
          <w:lang w:val="en-GB"/>
        </w:rPr>
      </w:pPr>
      <w:r w:rsidRPr="00206087">
        <w:rPr>
          <w:rFonts w:ascii="Arial" w:hAnsi="Arial" w:cs="Arial"/>
          <w:sz w:val="22"/>
          <w:szCs w:val="22"/>
          <w:lang w:val="en-GB"/>
        </w:rPr>
        <w:t>Feel free also to write down briefly your reflections on these experiences in the log below (under ‘Experience’).</w:t>
      </w:r>
    </w:p>
    <w:p w14:paraId="593F6552" w14:textId="77777777" w:rsidR="001E42CF" w:rsidRPr="00206087" w:rsidRDefault="001E42CF" w:rsidP="006775B1">
      <w:pPr>
        <w:numPr>
          <w:ilvl w:val="0"/>
          <w:numId w:val="59"/>
        </w:numPr>
        <w:jc w:val="both"/>
        <w:rPr>
          <w:rFonts w:ascii="Arial" w:hAnsi="Arial" w:cs="Arial"/>
          <w:sz w:val="22"/>
          <w:szCs w:val="22"/>
          <w:lang w:val="en-GB"/>
        </w:rPr>
      </w:pPr>
      <w:r w:rsidRPr="00206087">
        <w:rPr>
          <w:rFonts w:ascii="Arial" w:hAnsi="Arial" w:cs="Arial"/>
          <w:sz w:val="22"/>
          <w:szCs w:val="22"/>
          <w:lang w:val="en-GB"/>
        </w:rPr>
        <w:t>Show this alongside the ‘Checklist for common problems and diseases’ to your Assessor at the Midpoint and Final appraisal meetings.</w:t>
      </w:r>
    </w:p>
    <w:p w14:paraId="6CACF52E" w14:textId="41746C06" w:rsidR="001E42CF" w:rsidRPr="00206087" w:rsidRDefault="001E42CF" w:rsidP="006775B1">
      <w:pPr>
        <w:numPr>
          <w:ilvl w:val="0"/>
          <w:numId w:val="59"/>
        </w:numPr>
        <w:jc w:val="both"/>
        <w:rPr>
          <w:rFonts w:ascii="Arial" w:hAnsi="Arial" w:cs="Arial"/>
          <w:sz w:val="22"/>
          <w:szCs w:val="22"/>
          <w:lang w:val="en-GB"/>
        </w:rPr>
      </w:pPr>
      <w:r w:rsidRPr="00206087">
        <w:rPr>
          <w:rFonts w:ascii="Arial" w:hAnsi="Arial" w:cs="Arial"/>
          <w:sz w:val="22"/>
          <w:szCs w:val="22"/>
          <w:lang w:val="en-GB"/>
        </w:rPr>
        <w:t>If possible it would be good to follow up a patient throughout his/her journey during your attachment</w:t>
      </w:r>
    </w:p>
    <w:p w14:paraId="4246D67A" w14:textId="77777777" w:rsidR="001E42CF" w:rsidRPr="00206087" w:rsidRDefault="001E42CF" w:rsidP="001E42CF">
      <w:pPr>
        <w:jc w:val="center"/>
        <w:rPr>
          <w:rFonts w:ascii="Arial" w:hAnsi="Arial" w:cs="Arial"/>
          <w:b/>
          <w:sz w:val="22"/>
          <w:szCs w:val="22"/>
          <w:lang w:val="en-GB"/>
        </w:rPr>
      </w:pPr>
      <w:r w:rsidRPr="00206087">
        <w:rPr>
          <w:rFonts w:ascii="Arial" w:hAnsi="Arial" w:cs="Arial"/>
          <w:b/>
          <w:sz w:val="22"/>
          <w:szCs w:val="22"/>
          <w:lang w:val="en-GB"/>
        </w:rPr>
        <w:t>ACTIVITIES LOG (MEDICINE)</w:t>
      </w:r>
    </w:p>
    <w:p w14:paraId="329EEE66" w14:textId="77777777" w:rsidR="001E42CF" w:rsidRPr="00206087" w:rsidRDefault="001E42CF" w:rsidP="001E42CF">
      <w:pPr>
        <w:jc w:val="center"/>
        <w:rPr>
          <w:rFonts w:ascii="Arial" w:hAnsi="Arial" w:cs="Arial"/>
          <w:b/>
          <w:sz w:val="22"/>
          <w:szCs w:val="22"/>
          <w:lang w:val="en-GB"/>
        </w:rPr>
      </w:pPr>
    </w:p>
    <w:tbl>
      <w:tblPr>
        <w:tblW w:w="98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3690"/>
        <w:gridCol w:w="4036"/>
      </w:tblGrid>
      <w:tr w:rsidR="001E42CF" w:rsidRPr="00206087" w14:paraId="12D62AEE" w14:textId="77777777" w:rsidTr="00485C04">
        <w:trPr>
          <w:trHeight w:val="470"/>
        </w:trPr>
        <w:tc>
          <w:tcPr>
            <w:tcW w:w="2140" w:type="dxa"/>
            <w:vMerge w:val="restart"/>
            <w:shd w:val="clear" w:color="auto" w:fill="auto"/>
          </w:tcPr>
          <w:p w14:paraId="162C7DFF" w14:textId="77777777" w:rsidR="001E42CF" w:rsidRPr="00206087" w:rsidRDefault="001E42CF" w:rsidP="00485C04">
            <w:pPr>
              <w:jc w:val="center"/>
              <w:rPr>
                <w:rFonts w:ascii="Arial" w:hAnsi="Arial" w:cs="Arial"/>
                <w:sz w:val="22"/>
                <w:szCs w:val="22"/>
                <w:lang w:val="en-GB"/>
              </w:rPr>
            </w:pPr>
            <w:r w:rsidRPr="00206087">
              <w:rPr>
                <w:rFonts w:ascii="Arial" w:hAnsi="Arial" w:cs="Arial"/>
                <w:sz w:val="22"/>
                <w:szCs w:val="22"/>
                <w:lang w:val="en-GB"/>
              </w:rPr>
              <w:t>Date</w:t>
            </w:r>
          </w:p>
        </w:tc>
        <w:tc>
          <w:tcPr>
            <w:tcW w:w="7726" w:type="dxa"/>
            <w:gridSpan w:val="2"/>
          </w:tcPr>
          <w:p w14:paraId="43EA694B" w14:textId="77777777" w:rsidR="001E42CF" w:rsidRPr="00206087" w:rsidDel="00653D17" w:rsidRDefault="001E42CF" w:rsidP="00485C04">
            <w:pPr>
              <w:jc w:val="center"/>
              <w:rPr>
                <w:rFonts w:ascii="Arial" w:hAnsi="Arial" w:cs="Arial"/>
                <w:sz w:val="22"/>
                <w:szCs w:val="22"/>
                <w:lang w:val="en-GB"/>
              </w:rPr>
            </w:pPr>
            <w:r w:rsidRPr="00206087">
              <w:rPr>
                <w:rFonts w:ascii="Arial" w:hAnsi="Arial" w:cs="Arial"/>
                <w:sz w:val="22"/>
                <w:szCs w:val="22"/>
                <w:lang w:val="en-GB"/>
              </w:rPr>
              <w:t>Experience (E.g. Ward, Clinic, Operating theatre)</w:t>
            </w:r>
          </w:p>
        </w:tc>
      </w:tr>
      <w:tr w:rsidR="001E42CF" w:rsidRPr="00206087" w14:paraId="63478F28" w14:textId="77777777" w:rsidTr="00485C04">
        <w:trPr>
          <w:trHeight w:val="470"/>
        </w:trPr>
        <w:tc>
          <w:tcPr>
            <w:tcW w:w="2140" w:type="dxa"/>
            <w:vMerge/>
            <w:shd w:val="clear" w:color="auto" w:fill="auto"/>
          </w:tcPr>
          <w:p w14:paraId="3D39A748" w14:textId="77777777" w:rsidR="001E42CF" w:rsidRPr="00206087" w:rsidRDefault="001E42CF" w:rsidP="00485C04">
            <w:pPr>
              <w:jc w:val="center"/>
              <w:rPr>
                <w:rFonts w:ascii="Arial" w:hAnsi="Arial" w:cs="Arial"/>
                <w:sz w:val="22"/>
                <w:szCs w:val="22"/>
                <w:lang w:val="en-GB"/>
              </w:rPr>
            </w:pPr>
          </w:p>
        </w:tc>
        <w:tc>
          <w:tcPr>
            <w:tcW w:w="3690" w:type="dxa"/>
          </w:tcPr>
          <w:p w14:paraId="67D33F2F" w14:textId="77777777" w:rsidR="001E42CF" w:rsidRPr="00206087" w:rsidRDefault="001E42CF" w:rsidP="00485C04">
            <w:pPr>
              <w:jc w:val="center"/>
              <w:rPr>
                <w:rFonts w:ascii="Arial" w:hAnsi="Arial" w:cs="Arial"/>
                <w:sz w:val="22"/>
                <w:szCs w:val="22"/>
                <w:lang w:val="en-GB"/>
              </w:rPr>
            </w:pPr>
            <w:r w:rsidRPr="00206087">
              <w:rPr>
                <w:rFonts w:ascii="Arial" w:hAnsi="Arial" w:cs="Arial"/>
                <w:sz w:val="22"/>
                <w:szCs w:val="22"/>
                <w:lang w:val="en-GB"/>
              </w:rPr>
              <w:t>Experience</w:t>
            </w:r>
          </w:p>
        </w:tc>
        <w:tc>
          <w:tcPr>
            <w:tcW w:w="4036" w:type="dxa"/>
          </w:tcPr>
          <w:p w14:paraId="2E2BD999" w14:textId="77777777" w:rsidR="001E42CF" w:rsidRPr="00206087" w:rsidRDefault="001E42CF" w:rsidP="00485C04">
            <w:pPr>
              <w:jc w:val="center"/>
              <w:rPr>
                <w:rFonts w:ascii="Arial" w:hAnsi="Arial" w:cs="Arial"/>
                <w:sz w:val="22"/>
                <w:szCs w:val="22"/>
                <w:lang w:val="en-GB"/>
              </w:rPr>
            </w:pPr>
            <w:r w:rsidRPr="00206087">
              <w:rPr>
                <w:rFonts w:ascii="Arial" w:hAnsi="Arial" w:cs="Arial"/>
                <w:sz w:val="22"/>
                <w:szCs w:val="22"/>
                <w:lang w:val="en-GB"/>
              </w:rPr>
              <w:t>Key Learning Points</w:t>
            </w:r>
          </w:p>
        </w:tc>
      </w:tr>
      <w:tr w:rsidR="001E42CF" w:rsidRPr="00206087" w14:paraId="7B24F497" w14:textId="77777777" w:rsidTr="00485C04">
        <w:trPr>
          <w:trHeight w:val="464"/>
        </w:trPr>
        <w:tc>
          <w:tcPr>
            <w:tcW w:w="2140" w:type="dxa"/>
            <w:shd w:val="clear" w:color="auto" w:fill="auto"/>
          </w:tcPr>
          <w:p w14:paraId="4B4BE3CC" w14:textId="77777777" w:rsidR="001E42CF" w:rsidRPr="00206087" w:rsidRDefault="001E42CF" w:rsidP="00485C04">
            <w:pPr>
              <w:rPr>
                <w:rFonts w:ascii="Arial" w:hAnsi="Arial" w:cs="Arial"/>
                <w:sz w:val="22"/>
                <w:szCs w:val="22"/>
                <w:lang w:val="en-GB"/>
              </w:rPr>
            </w:pPr>
          </w:p>
        </w:tc>
        <w:tc>
          <w:tcPr>
            <w:tcW w:w="3690" w:type="dxa"/>
          </w:tcPr>
          <w:p w14:paraId="396EE306" w14:textId="77777777" w:rsidR="001E42CF" w:rsidRPr="00206087" w:rsidRDefault="001E42CF" w:rsidP="00485C04">
            <w:pPr>
              <w:rPr>
                <w:rFonts w:ascii="Arial" w:hAnsi="Arial" w:cs="Arial"/>
                <w:sz w:val="22"/>
                <w:szCs w:val="22"/>
                <w:lang w:val="en-GB"/>
              </w:rPr>
            </w:pPr>
          </w:p>
          <w:p w14:paraId="6E0835D1" w14:textId="77777777" w:rsidR="001E42CF" w:rsidRPr="00206087" w:rsidRDefault="001E42CF" w:rsidP="00485C04">
            <w:pPr>
              <w:rPr>
                <w:rFonts w:ascii="Arial" w:hAnsi="Arial" w:cs="Arial"/>
                <w:sz w:val="22"/>
                <w:szCs w:val="22"/>
                <w:lang w:val="en-GB"/>
              </w:rPr>
            </w:pPr>
          </w:p>
          <w:p w14:paraId="4C058E8F" w14:textId="77777777" w:rsidR="001E42CF" w:rsidRPr="00206087" w:rsidRDefault="001E42CF" w:rsidP="00485C04">
            <w:pPr>
              <w:rPr>
                <w:rFonts w:ascii="Arial" w:hAnsi="Arial" w:cs="Arial"/>
                <w:sz w:val="22"/>
                <w:szCs w:val="22"/>
                <w:lang w:val="en-GB"/>
              </w:rPr>
            </w:pPr>
          </w:p>
          <w:p w14:paraId="0C3AD2B4" w14:textId="77777777" w:rsidR="001E42CF" w:rsidRPr="00206087" w:rsidRDefault="001E42CF" w:rsidP="00485C04">
            <w:pPr>
              <w:rPr>
                <w:rFonts w:ascii="Arial" w:hAnsi="Arial" w:cs="Arial"/>
                <w:sz w:val="22"/>
                <w:szCs w:val="22"/>
                <w:lang w:val="en-GB"/>
              </w:rPr>
            </w:pPr>
          </w:p>
          <w:p w14:paraId="47B1F332" w14:textId="77777777" w:rsidR="001E42CF" w:rsidRPr="00206087" w:rsidRDefault="001E42CF" w:rsidP="00485C04">
            <w:pPr>
              <w:rPr>
                <w:rFonts w:ascii="Arial" w:hAnsi="Arial" w:cs="Arial"/>
                <w:sz w:val="22"/>
                <w:szCs w:val="22"/>
                <w:lang w:val="en-GB"/>
              </w:rPr>
            </w:pPr>
          </w:p>
          <w:p w14:paraId="10CB9AA9" w14:textId="77777777" w:rsidR="001E42CF" w:rsidRPr="00206087" w:rsidRDefault="001E42CF" w:rsidP="00485C04">
            <w:pPr>
              <w:rPr>
                <w:rFonts w:ascii="Arial" w:hAnsi="Arial" w:cs="Arial"/>
                <w:sz w:val="22"/>
                <w:szCs w:val="22"/>
                <w:lang w:val="en-GB"/>
              </w:rPr>
            </w:pPr>
          </w:p>
          <w:p w14:paraId="6DF90289" w14:textId="77777777" w:rsidR="001E42CF" w:rsidRPr="00206087" w:rsidRDefault="001E42CF" w:rsidP="00485C04">
            <w:pPr>
              <w:rPr>
                <w:rFonts w:ascii="Arial" w:hAnsi="Arial" w:cs="Arial"/>
                <w:sz w:val="22"/>
                <w:szCs w:val="22"/>
                <w:lang w:val="en-GB"/>
              </w:rPr>
            </w:pPr>
          </w:p>
          <w:p w14:paraId="04E32401" w14:textId="77777777" w:rsidR="001E42CF" w:rsidRPr="00206087" w:rsidRDefault="001E42CF" w:rsidP="00485C04">
            <w:pPr>
              <w:rPr>
                <w:rFonts w:ascii="Arial" w:hAnsi="Arial" w:cs="Arial"/>
                <w:sz w:val="22"/>
                <w:szCs w:val="22"/>
                <w:lang w:val="en-GB"/>
              </w:rPr>
            </w:pPr>
          </w:p>
          <w:p w14:paraId="18E8F2F0" w14:textId="77777777" w:rsidR="001E42CF" w:rsidRPr="00206087" w:rsidRDefault="001E42CF" w:rsidP="00485C04">
            <w:pPr>
              <w:rPr>
                <w:rFonts w:ascii="Arial" w:hAnsi="Arial" w:cs="Arial"/>
                <w:sz w:val="22"/>
                <w:szCs w:val="22"/>
                <w:lang w:val="en-GB"/>
              </w:rPr>
            </w:pPr>
          </w:p>
          <w:p w14:paraId="3BBC99FC" w14:textId="77777777" w:rsidR="001E42CF" w:rsidRPr="00206087" w:rsidRDefault="001E42CF" w:rsidP="00485C04">
            <w:pPr>
              <w:rPr>
                <w:rFonts w:ascii="Arial" w:hAnsi="Arial" w:cs="Arial"/>
                <w:sz w:val="22"/>
                <w:szCs w:val="22"/>
                <w:lang w:val="en-GB"/>
              </w:rPr>
            </w:pPr>
          </w:p>
          <w:p w14:paraId="4D6C263F" w14:textId="77777777" w:rsidR="001E42CF" w:rsidRPr="00206087" w:rsidRDefault="001E42CF" w:rsidP="00485C04">
            <w:pPr>
              <w:rPr>
                <w:rFonts w:ascii="Arial" w:hAnsi="Arial" w:cs="Arial"/>
                <w:sz w:val="22"/>
                <w:szCs w:val="22"/>
                <w:lang w:val="en-GB"/>
              </w:rPr>
            </w:pPr>
          </w:p>
          <w:p w14:paraId="49042696" w14:textId="77777777" w:rsidR="001E42CF" w:rsidRPr="00206087" w:rsidRDefault="001E42CF" w:rsidP="00485C04">
            <w:pPr>
              <w:rPr>
                <w:rFonts w:ascii="Arial" w:hAnsi="Arial" w:cs="Arial"/>
                <w:sz w:val="22"/>
                <w:szCs w:val="22"/>
                <w:lang w:val="en-GB"/>
              </w:rPr>
            </w:pPr>
          </w:p>
          <w:p w14:paraId="3F493151" w14:textId="77777777" w:rsidR="001E42CF" w:rsidRPr="00206087" w:rsidRDefault="001E42CF" w:rsidP="00485C04">
            <w:pPr>
              <w:rPr>
                <w:rFonts w:ascii="Arial" w:hAnsi="Arial" w:cs="Arial"/>
                <w:sz w:val="22"/>
                <w:szCs w:val="22"/>
                <w:lang w:val="en-GB"/>
              </w:rPr>
            </w:pPr>
          </w:p>
          <w:p w14:paraId="75F5CEAF" w14:textId="77777777" w:rsidR="001E42CF" w:rsidRPr="00206087" w:rsidRDefault="001E42CF" w:rsidP="00485C04">
            <w:pPr>
              <w:rPr>
                <w:rFonts w:ascii="Arial" w:hAnsi="Arial" w:cs="Arial"/>
                <w:sz w:val="22"/>
                <w:szCs w:val="22"/>
                <w:lang w:val="en-GB"/>
              </w:rPr>
            </w:pPr>
          </w:p>
          <w:p w14:paraId="7206FCBE" w14:textId="77777777" w:rsidR="001E42CF" w:rsidRPr="00206087" w:rsidRDefault="001E42CF" w:rsidP="00485C04">
            <w:pPr>
              <w:rPr>
                <w:rFonts w:ascii="Arial" w:hAnsi="Arial" w:cs="Arial"/>
                <w:sz w:val="22"/>
                <w:szCs w:val="22"/>
                <w:lang w:val="en-GB"/>
              </w:rPr>
            </w:pPr>
          </w:p>
          <w:p w14:paraId="111AF7E4" w14:textId="77777777" w:rsidR="001E42CF" w:rsidRPr="00206087" w:rsidRDefault="001E42CF" w:rsidP="00485C04">
            <w:pPr>
              <w:rPr>
                <w:rFonts w:ascii="Arial" w:hAnsi="Arial" w:cs="Arial"/>
                <w:sz w:val="22"/>
                <w:szCs w:val="22"/>
                <w:lang w:val="en-GB"/>
              </w:rPr>
            </w:pPr>
          </w:p>
          <w:p w14:paraId="52A4AAD6" w14:textId="77777777" w:rsidR="001E42CF" w:rsidRPr="00206087" w:rsidRDefault="001E42CF" w:rsidP="00485C04">
            <w:pPr>
              <w:rPr>
                <w:rFonts w:ascii="Arial" w:hAnsi="Arial" w:cs="Arial"/>
                <w:sz w:val="22"/>
                <w:szCs w:val="22"/>
                <w:lang w:val="en-GB"/>
              </w:rPr>
            </w:pPr>
          </w:p>
          <w:p w14:paraId="123AB8C0" w14:textId="77777777" w:rsidR="001E42CF" w:rsidRPr="00206087" w:rsidRDefault="001E42CF" w:rsidP="00485C04">
            <w:pPr>
              <w:rPr>
                <w:rFonts w:ascii="Arial" w:hAnsi="Arial" w:cs="Arial"/>
                <w:sz w:val="22"/>
                <w:szCs w:val="22"/>
                <w:lang w:val="en-GB"/>
              </w:rPr>
            </w:pPr>
          </w:p>
          <w:p w14:paraId="71CE4B87" w14:textId="77777777" w:rsidR="001E42CF" w:rsidRPr="00206087" w:rsidRDefault="001E42CF" w:rsidP="00485C04">
            <w:pPr>
              <w:rPr>
                <w:rFonts w:ascii="Arial" w:hAnsi="Arial" w:cs="Arial"/>
                <w:sz w:val="22"/>
                <w:szCs w:val="22"/>
                <w:lang w:val="en-GB"/>
              </w:rPr>
            </w:pPr>
          </w:p>
          <w:p w14:paraId="12347993" w14:textId="77777777" w:rsidR="001E42CF" w:rsidRPr="00206087" w:rsidRDefault="001E42CF" w:rsidP="00485C04">
            <w:pPr>
              <w:rPr>
                <w:rFonts w:ascii="Arial" w:hAnsi="Arial" w:cs="Arial"/>
                <w:sz w:val="22"/>
                <w:szCs w:val="22"/>
                <w:lang w:val="en-GB"/>
              </w:rPr>
            </w:pPr>
          </w:p>
          <w:p w14:paraId="0228B5E0" w14:textId="77777777" w:rsidR="001E42CF" w:rsidRPr="00206087" w:rsidRDefault="001E42CF" w:rsidP="00485C04">
            <w:pPr>
              <w:rPr>
                <w:rFonts w:ascii="Arial" w:hAnsi="Arial" w:cs="Arial"/>
                <w:sz w:val="22"/>
                <w:szCs w:val="22"/>
                <w:lang w:val="en-GB"/>
              </w:rPr>
            </w:pPr>
          </w:p>
          <w:p w14:paraId="6ED61210" w14:textId="77777777" w:rsidR="001E42CF" w:rsidRPr="00206087" w:rsidRDefault="001E42CF" w:rsidP="00485C04">
            <w:pPr>
              <w:rPr>
                <w:rFonts w:ascii="Arial" w:hAnsi="Arial" w:cs="Arial"/>
                <w:sz w:val="22"/>
                <w:szCs w:val="22"/>
                <w:lang w:val="en-GB"/>
              </w:rPr>
            </w:pPr>
          </w:p>
          <w:p w14:paraId="257FD8CB" w14:textId="77777777" w:rsidR="001E42CF" w:rsidRPr="00206087" w:rsidRDefault="001E42CF" w:rsidP="00485C04">
            <w:pPr>
              <w:rPr>
                <w:rFonts w:ascii="Arial" w:hAnsi="Arial" w:cs="Arial"/>
                <w:sz w:val="22"/>
                <w:szCs w:val="22"/>
                <w:lang w:val="en-GB"/>
              </w:rPr>
            </w:pPr>
          </w:p>
          <w:p w14:paraId="34AC9A38" w14:textId="77777777" w:rsidR="001E42CF" w:rsidRPr="00206087" w:rsidRDefault="001E42CF" w:rsidP="00485C04">
            <w:pPr>
              <w:rPr>
                <w:rFonts w:ascii="Arial" w:hAnsi="Arial" w:cs="Arial"/>
                <w:sz w:val="22"/>
                <w:szCs w:val="22"/>
                <w:lang w:val="en-GB"/>
              </w:rPr>
            </w:pPr>
          </w:p>
          <w:p w14:paraId="5CA53234" w14:textId="77777777" w:rsidR="001E42CF" w:rsidRPr="00206087" w:rsidRDefault="001E42CF" w:rsidP="00485C04">
            <w:pPr>
              <w:rPr>
                <w:rFonts w:ascii="Arial" w:hAnsi="Arial" w:cs="Arial"/>
                <w:sz w:val="22"/>
                <w:szCs w:val="22"/>
                <w:lang w:val="en-GB"/>
              </w:rPr>
            </w:pPr>
          </w:p>
          <w:p w14:paraId="4883E941" w14:textId="77777777" w:rsidR="001E42CF" w:rsidRPr="00206087" w:rsidRDefault="001E42CF" w:rsidP="00485C04">
            <w:pPr>
              <w:rPr>
                <w:rFonts w:ascii="Arial" w:hAnsi="Arial" w:cs="Arial"/>
                <w:sz w:val="22"/>
                <w:szCs w:val="22"/>
                <w:lang w:val="en-GB"/>
              </w:rPr>
            </w:pPr>
          </w:p>
          <w:p w14:paraId="07983FD4" w14:textId="77777777" w:rsidR="001E42CF" w:rsidRPr="00206087" w:rsidRDefault="001E42CF" w:rsidP="00485C04">
            <w:pPr>
              <w:rPr>
                <w:rFonts w:ascii="Arial" w:hAnsi="Arial" w:cs="Arial"/>
                <w:sz w:val="22"/>
                <w:szCs w:val="22"/>
                <w:lang w:val="en-GB"/>
              </w:rPr>
            </w:pPr>
          </w:p>
          <w:p w14:paraId="76D559FD" w14:textId="77777777" w:rsidR="001E42CF" w:rsidRPr="00206087" w:rsidRDefault="001E42CF" w:rsidP="00485C04">
            <w:pPr>
              <w:rPr>
                <w:rFonts w:ascii="Arial" w:hAnsi="Arial" w:cs="Arial"/>
                <w:sz w:val="22"/>
                <w:szCs w:val="22"/>
                <w:lang w:val="en-GB"/>
              </w:rPr>
            </w:pPr>
          </w:p>
          <w:p w14:paraId="71EA4507" w14:textId="77777777" w:rsidR="001E42CF" w:rsidRPr="00206087" w:rsidRDefault="001E42CF" w:rsidP="00485C04">
            <w:pPr>
              <w:rPr>
                <w:rFonts w:ascii="Arial" w:hAnsi="Arial" w:cs="Arial"/>
                <w:sz w:val="22"/>
                <w:szCs w:val="22"/>
                <w:lang w:val="en-GB"/>
              </w:rPr>
            </w:pPr>
          </w:p>
          <w:p w14:paraId="43672324" w14:textId="77777777" w:rsidR="001E42CF" w:rsidRPr="00206087" w:rsidRDefault="001E42CF" w:rsidP="00485C04">
            <w:pPr>
              <w:rPr>
                <w:rFonts w:ascii="Arial" w:hAnsi="Arial" w:cs="Arial"/>
                <w:sz w:val="22"/>
                <w:szCs w:val="22"/>
                <w:lang w:val="en-GB"/>
              </w:rPr>
            </w:pPr>
          </w:p>
          <w:p w14:paraId="66BBF0D2" w14:textId="77777777" w:rsidR="001E42CF" w:rsidRPr="00206087" w:rsidRDefault="001E42CF" w:rsidP="00485C04">
            <w:pPr>
              <w:rPr>
                <w:rFonts w:ascii="Arial" w:hAnsi="Arial" w:cs="Arial"/>
                <w:sz w:val="22"/>
                <w:szCs w:val="22"/>
                <w:lang w:val="en-GB"/>
              </w:rPr>
            </w:pPr>
          </w:p>
          <w:p w14:paraId="531292D6" w14:textId="77777777" w:rsidR="001E42CF" w:rsidRPr="00206087" w:rsidRDefault="001E42CF" w:rsidP="00485C04">
            <w:pPr>
              <w:rPr>
                <w:rFonts w:ascii="Arial" w:hAnsi="Arial" w:cs="Arial"/>
                <w:sz w:val="22"/>
                <w:szCs w:val="22"/>
                <w:lang w:val="en-GB"/>
              </w:rPr>
            </w:pPr>
          </w:p>
          <w:p w14:paraId="0A9800D3" w14:textId="77777777" w:rsidR="001E42CF" w:rsidRPr="00206087" w:rsidRDefault="001E42CF" w:rsidP="00485C04">
            <w:pPr>
              <w:rPr>
                <w:rFonts w:ascii="Arial" w:hAnsi="Arial" w:cs="Arial"/>
                <w:sz w:val="22"/>
                <w:szCs w:val="22"/>
                <w:lang w:val="en-GB"/>
              </w:rPr>
            </w:pPr>
          </w:p>
          <w:p w14:paraId="04645368" w14:textId="77777777" w:rsidR="001E42CF" w:rsidRPr="00206087" w:rsidRDefault="001E42CF" w:rsidP="00485C04">
            <w:pPr>
              <w:rPr>
                <w:rFonts w:ascii="Arial" w:hAnsi="Arial" w:cs="Arial"/>
                <w:sz w:val="22"/>
                <w:szCs w:val="22"/>
                <w:lang w:val="en-GB"/>
              </w:rPr>
            </w:pPr>
          </w:p>
          <w:p w14:paraId="17E06B77" w14:textId="77777777" w:rsidR="001E42CF" w:rsidRPr="00206087" w:rsidRDefault="001E42CF" w:rsidP="00485C04">
            <w:pPr>
              <w:rPr>
                <w:rFonts w:ascii="Arial" w:hAnsi="Arial" w:cs="Arial"/>
                <w:sz w:val="22"/>
                <w:szCs w:val="22"/>
                <w:lang w:val="en-GB"/>
              </w:rPr>
            </w:pPr>
          </w:p>
          <w:p w14:paraId="17876DEE" w14:textId="77777777" w:rsidR="001E42CF" w:rsidRPr="00206087" w:rsidRDefault="001E42CF" w:rsidP="00485C04">
            <w:pPr>
              <w:rPr>
                <w:rFonts w:ascii="Arial" w:hAnsi="Arial" w:cs="Arial"/>
                <w:sz w:val="22"/>
                <w:szCs w:val="22"/>
                <w:lang w:val="en-GB"/>
              </w:rPr>
            </w:pPr>
          </w:p>
          <w:p w14:paraId="4190F1B1" w14:textId="77777777" w:rsidR="001E42CF" w:rsidRPr="00206087" w:rsidRDefault="001E42CF" w:rsidP="00485C04">
            <w:pPr>
              <w:rPr>
                <w:rFonts w:ascii="Arial" w:hAnsi="Arial" w:cs="Arial"/>
                <w:sz w:val="22"/>
                <w:szCs w:val="22"/>
                <w:lang w:val="en-GB"/>
              </w:rPr>
            </w:pPr>
          </w:p>
          <w:p w14:paraId="7094EFE9" w14:textId="77777777" w:rsidR="001E42CF" w:rsidRPr="00206087" w:rsidRDefault="001E42CF" w:rsidP="00485C04">
            <w:pPr>
              <w:rPr>
                <w:rFonts w:ascii="Arial" w:hAnsi="Arial" w:cs="Arial"/>
                <w:sz w:val="22"/>
                <w:szCs w:val="22"/>
                <w:lang w:val="en-GB"/>
              </w:rPr>
            </w:pPr>
          </w:p>
          <w:p w14:paraId="1CC4AAF8" w14:textId="77777777" w:rsidR="001E42CF" w:rsidRPr="00206087" w:rsidRDefault="001E42CF" w:rsidP="00485C04">
            <w:pPr>
              <w:rPr>
                <w:rFonts w:ascii="Arial" w:hAnsi="Arial" w:cs="Arial"/>
                <w:sz w:val="22"/>
                <w:szCs w:val="22"/>
                <w:lang w:val="en-GB"/>
              </w:rPr>
            </w:pPr>
          </w:p>
          <w:p w14:paraId="3FDFA02B" w14:textId="77777777" w:rsidR="001E42CF" w:rsidRPr="00206087" w:rsidRDefault="001E42CF" w:rsidP="00485C04">
            <w:pPr>
              <w:rPr>
                <w:rFonts w:ascii="Arial" w:hAnsi="Arial" w:cs="Arial"/>
                <w:sz w:val="22"/>
                <w:szCs w:val="22"/>
                <w:lang w:val="en-GB"/>
              </w:rPr>
            </w:pPr>
          </w:p>
          <w:p w14:paraId="011074AE" w14:textId="77777777" w:rsidR="001E42CF" w:rsidRPr="00206087" w:rsidRDefault="001E42CF" w:rsidP="00485C04">
            <w:pPr>
              <w:rPr>
                <w:rFonts w:ascii="Arial" w:hAnsi="Arial" w:cs="Arial"/>
                <w:sz w:val="22"/>
                <w:szCs w:val="22"/>
                <w:lang w:val="en-GB"/>
              </w:rPr>
            </w:pPr>
          </w:p>
          <w:p w14:paraId="6F58EFA1" w14:textId="77777777" w:rsidR="001E42CF" w:rsidRPr="00206087" w:rsidRDefault="001E42CF" w:rsidP="00485C04">
            <w:pPr>
              <w:rPr>
                <w:rFonts w:ascii="Arial" w:hAnsi="Arial" w:cs="Arial"/>
                <w:sz w:val="22"/>
                <w:szCs w:val="22"/>
                <w:lang w:val="en-GB"/>
              </w:rPr>
            </w:pPr>
          </w:p>
          <w:p w14:paraId="41EDEB13" w14:textId="77777777" w:rsidR="001E42CF" w:rsidRPr="00206087" w:rsidRDefault="001E42CF" w:rsidP="00485C04">
            <w:pPr>
              <w:rPr>
                <w:rFonts w:ascii="Arial" w:hAnsi="Arial" w:cs="Arial"/>
                <w:sz w:val="22"/>
                <w:szCs w:val="22"/>
                <w:lang w:val="en-GB"/>
              </w:rPr>
            </w:pPr>
          </w:p>
          <w:p w14:paraId="5F601962" w14:textId="77777777" w:rsidR="001E42CF" w:rsidRPr="00206087" w:rsidRDefault="001E42CF" w:rsidP="00485C04">
            <w:pPr>
              <w:rPr>
                <w:rFonts w:ascii="Arial" w:hAnsi="Arial" w:cs="Arial"/>
                <w:sz w:val="22"/>
                <w:szCs w:val="22"/>
                <w:lang w:val="en-GB"/>
              </w:rPr>
            </w:pPr>
          </w:p>
          <w:p w14:paraId="04BAAA82" w14:textId="77777777" w:rsidR="001E42CF" w:rsidRPr="00206087" w:rsidRDefault="001E42CF" w:rsidP="00485C04">
            <w:pPr>
              <w:rPr>
                <w:rFonts w:ascii="Arial" w:hAnsi="Arial" w:cs="Arial"/>
                <w:sz w:val="22"/>
                <w:szCs w:val="22"/>
                <w:lang w:val="en-GB"/>
              </w:rPr>
            </w:pPr>
          </w:p>
          <w:p w14:paraId="082BF1E8" w14:textId="77777777" w:rsidR="001E42CF" w:rsidRPr="00206087" w:rsidRDefault="001E42CF" w:rsidP="00485C04">
            <w:pPr>
              <w:rPr>
                <w:rFonts w:ascii="Arial" w:hAnsi="Arial" w:cs="Arial"/>
                <w:sz w:val="22"/>
                <w:szCs w:val="22"/>
                <w:lang w:val="en-GB"/>
              </w:rPr>
            </w:pPr>
          </w:p>
          <w:p w14:paraId="18EBF8FF" w14:textId="77777777" w:rsidR="001E42CF" w:rsidRPr="00206087" w:rsidRDefault="001E42CF" w:rsidP="00485C04">
            <w:pPr>
              <w:rPr>
                <w:rFonts w:ascii="Arial" w:hAnsi="Arial" w:cs="Arial"/>
                <w:sz w:val="22"/>
                <w:szCs w:val="22"/>
                <w:lang w:val="en-GB"/>
              </w:rPr>
            </w:pPr>
          </w:p>
          <w:p w14:paraId="2FBC0C74" w14:textId="77777777" w:rsidR="001E42CF" w:rsidRPr="00206087" w:rsidRDefault="001E42CF" w:rsidP="00485C04">
            <w:pPr>
              <w:rPr>
                <w:rFonts w:ascii="Arial" w:hAnsi="Arial" w:cs="Arial"/>
                <w:sz w:val="22"/>
                <w:szCs w:val="22"/>
                <w:lang w:val="en-GB"/>
              </w:rPr>
            </w:pPr>
          </w:p>
          <w:p w14:paraId="5C36925C" w14:textId="77777777" w:rsidR="001E42CF" w:rsidRPr="00206087" w:rsidRDefault="001E42CF" w:rsidP="00485C04">
            <w:pPr>
              <w:rPr>
                <w:rFonts w:ascii="Arial" w:hAnsi="Arial" w:cs="Arial"/>
                <w:sz w:val="22"/>
                <w:szCs w:val="22"/>
                <w:lang w:val="en-GB"/>
              </w:rPr>
            </w:pPr>
          </w:p>
          <w:p w14:paraId="3499B38E" w14:textId="77777777" w:rsidR="001E42CF" w:rsidRPr="00206087" w:rsidRDefault="001E42CF" w:rsidP="00485C04">
            <w:pPr>
              <w:rPr>
                <w:rFonts w:ascii="Arial" w:hAnsi="Arial" w:cs="Arial"/>
                <w:sz w:val="22"/>
                <w:szCs w:val="22"/>
                <w:lang w:val="en-GB"/>
              </w:rPr>
            </w:pPr>
          </w:p>
          <w:p w14:paraId="078A2A27" w14:textId="77777777" w:rsidR="001E42CF" w:rsidRPr="00206087" w:rsidRDefault="001E42CF" w:rsidP="00485C04">
            <w:pPr>
              <w:rPr>
                <w:rFonts w:ascii="Arial" w:hAnsi="Arial" w:cs="Arial"/>
                <w:sz w:val="22"/>
                <w:szCs w:val="22"/>
                <w:lang w:val="en-GB"/>
              </w:rPr>
            </w:pPr>
          </w:p>
          <w:p w14:paraId="5A7FCC4B" w14:textId="77777777" w:rsidR="001E42CF" w:rsidRPr="00206087" w:rsidRDefault="001E42CF" w:rsidP="00485C04">
            <w:pPr>
              <w:rPr>
                <w:rFonts w:ascii="Arial" w:hAnsi="Arial" w:cs="Arial"/>
                <w:sz w:val="22"/>
                <w:szCs w:val="22"/>
                <w:lang w:val="en-GB"/>
              </w:rPr>
            </w:pPr>
          </w:p>
          <w:p w14:paraId="73CD46F0" w14:textId="77777777" w:rsidR="001E42CF" w:rsidRPr="00206087" w:rsidRDefault="001E42CF" w:rsidP="00485C04">
            <w:pPr>
              <w:rPr>
                <w:rFonts w:ascii="Arial" w:hAnsi="Arial" w:cs="Arial"/>
                <w:sz w:val="22"/>
                <w:szCs w:val="22"/>
                <w:lang w:val="en-GB"/>
              </w:rPr>
            </w:pPr>
          </w:p>
          <w:p w14:paraId="25276265" w14:textId="77777777" w:rsidR="001E42CF" w:rsidRPr="00206087" w:rsidRDefault="001E42CF" w:rsidP="00485C04">
            <w:pPr>
              <w:rPr>
                <w:rFonts w:ascii="Arial" w:hAnsi="Arial" w:cs="Arial"/>
                <w:sz w:val="22"/>
                <w:szCs w:val="22"/>
                <w:lang w:val="en-GB"/>
              </w:rPr>
            </w:pPr>
          </w:p>
          <w:p w14:paraId="72F6843F" w14:textId="77777777" w:rsidR="001E42CF" w:rsidRPr="00206087" w:rsidRDefault="001E42CF" w:rsidP="00485C04">
            <w:pPr>
              <w:rPr>
                <w:rFonts w:ascii="Arial" w:hAnsi="Arial" w:cs="Arial"/>
                <w:sz w:val="22"/>
                <w:szCs w:val="22"/>
                <w:lang w:val="en-GB"/>
              </w:rPr>
            </w:pPr>
          </w:p>
          <w:p w14:paraId="763C50A1" w14:textId="77777777" w:rsidR="001E42CF" w:rsidRPr="00206087" w:rsidRDefault="001E42CF" w:rsidP="00485C04">
            <w:pPr>
              <w:rPr>
                <w:rFonts w:ascii="Arial" w:hAnsi="Arial" w:cs="Arial"/>
                <w:sz w:val="22"/>
                <w:szCs w:val="22"/>
                <w:lang w:val="en-GB"/>
              </w:rPr>
            </w:pPr>
          </w:p>
          <w:p w14:paraId="02EE387D" w14:textId="77777777" w:rsidR="001E42CF" w:rsidRPr="00206087" w:rsidRDefault="001E42CF" w:rsidP="00485C04">
            <w:pPr>
              <w:rPr>
                <w:rFonts w:ascii="Arial" w:hAnsi="Arial" w:cs="Arial"/>
                <w:sz w:val="22"/>
                <w:szCs w:val="22"/>
                <w:lang w:val="en-GB"/>
              </w:rPr>
            </w:pPr>
          </w:p>
          <w:p w14:paraId="07F9BA9A" w14:textId="77777777" w:rsidR="001E42CF" w:rsidRPr="00206087" w:rsidRDefault="001E42CF" w:rsidP="00485C04">
            <w:pPr>
              <w:rPr>
                <w:rFonts w:ascii="Arial" w:hAnsi="Arial" w:cs="Arial"/>
                <w:sz w:val="22"/>
                <w:szCs w:val="22"/>
                <w:lang w:val="en-GB"/>
              </w:rPr>
            </w:pPr>
          </w:p>
          <w:p w14:paraId="1278595A" w14:textId="77777777" w:rsidR="001E42CF" w:rsidRPr="00206087" w:rsidRDefault="001E42CF" w:rsidP="00485C04">
            <w:pPr>
              <w:rPr>
                <w:rFonts w:ascii="Arial" w:hAnsi="Arial" w:cs="Arial"/>
                <w:sz w:val="22"/>
                <w:szCs w:val="22"/>
                <w:lang w:val="en-GB"/>
              </w:rPr>
            </w:pPr>
          </w:p>
          <w:p w14:paraId="2E088D08" w14:textId="77777777" w:rsidR="001E42CF" w:rsidRPr="00206087" w:rsidRDefault="001E42CF" w:rsidP="00485C04">
            <w:pPr>
              <w:rPr>
                <w:rFonts w:ascii="Arial" w:hAnsi="Arial" w:cs="Arial"/>
                <w:sz w:val="22"/>
                <w:szCs w:val="22"/>
                <w:lang w:val="en-GB"/>
              </w:rPr>
            </w:pPr>
          </w:p>
          <w:p w14:paraId="1917311B" w14:textId="77777777" w:rsidR="001E42CF" w:rsidRPr="00206087" w:rsidRDefault="001E42CF" w:rsidP="00485C04">
            <w:pPr>
              <w:rPr>
                <w:rFonts w:ascii="Arial" w:hAnsi="Arial" w:cs="Arial"/>
                <w:sz w:val="22"/>
                <w:szCs w:val="22"/>
                <w:lang w:val="en-GB"/>
              </w:rPr>
            </w:pPr>
          </w:p>
          <w:p w14:paraId="29C395B1" w14:textId="77777777" w:rsidR="001E42CF" w:rsidRPr="00206087" w:rsidRDefault="001E42CF" w:rsidP="00485C04">
            <w:pPr>
              <w:rPr>
                <w:rFonts w:ascii="Arial" w:hAnsi="Arial" w:cs="Arial"/>
                <w:sz w:val="22"/>
                <w:szCs w:val="22"/>
                <w:lang w:val="en-GB"/>
              </w:rPr>
            </w:pPr>
          </w:p>
          <w:p w14:paraId="4F525DF6" w14:textId="77777777" w:rsidR="001E42CF" w:rsidRPr="00206087" w:rsidRDefault="001E42CF" w:rsidP="00485C04">
            <w:pPr>
              <w:rPr>
                <w:rFonts w:ascii="Arial" w:hAnsi="Arial" w:cs="Arial"/>
                <w:sz w:val="22"/>
                <w:szCs w:val="22"/>
                <w:lang w:val="en-GB"/>
              </w:rPr>
            </w:pPr>
          </w:p>
          <w:p w14:paraId="25EB8078" w14:textId="77777777" w:rsidR="001E42CF" w:rsidRPr="00206087" w:rsidRDefault="001E42CF" w:rsidP="00485C04">
            <w:pPr>
              <w:rPr>
                <w:rFonts w:ascii="Arial" w:hAnsi="Arial" w:cs="Arial"/>
                <w:sz w:val="22"/>
                <w:szCs w:val="22"/>
                <w:lang w:val="en-GB"/>
              </w:rPr>
            </w:pPr>
          </w:p>
          <w:p w14:paraId="56AC5282" w14:textId="77777777" w:rsidR="001E42CF" w:rsidRPr="00206087" w:rsidRDefault="001E42CF" w:rsidP="00485C04">
            <w:pPr>
              <w:rPr>
                <w:rFonts w:ascii="Arial" w:hAnsi="Arial" w:cs="Arial"/>
                <w:sz w:val="22"/>
                <w:szCs w:val="22"/>
                <w:lang w:val="en-GB"/>
              </w:rPr>
            </w:pPr>
          </w:p>
          <w:p w14:paraId="2BE63A0B" w14:textId="77777777" w:rsidR="001E42CF" w:rsidRPr="00206087" w:rsidRDefault="001E42CF" w:rsidP="00485C04">
            <w:pPr>
              <w:rPr>
                <w:rFonts w:ascii="Arial" w:hAnsi="Arial" w:cs="Arial"/>
                <w:sz w:val="22"/>
                <w:szCs w:val="22"/>
                <w:lang w:val="en-GB"/>
              </w:rPr>
            </w:pPr>
          </w:p>
          <w:p w14:paraId="3A4D724A" w14:textId="77777777" w:rsidR="001E42CF" w:rsidRPr="00206087" w:rsidRDefault="001E42CF" w:rsidP="00485C04">
            <w:pPr>
              <w:rPr>
                <w:rFonts w:ascii="Arial" w:hAnsi="Arial" w:cs="Arial"/>
                <w:sz w:val="22"/>
                <w:szCs w:val="22"/>
                <w:lang w:val="en-GB"/>
              </w:rPr>
            </w:pPr>
          </w:p>
          <w:p w14:paraId="482666DC" w14:textId="77777777" w:rsidR="001E42CF" w:rsidRPr="00206087" w:rsidRDefault="001E42CF" w:rsidP="00485C04">
            <w:pPr>
              <w:rPr>
                <w:rFonts w:ascii="Arial" w:hAnsi="Arial" w:cs="Arial"/>
                <w:sz w:val="22"/>
                <w:szCs w:val="22"/>
                <w:lang w:val="en-GB"/>
              </w:rPr>
            </w:pPr>
          </w:p>
          <w:p w14:paraId="0444E7EF" w14:textId="77777777" w:rsidR="001E42CF" w:rsidRPr="00206087" w:rsidRDefault="001E42CF" w:rsidP="00485C04">
            <w:pPr>
              <w:rPr>
                <w:rFonts w:ascii="Arial" w:hAnsi="Arial" w:cs="Arial"/>
                <w:sz w:val="22"/>
                <w:szCs w:val="22"/>
                <w:lang w:val="en-GB"/>
              </w:rPr>
            </w:pPr>
          </w:p>
          <w:p w14:paraId="62825F6A" w14:textId="77777777" w:rsidR="001E42CF" w:rsidRPr="00206087" w:rsidRDefault="001E42CF" w:rsidP="00485C04">
            <w:pPr>
              <w:rPr>
                <w:rFonts w:ascii="Arial" w:hAnsi="Arial" w:cs="Arial"/>
                <w:sz w:val="22"/>
                <w:szCs w:val="22"/>
                <w:lang w:val="en-GB"/>
              </w:rPr>
            </w:pPr>
          </w:p>
          <w:p w14:paraId="3E934A10" w14:textId="77777777" w:rsidR="001E42CF" w:rsidRPr="00206087" w:rsidRDefault="001E42CF" w:rsidP="00485C04">
            <w:pPr>
              <w:rPr>
                <w:rFonts w:ascii="Arial" w:hAnsi="Arial" w:cs="Arial"/>
                <w:sz w:val="22"/>
                <w:szCs w:val="22"/>
                <w:lang w:val="en-GB"/>
              </w:rPr>
            </w:pPr>
          </w:p>
          <w:p w14:paraId="338D1883" w14:textId="77777777" w:rsidR="001E42CF" w:rsidRPr="00206087" w:rsidRDefault="001E42CF" w:rsidP="00485C04">
            <w:pPr>
              <w:rPr>
                <w:rFonts w:ascii="Arial" w:hAnsi="Arial" w:cs="Arial"/>
                <w:sz w:val="22"/>
                <w:szCs w:val="22"/>
                <w:lang w:val="en-GB"/>
              </w:rPr>
            </w:pPr>
          </w:p>
          <w:p w14:paraId="46F2251E" w14:textId="77777777" w:rsidR="001E42CF" w:rsidRPr="00206087" w:rsidRDefault="001E42CF" w:rsidP="00485C04">
            <w:pPr>
              <w:rPr>
                <w:rFonts w:ascii="Arial" w:hAnsi="Arial" w:cs="Arial"/>
                <w:sz w:val="22"/>
                <w:szCs w:val="22"/>
                <w:lang w:val="en-GB"/>
              </w:rPr>
            </w:pPr>
          </w:p>
          <w:p w14:paraId="5286CD55" w14:textId="77777777" w:rsidR="001E42CF" w:rsidRPr="00206087" w:rsidRDefault="001E42CF" w:rsidP="00485C04">
            <w:pPr>
              <w:rPr>
                <w:rFonts w:ascii="Arial" w:hAnsi="Arial" w:cs="Arial"/>
                <w:sz w:val="22"/>
                <w:szCs w:val="22"/>
                <w:lang w:val="en-GB"/>
              </w:rPr>
            </w:pPr>
          </w:p>
          <w:p w14:paraId="18802321" w14:textId="77777777" w:rsidR="001E42CF" w:rsidRPr="00206087" w:rsidRDefault="001E42CF" w:rsidP="00485C04">
            <w:pPr>
              <w:rPr>
                <w:rFonts w:ascii="Arial" w:hAnsi="Arial" w:cs="Arial"/>
                <w:sz w:val="22"/>
                <w:szCs w:val="22"/>
                <w:lang w:val="en-GB"/>
              </w:rPr>
            </w:pPr>
          </w:p>
          <w:p w14:paraId="06D05606" w14:textId="77777777" w:rsidR="001E42CF" w:rsidRPr="00206087" w:rsidRDefault="001E42CF" w:rsidP="00485C04">
            <w:pPr>
              <w:rPr>
                <w:rFonts w:ascii="Arial" w:hAnsi="Arial" w:cs="Arial"/>
                <w:sz w:val="22"/>
                <w:szCs w:val="22"/>
                <w:lang w:val="en-GB"/>
              </w:rPr>
            </w:pPr>
          </w:p>
          <w:p w14:paraId="0180DE07" w14:textId="77777777" w:rsidR="001E42CF" w:rsidRPr="00206087" w:rsidRDefault="001E42CF" w:rsidP="00485C04">
            <w:pPr>
              <w:rPr>
                <w:rFonts w:ascii="Arial" w:hAnsi="Arial" w:cs="Arial"/>
                <w:sz w:val="22"/>
                <w:szCs w:val="22"/>
                <w:lang w:val="en-GB"/>
              </w:rPr>
            </w:pPr>
          </w:p>
          <w:p w14:paraId="47D26EB6" w14:textId="77777777" w:rsidR="001E42CF" w:rsidRPr="00206087" w:rsidRDefault="001E42CF" w:rsidP="00485C04">
            <w:pPr>
              <w:rPr>
                <w:rFonts w:ascii="Arial" w:hAnsi="Arial" w:cs="Arial"/>
                <w:sz w:val="22"/>
                <w:szCs w:val="22"/>
                <w:lang w:val="en-GB"/>
              </w:rPr>
            </w:pPr>
          </w:p>
          <w:p w14:paraId="6EEE107C" w14:textId="77777777" w:rsidR="001E42CF" w:rsidRPr="00206087" w:rsidRDefault="001E42CF" w:rsidP="00485C04">
            <w:pPr>
              <w:rPr>
                <w:rFonts w:ascii="Arial" w:hAnsi="Arial" w:cs="Arial"/>
                <w:sz w:val="22"/>
                <w:szCs w:val="22"/>
                <w:lang w:val="en-GB"/>
              </w:rPr>
            </w:pPr>
          </w:p>
          <w:p w14:paraId="3DFB5E95" w14:textId="77777777" w:rsidR="001E42CF" w:rsidRPr="00206087" w:rsidRDefault="001E42CF" w:rsidP="00485C04">
            <w:pPr>
              <w:rPr>
                <w:rFonts w:ascii="Arial" w:hAnsi="Arial" w:cs="Arial"/>
                <w:sz w:val="22"/>
                <w:szCs w:val="22"/>
                <w:lang w:val="en-GB"/>
              </w:rPr>
            </w:pPr>
          </w:p>
          <w:p w14:paraId="6F684594" w14:textId="77777777" w:rsidR="001E42CF" w:rsidRPr="00206087" w:rsidRDefault="001E42CF" w:rsidP="00485C04">
            <w:pPr>
              <w:rPr>
                <w:rFonts w:ascii="Arial" w:hAnsi="Arial" w:cs="Arial"/>
                <w:sz w:val="22"/>
                <w:szCs w:val="22"/>
                <w:lang w:val="en-GB"/>
              </w:rPr>
            </w:pPr>
          </w:p>
          <w:p w14:paraId="0E423B99" w14:textId="77777777" w:rsidR="001E42CF" w:rsidRPr="00206087" w:rsidRDefault="001E42CF" w:rsidP="00485C04">
            <w:pPr>
              <w:rPr>
                <w:rFonts w:ascii="Arial" w:hAnsi="Arial" w:cs="Arial"/>
                <w:sz w:val="22"/>
                <w:szCs w:val="22"/>
                <w:lang w:val="en-GB"/>
              </w:rPr>
            </w:pPr>
          </w:p>
          <w:p w14:paraId="1DF527BD" w14:textId="77777777" w:rsidR="001E42CF" w:rsidRPr="00206087" w:rsidRDefault="001E42CF" w:rsidP="00485C04">
            <w:pPr>
              <w:rPr>
                <w:rFonts w:ascii="Arial" w:hAnsi="Arial" w:cs="Arial"/>
                <w:sz w:val="22"/>
                <w:szCs w:val="22"/>
                <w:lang w:val="en-GB"/>
              </w:rPr>
            </w:pPr>
          </w:p>
          <w:p w14:paraId="61023841" w14:textId="77777777" w:rsidR="001E42CF" w:rsidRPr="00206087" w:rsidRDefault="001E42CF" w:rsidP="00485C04">
            <w:pPr>
              <w:rPr>
                <w:rFonts w:ascii="Arial" w:hAnsi="Arial" w:cs="Arial"/>
                <w:sz w:val="22"/>
                <w:szCs w:val="22"/>
                <w:lang w:val="en-GB"/>
              </w:rPr>
            </w:pPr>
          </w:p>
          <w:p w14:paraId="2D34F11A" w14:textId="77777777" w:rsidR="001E42CF" w:rsidRPr="00206087" w:rsidRDefault="001E42CF" w:rsidP="00485C04">
            <w:pPr>
              <w:rPr>
                <w:rFonts w:ascii="Arial" w:hAnsi="Arial" w:cs="Arial"/>
                <w:sz w:val="22"/>
                <w:szCs w:val="22"/>
                <w:lang w:val="en-GB"/>
              </w:rPr>
            </w:pPr>
          </w:p>
          <w:p w14:paraId="631243F7" w14:textId="77777777" w:rsidR="001E42CF" w:rsidRPr="00206087" w:rsidRDefault="001E42CF" w:rsidP="00485C04">
            <w:pPr>
              <w:rPr>
                <w:rFonts w:ascii="Arial" w:hAnsi="Arial" w:cs="Arial"/>
                <w:sz w:val="22"/>
                <w:szCs w:val="22"/>
                <w:lang w:val="en-GB"/>
              </w:rPr>
            </w:pPr>
          </w:p>
          <w:p w14:paraId="03992DFA" w14:textId="03B7E6E0" w:rsidR="001E42CF" w:rsidRPr="00206087" w:rsidRDefault="001E42CF" w:rsidP="00485C04">
            <w:pPr>
              <w:rPr>
                <w:rFonts w:ascii="Arial" w:hAnsi="Arial" w:cs="Arial"/>
                <w:sz w:val="22"/>
                <w:szCs w:val="22"/>
                <w:lang w:val="en-GB"/>
              </w:rPr>
            </w:pPr>
          </w:p>
          <w:p w14:paraId="26857A3B" w14:textId="77777777" w:rsidR="001E42CF" w:rsidRPr="00206087" w:rsidRDefault="001E42CF" w:rsidP="00485C04">
            <w:pPr>
              <w:rPr>
                <w:rFonts w:ascii="Arial" w:hAnsi="Arial" w:cs="Arial"/>
                <w:sz w:val="22"/>
                <w:szCs w:val="22"/>
                <w:lang w:val="en-GB"/>
              </w:rPr>
            </w:pPr>
          </w:p>
          <w:p w14:paraId="69AEFBED" w14:textId="77777777" w:rsidR="001E42CF" w:rsidRPr="00206087" w:rsidRDefault="001E42CF" w:rsidP="00485C04">
            <w:pPr>
              <w:rPr>
                <w:rFonts w:ascii="Arial" w:hAnsi="Arial" w:cs="Arial"/>
                <w:sz w:val="22"/>
                <w:szCs w:val="22"/>
                <w:lang w:val="en-GB"/>
              </w:rPr>
            </w:pPr>
          </w:p>
          <w:p w14:paraId="7903B2C6" w14:textId="77777777" w:rsidR="001E42CF" w:rsidRPr="00206087" w:rsidRDefault="001E42CF" w:rsidP="00485C04">
            <w:pPr>
              <w:rPr>
                <w:rFonts w:ascii="Arial" w:hAnsi="Arial" w:cs="Arial"/>
                <w:sz w:val="22"/>
                <w:szCs w:val="22"/>
                <w:lang w:val="en-GB"/>
              </w:rPr>
            </w:pPr>
          </w:p>
        </w:tc>
        <w:tc>
          <w:tcPr>
            <w:tcW w:w="4036" w:type="dxa"/>
          </w:tcPr>
          <w:p w14:paraId="1DEE438D" w14:textId="77777777" w:rsidR="001E42CF" w:rsidRPr="00206087" w:rsidRDefault="001E42CF" w:rsidP="00485C04">
            <w:pPr>
              <w:rPr>
                <w:rFonts w:ascii="Arial" w:hAnsi="Arial" w:cs="Arial"/>
                <w:sz w:val="22"/>
                <w:szCs w:val="22"/>
                <w:lang w:val="en-GB"/>
              </w:rPr>
            </w:pPr>
          </w:p>
          <w:p w14:paraId="58A2482C" w14:textId="77777777" w:rsidR="001E42CF" w:rsidRPr="00206087" w:rsidRDefault="001E42CF" w:rsidP="00485C04">
            <w:pPr>
              <w:rPr>
                <w:rFonts w:ascii="Arial" w:hAnsi="Arial" w:cs="Arial"/>
                <w:sz w:val="22"/>
                <w:szCs w:val="22"/>
                <w:lang w:val="en-GB"/>
              </w:rPr>
            </w:pPr>
          </w:p>
          <w:p w14:paraId="64B7928E" w14:textId="77777777" w:rsidR="001E42CF" w:rsidRPr="00206087" w:rsidRDefault="001E42CF" w:rsidP="00485C04">
            <w:pPr>
              <w:rPr>
                <w:rFonts w:ascii="Arial" w:hAnsi="Arial" w:cs="Arial"/>
                <w:sz w:val="22"/>
                <w:szCs w:val="22"/>
                <w:lang w:val="en-GB"/>
              </w:rPr>
            </w:pPr>
          </w:p>
          <w:p w14:paraId="717E31DE" w14:textId="77777777" w:rsidR="001E42CF" w:rsidRPr="00206087" w:rsidRDefault="001E42CF" w:rsidP="00485C04">
            <w:pPr>
              <w:rPr>
                <w:rFonts w:ascii="Arial" w:hAnsi="Arial" w:cs="Arial"/>
                <w:sz w:val="22"/>
                <w:szCs w:val="22"/>
                <w:lang w:val="en-GB"/>
              </w:rPr>
            </w:pPr>
          </w:p>
          <w:p w14:paraId="114BFB27" w14:textId="77777777" w:rsidR="001E42CF" w:rsidRPr="00206087" w:rsidRDefault="001E42CF" w:rsidP="00485C04">
            <w:pPr>
              <w:rPr>
                <w:rFonts w:ascii="Arial" w:hAnsi="Arial" w:cs="Arial"/>
                <w:sz w:val="22"/>
                <w:szCs w:val="22"/>
                <w:lang w:val="en-GB"/>
              </w:rPr>
            </w:pPr>
          </w:p>
          <w:p w14:paraId="2AEEB10E" w14:textId="77777777" w:rsidR="001E42CF" w:rsidRPr="00206087" w:rsidRDefault="001E42CF" w:rsidP="00485C04">
            <w:pPr>
              <w:rPr>
                <w:rFonts w:ascii="Arial" w:hAnsi="Arial" w:cs="Arial"/>
                <w:sz w:val="22"/>
                <w:szCs w:val="22"/>
                <w:lang w:val="en-GB"/>
              </w:rPr>
            </w:pPr>
          </w:p>
          <w:p w14:paraId="220B2E2B" w14:textId="77777777" w:rsidR="001E42CF" w:rsidRPr="00206087" w:rsidRDefault="001E42CF" w:rsidP="00485C04">
            <w:pPr>
              <w:rPr>
                <w:rFonts w:ascii="Arial" w:hAnsi="Arial" w:cs="Arial"/>
                <w:sz w:val="22"/>
                <w:szCs w:val="22"/>
                <w:lang w:val="en-GB"/>
              </w:rPr>
            </w:pPr>
          </w:p>
          <w:p w14:paraId="21F6F76C" w14:textId="77777777" w:rsidR="001E42CF" w:rsidRPr="00206087" w:rsidRDefault="001E42CF" w:rsidP="00485C04">
            <w:pPr>
              <w:rPr>
                <w:rFonts w:ascii="Arial" w:hAnsi="Arial" w:cs="Arial"/>
                <w:sz w:val="22"/>
                <w:szCs w:val="22"/>
                <w:lang w:val="en-GB"/>
              </w:rPr>
            </w:pPr>
          </w:p>
          <w:p w14:paraId="1A7EAEDF" w14:textId="77777777" w:rsidR="001E42CF" w:rsidRPr="00206087" w:rsidRDefault="001E42CF" w:rsidP="00485C04">
            <w:pPr>
              <w:rPr>
                <w:rFonts w:ascii="Arial" w:hAnsi="Arial" w:cs="Arial"/>
                <w:sz w:val="22"/>
                <w:szCs w:val="22"/>
                <w:lang w:val="en-GB"/>
              </w:rPr>
            </w:pPr>
          </w:p>
          <w:p w14:paraId="0907632D" w14:textId="77777777" w:rsidR="001E42CF" w:rsidRPr="00206087" w:rsidRDefault="001E42CF" w:rsidP="00485C04">
            <w:pPr>
              <w:rPr>
                <w:rFonts w:ascii="Arial" w:hAnsi="Arial" w:cs="Arial"/>
                <w:sz w:val="22"/>
                <w:szCs w:val="22"/>
                <w:lang w:val="en-GB"/>
              </w:rPr>
            </w:pPr>
          </w:p>
          <w:p w14:paraId="7B7477BB" w14:textId="77777777" w:rsidR="001E42CF" w:rsidRPr="00206087" w:rsidRDefault="001E42CF" w:rsidP="00485C04">
            <w:pPr>
              <w:rPr>
                <w:rFonts w:ascii="Arial" w:hAnsi="Arial" w:cs="Arial"/>
                <w:sz w:val="22"/>
                <w:szCs w:val="22"/>
                <w:lang w:val="en-GB"/>
              </w:rPr>
            </w:pPr>
          </w:p>
          <w:p w14:paraId="3E223E97" w14:textId="77777777" w:rsidR="001E42CF" w:rsidRPr="00206087" w:rsidRDefault="001E42CF" w:rsidP="00485C04">
            <w:pPr>
              <w:rPr>
                <w:rFonts w:ascii="Arial" w:hAnsi="Arial" w:cs="Arial"/>
                <w:sz w:val="22"/>
                <w:szCs w:val="22"/>
                <w:lang w:val="en-GB"/>
              </w:rPr>
            </w:pPr>
          </w:p>
          <w:p w14:paraId="42C7F1DC" w14:textId="77777777" w:rsidR="001E42CF" w:rsidRPr="00206087" w:rsidRDefault="001E42CF" w:rsidP="00485C04">
            <w:pPr>
              <w:rPr>
                <w:rFonts w:ascii="Arial" w:hAnsi="Arial" w:cs="Arial"/>
                <w:sz w:val="22"/>
                <w:szCs w:val="22"/>
                <w:lang w:val="en-GB"/>
              </w:rPr>
            </w:pPr>
          </w:p>
          <w:p w14:paraId="0B9657F2" w14:textId="77777777" w:rsidR="001E42CF" w:rsidRPr="00206087" w:rsidRDefault="001E42CF" w:rsidP="00485C04">
            <w:pPr>
              <w:rPr>
                <w:rFonts w:ascii="Arial" w:hAnsi="Arial" w:cs="Arial"/>
                <w:sz w:val="22"/>
                <w:szCs w:val="22"/>
                <w:lang w:val="en-GB"/>
              </w:rPr>
            </w:pPr>
          </w:p>
          <w:p w14:paraId="21B89C48" w14:textId="77777777" w:rsidR="001E42CF" w:rsidRPr="00206087" w:rsidRDefault="001E42CF" w:rsidP="00485C04">
            <w:pPr>
              <w:rPr>
                <w:rFonts w:ascii="Arial" w:hAnsi="Arial" w:cs="Arial"/>
                <w:sz w:val="22"/>
                <w:szCs w:val="22"/>
                <w:lang w:val="en-GB"/>
              </w:rPr>
            </w:pPr>
          </w:p>
          <w:p w14:paraId="425046EE" w14:textId="77777777" w:rsidR="001E42CF" w:rsidRPr="00206087" w:rsidRDefault="001E42CF" w:rsidP="00485C04">
            <w:pPr>
              <w:rPr>
                <w:rFonts w:ascii="Arial" w:hAnsi="Arial" w:cs="Arial"/>
                <w:sz w:val="22"/>
                <w:szCs w:val="22"/>
                <w:lang w:val="en-GB"/>
              </w:rPr>
            </w:pPr>
          </w:p>
          <w:p w14:paraId="1CBDEAF6" w14:textId="77777777" w:rsidR="001E42CF" w:rsidRPr="00206087" w:rsidRDefault="001E42CF" w:rsidP="00485C04">
            <w:pPr>
              <w:rPr>
                <w:rFonts w:ascii="Arial" w:hAnsi="Arial" w:cs="Arial"/>
                <w:sz w:val="22"/>
                <w:szCs w:val="22"/>
                <w:lang w:val="en-GB"/>
              </w:rPr>
            </w:pPr>
          </w:p>
          <w:p w14:paraId="3CEB9252" w14:textId="77777777" w:rsidR="001E42CF" w:rsidRPr="00206087" w:rsidRDefault="001E42CF" w:rsidP="00485C04">
            <w:pPr>
              <w:rPr>
                <w:rFonts w:ascii="Arial" w:hAnsi="Arial" w:cs="Arial"/>
                <w:sz w:val="22"/>
                <w:szCs w:val="22"/>
                <w:lang w:val="en-GB"/>
              </w:rPr>
            </w:pPr>
          </w:p>
          <w:p w14:paraId="34591B0C" w14:textId="77777777" w:rsidR="001E42CF" w:rsidRPr="00206087" w:rsidRDefault="001E42CF" w:rsidP="00485C04">
            <w:pPr>
              <w:rPr>
                <w:rFonts w:ascii="Arial" w:hAnsi="Arial" w:cs="Arial"/>
                <w:sz w:val="22"/>
                <w:szCs w:val="22"/>
                <w:lang w:val="en-GB"/>
              </w:rPr>
            </w:pPr>
          </w:p>
          <w:p w14:paraId="596F6B3B" w14:textId="77777777" w:rsidR="001E42CF" w:rsidRPr="00206087" w:rsidRDefault="001E42CF" w:rsidP="00485C04">
            <w:pPr>
              <w:rPr>
                <w:rFonts w:ascii="Arial" w:hAnsi="Arial" w:cs="Arial"/>
                <w:sz w:val="22"/>
                <w:szCs w:val="22"/>
                <w:lang w:val="en-GB"/>
              </w:rPr>
            </w:pPr>
          </w:p>
          <w:p w14:paraId="2271A867" w14:textId="77777777" w:rsidR="001E42CF" w:rsidRPr="00206087" w:rsidRDefault="001E42CF" w:rsidP="00485C04">
            <w:pPr>
              <w:rPr>
                <w:rFonts w:ascii="Arial" w:hAnsi="Arial" w:cs="Arial"/>
                <w:sz w:val="22"/>
                <w:szCs w:val="22"/>
                <w:lang w:val="en-GB"/>
              </w:rPr>
            </w:pPr>
          </w:p>
          <w:p w14:paraId="7D563575" w14:textId="77777777" w:rsidR="001E42CF" w:rsidRPr="00206087" w:rsidRDefault="001E42CF" w:rsidP="00485C04">
            <w:pPr>
              <w:rPr>
                <w:rFonts w:ascii="Arial" w:hAnsi="Arial" w:cs="Arial"/>
                <w:sz w:val="22"/>
                <w:szCs w:val="22"/>
                <w:lang w:val="en-GB"/>
              </w:rPr>
            </w:pPr>
          </w:p>
          <w:p w14:paraId="6F4DB2A0" w14:textId="77777777" w:rsidR="001E42CF" w:rsidRPr="00206087" w:rsidRDefault="001E42CF" w:rsidP="00485C04">
            <w:pPr>
              <w:rPr>
                <w:rFonts w:ascii="Arial" w:hAnsi="Arial" w:cs="Arial"/>
                <w:sz w:val="22"/>
                <w:szCs w:val="22"/>
                <w:lang w:val="en-GB"/>
              </w:rPr>
            </w:pPr>
          </w:p>
          <w:p w14:paraId="12CA9E56" w14:textId="77777777" w:rsidR="001E42CF" w:rsidRPr="00206087" w:rsidRDefault="001E42CF" w:rsidP="00485C04">
            <w:pPr>
              <w:rPr>
                <w:rFonts w:ascii="Arial" w:hAnsi="Arial" w:cs="Arial"/>
                <w:sz w:val="22"/>
                <w:szCs w:val="22"/>
                <w:lang w:val="en-GB"/>
              </w:rPr>
            </w:pPr>
          </w:p>
          <w:p w14:paraId="0229069D" w14:textId="77777777" w:rsidR="001E42CF" w:rsidRPr="00206087" w:rsidRDefault="001E42CF" w:rsidP="00485C04">
            <w:pPr>
              <w:rPr>
                <w:rFonts w:ascii="Arial" w:hAnsi="Arial" w:cs="Arial"/>
                <w:sz w:val="22"/>
                <w:szCs w:val="22"/>
                <w:lang w:val="en-GB"/>
              </w:rPr>
            </w:pPr>
          </w:p>
          <w:p w14:paraId="7AEF5F71" w14:textId="77777777" w:rsidR="001E42CF" w:rsidRPr="00206087" w:rsidRDefault="001E42CF" w:rsidP="00485C04">
            <w:pPr>
              <w:rPr>
                <w:rFonts w:ascii="Arial" w:hAnsi="Arial" w:cs="Arial"/>
                <w:sz w:val="22"/>
                <w:szCs w:val="22"/>
                <w:lang w:val="en-GB"/>
              </w:rPr>
            </w:pPr>
          </w:p>
          <w:p w14:paraId="4C2D6AE9" w14:textId="77777777" w:rsidR="001E42CF" w:rsidRPr="00206087" w:rsidRDefault="001E42CF" w:rsidP="00485C04">
            <w:pPr>
              <w:rPr>
                <w:rFonts w:ascii="Arial" w:hAnsi="Arial" w:cs="Arial"/>
                <w:sz w:val="22"/>
                <w:szCs w:val="22"/>
                <w:lang w:val="en-GB"/>
              </w:rPr>
            </w:pPr>
          </w:p>
          <w:p w14:paraId="056B5CF7" w14:textId="77777777" w:rsidR="001E42CF" w:rsidRPr="00206087" w:rsidRDefault="001E42CF" w:rsidP="00485C04">
            <w:pPr>
              <w:rPr>
                <w:rFonts w:ascii="Arial" w:hAnsi="Arial" w:cs="Arial"/>
                <w:sz w:val="22"/>
                <w:szCs w:val="22"/>
                <w:lang w:val="en-GB"/>
              </w:rPr>
            </w:pPr>
          </w:p>
          <w:p w14:paraId="02DA2DED" w14:textId="77777777" w:rsidR="001E42CF" w:rsidRPr="00206087" w:rsidRDefault="001E42CF" w:rsidP="00485C04">
            <w:pPr>
              <w:rPr>
                <w:rFonts w:ascii="Arial" w:hAnsi="Arial" w:cs="Arial"/>
                <w:sz w:val="22"/>
                <w:szCs w:val="22"/>
                <w:lang w:val="en-GB"/>
              </w:rPr>
            </w:pPr>
          </w:p>
          <w:p w14:paraId="07208770" w14:textId="77777777" w:rsidR="001E42CF" w:rsidRPr="00206087" w:rsidRDefault="001E42CF" w:rsidP="00485C04">
            <w:pPr>
              <w:rPr>
                <w:rFonts w:ascii="Arial" w:hAnsi="Arial" w:cs="Arial"/>
                <w:sz w:val="22"/>
                <w:szCs w:val="22"/>
                <w:lang w:val="en-GB"/>
              </w:rPr>
            </w:pPr>
          </w:p>
          <w:p w14:paraId="05F878DC" w14:textId="77777777" w:rsidR="001E42CF" w:rsidRPr="00206087" w:rsidRDefault="001E42CF" w:rsidP="00485C04">
            <w:pPr>
              <w:rPr>
                <w:rFonts w:ascii="Arial" w:hAnsi="Arial" w:cs="Arial"/>
                <w:sz w:val="22"/>
                <w:szCs w:val="22"/>
                <w:lang w:val="en-GB"/>
              </w:rPr>
            </w:pPr>
          </w:p>
          <w:p w14:paraId="284137A0" w14:textId="77777777" w:rsidR="001E42CF" w:rsidRPr="00206087" w:rsidRDefault="001E42CF" w:rsidP="00485C04">
            <w:pPr>
              <w:rPr>
                <w:rFonts w:ascii="Arial" w:hAnsi="Arial" w:cs="Arial"/>
                <w:sz w:val="22"/>
                <w:szCs w:val="22"/>
                <w:lang w:val="en-GB"/>
              </w:rPr>
            </w:pPr>
          </w:p>
          <w:p w14:paraId="68FFCA0B" w14:textId="77777777" w:rsidR="001E42CF" w:rsidRPr="00206087" w:rsidRDefault="001E42CF" w:rsidP="00485C04">
            <w:pPr>
              <w:rPr>
                <w:rFonts w:ascii="Arial" w:hAnsi="Arial" w:cs="Arial"/>
                <w:sz w:val="22"/>
                <w:szCs w:val="22"/>
                <w:lang w:val="en-GB"/>
              </w:rPr>
            </w:pPr>
          </w:p>
          <w:p w14:paraId="37F707E6" w14:textId="77777777" w:rsidR="001E42CF" w:rsidRPr="00206087" w:rsidRDefault="001E42CF" w:rsidP="00485C04">
            <w:pPr>
              <w:rPr>
                <w:rFonts w:ascii="Arial" w:hAnsi="Arial" w:cs="Arial"/>
                <w:sz w:val="22"/>
                <w:szCs w:val="22"/>
                <w:lang w:val="en-GB"/>
              </w:rPr>
            </w:pPr>
          </w:p>
          <w:p w14:paraId="1AF6DEB8" w14:textId="77777777" w:rsidR="001E42CF" w:rsidRPr="00206087" w:rsidRDefault="001E42CF" w:rsidP="00485C04">
            <w:pPr>
              <w:rPr>
                <w:rFonts w:ascii="Arial" w:hAnsi="Arial" w:cs="Arial"/>
                <w:sz w:val="22"/>
                <w:szCs w:val="22"/>
                <w:lang w:val="en-GB"/>
              </w:rPr>
            </w:pPr>
          </w:p>
          <w:p w14:paraId="0BCAFC5C" w14:textId="77777777" w:rsidR="001E42CF" w:rsidRPr="00206087" w:rsidRDefault="001E42CF" w:rsidP="00485C04">
            <w:pPr>
              <w:rPr>
                <w:rFonts w:ascii="Arial" w:hAnsi="Arial" w:cs="Arial"/>
                <w:sz w:val="22"/>
                <w:szCs w:val="22"/>
                <w:lang w:val="en-GB"/>
              </w:rPr>
            </w:pPr>
          </w:p>
          <w:p w14:paraId="053FFBCA" w14:textId="77777777" w:rsidR="001E42CF" w:rsidRPr="00206087" w:rsidRDefault="001E42CF" w:rsidP="00485C04">
            <w:pPr>
              <w:rPr>
                <w:rFonts w:ascii="Arial" w:hAnsi="Arial" w:cs="Arial"/>
                <w:sz w:val="22"/>
                <w:szCs w:val="22"/>
                <w:lang w:val="en-GB"/>
              </w:rPr>
            </w:pPr>
          </w:p>
          <w:p w14:paraId="02AB27DD" w14:textId="77777777" w:rsidR="001E42CF" w:rsidRPr="00206087" w:rsidRDefault="001E42CF" w:rsidP="00485C04">
            <w:pPr>
              <w:rPr>
                <w:rFonts w:ascii="Arial" w:hAnsi="Arial" w:cs="Arial"/>
                <w:sz w:val="22"/>
                <w:szCs w:val="22"/>
                <w:lang w:val="en-GB"/>
              </w:rPr>
            </w:pPr>
          </w:p>
        </w:tc>
      </w:tr>
    </w:tbl>
    <w:p w14:paraId="728BABA1" w14:textId="77777777" w:rsidR="008F207E" w:rsidRDefault="008F207E" w:rsidP="001E42CF">
      <w:pPr>
        <w:jc w:val="center"/>
        <w:rPr>
          <w:rFonts w:ascii="Arial" w:hAnsi="Arial" w:cs="Arial"/>
          <w:b/>
          <w:sz w:val="22"/>
          <w:szCs w:val="22"/>
          <w:lang w:val="en-GB"/>
        </w:rPr>
      </w:pPr>
    </w:p>
    <w:p w14:paraId="380BD59B" w14:textId="48BC1558" w:rsidR="001E42CF" w:rsidRPr="00206087" w:rsidRDefault="001E42CF" w:rsidP="001E42CF">
      <w:pPr>
        <w:jc w:val="center"/>
        <w:rPr>
          <w:rFonts w:ascii="Arial" w:hAnsi="Arial" w:cs="Arial"/>
          <w:b/>
          <w:sz w:val="22"/>
          <w:szCs w:val="22"/>
          <w:lang w:val="en-GB"/>
        </w:rPr>
      </w:pPr>
      <w:r w:rsidRPr="00206087">
        <w:rPr>
          <w:rFonts w:ascii="Arial" w:hAnsi="Arial" w:cs="Arial"/>
          <w:b/>
          <w:sz w:val="22"/>
          <w:szCs w:val="22"/>
          <w:lang w:val="en-GB"/>
        </w:rPr>
        <w:lastRenderedPageBreak/>
        <w:t>ACTIVITIES LOG (SURGERY)</w:t>
      </w:r>
    </w:p>
    <w:p w14:paraId="390E681C" w14:textId="77777777" w:rsidR="001E42CF" w:rsidRPr="00206087" w:rsidRDefault="001E42CF" w:rsidP="001E42CF">
      <w:pPr>
        <w:jc w:val="center"/>
        <w:rPr>
          <w:rFonts w:ascii="Arial" w:hAnsi="Arial" w:cs="Arial"/>
          <w:b/>
          <w:sz w:val="22"/>
          <w:szCs w:val="22"/>
          <w:lang w:val="en-GB"/>
        </w:rPr>
      </w:pPr>
    </w:p>
    <w:tbl>
      <w:tblPr>
        <w:tblW w:w="98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3690"/>
        <w:gridCol w:w="4036"/>
      </w:tblGrid>
      <w:tr w:rsidR="001E42CF" w:rsidRPr="00206087" w14:paraId="576EB223" w14:textId="77777777" w:rsidTr="00485C04">
        <w:trPr>
          <w:trHeight w:val="470"/>
        </w:trPr>
        <w:tc>
          <w:tcPr>
            <w:tcW w:w="2140" w:type="dxa"/>
            <w:vMerge w:val="restart"/>
            <w:shd w:val="clear" w:color="auto" w:fill="auto"/>
          </w:tcPr>
          <w:p w14:paraId="78BCDAFA" w14:textId="77777777" w:rsidR="001E42CF" w:rsidRPr="00206087" w:rsidRDefault="001E42CF" w:rsidP="00485C04">
            <w:pPr>
              <w:jc w:val="center"/>
              <w:rPr>
                <w:rFonts w:ascii="Arial" w:hAnsi="Arial" w:cs="Arial"/>
                <w:sz w:val="22"/>
                <w:szCs w:val="22"/>
                <w:lang w:val="en-GB"/>
              </w:rPr>
            </w:pPr>
            <w:r w:rsidRPr="00206087">
              <w:rPr>
                <w:rFonts w:ascii="Arial" w:hAnsi="Arial" w:cs="Arial"/>
                <w:sz w:val="22"/>
                <w:szCs w:val="22"/>
                <w:lang w:val="en-GB"/>
              </w:rPr>
              <w:t>Date</w:t>
            </w:r>
          </w:p>
        </w:tc>
        <w:tc>
          <w:tcPr>
            <w:tcW w:w="7726" w:type="dxa"/>
            <w:gridSpan w:val="2"/>
          </w:tcPr>
          <w:p w14:paraId="00299CBD" w14:textId="77777777" w:rsidR="001E42CF" w:rsidRPr="00206087" w:rsidDel="00653D17" w:rsidRDefault="001E42CF" w:rsidP="00485C04">
            <w:pPr>
              <w:jc w:val="center"/>
              <w:rPr>
                <w:rFonts w:ascii="Arial" w:hAnsi="Arial" w:cs="Arial"/>
                <w:sz w:val="22"/>
                <w:szCs w:val="22"/>
                <w:lang w:val="en-GB"/>
              </w:rPr>
            </w:pPr>
            <w:r w:rsidRPr="00206087">
              <w:rPr>
                <w:rFonts w:ascii="Arial" w:hAnsi="Arial" w:cs="Arial"/>
                <w:sz w:val="22"/>
                <w:szCs w:val="22"/>
                <w:lang w:val="en-GB"/>
              </w:rPr>
              <w:t>Experience (E.g. Ward, Clinic, Operating theatre)</w:t>
            </w:r>
          </w:p>
        </w:tc>
      </w:tr>
      <w:tr w:rsidR="001E42CF" w:rsidRPr="00206087" w14:paraId="5E0F3D47" w14:textId="77777777" w:rsidTr="00485C04">
        <w:trPr>
          <w:trHeight w:val="470"/>
        </w:trPr>
        <w:tc>
          <w:tcPr>
            <w:tcW w:w="2140" w:type="dxa"/>
            <w:vMerge/>
            <w:shd w:val="clear" w:color="auto" w:fill="auto"/>
          </w:tcPr>
          <w:p w14:paraId="4CB4BA63" w14:textId="77777777" w:rsidR="001E42CF" w:rsidRPr="00206087" w:rsidRDefault="001E42CF" w:rsidP="00485C04">
            <w:pPr>
              <w:jc w:val="center"/>
              <w:rPr>
                <w:rFonts w:ascii="Arial" w:hAnsi="Arial" w:cs="Arial"/>
                <w:sz w:val="22"/>
                <w:szCs w:val="22"/>
                <w:lang w:val="en-GB"/>
              </w:rPr>
            </w:pPr>
          </w:p>
        </w:tc>
        <w:tc>
          <w:tcPr>
            <w:tcW w:w="3690" w:type="dxa"/>
          </w:tcPr>
          <w:p w14:paraId="4C5F4FBD" w14:textId="77777777" w:rsidR="001E42CF" w:rsidRPr="00206087" w:rsidRDefault="001E42CF" w:rsidP="00485C04">
            <w:pPr>
              <w:jc w:val="center"/>
              <w:rPr>
                <w:rFonts w:ascii="Arial" w:hAnsi="Arial" w:cs="Arial"/>
                <w:sz w:val="22"/>
                <w:szCs w:val="22"/>
                <w:lang w:val="en-GB"/>
              </w:rPr>
            </w:pPr>
            <w:r w:rsidRPr="00206087">
              <w:rPr>
                <w:rFonts w:ascii="Arial" w:hAnsi="Arial" w:cs="Arial"/>
                <w:sz w:val="22"/>
                <w:szCs w:val="22"/>
                <w:lang w:val="en-GB"/>
              </w:rPr>
              <w:t>Experience</w:t>
            </w:r>
          </w:p>
        </w:tc>
        <w:tc>
          <w:tcPr>
            <w:tcW w:w="4036" w:type="dxa"/>
          </w:tcPr>
          <w:p w14:paraId="7F82F573" w14:textId="77777777" w:rsidR="001E42CF" w:rsidRPr="00206087" w:rsidRDefault="001E42CF" w:rsidP="00485C04">
            <w:pPr>
              <w:jc w:val="center"/>
              <w:rPr>
                <w:rFonts w:ascii="Arial" w:hAnsi="Arial" w:cs="Arial"/>
                <w:sz w:val="22"/>
                <w:szCs w:val="22"/>
                <w:lang w:val="en-GB"/>
              </w:rPr>
            </w:pPr>
            <w:r w:rsidRPr="00206087">
              <w:rPr>
                <w:rFonts w:ascii="Arial" w:hAnsi="Arial" w:cs="Arial"/>
                <w:sz w:val="22"/>
                <w:szCs w:val="22"/>
                <w:lang w:val="en-GB"/>
              </w:rPr>
              <w:t>Key Learning Points</w:t>
            </w:r>
          </w:p>
        </w:tc>
      </w:tr>
      <w:tr w:rsidR="001E42CF" w:rsidRPr="00206087" w14:paraId="19B31822" w14:textId="77777777" w:rsidTr="00485C04">
        <w:trPr>
          <w:trHeight w:val="464"/>
        </w:trPr>
        <w:tc>
          <w:tcPr>
            <w:tcW w:w="2140" w:type="dxa"/>
            <w:shd w:val="clear" w:color="auto" w:fill="auto"/>
          </w:tcPr>
          <w:p w14:paraId="09AEBA6B" w14:textId="77777777" w:rsidR="001E42CF" w:rsidRPr="00206087" w:rsidRDefault="001E42CF" w:rsidP="00485C04">
            <w:pPr>
              <w:rPr>
                <w:rFonts w:ascii="Arial" w:hAnsi="Arial" w:cs="Arial"/>
                <w:sz w:val="22"/>
                <w:szCs w:val="22"/>
                <w:lang w:val="en-GB"/>
              </w:rPr>
            </w:pPr>
          </w:p>
        </w:tc>
        <w:tc>
          <w:tcPr>
            <w:tcW w:w="3690" w:type="dxa"/>
          </w:tcPr>
          <w:p w14:paraId="0F324462" w14:textId="77777777" w:rsidR="001E42CF" w:rsidRPr="00206087" w:rsidRDefault="001E42CF" w:rsidP="00485C04">
            <w:pPr>
              <w:rPr>
                <w:rFonts w:ascii="Arial" w:hAnsi="Arial" w:cs="Arial"/>
                <w:sz w:val="22"/>
                <w:szCs w:val="22"/>
                <w:lang w:val="en-GB"/>
              </w:rPr>
            </w:pPr>
          </w:p>
          <w:p w14:paraId="16762F35" w14:textId="77777777" w:rsidR="001E42CF" w:rsidRPr="00206087" w:rsidRDefault="001E42CF" w:rsidP="00485C04">
            <w:pPr>
              <w:rPr>
                <w:rFonts w:ascii="Arial" w:hAnsi="Arial" w:cs="Arial"/>
                <w:sz w:val="22"/>
                <w:szCs w:val="22"/>
                <w:lang w:val="en-GB"/>
              </w:rPr>
            </w:pPr>
          </w:p>
          <w:p w14:paraId="4EFDC24B" w14:textId="77777777" w:rsidR="001E42CF" w:rsidRPr="00206087" w:rsidRDefault="001E42CF" w:rsidP="00485C04">
            <w:pPr>
              <w:rPr>
                <w:rFonts w:ascii="Arial" w:hAnsi="Arial" w:cs="Arial"/>
                <w:sz w:val="22"/>
                <w:szCs w:val="22"/>
                <w:lang w:val="en-GB"/>
              </w:rPr>
            </w:pPr>
          </w:p>
          <w:p w14:paraId="7813A05E" w14:textId="77777777" w:rsidR="001E42CF" w:rsidRPr="00206087" w:rsidRDefault="001E42CF" w:rsidP="00485C04">
            <w:pPr>
              <w:rPr>
                <w:rFonts w:ascii="Arial" w:hAnsi="Arial" w:cs="Arial"/>
                <w:sz w:val="22"/>
                <w:szCs w:val="22"/>
                <w:lang w:val="en-GB"/>
              </w:rPr>
            </w:pPr>
          </w:p>
          <w:p w14:paraId="23FC3049" w14:textId="77777777" w:rsidR="001E42CF" w:rsidRPr="00206087" w:rsidRDefault="001E42CF" w:rsidP="00485C04">
            <w:pPr>
              <w:rPr>
                <w:rFonts w:ascii="Arial" w:hAnsi="Arial" w:cs="Arial"/>
                <w:sz w:val="22"/>
                <w:szCs w:val="22"/>
                <w:lang w:val="en-GB"/>
              </w:rPr>
            </w:pPr>
          </w:p>
          <w:p w14:paraId="1CD516FF" w14:textId="77777777" w:rsidR="001E42CF" w:rsidRPr="00206087" w:rsidRDefault="001E42CF" w:rsidP="00485C04">
            <w:pPr>
              <w:rPr>
                <w:rFonts w:ascii="Arial" w:hAnsi="Arial" w:cs="Arial"/>
                <w:sz w:val="22"/>
                <w:szCs w:val="22"/>
                <w:lang w:val="en-GB"/>
              </w:rPr>
            </w:pPr>
          </w:p>
          <w:p w14:paraId="35DFEA23" w14:textId="77777777" w:rsidR="001E42CF" w:rsidRPr="00206087" w:rsidRDefault="001E42CF" w:rsidP="00485C04">
            <w:pPr>
              <w:rPr>
                <w:rFonts w:ascii="Arial" w:hAnsi="Arial" w:cs="Arial"/>
                <w:sz w:val="22"/>
                <w:szCs w:val="22"/>
                <w:lang w:val="en-GB"/>
              </w:rPr>
            </w:pPr>
          </w:p>
          <w:p w14:paraId="6A260EB7" w14:textId="77777777" w:rsidR="001E42CF" w:rsidRPr="00206087" w:rsidRDefault="001E42CF" w:rsidP="00485C04">
            <w:pPr>
              <w:rPr>
                <w:rFonts w:ascii="Arial" w:hAnsi="Arial" w:cs="Arial"/>
                <w:sz w:val="22"/>
                <w:szCs w:val="22"/>
                <w:lang w:val="en-GB"/>
              </w:rPr>
            </w:pPr>
          </w:p>
          <w:p w14:paraId="510F5FB1" w14:textId="77777777" w:rsidR="001E42CF" w:rsidRPr="00206087" w:rsidRDefault="001E42CF" w:rsidP="00485C04">
            <w:pPr>
              <w:rPr>
                <w:rFonts w:ascii="Arial" w:hAnsi="Arial" w:cs="Arial"/>
                <w:sz w:val="22"/>
                <w:szCs w:val="22"/>
                <w:lang w:val="en-GB"/>
              </w:rPr>
            </w:pPr>
          </w:p>
          <w:p w14:paraId="55D6E1A4" w14:textId="77777777" w:rsidR="001E42CF" w:rsidRPr="00206087" w:rsidRDefault="001E42CF" w:rsidP="00485C04">
            <w:pPr>
              <w:rPr>
                <w:rFonts w:ascii="Arial" w:hAnsi="Arial" w:cs="Arial"/>
                <w:sz w:val="22"/>
                <w:szCs w:val="22"/>
                <w:lang w:val="en-GB"/>
              </w:rPr>
            </w:pPr>
          </w:p>
          <w:p w14:paraId="2F9B3056" w14:textId="77777777" w:rsidR="001E42CF" w:rsidRPr="00206087" w:rsidRDefault="001E42CF" w:rsidP="00485C04">
            <w:pPr>
              <w:rPr>
                <w:rFonts w:ascii="Arial" w:hAnsi="Arial" w:cs="Arial"/>
                <w:sz w:val="22"/>
                <w:szCs w:val="22"/>
                <w:lang w:val="en-GB"/>
              </w:rPr>
            </w:pPr>
          </w:p>
          <w:p w14:paraId="6F9A3253" w14:textId="77777777" w:rsidR="001E42CF" w:rsidRPr="00206087" w:rsidRDefault="001E42CF" w:rsidP="00485C04">
            <w:pPr>
              <w:rPr>
                <w:rFonts w:ascii="Arial" w:hAnsi="Arial" w:cs="Arial"/>
                <w:sz w:val="22"/>
                <w:szCs w:val="22"/>
                <w:lang w:val="en-GB"/>
              </w:rPr>
            </w:pPr>
          </w:p>
          <w:p w14:paraId="09898740" w14:textId="77777777" w:rsidR="001E42CF" w:rsidRPr="00206087" w:rsidRDefault="001E42CF" w:rsidP="00485C04">
            <w:pPr>
              <w:rPr>
                <w:rFonts w:ascii="Arial" w:hAnsi="Arial" w:cs="Arial"/>
                <w:sz w:val="22"/>
                <w:szCs w:val="22"/>
                <w:lang w:val="en-GB"/>
              </w:rPr>
            </w:pPr>
          </w:p>
          <w:p w14:paraId="7C1667B5" w14:textId="77777777" w:rsidR="001E42CF" w:rsidRPr="00206087" w:rsidRDefault="001E42CF" w:rsidP="00485C04">
            <w:pPr>
              <w:rPr>
                <w:rFonts w:ascii="Arial" w:hAnsi="Arial" w:cs="Arial"/>
                <w:sz w:val="22"/>
                <w:szCs w:val="22"/>
                <w:lang w:val="en-GB"/>
              </w:rPr>
            </w:pPr>
          </w:p>
          <w:p w14:paraId="02957335" w14:textId="77777777" w:rsidR="001E42CF" w:rsidRPr="00206087" w:rsidRDefault="001E42CF" w:rsidP="00485C04">
            <w:pPr>
              <w:rPr>
                <w:rFonts w:ascii="Arial" w:hAnsi="Arial" w:cs="Arial"/>
                <w:sz w:val="22"/>
                <w:szCs w:val="22"/>
                <w:lang w:val="en-GB"/>
              </w:rPr>
            </w:pPr>
          </w:p>
          <w:p w14:paraId="3A7173D3" w14:textId="77777777" w:rsidR="001E42CF" w:rsidRPr="00206087" w:rsidRDefault="001E42CF" w:rsidP="00485C04">
            <w:pPr>
              <w:rPr>
                <w:rFonts w:ascii="Arial" w:hAnsi="Arial" w:cs="Arial"/>
                <w:sz w:val="22"/>
                <w:szCs w:val="22"/>
                <w:lang w:val="en-GB"/>
              </w:rPr>
            </w:pPr>
          </w:p>
          <w:p w14:paraId="2D7528A4" w14:textId="77777777" w:rsidR="001E42CF" w:rsidRPr="00206087" w:rsidRDefault="001E42CF" w:rsidP="00485C04">
            <w:pPr>
              <w:rPr>
                <w:rFonts w:ascii="Arial" w:hAnsi="Arial" w:cs="Arial"/>
                <w:sz w:val="22"/>
                <w:szCs w:val="22"/>
                <w:lang w:val="en-GB"/>
              </w:rPr>
            </w:pPr>
          </w:p>
          <w:p w14:paraId="02A4F4E6" w14:textId="77777777" w:rsidR="001E42CF" w:rsidRPr="00206087" w:rsidRDefault="001E42CF" w:rsidP="00485C04">
            <w:pPr>
              <w:rPr>
                <w:rFonts w:ascii="Arial" w:hAnsi="Arial" w:cs="Arial"/>
                <w:sz w:val="22"/>
                <w:szCs w:val="22"/>
                <w:lang w:val="en-GB"/>
              </w:rPr>
            </w:pPr>
          </w:p>
          <w:p w14:paraId="0D53BC74" w14:textId="77777777" w:rsidR="001E42CF" w:rsidRPr="00206087" w:rsidRDefault="001E42CF" w:rsidP="00485C04">
            <w:pPr>
              <w:rPr>
                <w:rFonts w:ascii="Arial" w:hAnsi="Arial" w:cs="Arial"/>
                <w:sz w:val="22"/>
                <w:szCs w:val="22"/>
                <w:lang w:val="en-GB"/>
              </w:rPr>
            </w:pPr>
          </w:p>
          <w:p w14:paraId="607157A7" w14:textId="77777777" w:rsidR="001E42CF" w:rsidRPr="00206087" w:rsidRDefault="001E42CF" w:rsidP="00485C04">
            <w:pPr>
              <w:rPr>
                <w:rFonts w:ascii="Arial" w:hAnsi="Arial" w:cs="Arial"/>
                <w:sz w:val="22"/>
                <w:szCs w:val="22"/>
                <w:lang w:val="en-GB"/>
              </w:rPr>
            </w:pPr>
          </w:p>
          <w:p w14:paraId="773C8443" w14:textId="77777777" w:rsidR="001E42CF" w:rsidRPr="00206087" w:rsidRDefault="001E42CF" w:rsidP="00485C04">
            <w:pPr>
              <w:rPr>
                <w:rFonts w:ascii="Arial" w:hAnsi="Arial" w:cs="Arial"/>
                <w:sz w:val="22"/>
                <w:szCs w:val="22"/>
                <w:lang w:val="en-GB"/>
              </w:rPr>
            </w:pPr>
          </w:p>
          <w:p w14:paraId="67AAF0C1" w14:textId="77777777" w:rsidR="001E42CF" w:rsidRPr="00206087" w:rsidRDefault="001E42CF" w:rsidP="00485C04">
            <w:pPr>
              <w:rPr>
                <w:rFonts w:ascii="Arial" w:hAnsi="Arial" w:cs="Arial"/>
                <w:sz w:val="22"/>
                <w:szCs w:val="22"/>
                <w:lang w:val="en-GB"/>
              </w:rPr>
            </w:pPr>
          </w:p>
          <w:p w14:paraId="23E3040A" w14:textId="77777777" w:rsidR="001E42CF" w:rsidRPr="00206087" w:rsidRDefault="001E42CF" w:rsidP="00485C04">
            <w:pPr>
              <w:rPr>
                <w:rFonts w:ascii="Arial" w:hAnsi="Arial" w:cs="Arial"/>
                <w:sz w:val="22"/>
                <w:szCs w:val="22"/>
                <w:lang w:val="en-GB"/>
              </w:rPr>
            </w:pPr>
          </w:p>
          <w:p w14:paraId="571ECB00" w14:textId="77777777" w:rsidR="001E42CF" w:rsidRPr="00206087" w:rsidRDefault="001E42CF" w:rsidP="00485C04">
            <w:pPr>
              <w:rPr>
                <w:rFonts w:ascii="Arial" w:hAnsi="Arial" w:cs="Arial"/>
                <w:sz w:val="22"/>
                <w:szCs w:val="22"/>
                <w:lang w:val="en-GB"/>
              </w:rPr>
            </w:pPr>
          </w:p>
          <w:p w14:paraId="535E90E5" w14:textId="77777777" w:rsidR="001E42CF" w:rsidRPr="00206087" w:rsidRDefault="001E42CF" w:rsidP="00485C04">
            <w:pPr>
              <w:rPr>
                <w:rFonts w:ascii="Arial" w:hAnsi="Arial" w:cs="Arial"/>
                <w:sz w:val="22"/>
                <w:szCs w:val="22"/>
                <w:lang w:val="en-GB"/>
              </w:rPr>
            </w:pPr>
          </w:p>
          <w:p w14:paraId="6DE98F7C" w14:textId="77777777" w:rsidR="001E42CF" w:rsidRPr="00206087" w:rsidRDefault="001E42CF" w:rsidP="00485C04">
            <w:pPr>
              <w:rPr>
                <w:rFonts w:ascii="Arial" w:hAnsi="Arial" w:cs="Arial"/>
                <w:sz w:val="22"/>
                <w:szCs w:val="22"/>
                <w:lang w:val="en-GB"/>
              </w:rPr>
            </w:pPr>
          </w:p>
          <w:p w14:paraId="34327046" w14:textId="77777777" w:rsidR="001E42CF" w:rsidRPr="00206087" w:rsidRDefault="001E42CF" w:rsidP="00485C04">
            <w:pPr>
              <w:rPr>
                <w:rFonts w:ascii="Arial" w:hAnsi="Arial" w:cs="Arial"/>
                <w:sz w:val="22"/>
                <w:szCs w:val="22"/>
                <w:lang w:val="en-GB"/>
              </w:rPr>
            </w:pPr>
          </w:p>
          <w:p w14:paraId="0E09FA62" w14:textId="77777777" w:rsidR="001E42CF" w:rsidRPr="00206087" w:rsidRDefault="001E42CF" w:rsidP="00485C04">
            <w:pPr>
              <w:rPr>
                <w:rFonts w:ascii="Arial" w:hAnsi="Arial" w:cs="Arial"/>
                <w:sz w:val="22"/>
                <w:szCs w:val="22"/>
                <w:lang w:val="en-GB"/>
              </w:rPr>
            </w:pPr>
          </w:p>
          <w:p w14:paraId="2FD749FC" w14:textId="77777777" w:rsidR="001E42CF" w:rsidRPr="00206087" w:rsidRDefault="001E42CF" w:rsidP="00485C04">
            <w:pPr>
              <w:rPr>
                <w:rFonts w:ascii="Arial" w:hAnsi="Arial" w:cs="Arial"/>
                <w:sz w:val="22"/>
                <w:szCs w:val="22"/>
                <w:lang w:val="en-GB"/>
              </w:rPr>
            </w:pPr>
          </w:p>
          <w:p w14:paraId="713E0DDA" w14:textId="77777777" w:rsidR="001E42CF" w:rsidRPr="00206087" w:rsidRDefault="001E42CF" w:rsidP="00485C04">
            <w:pPr>
              <w:rPr>
                <w:rFonts w:ascii="Arial" w:hAnsi="Arial" w:cs="Arial"/>
                <w:sz w:val="22"/>
                <w:szCs w:val="22"/>
                <w:lang w:val="en-GB"/>
              </w:rPr>
            </w:pPr>
          </w:p>
          <w:p w14:paraId="74A66512" w14:textId="77777777" w:rsidR="001E42CF" w:rsidRPr="00206087" w:rsidRDefault="001E42CF" w:rsidP="00485C04">
            <w:pPr>
              <w:rPr>
                <w:rFonts w:ascii="Arial" w:hAnsi="Arial" w:cs="Arial"/>
                <w:sz w:val="22"/>
                <w:szCs w:val="22"/>
                <w:lang w:val="en-GB"/>
              </w:rPr>
            </w:pPr>
          </w:p>
          <w:p w14:paraId="2E804D90" w14:textId="77777777" w:rsidR="001E42CF" w:rsidRPr="00206087" w:rsidRDefault="001E42CF" w:rsidP="00485C04">
            <w:pPr>
              <w:rPr>
                <w:rFonts w:ascii="Arial" w:hAnsi="Arial" w:cs="Arial"/>
                <w:sz w:val="22"/>
                <w:szCs w:val="22"/>
                <w:lang w:val="en-GB"/>
              </w:rPr>
            </w:pPr>
          </w:p>
          <w:p w14:paraId="0B2C680E" w14:textId="77777777" w:rsidR="001E42CF" w:rsidRPr="00206087" w:rsidRDefault="001E42CF" w:rsidP="00485C04">
            <w:pPr>
              <w:rPr>
                <w:rFonts w:ascii="Arial" w:hAnsi="Arial" w:cs="Arial"/>
                <w:sz w:val="22"/>
                <w:szCs w:val="22"/>
                <w:lang w:val="en-GB"/>
              </w:rPr>
            </w:pPr>
          </w:p>
          <w:p w14:paraId="41A0934A" w14:textId="77777777" w:rsidR="001E42CF" w:rsidRPr="00206087" w:rsidRDefault="001E42CF" w:rsidP="00485C04">
            <w:pPr>
              <w:rPr>
                <w:rFonts w:ascii="Arial" w:hAnsi="Arial" w:cs="Arial"/>
                <w:sz w:val="22"/>
                <w:szCs w:val="22"/>
                <w:lang w:val="en-GB"/>
              </w:rPr>
            </w:pPr>
          </w:p>
          <w:p w14:paraId="483F4C2F" w14:textId="77777777" w:rsidR="001E42CF" w:rsidRPr="00206087" w:rsidRDefault="001E42CF" w:rsidP="00485C04">
            <w:pPr>
              <w:rPr>
                <w:rFonts w:ascii="Arial" w:hAnsi="Arial" w:cs="Arial"/>
                <w:sz w:val="22"/>
                <w:szCs w:val="22"/>
                <w:lang w:val="en-GB"/>
              </w:rPr>
            </w:pPr>
          </w:p>
          <w:p w14:paraId="3F5A79CC" w14:textId="77777777" w:rsidR="001E42CF" w:rsidRPr="00206087" w:rsidRDefault="001E42CF" w:rsidP="00485C04">
            <w:pPr>
              <w:rPr>
                <w:rFonts w:ascii="Arial" w:hAnsi="Arial" w:cs="Arial"/>
                <w:sz w:val="22"/>
                <w:szCs w:val="22"/>
                <w:lang w:val="en-GB"/>
              </w:rPr>
            </w:pPr>
          </w:p>
          <w:p w14:paraId="0CFF4EF8" w14:textId="77777777" w:rsidR="001E42CF" w:rsidRPr="00206087" w:rsidRDefault="001E42CF" w:rsidP="00485C04">
            <w:pPr>
              <w:rPr>
                <w:rFonts w:ascii="Arial" w:hAnsi="Arial" w:cs="Arial"/>
                <w:sz w:val="22"/>
                <w:szCs w:val="22"/>
                <w:lang w:val="en-GB"/>
              </w:rPr>
            </w:pPr>
          </w:p>
          <w:p w14:paraId="39853AFD" w14:textId="77777777" w:rsidR="001E42CF" w:rsidRPr="00206087" w:rsidRDefault="001E42CF" w:rsidP="00485C04">
            <w:pPr>
              <w:rPr>
                <w:rFonts w:ascii="Arial" w:hAnsi="Arial" w:cs="Arial"/>
                <w:sz w:val="22"/>
                <w:szCs w:val="22"/>
                <w:lang w:val="en-GB"/>
              </w:rPr>
            </w:pPr>
          </w:p>
          <w:p w14:paraId="4734CCE8" w14:textId="77777777" w:rsidR="001E42CF" w:rsidRPr="00206087" w:rsidRDefault="001E42CF" w:rsidP="00485C04">
            <w:pPr>
              <w:rPr>
                <w:rFonts w:ascii="Arial" w:hAnsi="Arial" w:cs="Arial"/>
                <w:sz w:val="22"/>
                <w:szCs w:val="22"/>
                <w:lang w:val="en-GB"/>
              </w:rPr>
            </w:pPr>
          </w:p>
          <w:p w14:paraId="4FA5C7AF" w14:textId="77777777" w:rsidR="001E42CF" w:rsidRPr="00206087" w:rsidRDefault="001E42CF" w:rsidP="00485C04">
            <w:pPr>
              <w:rPr>
                <w:rFonts w:ascii="Arial" w:hAnsi="Arial" w:cs="Arial"/>
                <w:sz w:val="22"/>
                <w:szCs w:val="22"/>
                <w:lang w:val="en-GB"/>
              </w:rPr>
            </w:pPr>
          </w:p>
          <w:p w14:paraId="25EA5187" w14:textId="77777777" w:rsidR="001E42CF" w:rsidRPr="00206087" w:rsidRDefault="001E42CF" w:rsidP="00485C04">
            <w:pPr>
              <w:rPr>
                <w:rFonts w:ascii="Arial" w:hAnsi="Arial" w:cs="Arial"/>
                <w:sz w:val="22"/>
                <w:szCs w:val="22"/>
                <w:lang w:val="en-GB"/>
              </w:rPr>
            </w:pPr>
          </w:p>
          <w:p w14:paraId="2946706D" w14:textId="77777777" w:rsidR="001E42CF" w:rsidRPr="00206087" w:rsidRDefault="001E42CF" w:rsidP="00485C04">
            <w:pPr>
              <w:rPr>
                <w:rFonts w:ascii="Arial" w:hAnsi="Arial" w:cs="Arial"/>
                <w:sz w:val="22"/>
                <w:szCs w:val="22"/>
                <w:lang w:val="en-GB"/>
              </w:rPr>
            </w:pPr>
          </w:p>
          <w:p w14:paraId="0E53CAE9" w14:textId="77777777" w:rsidR="001E42CF" w:rsidRPr="00206087" w:rsidRDefault="001E42CF" w:rsidP="00485C04">
            <w:pPr>
              <w:rPr>
                <w:rFonts w:ascii="Arial" w:hAnsi="Arial" w:cs="Arial"/>
                <w:sz w:val="22"/>
                <w:szCs w:val="22"/>
                <w:lang w:val="en-GB"/>
              </w:rPr>
            </w:pPr>
          </w:p>
          <w:p w14:paraId="3F9C00CC" w14:textId="77777777" w:rsidR="001E42CF" w:rsidRPr="00206087" w:rsidRDefault="001E42CF" w:rsidP="00485C04">
            <w:pPr>
              <w:rPr>
                <w:rFonts w:ascii="Arial" w:hAnsi="Arial" w:cs="Arial"/>
                <w:sz w:val="22"/>
                <w:szCs w:val="22"/>
                <w:lang w:val="en-GB"/>
              </w:rPr>
            </w:pPr>
          </w:p>
          <w:p w14:paraId="5ED755C5" w14:textId="77777777" w:rsidR="001E42CF" w:rsidRPr="00206087" w:rsidRDefault="001E42CF" w:rsidP="00485C04">
            <w:pPr>
              <w:rPr>
                <w:rFonts w:ascii="Arial" w:hAnsi="Arial" w:cs="Arial"/>
                <w:sz w:val="22"/>
                <w:szCs w:val="22"/>
                <w:lang w:val="en-GB"/>
              </w:rPr>
            </w:pPr>
          </w:p>
          <w:p w14:paraId="0602413C" w14:textId="77777777" w:rsidR="001E42CF" w:rsidRPr="00206087" w:rsidRDefault="001E42CF" w:rsidP="00485C04">
            <w:pPr>
              <w:rPr>
                <w:rFonts w:ascii="Arial" w:hAnsi="Arial" w:cs="Arial"/>
                <w:sz w:val="22"/>
                <w:szCs w:val="22"/>
                <w:lang w:val="en-GB"/>
              </w:rPr>
            </w:pPr>
          </w:p>
          <w:p w14:paraId="1F8D4608" w14:textId="77777777" w:rsidR="001E42CF" w:rsidRPr="00206087" w:rsidRDefault="001E42CF" w:rsidP="00485C04">
            <w:pPr>
              <w:rPr>
                <w:rFonts w:ascii="Arial" w:hAnsi="Arial" w:cs="Arial"/>
                <w:sz w:val="22"/>
                <w:szCs w:val="22"/>
                <w:lang w:val="en-GB"/>
              </w:rPr>
            </w:pPr>
          </w:p>
          <w:p w14:paraId="09C47355" w14:textId="77777777" w:rsidR="001E42CF" w:rsidRPr="00206087" w:rsidRDefault="001E42CF" w:rsidP="00485C04">
            <w:pPr>
              <w:rPr>
                <w:rFonts w:ascii="Arial" w:hAnsi="Arial" w:cs="Arial"/>
                <w:sz w:val="22"/>
                <w:szCs w:val="22"/>
                <w:lang w:val="en-GB"/>
              </w:rPr>
            </w:pPr>
          </w:p>
          <w:p w14:paraId="50892FDC" w14:textId="77777777" w:rsidR="001E42CF" w:rsidRPr="00206087" w:rsidRDefault="001E42CF" w:rsidP="00485C04">
            <w:pPr>
              <w:rPr>
                <w:rFonts w:ascii="Arial" w:hAnsi="Arial" w:cs="Arial"/>
                <w:sz w:val="22"/>
                <w:szCs w:val="22"/>
                <w:lang w:val="en-GB"/>
              </w:rPr>
            </w:pPr>
          </w:p>
          <w:p w14:paraId="39FDFCAA" w14:textId="77777777" w:rsidR="001E42CF" w:rsidRPr="00206087" w:rsidRDefault="001E42CF" w:rsidP="00485C04">
            <w:pPr>
              <w:rPr>
                <w:rFonts w:ascii="Arial" w:hAnsi="Arial" w:cs="Arial"/>
                <w:sz w:val="22"/>
                <w:szCs w:val="22"/>
                <w:lang w:val="en-GB"/>
              </w:rPr>
            </w:pPr>
          </w:p>
          <w:p w14:paraId="5FD2D541" w14:textId="77777777" w:rsidR="001E42CF" w:rsidRPr="00206087" w:rsidRDefault="001E42CF" w:rsidP="00485C04">
            <w:pPr>
              <w:rPr>
                <w:rFonts w:ascii="Arial" w:hAnsi="Arial" w:cs="Arial"/>
                <w:sz w:val="22"/>
                <w:szCs w:val="22"/>
                <w:lang w:val="en-GB"/>
              </w:rPr>
            </w:pPr>
          </w:p>
          <w:p w14:paraId="364C141A" w14:textId="77777777" w:rsidR="001E42CF" w:rsidRPr="00206087" w:rsidRDefault="001E42CF" w:rsidP="00485C04">
            <w:pPr>
              <w:rPr>
                <w:rFonts w:ascii="Arial" w:hAnsi="Arial" w:cs="Arial"/>
                <w:sz w:val="22"/>
                <w:szCs w:val="22"/>
                <w:lang w:val="en-GB"/>
              </w:rPr>
            </w:pPr>
          </w:p>
          <w:p w14:paraId="1FABFC18" w14:textId="77777777" w:rsidR="001E42CF" w:rsidRPr="00206087" w:rsidRDefault="001E42CF" w:rsidP="00485C04">
            <w:pPr>
              <w:rPr>
                <w:rFonts w:ascii="Arial" w:hAnsi="Arial" w:cs="Arial"/>
                <w:sz w:val="22"/>
                <w:szCs w:val="22"/>
                <w:lang w:val="en-GB"/>
              </w:rPr>
            </w:pPr>
          </w:p>
          <w:p w14:paraId="23F2E59C" w14:textId="77777777" w:rsidR="001E42CF" w:rsidRPr="00206087" w:rsidRDefault="001E42CF" w:rsidP="00485C04">
            <w:pPr>
              <w:rPr>
                <w:rFonts w:ascii="Arial" w:hAnsi="Arial" w:cs="Arial"/>
                <w:sz w:val="22"/>
                <w:szCs w:val="22"/>
                <w:lang w:val="en-GB"/>
              </w:rPr>
            </w:pPr>
          </w:p>
          <w:p w14:paraId="385F50B0" w14:textId="77777777" w:rsidR="001E42CF" w:rsidRPr="00206087" w:rsidRDefault="001E42CF" w:rsidP="00485C04">
            <w:pPr>
              <w:rPr>
                <w:rFonts w:ascii="Arial" w:hAnsi="Arial" w:cs="Arial"/>
                <w:sz w:val="22"/>
                <w:szCs w:val="22"/>
                <w:lang w:val="en-GB"/>
              </w:rPr>
            </w:pPr>
          </w:p>
          <w:p w14:paraId="3BA74090" w14:textId="77777777" w:rsidR="001E42CF" w:rsidRPr="00206087" w:rsidRDefault="001E42CF" w:rsidP="00485C04">
            <w:pPr>
              <w:rPr>
                <w:rFonts w:ascii="Arial" w:hAnsi="Arial" w:cs="Arial"/>
                <w:sz w:val="22"/>
                <w:szCs w:val="22"/>
                <w:lang w:val="en-GB"/>
              </w:rPr>
            </w:pPr>
          </w:p>
          <w:p w14:paraId="1A6498E0" w14:textId="77777777" w:rsidR="001E42CF" w:rsidRPr="00206087" w:rsidRDefault="001E42CF" w:rsidP="00485C04">
            <w:pPr>
              <w:rPr>
                <w:rFonts w:ascii="Arial" w:hAnsi="Arial" w:cs="Arial"/>
                <w:sz w:val="22"/>
                <w:szCs w:val="22"/>
                <w:lang w:val="en-GB"/>
              </w:rPr>
            </w:pPr>
          </w:p>
          <w:p w14:paraId="20498492" w14:textId="77777777" w:rsidR="001E42CF" w:rsidRPr="00206087" w:rsidRDefault="001E42CF" w:rsidP="00485C04">
            <w:pPr>
              <w:rPr>
                <w:rFonts w:ascii="Arial" w:hAnsi="Arial" w:cs="Arial"/>
                <w:sz w:val="22"/>
                <w:szCs w:val="22"/>
                <w:lang w:val="en-GB"/>
              </w:rPr>
            </w:pPr>
          </w:p>
          <w:p w14:paraId="3F6F9B8C" w14:textId="77777777" w:rsidR="001E42CF" w:rsidRPr="00206087" w:rsidRDefault="001E42CF" w:rsidP="00485C04">
            <w:pPr>
              <w:rPr>
                <w:rFonts w:ascii="Arial" w:hAnsi="Arial" w:cs="Arial"/>
                <w:sz w:val="22"/>
                <w:szCs w:val="22"/>
                <w:lang w:val="en-GB"/>
              </w:rPr>
            </w:pPr>
          </w:p>
          <w:p w14:paraId="37AF20C7" w14:textId="77777777" w:rsidR="001E42CF" w:rsidRPr="00206087" w:rsidRDefault="001E42CF" w:rsidP="00485C04">
            <w:pPr>
              <w:rPr>
                <w:rFonts w:ascii="Arial" w:hAnsi="Arial" w:cs="Arial"/>
                <w:sz w:val="22"/>
                <w:szCs w:val="22"/>
                <w:lang w:val="en-GB"/>
              </w:rPr>
            </w:pPr>
          </w:p>
          <w:p w14:paraId="548940BE" w14:textId="77777777" w:rsidR="001E42CF" w:rsidRPr="00206087" w:rsidRDefault="001E42CF" w:rsidP="00485C04">
            <w:pPr>
              <w:rPr>
                <w:rFonts w:ascii="Arial" w:hAnsi="Arial" w:cs="Arial"/>
                <w:sz w:val="22"/>
                <w:szCs w:val="22"/>
                <w:lang w:val="en-GB"/>
              </w:rPr>
            </w:pPr>
          </w:p>
          <w:p w14:paraId="308599AF" w14:textId="77777777" w:rsidR="001E42CF" w:rsidRPr="00206087" w:rsidRDefault="001E42CF" w:rsidP="00485C04">
            <w:pPr>
              <w:rPr>
                <w:rFonts w:ascii="Arial" w:hAnsi="Arial" w:cs="Arial"/>
                <w:sz w:val="22"/>
                <w:szCs w:val="22"/>
                <w:lang w:val="en-GB"/>
              </w:rPr>
            </w:pPr>
          </w:p>
          <w:p w14:paraId="10658E31" w14:textId="77777777" w:rsidR="001E42CF" w:rsidRPr="00206087" w:rsidRDefault="001E42CF" w:rsidP="00485C04">
            <w:pPr>
              <w:rPr>
                <w:rFonts w:ascii="Arial" w:hAnsi="Arial" w:cs="Arial"/>
                <w:sz w:val="22"/>
                <w:szCs w:val="22"/>
                <w:lang w:val="en-GB"/>
              </w:rPr>
            </w:pPr>
          </w:p>
          <w:p w14:paraId="230CA972" w14:textId="77777777" w:rsidR="001E42CF" w:rsidRPr="00206087" w:rsidRDefault="001E42CF" w:rsidP="00485C04">
            <w:pPr>
              <w:rPr>
                <w:rFonts w:ascii="Arial" w:hAnsi="Arial" w:cs="Arial"/>
                <w:sz w:val="22"/>
                <w:szCs w:val="22"/>
                <w:lang w:val="en-GB"/>
              </w:rPr>
            </w:pPr>
          </w:p>
          <w:p w14:paraId="37CD445E" w14:textId="77777777" w:rsidR="001E42CF" w:rsidRPr="00206087" w:rsidRDefault="001E42CF" w:rsidP="00485C04">
            <w:pPr>
              <w:rPr>
                <w:rFonts w:ascii="Arial" w:hAnsi="Arial" w:cs="Arial"/>
                <w:sz w:val="22"/>
                <w:szCs w:val="22"/>
                <w:lang w:val="en-GB"/>
              </w:rPr>
            </w:pPr>
          </w:p>
          <w:p w14:paraId="58C4AEB3" w14:textId="77777777" w:rsidR="001E42CF" w:rsidRPr="00206087" w:rsidRDefault="001E42CF" w:rsidP="00485C04">
            <w:pPr>
              <w:rPr>
                <w:rFonts w:ascii="Arial" w:hAnsi="Arial" w:cs="Arial"/>
                <w:sz w:val="22"/>
                <w:szCs w:val="22"/>
                <w:lang w:val="en-GB"/>
              </w:rPr>
            </w:pPr>
          </w:p>
          <w:p w14:paraId="0C6F0018" w14:textId="77777777" w:rsidR="001E42CF" w:rsidRPr="00206087" w:rsidRDefault="001E42CF" w:rsidP="00485C04">
            <w:pPr>
              <w:rPr>
                <w:rFonts w:ascii="Arial" w:hAnsi="Arial" w:cs="Arial"/>
                <w:sz w:val="22"/>
                <w:szCs w:val="22"/>
                <w:lang w:val="en-GB"/>
              </w:rPr>
            </w:pPr>
          </w:p>
          <w:p w14:paraId="19633DE3" w14:textId="77777777" w:rsidR="001E42CF" w:rsidRPr="00206087" w:rsidRDefault="001E42CF" w:rsidP="00485C04">
            <w:pPr>
              <w:rPr>
                <w:rFonts w:ascii="Arial" w:hAnsi="Arial" w:cs="Arial"/>
                <w:sz w:val="22"/>
                <w:szCs w:val="22"/>
                <w:lang w:val="en-GB"/>
              </w:rPr>
            </w:pPr>
          </w:p>
          <w:p w14:paraId="0F49E48A" w14:textId="77777777" w:rsidR="001E42CF" w:rsidRPr="00206087" w:rsidRDefault="001E42CF" w:rsidP="00485C04">
            <w:pPr>
              <w:rPr>
                <w:rFonts w:ascii="Arial" w:hAnsi="Arial" w:cs="Arial"/>
                <w:sz w:val="22"/>
                <w:szCs w:val="22"/>
                <w:lang w:val="en-GB"/>
              </w:rPr>
            </w:pPr>
          </w:p>
          <w:p w14:paraId="20D14904" w14:textId="77777777" w:rsidR="001E42CF" w:rsidRPr="00206087" w:rsidRDefault="001E42CF" w:rsidP="00485C04">
            <w:pPr>
              <w:rPr>
                <w:rFonts w:ascii="Arial" w:hAnsi="Arial" w:cs="Arial"/>
                <w:sz w:val="22"/>
                <w:szCs w:val="22"/>
                <w:lang w:val="en-GB"/>
              </w:rPr>
            </w:pPr>
          </w:p>
          <w:p w14:paraId="17EAF1DA" w14:textId="77777777" w:rsidR="001E42CF" w:rsidRPr="00206087" w:rsidRDefault="001E42CF" w:rsidP="00485C04">
            <w:pPr>
              <w:rPr>
                <w:rFonts w:ascii="Arial" w:hAnsi="Arial" w:cs="Arial"/>
                <w:sz w:val="22"/>
                <w:szCs w:val="22"/>
                <w:lang w:val="en-GB"/>
              </w:rPr>
            </w:pPr>
          </w:p>
          <w:p w14:paraId="2B4CF20B" w14:textId="77777777" w:rsidR="001E42CF" w:rsidRPr="00206087" w:rsidRDefault="001E42CF" w:rsidP="00485C04">
            <w:pPr>
              <w:rPr>
                <w:rFonts w:ascii="Arial" w:hAnsi="Arial" w:cs="Arial"/>
                <w:sz w:val="22"/>
                <w:szCs w:val="22"/>
                <w:lang w:val="en-GB"/>
              </w:rPr>
            </w:pPr>
          </w:p>
          <w:p w14:paraId="41EE4C2A" w14:textId="77777777" w:rsidR="001E42CF" w:rsidRPr="00206087" w:rsidRDefault="001E42CF" w:rsidP="00485C04">
            <w:pPr>
              <w:rPr>
                <w:rFonts w:ascii="Arial" w:hAnsi="Arial" w:cs="Arial"/>
                <w:sz w:val="22"/>
                <w:szCs w:val="22"/>
                <w:lang w:val="en-GB"/>
              </w:rPr>
            </w:pPr>
          </w:p>
          <w:p w14:paraId="6DECBBA0" w14:textId="77777777" w:rsidR="001E42CF" w:rsidRPr="00206087" w:rsidRDefault="001E42CF" w:rsidP="00485C04">
            <w:pPr>
              <w:rPr>
                <w:rFonts w:ascii="Arial" w:hAnsi="Arial" w:cs="Arial"/>
                <w:sz w:val="22"/>
                <w:szCs w:val="22"/>
                <w:lang w:val="en-GB"/>
              </w:rPr>
            </w:pPr>
          </w:p>
          <w:p w14:paraId="2DE6D732" w14:textId="77777777" w:rsidR="001E42CF" w:rsidRPr="00206087" w:rsidRDefault="001E42CF" w:rsidP="00485C04">
            <w:pPr>
              <w:rPr>
                <w:rFonts w:ascii="Arial" w:hAnsi="Arial" w:cs="Arial"/>
                <w:sz w:val="22"/>
                <w:szCs w:val="22"/>
                <w:lang w:val="en-GB"/>
              </w:rPr>
            </w:pPr>
          </w:p>
          <w:p w14:paraId="0BDA6C90" w14:textId="77777777" w:rsidR="001E42CF" w:rsidRPr="00206087" w:rsidRDefault="001E42CF" w:rsidP="00485C04">
            <w:pPr>
              <w:rPr>
                <w:rFonts w:ascii="Arial" w:hAnsi="Arial" w:cs="Arial"/>
                <w:sz w:val="22"/>
                <w:szCs w:val="22"/>
                <w:lang w:val="en-GB"/>
              </w:rPr>
            </w:pPr>
          </w:p>
          <w:p w14:paraId="55838A28" w14:textId="77777777" w:rsidR="001E42CF" w:rsidRPr="00206087" w:rsidRDefault="001E42CF" w:rsidP="00485C04">
            <w:pPr>
              <w:rPr>
                <w:rFonts w:ascii="Arial" w:hAnsi="Arial" w:cs="Arial"/>
                <w:sz w:val="22"/>
                <w:szCs w:val="22"/>
                <w:lang w:val="en-GB"/>
              </w:rPr>
            </w:pPr>
          </w:p>
          <w:p w14:paraId="32580310" w14:textId="77777777" w:rsidR="001E42CF" w:rsidRPr="00206087" w:rsidRDefault="001E42CF" w:rsidP="00485C04">
            <w:pPr>
              <w:rPr>
                <w:rFonts w:ascii="Arial" w:hAnsi="Arial" w:cs="Arial"/>
                <w:sz w:val="22"/>
                <w:szCs w:val="22"/>
                <w:lang w:val="en-GB"/>
              </w:rPr>
            </w:pPr>
          </w:p>
          <w:p w14:paraId="757A512E" w14:textId="77777777" w:rsidR="001E42CF" w:rsidRPr="00206087" w:rsidRDefault="001E42CF" w:rsidP="00485C04">
            <w:pPr>
              <w:rPr>
                <w:rFonts w:ascii="Arial" w:hAnsi="Arial" w:cs="Arial"/>
                <w:sz w:val="22"/>
                <w:szCs w:val="22"/>
                <w:lang w:val="en-GB"/>
              </w:rPr>
            </w:pPr>
          </w:p>
          <w:p w14:paraId="70893FC7" w14:textId="77777777" w:rsidR="001E42CF" w:rsidRPr="00206087" w:rsidRDefault="001E42CF" w:rsidP="00485C04">
            <w:pPr>
              <w:rPr>
                <w:rFonts w:ascii="Arial" w:hAnsi="Arial" w:cs="Arial"/>
                <w:sz w:val="22"/>
                <w:szCs w:val="22"/>
                <w:lang w:val="en-GB"/>
              </w:rPr>
            </w:pPr>
          </w:p>
          <w:p w14:paraId="5C60AF0D" w14:textId="77777777" w:rsidR="001E42CF" w:rsidRPr="00206087" w:rsidRDefault="001E42CF" w:rsidP="00485C04">
            <w:pPr>
              <w:rPr>
                <w:rFonts w:ascii="Arial" w:hAnsi="Arial" w:cs="Arial"/>
                <w:sz w:val="22"/>
                <w:szCs w:val="22"/>
                <w:lang w:val="en-GB"/>
              </w:rPr>
            </w:pPr>
          </w:p>
          <w:p w14:paraId="04286602" w14:textId="77777777" w:rsidR="001E42CF" w:rsidRPr="00206087" w:rsidRDefault="001E42CF" w:rsidP="00485C04">
            <w:pPr>
              <w:rPr>
                <w:rFonts w:ascii="Arial" w:hAnsi="Arial" w:cs="Arial"/>
                <w:sz w:val="22"/>
                <w:szCs w:val="22"/>
                <w:lang w:val="en-GB"/>
              </w:rPr>
            </w:pPr>
          </w:p>
          <w:p w14:paraId="1CDE1DDD" w14:textId="77777777" w:rsidR="001E42CF" w:rsidRPr="00206087" w:rsidRDefault="001E42CF" w:rsidP="00485C04">
            <w:pPr>
              <w:rPr>
                <w:rFonts w:ascii="Arial" w:hAnsi="Arial" w:cs="Arial"/>
                <w:sz w:val="22"/>
                <w:szCs w:val="22"/>
                <w:lang w:val="en-GB"/>
              </w:rPr>
            </w:pPr>
          </w:p>
          <w:p w14:paraId="102C7789" w14:textId="77777777" w:rsidR="001E42CF" w:rsidRPr="00206087" w:rsidRDefault="001E42CF" w:rsidP="00485C04">
            <w:pPr>
              <w:rPr>
                <w:rFonts w:ascii="Arial" w:hAnsi="Arial" w:cs="Arial"/>
                <w:sz w:val="22"/>
                <w:szCs w:val="22"/>
                <w:lang w:val="en-GB"/>
              </w:rPr>
            </w:pPr>
          </w:p>
          <w:p w14:paraId="14F28ADA" w14:textId="77777777" w:rsidR="001E42CF" w:rsidRPr="00206087" w:rsidRDefault="001E42CF" w:rsidP="00485C04">
            <w:pPr>
              <w:rPr>
                <w:rFonts w:ascii="Arial" w:hAnsi="Arial" w:cs="Arial"/>
                <w:sz w:val="22"/>
                <w:szCs w:val="22"/>
                <w:lang w:val="en-GB"/>
              </w:rPr>
            </w:pPr>
          </w:p>
          <w:p w14:paraId="37C59CFF" w14:textId="77777777" w:rsidR="001E42CF" w:rsidRPr="00206087" w:rsidRDefault="001E42CF" w:rsidP="00485C04">
            <w:pPr>
              <w:rPr>
                <w:rFonts w:ascii="Arial" w:hAnsi="Arial" w:cs="Arial"/>
                <w:sz w:val="22"/>
                <w:szCs w:val="22"/>
                <w:lang w:val="en-GB"/>
              </w:rPr>
            </w:pPr>
          </w:p>
          <w:p w14:paraId="3324A746" w14:textId="77777777" w:rsidR="001E42CF" w:rsidRPr="00206087" w:rsidRDefault="001E42CF" w:rsidP="00485C04">
            <w:pPr>
              <w:rPr>
                <w:rFonts w:ascii="Arial" w:hAnsi="Arial" w:cs="Arial"/>
                <w:sz w:val="22"/>
                <w:szCs w:val="22"/>
                <w:lang w:val="en-GB"/>
              </w:rPr>
            </w:pPr>
          </w:p>
          <w:p w14:paraId="2031EA98" w14:textId="77777777" w:rsidR="001E42CF" w:rsidRPr="00206087" w:rsidRDefault="001E42CF" w:rsidP="00485C04">
            <w:pPr>
              <w:rPr>
                <w:rFonts w:ascii="Arial" w:hAnsi="Arial" w:cs="Arial"/>
                <w:sz w:val="22"/>
                <w:szCs w:val="22"/>
                <w:lang w:val="en-GB"/>
              </w:rPr>
            </w:pPr>
          </w:p>
          <w:p w14:paraId="36018B9B" w14:textId="77777777" w:rsidR="001E42CF" w:rsidRPr="00206087" w:rsidRDefault="001E42CF" w:rsidP="00485C04">
            <w:pPr>
              <w:rPr>
                <w:rFonts w:ascii="Arial" w:hAnsi="Arial" w:cs="Arial"/>
                <w:sz w:val="22"/>
                <w:szCs w:val="22"/>
                <w:lang w:val="en-GB"/>
              </w:rPr>
            </w:pPr>
          </w:p>
          <w:p w14:paraId="7E490235" w14:textId="4ED77973" w:rsidR="001E42CF" w:rsidRPr="00206087" w:rsidRDefault="001E42CF" w:rsidP="00485C04">
            <w:pPr>
              <w:rPr>
                <w:rFonts w:ascii="Arial" w:hAnsi="Arial" w:cs="Arial"/>
                <w:sz w:val="22"/>
                <w:szCs w:val="22"/>
                <w:lang w:val="en-GB"/>
              </w:rPr>
            </w:pPr>
          </w:p>
          <w:p w14:paraId="51E6BA24" w14:textId="77777777" w:rsidR="001E42CF" w:rsidRPr="00206087" w:rsidRDefault="001E42CF" w:rsidP="00485C04">
            <w:pPr>
              <w:rPr>
                <w:rFonts w:ascii="Arial" w:hAnsi="Arial" w:cs="Arial"/>
                <w:sz w:val="22"/>
                <w:szCs w:val="22"/>
                <w:lang w:val="en-GB"/>
              </w:rPr>
            </w:pPr>
          </w:p>
          <w:p w14:paraId="1B7FDFE8" w14:textId="77777777" w:rsidR="001E42CF" w:rsidRPr="00206087" w:rsidRDefault="001E42CF" w:rsidP="00485C04">
            <w:pPr>
              <w:rPr>
                <w:rFonts w:ascii="Arial" w:hAnsi="Arial" w:cs="Arial"/>
                <w:sz w:val="22"/>
                <w:szCs w:val="22"/>
                <w:lang w:val="en-GB"/>
              </w:rPr>
            </w:pPr>
          </w:p>
          <w:p w14:paraId="13BD7F2E" w14:textId="77777777" w:rsidR="001E42CF" w:rsidRPr="00206087" w:rsidRDefault="001E42CF" w:rsidP="00485C04">
            <w:pPr>
              <w:rPr>
                <w:rFonts w:ascii="Arial" w:hAnsi="Arial" w:cs="Arial"/>
                <w:sz w:val="22"/>
                <w:szCs w:val="22"/>
                <w:lang w:val="en-GB"/>
              </w:rPr>
            </w:pPr>
          </w:p>
          <w:p w14:paraId="49A3EE4E" w14:textId="77777777" w:rsidR="001E42CF" w:rsidRPr="00206087" w:rsidRDefault="001E42CF" w:rsidP="00485C04">
            <w:pPr>
              <w:rPr>
                <w:rFonts w:ascii="Arial" w:hAnsi="Arial" w:cs="Arial"/>
                <w:sz w:val="22"/>
                <w:szCs w:val="22"/>
                <w:lang w:val="en-GB"/>
              </w:rPr>
            </w:pPr>
          </w:p>
          <w:p w14:paraId="30F9F7C9" w14:textId="77777777" w:rsidR="001E42CF" w:rsidRPr="00206087" w:rsidRDefault="001E42CF" w:rsidP="00485C04">
            <w:pPr>
              <w:rPr>
                <w:rFonts w:ascii="Arial" w:hAnsi="Arial" w:cs="Arial"/>
                <w:sz w:val="22"/>
                <w:szCs w:val="22"/>
                <w:lang w:val="en-GB"/>
              </w:rPr>
            </w:pPr>
          </w:p>
          <w:p w14:paraId="00A39E82" w14:textId="77777777" w:rsidR="001E42CF" w:rsidRPr="00206087" w:rsidRDefault="001E42CF" w:rsidP="00485C04">
            <w:pPr>
              <w:rPr>
                <w:rFonts w:ascii="Arial" w:hAnsi="Arial" w:cs="Arial"/>
                <w:sz w:val="22"/>
                <w:szCs w:val="22"/>
                <w:lang w:val="en-GB"/>
              </w:rPr>
            </w:pPr>
          </w:p>
          <w:p w14:paraId="20049574" w14:textId="77777777" w:rsidR="001E42CF" w:rsidRPr="00206087" w:rsidRDefault="001E42CF" w:rsidP="00485C04">
            <w:pPr>
              <w:rPr>
                <w:rFonts w:ascii="Arial" w:hAnsi="Arial" w:cs="Arial"/>
                <w:sz w:val="22"/>
                <w:szCs w:val="22"/>
                <w:lang w:val="en-GB"/>
              </w:rPr>
            </w:pPr>
          </w:p>
          <w:p w14:paraId="6AE64DC5" w14:textId="77777777" w:rsidR="001E42CF" w:rsidRPr="00206087" w:rsidRDefault="001E42CF" w:rsidP="00485C04">
            <w:pPr>
              <w:rPr>
                <w:rFonts w:ascii="Arial" w:hAnsi="Arial" w:cs="Arial"/>
                <w:sz w:val="22"/>
                <w:szCs w:val="22"/>
                <w:lang w:val="en-GB"/>
              </w:rPr>
            </w:pPr>
          </w:p>
          <w:p w14:paraId="2042609D" w14:textId="77777777" w:rsidR="001E42CF" w:rsidRPr="00206087" w:rsidRDefault="001E42CF" w:rsidP="00485C04">
            <w:pPr>
              <w:rPr>
                <w:rFonts w:ascii="Arial" w:hAnsi="Arial" w:cs="Arial"/>
                <w:sz w:val="22"/>
                <w:szCs w:val="22"/>
                <w:lang w:val="en-GB"/>
              </w:rPr>
            </w:pPr>
          </w:p>
        </w:tc>
        <w:tc>
          <w:tcPr>
            <w:tcW w:w="4036" w:type="dxa"/>
          </w:tcPr>
          <w:p w14:paraId="2D812168" w14:textId="77777777" w:rsidR="001E42CF" w:rsidRPr="00206087" w:rsidRDefault="001E42CF" w:rsidP="00485C04">
            <w:pPr>
              <w:rPr>
                <w:rFonts w:ascii="Arial" w:hAnsi="Arial" w:cs="Arial"/>
                <w:sz w:val="22"/>
                <w:szCs w:val="22"/>
                <w:lang w:val="en-GB"/>
              </w:rPr>
            </w:pPr>
          </w:p>
          <w:p w14:paraId="4DEB595D" w14:textId="77777777" w:rsidR="001E42CF" w:rsidRPr="00206087" w:rsidRDefault="001E42CF" w:rsidP="00485C04">
            <w:pPr>
              <w:rPr>
                <w:rFonts w:ascii="Arial" w:hAnsi="Arial" w:cs="Arial"/>
                <w:sz w:val="22"/>
                <w:szCs w:val="22"/>
                <w:lang w:val="en-GB"/>
              </w:rPr>
            </w:pPr>
          </w:p>
          <w:p w14:paraId="58D022AB" w14:textId="77777777" w:rsidR="001E42CF" w:rsidRPr="00206087" w:rsidRDefault="001E42CF" w:rsidP="00485C04">
            <w:pPr>
              <w:rPr>
                <w:rFonts w:ascii="Arial" w:hAnsi="Arial" w:cs="Arial"/>
                <w:sz w:val="22"/>
                <w:szCs w:val="22"/>
                <w:lang w:val="en-GB"/>
              </w:rPr>
            </w:pPr>
          </w:p>
          <w:p w14:paraId="43CEEAD0" w14:textId="77777777" w:rsidR="001E42CF" w:rsidRPr="00206087" w:rsidRDefault="001E42CF" w:rsidP="00485C04">
            <w:pPr>
              <w:rPr>
                <w:rFonts w:ascii="Arial" w:hAnsi="Arial" w:cs="Arial"/>
                <w:sz w:val="22"/>
                <w:szCs w:val="22"/>
                <w:lang w:val="en-GB"/>
              </w:rPr>
            </w:pPr>
          </w:p>
          <w:p w14:paraId="74130E97" w14:textId="77777777" w:rsidR="001E42CF" w:rsidRPr="00206087" w:rsidRDefault="001E42CF" w:rsidP="00485C04">
            <w:pPr>
              <w:rPr>
                <w:rFonts w:ascii="Arial" w:hAnsi="Arial" w:cs="Arial"/>
                <w:sz w:val="22"/>
                <w:szCs w:val="22"/>
                <w:lang w:val="en-GB"/>
              </w:rPr>
            </w:pPr>
          </w:p>
          <w:p w14:paraId="1A23BFAD" w14:textId="77777777" w:rsidR="001E42CF" w:rsidRPr="00206087" w:rsidRDefault="001E42CF" w:rsidP="00485C04">
            <w:pPr>
              <w:rPr>
                <w:rFonts w:ascii="Arial" w:hAnsi="Arial" w:cs="Arial"/>
                <w:sz w:val="22"/>
                <w:szCs w:val="22"/>
                <w:lang w:val="en-GB"/>
              </w:rPr>
            </w:pPr>
          </w:p>
          <w:p w14:paraId="687D1D65" w14:textId="77777777" w:rsidR="001E42CF" w:rsidRPr="00206087" w:rsidRDefault="001E42CF" w:rsidP="00485C04">
            <w:pPr>
              <w:rPr>
                <w:rFonts w:ascii="Arial" w:hAnsi="Arial" w:cs="Arial"/>
                <w:sz w:val="22"/>
                <w:szCs w:val="22"/>
                <w:lang w:val="en-GB"/>
              </w:rPr>
            </w:pPr>
          </w:p>
          <w:p w14:paraId="22DDABD2" w14:textId="77777777" w:rsidR="001E42CF" w:rsidRPr="00206087" w:rsidRDefault="001E42CF" w:rsidP="00485C04">
            <w:pPr>
              <w:rPr>
                <w:rFonts w:ascii="Arial" w:hAnsi="Arial" w:cs="Arial"/>
                <w:sz w:val="22"/>
                <w:szCs w:val="22"/>
                <w:lang w:val="en-GB"/>
              </w:rPr>
            </w:pPr>
          </w:p>
          <w:p w14:paraId="2D1561FE" w14:textId="77777777" w:rsidR="001E42CF" w:rsidRPr="00206087" w:rsidRDefault="001E42CF" w:rsidP="00485C04">
            <w:pPr>
              <w:rPr>
                <w:rFonts w:ascii="Arial" w:hAnsi="Arial" w:cs="Arial"/>
                <w:sz w:val="22"/>
                <w:szCs w:val="22"/>
                <w:lang w:val="en-GB"/>
              </w:rPr>
            </w:pPr>
          </w:p>
          <w:p w14:paraId="285D2AC9" w14:textId="77777777" w:rsidR="001E42CF" w:rsidRPr="00206087" w:rsidRDefault="001E42CF" w:rsidP="00485C04">
            <w:pPr>
              <w:rPr>
                <w:rFonts w:ascii="Arial" w:hAnsi="Arial" w:cs="Arial"/>
                <w:sz w:val="22"/>
                <w:szCs w:val="22"/>
                <w:lang w:val="en-GB"/>
              </w:rPr>
            </w:pPr>
          </w:p>
          <w:p w14:paraId="193F2EDF" w14:textId="77777777" w:rsidR="001E42CF" w:rsidRPr="00206087" w:rsidRDefault="001E42CF" w:rsidP="00485C04">
            <w:pPr>
              <w:rPr>
                <w:rFonts w:ascii="Arial" w:hAnsi="Arial" w:cs="Arial"/>
                <w:sz w:val="22"/>
                <w:szCs w:val="22"/>
                <w:lang w:val="en-GB"/>
              </w:rPr>
            </w:pPr>
          </w:p>
          <w:p w14:paraId="27F5F04A" w14:textId="77777777" w:rsidR="001E42CF" w:rsidRPr="00206087" w:rsidRDefault="001E42CF" w:rsidP="00485C04">
            <w:pPr>
              <w:rPr>
                <w:rFonts w:ascii="Arial" w:hAnsi="Arial" w:cs="Arial"/>
                <w:sz w:val="22"/>
                <w:szCs w:val="22"/>
                <w:lang w:val="en-GB"/>
              </w:rPr>
            </w:pPr>
          </w:p>
          <w:p w14:paraId="2110011B" w14:textId="77777777" w:rsidR="001E42CF" w:rsidRPr="00206087" w:rsidRDefault="001E42CF" w:rsidP="00485C04">
            <w:pPr>
              <w:rPr>
                <w:rFonts w:ascii="Arial" w:hAnsi="Arial" w:cs="Arial"/>
                <w:sz w:val="22"/>
                <w:szCs w:val="22"/>
                <w:lang w:val="en-GB"/>
              </w:rPr>
            </w:pPr>
          </w:p>
          <w:p w14:paraId="7E072173" w14:textId="77777777" w:rsidR="001E42CF" w:rsidRPr="00206087" w:rsidRDefault="001E42CF" w:rsidP="00485C04">
            <w:pPr>
              <w:rPr>
                <w:rFonts w:ascii="Arial" w:hAnsi="Arial" w:cs="Arial"/>
                <w:sz w:val="22"/>
                <w:szCs w:val="22"/>
                <w:lang w:val="en-GB"/>
              </w:rPr>
            </w:pPr>
          </w:p>
          <w:p w14:paraId="729B4544" w14:textId="77777777" w:rsidR="001E42CF" w:rsidRPr="00206087" w:rsidRDefault="001E42CF" w:rsidP="00485C04">
            <w:pPr>
              <w:rPr>
                <w:rFonts w:ascii="Arial" w:hAnsi="Arial" w:cs="Arial"/>
                <w:sz w:val="22"/>
                <w:szCs w:val="22"/>
                <w:lang w:val="en-GB"/>
              </w:rPr>
            </w:pPr>
          </w:p>
          <w:p w14:paraId="49BD31B8" w14:textId="77777777" w:rsidR="001E42CF" w:rsidRPr="00206087" w:rsidRDefault="001E42CF" w:rsidP="00485C04">
            <w:pPr>
              <w:rPr>
                <w:rFonts w:ascii="Arial" w:hAnsi="Arial" w:cs="Arial"/>
                <w:sz w:val="22"/>
                <w:szCs w:val="22"/>
                <w:lang w:val="en-GB"/>
              </w:rPr>
            </w:pPr>
          </w:p>
          <w:p w14:paraId="7A294EF6" w14:textId="77777777" w:rsidR="001E42CF" w:rsidRPr="00206087" w:rsidRDefault="001E42CF" w:rsidP="00485C04">
            <w:pPr>
              <w:rPr>
                <w:rFonts w:ascii="Arial" w:hAnsi="Arial" w:cs="Arial"/>
                <w:sz w:val="22"/>
                <w:szCs w:val="22"/>
                <w:lang w:val="en-GB"/>
              </w:rPr>
            </w:pPr>
          </w:p>
          <w:p w14:paraId="1DC71B85" w14:textId="77777777" w:rsidR="001E42CF" w:rsidRPr="00206087" w:rsidRDefault="001E42CF" w:rsidP="00485C04">
            <w:pPr>
              <w:rPr>
                <w:rFonts w:ascii="Arial" w:hAnsi="Arial" w:cs="Arial"/>
                <w:sz w:val="22"/>
                <w:szCs w:val="22"/>
                <w:lang w:val="en-GB"/>
              </w:rPr>
            </w:pPr>
          </w:p>
          <w:p w14:paraId="7A77835F" w14:textId="77777777" w:rsidR="001E42CF" w:rsidRPr="00206087" w:rsidRDefault="001E42CF" w:rsidP="00485C04">
            <w:pPr>
              <w:rPr>
                <w:rFonts w:ascii="Arial" w:hAnsi="Arial" w:cs="Arial"/>
                <w:sz w:val="22"/>
                <w:szCs w:val="22"/>
                <w:lang w:val="en-GB"/>
              </w:rPr>
            </w:pPr>
          </w:p>
          <w:p w14:paraId="55F7CD58" w14:textId="77777777" w:rsidR="001E42CF" w:rsidRPr="00206087" w:rsidRDefault="001E42CF" w:rsidP="00485C04">
            <w:pPr>
              <w:rPr>
                <w:rFonts w:ascii="Arial" w:hAnsi="Arial" w:cs="Arial"/>
                <w:sz w:val="22"/>
                <w:szCs w:val="22"/>
                <w:lang w:val="en-GB"/>
              </w:rPr>
            </w:pPr>
          </w:p>
          <w:p w14:paraId="1E8D904C" w14:textId="77777777" w:rsidR="001E42CF" w:rsidRPr="00206087" w:rsidRDefault="001E42CF" w:rsidP="00485C04">
            <w:pPr>
              <w:rPr>
                <w:rFonts w:ascii="Arial" w:hAnsi="Arial" w:cs="Arial"/>
                <w:sz w:val="22"/>
                <w:szCs w:val="22"/>
                <w:lang w:val="en-GB"/>
              </w:rPr>
            </w:pPr>
          </w:p>
          <w:p w14:paraId="37E57998" w14:textId="77777777" w:rsidR="001E42CF" w:rsidRPr="00206087" w:rsidRDefault="001E42CF" w:rsidP="00485C04">
            <w:pPr>
              <w:rPr>
                <w:rFonts w:ascii="Arial" w:hAnsi="Arial" w:cs="Arial"/>
                <w:sz w:val="22"/>
                <w:szCs w:val="22"/>
                <w:lang w:val="en-GB"/>
              </w:rPr>
            </w:pPr>
          </w:p>
          <w:p w14:paraId="797688B8" w14:textId="77777777" w:rsidR="001E42CF" w:rsidRPr="00206087" w:rsidRDefault="001E42CF" w:rsidP="00485C04">
            <w:pPr>
              <w:rPr>
                <w:rFonts w:ascii="Arial" w:hAnsi="Arial" w:cs="Arial"/>
                <w:sz w:val="22"/>
                <w:szCs w:val="22"/>
                <w:lang w:val="en-GB"/>
              </w:rPr>
            </w:pPr>
          </w:p>
          <w:p w14:paraId="5367E624" w14:textId="77777777" w:rsidR="001E42CF" w:rsidRPr="00206087" w:rsidRDefault="001E42CF" w:rsidP="00485C04">
            <w:pPr>
              <w:rPr>
                <w:rFonts w:ascii="Arial" w:hAnsi="Arial" w:cs="Arial"/>
                <w:sz w:val="22"/>
                <w:szCs w:val="22"/>
                <w:lang w:val="en-GB"/>
              </w:rPr>
            </w:pPr>
          </w:p>
          <w:p w14:paraId="53F4D11D" w14:textId="77777777" w:rsidR="001E42CF" w:rsidRPr="00206087" w:rsidRDefault="001E42CF" w:rsidP="00485C04">
            <w:pPr>
              <w:rPr>
                <w:rFonts w:ascii="Arial" w:hAnsi="Arial" w:cs="Arial"/>
                <w:sz w:val="22"/>
                <w:szCs w:val="22"/>
                <w:lang w:val="en-GB"/>
              </w:rPr>
            </w:pPr>
          </w:p>
          <w:p w14:paraId="72071DCC" w14:textId="77777777" w:rsidR="001E42CF" w:rsidRPr="00206087" w:rsidRDefault="001E42CF" w:rsidP="00485C04">
            <w:pPr>
              <w:rPr>
                <w:rFonts w:ascii="Arial" w:hAnsi="Arial" w:cs="Arial"/>
                <w:sz w:val="22"/>
                <w:szCs w:val="22"/>
                <w:lang w:val="en-GB"/>
              </w:rPr>
            </w:pPr>
          </w:p>
          <w:p w14:paraId="160F1A44" w14:textId="77777777" w:rsidR="001E42CF" w:rsidRPr="00206087" w:rsidRDefault="001E42CF" w:rsidP="00485C04">
            <w:pPr>
              <w:rPr>
                <w:rFonts w:ascii="Arial" w:hAnsi="Arial" w:cs="Arial"/>
                <w:sz w:val="22"/>
                <w:szCs w:val="22"/>
                <w:lang w:val="en-GB"/>
              </w:rPr>
            </w:pPr>
          </w:p>
          <w:p w14:paraId="5C6F5F9E" w14:textId="77777777" w:rsidR="001E42CF" w:rsidRPr="00206087" w:rsidRDefault="001E42CF" w:rsidP="00485C04">
            <w:pPr>
              <w:rPr>
                <w:rFonts w:ascii="Arial" w:hAnsi="Arial" w:cs="Arial"/>
                <w:sz w:val="22"/>
                <w:szCs w:val="22"/>
                <w:lang w:val="en-GB"/>
              </w:rPr>
            </w:pPr>
          </w:p>
          <w:p w14:paraId="37B42417" w14:textId="77777777" w:rsidR="001E42CF" w:rsidRPr="00206087" w:rsidRDefault="001E42CF" w:rsidP="00485C04">
            <w:pPr>
              <w:rPr>
                <w:rFonts w:ascii="Arial" w:hAnsi="Arial" w:cs="Arial"/>
                <w:sz w:val="22"/>
                <w:szCs w:val="22"/>
                <w:lang w:val="en-GB"/>
              </w:rPr>
            </w:pPr>
          </w:p>
          <w:p w14:paraId="14D94B38" w14:textId="77777777" w:rsidR="001E42CF" w:rsidRPr="00206087" w:rsidRDefault="001E42CF" w:rsidP="00485C04">
            <w:pPr>
              <w:rPr>
                <w:rFonts w:ascii="Arial" w:hAnsi="Arial" w:cs="Arial"/>
                <w:sz w:val="22"/>
                <w:szCs w:val="22"/>
                <w:lang w:val="en-GB"/>
              </w:rPr>
            </w:pPr>
          </w:p>
          <w:p w14:paraId="6F27540B" w14:textId="77777777" w:rsidR="001E42CF" w:rsidRPr="00206087" w:rsidRDefault="001E42CF" w:rsidP="00485C04">
            <w:pPr>
              <w:rPr>
                <w:rFonts w:ascii="Arial" w:hAnsi="Arial" w:cs="Arial"/>
                <w:sz w:val="22"/>
                <w:szCs w:val="22"/>
                <w:lang w:val="en-GB"/>
              </w:rPr>
            </w:pPr>
          </w:p>
          <w:p w14:paraId="52D02CBF" w14:textId="77777777" w:rsidR="001E42CF" w:rsidRPr="00206087" w:rsidRDefault="001E42CF" w:rsidP="00485C04">
            <w:pPr>
              <w:rPr>
                <w:rFonts w:ascii="Arial" w:hAnsi="Arial" w:cs="Arial"/>
                <w:sz w:val="22"/>
                <w:szCs w:val="22"/>
                <w:lang w:val="en-GB"/>
              </w:rPr>
            </w:pPr>
          </w:p>
          <w:p w14:paraId="175173E1" w14:textId="77777777" w:rsidR="001E42CF" w:rsidRPr="00206087" w:rsidRDefault="001E42CF" w:rsidP="00485C04">
            <w:pPr>
              <w:rPr>
                <w:rFonts w:ascii="Arial" w:hAnsi="Arial" w:cs="Arial"/>
                <w:sz w:val="22"/>
                <w:szCs w:val="22"/>
                <w:lang w:val="en-GB"/>
              </w:rPr>
            </w:pPr>
          </w:p>
          <w:p w14:paraId="2AD74612" w14:textId="77777777" w:rsidR="001E42CF" w:rsidRPr="00206087" w:rsidRDefault="001E42CF" w:rsidP="00485C04">
            <w:pPr>
              <w:rPr>
                <w:rFonts w:ascii="Arial" w:hAnsi="Arial" w:cs="Arial"/>
                <w:sz w:val="22"/>
                <w:szCs w:val="22"/>
                <w:lang w:val="en-GB"/>
              </w:rPr>
            </w:pPr>
          </w:p>
          <w:p w14:paraId="1FA7F762" w14:textId="77777777" w:rsidR="001E42CF" w:rsidRPr="00206087" w:rsidRDefault="001E42CF" w:rsidP="00485C04">
            <w:pPr>
              <w:rPr>
                <w:rFonts w:ascii="Arial" w:hAnsi="Arial" w:cs="Arial"/>
                <w:sz w:val="22"/>
                <w:szCs w:val="22"/>
                <w:lang w:val="en-GB"/>
              </w:rPr>
            </w:pPr>
          </w:p>
          <w:p w14:paraId="09CA3216" w14:textId="77777777" w:rsidR="001E42CF" w:rsidRPr="00206087" w:rsidRDefault="001E42CF" w:rsidP="00485C04">
            <w:pPr>
              <w:rPr>
                <w:rFonts w:ascii="Arial" w:hAnsi="Arial" w:cs="Arial"/>
                <w:sz w:val="22"/>
                <w:szCs w:val="22"/>
                <w:lang w:val="en-GB"/>
              </w:rPr>
            </w:pPr>
          </w:p>
          <w:p w14:paraId="2CF03469" w14:textId="77777777" w:rsidR="001E42CF" w:rsidRPr="00206087" w:rsidRDefault="001E42CF" w:rsidP="00485C04">
            <w:pPr>
              <w:rPr>
                <w:rFonts w:ascii="Arial" w:hAnsi="Arial" w:cs="Arial"/>
                <w:sz w:val="22"/>
                <w:szCs w:val="22"/>
                <w:lang w:val="en-GB"/>
              </w:rPr>
            </w:pPr>
          </w:p>
          <w:p w14:paraId="16175F63" w14:textId="77777777" w:rsidR="001E42CF" w:rsidRPr="00206087" w:rsidRDefault="001E42CF" w:rsidP="00485C04">
            <w:pPr>
              <w:rPr>
                <w:rFonts w:ascii="Arial" w:hAnsi="Arial" w:cs="Arial"/>
                <w:sz w:val="22"/>
                <w:szCs w:val="22"/>
                <w:lang w:val="en-GB"/>
              </w:rPr>
            </w:pPr>
          </w:p>
        </w:tc>
      </w:tr>
    </w:tbl>
    <w:p w14:paraId="06B1888D" w14:textId="77777777" w:rsidR="001E42CF" w:rsidRPr="00206087" w:rsidRDefault="001E42CF" w:rsidP="001E42CF">
      <w:pPr>
        <w:jc w:val="center"/>
        <w:rPr>
          <w:rFonts w:ascii="Arial" w:hAnsi="Arial" w:cs="Arial"/>
          <w:sz w:val="22"/>
          <w:szCs w:val="22"/>
          <w:lang w:val="en-GB"/>
        </w:rPr>
      </w:pPr>
    </w:p>
    <w:p w14:paraId="63D0458A" w14:textId="3FCC80B9" w:rsidR="001E42CF" w:rsidRPr="00206087" w:rsidRDefault="001E42CF" w:rsidP="001E42CF">
      <w:pPr>
        <w:jc w:val="center"/>
        <w:rPr>
          <w:rFonts w:ascii="Arial" w:hAnsi="Arial" w:cs="Arial"/>
          <w:sz w:val="22"/>
          <w:szCs w:val="22"/>
          <w:lang w:val="en-GB"/>
        </w:rPr>
      </w:pPr>
    </w:p>
    <w:p w14:paraId="23731BE4" w14:textId="190E1485" w:rsidR="00C3419B" w:rsidRPr="00206087" w:rsidRDefault="00C3419B" w:rsidP="001E42CF">
      <w:pPr>
        <w:jc w:val="center"/>
        <w:rPr>
          <w:rFonts w:ascii="Arial" w:hAnsi="Arial" w:cs="Arial"/>
          <w:sz w:val="22"/>
          <w:szCs w:val="22"/>
          <w:lang w:val="en-GB"/>
        </w:rPr>
      </w:pPr>
    </w:p>
    <w:p w14:paraId="4C35FCDF" w14:textId="59F293FB" w:rsidR="00C3419B" w:rsidRPr="00206087" w:rsidRDefault="00C3419B" w:rsidP="001E42CF">
      <w:pPr>
        <w:jc w:val="center"/>
        <w:rPr>
          <w:rFonts w:ascii="Arial" w:hAnsi="Arial" w:cs="Arial"/>
          <w:sz w:val="22"/>
          <w:szCs w:val="22"/>
          <w:lang w:val="en-GB"/>
        </w:rPr>
      </w:pPr>
    </w:p>
    <w:p w14:paraId="4A23EC1C" w14:textId="5639E881" w:rsidR="00C3419B" w:rsidRPr="00206087" w:rsidRDefault="00C3419B" w:rsidP="001E42CF">
      <w:pPr>
        <w:jc w:val="center"/>
        <w:rPr>
          <w:rFonts w:ascii="Arial" w:hAnsi="Arial" w:cs="Arial"/>
          <w:sz w:val="22"/>
          <w:szCs w:val="22"/>
          <w:lang w:val="en-GB"/>
        </w:rPr>
      </w:pPr>
    </w:p>
    <w:p w14:paraId="6B567C47" w14:textId="58161ACC" w:rsidR="00C3419B" w:rsidRPr="00206087" w:rsidRDefault="00C3419B" w:rsidP="001E42CF">
      <w:pPr>
        <w:jc w:val="center"/>
        <w:rPr>
          <w:rFonts w:ascii="Arial" w:hAnsi="Arial" w:cs="Arial"/>
          <w:sz w:val="22"/>
          <w:szCs w:val="22"/>
          <w:lang w:val="en-GB"/>
        </w:rPr>
      </w:pPr>
    </w:p>
    <w:p w14:paraId="630EFC25" w14:textId="1010F045" w:rsidR="00C3419B" w:rsidRPr="00206087" w:rsidRDefault="00C3419B" w:rsidP="001E42CF">
      <w:pPr>
        <w:jc w:val="center"/>
        <w:rPr>
          <w:rFonts w:ascii="Arial" w:hAnsi="Arial" w:cs="Arial"/>
          <w:sz w:val="22"/>
          <w:szCs w:val="22"/>
          <w:lang w:val="en-GB"/>
        </w:rPr>
      </w:pPr>
    </w:p>
    <w:p w14:paraId="74DE5032" w14:textId="16BA1126" w:rsidR="00C3419B" w:rsidRPr="00206087" w:rsidRDefault="00C3419B" w:rsidP="001E42CF">
      <w:pPr>
        <w:jc w:val="center"/>
        <w:rPr>
          <w:rFonts w:ascii="Arial" w:hAnsi="Arial" w:cs="Arial"/>
          <w:sz w:val="22"/>
          <w:szCs w:val="22"/>
          <w:lang w:val="en-GB"/>
        </w:rPr>
      </w:pPr>
    </w:p>
    <w:p w14:paraId="7B30A90E" w14:textId="183924C3" w:rsidR="00C3419B" w:rsidRPr="00206087" w:rsidRDefault="00C3419B" w:rsidP="001E42CF">
      <w:pPr>
        <w:jc w:val="center"/>
        <w:rPr>
          <w:rFonts w:ascii="Arial" w:hAnsi="Arial" w:cs="Arial"/>
          <w:sz w:val="22"/>
          <w:szCs w:val="22"/>
          <w:lang w:val="en-GB"/>
        </w:rPr>
      </w:pPr>
    </w:p>
    <w:p w14:paraId="63440961" w14:textId="3FBEF03A" w:rsidR="00C3419B" w:rsidRPr="00206087" w:rsidRDefault="00C3419B" w:rsidP="001E42CF">
      <w:pPr>
        <w:jc w:val="center"/>
        <w:rPr>
          <w:rFonts w:ascii="Arial" w:hAnsi="Arial" w:cs="Arial"/>
          <w:sz w:val="22"/>
          <w:szCs w:val="22"/>
          <w:lang w:val="en-GB"/>
        </w:rPr>
      </w:pPr>
    </w:p>
    <w:p w14:paraId="1B12B212" w14:textId="7E5F612D" w:rsidR="00C3419B" w:rsidRPr="00206087" w:rsidRDefault="00C3419B" w:rsidP="001E42CF">
      <w:pPr>
        <w:jc w:val="center"/>
        <w:rPr>
          <w:rFonts w:ascii="Arial" w:hAnsi="Arial" w:cs="Arial"/>
          <w:sz w:val="22"/>
          <w:szCs w:val="22"/>
          <w:lang w:val="en-GB"/>
        </w:rPr>
      </w:pPr>
    </w:p>
    <w:p w14:paraId="2C1FEDCD" w14:textId="7FAEEC45" w:rsidR="00C3419B" w:rsidRPr="00206087" w:rsidRDefault="00C3419B" w:rsidP="001E42CF">
      <w:pPr>
        <w:jc w:val="center"/>
        <w:rPr>
          <w:rFonts w:ascii="Arial" w:hAnsi="Arial" w:cs="Arial"/>
          <w:sz w:val="22"/>
          <w:szCs w:val="22"/>
          <w:lang w:val="en-GB"/>
        </w:rPr>
      </w:pPr>
    </w:p>
    <w:p w14:paraId="74AB1477" w14:textId="38BF3A92" w:rsidR="00C3419B" w:rsidRPr="00206087" w:rsidRDefault="00C3419B" w:rsidP="001E42CF">
      <w:pPr>
        <w:jc w:val="center"/>
        <w:rPr>
          <w:rFonts w:ascii="Arial" w:hAnsi="Arial" w:cs="Arial"/>
          <w:sz w:val="22"/>
          <w:szCs w:val="22"/>
          <w:lang w:val="en-GB"/>
        </w:rPr>
      </w:pPr>
    </w:p>
    <w:p w14:paraId="1B36CF0E" w14:textId="4E32B674" w:rsidR="00C3419B" w:rsidRPr="00206087" w:rsidRDefault="00C3419B" w:rsidP="001E42CF">
      <w:pPr>
        <w:jc w:val="center"/>
        <w:rPr>
          <w:rFonts w:ascii="Arial" w:hAnsi="Arial" w:cs="Arial"/>
          <w:sz w:val="22"/>
          <w:szCs w:val="22"/>
          <w:lang w:val="en-GB"/>
        </w:rPr>
      </w:pPr>
    </w:p>
    <w:p w14:paraId="0A8E4F58" w14:textId="7DA1B639" w:rsidR="00C3419B" w:rsidRPr="00206087" w:rsidRDefault="00C3419B" w:rsidP="001E42CF">
      <w:pPr>
        <w:jc w:val="center"/>
        <w:rPr>
          <w:rFonts w:ascii="Arial" w:hAnsi="Arial" w:cs="Arial"/>
          <w:sz w:val="22"/>
          <w:szCs w:val="22"/>
          <w:lang w:val="en-GB"/>
        </w:rPr>
      </w:pPr>
    </w:p>
    <w:p w14:paraId="05F3521E" w14:textId="104FCD52" w:rsidR="00C3419B" w:rsidRPr="00206087" w:rsidRDefault="00C3419B" w:rsidP="005D1889">
      <w:pPr>
        <w:rPr>
          <w:rFonts w:ascii="Arial" w:hAnsi="Arial" w:cs="Arial"/>
          <w:sz w:val="22"/>
          <w:szCs w:val="22"/>
          <w:lang w:val="en-GB"/>
        </w:rPr>
      </w:pPr>
    </w:p>
    <w:p w14:paraId="0E42535F" w14:textId="0348DE75" w:rsidR="00C3419B" w:rsidRPr="00206087" w:rsidRDefault="00C3419B" w:rsidP="001E42CF">
      <w:pPr>
        <w:jc w:val="center"/>
        <w:rPr>
          <w:rFonts w:ascii="Arial" w:hAnsi="Arial" w:cs="Arial"/>
          <w:sz w:val="22"/>
          <w:szCs w:val="22"/>
          <w:lang w:val="en-GB"/>
        </w:rPr>
      </w:pPr>
    </w:p>
    <w:p w14:paraId="1D8AEE58" w14:textId="77777777" w:rsidR="00C3419B" w:rsidRPr="00206087" w:rsidRDefault="00C3419B" w:rsidP="001E42CF">
      <w:pPr>
        <w:jc w:val="center"/>
        <w:rPr>
          <w:rFonts w:ascii="Arial" w:hAnsi="Arial" w:cs="Arial"/>
          <w:sz w:val="22"/>
          <w:szCs w:val="22"/>
          <w:lang w:val="en-GB"/>
        </w:rPr>
      </w:pPr>
    </w:p>
    <w:p w14:paraId="42D30855" w14:textId="5F8ABD1B" w:rsidR="00C3419B" w:rsidRPr="00206087" w:rsidRDefault="00851C7A" w:rsidP="001E42CF">
      <w:pPr>
        <w:jc w:val="center"/>
        <w:rPr>
          <w:rFonts w:ascii="Arial" w:hAnsi="Arial" w:cs="Arial"/>
          <w:b/>
          <w:sz w:val="96"/>
          <w:szCs w:val="96"/>
        </w:rPr>
      </w:pPr>
      <w:r w:rsidRPr="00206087">
        <w:rPr>
          <w:rFonts w:ascii="Arial" w:hAnsi="Arial" w:cs="Arial"/>
          <w:b/>
          <w:sz w:val="96"/>
          <w:szCs w:val="96"/>
        </w:rPr>
        <w:t>CR</w:t>
      </w:r>
      <w:r w:rsidR="001E42CF" w:rsidRPr="00206087">
        <w:rPr>
          <w:rFonts w:ascii="Arial" w:hAnsi="Arial" w:cs="Arial"/>
          <w:b/>
          <w:sz w:val="96"/>
          <w:szCs w:val="96"/>
        </w:rPr>
        <w:t xml:space="preserve">ITICAL </w:t>
      </w:r>
    </w:p>
    <w:p w14:paraId="0E262B85" w14:textId="597A45C2" w:rsidR="001E42CF" w:rsidRPr="00206087" w:rsidRDefault="001E42CF" w:rsidP="001E42CF">
      <w:pPr>
        <w:jc w:val="center"/>
        <w:rPr>
          <w:rFonts w:ascii="Arial" w:hAnsi="Arial" w:cs="Arial"/>
          <w:b/>
          <w:sz w:val="96"/>
          <w:szCs w:val="96"/>
        </w:rPr>
      </w:pPr>
      <w:r w:rsidRPr="00206087">
        <w:rPr>
          <w:rFonts w:ascii="Arial" w:hAnsi="Arial" w:cs="Arial"/>
          <w:b/>
          <w:sz w:val="96"/>
          <w:szCs w:val="96"/>
        </w:rPr>
        <w:t>ILLNESS</w:t>
      </w:r>
    </w:p>
    <w:p w14:paraId="69603B05" w14:textId="77777777" w:rsidR="001E42CF" w:rsidRPr="00206087" w:rsidRDefault="001E42CF" w:rsidP="001E42CF">
      <w:pPr>
        <w:rPr>
          <w:rFonts w:ascii="Arial" w:hAnsi="Arial" w:cs="Arial"/>
          <w:color w:val="000000"/>
          <w:sz w:val="22"/>
          <w:szCs w:val="22"/>
        </w:rPr>
      </w:pPr>
      <w:r w:rsidRPr="00206087">
        <w:rPr>
          <w:rFonts w:ascii="Arial" w:hAnsi="Arial" w:cs="Arial"/>
          <w:sz w:val="22"/>
          <w:szCs w:val="22"/>
        </w:rPr>
        <w:br w:type="page"/>
      </w:r>
    </w:p>
    <w:p w14:paraId="2BC52761" w14:textId="77777777" w:rsidR="001E42CF" w:rsidRPr="00206087" w:rsidRDefault="001E42CF" w:rsidP="001E42CF">
      <w:pPr>
        <w:pBdr>
          <w:top w:val="single" w:sz="4" w:space="1" w:color="auto"/>
          <w:left w:val="single" w:sz="4" w:space="4" w:color="auto"/>
          <w:bottom w:val="single" w:sz="4" w:space="1" w:color="auto"/>
          <w:right w:val="single" w:sz="4" w:space="4" w:color="auto"/>
        </w:pBdr>
        <w:spacing w:after="100" w:line="200" w:lineRule="atLeast"/>
        <w:jc w:val="center"/>
        <w:rPr>
          <w:rFonts w:ascii="Arial" w:hAnsi="Arial" w:cs="Arial"/>
          <w:b/>
          <w:color w:val="000000"/>
          <w:sz w:val="28"/>
          <w:szCs w:val="28"/>
        </w:rPr>
      </w:pPr>
      <w:r w:rsidRPr="00206087">
        <w:rPr>
          <w:rFonts w:ascii="Arial" w:hAnsi="Arial" w:cs="Arial"/>
          <w:b/>
          <w:color w:val="000000"/>
          <w:sz w:val="28"/>
          <w:szCs w:val="28"/>
        </w:rPr>
        <w:lastRenderedPageBreak/>
        <w:t>Critical Illness Attachment</w:t>
      </w:r>
    </w:p>
    <w:p w14:paraId="458471AE" w14:textId="77777777" w:rsidR="001E42CF" w:rsidRPr="00206087" w:rsidRDefault="001E42CF" w:rsidP="001E42CF">
      <w:pPr>
        <w:spacing w:after="100" w:line="200" w:lineRule="atLeast"/>
        <w:rPr>
          <w:rFonts w:ascii="Arial" w:hAnsi="Arial" w:cs="Arial"/>
          <w:color w:val="000000"/>
          <w:sz w:val="22"/>
          <w:szCs w:val="22"/>
        </w:rPr>
      </w:pPr>
    </w:p>
    <w:p w14:paraId="0509F7F5" w14:textId="77777777" w:rsidR="001E42CF" w:rsidRPr="00206087" w:rsidRDefault="001E42CF" w:rsidP="001E42CF">
      <w:pPr>
        <w:rPr>
          <w:rFonts w:ascii="Arial" w:hAnsi="Arial" w:cs="Arial"/>
          <w:sz w:val="22"/>
          <w:szCs w:val="22"/>
        </w:rPr>
      </w:pPr>
      <w:r w:rsidRPr="00206087">
        <w:rPr>
          <w:rFonts w:ascii="Arial" w:hAnsi="Arial" w:cs="Arial"/>
          <w:sz w:val="22"/>
          <w:szCs w:val="22"/>
        </w:rPr>
        <w:t>The Critical Illness attachment is defined as a period during which a student gains experience in a range of activities linked to recognition and management of the critically ill patient, including aspects of perioperative care.</w:t>
      </w:r>
    </w:p>
    <w:p w14:paraId="6A7A1A03" w14:textId="77777777" w:rsidR="001E42CF" w:rsidRPr="00206087" w:rsidRDefault="001E42CF" w:rsidP="001E42CF">
      <w:pPr>
        <w:rPr>
          <w:rFonts w:ascii="Arial" w:hAnsi="Arial" w:cs="Arial"/>
          <w:sz w:val="22"/>
          <w:szCs w:val="22"/>
        </w:rPr>
      </w:pPr>
    </w:p>
    <w:p w14:paraId="6944E524" w14:textId="77777777" w:rsidR="001E42CF" w:rsidRPr="00206087" w:rsidRDefault="001E42CF" w:rsidP="001E42CF">
      <w:pPr>
        <w:rPr>
          <w:rFonts w:ascii="Arial" w:hAnsi="Arial" w:cs="Arial"/>
          <w:sz w:val="22"/>
          <w:szCs w:val="22"/>
        </w:rPr>
      </w:pPr>
      <w:r w:rsidRPr="00206087">
        <w:rPr>
          <w:rFonts w:ascii="Arial" w:hAnsi="Arial" w:cs="Arial"/>
          <w:sz w:val="22"/>
          <w:szCs w:val="22"/>
        </w:rPr>
        <w:t>Its purpose is to develop the confidence of the student in being able to deliver their responsibilities as an F1 doctor following graduation.</w:t>
      </w:r>
    </w:p>
    <w:p w14:paraId="1317802E" w14:textId="77777777" w:rsidR="001E42CF" w:rsidRPr="00206087" w:rsidRDefault="001E42CF" w:rsidP="001E42CF">
      <w:pPr>
        <w:rPr>
          <w:rFonts w:ascii="Arial" w:hAnsi="Arial" w:cs="Arial"/>
          <w:sz w:val="22"/>
          <w:szCs w:val="22"/>
        </w:rPr>
      </w:pPr>
    </w:p>
    <w:p w14:paraId="079D1FFC" w14:textId="77777777" w:rsidR="001E42CF" w:rsidRPr="00206087" w:rsidRDefault="001E42CF" w:rsidP="001E42CF">
      <w:pPr>
        <w:rPr>
          <w:rFonts w:ascii="Arial" w:hAnsi="Arial" w:cs="Arial"/>
          <w:b/>
          <w:sz w:val="22"/>
          <w:szCs w:val="22"/>
        </w:rPr>
      </w:pPr>
      <w:r w:rsidRPr="00206087">
        <w:rPr>
          <w:rFonts w:ascii="Arial" w:hAnsi="Arial" w:cs="Arial"/>
          <w:b/>
          <w:sz w:val="22"/>
          <w:szCs w:val="22"/>
        </w:rPr>
        <w:t>There is overlap between the Critical Illness Attachment and Anaesthesia during the Surgery attachment.  Students can achieve some of the objectives during the Anaesthesia Attachment, and similarly it may be appropriate to cover some Anaesthesia objectives during the Critical Illness Attachment.</w:t>
      </w:r>
    </w:p>
    <w:p w14:paraId="31E0ADA9" w14:textId="77777777" w:rsidR="001E42CF" w:rsidRPr="00206087" w:rsidRDefault="001E42CF" w:rsidP="001E42CF">
      <w:pPr>
        <w:rPr>
          <w:rFonts w:ascii="Arial" w:hAnsi="Arial" w:cs="Arial"/>
          <w:b/>
          <w:sz w:val="22"/>
          <w:szCs w:val="22"/>
        </w:rPr>
      </w:pPr>
    </w:p>
    <w:p w14:paraId="1372FF31" w14:textId="77777777" w:rsidR="001E42CF" w:rsidRPr="00206087" w:rsidRDefault="001E42CF" w:rsidP="001E42CF">
      <w:pPr>
        <w:rPr>
          <w:rFonts w:ascii="Arial" w:hAnsi="Arial" w:cs="Arial"/>
          <w:b/>
          <w:sz w:val="22"/>
          <w:szCs w:val="22"/>
        </w:rPr>
      </w:pPr>
      <w:r w:rsidRPr="00206087">
        <w:rPr>
          <w:rFonts w:ascii="Arial" w:hAnsi="Arial" w:cs="Arial"/>
          <w:b/>
          <w:sz w:val="22"/>
          <w:szCs w:val="22"/>
        </w:rPr>
        <w:t>Learning Opportunities</w:t>
      </w:r>
    </w:p>
    <w:p w14:paraId="3DB4C9A0" w14:textId="77777777" w:rsidR="001E42CF" w:rsidRPr="00206087" w:rsidRDefault="001E42CF" w:rsidP="001E42CF">
      <w:pPr>
        <w:rPr>
          <w:rFonts w:ascii="Arial" w:hAnsi="Arial" w:cs="Arial"/>
          <w:sz w:val="22"/>
          <w:szCs w:val="22"/>
        </w:rPr>
      </w:pPr>
      <w:r w:rsidRPr="00206087">
        <w:rPr>
          <w:rFonts w:ascii="Arial" w:hAnsi="Arial" w:cs="Arial"/>
          <w:sz w:val="22"/>
          <w:szCs w:val="22"/>
        </w:rPr>
        <w:t xml:space="preserve">The Critical Illness Attachment may involve placements in </w:t>
      </w:r>
    </w:p>
    <w:p w14:paraId="5BA7DC42" w14:textId="78C86533" w:rsidR="001E42CF" w:rsidRPr="00206087" w:rsidRDefault="00FD6C3F" w:rsidP="006775B1">
      <w:pPr>
        <w:widowControl w:val="0"/>
        <w:numPr>
          <w:ilvl w:val="0"/>
          <w:numId w:val="49"/>
        </w:numPr>
        <w:rPr>
          <w:rFonts w:ascii="Arial" w:hAnsi="Arial" w:cs="Arial"/>
          <w:sz w:val="22"/>
          <w:szCs w:val="22"/>
        </w:rPr>
      </w:pPr>
      <w:r>
        <w:rPr>
          <w:rFonts w:ascii="Arial" w:hAnsi="Arial" w:cs="Arial"/>
          <w:sz w:val="22"/>
          <w:szCs w:val="22"/>
        </w:rPr>
        <w:t xml:space="preserve">The Emergency Department </w:t>
      </w:r>
    </w:p>
    <w:p w14:paraId="51B9C7B6" w14:textId="147C9147" w:rsidR="001E42CF" w:rsidRPr="00206087" w:rsidRDefault="001E42CF" w:rsidP="006775B1">
      <w:pPr>
        <w:widowControl w:val="0"/>
        <w:numPr>
          <w:ilvl w:val="0"/>
          <w:numId w:val="49"/>
        </w:numPr>
        <w:rPr>
          <w:rFonts w:ascii="Arial" w:hAnsi="Arial" w:cs="Arial"/>
          <w:sz w:val="22"/>
          <w:szCs w:val="22"/>
        </w:rPr>
      </w:pPr>
      <w:r w:rsidRPr="00206087">
        <w:rPr>
          <w:rFonts w:ascii="Arial" w:hAnsi="Arial" w:cs="Arial"/>
          <w:sz w:val="22"/>
          <w:szCs w:val="22"/>
        </w:rPr>
        <w:t>Anaesthetics including pre</w:t>
      </w:r>
      <w:r w:rsidR="00FD6C3F">
        <w:rPr>
          <w:rFonts w:ascii="Arial" w:hAnsi="Arial" w:cs="Arial"/>
          <w:sz w:val="22"/>
          <w:szCs w:val="22"/>
        </w:rPr>
        <w:t>-</w:t>
      </w:r>
      <w:r w:rsidRPr="00206087">
        <w:rPr>
          <w:rFonts w:ascii="Arial" w:hAnsi="Arial" w:cs="Arial"/>
          <w:sz w:val="22"/>
          <w:szCs w:val="22"/>
        </w:rPr>
        <w:t>operative</w:t>
      </w:r>
      <w:r w:rsidR="00FD6C3F">
        <w:rPr>
          <w:rFonts w:ascii="Arial" w:hAnsi="Arial" w:cs="Arial"/>
          <w:sz w:val="22"/>
          <w:szCs w:val="22"/>
        </w:rPr>
        <w:t>, intra-</w:t>
      </w:r>
      <w:r w:rsidRPr="00206087">
        <w:rPr>
          <w:rFonts w:ascii="Arial" w:hAnsi="Arial" w:cs="Arial"/>
          <w:sz w:val="22"/>
          <w:szCs w:val="22"/>
        </w:rPr>
        <w:t xml:space="preserve"> operative and post-operative care</w:t>
      </w:r>
    </w:p>
    <w:p w14:paraId="5F2F74FF" w14:textId="77777777" w:rsidR="001E42CF" w:rsidRPr="00206087" w:rsidRDefault="001E42CF" w:rsidP="006775B1">
      <w:pPr>
        <w:widowControl w:val="0"/>
        <w:numPr>
          <w:ilvl w:val="0"/>
          <w:numId w:val="49"/>
        </w:numPr>
        <w:rPr>
          <w:rFonts w:ascii="Arial" w:hAnsi="Arial" w:cs="Arial"/>
          <w:sz w:val="22"/>
          <w:szCs w:val="22"/>
        </w:rPr>
      </w:pPr>
      <w:r w:rsidRPr="00206087">
        <w:rPr>
          <w:rFonts w:ascii="Arial" w:hAnsi="Arial" w:cs="Arial"/>
          <w:sz w:val="22"/>
          <w:szCs w:val="22"/>
        </w:rPr>
        <w:t>Simulation environments</w:t>
      </w:r>
    </w:p>
    <w:p w14:paraId="3AA83959" w14:textId="77777777" w:rsidR="001E42CF" w:rsidRPr="00206087" w:rsidRDefault="001E42CF" w:rsidP="006775B1">
      <w:pPr>
        <w:widowControl w:val="0"/>
        <w:numPr>
          <w:ilvl w:val="0"/>
          <w:numId w:val="49"/>
        </w:numPr>
        <w:rPr>
          <w:rFonts w:ascii="Arial" w:hAnsi="Arial" w:cs="Arial"/>
          <w:sz w:val="22"/>
          <w:szCs w:val="22"/>
        </w:rPr>
      </w:pPr>
      <w:r w:rsidRPr="00206087">
        <w:rPr>
          <w:rFonts w:ascii="Arial" w:hAnsi="Arial" w:cs="Arial"/>
          <w:sz w:val="22"/>
          <w:szCs w:val="22"/>
        </w:rPr>
        <w:t>Acute admissions environments</w:t>
      </w:r>
    </w:p>
    <w:p w14:paraId="62ACD596" w14:textId="3ADF3BBB" w:rsidR="001E42CF" w:rsidRDefault="00FD6C3F" w:rsidP="006775B1">
      <w:pPr>
        <w:widowControl w:val="0"/>
        <w:numPr>
          <w:ilvl w:val="0"/>
          <w:numId w:val="49"/>
        </w:numPr>
        <w:rPr>
          <w:rFonts w:ascii="Arial" w:hAnsi="Arial" w:cs="Arial"/>
          <w:sz w:val="22"/>
          <w:szCs w:val="22"/>
        </w:rPr>
      </w:pPr>
      <w:r>
        <w:rPr>
          <w:rFonts w:ascii="Arial" w:hAnsi="Arial" w:cs="Arial"/>
          <w:sz w:val="22"/>
          <w:szCs w:val="22"/>
        </w:rPr>
        <w:t xml:space="preserve">Critical / Intensive </w:t>
      </w:r>
      <w:r w:rsidR="001E42CF" w:rsidRPr="00206087">
        <w:rPr>
          <w:rFonts w:ascii="Arial" w:hAnsi="Arial" w:cs="Arial"/>
          <w:sz w:val="22"/>
          <w:szCs w:val="22"/>
        </w:rPr>
        <w:t>Care unit</w:t>
      </w:r>
      <w:r>
        <w:rPr>
          <w:rFonts w:ascii="Arial" w:hAnsi="Arial" w:cs="Arial"/>
          <w:sz w:val="22"/>
          <w:szCs w:val="22"/>
        </w:rPr>
        <w:t>s</w:t>
      </w:r>
    </w:p>
    <w:p w14:paraId="2A0539D2" w14:textId="01B7A42E" w:rsidR="00FD6C3F" w:rsidRPr="00206087" w:rsidRDefault="00FD6C3F" w:rsidP="006775B1">
      <w:pPr>
        <w:widowControl w:val="0"/>
        <w:numPr>
          <w:ilvl w:val="0"/>
          <w:numId w:val="49"/>
        </w:numPr>
        <w:rPr>
          <w:rFonts w:ascii="Arial" w:hAnsi="Arial" w:cs="Arial"/>
          <w:sz w:val="22"/>
          <w:szCs w:val="22"/>
        </w:rPr>
      </w:pPr>
      <w:r>
        <w:rPr>
          <w:rFonts w:ascii="Arial" w:hAnsi="Arial" w:cs="Arial"/>
          <w:sz w:val="22"/>
          <w:szCs w:val="22"/>
        </w:rPr>
        <w:t>Critical Care Outreach Teams</w:t>
      </w:r>
    </w:p>
    <w:p w14:paraId="1B8AB58F" w14:textId="77777777" w:rsidR="001E42CF" w:rsidRPr="00206087" w:rsidRDefault="001E42CF" w:rsidP="001E42CF">
      <w:pPr>
        <w:widowControl w:val="0"/>
        <w:ind w:left="720"/>
        <w:rPr>
          <w:rFonts w:ascii="Arial" w:hAnsi="Arial" w:cs="Arial"/>
          <w:sz w:val="22"/>
          <w:szCs w:val="22"/>
        </w:rPr>
      </w:pPr>
    </w:p>
    <w:p w14:paraId="3363EF2A" w14:textId="77777777" w:rsidR="001E42CF" w:rsidRPr="00206087" w:rsidRDefault="001E42CF" w:rsidP="001E42CF">
      <w:pPr>
        <w:widowControl w:val="0"/>
        <w:rPr>
          <w:rFonts w:ascii="Arial" w:hAnsi="Arial" w:cs="Arial"/>
          <w:sz w:val="22"/>
          <w:szCs w:val="22"/>
        </w:rPr>
      </w:pPr>
      <w:r w:rsidRPr="00206087">
        <w:rPr>
          <w:rFonts w:ascii="Arial" w:hAnsi="Arial" w:cs="Arial"/>
          <w:sz w:val="22"/>
          <w:szCs w:val="22"/>
        </w:rPr>
        <w:t>Placements will vary according to the Trust in which you are attached</w:t>
      </w:r>
    </w:p>
    <w:p w14:paraId="1BDAEB49" w14:textId="77777777" w:rsidR="001E42CF" w:rsidRPr="00206087" w:rsidRDefault="001E42CF" w:rsidP="001E42CF">
      <w:pPr>
        <w:rPr>
          <w:rFonts w:ascii="Arial" w:hAnsi="Arial" w:cs="Arial"/>
          <w:b/>
          <w:sz w:val="22"/>
          <w:szCs w:val="22"/>
        </w:rPr>
      </w:pPr>
    </w:p>
    <w:p w14:paraId="38811EDF" w14:textId="77777777" w:rsidR="001E42CF" w:rsidRPr="00206087" w:rsidRDefault="001E42CF" w:rsidP="001E42CF">
      <w:pPr>
        <w:rPr>
          <w:rFonts w:ascii="Arial" w:hAnsi="Arial" w:cs="Arial"/>
          <w:b/>
          <w:sz w:val="22"/>
          <w:szCs w:val="22"/>
        </w:rPr>
      </w:pPr>
      <w:r w:rsidRPr="00206087">
        <w:rPr>
          <w:rFonts w:ascii="Arial" w:hAnsi="Arial" w:cs="Arial"/>
          <w:b/>
          <w:sz w:val="22"/>
          <w:szCs w:val="22"/>
        </w:rPr>
        <w:t>High level objective</w:t>
      </w:r>
    </w:p>
    <w:p w14:paraId="4C8A1233" w14:textId="77777777" w:rsidR="001E42CF" w:rsidRPr="00206087" w:rsidRDefault="001E42CF" w:rsidP="001E42CF">
      <w:pPr>
        <w:rPr>
          <w:rFonts w:ascii="Arial" w:hAnsi="Arial" w:cs="Arial"/>
          <w:sz w:val="22"/>
          <w:szCs w:val="22"/>
        </w:rPr>
      </w:pPr>
      <w:r w:rsidRPr="00206087">
        <w:rPr>
          <w:rFonts w:ascii="Arial" w:hAnsi="Arial" w:cs="Arial"/>
          <w:sz w:val="22"/>
          <w:szCs w:val="22"/>
        </w:rPr>
        <w:t xml:space="preserve">Students will be able to provide appropriate care to patients with critical illness </w:t>
      </w:r>
    </w:p>
    <w:p w14:paraId="67E9096A" w14:textId="77777777" w:rsidR="001E42CF" w:rsidRPr="00206087" w:rsidRDefault="001E42CF" w:rsidP="001E42CF">
      <w:pPr>
        <w:rPr>
          <w:rFonts w:ascii="Arial" w:hAnsi="Arial" w:cs="Arial"/>
          <w:b/>
          <w:sz w:val="22"/>
          <w:szCs w:val="22"/>
        </w:rPr>
      </w:pPr>
    </w:p>
    <w:p w14:paraId="721B0E02" w14:textId="77777777" w:rsidR="001E42CF" w:rsidRPr="00206087" w:rsidRDefault="001E42CF" w:rsidP="001E42CF">
      <w:pPr>
        <w:rPr>
          <w:rFonts w:ascii="Arial" w:hAnsi="Arial" w:cs="Arial"/>
          <w:b/>
          <w:sz w:val="22"/>
          <w:szCs w:val="22"/>
        </w:rPr>
      </w:pPr>
      <w:r w:rsidRPr="00206087">
        <w:rPr>
          <w:rFonts w:ascii="Arial" w:hAnsi="Arial" w:cs="Arial"/>
          <w:b/>
          <w:sz w:val="22"/>
          <w:szCs w:val="22"/>
        </w:rPr>
        <w:t>Intermediate level objectives:</w:t>
      </w:r>
    </w:p>
    <w:p w14:paraId="12F54F27" w14:textId="77777777" w:rsidR="001E42CF" w:rsidRPr="00206087" w:rsidRDefault="001E42CF" w:rsidP="006775B1">
      <w:pPr>
        <w:numPr>
          <w:ilvl w:val="0"/>
          <w:numId w:val="50"/>
        </w:numPr>
        <w:rPr>
          <w:rFonts w:ascii="Arial" w:hAnsi="Arial" w:cs="Arial"/>
          <w:sz w:val="22"/>
          <w:szCs w:val="22"/>
        </w:rPr>
      </w:pPr>
      <w:r w:rsidRPr="00206087">
        <w:rPr>
          <w:rFonts w:ascii="Arial" w:hAnsi="Arial" w:cs="Arial"/>
          <w:sz w:val="22"/>
          <w:szCs w:val="22"/>
        </w:rPr>
        <w:t>Recognise the critically ill patient</w:t>
      </w:r>
    </w:p>
    <w:p w14:paraId="67EA3859" w14:textId="77777777" w:rsidR="001E42CF" w:rsidRPr="00206087" w:rsidRDefault="001E42CF" w:rsidP="006775B1">
      <w:pPr>
        <w:numPr>
          <w:ilvl w:val="0"/>
          <w:numId w:val="50"/>
        </w:numPr>
        <w:rPr>
          <w:rFonts w:ascii="Arial" w:hAnsi="Arial" w:cs="Arial"/>
          <w:sz w:val="22"/>
          <w:szCs w:val="22"/>
        </w:rPr>
      </w:pPr>
      <w:r w:rsidRPr="00206087">
        <w:rPr>
          <w:rFonts w:ascii="Arial" w:hAnsi="Arial" w:cs="Arial"/>
          <w:sz w:val="22"/>
          <w:szCs w:val="22"/>
        </w:rPr>
        <w:t>Manage the critically ill patient</w:t>
      </w:r>
    </w:p>
    <w:p w14:paraId="1F809C7B" w14:textId="77777777" w:rsidR="001E42CF" w:rsidRPr="00206087" w:rsidRDefault="001E42CF" w:rsidP="006775B1">
      <w:pPr>
        <w:numPr>
          <w:ilvl w:val="0"/>
          <w:numId w:val="50"/>
        </w:numPr>
        <w:rPr>
          <w:rFonts w:ascii="Arial" w:hAnsi="Arial" w:cs="Arial"/>
          <w:sz w:val="22"/>
          <w:szCs w:val="22"/>
        </w:rPr>
      </w:pPr>
      <w:r w:rsidRPr="00206087">
        <w:rPr>
          <w:rFonts w:ascii="Arial" w:hAnsi="Arial" w:cs="Arial"/>
          <w:sz w:val="22"/>
          <w:szCs w:val="22"/>
        </w:rPr>
        <w:t>Communicate within and between teams</w:t>
      </w:r>
    </w:p>
    <w:p w14:paraId="23FFCE9C" w14:textId="77777777" w:rsidR="001E42CF" w:rsidRPr="00206087" w:rsidRDefault="001E42CF" w:rsidP="006775B1">
      <w:pPr>
        <w:numPr>
          <w:ilvl w:val="0"/>
          <w:numId w:val="50"/>
        </w:numPr>
        <w:rPr>
          <w:rFonts w:ascii="Arial" w:hAnsi="Arial" w:cs="Arial"/>
          <w:sz w:val="22"/>
          <w:szCs w:val="22"/>
        </w:rPr>
      </w:pPr>
      <w:r w:rsidRPr="00206087">
        <w:rPr>
          <w:rFonts w:ascii="Arial" w:hAnsi="Arial" w:cs="Arial"/>
          <w:sz w:val="22"/>
          <w:szCs w:val="22"/>
        </w:rPr>
        <w:t>Understand the role of multiprofessional teams</w:t>
      </w:r>
    </w:p>
    <w:p w14:paraId="281F2B69" w14:textId="1BC13B1B" w:rsidR="001E42CF" w:rsidRPr="00206087" w:rsidRDefault="001E42CF" w:rsidP="001E42CF">
      <w:pPr>
        <w:numPr>
          <w:ilvl w:val="0"/>
          <w:numId w:val="50"/>
        </w:numPr>
        <w:rPr>
          <w:rFonts w:ascii="Arial" w:hAnsi="Arial" w:cs="Arial"/>
          <w:sz w:val="22"/>
          <w:szCs w:val="22"/>
        </w:rPr>
      </w:pPr>
      <w:r w:rsidRPr="00206087">
        <w:rPr>
          <w:rFonts w:ascii="Arial" w:hAnsi="Arial" w:cs="Arial"/>
          <w:sz w:val="22"/>
          <w:szCs w:val="22"/>
        </w:rPr>
        <w:t>Understand the ethical issues in the management of the critically ill patient</w:t>
      </w:r>
    </w:p>
    <w:p w14:paraId="4ED12B9E" w14:textId="77777777" w:rsidR="001E42CF" w:rsidRPr="00206087" w:rsidRDefault="001E42CF" w:rsidP="001E42CF">
      <w:pPr>
        <w:rPr>
          <w:rFonts w:ascii="Arial" w:hAnsi="Arial" w:cs="Arial"/>
          <w:sz w:val="22"/>
          <w:szCs w:val="22"/>
        </w:rPr>
      </w:pPr>
    </w:p>
    <w:p w14:paraId="49832962" w14:textId="77777777" w:rsidR="001E42CF" w:rsidRPr="00206087" w:rsidRDefault="001E42CF" w:rsidP="001E42CF">
      <w:pPr>
        <w:pStyle w:val="Heading3"/>
        <w:rPr>
          <w:rFonts w:ascii="Arial" w:hAnsi="Arial" w:cs="Arial"/>
          <w:sz w:val="22"/>
          <w:szCs w:val="22"/>
        </w:rPr>
      </w:pPr>
      <w:r w:rsidRPr="00206087">
        <w:rPr>
          <w:rFonts w:ascii="Arial" w:hAnsi="Arial" w:cs="Arial"/>
          <w:sz w:val="22"/>
          <w:szCs w:val="22"/>
        </w:rPr>
        <w:t>General aims</w:t>
      </w:r>
    </w:p>
    <w:p w14:paraId="47D77E66" w14:textId="158D63A4" w:rsidR="001E42CF" w:rsidRPr="00206087" w:rsidRDefault="001E42CF" w:rsidP="001E42CF">
      <w:pPr>
        <w:rPr>
          <w:rFonts w:ascii="Arial" w:hAnsi="Arial" w:cs="Arial"/>
          <w:sz w:val="22"/>
          <w:szCs w:val="22"/>
        </w:rPr>
      </w:pPr>
      <w:r w:rsidRPr="00206087">
        <w:rPr>
          <w:rFonts w:ascii="Arial" w:hAnsi="Arial" w:cs="Arial"/>
          <w:sz w:val="22"/>
          <w:szCs w:val="22"/>
        </w:rPr>
        <w:t xml:space="preserve">The major emphasis of this attachment is on clinical skills and competencies relating to recognition and management of critically ill patients. The detailed Topic Learning Outcomes are specified in the ACE Study Guide, as well as being integrated into relevant conditions in the guide. At the end of the attachment you should be able to assess, by appropriate history examination and investigation, adult patients with critical illness; state a limited differential diagnosis; </w:t>
      </w:r>
      <w:r w:rsidR="00F32C3B">
        <w:rPr>
          <w:rFonts w:ascii="Arial" w:hAnsi="Arial" w:cs="Arial"/>
          <w:sz w:val="22"/>
          <w:szCs w:val="22"/>
        </w:rPr>
        <w:t xml:space="preserve">arrange and </w:t>
      </w:r>
      <w:r w:rsidRPr="00206087">
        <w:rPr>
          <w:rFonts w:ascii="Arial" w:hAnsi="Arial" w:cs="Arial"/>
          <w:sz w:val="22"/>
          <w:szCs w:val="22"/>
        </w:rPr>
        <w:t xml:space="preserve">interpret relevant investigations; and outline a management plan. </w:t>
      </w:r>
      <w:r w:rsidR="00FD6C3F">
        <w:rPr>
          <w:rFonts w:ascii="Arial" w:hAnsi="Arial" w:cs="Arial"/>
          <w:sz w:val="22"/>
          <w:szCs w:val="22"/>
        </w:rPr>
        <w:t>As senior students heading towards foundation you should be becoming familiar with uncertainty, and the need to undertake tasks in efficient, prioritized fashion, going beyond simple recitations of ABCDE.</w:t>
      </w:r>
      <w:r w:rsidR="00F32C3B">
        <w:rPr>
          <w:rFonts w:ascii="Arial" w:hAnsi="Arial" w:cs="Arial"/>
          <w:sz w:val="22"/>
          <w:szCs w:val="22"/>
        </w:rPr>
        <w:t xml:space="preserve"> In addition, you should be aware of your limitations as a relatively junior doctor and be able to seek support from your peers and senior colleagues when you need </w:t>
      </w:r>
      <w:r w:rsidR="00DF18EE">
        <w:rPr>
          <w:rFonts w:ascii="Arial" w:hAnsi="Arial" w:cs="Arial"/>
          <w:sz w:val="22"/>
          <w:szCs w:val="22"/>
        </w:rPr>
        <w:t>to.</w:t>
      </w:r>
      <w:r w:rsidR="00DF18EE" w:rsidRPr="00206087">
        <w:rPr>
          <w:rFonts w:ascii="Arial" w:hAnsi="Arial" w:cs="Arial"/>
          <w:sz w:val="22"/>
          <w:szCs w:val="22"/>
        </w:rPr>
        <w:t xml:space="preserve"> The</w:t>
      </w:r>
      <w:r w:rsidRPr="00206087">
        <w:rPr>
          <w:rFonts w:ascii="Arial" w:hAnsi="Arial" w:cs="Arial"/>
          <w:sz w:val="22"/>
          <w:szCs w:val="22"/>
        </w:rPr>
        <w:t xml:space="preserve"> attachment includes emergency medicine (</w:t>
      </w:r>
      <w:r w:rsidR="002A64B0">
        <w:rPr>
          <w:rFonts w:ascii="Arial" w:hAnsi="Arial" w:cs="Arial"/>
          <w:sz w:val="22"/>
          <w:szCs w:val="22"/>
        </w:rPr>
        <w:t>EM</w:t>
      </w:r>
      <w:r w:rsidRPr="00206087">
        <w:rPr>
          <w:rFonts w:ascii="Arial" w:hAnsi="Arial" w:cs="Arial"/>
          <w:sz w:val="22"/>
          <w:szCs w:val="22"/>
        </w:rPr>
        <w:t>) anaesthesia, post-operative care, critical care outreach, some acute trauma, as well as medical and surgical emergencies. Teaching helps to link these elements together. Directed reading should increase your breadth of knowledge of natural history of disorders as well as therapeutics and prescribing.</w:t>
      </w:r>
    </w:p>
    <w:p w14:paraId="3118FB2D" w14:textId="77777777" w:rsidR="001E42CF" w:rsidRPr="00206087" w:rsidRDefault="001E42CF" w:rsidP="001E42CF">
      <w:pPr>
        <w:rPr>
          <w:rFonts w:ascii="Arial" w:hAnsi="Arial" w:cs="Arial"/>
          <w:b/>
          <w:sz w:val="22"/>
          <w:szCs w:val="22"/>
        </w:rPr>
      </w:pPr>
    </w:p>
    <w:p w14:paraId="2668CB4F" w14:textId="77777777" w:rsidR="001E42CF" w:rsidRPr="00206087" w:rsidRDefault="001E42CF" w:rsidP="001E42CF">
      <w:pPr>
        <w:pStyle w:val="Heading3"/>
        <w:rPr>
          <w:rFonts w:ascii="Arial" w:hAnsi="Arial" w:cs="Arial"/>
          <w:sz w:val="22"/>
          <w:szCs w:val="22"/>
        </w:rPr>
      </w:pPr>
      <w:r w:rsidRPr="00206087">
        <w:rPr>
          <w:rFonts w:ascii="Arial" w:hAnsi="Arial" w:cs="Arial"/>
          <w:sz w:val="22"/>
          <w:szCs w:val="22"/>
        </w:rPr>
        <w:t>Learning Objectives</w:t>
      </w:r>
    </w:p>
    <w:p w14:paraId="1D4C6700" w14:textId="19425230" w:rsidR="001E42CF" w:rsidRPr="00206087" w:rsidRDefault="001E42CF" w:rsidP="00FF1F46">
      <w:pPr>
        <w:rPr>
          <w:rFonts w:ascii="Arial" w:hAnsi="Arial" w:cs="Arial"/>
          <w:sz w:val="22"/>
          <w:szCs w:val="22"/>
        </w:rPr>
      </w:pPr>
      <w:r w:rsidRPr="00206087">
        <w:rPr>
          <w:rFonts w:ascii="Arial" w:hAnsi="Arial" w:cs="Arial"/>
          <w:sz w:val="22"/>
          <w:szCs w:val="22"/>
        </w:rPr>
        <w:t>These are listed in the ACE Study Guide (Copies available on M</w:t>
      </w:r>
      <w:r w:rsidR="00FF1F46" w:rsidRPr="00206087">
        <w:rPr>
          <w:rFonts w:ascii="Arial" w:hAnsi="Arial" w:cs="Arial"/>
          <w:sz w:val="22"/>
          <w:szCs w:val="22"/>
        </w:rPr>
        <w:t>oodle</w:t>
      </w:r>
      <w:r w:rsidRPr="00206087">
        <w:rPr>
          <w:rFonts w:ascii="Arial" w:hAnsi="Arial" w:cs="Arial"/>
          <w:sz w:val="22"/>
          <w:szCs w:val="22"/>
        </w:rPr>
        <w:t>).</w:t>
      </w:r>
    </w:p>
    <w:p w14:paraId="06A7CD30" w14:textId="76EA8D6C" w:rsidR="00C3419B" w:rsidRPr="00206087" w:rsidRDefault="00C3419B" w:rsidP="001E42CF">
      <w:pPr>
        <w:rPr>
          <w:rFonts w:ascii="Arial" w:hAnsi="Arial" w:cs="Arial"/>
          <w:b/>
          <w:sz w:val="22"/>
          <w:szCs w:val="22"/>
        </w:rPr>
      </w:pPr>
    </w:p>
    <w:p w14:paraId="13CBDAB1" w14:textId="31618E96" w:rsidR="001E42CF" w:rsidRPr="00206087" w:rsidRDefault="001E42CF" w:rsidP="001E42CF">
      <w:pPr>
        <w:rPr>
          <w:rFonts w:ascii="Arial" w:hAnsi="Arial" w:cs="Arial"/>
          <w:b/>
          <w:sz w:val="22"/>
          <w:szCs w:val="22"/>
        </w:rPr>
      </w:pPr>
      <w:r w:rsidRPr="00206087">
        <w:rPr>
          <w:rFonts w:ascii="Arial" w:hAnsi="Arial" w:cs="Arial"/>
          <w:b/>
          <w:sz w:val="22"/>
          <w:szCs w:val="22"/>
        </w:rPr>
        <w:lastRenderedPageBreak/>
        <w:t>Core Topics</w:t>
      </w:r>
    </w:p>
    <w:p w14:paraId="7F3BFC4B" w14:textId="1C6A1161" w:rsidR="001E42CF" w:rsidRPr="00206087" w:rsidRDefault="001E42CF" w:rsidP="001E42CF">
      <w:pPr>
        <w:numPr>
          <w:ilvl w:val="0"/>
          <w:numId w:val="53"/>
        </w:numPr>
        <w:rPr>
          <w:rFonts w:ascii="Arial" w:hAnsi="Arial" w:cs="Arial"/>
          <w:sz w:val="22"/>
          <w:szCs w:val="22"/>
        </w:rPr>
      </w:pPr>
      <w:r w:rsidRPr="00206087">
        <w:rPr>
          <w:rFonts w:ascii="Arial" w:hAnsi="Arial" w:cs="Arial"/>
          <w:sz w:val="22"/>
          <w:szCs w:val="22"/>
        </w:rPr>
        <w:t xml:space="preserve">Recognize the following non-specific presentations (you are </w:t>
      </w:r>
      <w:r w:rsidRPr="00206087">
        <w:rPr>
          <w:rFonts w:ascii="Arial" w:hAnsi="Arial" w:cs="Arial"/>
          <w:b/>
          <w:sz w:val="22"/>
          <w:szCs w:val="22"/>
        </w:rPr>
        <w:t>NOT</w:t>
      </w:r>
      <w:r w:rsidRPr="00206087">
        <w:rPr>
          <w:rFonts w:ascii="Arial" w:hAnsi="Arial" w:cs="Arial"/>
          <w:sz w:val="22"/>
          <w:szCs w:val="22"/>
        </w:rPr>
        <w:t xml:space="preserve"> expected to have seen all of these during your attachment, but you are expected to have read about / discussed these:</w:t>
      </w:r>
    </w:p>
    <w:p w14:paraId="3B4AC46E" w14:textId="77777777" w:rsidR="001E42CF" w:rsidRPr="00206087" w:rsidRDefault="001E42CF" w:rsidP="006775B1">
      <w:pPr>
        <w:numPr>
          <w:ilvl w:val="0"/>
          <w:numId w:val="53"/>
        </w:numPr>
        <w:rPr>
          <w:rFonts w:ascii="Arial" w:hAnsi="Arial" w:cs="Arial"/>
          <w:sz w:val="22"/>
          <w:szCs w:val="22"/>
        </w:rPr>
      </w:pPr>
      <w:r w:rsidRPr="00206087">
        <w:rPr>
          <w:rFonts w:ascii="Arial" w:hAnsi="Arial" w:cs="Arial"/>
          <w:sz w:val="22"/>
          <w:szCs w:val="22"/>
        </w:rPr>
        <w:t>Recognize the unconscious patient (Presenting to ED; Presenting as an inpatient)</w:t>
      </w:r>
    </w:p>
    <w:p w14:paraId="3E5E7B1D" w14:textId="77777777" w:rsidR="001E42CF" w:rsidRPr="00206087" w:rsidRDefault="001E42CF" w:rsidP="006775B1">
      <w:pPr>
        <w:numPr>
          <w:ilvl w:val="0"/>
          <w:numId w:val="53"/>
        </w:numPr>
        <w:rPr>
          <w:rFonts w:ascii="Arial" w:hAnsi="Arial" w:cs="Arial"/>
          <w:sz w:val="22"/>
          <w:szCs w:val="22"/>
        </w:rPr>
      </w:pPr>
      <w:r w:rsidRPr="00206087">
        <w:rPr>
          <w:rFonts w:ascii="Arial" w:hAnsi="Arial" w:cs="Arial"/>
          <w:sz w:val="22"/>
          <w:szCs w:val="22"/>
        </w:rPr>
        <w:t>Recognize patients presenting with shock, distinguishing between:</w:t>
      </w:r>
    </w:p>
    <w:p w14:paraId="49A5E87E" w14:textId="77777777" w:rsidR="001E42CF" w:rsidRPr="00206087" w:rsidRDefault="001E42CF" w:rsidP="006775B1">
      <w:pPr>
        <w:numPr>
          <w:ilvl w:val="2"/>
          <w:numId w:val="51"/>
        </w:numPr>
        <w:rPr>
          <w:rFonts w:ascii="Arial" w:hAnsi="Arial" w:cs="Arial"/>
          <w:sz w:val="22"/>
          <w:szCs w:val="22"/>
        </w:rPr>
      </w:pPr>
      <w:r w:rsidRPr="00206087">
        <w:rPr>
          <w:rFonts w:ascii="Arial" w:hAnsi="Arial" w:cs="Arial"/>
          <w:sz w:val="22"/>
          <w:szCs w:val="22"/>
        </w:rPr>
        <w:t>Hypovolaemia</w:t>
      </w:r>
    </w:p>
    <w:p w14:paraId="7CD50542" w14:textId="77777777" w:rsidR="001E42CF" w:rsidRPr="00206087" w:rsidRDefault="001E42CF" w:rsidP="006775B1">
      <w:pPr>
        <w:numPr>
          <w:ilvl w:val="2"/>
          <w:numId w:val="51"/>
        </w:numPr>
        <w:rPr>
          <w:rFonts w:ascii="Arial" w:hAnsi="Arial" w:cs="Arial"/>
          <w:sz w:val="22"/>
          <w:szCs w:val="22"/>
        </w:rPr>
      </w:pPr>
      <w:r w:rsidRPr="00206087">
        <w:rPr>
          <w:rFonts w:ascii="Arial" w:hAnsi="Arial" w:cs="Arial"/>
          <w:sz w:val="22"/>
          <w:szCs w:val="22"/>
        </w:rPr>
        <w:t>Sepsis</w:t>
      </w:r>
    </w:p>
    <w:p w14:paraId="1337ACDD" w14:textId="77777777" w:rsidR="001E42CF" w:rsidRPr="00206087" w:rsidRDefault="001E42CF" w:rsidP="006775B1">
      <w:pPr>
        <w:numPr>
          <w:ilvl w:val="2"/>
          <w:numId w:val="51"/>
        </w:numPr>
        <w:rPr>
          <w:rFonts w:ascii="Arial" w:hAnsi="Arial" w:cs="Arial"/>
          <w:sz w:val="22"/>
          <w:szCs w:val="22"/>
        </w:rPr>
      </w:pPr>
      <w:r w:rsidRPr="00206087">
        <w:rPr>
          <w:rFonts w:ascii="Arial" w:hAnsi="Arial" w:cs="Arial"/>
          <w:sz w:val="22"/>
          <w:szCs w:val="22"/>
        </w:rPr>
        <w:t>Cardiogenic shock</w:t>
      </w:r>
    </w:p>
    <w:p w14:paraId="59EF65BD" w14:textId="77777777" w:rsidR="001E42CF" w:rsidRPr="00206087" w:rsidRDefault="001E42CF" w:rsidP="006775B1">
      <w:pPr>
        <w:numPr>
          <w:ilvl w:val="2"/>
          <w:numId w:val="51"/>
        </w:numPr>
        <w:rPr>
          <w:rFonts w:ascii="Arial" w:hAnsi="Arial" w:cs="Arial"/>
          <w:sz w:val="22"/>
          <w:szCs w:val="22"/>
        </w:rPr>
      </w:pPr>
      <w:r w:rsidRPr="00206087">
        <w:rPr>
          <w:rFonts w:ascii="Arial" w:hAnsi="Arial" w:cs="Arial"/>
          <w:sz w:val="22"/>
          <w:szCs w:val="22"/>
        </w:rPr>
        <w:t>Anaphylaxis</w:t>
      </w:r>
    </w:p>
    <w:p w14:paraId="501EDA20" w14:textId="77777777" w:rsidR="001E42CF" w:rsidRPr="00206087" w:rsidRDefault="001E42CF" w:rsidP="006775B1">
      <w:pPr>
        <w:numPr>
          <w:ilvl w:val="0"/>
          <w:numId w:val="54"/>
        </w:numPr>
        <w:rPr>
          <w:rFonts w:ascii="Arial" w:hAnsi="Arial" w:cs="Arial"/>
          <w:sz w:val="22"/>
          <w:szCs w:val="22"/>
        </w:rPr>
      </w:pPr>
      <w:r w:rsidRPr="00206087">
        <w:rPr>
          <w:rFonts w:ascii="Arial" w:hAnsi="Arial" w:cs="Arial"/>
          <w:sz w:val="22"/>
          <w:szCs w:val="22"/>
        </w:rPr>
        <w:t>Recognize suspected severe sepsis</w:t>
      </w:r>
    </w:p>
    <w:p w14:paraId="4AA2EEFE" w14:textId="77777777" w:rsidR="001E42CF" w:rsidRPr="00206087" w:rsidRDefault="001E42CF" w:rsidP="006775B1">
      <w:pPr>
        <w:numPr>
          <w:ilvl w:val="0"/>
          <w:numId w:val="54"/>
        </w:numPr>
        <w:rPr>
          <w:rFonts w:ascii="Arial" w:hAnsi="Arial" w:cs="Arial"/>
          <w:sz w:val="22"/>
          <w:szCs w:val="22"/>
        </w:rPr>
      </w:pPr>
      <w:r w:rsidRPr="00206087">
        <w:rPr>
          <w:rFonts w:ascii="Arial" w:hAnsi="Arial" w:cs="Arial"/>
          <w:sz w:val="22"/>
          <w:szCs w:val="22"/>
        </w:rPr>
        <w:t xml:space="preserve">Recognize acute severe renal injury (Acute Kidney Injury – AKI) </w:t>
      </w:r>
    </w:p>
    <w:p w14:paraId="67B7594B" w14:textId="77777777" w:rsidR="001E42CF" w:rsidRPr="00206087" w:rsidRDefault="001E42CF" w:rsidP="006775B1">
      <w:pPr>
        <w:numPr>
          <w:ilvl w:val="0"/>
          <w:numId w:val="54"/>
        </w:numPr>
        <w:rPr>
          <w:rFonts w:ascii="Arial" w:hAnsi="Arial" w:cs="Arial"/>
          <w:sz w:val="22"/>
          <w:szCs w:val="22"/>
        </w:rPr>
      </w:pPr>
      <w:r w:rsidRPr="00206087">
        <w:rPr>
          <w:rFonts w:ascii="Arial" w:hAnsi="Arial" w:cs="Arial"/>
          <w:sz w:val="22"/>
          <w:szCs w:val="22"/>
        </w:rPr>
        <w:t>Recognize acute respiratory failure</w:t>
      </w:r>
    </w:p>
    <w:p w14:paraId="7FE975F9" w14:textId="77777777" w:rsidR="001E42CF" w:rsidRPr="00206087" w:rsidRDefault="001E42CF" w:rsidP="006775B1">
      <w:pPr>
        <w:numPr>
          <w:ilvl w:val="0"/>
          <w:numId w:val="54"/>
        </w:numPr>
        <w:rPr>
          <w:rFonts w:ascii="Arial" w:hAnsi="Arial" w:cs="Arial"/>
          <w:sz w:val="22"/>
          <w:szCs w:val="22"/>
        </w:rPr>
      </w:pPr>
      <w:r w:rsidRPr="00206087">
        <w:rPr>
          <w:rFonts w:ascii="Arial" w:hAnsi="Arial" w:cs="Arial"/>
          <w:sz w:val="22"/>
          <w:szCs w:val="22"/>
        </w:rPr>
        <w:t>Recognize acute left ventricular failure</w:t>
      </w:r>
    </w:p>
    <w:p w14:paraId="3A5FC898" w14:textId="77777777" w:rsidR="001E42CF" w:rsidRPr="00206087" w:rsidRDefault="001E42CF" w:rsidP="006775B1">
      <w:pPr>
        <w:numPr>
          <w:ilvl w:val="0"/>
          <w:numId w:val="54"/>
        </w:numPr>
        <w:rPr>
          <w:rFonts w:ascii="Arial" w:hAnsi="Arial" w:cs="Arial"/>
          <w:sz w:val="22"/>
          <w:szCs w:val="22"/>
        </w:rPr>
      </w:pPr>
      <w:r w:rsidRPr="00206087">
        <w:rPr>
          <w:rFonts w:ascii="Arial" w:hAnsi="Arial" w:cs="Arial"/>
          <w:sz w:val="22"/>
          <w:szCs w:val="22"/>
        </w:rPr>
        <w:t>Recognize severe / multiple trauma</w:t>
      </w:r>
    </w:p>
    <w:p w14:paraId="079F41DE" w14:textId="77777777" w:rsidR="001E42CF" w:rsidRPr="00206087" w:rsidRDefault="001E42CF" w:rsidP="006775B1">
      <w:pPr>
        <w:numPr>
          <w:ilvl w:val="0"/>
          <w:numId w:val="54"/>
        </w:numPr>
        <w:rPr>
          <w:rFonts w:ascii="Arial" w:hAnsi="Arial" w:cs="Arial"/>
          <w:sz w:val="22"/>
          <w:szCs w:val="22"/>
        </w:rPr>
      </w:pPr>
      <w:r w:rsidRPr="00206087">
        <w:rPr>
          <w:rFonts w:ascii="Arial" w:hAnsi="Arial" w:cs="Arial"/>
          <w:sz w:val="22"/>
          <w:szCs w:val="22"/>
        </w:rPr>
        <w:t>Recognize acute traumatic brain injury</w:t>
      </w:r>
    </w:p>
    <w:p w14:paraId="03AEA28A" w14:textId="77777777" w:rsidR="001E42CF" w:rsidRPr="00206087" w:rsidRDefault="001E42CF" w:rsidP="006775B1">
      <w:pPr>
        <w:numPr>
          <w:ilvl w:val="0"/>
          <w:numId w:val="54"/>
        </w:numPr>
        <w:rPr>
          <w:rFonts w:ascii="Arial" w:hAnsi="Arial" w:cs="Arial"/>
          <w:sz w:val="22"/>
          <w:szCs w:val="22"/>
        </w:rPr>
      </w:pPr>
      <w:r w:rsidRPr="00206087">
        <w:rPr>
          <w:rFonts w:ascii="Arial" w:hAnsi="Arial" w:cs="Arial"/>
          <w:sz w:val="22"/>
          <w:szCs w:val="22"/>
        </w:rPr>
        <w:t>Recognize suspected bacterial meningitis</w:t>
      </w:r>
    </w:p>
    <w:p w14:paraId="5D9E4725" w14:textId="77777777" w:rsidR="001E42CF" w:rsidRPr="00206087" w:rsidRDefault="001E42CF" w:rsidP="006775B1">
      <w:pPr>
        <w:numPr>
          <w:ilvl w:val="0"/>
          <w:numId w:val="54"/>
        </w:numPr>
        <w:rPr>
          <w:rFonts w:ascii="Arial" w:hAnsi="Arial" w:cs="Arial"/>
          <w:sz w:val="22"/>
          <w:szCs w:val="22"/>
        </w:rPr>
      </w:pPr>
      <w:r w:rsidRPr="00206087">
        <w:rPr>
          <w:rFonts w:ascii="Arial" w:hAnsi="Arial" w:cs="Arial"/>
          <w:sz w:val="22"/>
          <w:szCs w:val="22"/>
        </w:rPr>
        <w:t>Recognize acute severe asthma</w:t>
      </w:r>
    </w:p>
    <w:p w14:paraId="1C1C4D6E" w14:textId="77777777" w:rsidR="001E42CF" w:rsidRPr="00206087" w:rsidRDefault="001E42CF" w:rsidP="006775B1">
      <w:pPr>
        <w:numPr>
          <w:ilvl w:val="0"/>
          <w:numId w:val="54"/>
        </w:numPr>
        <w:rPr>
          <w:rFonts w:ascii="Arial" w:hAnsi="Arial" w:cs="Arial"/>
          <w:sz w:val="22"/>
          <w:szCs w:val="22"/>
        </w:rPr>
      </w:pPr>
      <w:r w:rsidRPr="00206087">
        <w:rPr>
          <w:rFonts w:ascii="Arial" w:hAnsi="Arial" w:cs="Arial"/>
          <w:sz w:val="22"/>
          <w:szCs w:val="22"/>
        </w:rPr>
        <w:t>Recognize acute severe exacerbation of COPD</w:t>
      </w:r>
    </w:p>
    <w:p w14:paraId="04D33986" w14:textId="77777777" w:rsidR="001E42CF" w:rsidRPr="00206087" w:rsidRDefault="001E42CF" w:rsidP="006775B1">
      <w:pPr>
        <w:numPr>
          <w:ilvl w:val="0"/>
          <w:numId w:val="54"/>
        </w:numPr>
        <w:rPr>
          <w:rFonts w:ascii="Arial" w:hAnsi="Arial" w:cs="Arial"/>
          <w:sz w:val="22"/>
          <w:szCs w:val="22"/>
        </w:rPr>
      </w:pPr>
      <w:r w:rsidRPr="00206087">
        <w:rPr>
          <w:rFonts w:ascii="Arial" w:hAnsi="Arial" w:cs="Arial"/>
          <w:sz w:val="22"/>
          <w:szCs w:val="22"/>
        </w:rPr>
        <w:t>Recognize post-operative bleeding</w:t>
      </w:r>
    </w:p>
    <w:p w14:paraId="365284E0" w14:textId="77777777" w:rsidR="001E42CF" w:rsidRPr="00206087" w:rsidRDefault="001E42CF" w:rsidP="006775B1">
      <w:pPr>
        <w:numPr>
          <w:ilvl w:val="0"/>
          <w:numId w:val="54"/>
        </w:numPr>
        <w:rPr>
          <w:rFonts w:ascii="Arial" w:hAnsi="Arial" w:cs="Arial"/>
          <w:sz w:val="22"/>
          <w:szCs w:val="22"/>
        </w:rPr>
      </w:pPr>
      <w:r w:rsidRPr="00206087">
        <w:rPr>
          <w:rFonts w:ascii="Arial" w:hAnsi="Arial" w:cs="Arial"/>
          <w:sz w:val="22"/>
          <w:szCs w:val="22"/>
        </w:rPr>
        <w:t>Recognize major gastrointestinal haemorrhage</w:t>
      </w:r>
    </w:p>
    <w:p w14:paraId="16C04BE3" w14:textId="77777777" w:rsidR="001E42CF" w:rsidRPr="00206087" w:rsidRDefault="001E42CF" w:rsidP="006775B1">
      <w:pPr>
        <w:numPr>
          <w:ilvl w:val="0"/>
          <w:numId w:val="54"/>
        </w:numPr>
        <w:rPr>
          <w:rFonts w:ascii="Arial" w:hAnsi="Arial" w:cs="Arial"/>
          <w:sz w:val="22"/>
          <w:szCs w:val="22"/>
        </w:rPr>
      </w:pPr>
      <w:r w:rsidRPr="00206087">
        <w:rPr>
          <w:rFonts w:ascii="Arial" w:hAnsi="Arial" w:cs="Arial"/>
          <w:sz w:val="22"/>
          <w:szCs w:val="22"/>
        </w:rPr>
        <w:t xml:space="preserve">Recognize diabetic emergencies (DKA; Hypoglycaemia) </w:t>
      </w:r>
    </w:p>
    <w:p w14:paraId="6A2BF404" w14:textId="77777777" w:rsidR="001E42CF" w:rsidRPr="00206087" w:rsidRDefault="001E42CF" w:rsidP="001E42CF">
      <w:pPr>
        <w:rPr>
          <w:rFonts w:ascii="Arial" w:hAnsi="Arial" w:cs="Arial"/>
          <w:sz w:val="22"/>
          <w:szCs w:val="22"/>
        </w:rPr>
      </w:pPr>
    </w:p>
    <w:p w14:paraId="333D3244" w14:textId="77777777" w:rsidR="001E42CF" w:rsidRPr="00206087" w:rsidRDefault="001E42CF" w:rsidP="001E42CF">
      <w:pPr>
        <w:rPr>
          <w:rFonts w:ascii="Arial" w:hAnsi="Arial" w:cs="Arial"/>
          <w:sz w:val="22"/>
          <w:szCs w:val="22"/>
        </w:rPr>
      </w:pPr>
    </w:p>
    <w:p w14:paraId="4DBE3B5C" w14:textId="61453D01" w:rsidR="0017797E" w:rsidRPr="00206087" w:rsidRDefault="001E42CF" w:rsidP="001E42CF">
      <w:pPr>
        <w:rPr>
          <w:rFonts w:ascii="Arial" w:hAnsi="Arial" w:cs="Arial"/>
          <w:b/>
          <w:sz w:val="22"/>
          <w:szCs w:val="22"/>
        </w:rPr>
      </w:pPr>
      <w:r w:rsidRPr="00206087">
        <w:rPr>
          <w:rFonts w:ascii="Arial" w:hAnsi="Arial" w:cs="Arial"/>
          <w:b/>
          <w:sz w:val="22"/>
          <w:szCs w:val="22"/>
        </w:rPr>
        <w:t>CI</w:t>
      </w:r>
      <w:r w:rsidR="00C60505" w:rsidRPr="00206087">
        <w:rPr>
          <w:rFonts w:ascii="Arial" w:hAnsi="Arial" w:cs="Arial"/>
          <w:b/>
          <w:sz w:val="22"/>
          <w:szCs w:val="22"/>
        </w:rPr>
        <w:t xml:space="preserve"> Suggested Reading List</w:t>
      </w:r>
      <w:r w:rsidR="0017797E" w:rsidRPr="00206087">
        <w:rPr>
          <w:rFonts w:ascii="Arial" w:hAnsi="Arial" w:cs="Arial"/>
          <w:b/>
          <w:sz w:val="22"/>
          <w:szCs w:val="22"/>
        </w:rPr>
        <w:t>:</w:t>
      </w:r>
    </w:p>
    <w:p w14:paraId="15F81E67" w14:textId="77777777" w:rsidR="0017797E" w:rsidRPr="00206087" w:rsidRDefault="0017797E" w:rsidP="001E42CF">
      <w:pPr>
        <w:rPr>
          <w:rFonts w:ascii="Arial" w:hAnsi="Arial" w:cs="Arial"/>
          <w:b/>
          <w:sz w:val="22"/>
          <w:szCs w:val="22"/>
        </w:rPr>
      </w:pPr>
    </w:p>
    <w:p w14:paraId="6AB3110F" w14:textId="77777777" w:rsidR="0017797E" w:rsidRPr="00206087" w:rsidRDefault="0017797E" w:rsidP="0017797E">
      <w:pPr>
        <w:rPr>
          <w:rFonts w:ascii="Arial" w:hAnsi="Arial" w:cs="Arial"/>
          <w:b/>
          <w:sz w:val="22"/>
          <w:szCs w:val="22"/>
        </w:rPr>
      </w:pPr>
      <w:r w:rsidRPr="00206087">
        <w:rPr>
          <w:rFonts w:ascii="Arial" w:hAnsi="Arial" w:cs="Arial"/>
          <w:b/>
          <w:sz w:val="22"/>
          <w:szCs w:val="22"/>
        </w:rPr>
        <w:t>Essential Guide to Acute Care - Cooper/Forest/Cramp</w:t>
      </w:r>
    </w:p>
    <w:p w14:paraId="72A25CC4" w14:textId="77777777" w:rsidR="0017797E" w:rsidRPr="00206087" w:rsidRDefault="0017797E" w:rsidP="0017797E">
      <w:pPr>
        <w:rPr>
          <w:rFonts w:ascii="Arial" w:hAnsi="Arial" w:cs="Arial"/>
          <w:sz w:val="22"/>
          <w:szCs w:val="22"/>
        </w:rPr>
      </w:pPr>
      <w:r w:rsidRPr="00206087">
        <w:rPr>
          <w:rFonts w:ascii="Arial" w:hAnsi="Arial" w:cs="Arial"/>
          <w:sz w:val="22"/>
          <w:szCs w:val="22"/>
        </w:rPr>
        <w:t xml:space="preserve">Great explanations of the principles underlying our resuscitation approach - Often our teaching for ABCDE assessments focuses only on </w:t>
      </w:r>
      <w:r w:rsidRPr="00206087">
        <w:rPr>
          <w:rFonts w:ascii="Arial" w:hAnsi="Arial" w:cs="Arial"/>
          <w:i/>
          <w:sz w:val="22"/>
          <w:szCs w:val="22"/>
        </w:rPr>
        <w:t>what</w:t>
      </w:r>
      <w:r w:rsidRPr="00206087">
        <w:rPr>
          <w:rFonts w:ascii="Arial" w:hAnsi="Arial" w:cs="Arial"/>
          <w:sz w:val="22"/>
          <w:szCs w:val="22"/>
        </w:rPr>
        <w:t xml:space="preserve"> we do, and ignores </w:t>
      </w:r>
      <w:r w:rsidRPr="00206087">
        <w:rPr>
          <w:rFonts w:ascii="Arial" w:hAnsi="Arial" w:cs="Arial"/>
          <w:i/>
          <w:sz w:val="22"/>
          <w:szCs w:val="22"/>
        </w:rPr>
        <w:t>why</w:t>
      </w:r>
      <w:r w:rsidRPr="00206087">
        <w:rPr>
          <w:rFonts w:ascii="Arial" w:hAnsi="Arial" w:cs="Arial"/>
          <w:sz w:val="22"/>
          <w:szCs w:val="22"/>
        </w:rPr>
        <w:t xml:space="preserve"> we do it. Essential reading for any budding resuscitationist. </w:t>
      </w:r>
    </w:p>
    <w:p w14:paraId="59CDAFC1" w14:textId="77777777" w:rsidR="0017797E" w:rsidRPr="00206087" w:rsidRDefault="0017797E" w:rsidP="0017797E">
      <w:pPr>
        <w:rPr>
          <w:rFonts w:ascii="Arial" w:hAnsi="Arial" w:cs="Arial"/>
          <w:sz w:val="22"/>
          <w:szCs w:val="22"/>
        </w:rPr>
      </w:pPr>
    </w:p>
    <w:p w14:paraId="42DC7653" w14:textId="77777777" w:rsidR="0017797E" w:rsidRPr="00206087" w:rsidRDefault="0017797E" w:rsidP="0017797E">
      <w:pPr>
        <w:rPr>
          <w:rFonts w:ascii="Arial" w:hAnsi="Arial" w:cs="Arial"/>
          <w:b/>
          <w:sz w:val="22"/>
          <w:szCs w:val="22"/>
        </w:rPr>
      </w:pPr>
      <w:r w:rsidRPr="00206087">
        <w:rPr>
          <w:rFonts w:ascii="Arial" w:hAnsi="Arial" w:cs="Arial"/>
          <w:b/>
          <w:sz w:val="22"/>
          <w:szCs w:val="22"/>
        </w:rPr>
        <w:t>Oxford Handbook of Emergency Medicine - Wyatt/Illingworth/Graham/Hogg</w:t>
      </w:r>
    </w:p>
    <w:p w14:paraId="1EB4279E" w14:textId="51B850B8" w:rsidR="0017797E" w:rsidRPr="00206087" w:rsidRDefault="0017797E" w:rsidP="0017797E">
      <w:pPr>
        <w:rPr>
          <w:rFonts w:ascii="Arial" w:hAnsi="Arial" w:cs="Arial"/>
          <w:sz w:val="22"/>
          <w:szCs w:val="22"/>
        </w:rPr>
      </w:pPr>
      <w:r w:rsidRPr="00206087">
        <w:rPr>
          <w:rFonts w:ascii="Arial" w:hAnsi="Arial" w:cs="Arial"/>
          <w:sz w:val="22"/>
          <w:szCs w:val="22"/>
        </w:rPr>
        <w:t xml:space="preserve">Practical guide to ED presentations.  The Oxford books are designed for core trainees in </w:t>
      </w:r>
      <w:r w:rsidR="00A958AB" w:rsidRPr="00206087">
        <w:rPr>
          <w:rFonts w:ascii="Arial" w:hAnsi="Arial" w:cs="Arial"/>
          <w:sz w:val="22"/>
          <w:szCs w:val="22"/>
        </w:rPr>
        <w:t>specialties</w:t>
      </w:r>
      <w:r w:rsidRPr="00206087">
        <w:rPr>
          <w:rFonts w:ascii="Arial" w:hAnsi="Arial" w:cs="Arial"/>
          <w:sz w:val="22"/>
          <w:szCs w:val="22"/>
        </w:rPr>
        <w:t xml:space="preserve"> to help with day to day issues that arise. Therefore most </w:t>
      </w:r>
      <w:r w:rsidR="00A958AB" w:rsidRPr="00206087">
        <w:rPr>
          <w:rFonts w:ascii="Arial" w:hAnsi="Arial" w:cs="Arial"/>
          <w:sz w:val="22"/>
          <w:szCs w:val="22"/>
        </w:rPr>
        <w:t>specialty</w:t>
      </w:r>
      <w:r w:rsidRPr="00206087">
        <w:rPr>
          <w:rFonts w:ascii="Arial" w:hAnsi="Arial" w:cs="Arial"/>
          <w:sz w:val="22"/>
          <w:szCs w:val="22"/>
        </w:rPr>
        <w:t xml:space="preserve"> books have limited use for undergraduates because they deal with nuts and bolts rather than underlying concepts. The emergency medicine book is an exception. Best used by looking up the entry relevant to your presentation immediately after seeing the patient. Overview of the presentation, tests to order (and what to look for) immediate and further management.</w:t>
      </w:r>
    </w:p>
    <w:p w14:paraId="0060AD99" w14:textId="77777777" w:rsidR="0017797E" w:rsidRPr="00206087" w:rsidRDefault="0017797E" w:rsidP="0017797E">
      <w:pPr>
        <w:rPr>
          <w:rFonts w:ascii="Arial" w:hAnsi="Arial" w:cs="Arial"/>
          <w:sz w:val="22"/>
          <w:szCs w:val="22"/>
        </w:rPr>
      </w:pPr>
      <w:r w:rsidRPr="00206087">
        <w:rPr>
          <w:rFonts w:ascii="Arial" w:hAnsi="Arial" w:cs="Arial"/>
          <w:sz w:val="22"/>
          <w:szCs w:val="22"/>
        </w:rPr>
        <w:t xml:space="preserve"> </w:t>
      </w:r>
    </w:p>
    <w:p w14:paraId="17F067DA" w14:textId="77777777" w:rsidR="0017797E" w:rsidRPr="00206087" w:rsidRDefault="0017797E" w:rsidP="0017797E">
      <w:pPr>
        <w:rPr>
          <w:rFonts w:ascii="Arial" w:hAnsi="Arial" w:cs="Arial"/>
          <w:b/>
          <w:sz w:val="22"/>
          <w:szCs w:val="22"/>
        </w:rPr>
      </w:pPr>
      <w:r w:rsidRPr="00206087">
        <w:rPr>
          <w:rFonts w:ascii="Arial" w:hAnsi="Arial" w:cs="Arial"/>
          <w:b/>
          <w:sz w:val="22"/>
          <w:szCs w:val="22"/>
        </w:rPr>
        <w:t>An introduction to clinical emergency medicine - Mahadevan/Garmel</w:t>
      </w:r>
    </w:p>
    <w:p w14:paraId="7CCCE28C" w14:textId="6C3449E4" w:rsidR="0017797E" w:rsidRPr="00206087" w:rsidRDefault="0017797E" w:rsidP="0017797E">
      <w:pPr>
        <w:rPr>
          <w:rFonts w:ascii="Arial" w:hAnsi="Arial" w:cs="Arial"/>
          <w:sz w:val="22"/>
          <w:szCs w:val="22"/>
        </w:rPr>
      </w:pPr>
      <w:r w:rsidRPr="00206087">
        <w:rPr>
          <w:rFonts w:ascii="Arial" w:hAnsi="Arial" w:cs="Arial"/>
          <w:sz w:val="22"/>
          <w:szCs w:val="22"/>
        </w:rPr>
        <w:t xml:space="preserve">One of the only large books I recommend for ED. Laid out by presentation rather than diagnosis, gives a more in-depth look at both how make diagnosis and how to manage the patient in the meantime. More detail than the handbook, but with the same pragmatic approach.  The “Pearls, pitfalls, and myths” section is my personal </w:t>
      </w:r>
      <w:r w:rsidR="00BD0EDA" w:rsidRPr="00206087">
        <w:rPr>
          <w:rFonts w:ascii="Arial" w:hAnsi="Arial" w:cs="Arial"/>
          <w:sz w:val="22"/>
          <w:szCs w:val="22"/>
        </w:rPr>
        <w:t>favorite</w:t>
      </w:r>
      <w:r w:rsidRPr="00206087">
        <w:rPr>
          <w:rFonts w:ascii="Arial" w:hAnsi="Arial" w:cs="Arial"/>
          <w:sz w:val="22"/>
          <w:szCs w:val="22"/>
        </w:rPr>
        <w:t>. Particularly useful when preparing your final case presentation.</w:t>
      </w:r>
    </w:p>
    <w:p w14:paraId="5B1C0096" w14:textId="77777777" w:rsidR="0017797E" w:rsidRPr="00206087" w:rsidRDefault="0017797E" w:rsidP="0017797E">
      <w:pPr>
        <w:rPr>
          <w:rFonts w:ascii="Arial" w:hAnsi="Arial" w:cs="Arial"/>
          <w:sz w:val="22"/>
          <w:szCs w:val="22"/>
        </w:rPr>
      </w:pPr>
    </w:p>
    <w:p w14:paraId="5C4F63EA" w14:textId="77777777" w:rsidR="0017797E" w:rsidRPr="00206087" w:rsidRDefault="0017797E" w:rsidP="0017797E">
      <w:pPr>
        <w:rPr>
          <w:rFonts w:ascii="Arial" w:hAnsi="Arial" w:cs="Arial"/>
          <w:b/>
          <w:sz w:val="22"/>
          <w:szCs w:val="22"/>
        </w:rPr>
      </w:pPr>
      <w:r w:rsidRPr="00206087">
        <w:rPr>
          <w:rFonts w:ascii="Arial" w:hAnsi="Arial" w:cs="Arial"/>
          <w:b/>
          <w:sz w:val="22"/>
          <w:szCs w:val="22"/>
        </w:rPr>
        <w:t>Davidson’s Foundations of clinical practice - Scott/Blyth/Jones</w:t>
      </w:r>
    </w:p>
    <w:p w14:paraId="6CB8F7A6" w14:textId="77777777" w:rsidR="0017797E" w:rsidRPr="00206087" w:rsidRDefault="0017797E" w:rsidP="0017797E">
      <w:pPr>
        <w:rPr>
          <w:rFonts w:ascii="Arial" w:hAnsi="Arial" w:cs="Arial"/>
          <w:sz w:val="22"/>
          <w:szCs w:val="22"/>
        </w:rPr>
      </w:pPr>
      <w:r w:rsidRPr="00206087">
        <w:rPr>
          <w:rFonts w:ascii="Arial" w:hAnsi="Arial" w:cs="Arial"/>
          <w:sz w:val="22"/>
          <w:szCs w:val="22"/>
        </w:rPr>
        <w:t xml:space="preserve">An excellent bridge between final year in med school and foundation years. This book reinforces the knowledge you should have gained already, but makes it relevant to your everyday work and gives handy guides to common problems on the ward (e.g. prescribing and monitoring of anticoagulants/insulin/troubleshooting NIV)  </w:t>
      </w:r>
    </w:p>
    <w:p w14:paraId="0F018DE0" w14:textId="77777777" w:rsidR="0017797E" w:rsidRPr="00206087" w:rsidRDefault="0017797E" w:rsidP="0017797E">
      <w:pPr>
        <w:rPr>
          <w:rFonts w:ascii="Arial" w:hAnsi="Arial" w:cs="Arial"/>
          <w:sz w:val="22"/>
          <w:szCs w:val="22"/>
        </w:rPr>
      </w:pPr>
    </w:p>
    <w:p w14:paraId="4CF3482D" w14:textId="77777777" w:rsidR="00C3419B" w:rsidRPr="00206087" w:rsidRDefault="00C3419B" w:rsidP="0017797E">
      <w:pPr>
        <w:rPr>
          <w:rFonts w:ascii="Arial" w:hAnsi="Arial" w:cs="Arial"/>
          <w:b/>
          <w:sz w:val="22"/>
          <w:szCs w:val="22"/>
          <w:u w:val="single"/>
        </w:rPr>
      </w:pPr>
    </w:p>
    <w:p w14:paraId="49AC7383" w14:textId="619930D5" w:rsidR="0017797E" w:rsidRPr="00206087" w:rsidRDefault="0017797E" w:rsidP="0017797E">
      <w:pPr>
        <w:rPr>
          <w:rFonts w:ascii="Arial" w:hAnsi="Arial" w:cs="Arial"/>
          <w:b/>
          <w:sz w:val="22"/>
          <w:szCs w:val="22"/>
          <w:u w:val="single"/>
        </w:rPr>
      </w:pPr>
      <w:r w:rsidRPr="00206087">
        <w:rPr>
          <w:rFonts w:ascii="Arial" w:hAnsi="Arial" w:cs="Arial"/>
          <w:b/>
          <w:sz w:val="22"/>
          <w:szCs w:val="22"/>
          <w:u w:val="single"/>
        </w:rPr>
        <w:t>Anaesthesia</w:t>
      </w:r>
    </w:p>
    <w:p w14:paraId="3B71E7AE" w14:textId="111C29B6" w:rsidR="000864A5" w:rsidRPr="00206087" w:rsidRDefault="0017797E" w:rsidP="0017797E">
      <w:pPr>
        <w:rPr>
          <w:rFonts w:ascii="Arial" w:hAnsi="Arial" w:cs="Arial"/>
          <w:sz w:val="22"/>
          <w:szCs w:val="22"/>
        </w:rPr>
      </w:pPr>
      <w:r w:rsidRPr="00206087">
        <w:rPr>
          <w:rFonts w:ascii="Arial" w:hAnsi="Arial" w:cs="Arial"/>
          <w:sz w:val="22"/>
          <w:szCs w:val="22"/>
        </w:rPr>
        <w:lastRenderedPageBreak/>
        <w:t>Anaesthesia is essentially manipulation of human physiology by pharmacology. So my first recommendation for anaesthetics is to revise your preferred phys</w:t>
      </w:r>
      <w:r w:rsidR="00C3419B" w:rsidRPr="00206087">
        <w:rPr>
          <w:rFonts w:ascii="Arial" w:hAnsi="Arial" w:cs="Arial"/>
          <w:sz w:val="22"/>
          <w:szCs w:val="22"/>
        </w:rPr>
        <w:t xml:space="preserve">iology and pharmacology books. </w:t>
      </w:r>
    </w:p>
    <w:p w14:paraId="7C90BA26" w14:textId="77777777" w:rsidR="00844A09" w:rsidRPr="00206087" w:rsidRDefault="00844A09" w:rsidP="0017797E">
      <w:pPr>
        <w:rPr>
          <w:rFonts w:ascii="Arial" w:hAnsi="Arial" w:cs="Arial"/>
          <w:sz w:val="22"/>
          <w:szCs w:val="22"/>
        </w:rPr>
      </w:pPr>
    </w:p>
    <w:p w14:paraId="09CAE8A1" w14:textId="77777777" w:rsidR="0017797E" w:rsidRPr="00206087" w:rsidRDefault="0017797E" w:rsidP="0017797E">
      <w:pPr>
        <w:rPr>
          <w:rFonts w:ascii="Arial" w:hAnsi="Arial" w:cs="Arial"/>
          <w:sz w:val="22"/>
          <w:szCs w:val="22"/>
        </w:rPr>
      </w:pPr>
    </w:p>
    <w:p w14:paraId="484B2D6C" w14:textId="77777777" w:rsidR="0017797E" w:rsidRPr="00206087" w:rsidRDefault="0017797E" w:rsidP="0017797E">
      <w:pPr>
        <w:rPr>
          <w:rFonts w:ascii="Arial" w:hAnsi="Arial" w:cs="Arial"/>
          <w:b/>
          <w:sz w:val="22"/>
          <w:szCs w:val="22"/>
        </w:rPr>
      </w:pPr>
      <w:r w:rsidRPr="00206087">
        <w:rPr>
          <w:rFonts w:ascii="Arial" w:hAnsi="Arial" w:cs="Arial"/>
          <w:b/>
          <w:sz w:val="22"/>
          <w:szCs w:val="22"/>
        </w:rPr>
        <w:t>Recommended topics</w:t>
      </w:r>
    </w:p>
    <w:p w14:paraId="071A6646" w14:textId="77777777" w:rsidR="0017797E" w:rsidRPr="00206087" w:rsidRDefault="0017797E" w:rsidP="0017797E">
      <w:pPr>
        <w:rPr>
          <w:rFonts w:ascii="Arial" w:hAnsi="Arial" w:cs="Arial"/>
          <w:sz w:val="22"/>
          <w:szCs w:val="22"/>
        </w:rPr>
      </w:pPr>
      <w:r w:rsidRPr="00206087">
        <w:rPr>
          <w:rFonts w:ascii="Arial" w:hAnsi="Arial" w:cs="Arial"/>
          <w:i/>
          <w:sz w:val="22"/>
          <w:szCs w:val="22"/>
        </w:rPr>
        <w:t xml:space="preserve">Physiology </w:t>
      </w:r>
      <w:r w:rsidRPr="00206087">
        <w:rPr>
          <w:rFonts w:ascii="Arial" w:hAnsi="Arial" w:cs="Arial"/>
          <w:sz w:val="22"/>
          <w:szCs w:val="22"/>
        </w:rPr>
        <w:t xml:space="preserve">- respiration and ventilation, gas exchange, cardiac output, nerve conduction. </w:t>
      </w:r>
      <w:r w:rsidRPr="00206087">
        <w:rPr>
          <w:rFonts w:ascii="Arial" w:hAnsi="Arial" w:cs="Arial"/>
          <w:i/>
          <w:sz w:val="22"/>
          <w:szCs w:val="22"/>
        </w:rPr>
        <w:t xml:space="preserve">Pharmacology </w:t>
      </w:r>
      <w:r w:rsidRPr="00206087">
        <w:rPr>
          <w:rFonts w:ascii="Arial" w:hAnsi="Arial" w:cs="Arial"/>
          <w:sz w:val="22"/>
          <w:szCs w:val="22"/>
        </w:rPr>
        <w:t xml:space="preserve">- Induction agents, inhilational anaesthetics, local anaesthetics, Neuromuscular blocking agents (muscle relaxants)    </w:t>
      </w:r>
    </w:p>
    <w:p w14:paraId="1AD23D56" w14:textId="77777777" w:rsidR="0017797E" w:rsidRPr="00206087" w:rsidRDefault="0017797E" w:rsidP="0017797E">
      <w:pPr>
        <w:rPr>
          <w:rFonts w:ascii="Arial" w:hAnsi="Arial" w:cs="Arial"/>
          <w:sz w:val="22"/>
          <w:szCs w:val="22"/>
        </w:rPr>
      </w:pPr>
    </w:p>
    <w:p w14:paraId="0E87BEAC" w14:textId="77777777" w:rsidR="0017797E" w:rsidRPr="00206087" w:rsidRDefault="0017797E" w:rsidP="0017797E">
      <w:pPr>
        <w:rPr>
          <w:rFonts w:ascii="Arial" w:hAnsi="Arial" w:cs="Arial"/>
          <w:b/>
          <w:sz w:val="22"/>
          <w:szCs w:val="22"/>
        </w:rPr>
      </w:pPr>
      <w:r w:rsidRPr="00206087">
        <w:rPr>
          <w:rFonts w:ascii="Arial" w:hAnsi="Arial" w:cs="Arial"/>
          <w:b/>
          <w:sz w:val="22"/>
          <w:szCs w:val="22"/>
        </w:rPr>
        <w:t>Churchill’s Pocketbook of Anaesthesia - Nathanson/Mahajan</w:t>
      </w:r>
    </w:p>
    <w:p w14:paraId="08AA8954" w14:textId="4AB8120D" w:rsidR="0017797E" w:rsidRPr="00206087" w:rsidRDefault="0017797E" w:rsidP="0017797E">
      <w:pPr>
        <w:rPr>
          <w:rFonts w:ascii="Arial" w:hAnsi="Arial" w:cs="Arial"/>
          <w:sz w:val="22"/>
          <w:szCs w:val="22"/>
        </w:rPr>
      </w:pPr>
      <w:r w:rsidRPr="00206087">
        <w:rPr>
          <w:rFonts w:ascii="Arial" w:hAnsi="Arial" w:cs="Arial"/>
          <w:sz w:val="22"/>
          <w:szCs w:val="22"/>
        </w:rPr>
        <w:t xml:space="preserve">Any anaesthesia book written for anaesthetists is likely to be 6 inches thick and packed densely with small writing. This fantastic little book gives a great overview of the </w:t>
      </w:r>
      <w:r w:rsidR="00643958" w:rsidRPr="00206087">
        <w:rPr>
          <w:rFonts w:ascii="Arial" w:hAnsi="Arial" w:cs="Arial"/>
          <w:sz w:val="22"/>
          <w:szCs w:val="22"/>
        </w:rPr>
        <w:t>specialty</w:t>
      </w:r>
      <w:r w:rsidRPr="00206087">
        <w:rPr>
          <w:rFonts w:ascii="Arial" w:hAnsi="Arial" w:cs="Arial"/>
          <w:sz w:val="22"/>
          <w:szCs w:val="22"/>
        </w:rPr>
        <w:t xml:space="preserve">. It includes some basic science, pre-op assessment, drugs used and conduct of general anaesthesia all at a very accessible level. Also fits very nicely into a scrub pocket. </w:t>
      </w:r>
    </w:p>
    <w:p w14:paraId="116321E0" w14:textId="77777777" w:rsidR="0017797E" w:rsidRPr="00206087" w:rsidRDefault="0017797E" w:rsidP="0017797E">
      <w:pPr>
        <w:rPr>
          <w:rFonts w:ascii="Arial" w:hAnsi="Arial" w:cs="Arial"/>
          <w:b/>
          <w:sz w:val="22"/>
          <w:szCs w:val="22"/>
        </w:rPr>
      </w:pPr>
    </w:p>
    <w:p w14:paraId="2317575B" w14:textId="77777777" w:rsidR="0017797E" w:rsidRPr="00206087" w:rsidRDefault="0017797E" w:rsidP="0017797E">
      <w:pPr>
        <w:rPr>
          <w:rFonts w:ascii="Arial" w:hAnsi="Arial" w:cs="Arial"/>
          <w:b/>
          <w:sz w:val="22"/>
          <w:szCs w:val="22"/>
        </w:rPr>
      </w:pPr>
      <w:r w:rsidRPr="00206087">
        <w:rPr>
          <w:rFonts w:ascii="Arial" w:hAnsi="Arial" w:cs="Arial"/>
          <w:b/>
          <w:sz w:val="22"/>
          <w:szCs w:val="22"/>
        </w:rPr>
        <w:t>Clinical Anaesthesia Lecture Notes - Gwinnut/Gwinnut</w:t>
      </w:r>
    </w:p>
    <w:p w14:paraId="517F14C0" w14:textId="0BE3AF11" w:rsidR="0017797E" w:rsidRPr="00206087" w:rsidRDefault="0017797E" w:rsidP="0017797E">
      <w:pPr>
        <w:rPr>
          <w:rFonts w:ascii="Arial" w:hAnsi="Arial" w:cs="Arial"/>
          <w:sz w:val="22"/>
          <w:szCs w:val="22"/>
        </w:rPr>
      </w:pPr>
      <w:r w:rsidRPr="00206087">
        <w:rPr>
          <w:rFonts w:ascii="Arial" w:hAnsi="Arial" w:cs="Arial"/>
          <w:sz w:val="22"/>
          <w:szCs w:val="22"/>
        </w:rPr>
        <w:t xml:space="preserve">A little more in-depth than the pocketbook, but still at an accessible level with a nice layout. Covers equipment/techniques/meds/troubleshooting. Also includes </w:t>
      </w:r>
      <w:r w:rsidR="00643958" w:rsidRPr="00206087">
        <w:rPr>
          <w:rFonts w:ascii="Arial" w:hAnsi="Arial" w:cs="Arial"/>
          <w:sz w:val="22"/>
          <w:szCs w:val="22"/>
        </w:rPr>
        <w:t>self-assessment</w:t>
      </w:r>
      <w:r w:rsidRPr="00206087">
        <w:rPr>
          <w:rFonts w:ascii="Arial" w:hAnsi="Arial" w:cs="Arial"/>
          <w:sz w:val="22"/>
          <w:szCs w:val="22"/>
        </w:rPr>
        <w:t xml:space="preserve"> sections that will prepare you for the questions you will inevitably get in theatre. </w:t>
      </w:r>
    </w:p>
    <w:p w14:paraId="134BE9A9" w14:textId="77777777" w:rsidR="0017797E" w:rsidRPr="00206087" w:rsidRDefault="0017797E" w:rsidP="0017797E">
      <w:pPr>
        <w:rPr>
          <w:rFonts w:ascii="Arial" w:hAnsi="Arial" w:cs="Arial"/>
          <w:sz w:val="22"/>
          <w:szCs w:val="22"/>
        </w:rPr>
      </w:pPr>
    </w:p>
    <w:p w14:paraId="624FBF0D" w14:textId="77777777" w:rsidR="0017797E" w:rsidRPr="00206087" w:rsidRDefault="0017797E" w:rsidP="0017797E">
      <w:pPr>
        <w:rPr>
          <w:rFonts w:ascii="Arial" w:hAnsi="Arial" w:cs="Arial"/>
          <w:b/>
          <w:sz w:val="22"/>
          <w:szCs w:val="22"/>
        </w:rPr>
      </w:pPr>
      <w:r w:rsidRPr="00206087">
        <w:rPr>
          <w:rFonts w:ascii="Arial" w:hAnsi="Arial" w:cs="Arial"/>
          <w:b/>
          <w:sz w:val="22"/>
          <w:szCs w:val="22"/>
        </w:rPr>
        <w:t xml:space="preserve">Anaesthesia UK website -  </w:t>
      </w:r>
      <w:hyperlink r:id="rId52" w:history="1">
        <w:r w:rsidRPr="00206087">
          <w:rPr>
            <w:rStyle w:val="Hyperlink"/>
            <w:rFonts w:ascii="Arial" w:hAnsi="Arial" w:cs="Arial"/>
            <w:b/>
            <w:sz w:val="22"/>
            <w:szCs w:val="22"/>
          </w:rPr>
          <w:t>http://www.frca.co.uk/</w:t>
        </w:r>
      </w:hyperlink>
    </w:p>
    <w:p w14:paraId="28613A94" w14:textId="2BF78695" w:rsidR="0017797E" w:rsidRDefault="0017797E" w:rsidP="0017797E">
      <w:pPr>
        <w:rPr>
          <w:rFonts w:ascii="Arial" w:hAnsi="Arial" w:cs="Arial"/>
          <w:sz w:val="22"/>
          <w:szCs w:val="22"/>
        </w:rPr>
      </w:pPr>
      <w:r w:rsidRPr="00206087">
        <w:rPr>
          <w:rFonts w:ascii="Arial" w:hAnsi="Arial" w:cs="Arial"/>
          <w:sz w:val="22"/>
          <w:szCs w:val="22"/>
        </w:rPr>
        <w:t>I would recommend using this website if you want a background on a very specific procedure. (</w:t>
      </w:r>
      <w:r w:rsidR="00643958" w:rsidRPr="00206087">
        <w:rPr>
          <w:rFonts w:ascii="Arial" w:hAnsi="Arial" w:cs="Arial"/>
          <w:sz w:val="22"/>
          <w:szCs w:val="22"/>
        </w:rPr>
        <w:t>E.g.</w:t>
      </w:r>
      <w:r w:rsidRPr="00206087">
        <w:rPr>
          <w:rFonts w:ascii="Arial" w:hAnsi="Arial" w:cs="Arial"/>
          <w:sz w:val="22"/>
          <w:szCs w:val="22"/>
        </w:rPr>
        <w:t xml:space="preserve"> what is </w:t>
      </w:r>
      <w:r w:rsidR="00643958" w:rsidRPr="00206087">
        <w:rPr>
          <w:rFonts w:ascii="Arial" w:hAnsi="Arial" w:cs="Arial"/>
          <w:sz w:val="22"/>
          <w:szCs w:val="22"/>
        </w:rPr>
        <w:t>an</w:t>
      </w:r>
      <w:r w:rsidRPr="00206087">
        <w:rPr>
          <w:rFonts w:ascii="Arial" w:hAnsi="Arial" w:cs="Arial"/>
          <w:sz w:val="22"/>
          <w:szCs w:val="22"/>
        </w:rPr>
        <w:t xml:space="preserve"> intrascalene block anyway?)  . </w:t>
      </w:r>
    </w:p>
    <w:p w14:paraId="593B8D46" w14:textId="7C9C96D0" w:rsidR="005F1A23" w:rsidRDefault="005F1A23" w:rsidP="0017797E">
      <w:pPr>
        <w:rPr>
          <w:rFonts w:ascii="Arial" w:hAnsi="Arial" w:cs="Arial"/>
          <w:sz w:val="22"/>
          <w:szCs w:val="22"/>
        </w:rPr>
      </w:pPr>
    </w:p>
    <w:p w14:paraId="1E52A0DA" w14:textId="28F65234" w:rsidR="005F1A23" w:rsidRDefault="005F1A23" w:rsidP="0017797E">
      <w:pPr>
        <w:rPr>
          <w:rFonts w:ascii="Arial" w:hAnsi="Arial" w:cs="Arial"/>
          <w:sz w:val="22"/>
          <w:szCs w:val="22"/>
        </w:rPr>
      </w:pPr>
      <w:r>
        <w:rPr>
          <w:rFonts w:ascii="Arial" w:hAnsi="Arial" w:cs="Arial"/>
          <w:sz w:val="22"/>
          <w:szCs w:val="22"/>
        </w:rPr>
        <w:t>Association of Anaesthetists – http:/anaethetists.org/</w:t>
      </w:r>
    </w:p>
    <w:p w14:paraId="0CBC5B40" w14:textId="3D7997B9" w:rsidR="005F1A23" w:rsidRPr="00206087" w:rsidRDefault="005F1A23" w:rsidP="0017797E">
      <w:pPr>
        <w:rPr>
          <w:rFonts w:ascii="Arial" w:hAnsi="Arial" w:cs="Arial"/>
          <w:sz w:val="22"/>
          <w:szCs w:val="22"/>
        </w:rPr>
      </w:pPr>
      <w:r>
        <w:rPr>
          <w:rFonts w:ascii="Arial" w:hAnsi="Arial" w:cs="Arial"/>
          <w:sz w:val="22"/>
          <w:szCs w:val="22"/>
        </w:rPr>
        <w:t>The Quick Reference Handbook (QRH) is a cornucopia of emergency management algorithms. The details are probably less relevant (you should be using an aide memoire anyway) but gives you an idea of how these situations should be approached.</w:t>
      </w:r>
    </w:p>
    <w:p w14:paraId="351105F9" w14:textId="77777777" w:rsidR="0017797E" w:rsidRPr="00206087" w:rsidRDefault="0017797E" w:rsidP="0017797E">
      <w:pPr>
        <w:rPr>
          <w:rFonts w:ascii="Arial" w:hAnsi="Arial" w:cs="Arial"/>
          <w:sz w:val="22"/>
          <w:szCs w:val="22"/>
        </w:rPr>
      </w:pPr>
    </w:p>
    <w:p w14:paraId="1813E339" w14:textId="621A7AF0" w:rsidR="001E42CF" w:rsidRPr="00206087" w:rsidRDefault="001E42CF" w:rsidP="001E42CF">
      <w:pPr>
        <w:rPr>
          <w:rFonts w:ascii="Arial" w:hAnsi="Arial" w:cs="Arial"/>
          <w:b/>
          <w:sz w:val="22"/>
          <w:szCs w:val="22"/>
        </w:rPr>
      </w:pPr>
      <w:r w:rsidRPr="00206087">
        <w:rPr>
          <w:rFonts w:ascii="Arial" w:hAnsi="Arial" w:cs="Arial"/>
          <w:b/>
          <w:sz w:val="22"/>
          <w:szCs w:val="22"/>
        </w:rPr>
        <w:t>Ver</w:t>
      </w:r>
      <w:r w:rsidR="0033775C" w:rsidRPr="00206087">
        <w:rPr>
          <w:rFonts w:ascii="Arial" w:hAnsi="Arial" w:cs="Arial"/>
          <w:b/>
          <w:sz w:val="22"/>
          <w:szCs w:val="22"/>
        </w:rPr>
        <w:t>bal Case Patient Presentations:</w:t>
      </w:r>
    </w:p>
    <w:p w14:paraId="4E00CF55" w14:textId="77777777" w:rsidR="001E42CF" w:rsidRPr="00206087" w:rsidRDefault="001E42CF" w:rsidP="001E42CF">
      <w:pPr>
        <w:rPr>
          <w:rFonts w:ascii="Arial" w:hAnsi="Arial" w:cs="Arial"/>
          <w:b/>
          <w:sz w:val="22"/>
          <w:szCs w:val="22"/>
        </w:rPr>
      </w:pPr>
      <w:r w:rsidRPr="00206087">
        <w:rPr>
          <w:rFonts w:ascii="Arial" w:hAnsi="Arial" w:cs="Arial"/>
          <w:b/>
          <w:sz w:val="22"/>
          <w:szCs w:val="22"/>
        </w:rPr>
        <w:t>You should complete sufficient verbal case presentations to cover the five domains as listed in your log book. It may be sometimes be possible to cover several domains in one presentation.</w:t>
      </w:r>
    </w:p>
    <w:p w14:paraId="101ED09D" w14:textId="77777777" w:rsidR="001E42CF" w:rsidRPr="00206087" w:rsidRDefault="001E42CF" w:rsidP="001E42CF">
      <w:pPr>
        <w:rPr>
          <w:rFonts w:ascii="Arial" w:hAnsi="Arial" w:cs="Arial"/>
          <w:b/>
          <w:sz w:val="22"/>
          <w:szCs w:val="22"/>
        </w:rPr>
      </w:pPr>
      <w:r w:rsidRPr="00206087">
        <w:rPr>
          <w:rFonts w:ascii="Arial" w:hAnsi="Arial" w:cs="Arial"/>
          <w:b/>
          <w:sz w:val="22"/>
          <w:szCs w:val="22"/>
        </w:rPr>
        <w:t>They should be short and succinct and take only a few minutes.</w:t>
      </w:r>
    </w:p>
    <w:p w14:paraId="79DB4CBC" w14:textId="77777777" w:rsidR="0033775C" w:rsidRPr="00206087" w:rsidRDefault="0033775C" w:rsidP="001E42CF">
      <w:pPr>
        <w:rPr>
          <w:rFonts w:ascii="Arial" w:hAnsi="Arial" w:cs="Arial"/>
          <w:b/>
          <w:sz w:val="22"/>
          <w:szCs w:val="22"/>
        </w:rPr>
      </w:pPr>
    </w:p>
    <w:p w14:paraId="7283D448" w14:textId="51409BD2" w:rsidR="008F207E" w:rsidRDefault="001E42CF" w:rsidP="001E42CF">
      <w:pPr>
        <w:rPr>
          <w:rFonts w:ascii="Arial" w:hAnsi="Arial" w:cs="Arial"/>
          <w:sz w:val="22"/>
          <w:szCs w:val="22"/>
        </w:rPr>
      </w:pPr>
      <w:r w:rsidRPr="00206087">
        <w:rPr>
          <w:rFonts w:ascii="Arial" w:hAnsi="Arial" w:cs="Arial"/>
          <w:sz w:val="22"/>
          <w:szCs w:val="22"/>
        </w:rPr>
        <w:t>However the student needs to be assessed in all five domains across their verbal presentations.</w:t>
      </w:r>
    </w:p>
    <w:p w14:paraId="36A69584" w14:textId="77777777" w:rsidR="008F207E" w:rsidRDefault="008F207E">
      <w:pPr>
        <w:rPr>
          <w:rFonts w:ascii="Arial" w:hAnsi="Arial" w:cs="Arial"/>
          <w:sz w:val="22"/>
          <w:szCs w:val="22"/>
        </w:rPr>
      </w:pPr>
      <w:r>
        <w:rPr>
          <w:rFonts w:ascii="Arial" w:hAnsi="Arial" w:cs="Arial"/>
          <w:sz w:val="22"/>
          <w:szCs w:val="22"/>
        </w:rPr>
        <w:br w:type="page"/>
      </w:r>
    </w:p>
    <w:p w14:paraId="616D6BDD" w14:textId="77777777" w:rsidR="001E42CF" w:rsidRPr="00206087" w:rsidRDefault="001E42CF" w:rsidP="001E42CF">
      <w:pPr>
        <w:pBdr>
          <w:top w:val="single" w:sz="4" w:space="1" w:color="auto"/>
          <w:left w:val="single" w:sz="4" w:space="4" w:color="auto"/>
          <w:bottom w:val="single" w:sz="4" w:space="1" w:color="auto"/>
          <w:right w:val="single" w:sz="4" w:space="4" w:color="auto"/>
        </w:pBdr>
        <w:jc w:val="center"/>
        <w:rPr>
          <w:rFonts w:ascii="Arial" w:hAnsi="Arial" w:cs="Arial"/>
          <w:b/>
          <w:color w:val="FF0000"/>
          <w:sz w:val="28"/>
          <w:szCs w:val="28"/>
        </w:rPr>
      </w:pPr>
      <w:r w:rsidRPr="00206087">
        <w:rPr>
          <w:rFonts w:ascii="Arial" w:hAnsi="Arial" w:cs="Arial"/>
          <w:b/>
          <w:color w:val="000000"/>
          <w:sz w:val="28"/>
          <w:szCs w:val="28"/>
        </w:rPr>
        <w:lastRenderedPageBreak/>
        <w:t>Critical Illness – Verbal Patient Presentations</w:t>
      </w:r>
    </w:p>
    <w:p w14:paraId="3DCFDFBE" w14:textId="77777777" w:rsidR="0017797E" w:rsidRPr="00206087" w:rsidRDefault="0017797E" w:rsidP="001E42CF">
      <w:pPr>
        <w:rPr>
          <w:rFonts w:ascii="Arial" w:hAnsi="Arial" w:cs="Arial"/>
          <w:sz w:val="22"/>
          <w:szCs w:val="22"/>
        </w:rPr>
      </w:pPr>
    </w:p>
    <w:p w14:paraId="6AC7496C" w14:textId="77777777" w:rsidR="001E42CF" w:rsidRPr="00206087" w:rsidRDefault="001E42CF" w:rsidP="001E42CF">
      <w:pPr>
        <w:rPr>
          <w:rFonts w:ascii="Arial" w:hAnsi="Arial" w:cs="Arial"/>
          <w:sz w:val="22"/>
          <w:szCs w:val="22"/>
        </w:rPr>
      </w:pPr>
      <w:r w:rsidRPr="00206087">
        <w:rPr>
          <w:rFonts w:ascii="Arial" w:hAnsi="Arial" w:cs="Arial"/>
          <w:sz w:val="22"/>
          <w:szCs w:val="22"/>
        </w:rPr>
        <w:t>These verbal case presentations should be short and succinct.</w:t>
      </w:r>
    </w:p>
    <w:p w14:paraId="7A58A66C" w14:textId="77777777" w:rsidR="001E42CF" w:rsidRPr="00206087" w:rsidRDefault="001E42CF" w:rsidP="001E42CF">
      <w:pPr>
        <w:rPr>
          <w:rFonts w:ascii="Arial" w:hAnsi="Arial" w:cs="Arial"/>
          <w:sz w:val="22"/>
          <w:szCs w:val="22"/>
        </w:rPr>
      </w:pPr>
      <w:r w:rsidRPr="00206087">
        <w:rPr>
          <w:rFonts w:ascii="Arial" w:hAnsi="Arial" w:cs="Arial"/>
          <w:sz w:val="22"/>
          <w:szCs w:val="22"/>
        </w:rPr>
        <w:t xml:space="preserve">Each presentation should cover one or two of the five domains listed. </w:t>
      </w:r>
    </w:p>
    <w:p w14:paraId="35F5768B" w14:textId="77777777" w:rsidR="001E42CF" w:rsidRPr="00206087" w:rsidRDefault="001E42CF" w:rsidP="001E42CF">
      <w:pPr>
        <w:rPr>
          <w:rFonts w:ascii="Arial" w:hAnsi="Arial" w:cs="Arial"/>
          <w:sz w:val="22"/>
          <w:szCs w:val="22"/>
        </w:rPr>
      </w:pPr>
      <w:r w:rsidRPr="00206087">
        <w:rPr>
          <w:rFonts w:ascii="Arial" w:hAnsi="Arial" w:cs="Arial"/>
          <w:sz w:val="22"/>
          <w:szCs w:val="22"/>
        </w:rPr>
        <w:t>By the end of the attachment, students should have completed all the domains.  The number of presentations required will depend on the cases seen and discussed but will require a minimum of two cases.</w:t>
      </w:r>
    </w:p>
    <w:p w14:paraId="24D18F56" w14:textId="4E7D2AE4" w:rsidR="001E42CF" w:rsidRPr="00206087" w:rsidRDefault="001E42CF" w:rsidP="001E42CF">
      <w:pPr>
        <w:rPr>
          <w:rFonts w:ascii="Arial" w:hAnsi="Arial" w:cs="Arial"/>
          <w:b/>
          <w:sz w:val="22"/>
          <w:szCs w:val="22"/>
        </w:rPr>
      </w:pPr>
      <w:r w:rsidRPr="00206087">
        <w:rPr>
          <w:rFonts w:ascii="Arial" w:hAnsi="Arial" w:cs="Arial"/>
          <w:b/>
          <w:sz w:val="22"/>
          <w:szCs w:val="22"/>
        </w:rPr>
        <w:t>Comments and feedback should relate to presentation, skill and knowledge.</w:t>
      </w:r>
    </w:p>
    <w:p w14:paraId="16748BBE" w14:textId="77777777" w:rsidR="001E42CF" w:rsidRPr="00206087" w:rsidRDefault="001E42CF" w:rsidP="001E42CF">
      <w:pPr>
        <w:rPr>
          <w:rFonts w:ascii="Arial" w:hAnsi="Arial" w:cs="Arial"/>
          <w:b/>
          <w:sz w:val="22"/>
          <w:szCs w:val="22"/>
        </w:rPr>
      </w:pPr>
    </w:p>
    <w:p w14:paraId="1021C607" w14:textId="77777777" w:rsidR="001E42CF" w:rsidRPr="00206087" w:rsidRDefault="001E42CF" w:rsidP="001E42CF">
      <w:pPr>
        <w:rPr>
          <w:rFonts w:ascii="Arial" w:hAnsi="Arial" w:cs="Arial"/>
          <w:sz w:val="22"/>
          <w:szCs w:val="22"/>
        </w:rPr>
      </w:pPr>
      <w:r w:rsidRPr="00206087">
        <w:rPr>
          <w:rFonts w:ascii="Arial" w:hAnsi="Arial" w:cs="Arial"/>
          <w:sz w:val="22"/>
          <w:szCs w:val="22"/>
        </w:rPr>
        <w:t xml:space="preserve">The presentations should be to the supervising consultant or appropriate supervising staff (e.g. medical staff CT/ST 1 or above; nursing staff Band 6 or above)  </w:t>
      </w:r>
    </w:p>
    <w:p w14:paraId="5CD34601" w14:textId="493BE23C" w:rsidR="00C3419B" w:rsidRPr="00206087" w:rsidRDefault="001E42CF" w:rsidP="001E42CF">
      <w:pPr>
        <w:rPr>
          <w:rFonts w:ascii="Arial" w:hAnsi="Arial" w:cs="Arial"/>
          <w:sz w:val="22"/>
          <w:szCs w:val="22"/>
        </w:rPr>
      </w:pPr>
      <w:r w:rsidRPr="00206087">
        <w:rPr>
          <w:rFonts w:ascii="Arial" w:hAnsi="Arial" w:cs="Arial"/>
          <w:sz w:val="22"/>
          <w:szCs w:val="22"/>
        </w:rPr>
        <w:t>Aspects of the presentation pertinent to the domains should be recorded below.</w:t>
      </w:r>
    </w:p>
    <w:p w14:paraId="4DC021AB" w14:textId="3FE235D3" w:rsidR="001E42CF" w:rsidRPr="00206087" w:rsidRDefault="001E42CF" w:rsidP="001E42C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60"/>
      </w:tblGrid>
      <w:tr w:rsidR="001E42CF" w:rsidRPr="00206087" w14:paraId="2328A947" w14:textId="77777777" w:rsidTr="00485C04">
        <w:tc>
          <w:tcPr>
            <w:tcW w:w="9855" w:type="dxa"/>
            <w:gridSpan w:val="2"/>
          </w:tcPr>
          <w:p w14:paraId="5ED87CF4" w14:textId="77777777" w:rsidR="001E42CF" w:rsidRPr="00206087" w:rsidRDefault="001E42CF" w:rsidP="00485C04">
            <w:pPr>
              <w:rPr>
                <w:rFonts w:ascii="Arial" w:hAnsi="Arial" w:cs="Arial"/>
                <w:b/>
                <w:i/>
                <w:sz w:val="22"/>
                <w:szCs w:val="22"/>
              </w:rPr>
            </w:pPr>
            <w:r w:rsidRPr="00206087">
              <w:rPr>
                <w:rFonts w:ascii="Arial" w:hAnsi="Arial" w:cs="Arial"/>
                <w:b/>
                <w:i/>
                <w:sz w:val="22"/>
                <w:szCs w:val="22"/>
              </w:rPr>
              <w:t>Recognition of the critically ill patient</w:t>
            </w:r>
          </w:p>
          <w:p w14:paraId="323E82B2" w14:textId="77777777" w:rsidR="001E42CF" w:rsidRPr="00206087" w:rsidRDefault="001E42CF" w:rsidP="00485C04">
            <w:pPr>
              <w:rPr>
                <w:rFonts w:ascii="Arial" w:hAnsi="Arial" w:cs="Arial"/>
                <w:b/>
                <w:i/>
                <w:sz w:val="22"/>
                <w:szCs w:val="22"/>
              </w:rPr>
            </w:pPr>
            <w:r w:rsidRPr="00206087">
              <w:rPr>
                <w:rFonts w:ascii="Arial" w:hAnsi="Arial" w:cs="Arial"/>
                <w:b/>
                <w:i/>
                <w:sz w:val="22"/>
                <w:szCs w:val="22"/>
              </w:rPr>
              <w:t>Domain 1</w:t>
            </w:r>
          </w:p>
        </w:tc>
      </w:tr>
      <w:tr w:rsidR="001E42CF" w:rsidRPr="00206087" w14:paraId="543460D3" w14:textId="77777777" w:rsidTr="00485C04">
        <w:tc>
          <w:tcPr>
            <w:tcW w:w="5495" w:type="dxa"/>
          </w:tcPr>
          <w:p w14:paraId="69F2CEA0" w14:textId="77777777" w:rsidR="001E42CF" w:rsidRPr="00206087" w:rsidRDefault="001E42CF" w:rsidP="00485C04">
            <w:pPr>
              <w:rPr>
                <w:rFonts w:ascii="Arial" w:hAnsi="Arial" w:cs="Arial"/>
                <w:sz w:val="22"/>
                <w:szCs w:val="22"/>
              </w:rPr>
            </w:pPr>
            <w:r w:rsidRPr="00206087">
              <w:rPr>
                <w:rFonts w:ascii="Arial" w:hAnsi="Arial" w:cs="Arial"/>
                <w:sz w:val="22"/>
                <w:szCs w:val="22"/>
              </w:rPr>
              <w:t>Brief details</w:t>
            </w:r>
          </w:p>
          <w:p w14:paraId="22EDB50E" w14:textId="77777777" w:rsidR="001E42CF" w:rsidRPr="00206087" w:rsidRDefault="001E42CF" w:rsidP="00485C04">
            <w:pPr>
              <w:rPr>
                <w:rFonts w:ascii="Arial" w:hAnsi="Arial" w:cs="Arial"/>
                <w:sz w:val="22"/>
                <w:szCs w:val="22"/>
              </w:rPr>
            </w:pPr>
          </w:p>
          <w:p w14:paraId="1447A744" w14:textId="77777777" w:rsidR="001E42CF" w:rsidRPr="00206087" w:rsidRDefault="001E42CF" w:rsidP="00485C04">
            <w:pPr>
              <w:rPr>
                <w:rFonts w:ascii="Arial" w:hAnsi="Arial" w:cs="Arial"/>
                <w:sz w:val="22"/>
                <w:szCs w:val="22"/>
              </w:rPr>
            </w:pPr>
          </w:p>
          <w:p w14:paraId="1BE892A1" w14:textId="77777777" w:rsidR="001E42CF" w:rsidRPr="00206087" w:rsidRDefault="001E42CF" w:rsidP="00485C04">
            <w:pPr>
              <w:rPr>
                <w:rFonts w:ascii="Arial" w:hAnsi="Arial" w:cs="Arial"/>
                <w:sz w:val="22"/>
                <w:szCs w:val="22"/>
              </w:rPr>
            </w:pPr>
          </w:p>
          <w:p w14:paraId="444DE36F" w14:textId="77777777" w:rsidR="001E42CF" w:rsidRPr="00206087" w:rsidRDefault="001E42CF" w:rsidP="00485C04">
            <w:pPr>
              <w:rPr>
                <w:rFonts w:ascii="Arial" w:hAnsi="Arial" w:cs="Arial"/>
                <w:sz w:val="22"/>
                <w:szCs w:val="22"/>
              </w:rPr>
            </w:pPr>
          </w:p>
        </w:tc>
        <w:tc>
          <w:tcPr>
            <w:tcW w:w="4360" w:type="dxa"/>
          </w:tcPr>
          <w:p w14:paraId="7B1AF4F5" w14:textId="77777777" w:rsidR="001E42CF" w:rsidRPr="00206087" w:rsidRDefault="001E42CF" w:rsidP="00485C04">
            <w:pPr>
              <w:rPr>
                <w:rFonts w:ascii="Arial" w:hAnsi="Arial" w:cs="Arial"/>
                <w:sz w:val="22"/>
                <w:szCs w:val="22"/>
              </w:rPr>
            </w:pPr>
            <w:r w:rsidRPr="00206087">
              <w:rPr>
                <w:rFonts w:ascii="Arial" w:hAnsi="Arial" w:cs="Arial"/>
                <w:sz w:val="22"/>
                <w:szCs w:val="22"/>
              </w:rPr>
              <w:t>Comments / Feedback</w:t>
            </w:r>
          </w:p>
        </w:tc>
      </w:tr>
      <w:tr w:rsidR="001E42CF" w:rsidRPr="00206087" w14:paraId="60A290DD" w14:textId="77777777" w:rsidTr="00485C04">
        <w:tc>
          <w:tcPr>
            <w:tcW w:w="5495" w:type="dxa"/>
          </w:tcPr>
          <w:p w14:paraId="7873685F" w14:textId="77777777" w:rsidR="001E42CF" w:rsidRPr="00206087" w:rsidRDefault="001E42CF" w:rsidP="00485C04">
            <w:pPr>
              <w:rPr>
                <w:rFonts w:ascii="Arial" w:hAnsi="Arial" w:cs="Arial"/>
                <w:b/>
                <w:sz w:val="22"/>
                <w:szCs w:val="22"/>
              </w:rPr>
            </w:pPr>
            <w:r w:rsidRPr="00206087">
              <w:rPr>
                <w:rFonts w:ascii="Arial" w:hAnsi="Arial" w:cs="Arial"/>
                <w:b/>
                <w:sz w:val="22"/>
                <w:szCs w:val="22"/>
              </w:rPr>
              <w:t>Supervised by (PRINT)</w:t>
            </w:r>
          </w:p>
          <w:p w14:paraId="7E781006" w14:textId="77777777" w:rsidR="001E42CF" w:rsidRPr="00206087" w:rsidRDefault="001E42CF" w:rsidP="00485C04">
            <w:pPr>
              <w:rPr>
                <w:rFonts w:ascii="Arial" w:hAnsi="Arial" w:cs="Arial"/>
                <w:sz w:val="22"/>
                <w:szCs w:val="22"/>
              </w:rPr>
            </w:pPr>
          </w:p>
        </w:tc>
        <w:tc>
          <w:tcPr>
            <w:tcW w:w="4360" w:type="dxa"/>
          </w:tcPr>
          <w:p w14:paraId="5F0BBEC6" w14:textId="77777777" w:rsidR="001E42CF" w:rsidRPr="00206087" w:rsidRDefault="001E42CF" w:rsidP="00485C04">
            <w:pPr>
              <w:rPr>
                <w:rFonts w:ascii="Arial" w:hAnsi="Arial" w:cs="Arial"/>
                <w:sz w:val="22"/>
                <w:szCs w:val="22"/>
              </w:rPr>
            </w:pPr>
            <w:r w:rsidRPr="00206087">
              <w:rPr>
                <w:rFonts w:ascii="Arial" w:hAnsi="Arial" w:cs="Arial"/>
                <w:b/>
                <w:sz w:val="22"/>
                <w:szCs w:val="22"/>
              </w:rPr>
              <w:t>Signature &amp; Date</w:t>
            </w:r>
          </w:p>
        </w:tc>
      </w:tr>
      <w:tr w:rsidR="001E42CF" w:rsidRPr="00206087" w14:paraId="06302C3D" w14:textId="77777777" w:rsidTr="00485C04">
        <w:tc>
          <w:tcPr>
            <w:tcW w:w="9855" w:type="dxa"/>
            <w:gridSpan w:val="2"/>
          </w:tcPr>
          <w:p w14:paraId="579C4D71" w14:textId="77777777" w:rsidR="001E42CF" w:rsidRPr="00206087" w:rsidRDefault="001E42CF" w:rsidP="00485C04">
            <w:pPr>
              <w:rPr>
                <w:rFonts w:ascii="Arial" w:hAnsi="Arial" w:cs="Arial"/>
                <w:b/>
                <w:i/>
                <w:sz w:val="22"/>
                <w:szCs w:val="22"/>
              </w:rPr>
            </w:pPr>
            <w:r w:rsidRPr="00206087">
              <w:rPr>
                <w:rFonts w:ascii="Arial" w:hAnsi="Arial" w:cs="Arial"/>
                <w:b/>
                <w:i/>
                <w:sz w:val="22"/>
                <w:szCs w:val="22"/>
              </w:rPr>
              <w:t>Management of the critically ill patient</w:t>
            </w:r>
          </w:p>
          <w:p w14:paraId="2253DC1E" w14:textId="77777777" w:rsidR="001E42CF" w:rsidRPr="00206087" w:rsidRDefault="001E42CF" w:rsidP="00485C04">
            <w:pPr>
              <w:rPr>
                <w:rFonts w:ascii="Arial" w:hAnsi="Arial" w:cs="Arial"/>
                <w:b/>
                <w:i/>
                <w:sz w:val="22"/>
                <w:szCs w:val="22"/>
              </w:rPr>
            </w:pPr>
            <w:r w:rsidRPr="00206087">
              <w:rPr>
                <w:rFonts w:ascii="Arial" w:hAnsi="Arial" w:cs="Arial"/>
                <w:b/>
                <w:i/>
                <w:sz w:val="22"/>
                <w:szCs w:val="22"/>
              </w:rPr>
              <w:t xml:space="preserve"> Domain 2</w:t>
            </w:r>
          </w:p>
        </w:tc>
      </w:tr>
      <w:tr w:rsidR="001E42CF" w:rsidRPr="00206087" w14:paraId="71113B5F" w14:textId="77777777" w:rsidTr="00485C04">
        <w:tc>
          <w:tcPr>
            <w:tcW w:w="5495" w:type="dxa"/>
          </w:tcPr>
          <w:p w14:paraId="011DE2A0" w14:textId="06D49914" w:rsidR="001E42CF" w:rsidRPr="00206087" w:rsidRDefault="0033775C" w:rsidP="00485C04">
            <w:pPr>
              <w:rPr>
                <w:rFonts w:ascii="Arial" w:hAnsi="Arial" w:cs="Arial"/>
                <w:sz w:val="22"/>
                <w:szCs w:val="22"/>
              </w:rPr>
            </w:pPr>
            <w:r w:rsidRPr="00206087">
              <w:rPr>
                <w:rFonts w:ascii="Arial" w:hAnsi="Arial" w:cs="Arial"/>
                <w:sz w:val="22"/>
                <w:szCs w:val="22"/>
              </w:rPr>
              <w:t>Br</w:t>
            </w:r>
            <w:r w:rsidR="001E42CF" w:rsidRPr="00206087">
              <w:rPr>
                <w:rFonts w:ascii="Arial" w:hAnsi="Arial" w:cs="Arial"/>
                <w:sz w:val="22"/>
                <w:szCs w:val="22"/>
              </w:rPr>
              <w:t>ief details</w:t>
            </w:r>
          </w:p>
          <w:p w14:paraId="501169F3" w14:textId="7AEAE972" w:rsidR="001E42CF" w:rsidRPr="00206087" w:rsidRDefault="001E42CF" w:rsidP="00485C04">
            <w:pPr>
              <w:rPr>
                <w:rFonts w:ascii="Arial" w:hAnsi="Arial" w:cs="Arial"/>
                <w:sz w:val="22"/>
                <w:szCs w:val="22"/>
              </w:rPr>
            </w:pPr>
          </w:p>
          <w:p w14:paraId="471A799A" w14:textId="77777777" w:rsidR="001E42CF" w:rsidRPr="00206087" w:rsidRDefault="001E42CF" w:rsidP="00485C04">
            <w:pPr>
              <w:rPr>
                <w:rFonts w:ascii="Arial" w:hAnsi="Arial" w:cs="Arial"/>
                <w:sz w:val="22"/>
                <w:szCs w:val="22"/>
              </w:rPr>
            </w:pPr>
          </w:p>
        </w:tc>
        <w:tc>
          <w:tcPr>
            <w:tcW w:w="4360" w:type="dxa"/>
          </w:tcPr>
          <w:p w14:paraId="5DB7D91E" w14:textId="77777777" w:rsidR="001E42CF" w:rsidRPr="00206087" w:rsidRDefault="001E42CF" w:rsidP="00485C04">
            <w:pPr>
              <w:rPr>
                <w:rFonts w:ascii="Arial" w:hAnsi="Arial" w:cs="Arial"/>
                <w:sz w:val="22"/>
                <w:szCs w:val="22"/>
              </w:rPr>
            </w:pPr>
            <w:r w:rsidRPr="00206087">
              <w:rPr>
                <w:rFonts w:ascii="Arial" w:hAnsi="Arial" w:cs="Arial"/>
                <w:sz w:val="22"/>
                <w:szCs w:val="22"/>
              </w:rPr>
              <w:t>Comments / Feedback</w:t>
            </w:r>
          </w:p>
        </w:tc>
      </w:tr>
      <w:tr w:rsidR="001E42CF" w:rsidRPr="00206087" w14:paraId="5D3ACE28" w14:textId="77777777" w:rsidTr="00485C04">
        <w:tc>
          <w:tcPr>
            <w:tcW w:w="5495" w:type="dxa"/>
          </w:tcPr>
          <w:p w14:paraId="3D1FA5CC" w14:textId="77777777" w:rsidR="001E42CF" w:rsidRPr="00206087" w:rsidRDefault="001E42CF" w:rsidP="00485C04">
            <w:pPr>
              <w:rPr>
                <w:rFonts w:ascii="Arial" w:hAnsi="Arial" w:cs="Arial"/>
                <w:b/>
                <w:sz w:val="22"/>
                <w:szCs w:val="22"/>
              </w:rPr>
            </w:pPr>
            <w:r w:rsidRPr="00206087">
              <w:rPr>
                <w:rFonts w:ascii="Arial" w:hAnsi="Arial" w:cs="Arial"/>
                <w:b/>
                <w:sz w:val="22"/>
                <w:szCs w:val="22"/>
              </w:rPr>
              <w:t>Supervised by (PRINT)</w:t>
            </w:r>
          </w:p>
          <w:p w14:paraId="02284760" w14:textId="77777777" w:rsidR="001E42CF" w:rsidRPr="00206087" w:rsidRDefault="001E42CF" w:rsidP="00485C04">
            <w:pPr>
              <w:rPr>
                <w:rFonts w:ascii="Arial" w:hAnsi="Arial" w:cs="Arial"/>
                <w:sz w:val="22"/>
                <w:szCs w:val="22"/>
              </w:rPr>
            </w:pPr>
          </w:p>
        </w:tc>
        <w:tc>
          <w:tcPr>
            <w:tcW w:w="4360" w:type="dxa"/>
          </w:tcPr>
          <w:p w14:paraId="5E46CD32" w14:textId="77777777" w:rsidR="001E42CF" w:rsidRPr="00206087" w:rsidRDefault="001E42CF" w:rsidP="00485C04">
            <w:pPr>
              <w:rPr>
                <w:rFonts w:ascii="Arial" w:hAnsi="Arial" w:cs="Arial"/>
                <w:sz w:val="22"/>
                <w:szCs w:val="22"/>
              </w:rPr>
            </w:pPr>
            <w:r w:rsidRPr="00206087">
              <w:rPr>
                <w:rFonts w:ascii="Arial" w:hAnsi="Arial" w:cs="Arial"/>
                <w:b/>
                <w:sz w:val="22"/>
                <w:szCs w:val="22"/>
              </w:rPr>
              <w:t>Signature &amp; Date</w:t>
            </w:r>
          </w:p>
        </w:tc>
      </w:tr>
      <w:tr w:rsidR="001E42CF" w:rsidRPr="00206087" w14:paraId="2C8C2D5A" w14:textId="77777777" w:rsidTr="00485C04">
        <w:tc>
          <w:tcPr>
            <w:tcW w:w="9855" w:type="dxa"/>
            <w:gridSpan w:val="2"/>
          </w:tcPr>
          <w:p w14:paraId="3403C0F4" w14:textId="77777777" w:rsidR="001E42CF" w:rsidRPr="00206087" w:rsidRDefault="001E42CF" w:rsidP="00485C04">
            <w:pPr>
              <w:rPr>
                <w:rFonts w:ascii="Arial" w:hAnsi="Arial" w:cs="Arial"/>
                <w:b/>
                <w:i/>
                <w:sz w:val="22"/>
                <w:szCs w:val="22"/>
              </w:rPr>
            </w:pPr>
            <w:r w:rsidRPr="00206087">
              <w:rPr>
                <w:rFonts w:ascii="Arial" w:hAnsi="Arial" w:cs="Arial"/>
                <w:b/>
                <w:i/>
                <w:sz w:val="22"/>
                <w:szCs w:val="22"/>
              </w:rPr>
              <w:t>Communication within and between teams</w:t>
            </w:r>
          </w:p>
          <w:p w14:paraId="0F0E241D" w14:textId="77777777" w:rsidR="001E42CF" w:rsidRPr="00206087" w:rsidRDefault="001E42CF" w:rsidP="00485C04">
            <w:pPr>
              <w:rPr>
                <w:rFonts w:ascii="Arial" w:hAnsi="Arial" w:cs="Arial"/>
                <w:b/>
                <w:i/>
                <w:sz w:val="22"/>
                <w:szCs w:val="22"/>
              </w:rPr>
            </w:pPr>
            <w:r w:rsidRPr="00206087">
              <w:rPr>
                <w:rFonts w:ascii="Arial" w:hAnsi="Arial" w:cs="Arial"/>
                <w:b/>
                <w:i/>
                <w:sz w:val="22"/>
                <w:szCs w:val="22"/>
              </w:rPr>
              <w:t>Domain 3</w:t>
            </w:r>
          </w:p>
        </w:tc>
      </w:tr>
      <w:tr w:rsidR="001E42CF" w:rsidRPr="00206087" w14:paraId="5AFC60DB" w14:textId="77777777" w:rsidTr="00485C04">
        <w:tc>
          <w:tcPr>
            <w:tcW w:w="5495" w:type="dxa"/>
          </w:tcPr>
          <w:p w14:paraId="18B48DBF" w14:textId="77777777" w:rsidR="001E42CF" w:rsidRPr="00206087" w:rsidRDefault="001E42CF" w:rsidP="00485C04">
            <w:pPr>
              <w:rPr>
                <w:rFonts w:ascii="Arial" w:hAnsi="Arial" w:cs="Arial"/>
                <w:sz w:val="22"/>
                <w:szCs w:val="22"/>
              </w:rPr>
            </w:pPr>
            <w:r w:rsidRPr="00206087">
              <w:rPr>
                <w:rFonts w:ascii="Arial" w:hAnsi="Arial" w:cs="Arial"/>
                <w:sz w:val="22"/>
                <w:szCs w:val="22"/>
              </w:rPr>
              <w:t>Brief details</w:t>
            </w:r>
          </w:p>
          <w:p w14:paraId="61AE86C4" w14:textId="77777777" w:rsidR="001E42CF" w:rsidRPr="00206087" w:rsidRDefault="001E42CF" w:rsidP="00485C04">
            <w:pPr>
              <w:rPr>
                <w:rFonts w:ascii="Arial" w:hAnsi="Arial" w:cs="Arial"/>
                <w:sz w:val="22"/>
                <w:szCs w:val="22"/>
              </w:rPr>
            </w:pPr>
          </w:p>
          <w:p w14:paraId="7F74F7BF" w14:textId="77777777" w:rsidR="001E42CF" w:rsidRPr="00206087" w:rsidRDefault="001E42CF" w:rsidP="00485C04">
            <w:pPr>
              <w:rPr>
                <w:rFonts w:ascii="Arial" w:hAnsi="Arial" w:cs="Arial"/>
                <w:sz w:val="22"/>
                <w:szCs w:val="22"/>
              </w:rPr>
            </w:pPr>
          </w:p>
          <w:p w14:paraId="455165D4" w14:textId="77777777" w:rsidR="001E42CF" w:rsidRPr="00206087" w:rsidRDefault="001E42CF" w:rsidP="00485C04">
            <w:pPr>
              <w:rPr>
                <w:rFonts w:ascii="Arial" w:hAnsi="Arial" w:cs="Arial"/>
                <w:sz w:val="22"/>
                <w:szCs w:val="22"/>
              </w:rPr>
            </w:pPr>
          </w:p>
          <w:p w14:paraId="5EBC5134" w14:textId="77777777" w:rsidR="001E42CF" w:rsidRPr="00206087" w:rsidRDefault="001E42CF" w:rsidP="00485C04">
            <w:pPr>
              <w:rPr>
                <w:rFonts w:ascii="Arial" w:hAnsi="Arial" w:cs="Arial"/>
                <w:sz w:val="22"/>
                <w:szCs w:val="22"/>
              </w:rPr>
            </w:pPr>
          </w:p>
        </w:tc>
        <w:tc>
          <w:tcPr>
            <w:tcW w:w="4360" w:type="dxa"/>
          </w:tcPr>
          <w:p w14:paraId="798413E6" w14:textId="77777777" w:rsidR="001E42CF" w:rsidRPr="00206087" w:rsidRDefault="001E42CF" w:rsidP="00485C04">
            <w:pPr>
              <w:rPr>
                <w:rFonts w:ascii="Arial" w:hAnsi="Arial" w:cs="Arial"/>
                <w:sz w:val="22"/>
                <w:szCs w:val="22"/>
              </w:rPr>
            </w:pPr>
            <w:r w:rsidRPr="00206087">
              <w:rPr>
                <w:rFonts w:ascii="Arial" w:hAnsi="Arial" w:cs="Arial"/>
                <w:sz w:val="22"/>
                <w:szCs w:val="22"/>
              </w:rPr>
              <w:t>Comments / Feedback</w:t>
            </w:r>
          </w:p>
        </w:tc>
      </w:tr>
      <w:tr w:rsidR="001E42CF" w:rsidRPr="00206087" w14:paraId="18A1979E" w14:textId="77777777" w:rsidTr="00485C04">
        <w:tc>
          <w:tcPr>
            <w:tcW w:w="5495" w:type="dxa"/>
          </w:tcPr>
          <w:p w14:paraId="1F1C869B" w14:textId="77777777" w:rsidR="001E42CF" w:rsidRPr="00206087" w:rsidRDefault="001E42CF" w:rsidP="00485C04">
            <w:pPr>
              <w:rPr>
                <w:rFonts w:ascii="Arial" w:hAnsi="Arial" w:cs="Arial"/>
                <w:b/>
                <w:sz w:val="22"/>
                <w:szCs w:val="22"/>
              </w:rPr>
            </w:pPr>
            <w:r w:rsidRPr="00206087">
              <w:rPr>
                <w:rFonts w:ascii="Arial" w:hAnsi="Arial" w:cs="Arial"/>
                <w:b/>
                <w:sz w:val="22"/>
                <w:szCs w:val="22"/>
              </w:rPr>
              <w:t>Supervised by (PRINT)</w:t>
            </w:r>
          </w:p>
          <w:p w14:paraId="2464A201" w14:textId="77777777" w:rsidR="001E42CF" w:rsidRPr="00206087" w:rsidRDefault="001E42CF" w:rsidP="00485C04">
            <w:pPr>
              <w:rPr>
                <w:rFonts w:ascii="Arial" w:hAnsi="Arial" w:cs="Arial"/>
                <w:sz w:val="22"/>
                <w:szCs w:val="22"/>
              </w:rPr>
            </w:pPr>
          </w:p>
        </w:tc>
        <w:tc>
          <w:tcPr>
            <w:tcW w:w="4360" w:type="dxa"/>
          </w:tcPr>
          <w:p w14:paraId="43A7D4F5" w14:textId="77777777" w:rsidR="001E42CF" w:rsidRPr="00206087" w:rsidRDefault="001E42CF" w:rsidP="00485C04">
            <w:pPr>
              <w:rPr>
                <w:rFonts w:ascii="Arial" w:hAnsi="Arial" w:cs="Arial"/>
                <w:sz w:val="22"/>
                <w:szCs w:val="22"/>
              </w:rPr>
            </w:pPr>
            <w:r w:rsidRPr="00206087">
              <w:rPr>
                <w:rFonts w:ascii="Arial" w:hAnsi="Arial" w:cs="Arial"/>
                <w:b/>
                <w:sz w:val="22"/>
                <w:szCs w:val="22"/>
              </w:rPr>
              <w:t>Signature &amp; Date</w:t>
            </w:r>
          </w:p>
        </w:tc>
      </w:tr>
      <w:tr w:rsidR="001E42CF" w:rsidRPr="00206087" w14:paraId="55AD7B52" w14:textId="77777777" w:rsidTr="00485C04">
        <w:tc>
          <w:tcPr>
            <w:tcW w:w="9855" w:type="dxa"/>
            <w:gridSpan w:val="2"/>
          </w:tcPr>
          <w:p w14:paraId="0A424F5C" w14:textId="77777777" w:rsidR="001E42CF" w:rsidRPr="00206087" w:rsidRDefault="001E42CF" w:rsidP="00485C04">
            <w:pPr>
              <w:rPr>
                <w:rFonts w:ascii="Arial" w:hAnsi="Arial" w:cs="Arial"/>
                <w:b/>
                <w:i/>
                <w:sz w:val="22"/>
                <w:szCs w:val="22"/>
              </w:rPr>
            </w:pPr>
            <w:r w:rsidRPr="00206087">
              <w:rPr>
                <w:rFonts w:ascii="Arial" w:hAnsi="Arial" w:cs="Arial"/>
                <w:b/>
                <w:i/>
                <w:sz w:val="22"/>
                <w:szCs w:val="22"/>
              </w:rPr>
              <w:t>The role of multiprofessional teams</w:t>
            </w:r>
          </w:p>
          <w:p w14:paraId="2CEB306C" w14:textId="77777777" w:rsidR="001E42CF" w:rsidRPr="00206087" w:rsidRDefault="001E42CF" w:rsidP="00485C04">
            <w:pPr>
              <w:rPr>
                <w:rFonts w:ascii="Arial" w:hAnsi="Arial" w:cs="Arial"/>
                <w:b/>
                <w:i/>
                <w:sz w:val="22"/>
                <w:szCs w:val="22"/>
              </w:rPr>
            </w:pPr>
            <w:r w:rsidRPr="00206087">
              <w:rPr>
                <w:rFonts w:ascii="Arial" w:hAnsi="Arial" w:cs="Arial"/>
                <w:b/>
                <w:i/>
                <w:sz w:val="22"/>
                <w:szCs w:val="22"/>
              </w:rPr>
              <w:t>Domain 4</w:t>
            </w:r>
          </w:p>
        </w:tc>
      </w:tr>
      <w:tr w:rsidR="001E42CF" w:rsidRPr="00206087" w14:paraId="507F1407" w14:textId="77777777" w:rsidTr="00485C04">
        <w:tc>
          <w:tcPr>
            <w:tcW w:w="5495" w:type="dxa"/>
          </w:tcPr>
          <w:p w14:paraId="7B60DBB1" w14:textId="77777777" w:rsidR="001E42CF" w:rsidRPr="00206087" w:rsidRDefault="001E42CF" w:rsidP="00485C04">
            <w:pPr>
              <w:rPr>
                <w:rFonts w:ascii="Arial" w:hAnsi="Arial" w:cs="Arial"/>
                <w:sz w:val="22"/>
                <w:szCs w:val="22"/>
              </w:rPr>
            </w:pPr>
            <w:r w:rsidRPr="00206087">
              <w:rPr>
                <w:rFonts w:ascii="Arial" w:hAnsi="Arial" w:cs="Arial"/>
                <w:sz w:val="22"/>
                <w:szCs w:val="22"/>
              </w:rPr>
              <w:t>Brief details</w:t>
            </w:r>
          </w:p>
          <w:p w14:paraId="4DD90C83" w14:textId="77777777" w:rsidR="001E42CF" w:rsidRPr="00206087" w:rsidRDefault="001E42CF" w:rsidP="00485C04">
            <w:pPr>
              <w:rPr>
                <w:rFonts w:ascii="Arial" w:hAnsi="Arial" w:cs="Arial"/>
                <w:sz w:val="22"/>
                <w:szCs w:val="22"/>
              </w:rPr>
            </w:pPr>
          </w:p>
          <w:p w14:paraId="1AC1D722" w14:textId="77777777" w:rsidR="001E42CF" w:rsidRPr="00206087" w:rsidRDefault="001E42CF" w:rsidP="00485C04">
            <w:pPr>
              <w:rPr>
                <w:rFonts w:ascii="Arial" w:hAnsi="Arial" w:cs="Arial"/>
                <w:sz w:val="22"/>
                <w:szCs w:val="22"/>
              </w:rPr>
            </w:pPr>
          </w:p>
          <w:p w14:paraId="1966E927" w14:textId="77777777" w:rsidR="001E42CF" w:rsidRPr="00206087" w:rsidRDefault="001E42CF" w:rsidP="00485C04">
            <w:pPr>
              <w:rPr>
                <w:rFonts w:ascii="Arial" w:hAnsi="Arial" w:cs="Arial"/>
                <w:sz w:val="22"/>
                <w:szCs w:val="22"/>
              </w:rPr>
            </w:pPr>
          </w:p>
          <w:p w14:paraId="1C0B40AE" w14:textId="77777777" w:rsidR="001E42CF" w:rsidRPr="00206087" w:rsidRDefault="001E42CF" w:rsidP="00485C04">
            <w:pPr>
              <w:rPr>
                <w:rFonts w:ascii="Arial" w:hAnsi="Arial" w:cs="Arial"/>
                <w:sz w:val="22"/>
                <w:szCs w:val="22"/>
              </w:rPr>
            </w:pPr>
          </w:p>
        </w:tc>
        <w:tc>
          <w:tcPr>
            <w:tcW w:w="4360" w:type="dxa"/>
          </w:tcPr>
          <w:p w14:paraId="76BD1FEF" w14:textId="77777777" w:rsidR="001E42CF" w:rsidRPr="00206087" w:rsidRDefault="001E42CF" w:rsidP="00485C04">
            <w:pPr>
              <w:rPr>
                <w:rFonts w:ascii="Arial" w:hAnsi="Arial" w:cs="Arial"/>
                <w:sz w:val="22"/>
                <w:szCs w:val="22"/>
              </w:rPr>
            </w:pPr>
            <w:r w:rsidRPr="00206087">
              <w:rPr>
                <w:rFonts w:ascii="Arial" w:hAnsi="Arial" w:cs="Arial"/>
                <w:sz w:val="22"/>
                <w:szCs w:val="22"/>
              </w:rPr>
              <w:t>Comments / Feedback</w:t>
            </w:r>
          </w:p>
        </w:tc>
      </w:tr>
      <w:tr w:rsidR="001E42CF" w:rsidRPr="00206087" w14:paraId="28CEC9B1" w14:textId="77777777" w:rsidTr="00485C04">
        <w:tc>
          <w:tcPr>
            <w:tcW w:w="5495" w:type="dxa"/>
          </w:tcPr>
          <w:p w14:paraId="3630224A" w14:textId="77777777" w:rsidR="001E42CF" w:rsidRPr="00206087" w:rsidRDefault="001E42CF" w:rsidP="00485C04">
            <w:pPr>
              <w:rPr>
                <w:rFonts w:ascii="Arial" w:hAnsi="Arial" w:cs="Arial"/>
                <w:b/>
                <w:sz w:val="22"/>
                <w:szCs w:val="22"/>
              </w:rPr>
            </w:pPr>
            <w:r w:rsidRPr="00206087">
              <w:rPr>
                <w:rFonts w:ascii="Arial" w:hAnsi="Arial" w:cs="Arial"/>
                <w:b/>
                <w:sz w:val="22"/>
                <w:szCs w:val="22"/>
              </w:rPr>
              <w:t>Supervised by (PRINT)</w:t>
            </w:r>
          </w:p>
          <w:p w14:paraId="6FA0513D" w14:textId="77777777" w:rsidR="001E42CF" w:rsidRPr="00206087" w:rsidRDefault="001E42CF" w:rsidP="00485C04">
            <w:pPr>
              <w:rPr>
                <w:rFonts w:ascii="Arial" w:hAnsi="Arial" w:cs="Arial"/>
                <w:sz w:val="22"/>
                <w:szCs w:val="22"/>
              </w:rPr>
            </w:pPr>
          </w:p>
        </w:tc>
        <w:tc>
          <w:tcPr>
            <w:tcW w:w="4360" w:type="dxa"/>
          </w:tcPr>
          <w:p w14:paraId="745981A0" w14:textId="77777777" w:rsidR="001E42CF" w:rsidRPr="00206087" w:rsidRDefault="001E42CF" w:rsidP="00485C04">
            <w:pPr>
              <w:rPr>
                <w:rFonts w:ascii="Arial" w:hAnsi="Arial" w:cs="Arial"/>
                <w:sz w:val="22"/>
                <w:szCs w:val="22"/>
              </w:rPr>
            </w:pPr>
            <w:r w:rsidRPr="00206087">
              <w:rPr>
                <w:rFonts w:ascii="Arial" w:hAnsi="Arial" w:cs="Arial"/>
                <w:b/>
                <w:sz w:val="22"/>
                <w:szCs w:val="22"/>
              </w:rPr>
              <w:t>Signature &amp; Date</w:t>
            </w:r>
          </w:p>
        </w:tc>
      </w:tr>
      <w:tr w:rsidR="001E42CF" w:rsidRPr="00206087" w14:paraId="3AB2753B" w14:textId="77777777" w:rsidTr="00485C04">
        <w:tc>
          <w:tcPr>
            <w:tcW w:w="9855" w:type="dxa"/>
            <w:gridSpan w:val="2"/>
          </w:tcPr>
          <w:p w14:paraId="201C5ACD" w14:textId="77777777" w:rsidR="001E42CF" w:rsidRPr="00206087" w:rsidRDefault="001E42CF" w:rsidP="00485C04">
            <w:pPr>
              <w:rPr>
                <w:rFonts w:ascii="Arial" w:hAnsi="Arial" w:cs="Arial"/>
                <w:b/>
                <w:i/>
                <w:sz w:val="22"/>
                <w:szCs w:val="22"/>
              </w:rPr>
            </w:pPr>
            <w:r w:rsidRPr="00206087">
              <w:rPr>
                <w:rFonts w:ascii="Arial" w:hAnsi="Arial" w:cs="Arial"/>
                <w:b/>
                <w:i/>
                <w:sz w:val="22"/>
                <w:szCs w:val="22"/>
              </w:rPr>
              <w:t>Ethical issues in the management of the critically ill patient</w:t>
            </w:r>
          </w:p>
          <w:p w14:paraId="7AD43998" w14:textId="77777777" w:rsidR="001E42CF" w:rsidRPr="00206087" w:rsidRDefault="001E42CF" w:rsidP="00485C04">
            <w:pPr>
              <w:rPr>
                <w:rFonts w:ascii="Arial" w:hAnsi="Arial" w:cs="Arial"/>
                <w:b/>
                <w:i/>
                <w:sz w:val="22"/>
                <w:szCs w:val="22"/>
              </w:rPr>
            </w:pPr>
            <w:r w:rsidRPr="00206087">
              <w:rPr>
                <w:rFonts w:ascii="Arial" w:hAnsi="Arial" w:cs="Arial"/>
                <w:b/>
                <w:i/>
                <w:sz w:val="22"/>
                <w:szCs w:val="22"/>
              </w:rPr>
              <w:t>Domain 5</w:t>
            </w:r>
          </w:p>
        </w:tc>
      </w:tr>
      <w:tr w:rsidR="001E42CF" w:rsidRPr="00206087" w14:paraId="236F4C8B" w14:textId="77777777" w:rsidTr="00485C04">
        <w:tc>
          <w:tcPr>
            <w:tcW w:w="5495" w:type="dxa"/>
          </w:tcPr>
          <w:p w14:paraId="6B481965" w14:textId="77777777" w:rsidR="001E42CF" w:rsidRPr="00206087" w:rsidRDefault="001E42CF" w:rsidP="00485C04">
            <w:pPr>
              <w:rPr>
                <w:rFonts w:ascii="Arial" w:hAnsi="Arial" w:cs="Arial"/>
                <w:sz w:val="22"/>
                <w:szCs w:val="22"/>
              </w:rPr>
            </w:pPr>
            <w:r w:rsidRPr="00206087">
              <w:rPr>
                <w:rFonts w:ascii="Arial" w:hAnsi="Arial" w:cs="Arial"/>
                <w:sz w:val="22"/>
                <w:szCs w:val="22"/>
              </w:rPr>
              <w:t>Brief details</w:t>
            </w:r>
          </w:p>
          <w:p w14:paraId="4803240A" w14:textId="77777777" w:rsidR="001E42CF" w:rsidRPr="00206087" w:rsidRDefault="001E42CF" w:rsidP="00485C04">
            <w:pPr>
              <w:rPr>
                <w:rFonts w:ascii="Arial" w:hAnsi="Arial" w:cs="Arial"/>
                <w:sz w:val="22"/>
                <w:szCs w:val="22"/>
              </w:rPr>
            </w:pPr>
          </w:p>
          <w:p w14:paraId="3B8A6049" w14:textId="77777777" w:rsidR="001E42CF" w:rsidRPr="00206087" w:rsidRDefault="001E42CF" w:rsidP="00485C04">
            <w:pPr>
              <w:rPr>
                <w:rFonts w:ascii="Arial" w:hAnsi="Arial" w:cs="Arial"/>
                <w:sz w:val="22"/>
                <w:szCs w:val="22"/>
              </w:rPr>
            </w:pPr>
          </w:p>
          <w:p w14:paraId="469CA364" w14:textId="77777777" w:rsidR="001E42CF" w:rsidRPr="00206087" w:rsidRDefault="001E42CF" w:rsidP="00485C04">
            <w:pPr>
              <w:rPr>
                <w:rFonts w:ascii="Arial" w:hAnsi="Arial" w:cs="Arial"/>
                <w:sz w:val="22"/>
                <w:szCs w:val="22"/>
              </w:rPr>
            </w:pPr>
          </w:p>
          <w:p w14:paraId="02350920" w14:textId="77777777" w:rsidR="001E42CF" w:rsidRPr="00206087" w:rsidRDefault="001E42CF" w:rsidP="00485C04">
            <w:pPr>
              <w:rPr>
                <w:rFonts w:ascii="Arial" w:hAnsi="Arial" w:cs="Arial"/>
                <w:sz w:val="22"/>
                <w:szCs w:val="22"/>
              </w:rPr>
            </w:pPr>
          </w:p>
        </w:tc>
        <w:tc>
          <w:tcPr>
            <w:tcW w:w="4360" w:type="dxa"/>
          </w:tcPr>
          <w:p w14:paraId="47ABC347" w14:textId="77777777" w:rsidR="001E42CF" w:rsidRPr="00206087" w:rsidRDefault="001E42CF" w:rsidP="00485C04">
            <w:pPr>
              <w:rPr>
                <w:rFonts w:ascii="Arial" w:hAnsi="Arial" w:cs="Arial"/>
                <w:sz w:val="22"/>
                <w:szCs w:val="22"/>
              </w:rPr>
            </w:pPr>
            <w:r w:rsidRPr="00206087">
              <w:rPr>
                <w:rFonts w:ascii="Arial" w:hAnsi="Arial" w:cs="Arial"/>
                <w:sz w:val="22"/>
                <w:szCs w:val="22"/>
              </w:rPr>
              <w:t>Comments / Feedback</w:t>
            </w:r>
          </w:p>
        </w:tc>
      </w:tr>
      <w:tr w:rsidR="001E42CF" w:rsidRPr="00206087" w14:paraId="172EE75B" w14:textId="77777777" w:rsidTr="00485C04">
        <w:tc>
          <w:tcPr>
            <w:tcW w:w="5495" w:type="dxa"/>
          </w:tcPr>
          <w:p w14:paraId="7FD8417D" w14:textId="77777777" w:rsidR="001E42CF" w:rsidRPr="00206087" w:rsidRDefault="001E42CF" w:rsidP="00485C04">
            <w:pPr>
              <w:rPr>
                <w:rFonts w:ascii="Arial" w:hAnsi="Arial" w:cs="Arial"/>
                <w:b/>
                <w:sz w:val="22"/>
                <w:szCs w:val="22"/>
              </w:rPr>
            </w:pPr>
            <w:r w:rsidRPr="00206087">
              <w:rPr>
                <w:rFonts w:ascii="Arial" w:hAnsi="Arial" w:cs="Arial"/>
                <w:b/>
                <w:sz w:val="22"/>
                <w:szCs w:val="22"/>
              </w:rPr>
              <w:lastRenderedPageBreak/>
              <w:t>Supervised by (PRINT)</w:t>
            </w:r>
          </w:p>
          <w:p w14:paraId="2655662D" w14:textId="77777777" w:rsidR="001E42CF" w:rsidRPr="00206087" w:rsidRDefault="001E42CF" w:rsidP="00485C04">
            <w:pPr>
              <w:rPr>
                <w:rFonts w:ascii="Arial" w:hAnsi="Arial" w:cs="Arial"/>
                <w:b/>
                <w:sz w:val="22"/>
                <w:szCs w:val="22"/>
              </w:rPr>
            </w:pPr>
          </w:p>
        </w:tc>
        <w:tc>
          <w:tcPr>
            <w:tcW w:w="4360" w:type="dxa"/>
          </w:tcPr>
          <w:p w14:paraId="353D994D" w14:textId="77777777" w:rsidR="001E42CF" w:rsidRPr="00206087" w:rsidRDefault="001E42CF" w:rsidP="00485C04">
            <w:pPr>
              <w:rPr>
                <w:rFonts w:ascii="Arial" w:hAnsi="Arial" w:cs="Arial"/>
                <w:b/>
                <w:sz w:val="22"/>
                <w:szCs w:val="22"/>
              </w:rPr>
            </w:pPr>
            <w:r w:rsidRPr="00206087">
              <w:rPr>
                <w:rFonts w:ascii="Arial" w:hAnsi="Arial" w:cs="Arial"/>
                <w:b/>
                <w:sz w:val="22"/>
                <w:szCs w:val="22"/>
              </w:rPr>
              <w:t>Signature &amp; Date</w:t>
            </w:r>
          </w:p>
        </w:tc>
      </w:tr>
    </w:tbl>
    <w:p w14:paraId="2062B23C" w14:textId="0FE4BB52" w:rsidR="00C3419B" w:rsidRPr="00206087" w:rsidRDefault="00C3419B" w:rsidP="001E42CF">
      <w:pPr>
        <w:rPr>
          <w:rFonts w:ascii="Arial" w:hAnsi="Arial" w:cs="Arial"/>
          <w:sz w:val="22"/>
          <w:szCs w:val="22"/>
        </w:rPr>
      </w:pPr>
    </w:p>
    <w:p w14:paraId="0C8117AA" w14:textId="77777777" w:rsidR="001E42CF" w:rsidRPr="00206087" w:rsidRDefault="001E42CF" w:rsidP="001E42CF">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206087">
        <w:rPr>
          <w:rFonts w:ascii="Arial" w:hAnsi="Arial" w:cs="Arial"/>
          <w:b/>
          <w:sz w:val="28"/>
          <w:szCs w:val="28"/>
        </w:rPr>
        <w:t>Critical Illness – Verbal Patient Presentation cont.</w:t>
      </w:r>
    </w:p>
    <w:p w14:paraId="4F75986B" w14:textId="77777777" w:rsidR="001E42CF" w:rsidRPr="00206087" w:rsidRDefault="001E42CF" w:rsidP="001E42CF">
      <w:pPr>
        <w:rPr>
          <w:rFonts w:ascii="Arial" w:hAnsi="Arial" w:cs="Arial"/>
          <w:sz w:val="22"/>
          <w:szCs w:val="22"/>
        </w:rPr>
      </w:pPr>
    </w:p>
    <w:p w14:paraId="6D651B88" w14:textId="77777777" w:rsidR="001E42CF" w:rsidRPr="00206087" w:rsidRDefault="001E42CF" w:rsidP="001E42CF">
      <w:pPr>
        <w:rPr>
          <w:rFonts w:ascii="Arial" w:hAnsi="Arial" w:cs="Arial"/>
          <w:sz w:val="22"/>
          <w:szCs w:val="22"/>
        </w:rPr>
      </w:pPr>
      <w:r w:rsidRPr="00206087">
        <w:rPr>
          <w:rFonts w:ascii="Arial" w:hAnsi="Arial" w:cs="Arial"/>
          <w:sz w:val="22"/>
          <w:szCs w:val="22"/>
        </w:rPr>
        <w:t>These verbal case presentations should be short and succinct.</w:t>
      </w:r>
    </w:p>
    <w:p w14:paraId="5ADE285D" w14:textId="77777777" w:rsidR="001E42CF" w:rsidRPr="00206087" w:rsidRDefault="001E42CF" w:rsidP="001E42CF">
      <w:pPr>
        <w:rPr>
          <w:rFonts w:ascii="Arial" w:hAnsi="Arial" w:cs="Arial"/>
          <w:sz w:val="22"/>
          <w:szCs w:val="22"/>
        </w:rPr>
      </w:pPr>
      <w:r w:rsidRPr="00206087">
        <w:rPr>
          <w:rFonts w:ascii="Arial" w:hAnsi="Arial" w:cs="Arial"/>
          <w:sz w:val="22"/>
          <w:szCs w:val="22"/>
        </w:rPr>
        <w:t xml:space="preserve">Each presentation should cover one or two of the five domains listed. </w:t>
      </w:r>
    </w:p>
    <w:p w14:paraId="17BF70A6" w14:textId="77777777" w:rsidR="001E42CF" w:rsidRPr="00206087" w:rsidRDefault="001E42CF" w:rsidP="001E42CF">
      <w:pPr>
        <w:rPr>
          <w:rFonts w:ascii="Arial" w:hAnsi="Arial" w:cs="Arial"/>
          <w:sz w:val="22"/>
          <w:szCs w:val="22"/>
        </w:rPr>
      </w:pPr>
      <w:r w:rsidRPr="00206087">
        <w:rPr>
          <w:rFonts w:ascii="Arial" w:hAnsi="Arial" w:cs="Arial"/>
          <w:sz w:val="22"/>
          <w:szCs w:val="22"/>
        </w:rPr>
        <w:t>By the end of the attachment, students should have completed all the domains.  The number of presentations required will depend on the cases seen and discussed but will require a minimum of two cases.</w:t>
      </w:r>
    </w:p>
    <w:p w14:paraId="26514342" w14:textId="77777777" w:rsidR="001E42CF" w:rsidRPr="00206087" w:rsidRDefault="001E42CF" w:rsidP="001E42CF">
      <w:pPr>
        <w:rPr>
          <w:rFonts w:ascii="Arial" w:hAnsi="Arial" w:cs="Arial"/>
          <w:b/>
          <w:sz w:val="22"/>
          <w:szCs w:val="22"/>
        </w:rPr>
      </w:pPr>
      <w:r w:rsidRPr="00206087">
        <w:rPr>
          <w:rFonts w:ascii="Arial" w:hAnsi="Arial" w:cs="Arial"/>
          <w:b/>
          <w:sz w:val="22"/>
          <w:szCs w:val="22"/>
        </w:rPr>
        <w:t>Comments and feedback should relate to presentation, skill and knowledge.</w:t>
      </w:r>
    </w:p>
    <w:p w14:paraId="168E023C" w14:textId="77777777" w:rsidR="001E42CF" w:rsidRPr="00206087" w:rsidRDefault="001E42CF" w:rsidP="001E42CF">
      <w:pPr>
        <w:rPr>
          <w:rFonts w:ascii="Arial" w:hAnsi="Arial" w:cs="Arial"/>
          <w:b/>
          <w:sz w:val="22"/>
          <w:szCs w:val="22"/>
        </w:rPr>
      </w:pPr>
    </w:p>
    <w:p w14:paraId="60F887AB" w14:textId="77777777" w:rsidR="001E42CF" w:rsidRPr="00206087" w:rsidRDefault="001E42CF" w:rsidP="001E42CF">
      <w:pPr>
        <w:rPr>
          <w:rFonts w:ascii="Arial" w:hAnsi="Arial" w:cs="Arial"/>
          <w:sz w:val="22"/>
          <w:szCs w:val="22"/>
        </w:rPr>
      </w:pPr>
      <w:r w:rsidRPr="00206087">
        <w:rPr>
          <w:rFonts w:ascii="Arial" w:hAnsi="Arial" w:cs="Arial"/>
          <w:sz w:val="22"/>
          <w:szCs w:val="22"/>
        </w:rPr>
        <w:t xml:space="preserve">The presentations should be to the supervising consultant or appropriate supervising staff (e.g. medical staff CT/ST 1 or above; nursing staff Band 6 or above)  </w:t>
      </w:r>
    </w:p>
    <w:p w14:paraId="39799D16" w14:textId="77777777" w:rsidR="001E42CF" w:rsidRPr="00206087" w:rsidRDefault="001E42CF" w:rsidP="001E42CF">
      <w:pPr>
        <w:rPr>
          <w:rFonts w:ascii="Arial" w:hAnsi="Arial" w:cs="Arial"/>
          <w:sz w:val="22"/>
          <w:szCs w:val="22"/>
        </w:rPr>
      </w:pPr>
      <w:r w:rsidRPr="00206087">
        <w:rPr>
          <w:rFonts w:ascii="Arial" w:hAnsi="Arial" w:cs="Arial"/>
          <w:sz w:val="22"/>
          <w:szCs w:val="22"/>
        </w:rPr>
        <w:t>Aspects of the presentation pertinent to the domains should be recorded below.</w:t>
      </w:r>
    </w:p>
    <w:p w14:paraId="291D2FCB" w14:textId="36529BFA" w:rsidR="00DA291C" w:rsidRPr="00206087" w:rsidRDefault="00DA291C" w:rsidP="001E42CF">
      <w:pPr>
        <w:rPr>
          <w:rFonts w:ascii="Arial" w:hAnsi="Arial" w:cs="Arial"/>
          <w:b/>
          <w:sz w:val="22"/>
          <w:szCs w:val="22"/>
        </w:rPr>
      </w:pPr>
    </w:p>
    <w:p w14:paraId="22C1019A" w14:textId="77777777" w:rsidR="00DA291C" w:rsidRPr="00206087" w:rsidRDefault="00DA291C" w:rsidP="001E42CF">
      <w:pPr>
        <w:rPr>
          <w:rFonts w:ascii="Arial" w:hAnsi="Arial" w:cs="Arial"/>
          <w:b/>
          <w:sz w:val="22"/>
          <w:szCs w:val="22"/>
        </w:rPr>
      </w:pPr>
    </w:p>
    <w:p w14:paraId="279A830E" w14:textId="1599ED88" w:rsidR="006519E9" w:rsidRPr="00206087" w:rsidRDefault="001E42CF" w:rsidP="001E42CF">
      <w:pPr>
        <w:rPr>
          <w:rFonts w:ascii="Arial" w:hAnsi="Arial" w:cs="Arial"/>
          <w:b/>
          <w:sz w:val="22"/>
          <w:szCs w:val="22"/>
        </w:rPr>
      </w:pPr>
      <w:r w:rsidRPr="00206087">
        <w:rPr>
          <w:rFonts w:ascii="Arial" w:hAnsi="Arial" w:cs="Arial"/>
          <w:b/>
          <w:sz w:val="22"/>
          <w:szCs w:val="22"/>
        </w:rPr>
        <w:t>Use this page if you have run out of space on the first page.</w:t>
      </w:r>
    </w:p>
    <w:p w14:paraId="2A2BE5B3" w14:textId="77777777" w:rsidR="001E42CF" w:rsidRPr="00206087" w:rsidRDefault="001E42CF" w:rsidP="001E42C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60"/>
      </w:tblGrid>
      <w:tr w:rsidR="001E42CF" w:rsidRPr="00206087" w14:paraId="70A09600" w14:textId="77777777" w:rsidTr="00485C04">
        <w:tc>
          <w:tcPr>
            <w:tcW w:w="9855" w:type="dxa"/>
            <w:gridSpan w:val="2"/>
          </w:tcPr>
          <w:p w14:paraId="7117BA59" w14:textId="77777777" w:rsidR="001E42CF" w:rsidRPr="00206087" w:rsidRDefault="001E42CF" w:rsidP="00485C04">
            <w:pPr>
              <w:rPr>
                <w:rFonts w:ascii="Arial" w:hAnsi="Arial" w:cs="Arial"/>
                <w:b/>
                <w:i/>
                <w:sz w:val="22"/>
                <w:szCs w:val="22"/>
              </w:rPr>
            </w:pPr>
            <w:r w:rsidRPr="00206087">
              <w:rPr>
                <w:rFonts w:ascii="Arial" w:hAnsi="Arial" w:cs="Arial"/>
                <w:b/>
                <w:i/>
                <w:sz w:val="22"/>
                <w:szCs w:val="22"/>
              </w:rPr>
              <w:t xml:space="preserve">Recognition of the critically ill patient                            </w:t>
            </w:r>
          </w:p>
          <w:p w14:paraId="3654DC9F" w14:textId="77777777" w:rsidR="001E42CF" w:rsidRPr="00206087" w:rsidRDefault="001E42CF" w:rsidP="00485C04">
            <w:pPr>
              <w:rPr>
                <w:rFonts w:ascii="Arial" w:hAnsi="Arial" w:cs="Arial"/>
                <w:b/>
                <w:i/>
                <w:sz w:val="22"/>
                <w:szCs w:val="22"/>
              </w:rPr>
            </w:pPr>
            <w:r w:rsidRPr="00206087">
              <w:rPr>
                <w:rFonts w:ascii="Arial" w:hAnsi="Arial" w:cs="Arial"/>
                <w:b/>
                <w:i/>
                <w:sz w:val="22"/>
                <w:szCs w:val="22"/>
              </w:rPr>
              <w:t>Domain 1</w:t>
            </w:r>
          </w:p>
        </w:tc>
      </w:tr>
      <w:tr w:rsidR="001E42CF" w:rsidRPr="00206087" w14:paraId="26AECF9C" w14:textId="77777777" w:rsidTr="00485C04">
        <w:tc>
          <w:tcPr>
            <w:tcW w:w="5495" w:type="dxa"/>
          </w:tcPr>
          <w:p w14:paraId="5BA780D3" w14:textId="77777777" w:rsidR="001E42CF" w:rsidRPr="00206087" w:rsidRDefault="001E42CF" w:rsidP="00485C04">
            <w:pPr>
              <w:rPr>
                <w:rFonts w:ascii="Arial" w:hAnsi="Arial" w:cs="Arial"/>
                <w:sz w:val="22"/>
                <w:szCs w:val="22"/>
              </w:rPr>
            </w:pPr>
            <w:r w:rsidRPr="00206087">
              <w:rPr>
                <w:rFonts w:ascii="Arial" w:hAnsi="Arial" w:cs="Arial"/>
                <w:sz w:val="22"/>
                <w:szCs w:val="22"/>
              </w:rPr>
              <w:t>Brief details</w:t>
            </w:r>
          </w:p>
          <w:p w14:paraId="4405FE30" w14:textId="77777777" w:rsidR="001E42CF" w:rsidRPr="00206087" w:rsidRDefault="001E42CF" w:rsidP="00485C04">
            <w:pPr>
              <w:rPr>
                <w:rFonts w:ascii="Arial" w:hAnsi="Arial" w:cs="Arial"/>
                <w:sz w:val="22"/>
                <w:szCs w:val="22"/>
              </w:rPr>
            </w:pPr>
          </w:p>
          <w:p w14:paraId="34F5419E" w14:textId="77777777" w:rsidR="001E42CF" w:rsidRPr="00206087" w:rsidRDefault="001E42CF" w:rsidP="00485C04">
            <w:pPr>
              <w:rPr>
                <w:rFonts w:ascii="Arial" w:hAnsi="Arial" w:cs="Arial"/>
                <w:sz w:val="22"/>
                <w:szCs w:val="22"/>
              </w:rPr>
            </w:pPr>
          </w:p>
          <w:p w14:paraId="3FE31D7F" w14:textId="77777777" w:rsidR="001E42CF" w:rsidRPr="00206087" w:rsidRDefault="001E42CF" w:rsidP="00485C04">
            <w:pPr>
              <w:rPr>
                <w:rFonts w:ascii="Arial" w:hAnsi="Arial" w:cs="Arial"/>
                <w:sz w:val="22"/>
                <w:szCs w:val="22"/>
              </w:rPr>
            </w:pPr>
          </w:p>
        </w:tc>
        <w:tc>
          <w:tcPr>
            <w:tcW w:w="4360" w:type="dxa"/>
          </w:tcPr>
          <w:p w14:paraId="06EF557A" w14:textId="77777777" w:rsidR="001E42CF" w:rsidRPr="00206087" w:rsidRDefault="001E42CF" w:rsidP="00485C04">
            <w:pPr>
              <w:rPr>
                <w:rFonts w:ascii="Arial" w:hAnsi="Arial" w:cs="Arial"/>
                <w:sz w:val="22"/>
                <w:szCs w:val="22"/>
              </w:rPr>
            </w:pPr>
            <w:r w:rsidRPr="00206087">
              <w:rPr>
                <w:rFonts w:ascii="Arial" w:hAnsi="Arial" w:cs="Arial"/>
                <w:sz w:val="22"/>
                <w:szCs w:val="22"/>
              </w:rPr>
              <w:t>Comments / Feedback</w:t>
            </w:r>
          </w:p>
        </w:tc>
      </w:tr>
      <w:tr w:rsidR="001E42CF" w:rsidRPr="00206087" w14:paraId="20D8944E" w14:textId="77777777" w:rsidTr="00485C04">
        <w:tc>
          <w:tcPr>
            <w:tcW w:w="5495" w:type="dxa"/>
          </w:tcPr>
          <w:p w14:paraId="1B5F668C" w14:textId="77777777" w:rsidR="001E42CF" w:rsidRPr="00206087" w:rsidRDefault="001E42CF" w:rsidP="00485C04">
            <w:pPr>
              <w:rPr>
                <w:rFonts w:ascii="Arial" w:hAnsi="Arial" w:cs="Arial"/>
                <w:b/>
                <w:sz w:val="22"/>
                <w:szCs w:val="22"/>
              </w:rPr>
            </w:pPr>
            <w:r w:rsidRPr="00206087">
              <w:rPr>
                <w:rFonts w:ascii="Arial" w:hAnsi="Arial" w:cs="Arial"/>
                <w:b/>
                <w:sz w:val="22"/>
                <w:szCs w:val="22"/>
              </w:rPr>
              <w:t>Supervised by (PRINT)</w:t>
            </w:r>
          </w:p>
          <w:p w14:paraId="35EDB84A" w14:textId="77777777" w:rsidR="001E42CF" w:rsidRPr="00206087" w:rsidRDefault="001E42CF" w:rsidP="00485C04">
            <w:pPr>
              <w:rPr>
                <w:rFonts w:ascii="Arial" w:hAnsi="Arial" w:cs="Arial"/>
                <w:sz w:val="22"/>
                <w:szCs w:val="22"/>
              </w:rPr>
            </w:pPr>
          </w:p>
        </w:tc>
        <w:tc>
          <w:tcPr>
            <w:tcW w:w="4360" w:type="dxa"/>
          </w:tcPr>
          <w:p w14:paraId="7BC3C7E5" w14:textId="77777777" w:rsidR="001E42CF" w:rsidRPr="00206087" w:rsidRDefault="001E42CF" w:rsidP="00485C04">
            <w:pPr>
              <w:rPr>
                <w:rFonts w:ascii="Arial" w:hAnsi="Arial" w:cs="Arial"/>
                <w:sz w:val="22"/>
                <w:szCs w:val="22"/>
              </w:rPr>
            </w:pPr>
            <w:r w:rsidRPr="00206087">
              <w:rPr>
                <w:rFonts w:ascii="Arial" w:hAnsi="Arial" w:cs="Arial"/>
                <w:b/>
                <w:sz w:val="22"/>
                <w:szCs w:val="22"/>
              </w:rPr>
              <w:t>Signature &amp; Date</w:t>
            </w:r>
          </w:p>
        </w:tc>
      </w:tr>
      <w:tr w:rsidR="001E42CF" w:rsidRPr="00206087" w14:paraId="61EAC590" w14:textId="77777777" w:rsidTr="00485C04">
        <w:tc>
          <w:tcPr>
            <w:tcW w:w="9855" w:type="dxa"/>
            <w:gridSpan w:val="2"/>
          </w:tcPr>
          <w:p w14:paraId="2FBE2E68" w14:textId="77777777" w:rsidR="001E42CF" w:rsidRPr="00206087" w:rsidRDefault="001E42CF" w:rsidP="00485C04">
            <w:pPr>
              <w:rPr>
                <w:rFonts w:ascii="Arial" w:hAnsi="Arial" w:cs="Arial"/>
                <w:b/>
                <w:i/>
                <w:sz w:val="22"/>
                <w:szCs w:val="22"/>
              </w:rPr>
            </w:pPr>
            <w:r w:rsidRPr="00206087">
              <w:rPr>
                <w:rFonts w:ascii="Arial" w:hAnsi="Arial" w:cs="Arial"/>
                <w:b/>
                <w:i/>
                <w:sz w:val="22"/>
                <w:szCs w:val="22"/>
              </w:rPr>
              <w:t>Management of the critically ill patient</w:t>
            </w:r>
          </w:p>
          <w:p w14:paraId="2E071CDB" w14:textId="77777777" w:rsidR="001E42CF" w:rsidRPr="00206087" w:rsidRDefault="001E42CF" w:rsidP="00485C04">
            <w:pPr>
              <w:rPr>
                <w:rFonts w:ascii="Arial" w:hAnsi="Arial" w:cs="Arial"/>
                <w:b/>
                <w:i/>
                <w:sz w:val="22"/>
                <w:szCs w:val="22"/>
              </w:rPr>
            </w:pPr>
            <w:r w:rsidRPr="00206087">
              <w:rPr>
                <w:rFonts w:ascii="Arial" w:hAnsi="Arial" w:cs="Arial"/>
                <w:b/>
                <w:i/>
                <w:sz w:val="22"/>
                <w:szCs w:val="22"/>
              </w:rPr>
              <w:t>Domain 2</w:t>
            </w:r>
          </w:p>
        </w:tc>
      </w:tr>
      <w:tr w:rsidR="001E42CF" w:rsidRPr="00206087" w14:paraId="4D7B2C51" w14:textId="77777777" w:rsidTr="00485C04">
        <w:tc>
          <w:tcPr>
            <w:tcW w:w="5495" w:type="dxa"/>
          </w:tcPr>
          <w:p w14:paraId="06AA1483" w14:textId="77777777" w:rsidR="001E42CF" w:rsidRPr="00206087" w:rsidRDefault="001E42CF" w:rsidP="00485C04">
            <w:pPr>
              <w:rPr>
                <w:rFonts w:ascii="Arial" w:hAnsi="Arial" w:cs="Arial"/>
                <w:sz w:val="22"/>
                <w:szCs w:val="22"/>
              </w:rPr>
            </w:pPr>
            <w:r w:rsidRPr="00206087">
              <w:rPr>
                <w:rFonts w:ascii="Arial" w:hAnsi="Arial" w:cs="Arial"/>
                <w:sz w:val="22"/>
                <w:szCs w:val="22"/>
              </w:rPr>
              <w:t>Brief details</w:t>
            </w:r>
          </w:p>
          <w:p w14:paraId="45E187FB" w14:textId="77777777" w:rsidR="001E42CF" w:rsidRPr="00206087" w:rsidRDefault="001E42CF" w:rsidP="00485C04">
            <w:pPr>
              <w:rPr>
                <w:rFonts w:ascii="Arial" w:hAnsi="Arial" w:cs="Arial"/>
                <w:sz w:val="22"/>
                <w:szCs w:val="22"/>
              </w:rPr>
            </w:pPr>
          </w:p>
          <w:p w14:paraId="782A9055" w14:textId="77777777" w:rsidR="001E42CF" w:rsidRPr="00206087" w:rsidRDefault="001E42CF" w:rsidP="00485C04">
            <w:pPr>
              <w:rPr>
                <w:rFonts w:ascii="Arial" w:hAnsi="Arial" w:cs="Arial"/>
                <w:sz w:val="22"/>
                <w:szCs w:val="22"/>
              </w:rPr>
            </w:pPr>
          </w:p>
          <w:p w14:paraId="13EFF927" w14:textId="77777777" w:rsidR="001E42CF" w:rsidRPr="00206087" w:rsidRDefault="001E42CF" w:rsidP="00485C04">
            <w:pPr>
              <w:rPr>
                <w:rFonts w:ascii="Arial" w:hAnsi="Arial" w:cs="Arial"/>
                <w:sz w:val="22"/>
                <w:szCs w:val="22"/>
              </w:rPr>
            </w:pPr>
          </w:p>
        </w:tc>
        <w:tc>
          <w:tcPr>
            <w:tcW w:w="4360" w:type="dxa"/>
          </w:tcPr>
          <w:p w14:paraId="783612C6" w14:textId="77777777" w:rsidR="001E42CF" w:rsidRPr="00206087" w:rsidRDefault="001E42CF" w:rsidP="00485C04">
            <w:pPr>
              <w:rPr>
                <w:rFonts w:ascii="Arial" w:hAnsi="Arial" w:cs="Arial"/>
                <w:sz w:val="22"/>
                <w:szCs w:val="22"/>
              </w:rPr>
            </w:pPr>
            <w:r w:rsidRPr="00206087">
              <w:rPr>
                <w:rFonts w:ascii="Arial" w:hAnsi="Arial" w:cs="Arial"/>
                <w:sz w:val="22"/>
                <w:szCs w:val="22"/>
              </w:rPr>
              <w:t>Comments / Feedback</w:t>
            </w:r>
          </w:p>
        </w:tc>
      </w:tr>
      <w:tr w:rsidR="001E42CF" w:rsidRPr="00206087" w14:paraId="15A4F91F" w14:textId="77777777" w:rsidTr="00485C04">
        <w:tc>
          <w:tcPr>
            <w:tcW w:w="5495" w:type="dxa"/>
          </w:tcPr>
          <w:p w14:paraId="095FF8F8" w14:textId="77777777" w:rsidR="001E42CF" w:rsidRPr="00206087" w:rsidRDefault="001E42CF" w:rsidP="00485C04">
            <w:pPr>
              <w:rPr>
                <w:rFonts w:ascii="Arial" w:hAnsi="Arial" w:cs="Arial"/>
                <w:b/>
                <w:sz w:val="22"/>
                <w:szCs w:val="22"/>
              </w:rPr>
            </w:pPr>
            <w:r w:rsidRPr="00206087">
              <w:rPr>
                <w:rFonts w:ascii="Arial" w:hAnsi="Arial" w:cs="Arial"/>
                <w:b/>
                <w:sz w:val="22"/>
                <w:szCs w:val="22"/>
              </w:rPr>
              <w:t>Supervised by (PRINT)</w:t>
            </w:r>
          </w:p>
          <w:p w14:paraId="41DEF7E4" w14:textId="77777777" w:rsidR="001E42CF" w:rsidRPr="00206087" w:rsidRDefault="001E42CF" w:rsidP="00485C04">
            <w:pPr>
              <w:rPr>
                <w:rFonts w:ascii="Arial" w:hAnsi="Arial" w:cs="Arial"/>
                <w:sz w:val="22"/>
                <w:szCs w:val="22"/>
              </w:rPr>
            </w:pPr>
          </w:p>
        </w:tc>
        <w:tc>
          <w:tcPr>
            <w:tcW w:w="4360" w:type="dxa"/>
          </w:tcPr>
          <w:p w14:paraId="21D8CFB4" w14:textId="77777777" w:rsidR="001E42CF" w:rsidRPr="00206087" w:rsidRDefault="001E42CF" w:rsidP="00485C04">
            <w:pPr>
              <w:rPr>
                <w:rFonts w:ascii="Arial" w:hAnsi="Arial" w:cs="Arial"/>
                <w:sz w:val="22"/>
                <w:szCs w:val="22"/>
              </w:rPr>
            </w:pPr>
            <w:r w:rsidRPr="00206087">
              <w:rPr>
                <w:rFonts w:ascii="Arial" w:hAnsi="Arial" w:cs="Arial"/>
                <w:b/>
                <w:sz w:val="22"/>
                <w:szCs w:val="22"/>
              </w:rPr>
              <w:t>Signature &amp; Date</w:t>
            </w:r>
          </w:p>
        </w:tc>
      </w:tr>
      <w:tr w:rsidR="001E42CF" w:rsidRPr="00206087" w14:paraId="54BA9F6B" w14:textId="77777777" w:rsidTr="00485C04">
        <w:tc>
          <w:tcPr>
            <w:tcW w:w="9855" w:type="dxa"/>
            <w:gridSpan w:val="2"/>
          </w:tcPr>
          <w:p w14:paraId="74F5CDBC" w14:textId="77777777" w:rsidR="001E42CF" w:rsidRPr="00206087" w:rsidRDefault="001E42CF" w:rsidP="00485C04">
            <w:pPr>
              <w:rPr>
                <w:rFonts w:ascii="Arial" w:hAnsi="Arial" w:cs="Arial"/>
                <w:b/>
                <w:i/>
                <w:sz w:val="22"/>
                <w:szCs w:val="22"/>
              </w:rPr>
            </w:pPr>
            <w:r w:rsidRPr="00206087">
              <w:rPr>
                <w:rFonts w:ascii="Arial" w:hAnsi="Arial" w:cs="Arial"/>
                <w:b/>
                <w:i/>
                <w:sz w:val="22"/>
                <w:szCs w:val="22"/>
              </w:rPr>
              <w:t>Communication within and between teams</w:t>
            </w:r>
          </w:p>
          <w:p w14:paraId="14E29D56" w14:textId="77777777" w:rsidR="001E42CF" w:rsidRPr="00206087" w:rsidRDefault="001E42CF" w:rsidP="00485C04">
            <w:pPr>
              <w:rPr>
                <w:rFonts w:ascii="Arial" w:hAnsi="Arial" w:cs="Arial"/>
                <w:sz w:val="22"/>
                <w:szCs w:val="22"/>
              </w:rPr>
            </w:pPr>
            <w:r w:rsidRPr="00206087">
              <w:rPr>
                <w:rFonts w:ascii="Arial" w:hAnsi="Arial" w:cs="Arial"/>
                <w:b/>
                <w:i/>
                <w:sz w:val="22"/>
                <w:szCs w:val="22"/>
              </w:rPr>
              <w:t>Domain 3</w:t>
            </w:r>
          </w:p>
        </w:tc>
      </w:tr>
      <w:tr w:rsidR="001E42CF" w:rsidRPr="00206087" w14:paraId="0FBCD41C" w14:textId="77777777" w:rsidTr="00485C04">
        <w:tc>
          <w:tcPr>
            <w:tcW w:w="5495" w:type="dxa"/>
          </w:tcPr>
          <w:p w14:paraId="1682A809" w14:textId="77777777" w:rsidR="001E42CF" w:rsidRPr="00206087" w:rsidRDefault="001E42CF" w:rsidP="00485C04">
            <w:pPr>
              <w:rPr>
                <w:rFonts w:ascii="Arial" w:hAnsi="Arial" w:cs="Arial"/>
                <w:sz w:val="22"/>
                <w:szCs w:val="22"/>
              </w:rPr>
            </w:pPr>
            <w:r w:rsidRPr="00206087">
              <w:rPr>
                <w:rFonts w:ascii="Arial" w:hAnsi="Arial" w:cs="Arial"/>
                <w:sz w:val="22"/>
                <w:szCs w:val="22"/>
              </w:rPr>
              <w:t>Brief details</w:t>
            </w:r>
          </w:p>
          <w:p w14:paraId="2D7524C8" w14:textId="77777777" w:rsidR="001E42CF" w:rsidRPr="00206087" w:rsidRDefault="001E42CF" w:rsidP="00485C04">
            <w:pPr>
              <w:rPr>
                <w:rFonts w:ascii="Arial" w:hAnsi="Arial" w:cs="Arial"/>
                <w:sz w:val="22"/>
                <w:szCs w:val="22"/>
              </w:rPr>
            </w:pPr>
          </w:p>
          <w:p w14:paraId="0210D963" w14:textId="77777777" w:rsidR="001E42CF" w:rsidRPr="00206087" w:rsidRDefault="001E42CF" w:rsidP="00485C04">
            <w:pPr>
              <w:rPr>
                <w:rFonts w:ascii="Arial" w:hAnsi="Arial" w:cs="Arial"/>
                <w:sz w:val="22"/>
                <w:szCs w:val="22"/>
              </w:rPr>
            </w:pPr>
          </w:p>
          <w:p w14:paraId="5B705E70" w14:textId="77777777" w:rsidR="001E42CF" w:rsidRPr="00206087" w:rsidRDefault="001E42CF" w:rsidP="00485C04">
            <w:pPr>
              <w:rPr>
                <w:rFonts w:ascii="Arial" w:hAnsi="Arial" w:cs="Arial"/>
                <w:sz w:val="22"/>
                <w:szCs w:val="22"/>
              </w:rPr>
            </w:pPr>
          </w:p>
          <w:p w14:paraId="00E3E6BB" w14:textId="77777777" w:rsidR="001E42CF" w:rsidRPr="00206087" w:rsidRDefault="001E42CF" w:rsidP="00485C04">
            <w:pPr>
              <w:rPr>
                <w:rFonts w:ascii="Arial" w:hAnsi="Arial" w:cs="Arial"/>
                <w:sz w:val="22"/>
                <w:szCs w:val="22"/>
              </w:rPr>
            </w:pPr>
          </w:p>
        </w:tc>
        <w:tc>
          <w:tcPr>
            <w:tcW w:w="4360" w:type="dxa"/>
          </w:tcPr>
          <w:p w14:paraId="4217379A" w14:textId="77777777" w:rsidR="001E42CF" w:rsidRPr="00206087" w:rsidRDefault="001E42CF" w:rsidP="00485C04">
            <w:pPr>
              <w:rPr>
                <w:rFonts w:ascii="Arial" w:hAnsi="Arial" w:cs="Arial"/>
                <w:sz w:val="22"/>
                <w:szCs w:val="22"/>
              </w:rPr>
            </w:pPr>
            <w:r w:rsidRPr="00206087">
              <w:rPr>
                <w:rFonts w:ascii="Arial" w:hAnsi="Arial" w:cs="Arial"/>
                <w:sz w:val="22"/>
                <w:szCs w:val="22"/>
              </w:rPr>
              <w:t>Comments / Feedback</w:t>
            </w:r>
          </w:p>
        </w:tc>
      </w:tr>
      <w:tr w:rsidR="001E42CF" w:rsidRPr="00206087" w14:paraId="240AF6FA" w14:textId="77777777" w:rsidTr="00485C04">
        <w:tc>
          <w:tcPr>
            <w:tcW w:w="5495" w:type="dxa"/>
          </w:tcPr>
          <w:p w14:paraId="5A21E7D9" w14:textId="77777777" w:rsidR="001E42CF" w:rsidRPr="00206087" w:rsidRDefault="001E42CF" w:rsidP="00485C04">
            <w:pPr>
              <w:rPr>
                <w:rFonts w:ascii="Arial" w:hAnsi="Arial" w:cs="Arial"/>
                <w:b/>
                <w:sz w:val="22"/>
                <w:szCs w:val="22"/>
              </w:rPr>
            </w:pPr>
            <w:r w:rsidRPr="00206087">
              <w:rPr>
                <w:rFonts w:ascii="Arial" w:hAnsi="Arial" w:cs="Arial"/>
                <w:b/>
                <w:sz w:val="22"/>
                <w:szCs w:val="22"/>
              </w:rPr>
              <w:t>Supervised by (PRINT)</w:t>
            </w:r>
          </w:p>
          <w:p w14:paraId="61C85A14" w14:textId="77777777" w:rsidR="001E42CF" w:rsidRPr="00206087" w:rsidRDefault="001E42CF" w:rsidP="00485C04">
            <w:pPr>
              <w:rPr>
                <w:rFonts w:ascii="Arial" w:hAnsi="Arial" w:cs="Arial"/>
                <w:sz w:val="22"/>
                <w:szCs w:val="22"/>
              </w:rPr>
            </w:pPr>
          </w:p>
        </w:tc>
        <w:tc>
          <w:tcPr>
            <w:tcW w:w="4360" w:type="dxa"/>
          </w:tcPr>
          <w:p w14:paraId="5E34A0D5" w14:textId="77777777" w:rsidR="001E42CF" w:rsidRPr="00206087" w:rsidRDefault="001E42CF" w:rsidP="00485C04">
            <w:pPr>
              <w:rPr>
                <w:rFonts w:ascii="Arial" w:hAnsi="Arial" w:cs="Arial"/>
                <w:sz w:val="22"/>
                <w:szCs w:val="22"/>
              </w:rPr>
            </w:pPr>
            <w:r w:rsidRPr="00206087">
              <w:rPr>
                <w:rFonts w:ascii="Arial" w:hAnsi="Arial" w:cs="Arial"/>
                <w:b/>
                <w:sz w:val="22"/>
                <w:szCs w:val="22"/>
              </w:rPr>
              <w:t>Signature &amp; Date</w:t>
            </w:r>
          </w:p>
        </w:tc>
      </w:tr>
      <w:tr w:rsidR="001E42CF" w:rsidRPr="00206087" w14:paraId="2845B5C0" w14:textId="77777777" w:rsidTr="00485C04">
        <w:tc>
          <w:tcPr>
            <w:tcW w:w="9855" w:type="dxa"/>
            <w:gridSpan w:val="2"/>
          </w:tcPr>
          <w:p w14:paraId="53B1A85D" w14:textId="77777777" w:rsidR="001E42CF" w:rsidRPr="00206087" w:rsidRDefault="001E42CF" w:rsidP="00485C04">
            <w:pPr>
              <w:rPr>
                <w:rFonts w:ascii="Arial" w:hAnsi="Arial" w:cs="Arial"/>
                <w:b/>
                <w:i/>
                <w:sz w:val="22"/>
                <w:szCs w:val="22"/>
              </w:rPr>
            </w:pPr>
            <w:r w:rsidRPr="00206087">
              <w:rPr>
                <w:rFonts w:ascii="Arial" w:hAnsi="Arial" w:cs="Arial"/>
                <w:b/>
                <w:i/>
                <w:sz w:val="22"/>
                <w:szCs w:val="22"/>
              </w:rPr>
              <w:t>The role of multiprofessional teams</w:t>
            </w:r>
          </w:p>
          <w:p w14:paraId="6194E5EE" w14:textId="77777777" w:rsidR="001E42CF" w:rsidRPr="00206087" w:rsidRDefault="001E42CF" w:rsidP="00485C04">
            <w:pPr>
              <w:rPr>
                <w:rFonts w:ascii="Arial" w:hAnsi="Arial" w:cs="Arial"/>
                <w:sz w:val="22"/>
                <w:szCs w:val="22"/>
              </w:rPr>
            </w:pPr>
            <w:r w:rsidRPr="00206087">
              <w:rPr>
                <w:rFonts w:ascii="Arial" w:hAnsi="Arial" w:cs="Arial"/>
                <w:b/>
                <w:i/>
                <w:sz w:val="22"/>
                <w:szCs w:val="22"/>
              </w:rPr>
              <w:t>Domain 4</w:t>
            </w:r>
          </w:p>
        </w:tc>
      </w:tr>
      <w:tr w:rsidR="001E42CF" w:rsidRPr="00206087" w14:paraId="6878DD42" w14:textId="77777777" w:rsidTr="00485C04">
        <w:tc>
          <w:tcPr>
            <w:tcW w:w="5495" w:type="dxa"/>
          </w:tcPr>
          <w:p w14:paraId="155A5BDF" w14:textId="77777777" w:rsidR="001E42CF" w:rsidRPr="00206087" w:rsidRDefault="001E42CF" w:rsidP="00485C04">
            <w:pPr>
              <w:rPr>
                <w:rFonts w:ascii="Arial" w:hAnsi="Arial" w:cs="Arial"/>
                <w:sz w:val="22"/>
                <w:szCs w:val="22"/>
              </w:rPr>
            </w:pPr>
            <w:r w:rsidRPr="00206087">
              <w:rPr>
                <w:rFonts w:ascii="Arial" w:hAnsi="Arial" w:cs="Arial"/>
                <w:sz w:val="22"/>
                <w:szCs w:val="22"/>
              </w:rPr>
              <w:t>Brief details</w:t>
            </w:r>
          </w:p>
          <w:p w14:paraId="46833AAD" w14:textId="77777777" w:rsidR="001E42CF" w:rsidRPr="00206087" w:rsidRDefault="001E42CF" w:rsidP="00485C04">
            <w:pPr>
              <w:rPr>
                <w:rFonts w:ascii="Arial" w:hAnsi="Arial" w:cs="Arial"/>
                <w:sz w:val="22"/>
                <w:szCs w:val="22"/>
              </w:rPr>
            </w:pPr>
          </w:p>
          <w:p w14:paraId="336ECF52" w14:textId="77777777" w:rsidR="001E42CF" w:rsidRPr="00206087" w:rsidRDefault="001E42CF" w:rsidP="00485C04">
            <w:pPr>
              <w:rPr>
                <w:rFonts w:ascii="Arial" w:hAnsi="Arial" w:cs="Arial"/>
                <w:sz w:val="22"/>
                <w:szCs w:val="22"/>
              </w:rPr>
            </w:pPr>
          </w:p>
          <w:p w14:paraId="3D1459C7" w14:textId="77777777" w:rsidR="001E42CF" w:rsidRPr="00206087" w:rsidRDefault="001E42CF" w:rsidP="00485C04">
            <w:pPr>
              <w:rPr>
                <w:rFonts w:ascii="Arial" w:hAnsi="Arial" w:cs="Arial"/>
                <w:sz w:val="22"/>
                <w:szCs w:val="22"/>
              </w:rPr>
            </w:pPr>
          </w:p>
          <w:p w14:paraId="50C4EABA" w14:textId="77777777" w:rsidR="001E42CF" w:rsidRPr="00206087" w:rsidRDefault="001E42CF" w:rsidP="00485C04">
            <w:pPr>
              <w:rPr>
                <w:rFonts w:ascii="Arial" w:hAnsi="Arial" w:cs="Arial"/>
                <w:sz w:val="22"/>
                <w:szCs w:val="22"/>
              </w:rPr>
            </w:pPr>
          </w:p>
        </w:tc>
        <w:tc>
          <w:tcPr>
            <w:tcW w:w="4360" w:type="dxa"/>
          </w:tcPr>
          <w:p w14:paraId="2D6DCDB1" w14:textId="77777777" w:rsidR="001E42CF" w:rsidRPr="00206087" w:rsidRDefault="001E42CF" w:rsidP="00485C04">
            <w:pPr>
              <w:rPr>
                <w:rFonts w:ascii="Arial" w:hAnsi="Arial" w:cs="Arial"/>
                <w:sz w:val="22"/>
                <w:szCs w:val="22"/>
              </w:rPr>
            </w:pPr>
            <w:r w:rsidRPr="00206087">
              <w:rPr>
                <w:rFonts w:ascii="Arial" w:hAnsi="Arial" w:cs="Arial"/>
                <w:sz w:val="22"/>
                <w:szCs w:val="22"/>
              </w:rPr>
              <w:t>Comments / Feedback</w:t>
            </w:r>
          </w:p>
        </w:tc>
      </w:tr>
      <w:tr w:rsidR="001E42CF" w:rsidRPr="00206087" w14:paraId="0D695676" w14:textId="77777777" w:rsidTr="00485C04">
        <w:tc>
          <w:tcPr>
            <w:tcW w:w="5495" w:type="dxa"/>
          </w:tcPr>
          <w:p w14:paraId="7FCD24A2" w14:textId="77777777" w:rsidR="001E42CF" w:rsidRPr="00206087" w:rsidRDefault="001E42CF" w:rsidP="00485C04">
            <w:pPr>
              <w:rPr>
                <w:rFonts w:ascii="Arial" w:hAnsi="Arial" w:cs="Arial"/>
                <w:b/>
                <w:sz w:val="22"/>
                <w:szCs w:val="22"/>
              </w:rPr>
            </w:pPr>
            <w:r w:rsidRPr="00206087">
              <w:rPr>
                <w:rFonts w:ascii="Arial" w:hAnsi="Arial" w:cs="Arial"/>
                <w:b/>
                <w:sz w:val="22"/>
                <w:szCs w:val="22"/>
              </w:rPr>
              <w:t>Supervised by (PRINT)</w:t>
            </w:r>
          </w:p>
          <w:p w14:paraId="7C035E1F" w14:textId="77777777" w:rsidR="001E42CF" w:rsidRPr="00206087" w:rsidRDefault="001E42CF" w:rsidP="00485C04">
            <w:pPr>
              <w:rPr>
                <w:rFonts w:ascii="Arial" w:hAnsi="Arial" w:cs="Arial"/>
                <w:sz w:val="22"/>
                <w:szCs w:val="22"/>
              </w:rPr>
            </w:pPr>
          </w:p>
        </w:tc>
        <w:tc>
          <w:tcPr>
            <w:tcW w:w="4360" w:type="dxa"/>
          </w:tcPr>
          <w:p w14:paraId="283ED475" w14:textId="77777777" w:rsidR="001E42CF" w:rsidRPr="00206087" w:rsidRDefault="001E42CF" w:rsidP="00485C04">
            <w:pPr>
              <w:rPr>
                <w:rFonts w:ascii="Arial" w:hAnsi="Arial" w:cs="Arial"/>
                <w:sz w:val="22"/>
                <w:szCs w:val="22"/>
              </w:rPr>
            </w:pPr>
            <w:r w:rsidRPr="00206087">
              <w:rPr>
                <w:rFonts w:ascii="Arial" w:hAnsi="Arial" w:cs="Arial"/>
                <w:b/>
                <w:sz w:val="22"/>
                <w:szCs w:val="22"/>
              </w:rPr>
              <w:t>Signature &amp; Date</w:t>
            </w:r>
          </w:p>
        </w:tc>
      </w:tr>
      <w:tr w:rsidR="001E42CF" w:rsidRPr="00206087" w14:paraId="30869055" w14:textId="77777777" w:rsidTr="00485C04">
        <w:tc>
          <w:tcPr>
            <w:tcW w:w="9855" w:type="dxa"/>
            <w:gridSpan w:val="2"/>
          </w:tcPr>
          <w:p w14:paraId="1D26AB0F" w14:textId="77777777" w:rsidR="001E42CF" w:rsidRPr="00206087" w:rsidRDefault="001E42CF" w:rsidP="00485C04">
            <w:pPr>
              <w:rPr>
                <w:rFonts w:ascii="Arial" w:hAnsi="Arial" w:cs="Arial"/>
                <w:b/>
                <w:i/>
                <w:sz w:val="22"/>
                <w:szCs w:val="22"/>
              </w:rPr>
            </w:pPr>
            <w:r w:rsidRPr="00206087">
              <w:rPr>
                <w:rFonts w:ascii="Arial" w:hAnsi="Arial" w:cs="Arial"/>
                <w:b/>
                <w:i/>
                <w:sz w:val="22"/>
                <w:szCs w:val="22"/>
              </w:rPr>
              <w:t>Ethical issues in the management of the critically ill patient</w:t>
            </w:r>
          </w:p>
          <w:p w14:paraId="6F7D2F25" w14:textId="77777777" w:rsidR="001E42CF" w:rsidRPr="00206087" w:rsidRDefault="001E42CF" w:rsidP="00485C04">
            <w:pPr>
              <w:rPr>
                <w:rFonts w:ascii="Arial" w:hAnsi="Arial" w:cs="Arial"/>
                <w:b/>
                <w:i/>
                <w:sz w:val="22"/>
                <w:szCs w:val="22"/>
              </w:rPr>
            </w:pPr>
            <w:r w:rsidRPr="00206087">
              <w:rPr>
                <w:rFonts w:ascii="Arial" w:hAnsi="Arial" w:cs="Arial"/>
                <w:b/>
                <w:i/>
                <w:sz w:val="22"/>
                <w:szCs w:val="22"/>
              </w:rPr>
              <w:lastRenderedPageBreak/>
              <w:t>Domain 5</w:t>
            </w:r>
          </w:p>
        </w:tc>
      </w:tr>
      <w:tr w:rsidR="001E42CF" w:rsidRPr="00206087" w14:paraId="1EBE17A1" w14:textId="77777777" w:rsidTr="00485C04">
        <w:tc>
          <w:tcPr>
            <w:tcW w:w="5495" w:type="dxa"/>
          </w:tcPr>
          <w:p w14:paraId="355BEA51" w14:textId="77777777" w:rsidR="001E42CF" w:rsidRPr="00206087" w:rsidRDefault="001E42CF" w:rsidP="00485C04">
            <w:pPr>
              <w:rPr>
                <w:rFonts w:ascii="Arial" w:hAnsi="Arial" w:cs="Arial"/>
                <w:sz w:val="22"/>
                <w:szCs w:val="22"/>
              </w:rPr>
            </w:pPr>
            <w:r w:rsidRPr="00206087">
              <w:rPr>
                <w:rFonts w:ascii="Arial" w:hAnsi="Arial" w:cs="Arial"/>
                <w:sz w:val="22"/>
                <w:szCs w:val="22"/>
              </w:rPr>
              <w:lastRenderedPageBreak/>
              <w:t>Brief details</w:t>
            </w:r>
          </w:p>
          <w:p w14:paraId="2238EC4F" w14:textId="77777777" w:rsidR="001E42CF" w:rsidRPr="00206087" w:rsidRDefault="001E42CF" w:rsidP="00485C04">
            <w:pPr>
              <w:rPr>
                <w:rFonts w:ascii="Arial" w:hAnsi="Arial" w:cs="Arial"/>
                <w:sz w:val="22"/>
                <w:szCs w:val="22"/>
              </w:rPr>
            </w:pPr>
          </w:p>
          <w:p w14:paraId="7CCE6617" w14:textId="77777777" w:rsidR="001E42CF" w:rsidRPr="00206087" w:rsidRDefault="001E42CF" w:rsidP="00485C04">
            <w:pPr>
              <w:rPr>
                <w:rFonts w:ascii="Arial" w:hAnsi="Arial" w:cs="Arial"/>
                <w:sz w:val="22"/>
                <w:szCs w:val="22"/>
              </w:rPr>
            </w:pPr>
          </w:p>
          <w:p w14:paraId="152F86EE" w14:textId="77777777" w:rsidR="001E42CF" w:rsidRPr="00206087" w:rsidRDefault="001E42CF" w:rsidP="00485C04">
            <w:pPr>
              <w:rPr>
                <w:rFonts w:ascii="Arial" w:hAnsi="Arial" w:cs="Arial"/>
                <w:sz w:val="22"/>
                <w:szCs w:val="22"/>
              </w:rPr>
            </w:pPr>
          </w:p>
          <w:p w14:paraId="5B5814A1" w14:textId="77777777" w:rsidR="001E42CF" w:rsidRPr="00206087" w:rsidRDefault="001E42CF" w:rsidP="00485C04">
            <w:pPr>
              <w:rPr>
                <w:rFonts w:ascii="Arial" w:hAnsi="Arial" w:cs="Arial"/>
                <w:sz w:val="22"/>
                <w:szCs w:val="22"/>
              </w:rPr>
            </w:pPr>
          </w:p>
        </w:tc>
        <w:tc>
          <w:tcPr>
            <w:tcW w:w="4360" w:type="dxa"/>
          </w:tcPr>
          <w:p w14:paraId="5D1C38DB" w14:textId="77777777" w:rsidR="001E42CF" w:rsidRPr="00206087" w:rsidRDefault="001E42CF" w:rsidP="00485C04">
            <w:pPr>
              <w:rPr>
                <w:rFonts w:ascii="Arial" w:hAnsi="Arial" w:cs="Arial"/>
                <w:sz w:val="22"/>
                <w:szCs w:val="22"/>
              </w:rPr>
            </w:pPr>
            <w:r w:rsidRPr="00206087">
              <w:rPr>
                <w:rFonts w:ascii="Arial" w:hAnsi="Arial" w:cs="Arial"/>
                <w:sz w:val="22"/>
                <w:szCs w:val="22"/>
              </w:rPr>
              <w:t>Comments / Feedback</w:t>
            </w:r>
          </w:p>
        </w:tc>
      </w:tr>
      <w:tr w:rsidR="001E42CF" w:rsidRPr="00206087" w14:paraId="5A392478" w14:textId="77777777" w:rsidTr="00485C04">
        <w:tc>
          <w:tcPr>
            <w:tcW w:w="5495" w:type="dxa"/>
          </w:tcPr>
          <w:p w14:paraId="7D9D4ECE" w14:textId="77777777" w:rsidR="001E42CF" w:rsidRPr="00206087" w:rsidRDefault="001E42CF" w:rsidP="00485C04">
            <w:pPr>
              <w:rPr>
                <w:rFonts w:ascii="Arial" w:hAnsi="Arial" w:cs="Arial"/>
                <w:b/>
                <w:sz w:val="22"/>
                <w:szCs w:val="22"/>
              </w:rPr>
            </w:pPr>
            <w:r w:rsidRPr="00206087">
              <w:rPr>
                <w:rFonts w:ascii="Arial" w:hAnsi="Arial" w:cs="Arial"/>
                <w:b/>
                <w:sz w:val="22"/>
                <w:szCs w:val="22"/>
              </w:rPr>
              <w:t>Supervised by (PRINT)</w:t>
            </w:r>
          </w:p>
          <w:p w14:paraId="16E53471" w14:textId="77777777" w:rsidR="001E42CF" w:rsidRPr="00206087" w:rsidRDefault="001E42CF" w:rsidP="00485C04">
            <w:pPr>
              <w:rPr>
                <w:rFonts w:ascii="Arial" w:hAnsi="Arial" w:cs="Arial"/>
                <w:b/>
                <w:sz w:val="22"/>
                <w:szCs w:val="22"/>
              </w:rPr>
            </w:pPr>
          </w:p>
        </w:tc>
        <w:tc>
          <w:tcPr>
            <w:tcW w:w="4360" w:type="dxa"/>
          </w:tcPr>
          <w:p w14:paraId="72199369" w14:textId="77777777" w:rsidR="001E42CF" w:rsidRPr="00206087" w:rsidRDefault="001E42CF" w:rsidP="00485C04">
            <w:pPr>
              <w:rPr>
                <w:rFonts w:ascii="Arial" w:hAnsi="Arial" w:cs="Arial"/>
                <w:b/>
                <w:sz w:val="22"/>
                <w:szCs w:val="22"/>
              </w:rPr>
            </w:pPr>
            <w:r w:rsidRPr="00206087">
              <w:rPr>
                <w:rFonts w:ascii="Arial" w:hAnsi="Arial" w:cs="Arial"/>
                <w:b/>
                <w:sz w:val="22"/>
                <w:szCs w:val="22"/>
              </w:rPr>
              <w:t>Signature &amp; Date</w:t>
            </w:r>
          </w:p>
        </w:tc>
      </w:tr>
    </w:tbl>
    <w:p w14:paraId="778E6035" w14:textId="091EBA4D" w:rsidR="0017797E" w:rsidRPr="00206087" w:rsidRDefault="0017797E" w:rsidP="001E42CF">
      <w:pPr>
        <w:rPr>
          <w:rFonts w:ascii="Arial" w:hAnsi="Arial" w:cs="Arial"/>
          <w:sz w:val="22"/>
          <w:szCs w:val="22"/>
        </w:rPr>
      </w:pPr>
    </w:p>
    <w:p w14:paraId="2C0DDB93" w14:textId="518149E4" w:rsidR="0017797E" w:rsidRPr="00206087" w:rsidRDefault="0017797E" w:rsidP="001E42CF">
      <w:pPr>
        <w:rPr>
          <w:rFonts w:ascii="Arial" w:hAnsi="Arial" w:cs="Arial"/>
          <w:sz w:val="22"/>
          <w:szCs w:val="22"/>
        </w:rPr>
      </w:pPr>
    </w:p>
    <w:p w14:paraId="4724F9D1" w14:textId="77777777" w:rsidR="00B4794B" w:rsidRPr="00206087" w:rsidRDefault="00B4794B" w:rsidP="001E42CF">
      <w:pPr>
        <w:rPr>
          <w:rFonts w:ascii="Arial" w:hAnsi="Arial" w:cs="Arial"/>
          <w:sz w:val="22"/>
          <w:szCs w:val="22"/>
        </w:rPr>
      </w:pPr>
    </w:p>
    <w:p w14:paraId="2AAD55DE" w14:textId="77777777" w:rsidR="001E42CF" w:rsidRPr="00206087" w:rsidRDefault="001E42CF" w:rsidP="001E42CF">
      <w:pPr>
        <w:pBdr>
          <w:top w:val="single" w:sz="4" w:space="1" w:color="auto"/>
          <w:left w:val="single" w:sz="4" w:space="4" w:color="auto"/>
          <w:bottom w:val="single" w:sz="4" w:space="1" w:color="auto"/>
          <w:right w:val="single" w:sz="4" w:space="4" w:color="auto"/>
        </w:pBdr>
        <w:ind w:firstLine="8"/>
        <w:jc w:val="center"/>
        <w:rPr>
          <w:rFonts w:ascii="Arial" w:hAnsi="Arial" w:cs="Arial"/>
          <w:b/>
          <w:color w:val="000000"/>
          <w:sz w:val="28"/>
          <w:szCs w:val="28"/>
        </w:rPr>
      </w:pPr>
      <w:r w:rsidRPr="00206087">
        <w:rPr>
          <w:rFonts w:ascii="Arial" w:hAnsi="Arial" w:cs="Arial"/>
          <w:b/>
          <w:sz w:val="28"/>
          <w:szCs w:val="28"/>
        </w:rPr>
        <w:t xml:space="preserve">ANAESTHESIA </w:t>
      </w:r>
      <w:r w:rsidRPr="00206087">
        <w:rPr>
          <w:rFonts w:ascii="Arial" w:hAnsi="Arial" w:cs="Arial"/>
          <w:b/>
          <w:color w:val="000000"/>
          <w:sz w:val="28"/>
          <w:szCs w:val="28"/>
        </w:rPr>
        <w:t>Topics:</w:t>
      </w:r>
    </w:p>
    <w:p w14:paraId="56C3F9B8" w14:textId="77777777" w:rsidR="001E42CF" w:rsidRPr="00206087" w:rsidRDefault="001E42CF" w:rsidP="001E42CF">
      <w:pPr>
        <w:ind w:firstLine="8"/>
        <w:rPr>
          <w:rFonts w:ascii="Arial" w:hAnsi="Arial" w:cs="Arial"/>
          <w:color w:val="000000"/>
          <w:sz w:val="22"/>
          <w:szCs w:val="22"/>
        </w:rPr>
      </w:pPr>
    </w:p>
    <w:p w14:paraId="374FDA0A" w14:textId="77777777" w:rsidR="001E42CF" w:rsidRPr="00206087" w:rsidRDefault="001E42CF" w:rsidP="006775B1">
      <w:pPr>
        <w:numPr>
          <w:ilvl w:val="0"/>
          <w:numId w:val="52"/>
        </w:numPr>
        <w:rPr>
          <w:rFonts w:ascii="Arial" w:hAnsi="Arial" w:cs="Arial"/>
          <w:color w:val="000000"/>
          <w:sz w:val="22"/>
          <w:szCs w:val="22"/>
        </w:rPr>
      </w:pPr>
      <w:r w:rsidRPr="00206087">
        <w:rPr>
          <w:rFonts w:ascii="Arial" w:hAnsi="Arial" w:cs="Arial"/>
          <w:color w:val="000000"/>
          <w:sz w:val="22"/>
          <w:szCs w:val="22"/>
        </w:rPr>
        <w:t>Pre-operative assessment</w:t>
      </w:r>
    </w:p>
    <w:p w14:paraId="0D6C9571" w14:textId="77777777" w:rsidR="001E42CF" w:rsidRPr="00206087" w:rsidRDefault="001E42CF" w:rsidP="006775B1">
      <w:pPr>
        <w:numPr>
          <w:ilvl w:val="0"/>
          <w:numId w:val="52"/>
        </w:numPr>
        <w:rPr>
          <w:rFonts w:ascii="Arial" w:hAnsi="Arial" w:cs="Arial"/>
          <w:color w:val="000000"/>
          <w:sz w:val="22"/>
          <w:szCs w:val="22"/>
        </w:rPr>
      </w:pPr>
      <w:r w:rsidRPr="00206087">
        <w:rPr>
          <w:rFonts w:ascii="Arial" w:hAnsi="Arial" w:cs="Arial"/>
          <w:color w:val="000000"/>
          <w:sz w:val="22"/>
          <w:szCs w:val="22"/>
        </w:rPr>
        <w:t>Analgesia</w:t>
      </w:r>
    </w:p>
    <w:p w14:paraId="19ADC16E" w14:textId="77777777" w:rsidR="001E42CF" w:rsidRPr="00206087" w:rsidRDefault="001E42CF" w:rsidP="006775B1">
      <w:pPr>
        <w:numPr>
          <w:ilvl w:val="0"/>
          <w:numId w:val="52"/>
        </w:numPr>
        <w:rPr>
          <w:rFonts w:ascii="Arial" w:hAnsi="Arial" w:cs="Arial"/>
          <w:color w:val="000000"/>
          <w:sz w:val="22"/>
          <w:szCs w:val="22"/>
        </w:rPr>
      </w:pPr>
      <w:r w:rsidRPr="00206087">
        <w:rPr>
          <w:rFonts w:ascii="Arial" w:hAnsi="Arial" w:cs="Arial"/>
          <w:color w:val="000000"/>
          <w:sz w:val="22"/>
          <w:szCs w:val="22"/>
        </w:rPr>
        <w:t>Peri-operative care</w:t>
      </w:r>
    </w:p>
    <w:p w14:paraId="39E26756" w14:textId="77777777" w:rsidR="001E42CF" w:rsidRPr="00206087" w:rsidRDefault="001E42CF" w:rsidP="001E42CF">
      <w:pPr>
        <w:ind w:firstLine="8"/>
        <w:rPr>
          <w:rFonts w:ascii="Arial" w:hAnsi="Arial" w:cs="Arial"/>
          <w:color w:val="000000"/>
          <w:sz w:val="22"/>
          <w:szCs w:val="22"/>
        </w:rPr>
      </w:pPr>
    </w:p>
    <w:p w14:paraId="3DA327EF" w14:textId="77777777" w:rsidR="001E42CF" w:rsidRPr="00206087" w:rsidRDefault="001E42CF" w:rsidP="001E42CF">
      <w:pPr>
        <w:ind w:firstLine="8"/>
        <w:rPr>
          <w:rFonts w:ascii="Arial" w:hAnsi="Arial" w:cs="Arial"/>
          <w:color w:val="000000"/>
          <w:sz w:val="22"/>
          <w:szCs w:val="22"/>
        </w:rPr>
      </w:pPr>
      <w:r w:rsidRPr="00206087">
        <w:rPr>
          <w:rFonts w:ascii="Arial" w:hAnsi="Arial" w:cs="Arial"/>
          <w:color w:val="000000"/>
          <w:sz w:val="22"/>
          <w:szCs w:val="22"/>
        </w:rPr>
        <w:t xml:space="preserve">For further information see the study guide.  </w:t>
      </w:r>
    </w:p>
    <w:p w14:paraId="373FBF8F" w14:textId="77777777" w:rsidR="001E42CF" w:rsidRPr="00206087" w:rsidRDefault="001E42CF" w:rsidP="001E42CF">
      <w:pPr>
        <w:ind w:firstLine="8"/>
        <w:rPr>
          <w:rFonts w:ascii="Arial" w:hAnsi="Arial" w:cs="Arial"/>
          <w:color w:val="000000"/>
          <w:sz w:val="22"/>
          <w:szCs w:val="22"/>
        </w:rPr>
      </w:pPr>
    </w:p>
    <w:p w14:paraId="23A4B295" w14:textId="77777777" w:rsidR="001E42CF" w:rsidRPr="00206087" w:rsidRDefault="001E42CF" w:rsidP="001E42CF">
      <w:pPr>
        <w:ind w:firstLine="8"/>
        <w:rPr>
          <w:rFonts w:ascii="Arial" w:hAnsi="Arial" w:cs="Arial"/>
          <w:b/>
          <w:color w:val="000000"/>
          <w:sz w:val="22"/>
          <w:szCs w:val="22"/>
        </w:rPr>
      </w:pPr>
      <w:r w:rsidRPr="00206087">
        <w:rPr>
          <w:rFonts w:ascii="Arial" w:hAnsi="Arial" w:cs="Arial"/>
          <w:b/>
          <w:color w:val="000000"/>
          <w:sz w:val="22"/>
          <w:szCs w:val="22"/>
        </w:rPr>
        <w:t>There is overlap with the Surgical Attachment.  Students can achieve these objectives during the Critical Illness Attachment, and similarly it may be appropriate to cover some Critical Illness Attachment objectives during Surgery.</w:t>
      </w:r>
    </w:p>
    <w:p w14:paraId="0063CB9C" w14:textId="77777777" w:rsidR="001E42CF" w:rsidRPr="00206087" w:rsidRDefault="001E42CF" w:rsidP="001E42CF">
      <w:pPr>
        <w:rPr>
          <w:rFonts w:ascii="Arial" w:hAnsi="Arial" w:cs="Arial"/>
          <w:b/>
          <w:color w:val="000000"/>
          <w:sz w:val="22"/>
          <w:szCs w:val="22"/>
        </w:rPr>
      </w:pPr>
    </w:p>
    <w:p w14:paraId="0F86CC1C" w14:textId="77777777" w:rsidR="001E42CF" w:rsidRPr="00206087" w:rsidRDefault="001E42CF" w:rsidP="001E42CF">
      <w:pPr>
        <w:rPr>
          <w:rFonts w:ascii="Arial" w:hAnsi="Arial" w:cs="Arial"/>
          <w:color w:val="000000"/>
          <w:sz w:val="22"/>
          <w:szCs w:val="22"/>
        </w:rPr>
      </w:pPr>
      <w:r w:rsidRPr="00206087">
        <w:rPr>
          <w:rFonts w:ascii="Arial" w:hAnsi="Arial" w:cs="Arial"/>
          <w:color w:val="000000"/>
          <w:sz w:val="22"/>
          <w:szCs w:val="22"/>
        </w:rPr>
        <w:t xml:space="preserve">Ask the supervising anaesthetist to sign off each topic when it has been discussed satisfactorily.  </w:t>
      </w: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118"/>
        <w:gridCol w:w="1269"/>
      </w:tblGrid>
      <w:tr w:rsidR="001E42CF" w:rsidRPr="00206087" w14:paraId="3E4A6E8A" w14:textId="77777777" w:rsidTr="00485C04">
        <w:tc>
          <w:tcPr>
            <w:tcW w:w="5495" w:type="dxa"/>
          </w:tcPr>
          <w:p w14:paraId="4150F6A3" w14:textId="77777777" w:rsidR="001E42CF" w:rsidRPr="00206087" w:rsidRDefault="001E42CF" w:rsidP="00485C04">
            <w:pPr>
              <w:rPr>
                <w:rFonts w:ascii="Arial" w:hAnsi="Arial" w:cs="Arial"/>
                <w:b/>
                <w:color w:val="000000"/>
              </w:rPr>
            </w:pPr>
            <w:r w:rsidRPr="00206087">
              <w:rPr>
                <w:rFonts w:ascii="Arial" w:hAnsi="Arial" w:cs="Arial"/>
                <w:b/>
                <w:color w:val="000000"/>
              </w:rPr>
              <w:t>Topic</w:t>
            </w:r>
          </w:p>
        </w:tc>
        <w:tc>
          <w:tcPr>
            <w:tcW w:w="3118" w:type="dxa"/>
          </w:tcPr>
          <w:p w14:paraId="5A12905B" w14:textId="77777777" w:rsidR="001E42CF" w:rsidRPr="00206087" w:rsidRDefault="001E42CF" w:rsidP="00485C04">
            <w:pPr>
              <w:rPr>
                <w:rFonts w:ascii="Arial" w:hAnsi="Arial" w:cs="Arial"/>
                <w:b/>
                <w:color w:val="000000"/>
              </w:rPr>
            </w:pPr>
            <w:r w:rsidRPr="00206087">
              <w:rPr>
                <w:rFonts w:ascii="Arial" w:hAnsi="Arial" w:cs="Arial"/>
                <w:b/>
                <w:color w:val="000000"/>
              </w:rPr>
              <w:t>Signature after discussion</w:t>
            </w:r>
          </w:p>
        </w:tc>
        <w:tc>
          <w:tcPr>
            <w:tcW w:w="1269" w:type="dxa"/>
          </w:tcPr>
          <w:p w14:paraId="1538C781" w14:textId="77777777" w:rsidR="001E42CF" w:rsidRPr="00206087" w:rsidRDefault="001E42CF" w:rsidP="00485C04">
            <w:pPr>
              <w:rPr>
                <w:rFonts w:ascii="Arial" w:hAnsi="Arial" w:cs="Arial"/>
                <w:b/>
                <w:color w:val="000000"/>
              </w:rPr>
            </w:pPr>
            <w:r w:rsidRPr="00206087">
              <w:rPr>
                <w:rFonts w:ascii="Arial" w:hAnsi="Arial" w:cs="Arial"/>
                <w:b/>
                <w:color w:val="000000"/>
              </w:rPr>
              <w:t>Date</w:t>
            </w:r>
          </w:p>
        </w:tc>
      </w:tr>
      <w:tr w:rsidR="001E42CF" w:rsidRPr="00206087" w14:paraId="4B6B53CF" w14:textId="77777777" w:rsidTr="00485C04">
        <w:tc>
          <w:tcPr>
            <w:tcW w:w="5495" w:type="dxa"/>
          </w:tcPr>
          <w:p w14:paraId="487F7355" w14:textId="77777777" w:rsidR="001E42CF" w:rsidRPr="00206087" w:rsidRDefault="001E42CF" w:rsidP="00485C04">
            <w:pPr>
              <w:rPr>
                <w:rFonts w:ascii="Arial" w:hAnsi="Arial" w:cs="Arial"/>
                <w:color w:val="000000"/>
              </w:rPr>
            </w:pPr>
          </w:p>
          <w:p w14:paraId="5C785D7E" w14:textId="77777777" w:rsidR="001E42CF" w:rsidRPr="00206087" w:rsidRDefault="001E42CF" w:rsidP="00485C04">
            <w:pPr>
              <w:rPr>
                <w:rFonts w:ascii="Arial" w:hAnsi="Arial" w:cs="Arial"/>
                <w:color w:val="000000"/>
              </w:rPr>
            </w:pPr>
            <w:r w:rsidRPr="00206087">
              <w:rPr>
                <w:rFonts w:ascii="Arial" w:hAnsi="Arial" w:cs="Arial"/>
                <w:color w:val="000000"/>
              </w:rPr>
              <w:t>Pre-operative patient assessment and testing</w:t>
            </w:r>
          </w:p>
          <w:p w14:paraId="10A78DE8" w14:textId="77777777" w:rsidR="001E42CF" w:rsidRPr="00206087" w:rsidRDefault="001E42CF" w:rsidP="00485C04">
            <w:pPr>
              <w:rPr>
                <w:rFonts w:ascii="Arial" w:hAnsi="Arial" w:cs="Arial"/>
                <w:color w:val="000000"/>
              </w:rPr>
            </w:pPr>
          </w:p>
        </w:tc>
        <w:tc>
          <w:tcPr>
            <w:tcW w:w="3118" w:type="dxa"/>
          </w:tcPr>
          <w:p w14:paraId="06FBBCAD" w14:textId="77777777" w:rsidR="001E42CF" w:rsidRPr="00206087" w:rsidRDefault="001E42CF" w:rsidP="00485C04">
            <w:pPr>
              <w:rPr>
                <w:rFonts w:ascii="Arial" w:hAnsi="Arial" w:cs="Arial"/>
                <w:color w:val="000000"/>
              </w:rPr>
            </w:pPr>
          </w:p>
        </w:tc>
        <w:tc>
          <w:tcPr>
            <w:tcW w:w="1269" w:type="dxa"/>
          </w:tcPr>
          <w:p w14:paraId="0281DF97" w14:textId="77777777" w:rsidR="001E42CF" w:rsidRPr="00206087" w:rsidRDefault="001E42CF" w:rsidP="00485C04">
            <w:pPr>
              <w:rPr>
                <w:rFonts w:ascii="Arial" w:hAnsi="Arial" w:cs="Arial"/>
                <w:color w:val="000000"/>
              </w:rPr>
            </w:pPr>
          </w:p>
        </w:tc>
      </w:tr>
      <w:tr w:rsidR="001E42CF" w:rsidRPr="00206087" w14:paraId="38CBEED9" w14:textId="77777777" w:rsidTr="00485C04">
        <w:tc>
          <w:tcPr>
            <w:tcW w:w="5495" w:type="dxa"/>
          </w:tcPr>
          <w:p w14:paraId="6F7B0FA1" w14:textId="77777777" w:rsidR="001E42CF" w:rsidRPr="00206087" w:rsidRDefault="001E42CF" w:rsidP="00485C04">
            <w:pPr>
              <w:rPr>
                <w:rFonts w:ascii="Arial" w:hAnsi="Arial" w:cs="Arial"/>
                <w:color w:val="000000"/>
              </w:rPr>
            </w:pPr>
          </w:p>
          <w:p w14:paraId="5F1385C1" w14:textId="77777777" w:rsidR="001E42CF" w:rsidRPr="00206087" w:rsidRDefault="001E42CF" w:rsidP="00485C04">
            <w:pPr>
              <w:rPr>
                <w:rFonts w:ascii="Arial" w:hAnsi="Arial" w:cs="Arial"/>
                <w:color w:val="000000"/>
              </w:rPr>
            </w:pPr>
            <w:r w:rsidRPr="00206087">
              <w:rPr>
                <w:rFonts w:ascii="Arial" w:hAnsi="Arial" w:cs="Arial"/>
                <w:color w:val="000000"/>
              </w:rPr>
              <w:t>Principles, risks and benefits of general, regional and local anaesthesia</w:t>
            </w:r>
          </w:p>
          <w:p w14:paraId="0AFF171B" w14:textId="77777777" w:rsidR="001E42CF" w:rsidRPr="00206087" w:rsidRDefault="001E42CF" w:rsidP="00485C04">
            <w:pPr>
              <w:rPr>
                <w:rFonts w:ascii="Arial" w:hAnsi="Arial" w:cs="Arial"/>
                <w:color w:val="000000"/>
              </w:rPr>
            </w:pPr>
          </w:p>
        </w:tc>
        <w:tc>
          <w:tcPr>
            <w:tcW w:w="3118" w:type="dxa"/>
          </w:tcPr>
          <w:p w14:paraId="7726200D" w14:textId="77777777" w:rsidR="001E42CF" w:rsidRPr="00206087" w:rsidRDefault="001E42CF" w:rsidP="00485C04">
            <w:pPr>
              <w:rPr>
                <w:rFonts w:ascii="Arial" w:hAnsi="Arial" w:cs="Arial"/>
                <w:color w:val="000000"/>
              </w:rPr>
            </w:pPr>
          </w:p>
        </w:tc>
        <w:tc>
          <w:tcPr>
            <w:tcW w:w="1269" w:type="dxa"/>
          </w:tcPr>
          <w:p w14:paraId="0CA88A3D" w14:textId="77777777" w:rsidR="001E42CF" w:rsidRPr="00206087" w:rsidRDefault="001E42CF" w:rsidP="00485C04">
            <w:pPr>
              <w:rPr>
                <w:rFonts w:ascii="Arial" w:hAnsi="Arial" w:cs="Arial"/>
                <w:color w:val="000000"/>
              </w:rPr>
            </w:pPr>
          </w:p>
        </w:tc>
      </w:tr>
      <w:tr w:rsidR="001E42CF" w:rsidRPr="00206087" w14:paraId="794D293E" w14:textId="77777777" w:rsidTr="00485C04">
        <w:tc>
          <w:tcPr>
            <w:tcW w:w="5495" w:type="dxa"/>
          </w:tcPr>
          <w:p w14:paraId="0296C684" w14:textId="77777777" w:rsidR="001E42CF" w:rsidRPr="00206087" w:rsidRDefault="001E42CF" w:rsidP="00485C04">
            <w:pPr>
              <w:rPr>
                <w:rFonts w:ascii="Arial" w:hAnsi="Arial" w:cs="Arial"/>
                <w:color w:val="000000"/>
              </w:rPr>
            </w:pPr>
          </w:p>
          <w:p w14:paraId="6D4A5499" w14:textId="51E70733" w:rsidR="001E42CF" w:rsidRPr="00206087" w:rsidRDefault="001E42CF" w:rsidP="00485C04">
            <w:pPr>
              <w:rPr>
                <w:rFonts w:ascii="Arial" w:hAnsi="Arial" w:cs="Arial"/>
                <w:color w:val="000000"/>
              </w:rPr>
            </w:pPr>
            <w:r w:rsidRPr="00206087">
              <w:rPr>
                <w:rFonts w:ascii="Arial" w:hAnsi="Arial" w:cs="Arial"/>
                <w:color w:val="000000"/>
              </w:rPr>
              <w:t>Pain control (pre- and post-operative) parac</w:t>
            </w:r>
            <w:r w:rsidR="00A958AB" w:rsidRPr="00206087">
              <w:rPr>
                <w:rFonts w:ascii="Arial" w:hAnsi="Arial" w:cs="Arial"/>
                <w:color w:val="000000"/>
              </w:rPr>
              <w:t>e</w:t>
            </w:r>
            <w:r w:rsidRPr="00206087">
              <w:rPr>
                <w:rFonts w:ascii="Arial" w:hAnsi="Arial" w:cs="Arial"/>
                <w:color w:val="000000"/>
              </w:rPr>
              <w:t>tamol, NSAIDS and Opioids</w:t>
            </w:r>
          </w:p>
          <w:p w14:paraId="579C5696" w14:textId="77777777" w:rsidR="001E42CF" w:rsidRPr="00206087" w:rsidRDefault="001E42CF" w:rsidP="00485C04">
            <w:pPr>
              <w:rPr>
                <w:rFonts w:ascii="Arial" w:hAnsi="Arial" w:cs="Arial"/>
                <w:color w:val="000000"/>
              </w:rPr>
            </w:pPr>
          </w:p>
        </w:tc>
        <w:tc>
          <w:tcPr>
            <w:tcW w:w="3118" w:type="dxa"/>
          </w:tcPr>
          <w:p w14:paraId="23B2A3B7" w14:textId="77777777" w:rsidR="001E42CF" w:rsidRPr="00206087" w:rsidRDefault="001E42CF" w:rsidP="00485C04">
            <w:pPr>
              <w:rPr>
                <w:rFonts w:ascii="Arial" w:hAnsi="Arial" w:cs="Arial"/>
                <w:color w:val="000000"/>
              </w:rPr>
            </w:pPr>
          </w:p>
        </w:tc>
        <w:tc>
          <w:tcPr>
            <w:tcW w:w="1269" w:type="dxa"/>
          </w:tcPr>
          <w:p w14:paraId="173F7A8D" w14:textId="77777777" w:rsidR="001E42CF" w:rsidRPr="00206087" w:rsidRDefault="001E42CF" w:rsidP="00485C04">
            <w:pPr>
              <w:rPr>
                <w:rFonts w:ascii="Arial" w:hAnsi="Arial" w:cs="Arial"/>
                <w:color w:val="000000"/>
              </w:rPr>
            </w:pPr>
          </w:p>
        </w:tc>
      </w:tr>
      <w:tr w:rsidR="001E42CF" w:rsidRPr="00206087" w14:paraId="4B8DC4FA" w14:textId="77777777" w:rsidTr="00485C04">
        <w:tc>
          <w:tcPr>
            <w:tcW w:w="5495" w:type="dxa"/>
          </w:tcPr>
          <w:p w14:paraId="20342E4E" w14:textId="77777777" w:rsidR="001E42CF" w:rsidRPr="00206087" w:rsidRDefault="001E42CF" w:rsidP="00485C04">
            <w:pPr>
              <w:rPr>
                <w:rFonts w:ascii="Arial" w:hAnsi="Arial" w:cs="Arial"/>
                <w:color w:val="000000"/>
              </w:rPr>
            </w:pPr>
          </w:p>
          <w:p w14:paraId="0CE126B4" w14:textId="77777777" w:rsidR="001E42CF" w:rsidRPr="00206087" w:rsidRDefault="001E42CF" w:rsidP="00485C04">
            <w:pPr>
              <w:rPr>
                <w:rFonts w:ascii="Arial" w:hAnsi="Arial" w:cs="Arial"/>
                <w:color w:val="000000"/>
              </w:rPr>
            </w:pPr>
            <w:r w:rsidRPr="00206087">
              <w:rPr>
                <w:rFonts w:ascii="Arial" w:hAnsi="Arial" w:cs="Arial"/>
                <w:color w:val="000000"/>
              </w:rPr>
              <w:t>Pain control (pre- and post-operative) local anaesthesia</w:t>
            </w:r>
          </w:p>
          <w:p w14:paraId="34967BFE" w14:textId="77777777" w:rsidR="001E42CF" w:rsidRPr="00206087" w:rsidRDefault="001E42CF" w:rsidP="00485C04">
            <w:pPr>
              <w:rPr>
                <w:rFonts w:ascii="Arial" w:hAnsi="Arial" w:cs="Arial"/>
                <w:color w:val="000000"/>
              </w:rPr>
            </w:pPr>
          </w:p>
        </w:tc>
        <w:tc>
          <w:tcPr>
            <w:tcW w:w="3118" w:type="dxa"/>
          </w:tcPr>
          <w:p w14:paraId="0C1F8662" w14:textId="77777777" w:rsidR="001E42CF" w:rsidRPr="00206087" w:rsidRDefault="001E42CF" w:rsidP="00485C04">
            <w:pPr>
              <w:rPr>
                <w:rFonts w:ascii="Arial" w:hAnsi="Arial" w:cs="Arial"/>
                <w:color w:val="000000"/>
              </w:rPr>
            </w:pPr>
          </w:p>
        </w:tc>
        <w:tc>
          <w:tcPr>
            <w:tcW w:w="1269" w:type="dxa"/>
          </w:tcPr>
          <w:p w14:paraId="30731F8A" w14:textId="77777777" w:rsidR="001E42CF" w:rsidRPr="00206087" w:rsidRDefault="001E42CF" w:rsidP="00485C04">
            <w:pPr>
              <w:rPr>
                <w:rFonts w:ascii="Arial" w:hAnsi="Arial" w:cs="Arial"/>
                <w:color w:val="000000"/>
              </w:rPr>
            </w:pPr>
          </w:p>
        </w:tc>
      </w:tr>
      <w:tr w:rsidR="001E42CF" w:rsidRPr="00206087" w14:paraId="2A771E5B" w14:textId="77777777" w:rsidTr="00485C04">
        <w:tc>
          <w:tcPr>
            <w:tcW w:w="5495" w:type="dxa"/>
          </w:tcPr>
          <w:p w14:paraId="18CA8E7A" w14:textId="77777777" w:rsidR="001E42CF" w:rsidRPr="00206087" w:rsidRDefault="001E42CF" w:rsidP="00485C04">
            <w:pPr>
              <w:rPr>
                <w:rFonts w:ascii="Arial" w:hAnsi="Arial" w:cs="Arial"/>
                <w:color w:val="000000"/>
              </w:rPr>
            </w:pPr>
          </w:p>
          <w:p w14:paraId="2DC8A820" w14:textId="77777777" w:rsidR="001E42CF" w:rsidRPr="00206087" w:rsidRDefault="001E42CF" w:rsidP="00485C04">
            <w:pPr>
              <w:rPr>
                <w:rFonts w:ascii="Arial" w:hAnsi="Arial" w:cs="Arial"/>
                <w:color w:val="000000"/>
              </w:rPr>
            </w:pPr>
            <w:r w:rsidRPr="00206087">
              <w:rPr>
                <w:rFonts w:ascii="Arial" w:hAnsi="Arial" w:cs="Arial"/>
                <w:color w:val="000000"/>
              </w:rPr>
              <w:t>Pain control (pre- and post-operative) patient controlled and epidural analgesia</w:t>
            </w:r>
          </w:p>
          <w:p w14:paraId="05E6AA3F" w14:textId="77777777" w:rsidR="001E42CF" w:rsidRPr="00206087" w:rsidRDefault="001E42CF" w:rsidP="00485C04">
            <w:pPr>
              <w:rPr>
                <w:rFonts w:ascii="Arial" w:hAnsi="Arial" w:cs="Arial"/>
                <w:color w:val="000000"/>
              </w:rPr>
            </w:pPr>
          </w:p>
        </w:tc>
        <w:tc>
          <w:tcPr>
            <w:tcW w:w="3118" w:type="dxa"/>
          </w:tcPr>
          <w:p w14:paraId="7D1DE576" w14:textId="77777777" w:rsidR="001E42CF" w:rsidRPr="00206087" w:rsidRDefault="001E42CF" w:rsidP="00485C04">
            <w:pPr>
              <w:rPr>
                <w:rFonts w:ascii="Arial" w:hAnsi="Arial" w:cs="Arial"/>
                <w:color w:val="000000"/>
              </w:rPr>
            </w:pPr>
          </w:p>
        </w:tc>
        <w:tc>
          <w:tcPr>
            <w:tcW w:w="1269" w:type="dxa"/>
          </w:tcPr>
          <w:p w14:paraId="7EF8D101" w14:textId="77777777" w:rsidR="001E42CF" w:rsidRPr="00206087" w:rsidRDefault="001E42CF" w:rsidP="00485C04">
            <w:pPr>
              <w:rPr>
                <w:rFonts w:ascii="Arial" w:hAnsi="Arial" w:cs="Arial"/>
                <w:color w:val="000000"/>
              </w:rPr>
            </w:pPr>
          </w:p>
        </w:tc>
      </w:tr>
      <w:tr w:rsidR="001E42CF" w:rsidRPr="00206087" w14:paraId="4BC11A8E" w14:textId="77777777" w:rsidTr="00485C04">
        <w:tc>
          <w:tcPr>
            <w:tcW w:w="5495" w:type="dxa"/>
          </w:tcPr>
          <w:p w14:paraId="36D460CD" w14:textId="77777777" w:rsidR="001E42CF" w:rsidRPr="00206087" w:rsidRDefault="001E42CF" w:rsidP="00485C04">
            <w:pPr>
              <w:rPr>
                <w:rFonts w:ascii="Arial" w:hAnsi="Arial" w:cs="Arial"/>
                <w:color w:val="000000"/>
              </w:rPr>
            </w:pPr>
          </w:p>
          <w:p w14:paraId="0C9266DA" w14:textId="77777777" w:rsidR="001E42CF" w:rsidRPr="00206087" w:rsidRDefault="001E42CF" w:rsidP="00485C04">
            <w:pPr>
              <w:rPr>
                <w:rFonts w:ascii="Arial" w:hAnsi="Arial" w:cs="Arial"/>
                <w:color w:val="000000"/>
              </w:rPr>
            </w:pPr>
            <w:r w:rsidRPr="00206087">
              <w:rPr>
                <w:rFonts w:ascii="Arial" w:hAnsi="Arial" w:cs="Arial"/>
                <w:color w:val="000000"/>
              </w:rPr>
              <w:t>Pain control (pre- and post-operative) non-drug methods</w:t>
            </w:r>
          </w:p>
          <w:p w14:paraId="67806C85" w14:textId="77777777" w:rsidR="001E42CF" w:rsidRPr="00206087" w:rsidRDefault="001E42CF" w:rsidP="00485C04">
            <w:pPr>
              <w:rPr>
                <w:rFonts w:ascii="Arial" w:hAnsi="Arial" w:cs="Arial"/>
                <w:color w:val="000000"/>
              </w:rPr>
            </w:pPr>
          </w:p>
        </w:tc>
        <w:tc>
          <w:tcPr>
            <w:tcW w:w="3118" w:type="dxa"/>
          </w:tcPr>
          <w:p w14:paraId="44D0146A" w14:textId="77777777" w:rsidR="001E42CF" w:rsidRPr="00206087" w:rsidRDefault="001E42CF" w:rsidP="00485C04">
            <w:pPr>
              <w:rPr>
                <w:rFonts w:ascii="Arial" w:hAnsi="Arial" w:cs="Arial"/>
                <w:color w:val="000000"/>
              </w:rPr>
            </w:pPr>
          </w:p>
        </w:tc>
        <w:tc>
          <w:tcPr>
            <w:tcW w:w="1269" w:type="dxa"/>
          </w:tcPr>
          <w:p w14:paraId="7DAC0823" w14:textId="77777777" w:rsidR="001E42CF" w:rsidRPr="00206087" w:rsidRDefault="001E42CF" w:rsidP="00485C04">
            <w:pPr>
              <w:rPr>
                <w:rFonts w:ascii="Arial" w:hAnsi="Arial" w:cs="Arial"/>
                <w:color w:val="000000"/>
              </w:rPr>
            </w:pPr>
          </w:p>
        </w:tc>
      </w:tr>
      <w:tr w:rsidR="001E42CF" w:rsidRPr="00206087" w14:paraId="2818DB6A" w14:textId="77777777" w:rsidTr="00485C04">
        <w:tc>
          <w:tcPr>
            <w:tcW w:w="5495" w:type="dxa"/>
          </w:tcPr>
          <w:p w14:paraId="4A248C88" w14:textId="77777777" w:rsidR="001E42CF" w:rsidRPr="00206087" w:rsidRDefault="001E42CF" w:rsidP="00485C04">
            <w:pPr>
              <w:rPr>
                <w:rFonts w:ascii="Arial" w:hAnsi="Arial" w:cs="Arial"/>
                <w:color w:val="000000"/>
              </w:rPr>
            </w:pPr>
          </w:p>
          <w:p w14:paraId="77301A2A" w14:textId="77777777" w:rsidR="001E42CF" w:rsidRPr="00206087" w:rsidRDefault="001E42CF" w:rsidP="00485C04">
            <w:pPr>
              <w:rPr>
                <w:rFonts w:ascii="Arial" w:hAnsi="Arial" w:cs="Arial"/>
                <w:color w:val="000000"/>
              </w:rPr>
            </w:pPr>
            <w:r w:rsidRPr="00206087">
              <w:rPr>
                <w:rFonts w:ascii="Arial" w:hAnsi="Arial" w:cs="Arial"/>
                <w:color w:val="000000"/>
              </w:rPr>
              <w:t>Peri-operative management of diabetes</w:t>
            </w:r>
          </w:p>
          <w:p w14:paraId="0B68B885" w14:textId="77777777" w:rsidR="001E42CF" w:rsidRPr="00206087" w:rsidRDefault="001E42CF" w:rsidP="00485C04">
            <w:pPr>
              <w:rPr>
                <w:rFonts w:ascii="Arial" w:hAnsi="Arial" w:cs="Arial"/>
                <w:color w:val="000000"/>
              </w:rPr>
            </w:pPr>
          </w:p>
        </w:tc>
        <w:tc>
          <w:tcPr>
            <w:tcW w:w="3118" w:type="dxa"/>
          </w:tcPr>
          <w:p w14:paraId="4B7B7226" w14:textId="77777777" w:rsidR="001E42CF" w:rsidRPr="00206087" w:rsidRDefault="001E42CF" w:rsidP="00485C04">
            <w:pPr>
              <w:rPr>
                <w:rFonts w:ascii="Arial" w:hAnsi="Arial" w:cs="Arial"/>
                <w:color w:val="000000"/>
              </w:rPr>
            </w:pPr>
          </w:p>
        </w:tc>
        <w:tc>
          <w:tcPr>
            <w:tcW w:w="1269" w:type="dxa"/>
          </w:tcPr>
          <w:p w14:paraId="59D6FF9C" w14:textId="77777777" w:rsidR="001E42CF" w:rsidRPr="00206087" w:rsidRDefault="001E42CF" w:rsidP="00485C04">
            <w:pPr>
              <w:rPr>
                <w:rFonts w:ascii="Arial" w:hAnsi="Arial" w:cs="Arial"/>
                <w:color w:val="000000"/>
              </w:rPr>
            </w:pPr>
          </w:p>
        </w:tc>
      </w:tr>
      <w:tr w:rsidR="001E42CF" w:rsidRPr="00206087" w14:paraId="4D0515B7" w14:textId="77777777" w:rsidTr="00485C04">
        <w:tc>
          <w:tcPr>
            <w:tcW w:w="5495" w:type="dxa"/>
          </w:tcPr>
          <w:p w14:paraId="5CA63FE2" w14:textId="77777777" w:rsidR="001E42CF" w:rsidRPr="00206087" w:rsidRDefault="001E42CF" w:rsidP="00485C04">
            <w:pPr>
              <w:rPr>
                <w:rFonts w:ascii="Arial" w:hAnsi="Arial" w:cs="Arial"/>
                <w:color w:val="000000"/>
              </w:rPr>
            </w:pPr>
          </w:p>
          <w:p w14:paraId="70ED9ACA" w14:textId="77777777" w:rsidR="001E42CF" w:rsidRPr="00206087" w:rsidRDefault="001E42CF" w:rsidP="00485C04">
            <w:pPr>
              <w:rPr>
                <w:rFonts w:ascii="Arial" w:hAnsi="Arial" w:cs="Arial"/>
                <w:color w:val="000000"/>
              </w:rPr>
            </w:pPr>
            <w:r w:rsidRPr="00206087">
              <w:rPr>
                <w:rFonts w:ascii="Arial" w:hAnsi="Arial" w:cs="Arial"/>
                <w:color w:val="000000"/>
              </w:rPr>
              <w:t>Causes and treatments of post-operative nausea and vomiting</w:t>
            </w:r>
          </w:p>
          <w:p w14:paraId="6658217B" w14:textId="77777777" w:rsidR="001E42CF" w:rsidRPr="00206087" w:rsidRDefault="001E42CF" w:rsidP="00485C04">
            <w:pPr>
              <w:rPr>
                <w:rFonts w:ascii="Arial" w:hAnsi="Arial" w:cs="Arial"/>
                <w:color w:val="000000"/>
              </w:rPr>
            </w:pPr>
          </w:p>
        </w:tc>
        <w:tc>
          <w:tcPr>
            <w:tcW w:w="3118" w:type="dxa"/>
          </w:tcPr>
          <w:p w14:paraId="5E094D50" w14:textId="77777777" w:rsidR="001E42CF" w:rsidRPr="00206087" w:rsidRDefault="001E42CF" w:rsidP="00485C04">
            <w:pPr>
              <w:rPr>
                <w:rFonts w:ascii="Arial" w:hAnsi="Arial" w:cs="Arial"/>
                <w:color w:val="000000"/>
              </w:rPr>
            </w:pPr>
          </w:p>
        </w:tc>
        <w:tc>
          <w:tcPr>
            <w:tcW w:w="1269" w:type="dxa"/>
          </w:tcPr>
          <w:p w14:paraId="25E7E9E7" w14:textId="77777777" w:rsidR="001E42CF" w:rsidRPr="00206087" w:rsidRDefault="001E42CF" w:rsidP="00485C04">
            <w:pPr>
              <w:rPr>
                <w:rFonts w:ascii="Arial" w:hAnsi="Arial" w:cs="Arial"/>
                <w:color w:val="000000"/>
              </w:rPr>
            </w:pPr>
          </w:p>
        </w:tc>
      </w:tr>
      <w:tr w:rsidR="001E42CF" w:rsidRPr="00206087" w14:paraId="2FDEC88B" w14:textId="77777777" w:rsidTr="00485C04">
        <w:tc>
          <w:tcPr>
            <w:tcW w:w="5495" w:type="dxa"/>
          </w:tcPr>
          <w:p w14:paraId="571EDC4E" w14:textId="77777777" w:rsidR="001E42CF" w:rsidRPr="00206087" w:rsidRDefault="001E42CF" w:rsidP="00485C04">
            <w:pPr>
              <w:rPr>
                <w:rFonts w:ascii="Arial" w:hAnsi="Arial" w:cs="Arial"/>
                <w:color w:val="000000"/>
              </w:rPr>
            </w:pPr>
          </w:p>
          <w:p w14:paraId="55F67979" w14:textId="77777777" w:rsidR="001E42CF" w:rsidRPr="00206087" w:rsidRDefault="001E42CF" w:rsidP="00485C04">
            <w:pPr>
              <w:rPr>
                <w:rFonts w:ascii="Arial" w:hAnsi="Arial" w:cs="Arial"/>
                <w:color w:val="000000"/>
              </w:rPr>
            </w:pPr>
            <w:r w:rsidRPr="00206087">
              <w:rPr>
                <w:rFonts w:ascii="Arial" w:hAnsi="Arial" w:cs="Arial"/>
                <w:color w:val="000000"/>
              </w:rPr>
              <w:t>Post-operative care / recovery of the unconscious patient</w:t>
            </w:r>
          </w:p>
          <w:p w14:paraId="6B9EE854" w14:textId="77777777" w:rsidR="001E42CF" w:rsidRPr="00206087" w:rsidRDefault="001E42CF" w:rsidP="00485C04">
            <w:pPr>
              <w:rPr>
                <w:rFonts w:ascii="Arial" w:hAnsi="Arial" w:cs="Arial"/>
                <w:color w:val="000000"/>
              </w:rPr>
            </w:pPr>
          </w:p>
        </w:tc>
        <w:tc>
          <w:tcPr>
            <w:tcW w:w="3118" w:type="dxa"/>
          </w:tcPr>
          <w:p w14:paraId="4A43C265" w14:textId="77777777" w:rsidR="001E42CF" w:rsidRPr="00206087" w:rsidRDefault="001E42CF" w:rsidP="00485C04">
            <w:pPr>
              <w:rPr>
                <w:rFonts w:ascii="Arial" w:hAnsi="Arial" w:cs="Arial"/>
                <w:color w:val="000000"/>
              </w:rPr>
            </w:pPr>
          </w:p>
        </w:tc>
        <w:tc>
          <w:tcPr>
            <w:tcW w:w="1269" w:type="dxa"/>
          </w:tcPr>
          <w:p w14:paraId="24857B7A" w14:textId="77777777" w:rsidR="001E42CF" w:rsidRPr="00206087" w:rsidRDefault="001E42CF" w:rsidP="00485C04">
            <w:pPr>
              <w:rPr>
                <w:rFonts w:ascii="Arial" w:hAnsi="Arial" w:cs="Arial"/>
                <w:color w:val="000000"/>
              </w:rPr>
            </w:pPr>
          </w:p>
        </w:tc>
      </w:tr>
      <w:tr w:rsidR="001E42CF" w:rsidRPr="00206087" w14:paraId="773B2E7B" w14:textId="77777777" w:rsidTr="00485C04">
        <w:trPr>
          <w:trHeight w:val="70"/>
        </w:trPr>
        <w:tc>
          <w:tcPr>
            <w:tcW w:w="5495" w:type="dxa"/>
          </w:tcPr>
          <w:p w14:paraId="10C05271" w14:textId="77777777" w:rsidR="001E42CF" w:rsidRPr="00206087" w:rsidRDefault="001E42CF" w:rsidP="00485C04">
            <w:pPr>
              <w:rPr>
                <w:rFonts w:ascii="Arial" w:hAnsi="Arial" w:cs="Arial"/>
                <w:color w:val="000000"/>
              </w:rPr>
            </w:pPr>
          </w:p>
          <w:p w14:paraId="3D2779A4" w14:textId="77777777" w:rsidR="001E42CF" w:rsidRPr="00206087" w:rsidRDefault="001E42CF" w:rsidP="00485C04">
            <w:pPr>
              <w:rPr>
                <w:rFonts w:ascii="Arial" w:hAnsi="Arial" w:cs="Arial"/>
                <w:color w:val="000000"/>
              </w:rPr>
            </w:pPr>
            <w:r w:rsidRPr="00206087">
              <w:rPr>
                <w:rFonts w:ascii="Arial" w:hAnsi="Arial" w:cs="Arial"/>
                <w:color w:val="000000"/>
              </w:rPr>
              <w:lastRenderedPageBreak/>
              <w:t>Fluid balance and use of intravenous fluids</w:t>
            </w:r>
          </w:p>
          <w:p w14:paraId="2E725216" w14:textId="77777777" w:rsidR="001E42CF" w:rsidRPr="00206087" w:rsidRDefault="001E42CF" w:rsidP="00485C04">
            <w:pPr>
              <w:rPr>
                <w:rFonts w:ascii="Arial" w:hAnsi="Arial" w:cs="Arial"/>
                <w:color w:val="000000"/>
              </w:rPr>
            </w:pPr>
          </w:p>
          <w:p w14:paraId="72C3D0BC" w14:textId="77777777" w:rsidR="001E42CF" w:rsidRPr="00206087" w:rsidRDefault="001E42CF" w:rsidP="00485C04">
            <w:pPr>
              <w:rPr>
                <w:rFonts w:ascii="Arial" w:hAnsi="Arial" w:cs="Arial"/>
                <w:color w:val="000000"/>
              </w:rPr>
            </w:pPr>
          </w:p>
        </w:tc>
        <w:tc>
          <w:tcPr>
            <w:tcW w:w="3118" w:type="dxa"/>
          </w:tcPr>
          <w:p w14:paraId="5D2BA5B8" w14:textId="77777777" w:rsidR="001E42CF" w:rsidRPr="00206087" w:rsidRDefault="001E42CF" w:rsidP="00485C04">
            <w:pPr>
              <w:rPr>
                <w:rFonts w:ascii="Arial" w:hAnsi="Arial" w:cs="Arial"/>
                <w:color w:val="000000"/>
              </w:rPr>
            </w:pPr>
          </w:p>
        </w:tc>
        <w:tc>
          <w:tcPr>
            <w:tcW w:w="1269" w:type="dxa"/>
          </w:tcPr>
          <w:p w14:paraId="6E81738F" w14:textId="77777777" w:rsidR="001E42CF" w:rsidRPr="00206087" w:rsidRDefault="001E42CF" w:rsidP="00485C04">
            <w:pPr>
              <w:rPr>
                <w:rFonts w:ascii="Arial" w:hAnsi="Arial" w:cs="Arial"/>
                <w:color w:val="000000"/>
              </w:rPr>
            </w:pPr>
          </w:p>
        </w:tc>
      </w:tr>
      <w:tr w:rsidR="001E42CF" w:rsidRPr="00206087" w14:paraId="6A44787D" w14:textId="77777777" w:rsidTr="00485C04">
        <w:tc>
          <w:tcPr>
            <w:tcW w:w="5495" w:type="dxa"/>
          </w:tcPr>
          <w:p w14:paraId="34731680" w14:textId="77777777" w:rsidR="001E42CF" w:rsidRPr="00206087" w:rsidRDefault="001E42CF" w:rsidP="00485C04">
            <w:pPr>
              <w:rPr>
                <w:rFonts w:ascii="Arial" w:hAnsi="Arial" w:cs="Arial"/>
                <w:color w:val="000000"/>
              </w:rPr>
            </w:pPr>
          </w:p>
          <w:p w14:paraId="3E33030B" w14:textId="77777777" w:rsidR="001E42CF" w:rsidRPr="00206087" w:rsidRDefault="001E42CF" w:rsidP="00485C04">
            <w:pPr>
              <w:rPr>
                <w:rFonts w:ascii="Arial" w:hAnsi="Arial" w:cs="Arial"/>
                <w:color w:val="000000"/>
              </w:rPr>
            </w:pPr>
            <w:r w:rsidRPr="00206087">
              <w:rPr>
                <w:rFonts w:ascii="Arial" w:hAnsi="Arial" w:cs="Arial"/>
                <w:color w:val="000000"/>
              </w:rPr>
              <w:t>Oxygen therapy for the surgical patient and pulse oximetry</w:t>
            </w:r>
          </w:p>
          <w:p w14:paraId="46088EF8" w14:textId="77777777" w:rsidR="001E42CF" w:rsidRPr="00206087" w:rsidRDefault="001E42CF" w:rsidP="00485C04">
            <w:pPr>
              <w:rPr>
                <w:rFonts w:ascii="Arial" w:hAnsi="Arial" w:cs="Arial"/>
                <w:color w:val="000000"/>
              </w:rPr>
            </w:pPr>
          </w:p>
        </w:tc>
        <w:tc>
          <w:tcPr>
            <w:tcW w:w="3118" w:type="dxa"/>
          </w:tcPr>
          <w:p w14:paraId="51618EFE" w14:textId="77777777" w:rsidR="001E42CF" w:rsidRPr="00206087" w:rsidRDefault="001E42CF" w:rsidP="00485C04">
            <w:pPr>
              <w:rPr>
                <w:rFonts w:ascii="Arial" w:hAnsi="Arial" w:cs="Arial"/>
                <w:color w:val="000000"/>
              </w:rPr>
            </w:pPr>
          </w:p>
        </w:tc>
        <w:tc>
          <w:tcPr>
            <w:tcW w:w="1269" w:type="dxa"/>
          </w:tcPr>
          <w:p w14:paraId="26B78A61" w14:textId="77777777" w:rsidR="001E42CF" w:rsidRPr="00206087" w:rsidRDefault="001E42CF" w:rsidP="00485C04">
            <w:pPr>
              <w:rPr>
                <w:rFonts w:ascii="Arial" w:hAnsi="Arial" w:cs="Arial"/>
                <w:color w:val="000000"/>
              </w:rPr>
            </w:pPr>
          </w:p>
        </w:tc>
      </w:tr>
      <w:tr w:rsidR="001E42CF" w:rsidRPr="00206087" w14:paraId="066A2D41" w14:textId="77777777" w:rsidTr="00485C04">
        <w:tc>
          <w:tcPr>
            <w:tcW w:w="5495" w:type="dxa"/>
          </w:tcPr>
          <w:p w14:paraId="5FCF37AA" w14:textId="77777777" w:rsidR="001E42CF" w:rsidRPr="00206087" w:rsidRDefault="001E42CF" w:rsidP="00485C04">
            <w:pPr>
              <w:rPr>
                <w:rFonts w:ascii="Arial" w:hAnsi="Arial" w:cs="Arial"/>
                <w:color w:val="000000"/>
              </w:rPr>
            </w:pPr>
          </w:p>
          <w:p w14:paraId="2B974FF2" w14:textId="77777777" w:rsidR="001E42CF" w:rsidRPr="00206087" w:rsidRDefault="001E42CF" w:rsidP="00485C04">
            <w:pPr>
              <w:rPr>
                <w:rFonts w:ascii="Arial" w:hAnsi="Arial" w:cs="Arial"/>
                <w:color w:val="000000"/>
              </w:rPr>
            </w:pPr>
            <w:r w:rsidRPr="00206087">
              <w:rPr>
                <w:rFonts w:ascii="Arial" w:hAnsi="Arial" w:cs="Arial"/>
                <w:color w:val="000000"/>
              </w:rPr>
              <w:t>Management of the obstructed airway</w:t>
            </w:r>
          </w:p>
          <w:p w14:paraId="66E2D2ED" w14:textId="77777777" w:rsidR="001E42CF" w:rsidRPr="00206087" w:rsidRDefault="001E42CF" w:rsidP="00485C04">
            <w:pPr>
              <w:rPr>
                <w:rFonts w:ascii="Arial" w:hAnsi="Arial" w:cs="Arial"/>
                <w:color w:val="000000"/>
              </w:rPr>
            </w:pPr>
          </w:p>
        </w:tc>
        <w:tc>
          <w:tcPr>
            <w:tcW w:w="3118" w:type="dxa"/>
          </w:tcPr>
          <w:p w14:paraId="26C2AA09" w14:textId="77777777" w:rsidR="001E42CF" w:rsidRPr="00206087" w:rsidRDefault="001E42CF" w:rsidP="00485C04">
            <w:pPr>
              <w:rPr>
                <w:rFonts w:ascii="Arial" w:hAnsi="Arial" w:cs="Arial"/>
                <w:color w:val="000000"/>
              </w:rPr>
            </w:pPr>
          </w:p>
        </w:tc>
        <w:tc>
          <w:tcPr>
            <w:tcW w:w="1269" w:type="dxa"/>
          </w:tcPr>
          <w:p w14:paraId="1501F03E" w14:textId="77777777" w:rsidR="001E42CF" w:rsidRPr="00206087" w:rsidRDefault="001E42CF" w:rsidP="00485C04">
            <w:pPr>
              <w:rPr>
                <w:rFonts w:ascii="Arial" w:hAnsi="Arial" w:cs="Arial"/>
                <w:color w:val="000000"/>
              </w:rPr>
            </w:pPr>
          </w:p>
        </w:tc>
      </w:tr>
      <w:tr w:rsidR="001E42CF" w:rsidRPr="00206087" w14:paraId="28C204B4" w14:textId="77777777" w:rsidTr="00485C04">
        <w:tc>
          <w:tcPr>
            <w:tcW w:w="5495" w:type="dxa"/>
          </w:tcPr>
          <w:p w14:paraId="3256C8F7" w14:textId="77777777" w:rsidR="001E42CF" w:rsidRPr="00206087" w:rsidRDefault="001E42CF" w:rsidP="00485C04">
            <w:pPr>
              <w:rPr>
                <w:rFonts w:ascii="Arial" w:hAnsi="Arial" w:cs="Arial"/>
                <w:color w:val="000000"/>
              </w:rPr>
            </w:pPr>
          </w:p>
          <w:p w14:paraId="466887F8" w14:textId="77777777" w:rsidR="001E42CF" w:rsidRPr="00206087" w:rsidRDefault="001E42CF" w:rsidP="00485C04">
            <w:pPr>
              <w:rPr>
                <w:rFonts w:ascii="Arial" w:hAnsi="Arial" w:cs="Arial"/>
                <w:color w:val="000000"/>
              </w:rPr>
            </w:pPr>
            <w:r w:rsidRPr="00206087">
              <w:rPr>
                <w:rFonts w:ascii="Arial" w:hAnsi="Arial" w:cs="Arial"/>
                <w:color w:val="000000"/>
              </w:rPr>
              <w:t>Anaphylaxis</w:t>
            </w:r>
          </w:p>
          <w:p w14:paraId="3334FF93" w14:textId="2FC2B4B5" w:rsidR="008F207E" w:rsidRPr="00206087" w:rsidRDefault="008F207E" w:rsidP="00485C04">
            <w:pPr>
              <w:rPr>
                <w:rFonts w:ascii="Arial" w:hAnsi="Arial" w:cs="Arial"/>
                <w:color w:val="000000"/>
              </w:rPr>
            </w:pPr>
          </w:p>
        </w:tc>
        <w:tc>
          <w:tcPr>
            <w:tcW w:w="3118" w:type="dxa"/>
          </w:tcPr>
          <w:p w14:paraId="133D7303" w14:textId="77777777" w:rsidR="001E42CF" w:rsidRPr="00206087" w:rsidRDefault="001E42CF" w:rsidP="00485C04">
            <w:pPr>
              <w:rPr>
                <w:rFonts w:ascii="Arial" w:hAnsi="Arial" w:cs="Arial"/>
                <w:color w:val="000000"/>
              </w:rPr>
            </w:pPr>
          </w:p>
        </w:tc>
        <w:tc>
          <w:tcPr>
            <w:tcW w:w="1269" w:type="dxa"/>
          </w:tcPr>
          <w:p w14:paraId="3771EDF1" w14:textId="77777777" w:rsidR="001E42CF" w:rsidRPr="00206087" w:rsidRDefault="001E42CF" w:rsidP="00485C04">
            <w:pPr>
              <w:rPr>
                <w:rFonts w:ascii="Arial" w:hAnsi="Arial" w:cs="Arial"/>
                <w:color w:val="000000"/>
              </w:rPr>
            </w:pPr>
          </w:p>
        </w:tc>
      </w:tr>
    </w:tbl>
    <w:p w14:paraId="699EC358" w14:textId="77777777" w:rsidR="008F207E" w:rsidRDefault="008F207E" w:rsidP="008F207E">
      <w:pPr>
        <w:jc w:val="center"/>
        <w:rPr>
          <w:rFonts w:ascii="Arial" w:hAnsi="Arial" w:cs="Arial"/>
          <w:b/>
          <w:color w:val="000000"/>
          <w:sz w:val="28"/>
          <w:szCs w:val="28"/>
        </w:rPr>
      </w:pPr>
    </w:p>
    <w:p w14:paraId="769FDCCD" w14:textId="77777777" w:rsidR="008F207E" w:rsidRDefault="008F207E" w:rsidP="008F207E">
      <w:pPr>
        <w:jc w:val="center"/>
        <w:rPr>
          <w:rFonts w:ascii="Arial" w:hAnsi="Arial" w:cs="Arial"/>
          <w:b/>
          <w:color w:val="000000"/>
          <w:sz w:val="28"/>
          <w:szCs w:val="28"/>
        </w:rPr>
      </w:pPr>
    </w:p>
    <w:p w14:paraId="06B5CC42" w14:textId="0AB90274" w:rsidR="001E42CF" w:rsidRPr="00206087" w:rsidRDefault="001E42CF" w:rsidP="008F207E">
      <w:pPr>
        <w:pBdr>
          <w:top w:val="single" w:sz="4" w:space="1" w:color="auto"/>
          <w:left w:val="single" w:sz="4" w:space="4" w:color="auto"/>
          <w:bottom w:val="single" w:sz="4" w:space="1" w:color="auto"/>
          <w:right w:val="single" w:sz="4" w:space="4" w:color="auto"/>
        </w:pBdr>
        <w:jc w:val="center"/>
        <w:rPr>
          <w:rFonts w:ascii="Arial" w:hAnsi="Arial" w:cs="Arial"/>
          <w:b/>
          <w:color w:val="000000"/>
          <w:sz w:val="28"/>
          <w:szCs w:val="28"/>
        </w:rPr>
      </w:pPr>
      <w:r w:rsidRPr="00206087">
        <w:rPr>
          <w:rFonts w:ascii="Arial" w:hAnsi="Arial" w:cs="Arial"/>
          <w:b/>
          <w:color w:val="000000"/>
          <w:sz w:val="28"/>
          <w:szCs w:val="28"/>
        </w:rPr>
        <w:t>Critical Illness - Life Support Skills – Adult Resuscitation,</w:t>
      </w:r>
    </w:p>
    <w:p w14:paraId="0769A9CA" w14:textId="77777777" w:rsidR="001E42CF" w:rsidRPr="00206087" w:rsidRDefault="001E42CF" w:rsidP="008F207E">
      <w:pPr>
        <w:pBdr>
          <w:top w:val="single" w:sz="4" w:space="1" w:color="auto"/>
          <w:left w:val="single" w:sz="4" w:space="4" w:color="auto"/>
          <w:bottom w:val="single" w:sz="4" w:space="1" w:color="auto"/>
          <w:right w:val="single" w:sz="4" w:space="4" w:color="auto"/>
        </w:pBdr>
        <w:jc w:val="center"/>
        <w:rPr>
          <w:rFonts w:ascii="Arial" w:hAnsi="Arial" w:cs="Arial"/>
          <w:color w:val="000000"/>
          <w:sz w:val="28"/>
          <w:szCs w:val="28"/>
        </w:rPr>
      </w:pPr>
      <w:r w:rsidRPr="00206087">
        <w:rPr>
          <w:rFonts w:ascii="Arial" w:hAnsi="Arial" w:cs="Arial"/>
          <w:b/>
          <w:color w:val="000000"/>
          <w:sz w:val="28"/>
          <w:szCs w:val="28"/>
        </w:rPr>
        <w:t>Immediate Management of the Acutely Ill Patient</w:t>
      </w:r>
    </w:p>
    <w:p w14:paraId="7BA36B7E" w14:textId="77777777" w:rsidR="001E42CF" w:rsidRPr="00206087" w:rsidRDefault="001E42CF" w:rsidP="001E42CF">
      <w:pPr>
        <w:jc w:val="center"/>
        <w:rPr>
          <w:rFonts w:ascii="Arial" w:hAnsi="Arial" w:cs="Arial"/>
          <w:color w:val="000000"/>
          <w:sz w:val="22"/>
          <w:szCs w:val="22"/>
        </w:rPr>
      </w:pPr>
    </w:p>
    <w:p w14:paraId="475FBB0E" w14:textId="51F2BAEC" w:rsidR="001E42CF" w:rsidRPr="00206087" w:rsidRDefault="001E42CF" w:rsidP="001E42CF">
      <w:pPr>
        <w:pStyle w:val="BodyText3"/>
        <w:rPr>
          <w:rFonts w:ascii="Arial" w:hAnsi="Arial" w:cs="Arial"/>
          <w:sz w:val="22"/>
          <w:szCs w:val="22"/>
        </w:rPr>
      </w:pPr>
      <w:r w:rsidRPr="00206087">
        <w:rPr>
          <w:rFonts w:ascii="Arial" w:hAnsi="Arial" w:cs="Arial"/>
          <w:sz w:val="22"/>
          <w:szCs w:val="22"/>
        </w:rPr>
        <w:t xml:space="preserve">During your Critical Illness attachment you will be scheduled for 2 training days that will introduce and reinforce the core knowledge, skills, and </w:t>
      </w:r>
      <w:r w:rsidR="00BD0EDA" w:rsidRPr="00206087">
        <w:rPr>
          <w:rFonts w:ascii="Arial" w:hAnsi="Arial" w:cs="Arial"/>
          <w:sz w:val="22"/>
          <w:szCs w:val="22"/>
        </w:rPr>
        <w:t>behaviors</w:t>
      </w:r>
      <w:r w:rsidRPr="00206087">
        <w:rPr>
          <w:rFonts w:ascii="Arial" w:hAnsi="Arial" w:cs="Arial"/>
          <w:sz w:val="22"/>
          <w:szCs w:val="22"/>
        </w:rPr>
        <w:t xml:space="preserve"> required for you to provide immediate care for the acutely ill patient. </w:t>
      </w:r>
    </w:p>
    <w:p w14:paraId="3E97F2B6" w14:textId="77777777" w:rsidR="001E42CF" w:rsidRPr="00206087" w:rsidRDefault="001E42CF" w:rsidP="001E42CF">
      <w:pPr>
        <w:rPr>
          <w:rFonts w:ascii="Arial" w:hAnsi="Arial" w:cs="Arial"/>
          <w:sz w:val="22"/>
          <w:szCs w:val="22"/>
        </w:rPr>
      </w:pPr>
    </w:p>
    <w:p w14:paraId="6646F5CC" w14:textId="77777777" w:rsidR="001E42CF" w:rsidRPr="00206087" w:rsidRDefault="001E42CF" w:rsidP="001E42CF">
      <w:pPr>
        <w:jc w:val="both"/>
        <w:rPr>
          <w:rFonts w:ascii="Arial" w:hAnsi="Arial" w:cs="Arial"/>
          <w:b/>
          <w:bCs/>
          <w:sz w:val="22"/>
          <w:szCs w:val="22"/>
        </w:rPr>
      </w:pPr>
      <w:r w:rsidRPr="00206087">
        <w:rPr>
          <w:rFonts w:ascii="Arial" w:hAnsi="Arial" w:cs="Arial"/>
          <w:sz w:val="22"/>
          <w:szCs w:val="22"/>
        </w:rPr>
        <w:t>The training comprises 2 separate one-day courses (see below for details):</w:t>
      </w:r>
    </w:p>
    <w:p w14:paraId="4B509077" w14:textId="77777777" w:rsidR="001E42CF" w:rsidRPr="00206087" w:rsidRDefault="001E42CF" w:rsidP="00037108">
      <w:pPr>
        <w:numPr>
          <w:ilvl w:val="0"/>
          <w:numId w:val="21"/>
        </w:numPr>
        <w:rPr>
          <w:rFonts w:ascii="Arial" w:hAnsi="Arial" w:cs="Arial"/>
          <w:bCs/>
          <w:sz w:val="22"/>
          <w:szCs w:val="22"/>
        </w:rPr>
      </w:pPr>
      <w:r w:rsidRPr="00206087">
        <w:rPr>
          <w:rFonts w:ascii="Arial" w:hAnsi="Arial" w:cs="Arial"/>
          <w:bCs/>
          <w:sz w:val="22"/>
          <w:szCs w:val="22"/>
        </w:rPr>
        <w:t>Immediate Life Support (ILS)</w:t>
      </w:r>
    </w:p>
    <w:p w14:paraId="6CC2FAA5" w14:textId="77777777" w:rsidR="001E42CF" w:rsidRPr="00206087" w:rsidRDefault="001E42CF" w:rsidP="00037108">
      <w:pPr>
        <w:numPr>
          <w:ilvl w:val="0"/>
          <w:numId w:val="21"/>
        </w:numPr>
        <w:rPr>
          <w:rFonts w:ascii="Arial" w:hAnsi="Arial" w:cs="Arial"/>
          <w:b/>
          <w:sz w:val="22"/>
          <w:szCs w:val="22"/>
        </w:rPr>
      </w:pPr>
      <w:r w:rsidRPr="00206087">
        <w:rPr>
          <w:rFonts w:ascii="Arial" w:hAnsi="Arial" w:cs="Arial"/>
          <w:sz w:val="22"/>
          <w:szCs w:val="22"/>
        </w:rPr>
        <w:t>Immediate Ward Management of the Acutely Ill Patient (Advanced Simulation-Based Education</w:t>
      </w:r>
    </w:p>
    <w:p w14:paraId="0F168ED8" w14:textId="77777777" w:rsidR="001E42CF" w:rsidRPr="00206087" w:rsidRDefault="001E42CF" w:rsidP="001E42CF">
      <w:pPr>
        <w:pStyle w:val="Heading4"/>
        <w:rPr>
          <w:rFonts w:ascii="Arial" w:hAnsi="Arial" w:cs="Arial"/>
          <w:sz w:val="22"/>
          <w:szCs w:val="22"/>
        </w:rPr>
      </w:pPr>
    </w:p>
    <w:p w14:paraId="6F72B488" w14:textId="77777777" w:rsidR="001E42CF" w:rsidRPr="00206087" w:rsidRDefault="001E42CF" w:rsidP="001E42CF">
      <w:pPr>
        <w:pStyle w:val="Heading4"/>
        <w:rPr>
          <w:rFonts w:ascii="Arial" w:hAnsi="Arial" w:cs="Arial"/>
          <w:sz w:val="22"/>
          <w:szCs w:val="22"/>
        </w:rPr>
      </w:pPr>
      <w:r w:rsidRPr="00206087">
        <w:rPr>
          <w:rFonts w:ascii="Arial" w:hAnsi="Arial" w:cs="Arial"/>
          <w:sz w:val="22"/>
          <w:szCs w:val="22"/>
        </w:rPr>
        <w:t>Your full attendance on all days is mandatory</w:t>
      </w:r>
    </w:p>
    <w:p w14:paraId="1E84AADD" w14:textId="77777777" w:rsidR="001E42CF" w:rsidRPr="00206087" w:rsidRDefault="001E42CF" w:rsidP="001E42CF">
      <w:pPr>
        <w:rPr>
          <w:rFonts w:ascii="Arial" w:hAnsi="Arial" w:cs="Arial"/>
          <w:sz w:val="22"/>
          <w:szCs w:val="22"/>
        </w:rPr>
      </w:pPr>
      <w:r w:rsidRPr="00D91622">
        <w:rPr>
          <w:rFonts w:ascii="Arial" w:hAnsi="Arial" w:cs="Arial"/>
          <w:sz w:val="22"/>
          <w:szCs w:val="22"/>
        </w:rPr>
        <w:t>ILS will be arranged for students in Lincoln but they will have to return to Nottingham for their Simulator experience. Specific</w:t>
      </w:r>
      <w:r w:rsidRPr="00206087">
        <w:rPr>
          <w:rFonts w:ascii="Arial" w:hAnsi="Arial" w:cs="Arial"/>
          <w:sz w:val="22"/>
          <w:szCs w:val="22"/>
        </w:rPr>
        <w:t xml:space="preserve"> pre-course reading material is provided at the beginning of the course. You will be expected to demonstrate the ability to apply this knowledge and perform specific skills (after tuition) on each day. The instructors involved will be observing your performance and participation throughout in order to ensure you reach a satisfactory standard prior to successfully completing each course.</w:t>
      </w:r>
    </w:p>
    <w:p w14:paraId="629B91A9" w14:textId="77777777" w:rsidR="001E42CF" w:rsidRPr="00206087" w:rsidRDefault="001E42CF" w:rsidP="001E42CF">
      <w:pPr>
        <w:rPr>
          <w:rFonts w:ascii="Arial" w:hAnsi="Arial" w:cs="Arial"/>
          <w:sz w:val="22"/>
          <w:szCs w:val="22"/>
        </w:rPr>
      </w:pPr>
    </w:p>
    <w:p w14:paraId="052FF523" w14:textId="77777777" w:rsidR="001E42CF" w:rsidRPr="00206087" w:rsidRDefault="001E42CF" w:rsidP="001E42CF">
      <w:pPr>
        <w:rPr>
          <w:rFonts w:ascii="Arial" w:hAnsi="Arial" w:cs="Arial"/>
          <w:sz w:val="22"/>
          <w:szCs w:val="22"/>
        </w:rPr>
      </w:pPr>
      <w:r w:rsidRPr="00206087">
        <w:rPr>
          <w:rFonts w:ascii="Arial" w:hAnsi="Arial" w:cs="Arial"/>
          <w:sz w:val="22"/>
          <w:szCs w:val="22"/>
        </w:rPr>
        <w:t xml:space="preserve">By the time of completion of the final day of training you will have identified several key personal development requirements that you will need to address during your subsequent undergraduate education either individually or with your peers. It is likely that these will be highly relevant issues pertinent to when you commence work as a doctor. </w:t>
      </w:r>
    </w:p>
    <w:p w14:paraId="1BDBF30B" w14:textId="77777777" w:rsidR="001E42CF" w:rsidRPr="00206087" w:rsidRDefault="001E42CF" w:rsidP="001E42CF">
      <w:pPr>
        <w:rPr>
          <w:rFonts w:ascii="Arial" w:hAnsi="Arial" w:cs="Arial"/>
          <w:sz w:val="22"/>
          <w:szCs w:val="22"/>
        </w:rPr>
      </w:pPr>
    </w:p>
    <w:p w14:paraId="6007B0BB" w14:textId="77777777" w:rsidR="001E42CF" w:rsidRPr="00206087" w:rsidRDefault="001E42CF" w:rsidP="001E42CF">
      <w:pPr>
        <w:rPr>
          <w:rFonts w:ascii="Arial" w:hAnsi="Arial" w:cs="Arial"/>
          <w:sz w:val="22"/>
          <w:szCs w:val="22"/>
        </w:rPr>
      </w:pPr>
      <w:r w:rsidRPr="00206087">
        <w:rPr>
          <w:rFonts w:ascii="Arial" w:hAnsi="Arial" w:cs="Arial"/>
          <w:sz w:val="22"/>
          <w:szCs w:val="22"/>
        </w:rPr>
        <w:t>Various aspects of this training will also be assessed during the final OSCE examinations.</w:t>
      </w:r>
    </w:p>
    <w:p w14:paraId="2213D791" w14:textId="77777777" w:rsidR="001E42CF" w:rsidRPr="00206087" w:rsidRDefault="001E42CF" w:rsidP="001E42CF">
      <w:pPr>
        <w:jc w:val="both"/>
        <w:rPr>
          <w:rFonts w:ascii="Arial" w:hAnsi="Arial" w:cs="Arial"/>
          <w:sz w:val="22"/>
          <w:szCs w:val="22"/>
        </w:rPr>
      </w:pPr>
    </w:p>
    <w:p w14:paraId="6E41A326" w14:textId="77777777" w:rsidR="001E42CF" w:rsidRPr="00206087" w:rsidRDefault="001E42CF" w:rsidP="001E42CF">
      <w:pPr>
        <w:rPr>
          <w:rFonts w:ascii="Arial" w:hAnsi="Arial" w:cs="Arial"/>
          <w:sz w:val="22"/>
          <w:szCs w:val="22"/>
        </w:rPr>
      </w:pPr>
      <w:r w:rsidRPr="00206087">
        <w:rPr>
          <w:rFonts w:ascii="Arial" w:hAnsi="Arial" w:cs="Arial"/>
          <w:b/>
          <w:bCs/>
          <w:sz w:val="22"/>
          <w:szCs w:val="22"/>
        </w:rPr>
        <w:t>You will receive feedback as to your performance on each day according to the scoring system detailed below.</w:t>
      </w:r>
      <w:r w:rsidRPr="00206087">
        <w:rPr>
          <w:rFonts w:ascii="Arial" w:hAnsi="Arial" w:cs="Arial"/>
          <w:sz w:val="22"/>
          <w:szCs w:val="22"/>
        </w:rPr>
        <w:t xml:space="preserve"> </w:t>
      </w:r>
    </w:p>
    <w:p w14:paraId="671CE1F6" w14:textId="77777777" w:rsidR="001E42CF" w:rsidRPr="00206087" w:rsidRDefault="001E42CF" w:rsidP="001E42CF">
      <w:pPr>
        <w:rPr>
          <w:rFonts w:ascii="Arial" w:hAnsi="Arial" w:cs="Arial"/>
          <w:sz w:val="22"/>
          <w:szCs w:val="22"/>
        </w:rPr>
      </w:pPr>
    </w:p>
    <w:p w14:paraId="1F8E5FC6" w14:textId="2B02B8F3" w:rsidR="00BA1440" w:rsidRPr="00206087" w:rsidRDefault="001E42CF" w:rsidP="001E42CF">
      <w:pPr>
        <w:rPr>
          <w:rFonts w:ascii="Arial" w:hAnsi="Arial" w:cs="Arial"/>
          <w:sz w:val="22"/>
          <w:szCs w:val="22"/>
        </w:rPr>
      </w:pPr>
      <w:r w:rsidRPr="00206087">
        <w:rPr>
          <w:rFonts w:ascii="Arial" w:hAnsi="Arial" w:cs="Arial"/>
          <w:sz w:val="22"/>
          <w:szCs w:val="22"/>
        </w:rPr>
        <w:t>The senior instructor will discuss any specific concerns with you, and provide guidance about how to address them. You may be advised to attend fu</w:t>
      </w:r>
      <w:r w:rsidR="004A219C" w:rsidRPr="00206087">
        <w:rPr>
          <w:rFonts w:ascii="Arial" w:hAnsi="Arial" w:cs="Arial"/>
          <w:sz w:val="22"/>
          <w:szCs w:val="22"/>
        </w:rPr>
        <w:t>rther training during the year.</w:t>
      </w:r>
    </w:p>
    <w:p w14:paraId="36CA0CC5" w14:textId="77777777" w:rsidR="00B86E25" w:rsidRPr="00206087" w:rsidRDefault="00B86E25" w:rsidP="001E42CF">
      <w:pPr>
        <w:jc w:val="both"/>
        <w:rPr>
          <w:rFonts w:ascii="Arial" w:hAnsi="Arial" w:cs="Arial"/>
          <w:b/>
          <w:bCs/>
          <w:sz w:val="22"/>
          <w:szCs w:val="22"/>
        </w:rPr>
      </w:pPr>
    </w:p>
    <w:p w14:paraId="4CAE4F78" w14:textId="269ED7D0" w:rsidR="001E42CF" w:rsidRPr="00206087" w:rsidRDefault="001E42CF" w:rsidP="001E42CF">
      <w:pPr>
        <w:jc w:val="both"/>
        <w:rPr>
          <w:rFonts w:ascii="Arial" w:hAnsi="Arial" w:cs="Arial"/>
          <w:b/>
          <w:bCs/>
          <w:sz w:val="22"/>
          <w:szCs w:val="22"/>
        </w:rPr>
      </w:pPr>
      <w:r w:rsidRPr="00206087">
        <w:rPr>
          <w:rFonts w:ascii="Arial" w:hAnsi="Arial" w:cs="Arial"/>
          <w:b/>
          <w:bCs/>
          <w:sz w:val="22"/>
          <w:szCs w:val="22"/>
        </w:rPr>
        <w:t xml:space="preserve">Satisfactory </w:t>
      </w:r>
    </w:p>
    <w:p w14:paraId="562B92D9" w14:textId="77777777" w:rsidR="001E42CF" w:rsidRPr="00206087" w:rsidRDefault="001E42CF" w:rsidP="001E42CF">
      <w:pPr>
        <w:numPr>
          <w:ilvl w:val="0"/>
          <w:numId w:val="13"/>
        </w:numPr>
        <w:spacing w:after="100"/>
        <w:ind w:left="714" w:hanging="357"/>
        <w:rPr>
          <w:rFonts w:ascii="Arial" w:hAnsi="Arial" w:cs="Arial"/>
          <w:color w:val="000000"/>
          <w:sz w:val="22"/>
          <w:szCs w:val="22"/>
        </w:rPr>
      </w:pPr>
      <w:r w:rsidRPr="00206087">
        <w:rPr>
          <w:rFonts w:ascii="Arial" w:hAnsi="Arial" w:cs="Arial"/>
          <w:color w:val="000000"/>
          <w:sz w:val="22"/>
          <w:szCs w:val="22"/>
        </w:rPr>
        <w:t>Student has demonstrated appropriate/excellent professional attitudes, knowledge &amp; skills relevant to the training provided &amp; participated fully as a member of the group</w:t>
      </w:r>
    </w:p>
    <w:p w14:paraId="60AD6A05" w14:textId="77777777" w:rsidR="001E42CF" w:rsidRPr="00206087" w:rsidRDefault="001E42CF" w:rsidP="001E42CF">
      <w:pPr>
        <w:numPr>
          <w:ilvl w:val="0"/>
          <w:numId w:val="13"/>
        </w:numPr>
        <w:spacing w:after="100"/>
        <w:ind w:left="714" w:hanging="357"/>
        <w:rPr>
          <w:rFonts w:ascii="Arial" w:hAnsi="Arial" w:cs="Arial"/>
          <w:color w:val="000000"/>
          <w:sz w:val="22"/>
          <w:szCs w:val="22"/>
        </w:rPr>
      </w:pPr>
      <w:r w:rsidRPr="00206087">
        <w:rPr>
          <w:rFonts w:ascii="Arial" w:hAnsi="Arial" w:cs="Arial"/>
          <w:color w:val="000000"/>
          <w:sz w:val="22"/>
          <w:szCs w:val="22"/>
        </w:rPr>
        <w:t xml:space="preserve">Student has attended the training in full </w:t>
      </w:r>
    </w:p>
    <w:p w14:paraId="77C91DD3" w14:textId="77777777" w:rsidR="001E42CF" w:rsidRPr="00206087" w:rsidRDefault="001E42CF" w:rsidP="001E42CF">
      <w:pPr>
        <w:numPr>
          <w:ilvl w:val="0"/>
          <w:numId w:val="13"/>
        </w:numPr>
        <w:spacing w:after="100"/>
        <w:ind w:left="714" w:hanging="357"/>
        <w:rPr>
          <w:rFonts w:ascii="Arial" w:hAnsi="Arial" w:cs="Arial"/>
          <w:color w:val="000000"/>
          <w:sz w:val="22"/>
          <w:szCs w:val="22"/>
        </w:rPr>
      </w:pPr>
      <w:r w:rsidRPr="00206087">
        <w:rPr>
          <w:rFonts w:ascii="Arial" w:hAnsi="Arial" w:cs="Arial"/>
          <w:color w:val="000000"/>
          <w:sz w:val="22"/>
          <w:szCs w:val="22"/>
        </w:rPr>
        <w:t xml:space="preserve">Student has shown evidence of initiative and enthusiasm for his / her learning </w:t>
      </w:r>
    </w:p>
    <w:p w14:paraId="798A29F3" w14:textId="77777777" w:rsidR="001E42CF" w:rsidRPr="00206087" w:rsidRDefault="001E42CF" w:rsidP="001E42CF">
      <w:pPr>
        <w:jc w:val="both"/>
        <w:rPr>
          <w:rFonts w:ascii="Arial" w:hAnsi="Arial" w:cs="Arial"/>
          <w:b/>
          <w:bCs/>
          <w:sz w:val="22"/>
          <w:szCs w:val="22"/>
        </w:rPr>
      </w:pPr>
      <w:r w:rsidRPr="00206087">
        <w:rPr>
          <w:rFonts w:ascii="Arial" w:hAnsi="Arial" w:cs="Arial"/>
          <w:b/>
          <w:bCs/>
          <w:sz w:val="22"/>
          <w:szCs w:val="22"/>
        </w:rPr>
        <w:lastRenderedPageBreak/>
        <w:t>Unsatisfactory</w:t>
      </w:r>
    </w:p>
    <w:p w14:paraId="44784AAF" w14:textId="77777777" w:rsidR="001E42CF" w:rsidRPr="00206087" w:rsidRDefault="001E42CF" w:rsidP="00037108">
      <w:pPr>
        <w:numPr>
          <w:ilvl w:val="0"/>
          <w:numId w:val="14"/>
        </w:numPr>
        <w:spacing w:after="100" w:line="200" w:lineRule="atLeast"/>
        <w:rPr>
          <w:rFonts w:ascii="Arial" w:hAnsi="Arial" w:cs="Arial"/>
          <w:color w:val="000000"/>
          <w:sz w:val="22"/>
          <w:szCs w:val="22"/>
        </w:rPr>
      </w:pPr>
      <w:r w:rsidRPr="00206087">
        <w:rPr>
          <w:rFonts w:ascii="Arial" w:hAnsi="Arial" w:cs="Arial"/>
          <w:color w:val="000000"/>
          <w:sz w:val="22"/>
          <w:szCs w:val="22"/>
        </w:rPr>
        <w:t>Student has demonstrated an inappropriate professional attitude / poor attention during day /difficulty participating in group</w:t>
      </w:r>
    </w:p>
    <w:p w14:paraId="55D5FBB5" w14:textId="77777777" w:rsidR="001E42CF" w:rsidRPr="00206087" w:rsidRDefault="001E42CF" w:rsidP="00037108">
      <w:pPr>
        <w:numPr>
          <w:ilvl w:val="0"/>
          <w:numId w:val="14"/>
        </w:numPr>
        <w:spacing w:after="100" w:line="200" w:lineRule="atLeast"/>
        <w:rPr>
          <w:rFonts w:ascii="Arial" w:hAnsi="Arial" w:cs="Arial"/>
          <w:color w:val="000000"/>
          <w:sz w:val="22"/>
          <w:szCs w:val="22"/>
        </w:rPr>
      </w:pPr>
      <w:r w:rsidRPr="00206087">
        <w:rPr>
          <w:rFonts w:ascii="Arial" w:hAnsi="Arial" w:cs="Arial"/>
          <w:color w:val="000000"/>
          <w:sz w:val="22"/>
          <w:szCs w:val="22"/>
        </w:rPr>
        <w:t>Student has demonstrated poor application of knowledge or is unable to demonstrate key practical skills.</w:t>
      </w:r>
    </w:p>
    <w:p w14:paraId="0D262A52" w14:textId="77777777" w:rsidR="001E42CF" w:rsidRPr="00206087" w:rsidRDefault="001E42CF" w:rsidP="00037108">
      <w:pPr>
        <w:numPr>
          <w:ilvl w:val="0"/>
          <w:numId w:val="14"/>
        </w:numPr>
        <w:spacing w:after="100"/>
        <w:rPr>
          <w:rFonts w:ascii="Arial" w:hAnsi="Arial" w:cs="Arial"/>
          <w:color w:val="000000"/>
          <w:sz w:val="22"/>
          <w:szCs w:val="22"/>
        </w:rPr>
      </w:pPr>
      <w:r w:rsidRPr="00206087">
        <w:rPr>
          <w:rFonts w:ascii="Arial" w:hAnsi="Arial" w:cs="Arial"/>
          <w:color w:val="000000"/>
          <w:sz w:val="22"/>
          <w:szCs w:val="22"/>
        </w:rPr>
        <w:t>Student has missed significant mandatory elements without good reason</w:t>
      </w:r>
    </w:p>
    <w:p w14:paraId="0C323DEB" w14:textId="77777777" w:rsidR="001E42CF" w:rsidRPr="00206087" w:rsidRDefault="001E42CF" w:rsidP="00037108">
      <w:pPr>
        <w:numPr>
          <w:ilvl w:val="0"/>
          <w:numId w:val="14"/>
        </w:numPr>
        <w:spacing w:after="100"/>
        <w:rPr>
          <w:rFonts w:ascii="Arial" w:hAnsi="Arial" w:cs="Arial"/>
          <w:color w:val="000000"/>
          <w:sz w:val="22"/>
          <w:szCs w:val="22"/>
        </w:rPr>
      </w:pPr>
      <w:r w:rsidRPr="00206087">
        <w:rPr>
          <w:rFonts w:ascii="Arial" w:hAnsi="Arial" w:cs="Arial"/>
          <w:color w:val="000000"/>
          <w:sz w:val="22"/>
          <w:szCs w:val="22"/>
        </w:rPr>
        <w:t>Student has shown no enthusiasm or initiative and has done less than the minimum required.</w:t>
      </w:r>
    </w:p>
    <w:p w14:paraId="7E7E27B3" w14:textId="77777777" w:rsidR="001E42CF" w:rsidRPr="00206087" w:rsidRDefault="001E42CF" w:rsidP="001E42CF">
      <w:pPr>
        <w:spacing w:after="100"/>
        <w:rPr>
          <w:rFonts w:ascii="Arial" w:hAnsi="Arial" w:cs="Arial"/>
          <w:color w:val="000000"/>
          <w:sz w:val="22"/>
          <w:szCs w:val="22"/>
        </w:rPr>
      </w:pPr>
    </w:p>
    <w:p w14:paraId="48C5FB3B" w14:textId="77777777" w:rsidR="001E42CF" w:rsidRPr="00206087" w:rsidRDefault="001E42CF" w:rsidP="001E42C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206087">
        <w:rPr>
          <w:rFonts w:ascii="Arial" w:hAnsi="Arial" w:cs="Arial"/>
          <w:b/>
          <w:sz w:val="22"/>
          <w:szCs w:val="22"/>
        </w:rPr>
        <w:br w:type="page"/>
      </w:r>
      <w:r w:rsidRPr="00206087">
        <w:rPr>
          <w:rFonts w:ascii="Arial" w:hAnsi="Arial" w:cs="Arial"/>
          <w:b/>
          <w:sz w:val="28"/>
          <w:szCs w:val="28"/>
        </w:rPr>
        <w:lastRenderedPageBreak/>
        <w:t>ILS - Immediate Life Support (RCUK)</w:t>
      </w:r>
    </w:p>
    <w:p w14:paraId="6E43F45A" w14:textId="77777777" w:rsidR="001E42CF" w:rsidRPr="00206087" w:rsidRDefault="001E42CF" w:rsidP="001E42CF">
      <w:pPr>
        <w:pStyle w:val="BodyText3"/>
        <w:rPr>
          <w:rFonts w:ascii="Arial" w:hAnsi="Arial" w:cs="Arial"/>
          <w:sz w:val="22"/>
          <w:szCs w:val="22"/>
        </w:rPr>
      </w:pPr>
    </w:p>
    <w:p w14:paraId="40020C71" w14:textId="77777777" w:rsidR="001E42CF" w:rsidRPr="00206087" w:rsidRDefault="001E42CF" w:rsidP="001E42CF">
      <w:pPr>
        <w:pStyle w:val="BodyText3"/>
        <w:rPr>
          <w:rFonts w:ascii="Arial" w:hAnsi="Arial" w:cs="Arial"/>
          <w:sz w:val="22"/>
          <w:szCs w:val="22"/>
        </w:rPr>
      </w:pPr>
      <w:r w:rsidRPr="00206087">
        <w:rPr>
          <w:rFonts w:ascii="Arial" w:hAnsi="Arial" w:cs="Arial"/>
          <w:sz w:val="22"/>
          <w:szCs w:val="22"/>
        </w:rPr>
        <w:t>This Resuscitation Council course provides you with the essential knowledge and skills to manage adult patients in cardiac arrest for crucial if short time before the arrival of experienced assistance, and prepares you for the role of cardiac arrest team member. These first responder skills will successfully resuscitate a large proportion of patients who survive cardiac arrest.</w:t>
      </w:r>
    </w:p>
    <w:p w14:paraId="29A42CAF" w14:textId="77777777" w:rsidR="001E42CF" w:rsidRPr="00206087" w:rsidRDefault="001E42CF" w:rsidP="001E42CF">
      <w:pPr>
        <w:pStyle w:val="BodyText3"/>
        <w:rPr>
          <w:rFonts w:ascii="Arial" w:hAnsi="Arial" w:cs="Arial"/>
          <w:sz w:val="22"/>
          <w:szCs w:val="22"/>
        </w:rPr>
      </w:pPr>
    </w:p>
    <w:p w14:paraId="1A53030D" w14:textId="77777777" w:rsidR="001E42CF" w:rsidRPr="00206087" w:rsidRDefault="001E42CF" w:rsidP="001E42CF">
      <w:pPr>
        <w:pStyle w:val="BodyText3"/>
        <w:rPr>
          <w:rFonts w:ascii="Arial" w:hAnsi="Arial" w:cs="Arial"/>
          <w:b/>
          <w:sz w:val="22"/>
          <w:szCs w:val="22"/>
        </w:rPr>
      </w:pPr>
      <w:r w:rsidRPr="00206087">
        <w:rPr>
          <w:rFonts w:ascii="Arial" w:hAnsi="Arial" w:cs="Arial"/>
          <w:b/>
          <w:sz w:val="22"/>
          <w:szCs w:val="22"/>
        </w:rPr>
        <w:t>Specific objectives include:</w:t>
      </w:r>
    </w:p>
    <w:p w14:paraId="7DA8DC84" w14:textId="77777777" w:rsidR="001E42CF" w:rsidRPr="00206087" w:rsidRDefault="001E42CF" w:rsidP="001E42CF">
      <w:pPr>
        <w:pStyle w:val="BodyText3"/>
        <w:rPr>
          <w:rFonts w:ascii="Arial" w:hAnsi="Arial" w:cs="Arial"/>
          <w:b/>
          <w:color w:val="FF0000"/>
          <w:sz w:val="22"/>
          <w:szCs w:val="22"/>
        </w:rPr>
      </w:pPr>
    </w:p>
    <w:p w14:paraId="5220A924" w14:textId="77777777" w:rsidR="001E42CF" w:rsidRPr="00206087" w:rsidRDefault="001E42CF" w:rsidP="00037108">
      <w:pPr>
        <w:pStyle w:val="BodyText3"/>
        <w:numPr>
          <w:ilvl w:val="0"/>
          <w:numId w:val="22"/>
        </w:numPr>
        <w:rPr>
          <w:rFonts w:ascii="Arial" w:hAnsi="Arial" w:cs="Arial"/>
          <w:sz w:val="22"/>
          <w:szCs w:val="22"/>
        </w:rPr>
      </w:pPr>
      <w:r w:rsidRPr="00206087">
        <w:rPr>
          <w:rFonts w:ascii="Arial" w:hAnsi="Arial" w:cs="Arial"/>
          <w:sz w:val="22"/>
          <w:szCs w:val="22"/>
        </w:rPr>
        <w:t>Recognize clinical features in patients at risk of cardio-respiratory arrest</w:t>
      </w:r>
    </w:p>
    <w:p w14:paraId="4A05A737" w14:textId="77777777" w:rsidR="001E42CF" w:rsidRPr="00206087" w:rsidRDefault="001E42CF" w:rsidP="001E42CF">
      <w:pPr>
        <w:pStyle w:val="BodyText3"/>
        <w:ind w:left="340"/>
        <w:rPr>
          <w:rFonts w:ascii="Arial" w:hAnsi="Arial" w:cs="Arial"/>
          <w:sz w:val="22"/>
          <w:szCs w:val="22"/>
        </w:rPr>
      </w:pPr>
    </w:p>
    <w:p w14:paraId="55ECBA5A" w14:textId="77777777" w:rsidR="001E42CF" w:rsidRPr="00206087" w:rsidRDefault="001E42CF" w:rsidP="00037108">
      <w:pPr>
        <w:numPr>
          <w:ilvl w:val="0"/>
          <w:numId w:val="22"/>
        </w:numPr>
        <w:rPr>
          <w:rFonts w:ascii="Arial" w:hAnsi="Arial" w:cs="Arial"/>
          <w:sz w:val="22"/>
          <w:szCs w:val="22"/>
        </w:rPr>
      </w:pPr>
      <w:r w:rsidRPr="00206087">
        <w:rPr>
          <w:rFonts w:ascii="Arial" w:hAnsi="Arial" w:cs="Arial"/>
          <w:sz w:val="22"/>
          <w:szCs w:val="22"/>
        </w:rPr>
        <w:t>Describe how to call for the cardiac arrest team</w:t>
      </w:r>
    </w:p>
    <w:p w14:paraId="75B5F292" w14:textId="77777777" w:rsidR="001E42CF" w:rsidRPr="00206087" w:rsidRDefault="001E42CF" w:rsidP="001E42CF">
      <w:pPr>
        <w:ind w:left="340"/>
        <w:rPr>
          <w:rFonts w:ascii="Arial" w:hAnsi="Arial" w:cs="Arial"/>
          <w:sz w:val="22"/>
          <w:szCs w:val="22"/>
        </w:rPr>
      </w:pPr>
    </w:p>
    <w:p w14:paraId="6027D01C" w14:textId="77777777" w:rsidR="001E42CF" w:rsidRPr="00206087" w:rsidRDefault="001E42CF" w:rsidP="00037108">
      <w:pPr>
        <w:numPr>
          <w:ilvl w:val="0"/>
          <w:numId w:val="22"/>
        </w:numPr>
        <w:rPr>
          <w:rFonts w:ascii="Arial" w:hAnsi="Arial" w:cs="Arial"/>
          <w:sz w:val="22"/>
          <w:szCs w:val="22"/>
        </w:rPr>
      </w:pPr>
      <w:r w:rsidRPr="00206087">
        <w:rPr>
          <w:rFonts w:ascii="Arial" w:hAnsi="Arial" w:cs="Arial"/>
          <w:sz w:val="22"/>
          <w:szCs w:val="22"/>
        </w:rPr>
        <w:t>Demonstrate effective CPR with appropriate airway adjuncts</w:t>
      </w:r>
    </w:p>
    <w:p w14:paraId="7267B2C9" w14:textId="77777777" w:rsidR="001E42CF" w:rsidRPr="00206087" w:rsidRDefault="001E42CF" w:rsidP="001E42CF">
      <w:pPr>
        <w:ind w:left="340"/>
        <w:rPr>
          <w:rFonts w:ascii="Arial" w:hAnsi="Arial" w:cs="Arial"/>
          <w:sz w:val="22"/>
          <w:szCs w:val="22"/>
        </w:rPr>
      </w:pPr>
    </w:p>
    <w:p w14:paraId="0F42C973" w14:textId="77777777" w:rsidR="001E42CF" w:rsidRPr="00206087" w:rsidRDefault="001E42CF" w:rsidP="00037108">
      <w:pPr>
        <w:numPr>
          <w:ilvl w:val="0"/>
          <w:numId w:val="22"/>
        </w:numPr>
        <w:rPr>
          <w:rFonts w:ascii="Arial" w:hAnsi="Arial" w:cs="Arial"/>
          <w:sz w:val="22"/>
          <w:szCs w:val="22"/>
        </w:rPr>
      </w:pPr>
      <w:r w:rsidRPr="00206087">
        <w:rPr>
          <w:rFonts w:ascii="Arial" w:hAnsi="Arial" w:cs="Arial"/>
          <w:sz w:val="22"/>
          <w:szCs w:val="22"/>
        </w:rPr>
        <w:t>Recognise heart rhythms at cardiac arrest that require or do not require defibrillation</w:t>
      </w:r>
    </w:p>
    <w:p w14:paraId="10370125" w14:textId="77777777" w:rsidR="001E42CF" w:rsidRPr="00206087" w:rsidRDefault="001E42CF" w:rsidP="001E42CF">
      <w:pPr>
        <w:ind w:left="340"/>
        <w:rPr>
          <w:rFonts w:ascii="Arial" w:hAnsi="Arial" w:cs="Arial"/>
          <w:sz w:val="22"/>
          <w:szCs w:val="22"/>
        </w:rPr>
      </w:pPr>
    </w:p>
    <w:p w14:paraId="29339D0B" w14:textId="77777777" w:rsidR="001E42CF" w:rsidRPr="00206087" w:rsidRDefault="001E42CF" w:rsidP="00037108">
      <w:pPr>
        <w:numPr>
          <w:ilvl w:val="0"/>
          <w:numId w:val="22"/>
        </w:numPr>
        <w:rPr>
          <w:rFonts w:ascii="Arial" w:hAnsi="Arial" w:cs="Arial"/>
          <w:sz w:val="22"/>
          <w:szCs w:val="22"/>
        </w:rPr>
      </w:pPr>
      <w:r w:rsidRPr="00206087">
        <w:rPr>
          <w:rFonts w:ascii="Arial" w:hAnsi="Arial" w:cs="Arial"/>
          <w:sz w:val="22"/>
          <w:szCs w:val="22"/>
        </w:rPr>
        <w:t>Demonstrate safe defibrillation with an automated and/or manual defibrillator</w:t>
      </w:r>
    </w:p>
    <w:p w14:paraId="3C1C761B" w14:textId="77777777" w:rsidR="001E42CF" w:rsidRPr="00206087" w:rsidRDefault="001E42CF" w:rsidP="001E42CF">
      <w:pPr>
        <w:ind w:left="340"/>
        <w:rPr>
          <w:rFonts w:ascii="Arial" w:hAnsi="Arial" w:cs="Arial"/>
          <w:sz w:val="22"/>
          <w:szCs w:val="22"/>
        </w:rPr>
      </w:pPr>
    </w:p>
    <w:p w14:paraId="2AEBABBF" w14:textId="77777777" w:rsidR="001E42CF" w:rsidRPr="00206087" w:rsidRDefault="001E42CF" w:rsidP="00037108">
      <w:pPr>
        <w:numPr>
          <w:ilvl w:val="0"/>
          <w:numId w:val="22"/>
        </w:numPr>
        <w:rPr>
          <w:rFonts w:ascii="Arial" w:hAnsi="Arial" w:cs="Arial"/>
          <w:sz w:val="22"/>
          <w:szCs w:val="22"/>
        </w:rPr>
      </w:pPr>
      <w:r w:rsidRPr="00206087">
        <w:rPr>
          <w:rFonts w:ascii="Arial" w:hAnsi="Arial" w:cs="Arial"/>
          <w:sz w:val="22"/>
          <w:szCs w:val="22"/>
        </w:rPr>
        <w:t>Describe the potentially reversible causes of cardiac arrest and their immediate management</w:t>
      </w:r>
    </w:p>
    <w:p w14:paraId="2E28923C" w14:textId="77777777" w:rsidR="001E42CF" w:rsidRPr="00206087" w:rsidRDefault="001E42CF" w:rsidP="001E42CF">
      <w:pPr>
        <w:ind w:left="340"/>
        <w:rPr>
          <w:rFonts w:ascii="Arial" w:hAnsi="Arial" w:cs="Arial"/>
          <w:sz w:val="22"/>
          <w:szCs w:val="22"/>
        </w:rPr>
      </w:pPr>
    </w:p>
    <w:p w14:paraId="657EC516" w14:textId="77777777" w:rsidR="001E42CF" w:rsidRPr="00206087" w:rsidRDefault="001E42CF" w:rsidP="00037108">
      <w:pPr>
        <w:numPr>
          <w:ilvl w:val="0"/>
          <w:numId w:val="22"/>
        </w:numPr>
        <w:rPr>
          <w:rFonts w:ascii="Arial" w:hAnsi="Arial" w:cs="Arial"/>
          <w:sz w:val="22"/>
          <w:szCs w:val="22"/>
        </w:rPr>
      </w:pPr>
      <w:r w:rsidRPr="00206087">
        <w:rPr>
          <w:rFonts w:ascii="Arial" w:hAnsi="Arial" w:cs="Arial"/>
          <w:sz w:val="22"/>
          <w:szCs w:val="22"/>
        </w:rPr>
        <w:t>Describe the indications, doses and actions of the principal drugs used during management of a cardiac arrest</w:t>
      </w:r>
    </w:p>
    <w:p w14:paraId="4B5BCD29" w14:textId="77777777" w:rsidR="001E42CF" w:rsidRPr="00206087" w:rsidRDefault="001E42CF" w:rsidP="001E42CF">
      <w:pPr>
        <w:ind w:left="340"/>
        <w:rPr>
          <w:rFonts w:ascii="Arial" w:hAnsi="Arial" w:cs="Arial"/>
          <w:sz w:val="22"/>
          <w:szCs w:val="22"/>
        </w:rPr>
      </w:pPr>
    </w:p>
    <w:p w14:paraId="1BDA7484" w14:textId="77777777" w:rsidR="001E42CF" w:rsidRPr="00206087" w:rsidRDefault="001E42CF" w:rsidP="00037108">
      <w:pPr>
        <w:numPr>
          <w:ilvl w:val="0"/>
          <w:numId w:val="22"/>
        </w:numPr>
        <w:rPr>
          <w:rFonts w:ascii="Arial" w:hAnsi="Arial" w:cs="Arial"/>
          <w:sz w:val="22"/>
          <w:szCs w:val="22"/>
        </w:rPr>
      </w:pPr>
      <w:r w:rsidRPr="00206087">
        <w:rPr>
          <w:rFonts w:ascii="Arial" w:hAnsi="Arial" w:cs="Arial"/>
          <w:sz w:val="22"/>
          <w:szCs w:val="22"/>
        </w:rPr>
        <w:t>Describe appropriate post resuscitation care</w:t>
      </w:r>
    </w:p>
    <w:p w14:paraId="26B49E88" w14:textId="77777777" w:rsidR="001E42CF" w:rsidRPr="00206087" w:rsidRDefault="001E42CF" w:rsidP="001E42CF">
      <w:pPr>
        <w:pStyle w:val="BodyText3"/>
        <w:rPr>
          <w:rFonts w:ascii="Arial" w:hAnsi="Arial" w:cs="Arial"/>
          <w:sz w:val="22"/>
          <w:szCs w:val="22"/>
        </w:rPr>
      </w:pPr>
    </w:p>
    <w:p w14:paraId="7A32922E" w14:textId="77777777" w:rsidR="001E42CF" w:rsidRPr="00206087" w:rsidRDefault="001E42CF" w:rsidP="001E42CF">
      <w:pPr>
        <w:rPr>
          <w:rFonts w:ascii="Arial" w:hAnsi="Arial" w:cs="Arial"/>
          <w:bCs/>
          <w:sz w:val="22"/>
          <w:szCs w:val="22"/>
        </w:rPr>
      </w:pPr>
      <w:r w:rsidRPr="00206087">
        <w:rPr>
          <w:rFonts w:ascii="Arial" w:hAnsi="Arial" w:cs="Arial"/>
          <w:bCs/>
          <w:sz w:val="22"/>
          <w:szCs w:val="22"/>
        </w:rPr>
        <w:t>You are provided with a specific course manual, which you should read prior to attending the training day. This valuable resource will assist you on this and subsequent training days, and will be a useful reference prior to your final exams and when preparing to commence work in your first F1 post.</w:t>
      </w:r>
    </w:p>
    <w:p w14:paraId="011EF98F" w14:textId="77777777" w:rsidR="001E42CF" w:rsidRPr="00206087" w:rsidRDefault="001E42CF" w:rsidP="001E42CF">
      <w:pPr>
        <w:rPr>
          <w:rFonts w:ascii="Arial" w:hAnsi="Arial" w:cs="Arial"/>
          <w:bCs/>
          <w:sz w:val="22"/>
          <w:szCs w:val="22"/>
        </w:rPr>
      </w:pPr>
    </w:p>
    <w:p w14:paraId="1C588665" w14:textId="77777777" w:rsidR="001E42CF" w:rsidRPr="00206087" w:rsidRDefault="001E42CF" w:rsidP="001E42CF">
      <w:pPr>
        <w:pStyle w:val="BodyText3"/>
        <w:rPr>
          <w:rFonts w:ascii="Arial" w:hAnsi="Arial" w:cs="Arial"/>
          <w:b/>
          <w:sz w:val="22"/>
          <w:szCs w:val="22"/>
          <w:u w:val="single"/>
        </w:rPr>
      </w:pPr>
      <w:r w:rsidRPr="00206087">
        <w:rPr>
          <w:rFonts w:ascii="Arial" w:hAnsi="Arial" w:cs="Arial"/>
          <w:sz w:val="22"/>
          <w:szCs w:val="22"/>
        </w:rPr>
        <w:t xml:space="preserve">This course is accredited nationally and your performance will be assessed throughout the day in order to ensure you reach a satisfactory standard. </w:t>
      </w:r>
      <w:r w:rsidRPr="00206087">
        <w:rPr>
          <w:rFonts w:ascii="Arial" w:hAnsi="Arial" w:cs="Arial"/>
          <w:b/>
          <w:sz w:val="22"/>
          <w:szCs w:val="22"/>
          <w:u w:val="single"/>
        </w:rPr>
        <w:t xml:space="preserve">Please note that you will be required to retake this course if you reach an unsatisfactory standard. </w:t>
      </w:r>
    </w:p>
    <w:p w14:paraId="0B2880F3" w14:textId="77777777" w:rsidR="001E42CF" w:rsidRPr="00206087" w:rsidRDefault="001E42CF" w:rsidP="001E42CF">
      <w:pPr>
        <w:pStyle w:val="BodyText3"/>
        <w:rPr>
          <w:rFonts w:ascii="Arial" w:hAnsi="Arial" w:cs="Arial"/>
          <w:sz w:val="22"/>
          <w:szCs w:val="22"/>
        </w:rPr>
      </w:pPr>
      <w:r w:rsidRPr="00206087">
        <w:rPr>
          <w:rFonts w:ascii="Arial" w:hAnsi="Arial" w:cs="Arial"/>
          <w:sz w:val="22"/>
          <w:szCs w:val="22"/>
        </w:rPr>
        <w:br w:type="page"/>
      </w:r>
    </w:p>
    <w:p w14:paraId="2BE7A85B" w14:textId="77777777" w:rsidR="001E42CF" w:rsidRPr="00206087" w:rsidRDefault="001E42CF" w:rsidP="001E42CF">
      <w:pPr>
        <w:rPr>
          <w:rFonts w:ascii="Arial" w:hAnsi="Arial" w:cs="Arial"/>
          <w:b/>
          <w:iCs/>
          <w:sz w:val="24"/>
          <w:szCs w:val="24"/>
        </w:rPr>
      </w:pPr>
      <w:r w:rsidRPr="00206087">
        <w:rPr>
          <w:rFonts w:ascii="Arial" w:hAnsi="Arial" w:cs="Arial"/>
          <w:b/>
          <w:iCs/>
          <w:sz w:val="24"/>
          <w:szCs w:val="24"/>
        </w:rPr>
        <w:lastRenderedPageBreak/>
        <w:t xml:space="preserve">ILS </w:t>
      </w:r>
      <w:r w:rsidRPr="00206087">
        <w:rPr>
          <w:rFonts w:ascii="Arial" w:hAnsi="Arial" w:cs="Arial"/>
          <w:b/>
          <w:iCs/>
          <w:sz w:val="24"/>
          <w:szCs w:val="24"/>
        </w:rPr>
        <w:tab/>
      </w:r>
      <w:r w:rsidRPr="00206087">
        <w:rPr>
          <w:rFonts w:ascii="Arial" w:hAnsi="Arial" w:cs="Arial"/>
          <w:b/>
          <w:iCs/>
          <w:sz w:val="24"/>
          <w:szCs w:val="24"/>
        </w:rPr>
        <w:tab/>
        <w:t xml:space="preserve">Overall Observed Performance </w:t>
      </w:r>
    </w:p>
    <w:p w14:paraId="7132847C" w14:textId="77777777" w:rsidR="001E42CF" w:rsidRPr="00206087" w:rsidRDefault="001E42CF" w:rsidP="001E42CF">
      <w:pPr>
        <w:rPr>
          <w:rFonts w:ascii="Arial" w:hAnsi="Arial" w:cs="Arial"/>
          <w:b/>
          <w:sz w:val="22"/>
          <w:szCs w:val="22"/>
          <w:u w:val="single"/>
        </w:rPr>
      </w:pP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1"/>
        <w:gridCol w:w="5632"/>
      </w:tblGrid>
      <w:tr w:rsidR="001E42CF" w:rsidRPr="00206087" w14:paraId="7E3A050F" w14:textId="77777777" w:rsidTr="00485C04">
        <w:tc>
          <w:tcPr>
            <w:tcW w:w="4431" w:type="dxa"/>
          </w:tcPr>
          <w:p w14:paraId="3A116DF0" w14:textId="77777777" w:rsidR="001E42CF" w:rsidRPr="00206087" w:rsidRDefault="001E42CF" w:rsidP="00485C04">
            <w:pPr>
              <w:rPr>
                <w:rFonts w:ascii="Arial" w:hAnsi="Arial" w:cs="Arial"/>
                <w:b/>
                <w:sz w:val="22"/>
                <w:szCs w:val="22"/>
              </w:rPr>
            </w:pPr>
            <w:r w:rsidRPr="00206087">
              <w:rPr>
                <w:rFonts w:ascii="Arial" w:hAnsi="Arial" w:cs="Arial"/>
                <w:b/>
                <w:sz w:val="22"/>
                <w:szCs w:val="22"/>
              </w:rPr>
              <w:t>Date:</w:t>
            </w:r>
          </w:p>
          <w:p w14:paraId="49B36D2C" w14:textId="77777777" w:rsidR="001E42CF" w:rsidRPr="00206087" w:rsidRDefault="001E42CF" w:rsidP="00485C04">
            <w:pPr>
              <w:rPr>
                <w:rFonts w:ascii="Arial" w:hAnsi="Arial" w:cs="Arial"/>
                <w:b/>
                <w:sz w:val="22"/>
                <w:szCs w:val="22"/>
                <w:u w:val="single"/>
              </w:rPr>
            </w:pPr>
          </w:p>
          <w:p w14:paraId="03701ACA" w14:textId="77777777" w:rsidR="001E42CF" w:rsidRPr="00206087" w:rsidRDefault="001E42CF" w:rsidP="00485C04">
            <w:pPr>
              <w:rPr>
                <w:rFonts w:ascii="Arial" w:hAnsi="Arial" w:cs="Arial"/>
                <w:b/>
                <w:sz w:val="22"/>
                <w:szCs w:val="22"/>
                <w:u w:val="single"/>
              </w:rPr>
            </w:pPr>
          </w:p>
        </w:tc>
        <w:tc>
          <w:tcPr>
            <w:tcW w:w="5632" w:type="dxa"/>
          </w:tcPr>
          <w:p w14:paraId="7EC056C6" w14:textId="77777777" w:rsidR="001E42CF" w:rsidRPr="00206087" w:rsidRDefault="001E42CF" w:rsidP="00485C04">
            <w:pPr>
              <w:rPr>
                <w:rFonts w:ascii="Arial" w:hAnsi="Arial" w:cs="Arial"/>
                <w:b/>
                <w:sz w:val="22"/>
                <w:szCs w:val="22"/>
              </w:rPr>
            </w:pPr>
            <w:r w:rsidRPr="00206087">
              <w:rPr>
                <w:rFonts w:ascii="Arial" w:hAnsi="Arial" w:cs="Arial"/>
                <w:b/>
                <w:sz w:val="22"/>
                <w:szCs w:val="22"/>
              </w:rPr>
              <w:t>Trainer/Centre (PRINT):</w:t>
            </w:r>
          </w:p>
          <w:p w14:paraId="33CDEE41" w14:textId="77777777" w:rsidR="001E42CF" w:rsidRPr="00206087" w:rsidRDefault="001E42CF" w:rsidP="00485C04">
            <w:pPr>
              <w:rPr>
                <w:rFonts w:ascii="Arial" w:hAnsi="Arial" w:cs="Arial"/>
                <w:b/>
                <w:sz w:val="22"/>
                <w:szCs w:val="22"/>
                <w:u w:val="single"/>
              </w:rPr>
            </w:pPr>
          </w:p>
        </w:tc>
      </w:tr>
      <w:tr w:rsidR="001E42CF" w:rsidRPr="00206087" w14:paraId="47D190DB" w14:textId="77777777" w:rsidTr="00485C04">
        <w:tc>
          <w:tcPr>
            <w:tcW w:w="10063" w:type="dxa"/>
            <w:gridSpan w:val="2"/>
          </w:tcPr>
          <w:p w14:paraId="12E0FB4D" w14:textId="77777777" w:rsidR="001E42CF" w:rsidRPr="00206087" w:rsidRDefault="001E42CF" w:rsidP="00485C04">
            <w:pPr>
              <w:rPr>
                <w:rFonts w:ascii="Arial" w:hAnsi="Arial" w:cs="Arial"/>
                <w:b/>
                <w:sz w:val="22"/>
                <w:szCs w:val="22"/>
              </w:rPr>
            </w:pPr>
          </w:p>
          <w:p w14:paraId="5C156D59" w14:textId="77777777" w:rsidR="001E42CF" w:rsidRPr="00206087" w:rsidRDefault="001E42CF" w:rsidP="00485C04">
            <w:pPr>
              <w:rPr>
                <w:rFonts w:ascii="Arial" w:hAnsi="Arial" w:cs="Arial"/>
                <w:b/>
                <w:sz w:val="22"/>
                <w:szCs w:val="22"/>
              </w:rPr>
            </w:pPr>
            <w:r w:rsidRPr="00206087">
              <w:rPr>
                <w:rFonts w:ascii="Arial" w:hAnsi="Arial" w:cs="Arial"/>
                <w:b/>
                <w:sz w:val="22"/>
                <w:szCs w:val="22"/>
              </w:rPr>
              <w:t>Grade:</w:t>
            </w:r>
            <w:r w:rsidRPr="00206087">
              <w:rPr>
                <w:rFonts w:ascii="Arial" w:hAnsi="Arial" w:cs="Arial"/>
                <w:b/>
                <w:sz w:val="22"/>
                <w:szCs w:val="22"/>
              </w:rPr>
              <w:tab/>
              <w:t xml:space="preserve">                    Satisfactory        </w:t>
            </w:r>
            <w:r w:rsidRPr="00206087">
              <w:rPr>
                <w:rFonts w:ascii="Arial" w:hAnsi="Arial" w:cs="Arial"/>
                <w:b/>
                <w:sz w:val="22"/>
                <w:szCs w:val="22"/>
              </w:rPr>
              <w:tab/>
              <w:t xml:space="preserve">      </w:t>
            </w:r>
            <w:r w:rsidRPr="00206087">
              <w:rPr>
                <w:rFonts w:ascii="Arial" w:hAnsi="Arial" w:cs="Arial"/>
                <w:b/>
                <w:sz w:val="22"/>
                <w:szCs w:val="22"/>
              </w:rPr>
              <w:tab/>
              <w:t xml:space="preserve">     Unsatisfactory</w:t>
            </w:r>
          </w:p>
          <w:p w14:paraId="3D10C7E6" w14:textId="77777777" w:rsidR="001E42CF" w:rsidRPr="00206087" w:rsidRDefault="001E42CF" w:rsidP="00485C04">
            <w:pPr>
              <w:rPr>
                <w:rFonts w:ascii="Arial" w:hAnsi="Arial" w:cs="Arial"/>
                <w:b/>
                <w:sz w:val="22"/>
                <w:szCs w:val="22"/>
                <w:u w:val="single"/>
              </w:rPr>
            </w:pPr>
          </w:p>
        </w:tc>
      </w:tr>
      <w:tr w:rsidR="001E42CF" w:rsidRPr="00206087" w14:paraId="2331A8C8" w14:textId="77777777" w:rsidTr="00485C04">
        <w:tc>
          <w:tcPr>
            <w:tcW w:w="10063" w:type="dxa"/>
            <w:gridSpan w:val="2"/>
          </w:tcPr>
          <w:p w14:paraId="4DAEF447" w14:textId="77777777" w:rsidR="001E42CF" w:rsidRPr="00206087" w:rsidRDefault="001E42CF" w:rsidP="00485C04">
            <w:pPr>
              <w:rPr>
                <w:rFonts w:ascii="Arial" w:hAnsi="Arial" w:cs="Arial"/>
                <w:b/>
                <w:sz w:val="22"/>
                <w:szCs w:val="22"/>
              </w:rPr>
            </w:pPr>
            <w:r w:rsidRPr="00206087">
              <w:rPr>
                <w:rFonts w:ascii="Arial" w:hAnsi="Arial" w:cs="Arial"/>
                <w:b/>
                <w:sz w:val="22"/>
                <w:szCs w:val="22"/>
              </w:rPr>
              <w:t>Student Comment:</w:t>
            </w:r>
          </w:p>
          <w:p w14:paraId="4BDE3603" w14:textId="77777777" w:rsidR="001E42CF" w:rsidRPr="00206087" w:rsidRDefault="001E42CF" w:rsidP="00485C04">
            <w:pPr>
              <w:rPr>
                <w:rFonts w:ascii="Arial" w:hAnsi="Arial" w:cs="Arial"/>
                <w:b/>
                <w:sz w:val="22"/>
                <w:szCs w:val="22"/>
              </w:rPr>
            </w:pPr>
          </w:p>
          <w:p w14:paraId="26CAF259" w14:textId="77777777" w:rsidR="001E42CF" w:rsidRPr="00206087" w:rsidRDefault="001E42CF" w:rsidP="00485C04">
            <w:pPr>
              <w:rPr>
                <w:rFonts w:ascii="Arial" w:hAnsi="Arial" w:cs="Arial"/>
                <w:b/>
                <w:sz w:val="22"/>
                <w:szCs w:val="22"/>
              </w:rPr>
            </w:pPr>
          </w:p>
          <w:p w14:paraId="52C01154" w14:textId="77777777" w:rsidR="001E42CF" w:rsidRPr="00206087" w:rsidRDefault="001E42CF" w:rsidP="00485C04">
            <w:pPr>
              <w:rPr>
                <w:rFonts w:ascii="Arial" w:hAnsi="Arial" w:cs="Arial"/>
                <w:b/>
                <w:sz w:val="22"/>
                <w:szCs w:val="22"/>
              </w:rPr>
            </w:pPr>
          </w:p>
          <w:p w14:paraId="2D65AAEB" w14:textId="77777777" w:rsidR="001E42CF" w:rsidRPr="00206087" w:rsidRDefault="001E42CF" w:rsidP="00485C04">
            <w:pPr>
              <w:rPr>
                <w:rFonts w:ascii="Arial" w:hAnsi="Arial" w:cs="Arial"/>
                <w:b/>
                <w:sz w:val="22"/>
                <w:szCs w:val="22"/>
              </w:rPr>
            </w:pPr>
          </w:p>
          <w:p w14:paraId="305AC653" w14:textId="77777777" w:rsidR="001E42CF" w:rsidRPr="00206087" w:rsidRDefault="001E42CF" w:rsidP="00485C04">
            <w:pPr>
              <w:rPr>
                <w:rFonts w:ascii="Arial" w:hAnsi="Arial" w:cs="Arial"/>
                <w:b/>
                <w:sz w:val="22"/>
                <w:szCs w:val="22"/>
              </w:rPr>
            </w:pPr>
          </w:p>
          <w:p w14:paraId="25772689" w14:textId="77777777" w:rsidR="001E42CF" w:rsidRPr="00206087" w:rsidRDefault="001E42CF" w:rsidP="00485C04">
            <w:pPr>
              <w:rPr>
                <w:rFonts w:ascii="Arial" w:hAnsi="Arial" w:cs="Arial"/>
                <w:b/>
                <w:sz w:val="22"/>
                <w:szCs w:val="22"/>
              </w:rPr>
            </w:pPr>
            <w:r w:rsidRPr="00206087">
              <w:rPr>
                <w:rFonts w:ascii="Arial" w:hAnsi="Arial" w:cs="Arial"/>
                <w:b/>
                <w:sz w:val="22"/>
                <w:szCs w:val="22"/>
              </w:rPr>
              <w:t>Signed: …………………………………..…………………………..  Date: …………………………………</w:t>
            </w:r>
          </w:p>
          <w:p w14:paraId="670E1B13" w14:textId="77777777" w:rsidR="001E42CF" w:rsidRPr="00206087" w:rsidRDefault="001E42CF" w:rsidP="00485C04">
            <w:pPr>
              <w:rPr>
                <w:rFonts w:ascii="Arial" w:hAnsi="Arial" w:cs="Arial"/>
                <w:b/>
                <w:sz w:val="22"/>
                <w:szCs w:val="22"/>
                <w:u w:val="single"/>
              </w:rPr>
            </w:pPr>
          </w:p>
        </w:tc>
      </w:tr>
      <w:tr w:rsidR="001E42CF" w:rsidRPr="00206087" w14:paraId="3387241D" w14:textId="77777777" w:rsidTr="00485C04">
        <w:tc>
          <w:tcPr>
            <w:tcW w:w="10063" w:type="dxa"/>
            <w:gridSpan w:val="2"/>
          </w:tcPr>
          <w:p w14:paraId="4324C451" w14:textId="77777777" w:rsidR="001E42CF" w:rsidRPr="00206087" w:rsidRDefault="001E42CF" w:rsidP="00485C04">
            <w:pPr>
              <w:rPr>
                <w:rFonts w:ascii="Arial" w:hAnsi="Arial" w:cs="Arial"/>
                <w:b/>
                <w:sz w:val="22"/>
                <w:szCs w:val="22"/>
              </w:rPr>
            </w:pPr>
            <w:r w:rsidRPr="00206087">
              <w:rPr>
                <w:rFonts w:ascii="Arial" w:hAnsi="Arial" w:cs="Arial"/>
                <w:b/>
                <w:sz w:val="22"/>
                <w:szCs w:val="22"/>
              </w:rPr>
              <w:t>Trainer Comment:</w:t>
            </w:r>
          </w:p>
          <w:p w14:paraId="748C3216" w14:textId="77777777" w:rsidR="001E42CF" w:rsidRPr="00206087" w:rsidRDefault="001E42CF" w:rsidP="00485C04">
            <w:pPr>
              <w:rPr>
                <w:rFonts w:ascii="Arial" w:hAnsi="Arial" w:cs="Arial"/>
                <w:b/>
                <w:sz w:val="22"/>
                <w:szCs w:val="22"/>
              </w:rPr>
            </w:pPr>
          </w:p>
          <w:p w14:paraId="416A6DF4" w14:textId="77777777" w:rsidR="001E42CF" w:rsidRPr="00206087" w:rsidRDefault="001E42CF" w:rsidP="00485C04">
            <w:pPr>
              <w:rPr>
                <w:rFonts w:ascii="Arial" w:hAnsi="Arial" w:cs="Arial"/>
                <w:b/>
                <w:sz w:val="22"/>
                <w:szCs w:val="22"/>
              </w:rPr>
            </w:pPr>
          </w:p>
          <w:p w14:paraId="2B08FC23" w14:textId="77777777" w:rsidR="001E42CF" w:rsidRPr="00206087" w:rsidRDefault="001E42CF" w:rsidP="00485C04">
            <w:pPr>
              <w:rPr>
                <w:rFonts w:ascii="Arial" w:hAnsi="Arial" w:cs="Arial"/>
                <w:b/>
                <w:sz w:val="22"/>
                <w:szCs w:val="22"/>
              </w:rPr>
            </w:pPr>
          </w:p>
          <w:p w14:paraId="12BDA408" w14:textId="77777777" w:rsidR="001E42CF" w:rsidRPr="00206087" w:rsidRDefault="001E42CF" w:rsidP="00485C04">
            <w:pPr>
              <w:rPr>
                <w:rFonts w:ascii="Arial" w:hAnsi="Arial" w:cs="Arial"/>
                <w:b/>
                <w:sz w:val="22"/>
                <w:szCs w:val="22"/>
              </w:rPr>
            </w:pPr>
          </w:p>
          <w:p w14:paraId="104A8E2B" w14:textId="77777777" w:rsidR="001E42CF" w:rsidRPr="00206087" w:rsidRDefault="001E42CF" w:rsidP="00485C04">
            <w:pPr>
              <w:rPr>
                <w:rFonts w:ascii="Arial" w:hAnsi="Arial" w:cs="Arial"/>
                <w:b/>
                <w:sz w:val="22"/>
                <w:szCs w:val="22"/>
              </w:rPr>
            </w:pPr>
          </w:p>
          <w:p w14:paraId="173CB122" w14:textId="77777777" w:rsidR="001E42CF" w:rsidRPr="00206087" w:rsidRDefault="001E42CF" w:rsidP="00485C04">
            <w:pPr>
              <w:rPr>
                <w:rFonts w:ascii="Arial" w:hAnsi="Arial" w:cs="Arial"/>
                <w:b/>
                <w:sz w:val="22"/>
                <w:szCs w:val="22"/>
              </w:rPr>
            </w:pPr>
          </w:p>
          <w:p w14:paraId="0E6430F5" w14:textId="77777777" w:rsidR="001E42CF" w:rsidRPr="00206087" w:rsidRDefault="001E42CF" w:rsidP="00485C04">
            <w:pPr>
              <w:rPr>
                <w:rFonts w:ascii="Arial" w:hAnsi="Arial" w:cs="Arial"/>
                <w:b/>
                <w:sz w:val="22"/>
                <w:szCs w:val="22"/>
              </w:rPr>
            </w:pPr>
          </w:p>
          <w:p w14:paraId="34B6E50C" w14:textId="77777777" w:rsidR="001E42CF" w:rsidRPr="00206087" w:rsidRDefault="001E42CF" w:rsidP="00485C04">
            <w:pPr>
              <w:rPr>
                <w:rFonts w:ascii="Arial" w:hAnsi="Arial" w:cs="Arial"/>
                <w:b/>
                <w:sz w:val="22"/>
                <w:szCs w:val="22"/>
              </w:rPr>
            </w:pPr>
          </w:p>
          <w:p w14:paraId="677DC01E" w14:textId="77777777" w:rsidR="001E42CF" w:rsidRPr="00206087" w:rsidRDefault="001E42CF" w:rsidP="00485C04">
            <w:pPr>
              <w:rPr>
                <w:rFonts w:ascii="Arial" w:hAnsi="Arial" w:cs="Arial"/>
                <w:b/>
                <w:sz w:val="22"/>
                <w:szCs w:val="22"/>
              </w:rPr>
            </w:pPr>
          </w:p>
          <w:p w14:paraId="5E403908" w14:textId="77777777" w:rsidR="001E42CF" w:rsidRPr="00206087" w:rsidRDefault="001E42CF" w:rsidP="00485C04">
            <w:pPr>
              <w:rPr>
                <w:rFonts w:ascii="Arial" w:hAnsi="Arial" w:cs="Arial"/>
                <w:b/>
                <w:sz w:val="22"/>
                <w:szCs w:val="22"/>
              </w:rPr>
            </w:pPr>
          </w:p>
          <w:p w14:paraId="60D8C497" w14:textId="77777777" w:rsidR="001E42CF" w:rsidRPr="00206087" w:rsidRDefault="001E42CF" w:rsidP="00485C04">
            <w:pPr>
              <w:rPr>
                <w:rFonts w:ascii="Arial" w:hAnsi="Arial" w:cs="Arial"/>
                <w:b/>
                <w:sz w:val="22"/>
                <w:szCs w:val="22"/>
              </w:rPr>
            </w:pPr>
            <w:r w:rsidRPr="00206087">
              <w:rPr>
                <w:rFonts w:ascii="Arial" w:hAnsi="Arial" w:cs="Arial"/>
                <w:b/>
                <w:sz w:val="22"/>
                <w:szCs w:val="22"/>
              </w:rPr>
              <w:t>Signed: …………………………………………………………....   Date: ………………………………..</w:t>
            </w:r>
          </w:p>
          <w:p w14:paraId="76FAC924" w14:textId="77777777" w:rsidR="001E42CF" w:rsidRPr="00206087" w:rsidRDefault="001E42CF" w:rsidP="00485C04">
            <w:pPr>
              <w:rPr>
                <w:rFonts w:ascii="Arial" w:hAnsi="Arial" w:cs="Arial"/>
                <w:b/>
                <w:sz w:val="22"/>
                <w:szCs w:val="22"/>
              </w:rPr>
            </w:pPr>
          </w:p>
          <w:p w14:paraId="4A0F9207" w14:textId="77777777" w:rsidR="001E42CF" w:rsidRPr="00206087" w:rsidRDefault="001E42CF" w:rsidP="00485C04">
            <w:pPr>
              <w:rPr>
                <w:rFonts w:ascii="Arial" w:hAnsi="Arial" w:cs="Arial"/>
                <w:b/>
                <w:sz w:val="22"/>
                <w:szCs w:val="22"/>
              </w:rPr>
            </w:pPr>
            <w:r w:rsidRPr="00206087">
              <w:rPr>
                <w:rFonts w:ascii="Arial" w:hAnsi="Arial" w:cs="Arial"/>
                <w:b/>
                <w:sz w:val="22"/>
                <w:szCs w:val="22"/>
              </w:rPr>
              <w:t xml:space="preserve">PRINT: …………………………………………………………....   </w:t>
            </w:r>
          </w:p>
          <w:p w14:paraId="0E0366B0" w14:textId="4615B6B8" w:rsidR="000864A5" w:rsidRPr="00206087" w:rsidRDefault="000864A5" w:rsidP="00485C04">
            <w:pPr>
              <w:rPr>
                <w:rFonts w:ascii="Arial" w:hAnsi="Arial" w:cs="Arial"/>
                <w:b/>
                <w:sz w:val="22"/>
                <w:szCs w:val="22"/>
                <w:u w:val="single"/>
              </w:rPr>
            </w:pPr>
          </w:p>
        </w:tc>
      </w:tr>
    </w:tbl>
    <w:p w14:paraId="62812C86" w14:textId="77777777" w:rsidR="001E42CF" w:rsidRPr="00206087" w:rsidRDefault="001E42CF" w:rsidP="001E42CF">
      <w:pPr>
        <w:rPr>
          <w:rFonts w:ascii="Arial" w:hAnsi="Arial" w:cs="Arial"/>
          <w:b/>
          <w:color w:val="231F20"/>
          <w:sz w:val="22"/>
          <w:szCs w:val="22"/>
        </w:rPr>
      </w:pPr>
    </w:p>
    <w:p w14:paraId="1095EF2B" w14:textId="77777777" w:rsidR="001E42CF" w:rsidRPr="00206087" w:rsidRDefault="001E42CF" w:rsidP="001E42CF">
      <w:pPr>
        <w:rPr>
          <w:rFonts w:ascii="Arial" w:hAnsi="Arial" w:cs="Arial"/>
          <w:b/>
          <w:color w:val="231F20"/>
          <w:sz w:val="22"/>
          <w:szCs w:val="22"/>
        </w:rPr>
      </w:pPr>
      <w:r w:rsidRPr="00206087">
        <w:rPr>
          <w:rFonts w:ascii="Arial" w:hAnsi="Arial" w:cs="Arial"/>
          <w:b/>
          <w:color w:val="231F20"/>
          <w:sz w:val="22"/>
          <w:szCs w:val="22"/>
        </w:rPr>
        <w:br w:type="page"/>
      </w:r>
    </w:p>
    <w:p w14:paraId="6304F9F8" w14:textId="769B8D6B" w:rsidR="001E42CF" w:rsidRPr="00206087" w:rsidRDefault="001E42CF" w:rsidP="001E42CF">
      <w:pPr>
        <w:pBdr>
          <w:top w:val="single" w:sz="4" w:space="1" w:color="auto"/>
          <w:left w:val="single" w:sz="4" w:space="1" w:color="auto"/>
          <w:bottom w:val="single" w:sz="4" w:space="1" w:color="auto"/>
          <w:right w:val="single" w:sz="4" w:space="1" w:color="auto"/>
        </w:pBdr>
        <w:jc w:val="center"/>
        <w:rPr>
          <w:rFonts w:ascii="Arial" w:hAnsi="Arial" w:cs="Arial"/>
          <w:b/>
          <w:sz w:val="28"/>
          <w:szCs w:val="28"/>
        </w:rPr>
      </w:pPr>
      <w:r w:rsidRPr="00206087">
        <w:rPr>
          <w:rFonts w:ascii="Arial" w:hAnsi="Arial" w:cs="Arial"/>
          <w:b/>
          <w:sz w:val="28"/>
          <w:szCs w:val="28"/>
        </w:rPr>
        <w:lastRenderedPageBreak/>
        <w:t xml:space="preserve">Critical </w:t>
      </w:r>
      <w:r w:rsidR="00AB6A6F" w:rsidRPr="00206087">
        <w:rPr>
          <w:rFonts w:ascii="Arial" w:hAnsi="Arial" w:cs="Arial"/>
          <w:b/>
          <w:sz w:val="28"/>
          <w:szCs w:val="28"/>
        </w:rPr>
        <w:t>Illness -</w:t>
      </w:r>
      <w:r w:rsidRPr="00206087">
        <w:rPr>
          <w:rFonts w:ascii="Arial" w:hAnsi="Arial" w:cs="Arial"/>
          <w:b/>
          <w:sz w:val="28"/>
          <w:szCs w:val="28"/>
        </w:rPr>
        <w:t xml:space="preserve"> Immediate Ward Management of the Acutely Ill Patient (Advanced Simulation-Based Education)</w:t>
      </w:r>
    </w:p>
    <w:p w14:paraId="50F68585" w14:textId="77777777" w:rsidR="001E42CF" w:rsidRPr="00206087" w:rsidRDefault="001E42CF" w:rsidP="001E42CF">
      <w:pPr>
        <w:rPr>
          <w:rFonts w:ascii="Arial" w:hAnsi="Arial" w:cs="Arial"/>
          <w:sz w:val="22"/>
          <w:szCs w:val="22"/>
        </w:rPr>
      </w:pPr>
    </w:p>
    <w:p w14:paraId="1C6D24C6" w14:textId="77777777" w:rsidR="001E42CF" w:rsidRPr="00206087" w:rsidRDefault="001E42CF" w:rsidP="001E42CF">
      <w:pPr>
        <w:rPr>
          <w:rFonts w:ascii="Arial" w:hAnsi="Arial" w:cs="Arial"/>
          <w:sz w:val="22"/>
          <w:szCs w:val="22"/>
        </w:rPr>
      </w:pPr>
      <w:r w:rsidRPr="00206087">
        <w:rPr>
          <w:rFonts w:ascii="Arial" w:hAnsi="Arial" w:cs="Arial"/>
          <w:sz w:val="22"/>
          <w:szCs w:val="22"/>
        </w:rPr>
        <w:t>Once you take up post as a new doctor it is quite likely that you will be called as the first medical responder to any ward-based patient who is acutely ill who may have a potentially life-threatening problem. The ILS course is designed to deliver a number of areas of knowledge and ability that can be put to good use in such situations, but often it is not merely the possession of these competencies that equates to good management of the problem.</w:t>
      </w:r>
    </w:p>
    <w:p w14:paraId="22287129" w14:textId="77777777" w:rsidR="001E42CF" w:rsidRPr="00206087" w:rsidRDefault="001E42CF" w:rsidP="001E42CF">
      <w:pPr>
        <w:rPr>
          <w:rFonts w:ascii="Arial" w:hAnsi="Arial" w:cs="Arial"/>
          <w:sz w:val="22"/>
          <w:szCs w:val="22"/>
        </w:rPr>
      </w:pPr>
    </w:p>
    <w:p w14:paraId="0489F256" w14:textId="38EBAB14" w:rsidR="001E42CF" w:rsidRPr="00206087" w:rsidRDefault="001E42CF" w:rsidP="001E42CF">
      <w:pPr>
        <w:rPr>
          <w:rFonts w:ascii="Arial" w:hAnsi="Arial" w:cs="Arial"/>
          <w:sz w:val="22"/>
          <w:szCs w:val="22"/>
        </w:rPr>
      </w:pPr>
      <w:r w:rsidRPr="00206087">
        <w:rPr>
          <w:rFonts w:ascii="Arial" w:hAnsi="Arial" w:cs="Arial"/>
          <w:sz w:val="22"/>
          <w:szCs w:val="22"/>
        </w:rPr>
        <w:t xml:space="preserve">The Simulation Training day is designed to provide you with further opportunity to rehearse the key clinical skills </w:t>
      </w:r>
      <w:r w:rsidR="00AB6A6F" w:rsidRPr="00206087">
        <w:rPr>
          <w:rFonts w:ascii="Arial" w:hAnsi="Arial" w:cs="Arial"/>
          <w:sz w:val="22"/>
          <w:szCs w:val="22"/>
        </w:rPr>
        <w:t>practiced</w:t>
      </w:r>
      <w:r w:rsidRPr="00206087">
        <w:rPr>
          <w:rFonts w:ascii="Arial" w:hAnsi="Arial" w:cs="Arial"/>
          <w:sz w:val="22"/>
          <w:szCs w:val="22"/>
        </w:rPr>
        <w:t xml:space="preserve"> on the previous training day, and also to consider many of the other factors that can influence the patient’s outcome, some of which may be obvious to you and others you may not have considered.</w:t>
      </w:r>
    </w:p>
    <w:p w14:paraId="3B2288D0" w14:textId="77777777" w:rsidR="001E42CF" w:rsidRPr="00206087" w:rsidRDefault="001E42CF" w:rsidP="001E42CF">
      <w:pPr>
        <w:rPr>
          <w:rFonts w:ascii="Arial" w:hAnsi="Arial" w:cs="Arial"/>
          <w:sz w:val="22"/>
          <w:szCs w:val="22"/>
        </w:rPr>
      </w:pPr>
    </w:p>
    <w:p w14:paraId="36E7568D" w14:textId="77777777" w:rsidR="001E42CF" w:rsidRPr="00206087" w:rsidRDefault="001E42CF" w:rsidP="001E42CF">
      <w:pPr>
        <w:rPr>
          <w:rFonts w:ascii="Arial" w:hAnsi="Arial" w:cs="Arial"/>
          <w:sz w:val="22"/>
          <w:szCs w:val="22"/>
        </w:rPr>
      </w:pPr>
      <w:r w:rsidRPr="00206087">
        <w:rPr>
          <w:rFonts w:ascii="Arial" w:hAnsi="Arial" w:cs="Arial"/>
          <w:sz w:val="22"/>
          <w:szCs w:val="22"/>
        </w:rPr>
        <w:t>The types of factor we are going to consider include:</w:t>
      </w:r>
    </w:p>
    <w:p w14:paraId="63F02188" w14:textId="77777777" w:rsidR="001E42CF" w:rsidRPr="00206087" w:rsidRDefault="001E42CF" w:rsidP="00037108">
      <w:pPr>
        <w:numPr>
          <w:ilvl w:val="0"/>
          <w:numId w:val="23"/>
        </w:numPr>
        <w:tabs>
          <w:tab w:val="clear" w:pos="720"/>
          <w:tab w:val="num" w:pos="0"/>
        </w:tabs>
        <w:rPr>
          <w:rFonts w:ascii="Arial" w:hAnsi="Arial" w:cs="Arial"/>
          <w:sz w:val="22"/>
          <w:szCs w:val="22"/>
        </w:rPr>
      </w:pPr>
      <w:r w:rsidRPr="00206087">
        <w:rPr>
          <w:rFonts w:ascii="Arial" w:hAnsi="Arial" w:cs="Arial"/>
          <w:sz w:val="22"/>
          <w:szCs w:val="22"/>
        </w:rPr>
        <w:t>Organisational skills</w:t>
      </w:r>
    </w:p>
    <w:p w14:paraId="0E435519" w14:textId="77777777" w:rsidR="001E42CF" w:rsidRPr="00206087" w:rsidRDefault="001E42CF" w:rsidP="00037108">
      <w:pPr>
        <w:numPr>
          <w:ilvl w:val="0"/>
          <w:numId w:val="23"/>
        </w:numPr>
        <w:rPr>
          <w:rFonts w:ascii="Arial" w:hAnsi="Arial" w:cs="Arial"/>
          <w:sz w:val="22"/>
          <w:szCs w:val="22"/>
        </w:rPr>
      </w:pPr>
      <w:r w:rsidRPr="00206087">
        <w:rPr>
          <w:rFonts w:ascii="Arial" w:hAnsi="Arial" w:cs="Arial"/>
          <w:sz w:val="22"/>
          <w:szCs w:val="22"/>
        </w:rPr>
        <w:t>Team membership and leadership skills</w:t>
      </w:r>
    </w:p>
    <w:p w14:paraId="482448C5" w14:textId="77777777" w:rsidR="001E42CF" w:rsidRPr="00206087" w:rsidRDefault="001E42CF" w:rsidP="00037108">
      <w:pPr>
        <w:numPr>
          <w:ilvl w:val="0"/>
          <w:numId w:val="23"/>
        </w:numPr>
        <w:rPr>
          <w:rFonts w:ascii="Arial" w:hAnsi="Arial" w:cs="Arial"/>
          <w:sz w:val="22"/>
          <w:szCs w:val="22"/>
        </w:rPr>
      </w:pPr>
      <w:r w:rsidRPr="00206087">
        <w:rPr>
          <w:rFonts w:ascii="Arial" w:hAnsi="Arial" w:cs="Arial"/>
          <w:sz w:val="22"/>
          <w:szCs w:val="22"/>
        </w:rPr>
        <w:t>Communication during critical situations</w:t>
      </w:r>
    </w:p>
    <w:p w14:paraId="3308793F" w14:textId="77777777" w:rsidR="001E42CF" w:rsidRPr="00206087" w:rsidRDefault="001E42CF" w:rsidP="00037108">
      <w:pPr>
        <w:numPr>
          <w:ilvl w:val="0"/>
          <w:numId w:val="23"/>
        </w:numPr>
        <w:rPr>
          <w:rFonts w:ascii="Arial" w:hAnsi="Arial" w:cs="Arial"/>
          <w:sz w:val="22"/>
          <w:szCs w:val="22"/>
        </w:rPr>
      </w:pPr>
      <w:r w:rsidRPr="00206087">
        <w:rPr>
          <w:rFonts w:ascii="Arial" w:hAnsi="Arial" w:cs="Arial"/>
          <w:sz w:val="22"/>
          <w:szCs w:val="22"/>
        </w:rPr>
        <w:t>Awareness of personal strengths and limitations</w:t>
      </w:r>
    </w:p>
    <w:p w14:paraId="67202AE5" w14:textId="77777777" w:rsidR="001E42CF" w:rsidRPr="00206087" w:rsidRDefault="001E42CF" w:rsidP="00037108">
      <w:pPr>
        <w:numPr>
          <w:ilvl w:val="0"/>
          <w:numId w:val="23"/>
        </w:numPr>
        <w:rPr>
          <w:rFonts w:ascii="Arial" w:hAnsi="Arial" w:cs="Arial"/>
          <w:sz w:val="22"/>
          <w:szCs w:val="22"/>
        </w:rPr>
      </w:pPr>
      <w:r w:rsidRPr="00206087">
        <w:rPr>
          <w:rFonts w:ascii="Arial" w:hAnsi="Arial" w:cs="Arial"/>
          <w:sz w:val="22"/>
          <w:szCs w:val="22"/>
        </w:rPr>
        <w:t>Recognising the skills and abilities of experienced ward staff</w:t>
      </w:r>
    </w:p>
    <w:p w14:paraId="581A7832" w14:textId="77777777" w:rsidR="001E42CF" w:rsidRPr="00206087" w:rsidRDefault="001E42CF" w:rsidP="001E42CF">
      <w:pPr>
        <w:rPr>
          <w:rFonts w:ascii="Arial" w:hAnsi="Arial" w:cs="Arial"/>
          <w:sz w:val="22"/>
          <w:szCs w:val="22"/>
        </w:rPr>
      </w:pPr>
    </w:p>
    <w:p w14:paraId="0A81EA50" w14:textId="77777777" w:rsidR="001E42CF" w:rsidRPr="00206087" w:rsidRDefault="001E42CF" w:rsidP="001E42CF">
      <w:pPr>
        <w:rPr>
          <w:rFonts w:ascii="Arial" w:hAnsi="Arial" w:cs="Arial"/>
          <w:sz w:val="22"/>
          <w:szCs w:val="22"/>
        </w:rPr>
      </w:pPr>
      <w:r w:rsidRPr="00206087">
        <w:rPr>
          <w:rFonts w:ascii="Arial" w:hAnsi="Arial" w:cs="Arial"/>
          <w:sz w:val="22"/>
          <w:szCs w:val="22"/>
        </w:rPr>
        <w:t xml:space="preserve">During your placements, take the opportunity to ask the current Foundation Doctors about their experiences (good and bad) of handling very ill patients under their care. You may wish to ask the senior and junior nurses, physiotherapists, or other ward staff their thoughts and observations as well. Please take note of their comments, as this will form the basis of some of the discussions during your Simulation Training day. </w:t>
      </w:r>
    </w:p>
    <w:p w14:paraId="3506B1DD" w14:textId="77777777" w:rsidR="001E42CF" w:rsidRPr="00206087" w:rsidRDefault="001E42CF" w:rsidP="001E42CF">
      <w:pPr>
        <w:pStyle w:val="Subtitle"/>
        <w:rPr>
          <w:rFonts w:ascii="Arial" w:hAnsi="Arial" w:cs="Arial"/>
          <w:color w:val="auto"/>
          <w:sz w:val="22"/>
          <w:szCs w:val="22"/>
        </w:rPr>
      </w:pPr>
      <w:r w:rsidRPr="00206087">
        <w:rPr>
          <w:rFonts w:ascii="Arial" w:hAnsi="Arial" w:cs="Arial"/>
          <w:color w:val="auto"/>
          <w:sz w:val="22"/>
          <w:szCs w:val="22"/>
        </w:rPr>
        <w:t>Overview</w:t>
      </w:r>
    </w:p>
    <w:p w14:paraId="5CE24AF8" w14:textId="67F9E3CC" w:rsidR="001E42CF" w:rsidRPr="00206087" w:rsidRDefault="001E42CF" w:rsidP="001E42CF">
      <w:pPr>
        <w:overflowPunct w:val="0"/>
        <w:autoSpaceDE w:val="0"/>
        <w:autoSpaceDN w:val="0"/>
        <w:adjustRightInd w:val="0"/>
        <w:rPr>
          <w:rFonts w:ascii="Arial" w:hAnsi="Arial" w:cs="Arial"/>
          <w:sz w:val="22"/>
          <w:szCs w:val="22"/>
        </w:rPr>
      </w:pPr>
      <w:r w:rsidRPr="00206087">
        <w:rPr>
          <w:rFonts w:ascii="Arial" w:hAnsi="Arial" w:cs="Arial"/>
          <w:bCs/>
          <w:sz w:val="22"/>
          <w:szCs w:val="22"/>
        </w:rPr>
        <w:t>This day provides a safe, supportive environment in which t</w:t>
      </w:r>
      <w:r w:rsidRPr="00206087">
        <w:rPr>
          <w:rFonts w:ascii="Arial" w:hAnsi="Arial" w:cs="Arial"/>
          <w:sz w:val="22"/>
          <w:szCs w:val="22"/>
        </w:rPr>
        <w:t xml:space="preserve">o review individual knowledge and skills in the context of the simulated ward environment, further identifying individual and organisational factors that can influence effective patient management. Participants observe, </w:t>
      </w:r>
      <w:r w:rsidR="00BD0EDA" w:rsidRPr="00206087">
        <w:rPr>
          <w:rFonts w:ascii="Arial" w:hAnsi="Arial" w:cs="Arial"/>
          <w:sz w:val="22"/>
          <w:szCs w:val="22"/>
        </w:rPr>
        <w:t>practice</w:t>
      </w:r>
      <w:r w:rsidRPr="00206087">
        <w:rPr>
          <w:rFonts w:ascii="Arial" w:hAnsi="Arial" w:cs="Arial"/>
          <w:sz w:val="22"/>
          <w:szCs w:val="22"/>
        </w:rPr>
        <w:t>, and, through facilitated debriefing, reflect upon the immediate management of acutely ill patients. Facilitators support debriefing sessions in which observed examples of good practice are discussed as well as areas shown to require development, individual appreciation of which will inform a personal learning / development plan which identifies areas for future attention.</w:t>
      </w:r>
    </w:p>
    <w:p w14:paraId="7062E435" w14:textId="77777777" w:rsidR="001E42CF" w:rsidRPr="00206087" w:rsidRDefault="001E42CF" w:rsidP="001E42CF">
      <w:pPr>
        <w:overflowPunct w:val="0"/>
        <w:autoSpaceDE w:val="0"/>
        <w:autoSpaceDN w:val="0"/>
        <w:adjustRightInd w:val="0"/>
        <w:rPr>
          <w:rFonts w:ascii="Arial" w:hAnsi="Arial" w:cs="Arial"/>
          <w:sz w:val="22"/>
          <w:szCs w:val="22"/>
        </w:rPr>
      </w:pPr>
    </w:p>
    <w:p w14:paraId="1CD9B679" w14:textId="77777777" w:rsidR="001E42CF" w:rsidRPr="00206087" w:rsidRDefault="001E42CF" w:rsidP="001E42CF">
      <w:pPr>
        <w:overflowPunct w:val="0"/>
        <w:autoSpaceDE w:val="0"/>
        <w:autoSpaceDN w:val="0"/>
        <w:adjustRightInd w:val="0"/>
        <w:jc w:val="both"/>
        <w:rPr>
          <w:rFonts w:ascii="Arial" w:hAnsi="Arial" w:cs="Arial"/>
          <w:sz w:val="22"/>
          <w:szCs w:val="22"/>
        </w:rPr>
      </w:pPr>
      <w:r w:rsidRPr="00206087">
        <w:rPr>
          <w:rFonts w:ascii="Arial" w:hAnsi="Arial" w:cs="Arial"/>
          <w:sz w:val="22"/>
          <w:szCs w:val="22"/>
        </w:rPr>
        <w:t>We will discuss issues you may have had the opportunity to observe in the clinical setting, particularly related to the complex hierarchy of human factors that can greatly influence patient outcome. Whilst clinician’s anxieties are frequently centered on knowledge, it is frequently human factors issues that are crucial to the optimisation of patient care and ensuring patient safety.  These issues include the “non-technical skills” around communication and team working, the importance of task management, situation awareness and decision-making.</w:t>
      </w:r>
    </w:p>
    <w:p w14:paraId="673A051D" w14:textId="77777777" w:rsidR="001E42CF" w:rsidRPr="00206087" w:rsidRDefault="001E42CF" w:rsidP="001E42CF">
      <w:pPr>
        <w:ind w:left="360"/>
        <w:jc w:val="both"/>
        <w:rPr>
          <w:rFonts w:ascii="Arial" w:hAnsi="Arial" w:cs="Arial"/>
          <w:sz w:val="22"/>
          <w:szCs w:val="22"/>
          <w:u w:val="single"/>
        </w:rPr>
      </w:pPr>
    </w:p>
    <w:p w14:paraId="37E31C7A" w14:textId="77777777" w:rsidR="001E42CF" w:rsidRPr="00206087" w:rsidRDefault="001E42CF" w:rsidP="001E42CF">
      <w:pPr>
        <w:rPr>
          <w:rFonts w:ascii="Arial" w:hAnsi="Arial" w:cs="Arial"/>
          <w:sz w:val="22"/>
          <w:szCs w:val="22"/>
        </w:rPr>
      </w:pPr>
      <w:r w:rsidRPr="00206087">
        <w:rPr>
          <w:rFonts w:ascii="Arial" w:hAnsi="Arial" w:cs="Arial"/>
          <w:sz w:val="22"/>
          <w:szCs w:val="22"/>
        </w:rPr>
        <w:t>Please note that all participants are filmed throughout this day to facilitate effective debriefing and discussion. This will be discussed with you at the start of the day and you will be asked to sign a consent form which for your benefit limits the use of the recording.</w:t>
      </w:r>
    </w:p>
    <w:p w14:paraId="1EC8403A" w14:textId="77777777" w:rsidR="001E42CF" w:rsidRPr="00206087" w:rsidRDefault="001E42CF" w:rsidP="001E42CF">
      <w:pPr>
        <w:rPr>
          <w:rFonts w:ascii="Arial" w:hAnsi="Arial" w:cs="Arial"/>
          <w:sz w:val="22"/>
          <w:szCs w:val="22"/>
        </w:rPr>
      </w:pPr>
    </w:p>
    <w:p w14:paraId="0354A4A0" w14:textId="77777777" w:rsidR="001E42CF" w:rsidRPr="00206087" w:rsidRDefault="001E42CF" w:rsidP="001E42CF">
      <w:pPr>
        <w:rPr>
          <w:rFonts w:ascii="Arial" w:hAnsi="Arial" w:cs="Arial"/>
          <w:sz w:val="22"/>
          <w:szCs w:val="22"/>
        </w:rPr>
      </w:pPr>
      <w:r w:rsidRPr="00206087">
        <w:rPr>
          <w:rFonts w:ascii="Arial" w:hAnsi="Arial" w:cs="Arial"/>
          <w:sz w:val="22"/>
          <w:szCs w:val="22"/>
        </w:rPr>
        <w:t>Individual feedback and mentoring is available and at the conclusion of the day you will design a personal development plan based on what you have seen, done and discussed.  Faculty who complete your log book are available for individual feedback.</w:t>
      </w:r>
    </w:p>
    <w:p w14:paraId="613C4066" w14:textId="77777777" w:rsidR="001E42CF" w:rsidRPr="00206087" w:rsidRDefault="001E42CF" w:rsidP="001E42CF">
      <w:pPr>
        <w:rPr>
          <w:rFonts w:ascii="Arial" w:hAnsi="Arial" w:cs="Arial"/>
          <w:sz w:val="22"/>
          <w:szCs w:val="22"/>
        </w:rPr>
      </w:pPr>
    </w:p>
    <w:p w14:paraId="5F7F84B0" w14:textId="77777777" w:rsidR="001E42CF" w:rsidRPr="00206087" w:rsidRDefault="001E42CF" w:rsidP="001E42CF">
      <w:pPr>
        <w:rPr>
          <w:rFonts w:ascii="Arial" w:hAnsi="Arial" w:cs="Arial"/>
          <w:sz w:val="22"/>
          <w:szCs w:val="22"/>
        </w:rPr>
      </w:pPr>
      <w:r w:rsidRPr="00206087">
        <w:rPr>
          <w:rFonts w:ascii="Arial" w:hAnsi="Arial" w:cs="Arial"/>
          <w:sz w:val="22"/>
          <w:szCs w:val="22"/>
        </w:rPr>
        <w:br w:type="page"/>
      </w:r>
    </w:p>
    <w:p w14:paraId="3A12398A" w14:textId="77777777" w:rsidR="001E42CF" w:rsidRPr="00206087" w:rsidRDefault="001E42CF" w:rsidP="001E42CF">
      <w:pPr>
        <w:rPr>
          <w:rFonts w:ascii="Arial" w:hAnsi="Arial" w:cs="Arial"/>
          <w:sz w:val="22"/>
          <w:szCs w:val="22"/>
        </w:rPr>
      </w:pPr>
      <w:r w:rsidRPr="00206087">
        <w:rPr>
          <w:rFonts w:ascii="Arial" w:hAnsi="Arial" w:cs="Arial"/>
          <w:sz w:val="22"/>
          <w:szCs w:val="22"/>
        </w:rPr>
        <w:lastRenderedPageBreak/>
        <w:t>As a result of attending this training day participants will:</w:t>
      </w:r>
    </w:p>
    <w:p w14:paraId="683648A9" w14:textId="77777777" w:rsidR="001E42CF" w:rsidRPr="00206087" w:rsidRDefault="001E42CF" w:rsidP="001E42CF">
      <w:pPr>
        <w:rPr>
          <w:rFonts w:ascii="Arial" w:hAnsi="Arial" w:cs="Arial"/>
          <w:sz w:val="22"/>
          <w:szCs w:val="22"/>
        </w:rPr>
      </w:pPr>
    </w:p>
    <w:p w14:paraId="058E59F5" w14:textId="77777777" w:rsidR="001E42CF" w:rsidRPr="00206087" w:rsidRDefault="001E42CF" w:rsidP="001E42CF">
      <w:pPr>
        <w:rPr>
          <w:rFonts w:ascii="Arial" w:hAnsi="Arial" w:cs="Arial"/>
          <w:sz w:val="22"/>
          <w:szCs w:val="22"/>
        </w:rPr>
      </w:pPr>
      <w:r w:rsidRPr="00206087">
        <w:rPr>
          <w:rFonts w:ascii="Arial" w:hAnsi="Arial" w:cs="Arial"/>
          <w:sz w:val="22"/>
          <w:szCs w:val="22"/>
        </w:rPr>
        <w:t>Demonstrate effective recognition, immediate assessment and management of the acutely ill adult patient</w:t>
      </w:r>
    </w:p>
    <w:p w14:paraId="411DC852" w14:textId="77777777" w:rsidR="001E42CF" w:rsidRPr="00206087" w:rsidRDefault="001E42CF" w:rsidP="001E42CF">
      <w:pPr>
        <w:rPr>
          <w:rFonts w:ascii="Arial" w:hAnsi="Arial" w:cs="Arial"/>
          <w:sz w:val="22"/>
          <w:szCs w:val="22"/>
        </w:rPr>
      </w:pPr>
    </w:p>
    <w:p w14:paraId="2E9AD419" w14:textId="77777777" w:rsidR="001E42CF" w:rsidRPr="00206087" w:rsidRDefault="001E42CF" w:rsidP="001E42CF">
      <w:pPr>
        <w:rPr>
          <w:rFonts w:ascii="Arial" w:hAnsi="Arial" w:cs="Arial"/>
          <w:sz w:val="22"/>
          <w:szCs w:val="22"/>
        </w:rPr>
      </w:pPr>
      <w:r w:rsidRPr="00206087">
        <w:rPr>
          <w:rFonts w:ascii="Arial" w:hAnsi="Arial" w:cs="Arial"/>
          <w:sz w:val="22"/>
          <w:szCs w:val="22"/>
        </w:rPr>
        <w:t>Describe the importance of appropriately timed reassessment of the patient</w:t>
      </w:r>
    </w:p>
    <w:p w14:paraId="04C7828D" w14:textId="77777777" w:rsidR="001E42CF" w:rsidRPr="00206087" w:rsidRDefault="001E42CF" w:rsidP="001E42CF">
      <w:pPr>
        <w:rPr>
          <w:rFonts w:ascii="Arial" w:hAnsi="Arial" w:cs="Arial"/>
          <w:sz w:val="22"/>
          <w:szCs w:val="22"/>
        </w:rPr>
      </w:pPr>
    </w:p>
    <w:p w14:paraId="74E808ED" w14:textId="77777777" w:rsidR="001E42CF" w:rsidRPr="00206087" w:rsidRDefault="001E42CF" w:rsidP="001E42CF">
      <w:pPr>
        <w:rPr>
          <w:rFonts w:ascii="Arial" w:hAnsi="Arial" w:cs="Arial"/>
          <w:sz w:val="22"/>
          <w:szCs w:val="22"/>
        </w:rPr>
      </w:pPr>
      <w:r w:rsidRPr="00206087">
        <w:rPr>
          <w:rFonts w:ascii="Arial" w:hAnsi="Arial" w:cs="Arial"/>
          <w:sz w:val="22"/>
          <w:szCs w:val="22"/>
        </w:rPr>
        <w:t>Develop key strategies towards working more effectively within a team including:-</w:t>
      </w:r>
    </w:p>
    <w:p w14:paraId="04AB64A9" w14:textId="77777777" w:rsidR="001E42CF" w:rsidRPr="00206087" w:rsidRDefault="001E42CF" w:rsidP="001E42CF">
      <w:pPr>
        <w:rPr>
          <w:rFonts w:ascii="Arial" w:hAnsi="Arial" w:cs="Arial"/>
          <w:sz w:val="22"/>
          <w:szCs w:val="22"/>
        </w:rPr>
      </w:pPr>
    </w:p>
    <w:p w14:paraId="3E4164E9" w14:textId="77777777" w:rsidR="001E42CF" w:rsidRPr="00206087" w:rsidRDefault="001E42CF" w:rsidP="006775B1">
      <w:pPr>
        <w:numPr>
          <w:ilvl w:val="0"/>
          <w:numId w:val="56"/>
        </w:numPr>
        <w:rPr>
          <w:rFonts w:ascii="Arial" w:hAnsi="Arial" w:cs="Arial"/>
          <w:sz w:val="22"/>
          <w:szCs w:val="22"/>
        </w:rPr>
      </w:pPr>
      <w:r w:rsidRPr="00206087">
        <w:rPr>
          <w:rFonts w:ascii="Arial" w:hAnsi="Arial" w:cs="Arial"/>
          <w:sz w:val="22"/>
          <w:szCs w:val="22"/>
        </w:rPr>
        <w:t>Describe the importance of accurate and concise communication</w:t>
      </w:r>
    </w:p>
    <w:p w14:paraId="6DC91D5A" w14:textId="77777777" w:rsidR="001E42CF" w:rsidRPr="00206087" w:rsidRDefault="001E42CF" w:rsidP="001E42CF">
      <w:pPr>
        <w:ind w:left="720"/>
        <w:rPr>
          <w:rFonts w:ascii="Arial" w:hAnsi="Arial" w:cs="Arial"/>
          <w:sz w:val="22"/>
          <w:szCs w:val="22"/>
        </w:rPr>
      </w:pPr>
      <w:r w:rsidRPr="00206087">
        <w:rPr>
          <w:rFonts w:ascii="Arial" w:hAnsi="Arial" w:cs="Arial"/>
          <w:sz w:val="22"/>
          <w:szCs w:val="22"/>
        </w:rPr>
        <w:t xml:space="preserve"> </w:t>
      </w:r>
    </w:p>
    <w:p w14:paraId="5777F650" w14:textId="77777777" w:rsidR="001E42CF" w:rsidRPr="00206087" w:rsidRDefault="001E42CF" w:rsidP="006775B1">
      <w:pPr>
        <w:numPr>
          <w:ilvl w:val="0"/>
          <w:numId w:val="56"/>
        </w:numPr>
        <w:rPr>
          <w:rFonts w:ascii="Arial" w:hAnsi="Arial" w:cs="Arial"/>
          <w:sz w:val="22"/>
          <w:szCs w:val="22"/>
        </w:rPr>
      </w:pPr>
      <w:r w:rsidRPr="00206087">
        <w:rPr>
          <w:rFonts w:ascii="Arial" w:hAnsi="Arial" w:cs="Arial"/>
          <w:sz w:val="22"/>
          <w:szCs w:val="22"/>
        </w:rPr>
        <w:t>Describe the rationale of tools such as SBAR for communication</w:t>
      </w:r>
    </w:p>
    <w:p w14:paraId="30313534" w14:textId="77777777" w:rsidR="001E42CF" w:rsidRPr="00206087" w:rsidRDefault="001E42CF" w:rsidP="001E42CF">
      <w:pPr>
        <w:rPr>
          <w:rFonts w:ascii="Arial" w:hAnsi="Arial" w:cs="Arial"/>
          <w:sz w:val="22"/>
          <w:szCs w:val="22"/>
        </w:rPr>
      </w:pPr>
    </w:p>
    <w:p w14:paraId="6AD2D312" w14:textId="77777777" w:rsidR="001E42CF" w:rsidRPr="00206087" w:rsidRDefault="001E42CF" w:rsidP="006775B1">
      <w:pPr>
        <w:numPr>
          <w:ilvl w:val="0"/>
          <w:numId w:val="56"/>
        </w:numPr>
        <w:rPr>
          <w:rFonts w:ascii="Arial" w:hAnsi="Arial" w:cs="Arial"/>
          <w:sz w:val="22"/>
          <w:szCs w:val="22"/>
        </w:rPr>
      </w:pPr>
      <w:r w:rsidRPr="00206087">
        <w:rPr>
          <w:rFonts w:ascii="Arial" w:hAnsi="Arial" w:cs="Arial"/>
          <w:sz w:val="22"/>
          <w:szCs w:val="22"/>
        </w:rPr>
        <w:t>Demonstrate ability to build team capacity and positive working relationships and undertake various team roles including leadership and the ability to accept and support leadership by others.</w:t>
      </w:r>
    </w:p>
    <w:p w14:paraId="34F848CF" w14:textId="77777777" w:rsidR="001E42CF" w:rsidRPr="00206087" w:rsidRDefault="001E42CF" w:rsidP="001E42CF">
      <w:pPr>
        <w:rPr>
          <w:rFonts w:ascii="Arial" w:hAnsi="Arial" w:cs="Arial"/>
          <w:sz w:val="22"/>
          <w:szCs w:val="22"/>
        </w:rPr>
      </w:pPr>
    </w:p>
    <w:p w14:paraId="340DFD00" w14:textId="77777777" w:rsidR="001E42CF" w:rsidRPr="00206087" w:rsidRDefault="001E42CF" w:rsidP="006775B1">
      <w:pPr>
        <w:numPr>
          <w:ilvl w:val="0"/>
          <w:numId w:val="56"/>
        </w:numPr>
        <w:rPr>
          <w:rFonts w:ascii="Arial" w:hAnsi="Arial" w:cs="Arial"/>
          <w:sz w:val="22"/>
          <w:szCs w:val="22"/>
        </w:rPr>
      </w:pPr>
      <w:r w:rsidRPr="00206087">
        <w:rPr>
          <w:rFonts w:ascii="Arial" w:hAnsi="Arial" w:cs="Arial"/>
          <w:sz w:val="22"/>
          <w:szCs w:val="22"/>
        </w:rPr>
        <w:t>Demonstrate a strategy for appropriately challenging other members of the multi-professional team.</w:t>
      </w:r>
      <w:r w:rsidRPr="00206087" w:rsidDel="0065638A">
        <w:rPr>
          <w:rFonts w:ascii="Arial" w:hAnsi="Arial" w:cs="Arial"/>
          <w:sz w:val="22"/>
          <w:szCs w:val="22"/>
        </w:rPr>
        <w:t xml:space="preserve"> </w:t>
      </w:r>
    </w:p>
    <w:p w14:paraId="17AFADA3" w14:textId="77777777" w:rsidR="001E42CF" w:rsidRPr="00206087" w:rsidRDefault="001E42CF" w:rsidP="001E42CF">
      <w:pPr>
        <w:rPr>
          <w:rFonts w:ascii="Arial" w:hAnsi="Arial" w:cs="Arial"/>
          <w:sz w:val="22"/>
          <w:szCs w:val="22"/>
        </w:rPr>
      </w:pPr>
    </w:p>
    <w:p w14:paraId="49A50860" w14:textId="77777777" w:rsidR="001E42CF" w:rsidRPr="00206087" w:rsidRDefault="001E42CF" w:rsidP="006775B1">
      <w:pPr>
        <w:numPr>
          <w:ilvl w:val="0"/>
          <w:numId w:val="56"/>
        </w:numPr>
        <w:rPr>
          <w:rFonts w:ascii="Arial" w:hAnsi="Arial" w:cs="Arial"/>
          <w:sz w:val="22"/>
          <w:szCs w:val="22"/>
        </w:rPr>
      </w:pPr>
      <w:r w:rsidRPr="00206087">
        <w:rPr>
          <w:rFonts w:ascii="Arial" w:hAnsi="Arial" w:cs="Arial"/>
          <w:sz w:val="22"/>
          <w:szCs w:val="22"/>
        </w:rPr>
        <w:t xml:space="preserve">Demonstrate the use of communication tools / techniques to support effective communication between healthcare professionals and outside agencies and seniors. </w:t>
      </w:r>
    </w:p>
    <w:p w14:paraId="5B3F33A0" w14:textId="77777777" w:rsidR="001E42CF" w:rsidRPr="00206087" w:rsidRDefault="001E42CF" w:rsidP="001E42CF">
      <w:pPr>
        <w:rPr>
          <w:rFonts w:ascii="Arial" w:hAnsi="Arial" w:cs="Arial"/>
          <w:sz w:val="22"/>
          <w:szCs w:val="22"/>
        </w:rPr>
      </w:pPr>
    </w:p>
    <w:p w14:paraId="22AC586B" w14:textId="77777777" w:rsidR="001E42CF" w:rsidRPr="00206087" w:rsidRDefault="001E42CF" w:rsidP="006775B1">
      <w:pPr>
        <w:numPr>
          <w:ilvl w:val="0"/>
          <w:numId w:val="56"/>
        </w:numPr>
        <w:rPr>
          <w:rFonts w:ascii="Arial" w:hAnsi="Arial" w:cs="Arial"/>
          <w:sz w:val="22"/>
          <w:szCs w:val="22"/>
        </w:rPr>
      </w:pPr>
      <w:r w:rsidRPr="00206087">
        <w:rPr>
          <w:rFonts w:ascii="Arial" w:hAnsi="Arial" w:cs="Arial"/>
          <w:sz w:val="22"/>
          <w:szCs w:val="22"/>
        </w:rPr>
        <w:t>Make an appropriate referral for escalation of care.</w:t>
      </w:r>
    </w:p>
    <w:p w14:paraId="48C8CBCD" w14:textId="77777777" w:rsidR="001E42CF" w:rsidRPr="00206087" w:rsidRDefault="001E42CF" w:rsidP="001E42CF">
      <w:pPr>
        <w:rPr>
          <w:rFonts w:ascii="Arial" w:hAnsi="Arial" w:cs="Arial"/>
          <w:sz w:val="22"/>
          <w:szCs w:val="22"/>
        </w:rPr>
      </w:pPr>
    </w:p>
    <w:p w14:paraId="5A3F4386" w14:textId="77777777" w:rsidR="001E42CF" w:rsidRPr="00206087" w:rsidRDefault="001E42CF" w:rsidP="006775B1">
      <w:pPr>
        <w:numPr>
          <w:ilvl w:val="0"/>
          <w:numId w:val="56"/>
        </w:numPr>
        <w:rPr>
          <w:rFonts w:ascii="Arial" w:hAnsi="Arial" w:cs="Arial"/>
          <w:sz w:val="22"/>
          <w:szCs w:val="22"/>
        </w:rPr>
      </w:pPr>
      <w:r w:rsidRPr="00206087">
        <w:rPr>
          <w:rFonts w:ascii="Arial" w:hAnsi="Arial" w:cs="Arial"/>
          <w:sz w:val="22"/>
          <w:szCs w:val="22"/>
        </w:rPr>
        <w:t>Communicate and document a management plan for a stable patient</w:t>
      </w:r>
    </w:p>
    <w:p w14:paraId="480E5388" w14:textId="77777777" w:rsidR="001E42CF" w:rsidRPr="00206087" w:rsidRDefault="001E42CF" w:rsidP="001E42CF">
      <w:pPr>
        <w:rPr>
          <w:rFonts w:ascii="Arial" w:hAnsi="Arial" w:cs="Arial"/>
          <w:sz w:val="22"/>
          <w:szCs w:val="22"/>
        </w:rPr>
      </w:pPr>
    </w:p>
    <w:p w14:paraId="68A758CD" w14:textId="77777777" w:rsidR="001E42CF" w:rsidRPr="00206087" w:rsidRDefault="001E42CF" w:rsidP="006775B1">
      <w:pPr>
        <w:numPr>
          <w:ilvl w:val="0"/>
          <w:numId w:val="56"/>
        </w:numPr>
        <w:rPr>
          <w:rFonts w:ascii="Arial" w:hAnsi="Arial" w:cs="Arial"/>
          <w:sz w:val="22"/>
          <w:szCs w:val="22"/>
        </w:rPr>
      </w:pPr>
      <w:r w:rsidRPr="00206087">
        <w:rPr>
          <w:rFonts w:ascii="Arial" w:hAnsi="Arial" w:cs="Arial"/>
          <w:sz w:val="22"/>
          <w:szCs w:val="22"/>
        </w:rPr>
        <w:t>Perform self-assessment by reflecting on their own performance and observation of others within the simulator environment</w:t>
      </w:r>
    </w:p>
    <w:p w14:paraId="7706ACDA" w14:textId="77777777" w:rsidR="001E42CF" w:rsidRPr="00206087" w:rsidRDefault="001E42CF" w:rsidP="001E42CF">
      <w:pPr>
        <w:rPr>
          <w:rFonts w:ascii="Arial" w:hAnsi="Arial" w:cs="Arial"/>
          <w:sz w:val="22"/>
          <w:szCs w:val="22"/>
        </w:rPr>
      </w:pPr>
    </w:p>
    <w:p w14:paraId="5622151D" w14:textId="77777777" w:rsidR="001E42CF" w:rsidRPr="00206087" w:rsidRDefault="001E42CF" w:rsidP="006775B1">
      <w:pPr>
        <w:numPr>
          <w:ilvl w:val="0"/>
          <w:numId w:val="56"/>
        </w:numPr>
        <w:rPr>
          <w:rFonts w:ascii="Arial" w:hAnsi="Arial" w:cs="Arial"/>
          <w:sz w:val="22"/>
          <w:szCs w:val="22"/>
        </w:rPr>
      </w:pPr>
      <w:r w:rsidRPr="00206087">
        <w:rPr>
          <w:rFonts w:ascii="Arial" w:hAnsi="Arial" w:cs="Arial"/>
          <w:sz w:val="22"/>
          <w:szCs w:val="22"/>
        </w:rPr>
        <w:t>Develop critical evaluation and feedback skills by taking part in facilitated peer appraisal</w:t>
      </w:r>
    </w:p>
    <w:p w14:paraId="7490E55B" w14:textId="77777777" w:rsidR="001E42CF" w:rsidRPr="00206087" w:rsidRDefault="001E42CF" w:rsidP="001E42CF">
      <w:pPr>
        <w:ind w:left="720"/>
        <w:rPr>
          <w:rFonts w:ascii="Arial" w:hAnsi="Arial" w:cs="Arial"/>
          <w:sz w:val="22"/>
          <w:szCs w:val="22"/>
        </w:rPr>
      </w:pPr>
    </w:p>
    <w:p w14:paraId="75BBBC81" w14:textId="77777777" w:rsidR="001E42CF" w:rsidRPr="00206087" w:rsidRDefault="001E42CF" w:rsidP="006775B1">
      <w:pPr>
        <w:numPr>
          <w:ilvl w:val="0"/>
          <w:numId w:val="56"/>
        </w:numPr>
        <w:rPr>
          <w:rFonts w:ascii="Arial" w:hAnsi="Arial" w:cs="Arial"/>
          <w:sz w:val="22"/>
          <w:szCs w:val="22"/>
        </w:rPr>
      </w:pPr>
      <w:r w:rsidRPr="00206087">
        <w:rPr>
          <w:rFonts w:ascii="Arial" w:hAnsi="Arial" w:cs="Arial"/>
          <w:sz w:val="22"/>
          <w:szCs w:val="22"/>
        </w:rPr>
        <w:t>Produce a personal development plan identifying key issues (including clinical/technical and non-technical skills) that are worthy of attention prior to graduating from Medical School</w:t>
      </w:r>
    </w:p>
    <w:p w14:paraId="3E3BA929" w14:textId="77777777" w:rsidR="001E42CF" w:rsidRPr="00206087" w:rsidRDefault="001E42CF" w:rsidP="001E42CF">
      <w:pPr>
        <w:jc w:val="both"/>
        <w:rPr>
          <w:rFonts w:ascii="Arial" w:hAnsi="Arial" w:cs="Arial"/>
          <w:b/>
          <w:iCs/>
          <w:sz w:val="22"/>
          <w:szCs w:val="22"/>
        </w:rPr>
      </w:pPr>
      <w:r w:rsidRPr="00206087">
        <w:rPr>
          <w:rFonts w:ascii="Arial" w:hAnsi="Arial" w:cs="Arial"/>
          <w:b/>
          <w:iCs/>
          <w:sz w:val="22"/>
          <w:szCs w:val="22"/>
        </w:rPr>
        <w:br w:type="page"/>
      </w:r>
    </w:p>
    <w:p w14:paraId="11D54CF5" w14:textId="77777777" w:rsidR="001E42CF" w:rsidRPr="00206087" w:rsidRDefault="001E42CF" w:rsidP="001E42CF">
      <w:pPr>
        <w:pBdr>
          <w:top w:val="single" w:sz="4" w:space="1" w:color="auto"/>
          <w:left w:val="single" w:sz="4" w:space="4" w:color="auto"/>
          <w:bottom w:val="single" w:sz="4" w:space="1" w:color="auto"/>
          <w:right w:val="single" w:sz="4" w:space="4" w:color="auto"/>
        </w:pBdr>
        <w:jc w:val="center"/>
        <w:rPr>
          <w:rFonts w:ascii="Arial" w:hAnsi="Arial" w:cs="Arial"/>
          <w:b/>
          <w:iCs/>
          <w:sz w:val="28"/>
          <w:szCs w:val="28"/>
        </w:rPr>
      </w:pPr>
      <w:r w:rsidRPr="00206087">
        <w:rPr>
          <w:rFonts w:ascii="Arial" w:hAnsi="Arial" w:cs="Arial"/>
          <w:b/>
          <w:iCs/>
          <w:sz w:val="28"/>
          <w:szCs w:val="28"/>
        </w:rPr>
        <w:lastRenderedPageBreak/>
        <w:t>Critical Illness - Immediate Ward Management of the Acutely Ill Patient</w:t>
      </w:r>
    </w:p>
    <w:p w14:paraId="3EF61C49" w14:textId="77777777" w:rsidR="001E42CF" w:rsidRPr="00206087" w:rsidRDefault="001E42CF" w:rsidP="001E42CF">
      <w:pPr>
        <w:pBdr>
          <w:top w:val="single" w:sz="4" w:space="1" w:color="auto"/>
          <w:left w:val="single" w:sz="4" w:space="4" w:color="auto"/>
          <w:bottom w:val="single" w:sz="4" w:space="1" w:color="auto"/>
          <w:right w:val="single" w:sz="4" w:space="4" w:color="auto"/>
        </w:pBdr>
        <w:jc w:val="center"/>
        <w:rPr>
          <w:rFonts w:ascii="Arial" w:hAnsi="Arial" w:cs="Arial"/>
          <w:b/>
          <w:iCs/>
          <w:sz w:val="28"/>
          <w:szCs w:val="28"/>
        </w:rPr>
      </w:pPr>
      <w:r w:rsidRPr="00206087">
        <w:rPr>
          <w:rFonts w:ascii="Arial" w:hAnsi="Arial" w:cs="Arial"/>
          <w:b/>
          <w:iCs/>
          <w:sz w:val="28"/>
          <w:szCs w:val="28"/>
        </w:rPr>
        <w:t xml:space="preserve"> (Advanced Simulation-based Training)</w:t>
      </w:r>
    </w:p>
    <w:p w14:paraId="02A7E8BA" w14:textId="77777777" w:rsidR="001E42CF" w:rsidRPr="00206087" w:rsidRDefault="001E42CF" w:rsidP="001E42CF">
      <w:pPr>
        <w:rPr>
          <w:rFonts w:ascii="Arial" w:hAnsi="Arial" w:cs="Arial"/>
          <w:iCs/>
          <w:sz w:val="22"/>
          <w:szCs w:val="22"/>
        </w:rPr>
      </w:pPr>
    </w:p>
    <w:p w14:paraId="7E97D0A1" w14:textId="77777777" w:rsidR="001E42CF" w:rsidRPr="00206087" w:rsidRDefault="001E42CF" w:rsidP="001E42CF">
      <w:pPr>
        <w:rPr>
          <w:rFonts w:ascii="Arial" w:hAnsi="Arial" w:cs="Arial"/>
          <w:b/>
          <w:iCs/>
          <w:sz w:val="24"/>
          <w:szCs w:val="24"/>
        </w:rPr>
      </w:pPr>
      <w:r w:rsidRPr="00206087">
        <w:rPr>
          <w:rFonts w:ascii="Arial" w:hAnsi="Arial" w:cs="Arial"/>
          <w:b/>
          <w:iCs/>
          <w:sz w:val="24"/>
          <w:szCs w:val="24"/>
        </w:rPr>
        <w:t xml:space="preserve">Overall Observed Performance </w:t>
      </w:r>
    </w:p>
    <w:p w14:paraId="212B9F03" w14:textId="77777777" w:rsidR="001E42CF" w:rsidRPr="00206087" w:rsidRDefault="001E42CF" w:rsidP="001E42CF">
      <w:pPr>
        <w:rPr>
          <w:rFonts w:ascii="Arial" w:hAnsi="Arial" w:cs="Arial"/>
          <w:b/>
          <w:sz w:val="22"/>
          <w:szCs w:val="22"/>
          <w:u w:val="single"/>
        </w:rPr>
      </w:pP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1"/>
        <w:gridCol w:w="5451"/>
      </w:tblGrid>
      <w:tr w:rsidR="001E42CF" w:rsidRPr="00206087" w14:paraId="1C1D315C" w14:textId="77777777" w:rsidTr="00485C04">
        <w:tc>
          <w:tcPr>
            <w:tcW w:w="4431" w:type="dxa"/>
          </w:tcPr>
          <w:p w14:paraId="217FFD80" w14:textId="77777777" w:rsidR="001E42CF" w:rsidRPr="00206087" w:rsidRDefault="001E42CF" w:rsidP="00485C04">
            <w:pPr>
              <w:rPr>
                <w:rFonts w:ascii="Arial" w:hAnsi="Arial" w:cs="Arial"/>
                <w:b/>
                <w:sz w:val="22"/>
                <w:szCs w:val="22"/>
              </w:rPr>
            </w:pPr>
            <w:r w:rsidRPr="00206087">
              <w:rPr>
                <w:rFonts w:ascii="Arial" w:hAnsi="Arial" w:cs="Arial"/>
                <w:b/>
                <w:sz w:val="22"/>
                <w:szCs w:val="22"/>
              </w:rPr>
              <w:t>Date:</w:t>
            </w:r>
          </w:p>
          <w:p w14:paraId="462CCEF2" w14:textId="77777777" w:rsidR="001E42CF" w:rsidRPr="00206087" w:rsidRDefault="001E42CF" w:rsidP="00485C04">
            <w:pPr>
              <w:rPr>
                <w:rFonts w:ascii="Arial" w:hAnsi="Arial" w:cs="Arial"/>
                <w:b/>
                <w:sz w:val="22"/>
                <w:szCs w:val="22"/>
                <w:u w:val="single"/>
              </w:rPr>
            </w:pPr>
          </w:p>
          <w:p w14:paraId="400C03A3" w14:textId="77777777" w:rsidR="001E42CF" w:rsidRPr="00206087" w:rsidRDefault="001E42CF" w:rsidP="00485C04">
            <w:pPr>
              <w:rPr>
                <w:rFonts w:ascii="Arial" w:hAnsi="Arial" w:cs="Arial"/>
                <w:b/>
                <w:sz w:val="22"/>
                <w:szCs w:val="22"/>
                <w:u w:val="single"/>
              </w:rPr>
            </w:pPr>
          </w:p>
        </w:tc>
        <w:tc>
          <w:tcPr>
            <w:tcW w:w="5451" w:type="dxa"/>
          </w:tcPr>
          <w:p w14:paraId="27F4695F" w14:textId="77777777" w:rsidR="001E42CF" w:rsidRPr="00206087" w:rsidRDefault="001E42CF" w:rsidP="00485C04">
            <w:pPr>
              <w:rPr>
                <w:rFonts w:ascii="Arial" w:hAnsi="Arial" w:cs="Arial"/>
                <w:b/>
                <w:sz w:val="22"/>
                <w:szCs w:val="22"/>
              </w:rPr>
            </w:pPr>
            <w:r w:rsidRPr="00206087">
              <w:rPr>
                <w:rFonts w:ascii="Arial" w:hAnsi="Arial" w:cs="Arial"/>
                <w:b/>
                <w:sz w:val="22"/>
                <w:szCs w:val="22"/>
              </w:rPr>
              <w:t>Trainer/Centre (PRINT):</w:t>
            </w:r>
          </w:p>
          <w:p w14:paraId="667B1D3A" w14:textId="77777777" w:rsidR="001E42CF" w:rsidRPr="00206087" w:rsidRDefault="001E42CF" w:rsidP="00485C04">
            <w:pPr>
              <w:rPr>
                <w:rFonts w:ascii="Arial" w:hAnsi="Arial" w:cs="Arial"/>
                <w:b/>
                <w:sz w:val="22"/>
                <w:szCs w:val="22"/>
                <w:u w:val="single"/>
              </w:rPr>
            </w:pPr>
          </w:p>
        </w:tc>
      </w:tr>
      <w:tr w:rsidR="001E42CF" w:rsidRPr="00206087" w14:paraId="3D9EEEF0" w14:textId="77777777" w:rsidTr="00485C04">
        <w:tc>
          <w:tcPr>
            <w:tcW w:w="9882" w:type="dxa"/>
            <w:gridSpan w:val="2"/>
          </w:tcPr>
          <w:p w14:paraId="26FB507E" w14:textId="77777777" w:rsidR="001E42CF" w:rsidRPr="00206087" w:rsidRDefault="001E42CF" w:rsidP="00485C04">
            <w:pPr>
              <w:rPr>
                <w:rFonts w:ascii="Arial" w:hAnsi="Arial" w:cs="Arial"/>
                <w:b/>
                <w:sz w:val="22"/>
                <w:szCs w:val="22"/>
              </w:rPr>
            </w:pPr>
          </w:p>
          <w:p w14:paraId="124BC2D9" w14:textId="77777777" w:rsidR="001E42CF" w:rsidRPr="00206087" w:rsidRDefault="001E42CF" w:rsidP="00485C04">
            <w:pPr>
              <w:rPr>
                <w:rFonts w:ascii="Arial" w:hAnsi="Arial" w:cs="Arial"/>
                <w:b/>
                <w:sz w:val="22"/>
                <w:szCs w:val="22"/>
              </w:rPr>
            </w:pPr>
            <w:r w:rsidRPr="00206087">
              <w:rPr>
                <w:rFonts w:ascii="Arial" w:hAnsi="Arial" w:cs="Arial"/>
                <w:b/>
                <w:sz w:val="22"/>
                <w:szCs w:val="22"/>
              </w:rPr>
              <w:t>Grade:</w:t>
            </w:r>
            <w:r w:rsidRPr="00206087">
              <w:rPr>
                <w:rFonts w:ascii="Arial" w:hAnsi="Arial" w:cs="Arial"/>
                <w:b/>
                <w:sz w:val="22"/>
                <w:szCs w:val="22"/>
              </w:rPr>
              <w:tab/>
              <w:t xml:space="preserve">                 Satisfactory                       </w:t>
            </w:r>
            <w:r w:rsidRPr="00206087">
              <w:rPr>
                <w:rFonts w:ascii="Arial" w:hAnsi="Arial" w:cs="Arial"/>
                <w:b/>
                <w:sz w:val="22"/>
                <w:szCs w:val="22"/>
              </w:rPr>
              <w:tab/>
              <w:t xml:space="preserve">         Unsatisfactory</w:t>
            </w:r>
          </w:p>
          <w:p w14:paraId="7F7EC6D6" w14:textId="77777777" w:rsidR="001E42CF" w:rsidRPr="00206087" w:rsidRDefault="001E42CF" w:rsidP="00485C04">
            <w:pPr>
              <w:rPr>
                <w:rFonts w:ascii="Arial" w:hAnsi="Arial" w:cs="Arial"/>
                <w:b/>
                <w:sz w:val="22"/>
                <w:szCs w:val="22"/>
                <w:u w:val="single"/>
              </w:rPr>
            </w:pPr>
          </w:p>
        </w:tc>
      </w:tr>
      <w:tr w:rsidR="001E42CF" w:rsidRPr="00206087" w14:paraId="129EC5BE" w14:textId="77777777" w:rsidTr="00485C04">
        <w:tc>
          <w:tcPr>
            <w:tcW w:w="9882" w:type="dxa"/>
            <w:gridSpan w:val="2"/>
          </w:tcPr>
          <w:p w14:paraId="154135F2" w14:textId="77777777" w:rsidR="001E42CF" w:rsidRPr="00206087" w:rsidRDefault="001E42CF" w:rsidP="00485C04">
            <w:pPr>
              <w:rPr>
                <w:rFonts w:ascii="Arial" w:hAnsi="Arial" w:cs="Arial"/>
                <w:b/>
                <w:sz w:val="22"/>
                <w:szCs w:val="22"/>
              </w:rPr>
            </w:pPr>
            <w:r w:rsidRPr="00206087">
              <w:rPr>
                <w:rFonts w:ascii="Arial" w:hAnsi="Arial" w:cs="Arial"/>
                <w:b/>
                <w:sz w:val="22"/>
                <w:szCs w:val="22"/>
              </w:rPr>
              <w:t>Student Comment:</w:t>
            </w:r>
          </w:p>
          <w:p w14:paraId="01BF46B5" w14:textId="77777777" w:rsidR="001E42CF" w:rsidRPr="00206087" w:rsidRDefault="001E42CF" w:rsidP="00485C04">
            <w:pPr>
              <w:rPr>
                <w:rFonts w:ascii="Arial" w:hAnsi="Arial" w:cs="Arial"/>
                <w:b/>
                <w:sz w:val="22"/>
                <w:szCs w:val="22"/>
              </w:rPr>
            </w:pPr>
          </w:p>
          <w:p w14:paraId="22082D4D" w14:textId="77777777" w:rsidR="001E42CF" w:rsidRPr="00206087" w:rsidRDefault="001E42CF" w:rsidP="00485C04">
            <w:pPr>
              <w:rPr>
                <w:rFonts w:ascii="Arial" w:hAnsi="Arial" w:cs="Arial"/>
                <w:b/>
                <w:sz w:val="22"/>
                <w:szCs w:val="22"/>
              </w:rPr>
            </w:pPr>
          </w:p>
          <w:p w14:paraId="2EBEA883" w14:textId="77777777" w:rsidR="001E42CF" w:rsidRPr="00206087" w:rsidRDefault="001E42CF" w:rsidP="00485C04">
            <w:pPr>
              <w:rPr>
                <w:rFonts w:ascii="Arial" w:hAnsi="Arial" w:cs="Arial"/>
                <w:b/>
                <w:sz w:val="22"/>
                <w:szCs w:val="22"/>
              </w:rPr>
            </w:pPr>
          </w:p>
          <w:p w14:paraId="63536348" w14:textId="77777777" w:rsidR="001E42CF" w:rsidRPr="00206087" w:rsidRDefault="001E42CF" w:rsidP="00485C04">
            <w:pPr>
              <w:rPr>
                <w:rFonts w:ascii="Arial" w:hAnsi="Arial" w:cs="Arial"/>
                <w:b/>
                <w:sz w:val="22"/>
                <w:szCs w:val="22"/>
              </w:rPr>
            </w:pPr>
          </w:p>
          <w:p w14:paraId="1114BC1E" w14:textId="77777777" w:rsidR="001E42CF" w:rsidRPr="00206087" w:rsidRDefault="001E42CF" w:rsidP="00485C04">
            <w:pPr>
              <w:rPr>
                <w:rFonts w:ascii="Arial" w:hAnsi="Arial" w:cs="Arial"/>
                <w:b/>
                <w:sz w:val="22"/>
                <w:szCs w:val="22"/>
              </w:rPr>
            </w:pPr>
          </w:p>
          <w:p w14:paraId="63818125" w14:textId="77777777" w:rsidR="001E42CF" w:rsidRPr="00206087" w:rsidRDefault="001E42CF" w:rsidP="00485C04">
            <w:pPr>
              <w:rPr>
                <w:rFonts w:ascii="Arial" w:hAnsi="Arial" w:cs="Arial"/>
                <w:b/>
                <w:sz w:val="22"/>
                <w:szCs w:val="22"/>
              </w:rPr>
            </w:pPr>
          </w:p>
          <w:p w14:paraId="7A4455C2" w14:textId="77777777" w:rsidR="001E42CF" w:rsidRPr="00206087" w:rsidRDefault="001E42CF" w:rsidP="00485C04">
            <w:pPr>
              <w:rPr>
                <w:rFonts w:ascii="Arial" w:hAnsi="Arial" w:cs="Arial"/>
                <w:b/>
                <w:sz w:val="22"/>
                <w:szCs w:val="22"/>
              </w:rPr>
            </w:pPr>
          </w:p>
          <w:p w14:paraId="2A9AF434" w14:textId="77777777" w:rsidR="001E42CF" w:rsidRPr="00206087" w:rsidRDefault="001E42CF" w:rsidP="00485C04">
            <w:pPr>
              <w:rPr>
                <w:rFonts w:ascii="Arial" w:hAnsi="Arial" w:cs="Arial"/>
                <w:b/>
                <w:sz w:val="22"/>
                <w:szCs w:val="22"/>
              </w:rPr>
            </w:pPr>
          </w:p>
          <w:p w14:paraId="15974B21" w14:textId="77777777" w:rsidR="001E42CF" w:rsidRPr="00206087" w:rsidRDefault="001E42CF" w:rsidP="00485C04">
            <w:pPr>
              <w:rPr>
                <w:rFonts w:ascii="Arial" w:hAnsi="Arial" w:cs="Arial"/>
                <w:b/>
                <w:sz w:val="22"/>
                <w:szCs w:val="22"/>
              </w:rPr>
            </w:pPr>
          </w:p>
          <w:p w14:paraId="6829FB77" w14:textId="77777777" w:rsidR="001E42CF" w:rsidRPr="00206087" w:rsidRDefault="001E42CF" w:rsidP="00485C04">
            <w:pPr>
              <w:rPr>
                <w:rFonts w:ascii="Arial" w:hAnsi="Arial" w:cs="Arial"/>
                <w:b/>
                <w:sz w:val="22"/>
                <w:szCs w:val="22"/>
              </w:rPr>
            </w:pPr>
            <w:r w:rsidRPr="00206087">
              <w:rPr>
                <w:rFonts w:ascii="Arial" w:hAnsi="Arial" w:cs="Arial"/>
                <w:b/>
                <w:sz w:val="22"/>
                <w:szCs w:val="22"/>
              </w:rPr>
              <w:t>Signed: …………………………………………………..………….  Date: ………………………………….</w:t>
            </w:r>
          </w:p>
          <w:p w14:paraId="2DA0F333" w14:textId="77777777" w:rsidR="001E42CF" w:rsidRPr="00206087" w:rsidRDefault="001E42CF" w:rsidP="00485C04">
            <w:pPr>
              <w:rPr>
                <w:rFonts w:ascii="Arial" w:hAnsi="Arial" w:cs="Arial"/>
                <w:b/>
                <w:sz w:val="22"/>
                <w:szCs w:val="22"/>
                <w:u w:val="single"/>
              </w:rPr>
            </w:pPr>
          </w:p>
        </w:tc>
      </w:tr>
      <w:tr w:rsidR="001E42CF" w:rsidRPr="00206087" w14:paraId="28CCDA66" w14:textId="77777777" w:rsidTr="00485C04">
        <w:tc>
          <w:tcPr>
            <w:tcW w:w="9882" w:type="dxa"/>
            <w:gridSpan w:val="2"/>
          </w:tcPr>
          <w:p w14:paraId="7014D82C" w14:textId="77777777" w:rsidR="001E42CF" w:rsidRPr="00206087" w:rsidRDefault="001E42CF" w:rsidP="00485C04">
            <w:pPr>
              <w:rPr>
                <w:rFonts w:ascii="Arial" w:hAnsi="Arial" w:cs="Arial"/>
                <w:b/>
                <w:sz w:val="22"/>
                <w:szCs w:val="22"/>
              </w:rPr>
            </w:pPr>
            <w:r w:rsidRPr="00206087">
              <w:rPr>
                <w:rFonts w:ascii="Arial" w:hAnsi="Arial" w:cs="Arial"/>
                <w:b/>
                <w:sz w:val="22"/>
                <w:szCs w:val="22"/>
              </w:rPr>
              <w:t>Trainer Comment:</w:t>
            </w:r>
          </w:p>
          <w:p w14:paraId="6AB5FB21" w14:textId="77777777" w:rsidR="001E42CF" w:rsidRPr="00206087" w:rsidRDefault="001E42CF" w:rsidP="00485C04">
            <w:pPr>
              <w:rPr>
                <w:rFonts w:ascii="Arial" w:hAnsi="Arial" w:cs="Arial"/>
                <w:b/>
                <w:sz w:val="22"/>
                <w:szCs w:val="22"/>
              </w:rPr>
            </w:pPr>
          </w:p>
          <w:p w14:paraId="62701799" w14:textId="77777777" w:rsidR="001E42CF" w:rsidRPr="00206087" w:rsidRDefault="001E42CF" w:rsidP="00485C04">
            <w:pPr>
              <w:rPr>
                <w:rFonts w:ascii="Arial" w:hAnsi="Arial" w:cs="Arial"/>
                <w:b/>
                <w:sz w:val="22"/>
                <w:szCs w:val="22"/>
              </w:rPr>
            </w:pPr>
          </w:p>
          <w:p w14:paraId="01463708" w14:textId="77777777" w:rsidR="001E42CF" w:rsidRPr="00206087" w:rsidRDefault="001E42CF" w:rsidP="00485C04">
            <w:pPr>
              <w:rPr>
                <w:rFonts w:ascii="Arial" w:hAnsi="Arial" w:cs="Arial"/>
                <w:b/>
                <w:sz w:val="22"/>
                <w:szCs w:val="22"/>
              </w:rPr>
            </w:pPr>
          </w:p>
          <w:p w14:paraId="7DB9D757" w14:textId="77777777" w:rsidR="001E42CF" w:rsidRPr="00206087" w:rsidRDefault="001E42CF" w:rsidP="00485C04">
            <w:pPr>
              <w:rPr>
                <w:rFonts w:ascii="Arial" w:hAnsi="Arial" w:cs="Arial"/>
                <w:b/>
                <w:sz w:val="22"/>
                <w:szCs w:val="22"/>
              </w:rPr>
            </w:pPr>
          </w:p>
          <w:p w14:paraId="5D870F9A" w14:textId="77777777" w:rsidR="001E42CF" w:rsidRPr="00206087" w:rsidRDefault="001E42CF" w:rsidP="00485C04">
            <w:pPr>
              <w:rPr>
                <w:rFonts w:ascii="Arial" w:hAnsi="Arial" w:cs="Arial"/>
                <w:b/>
                <w:sz w:val="22"/>
                <w:szCs w:val="22"/>
              </w:rPr>
            </w:pPr>
          </w:p>
          <w:p w14:paraId="216E7B03" w14:textId="77777777" w:rsidR="001E42CF" w:rsidRPr="00206087" w:rsidRDefault="001E42CF" w:rsidP="00485C04">
            <w:pPr>
              <w:rPr>
                <w:rFonts w:ascii="Arial" w:hAnsi="Arial" w:cs="Arial"/>
                <w:b/>
                <w:sz w:val="22"/>
                <w:szCs w:val="22"/>
              </w:rPr>
            </w:pPr>
          </w:p>
          <w:p w14:paraId="2671E36E" w14:textId="77777777" w:rsidR="001E42CF" w:rsidRPr="00206087" w:rsidRDefault="001E42CF" w:rsidP="00485C04">
            <w:pPr>
              <w:rPr>
                <w:rFonts w:ascii="Arial" w:hAnsi="Arial" w:cs="Arial"/>
                <w:b/>
                <w:sz w:val="22"/>
                <w:szCs w:val="22"/>
              </w:rPr>
            </w:pPr>
          </w:p>
          <w:p w14:paraId="7A2EB56B" w14:textId="77777777" w:rsidR="001E42CF" w:rsidRPr="00206087" w:rsidRDefault="001E42CF" w:rsidP="00485C04">
            <w:pPr>
              <w:rPr>
                <w:rFonts w:ascii="Arial" w:hAnsi="Arial" w:cs="Arial"/>
                <w:b/>
                <w:sz w:val="22"/>
                <w:szCs w:val="22"/>
              </w:rPr>
            </w:pPr>
          </w:p>
          <w:p w14:paraId="6CF2CE7E" w14:textId="77777777" w:rsidR="001E42CF" w:rsidRPr="00206087" w:rsidRDefault="001E42CF" w:rsidP="00485C04">
            <w:pPr>
              <w:rPr>
                <w:rFonts w:ascii="Arial" w:hAnsi="Arial" w:cs="Arial"/>
                <w:b/>
                <w:sz w:val="22"/>
                <w:szCs w:val="22"/>
              </w:rPr>
            </w:pPr>
          </w:p>
          <w:p w14:paraId="39E8A518" w14:textId="77777777" w:rsidR="001E42CF" w:rsidRPr="00206087" w:rsidRDefault="001E42CF" w:rsidP="00485C04">
            <w:pPr>
              <w:rPr>
                <w:rFonts w:ascii="Arial" w:hAnsi="Arial" w:cs="Arial"/>
                <w:b/>
                <w:sz w:val="22"/>
                <w:szCs w:val="22"/>
              </w:rPr>
            </w:pPr>
          </w:p>
          <w:p w14:paraId="2D126429" w14:textId="77777777" w:rsidR="001E42CF" w:rsidRPr="00206087" w:rsidRDefault="001E42CF" w:rsidP="00485C04">
            <w:pPr>
              <w:rPr>
                <w:rFonts w:ascii="Arial" w:hAnsi="Arial" w:cs="Arial"/>
                <w:b/>
                <w:sz w:val="22"/>
                <w:szCs w:val="22"/>
              </w:rPr>
            </w:pPr>
          </w:p>
          <w:p w14:paraId="35993596" w14:textId="77777777" w:rsidR="001E42CF" w:rsidRPr="00206087" w:rsidRDefault="001E42CF" w:rsidP="00485C04">
            <w:pPr>
              <w:rPr>
                <w:rFonts w:ascii="Arial" w:hAnsi="Arial" w:cs="Arial"/>
                <w:b/>
                <w:sz w:val="22"/>
                <w:szCs w:val="22"/>
              </w:rPr>
            </w:pPr>
            <w:r w:rsidRPr="00206087">
              <w:rPr>
                <w:rFonts w:ascii="Arial" w:hAnsi="Arial" w:cs="Arial"/>
                <w:b/>
                <w:sz w:val="22"/>
                <w:szCs w:val="22"/>
              </w:rPr>
              <w:t>Signed: …………………………………………………………....   Date: ………………………………..</w:t>
            </w:r>
          </w:p>
          <w:p w14:paraId="51A99A47" w14:textId="77777777" w:rsidR="001E42CF" w:rsidRPr="00206087" w:rsidRDefault="001E42CF" w:rsidP="00485C04">
            <w:pPr>
              <w:rPr>
                <w:rFonts w:ascii="Arial" w:hAnsi="Arial" w:cs="Arial"/>
                <w:b/>
                <w:sz w:val="22"/>
                <w:szCs w:val="22"/>
              </w:rPr>
            </w:pPr>
          </w:p>
          <w:p w14:paraId="3243AAC3" w14:textId="77777777" w:rsidR="001E42CF" w:rsidRPr="00206087" w:rsidRDefault="001E42CF" w:rsidP="00485C04">
            <w:pPr>
              <w:rPr>
                <w:rFonts w:ascii="Arial" w:hAnsi="Arial" w:cs="Arial"/>
                <w:b/>
                <w:sz w:val="22"/>
                <w:szCs w:val="22"/>
              </w:rPr>
            </w:pPr>
            <w:r w:rsidRPr="00206087">
              <w:rPr>
                <w:rFonts w:ascii="Arial" w:hAnsi="Arial" w:cs="Arial"/>
                <w:b/>
                <w:sz w:val="22"/>
                <w:szCs w:val="22"/>
              </w:rPr>
              <w:t xml:space="preserve">PRINT: …………………………………………………………....   </w:t>
            </w:r>
          </w:p>
          <w:p w14:paraId="72906703" w14:textId="13EE2665" w:rsidR="000864A5" w:rsidRPr="00206087" w:rsidRDefault="000864A5" w:rsidP="00485C04">
            <w:pPr>
              <w:rPr>
                <w:rFonts w:ascii="Arial" w:hAnsi="Arial" w:cs="Arial"/>
                <w:b/>
                <w:sz w:val="22"/>
                <w:szCs w:val="22"/>
                <w:u w:val="single"/>
              </w:rPr>
            </w:pPr>
          </w:p>
        </w:tc>
      </w:tr>
    </w:tbl>
    <w:p w14:paraId="55E33BB7" w14:textId="77777777" w:rsidR="001E42CF" w:rsidRPr="00206087" w:rsidRDefault="001E42CF" w:rsidP="001E42CF">
      <w:pPr>
        <w:pStyle w:val="BodyText3"/>
        <w:rPr>
          <w:rFonts w:ascii="Arial" w:hAnsi="Arial" w:cs="Arial"/>
          <w:b/>
          <w:bCs/>
          <w:i/>
          <w:sz w:val="22"/>
          <w:szCs w:val="22"/>
        </w:rPr>
      </w:pPr>
    </w:p>
    <w:p w14:paraId="0976D252" w14:textId="77777777" w:rsidR="00B35566" w:rsidRPr="00206087" w:rsidRDefault="00B35566" w:rsidP="001E42CF">
      <w:pPr>
        <w:pStyle w:val="BodyText3"/>
        <w:rPr>
          <w:rFonts w:ascii="Arial" w:hAnsi="Arial" w:cs="Arial"/>
          <w:b/>
          <w:bCs/>
          <w:i/>
          <w:sz w:val="22"/>
          <w:szCs w:val="22"/>
        </w:rPr>
      </w:pPr>
    </w:p>
    <w:p w14:paraId="2E6F4A6A" w14:textId="77777777" w:rsidR="00B35566" w:rsidRPr="00206087" w:rsidRDefault="00B35566" w:rsidP="001E42CF">
      <w:pPr>
        <w:pStyle w:val="BodyText3"/>
        <w:rPr>
          <w:rFonts w:ascii="Arial" w:hAnsi="Arial" w:cs="Arial"/>
          <w:b/>
          <w:bCs/>
          <w:i/>
          <w:sz w:val="22"/>
          <w:szCs w:val="22"/>
        </w:rPr>
      </w:pPr>
    </w:p>
    <w:p w14:paraId="7E8687F1" w14:textId="77777777" w:rsidR="00B35566" w:rsidRPr="00206087" w:rsidRDefault="00B35566" w:rsidP="001E42CF">
      <w:pPr>
        <w:pStyle w:val="BodyText3"/>
        <w:rPr>
          <w:rFonts w:ascii="Arial" w:hAnsi="Arial" w:cs="Arial"/>
          <w:b/>
          <w:bCs/>
          <w:i/>
          <w:sz w:val="22"/>
          <w:szCs w:val="22"/>
        </w:rPr>
      </w:pPr>
    </w:p>
    <w:p w14:paraId="0A1A14AD" w14:textId="77777777" w:rsidR="00B35566" w:rsidRPr="00206087" w:rsidRDefault="00B35566" w:rsidP="001E42CF">
      <w:pPr>
        <w:pStyle w:val="BodyText3"/>
        <w:rPr>
          <w:rFonts w:ascii="Arial" w:hAnsi="Arial" w:cs="Arial"/>
          <w:b/>
          <w:bCs/>
          <w:i/>
          <w:sz w:val="22"/>
          <w:szCs w:val="22"/>
        </w:rPr>
      </w:pPr>
    </w:p>
    <w:p w14:paraId="2597E885" w14:textId="77777777" w:rsidR="00B35566" w:rsidRPr="00206087" w:rsidRDefault="00B35566" w:rsidP="001E42CF">
      <w:pPr>
        <w:pStyle w:val="BodyText3"/>
        <w:rPr>
          <w:rFonts w:ascii="Arial" w:hAnsi="Arial" w:cs="Arial"/>
          <w:b/>
          <w:bCs/>
          <w:i/>
          <w:sz w:val="22"/>
          <w:szCs w:val="22"/>
        </w:rPr>
      </w:pPr>
    </w:p>
    <w:p w14:paraId="4FC00E95" w14:textId="77777777" w:rsidR="00B35566" w:rsidRPr="00206087" w:rsidRDefault="00B35566" w:rsidP="001E42CF">
      <w:pPr>
        <w:pStyle w:val="BodyText3"/>
        <w:rPr>
          <w:rFonts w:ascii="Arial" w:hAnsi="Arial" w:cs="Arial"/>
          <w:b/>
          <w:bCs/>
          <w:i/>
          <w:sz w:val="22"/>
          <w:szCs w:val="22"/>
        </w:rPr>
      </w:pPr>
    </w:p>
    <w:p w14:paraId="15FC42EC" w14:textId="77777777" w:rsidR="00B35566" w:rsidRPr="00206087" w:rsidRDefault="00B35566" w:rsidP="001E42CF">
      <w:pPr>
        <w:pStyle w:val="BodyText3"/>
        <w:rPr>
          <w:rFonts w:ascii="Arial" w:hAnsi="Arial" w:cs="Arial"/>
          <w:b/>
          <w:bCs/>
          <w:i/>
          <w:sz w:val="22"/>
          <w:szCs w:val="22"/>
        </w:rPr>
      </w:pPr>
    </w:p>
    <w:p w14:paraId="09A01494" w14:textId="77777777" w:rsidR="00B35566" w:rsidRPr="00206087" w:rsidRDefault="00B35566" w:rsidP="001E42CF">
      <w:pPr>
        <w:pStyle w:val="BodyText3"/>
        <w:rPr>
          <w:rFonts w:ascii="Arial" w:hAnsi="Arial" w:cs="Arial"/>
          <w:b/>
          <w:bCs/>
          <w:i/>
          <w:sz w:val="22"/>
          <w:szCs w:val="22"/>
        </w:rPr>
      </w:pPr>
    </w:p>
    <w:p w14:paraId="5D42381F" w14:textId="77777777" w:rsidR="00B35566" w:rsidRPr="00206087" w:rsidRDefault="00B35566" w:rsidP="001E42CF">
      <w:pPr>
        <w:pStyle w:val="BodyText3"/>
        <w:rPr>
          <w:rFonts w:ascii="Arial" w:hAnsi="Arial" w:cs="Arial"/>
          <w:b/>
          <w:bCs/>
          <w:i/>
          <w:sz w:val="22"/>
          <w:szCs w:val="22"/>
        </w:rPr>
      </w:pPr>
    </w:p>
    <w:p w14:paraId="506FEC9B" w14:textId="77777777" w:rsidR="00B35566" w:rsidRPr="00206087" w:rsidRDefault="00B35566" w:rsidP="001E42CF">
      <w:pPr>
        <w:pStyle w:val="BodyText3"/>
        <w:rPr>
          <w:rFonts w:ascii="Arial" w:hAnsi="Arial" w:cs="Arial"/>
          <w:b/>
          <w:bCs/>
          <w:i/>
          <w:sz w:val="22"/>
          <w:szCs w:val="22"/>
        </w:rPr>
      </w:pPr>
    </w:p>
    <w:p w14:paraId="70D4CCFF" w14:textId="77777777" w:rsidR="00B35566" w:rsidRPr="00206087" w:rsidRDefault="00B35566" w:rsidP="001E42CF">
      <w:pPr>
        <w:pStyle w:val="BodyText3"/>
        <w:rPr>
          <w:rFonts w:ascii="Arial" w:hAnsi="Arial" w:cs="Arial"/>
          <w:b/>
          <w:bCs/>
          <w:i/>
          <w:sz w:val="22"/>
          <w:szCs w:val="22"/>
        </w:rPr>
      </w:pPr>
    </w:p>
    <w:p w14:paraId="2EC958E9" w14:textId="77777777" w:rsidR="00B35566" w:rsidRPr="00206087" w:rsidRDefault="00B35566" w:rsidP="001E42CF">
      <w:pPr>
        <w:pStyle w:val="BodyText3"/>
        <w:rPr>
          <w:rFonts w:ascii="Arial" w:hAnsi="Arial" w:cs="Arial"/>
          <w:b/>
          <w:bCs/>
          <w:i/>
          <w:sz w:val="22"/>
          <w:szCs w:val="22"/>
        </w:rPr>
      </w:pPr>
    </w:p>
    <w:p w14:paraId="7D64A94C" w14:textId="77777777" w:rsidR="00B35566" w:rsidRPr="00206087" w:rsidRDefault="00B35566" w:rsidP="001E42CF">
      <w:pPr>
        <w:pStyle w:val="BodyText3"/>
        <w:rPr>
          <w:rFonts w:ascii="Arial" w:hAnsi="Arial" w:cs="Arial"/>
          <w:b/>
          <w:bCs/>
          <w:i/>
          <w:sz w:val="22"/>
          <w:szCs w:val="22"/>
        </w:rPr>
      </w:pPr>
    </w:p>
    <w:p w14:paraId="19BFD3D4" w14:textId="77777777" w:rsidR="00B35566" w:rsidRPr="00206087" w:rsidRDefault="00B35566" w:rsidP="001E42CF">
      <w:pPr>
        <w:pStyle w:val="BodyText3"/>
        <w:rPr>
          <w:rFonts w:ascii="Arial" w:hAnsi="Arial" w:cs="Arial"/>
          <w:b/>
          <w:bCs/>
          <w:i/>
          <w:sz w:val="22"/>
          <w:szCs w:val="22"/>
        </w:rPr>
        <w:sectPr w:rsidR="00B35566" w:rsidRPr="00206087" w:rsidSect="00010C73">
          <w:headerReference w:type="default" r:id="rId53"/>
          <w:footerReference w:type="even" r:id="rId54"/>
          <w:footerReference w:type="default" r:id="rId55"/>
          <w:footnotePr>
            <w:pos w:val="sectEnd"/>
          </w:footnotePr>
          <w:endnotePr>
            <w:numStart w:val="0"/>
          </w:endnotePr>
          <w:pgSz w:w="11907" w:h="16840" w:code="9"/>
          <w:pgMar w:top="1658" w:right="850" w:bottom="709" w:left="1134" w:header="284" w:footer="720" w:gutter="0"/>
          <w:cols w:space="720"/>
        </w:sectPr>
      </w:pPr>
    </w:p>
    <w:p w14:paraId="5A4F55DB" w14:textId="77777777" w:rsidR="001E42CF" w:rsidRPr="00206087" w:rsidRDefault="001E42CF" w:rsidP="001E42CF">
      <w:pPr>
        <w:pStyle w:val="BodyTextIndent"/>
        <w:pBdr>
          <w:top w:val="single" w:sz="4" w:space="1" w:color="auto"/>
          <w:left w:val="single" w:sz="4" w:space="4" w:color="auto"/>
          <w:bottom w:val="single" w:sz="4" w:space="1" w:color="auto"/>
          <w:right w:val="single" w:sz="4" w:space="4" w:color="auto"/>
        </w:pBdr>
        <w:ind w:left="0"/>
        <w:jc w:val="center"/>
        <w:rPr>
          <w:rFonts w:ascii="Arial" w:hAnsi="Arial" w:cs="Arial"/>
          <w:b/>
          <w:iCs/>
          <w:sz w:val="28"/>
          <w:szCs w:val="28"/>
        </w:rPr>
      </w:pPr>
      <w:r w:rsidRPr="00206087">
        <w:rPr>
          <w:rFonts w:ascii="Arial" w:hAnsi="Arial" w:cs="Arial"/>
          <w:b/>
          <w:iCs/>
          <w:sz w:val="28"/>
          <w:szCs w:val="28"/>
        </w:rPr>
        <w:lastRenderedPageBreak/>
        <w:t>Critical Illness - Advanced Simulation-based Training</w:t>
      </w:r>
    </w:p>
    <w:p w14:paraId="309D8967" w14:textId="77777777" w:rsidR="001E42CF" w:rsidRPr="00206087" w:rsidRDefault="001E42CF" w:rsidP="001E42CF">
      <w:pPr>
        <w:pStyle w:val="BodyTextIndent"/>
        <w:ind w:left="0"/>
        <w:jc w:val="center"/>
        <w:rPr>
          <w:rFonts w:ascii="Arial" w:hAnsi="Arial" w:cs="Arial"/>
          <w:b/>
          <w:sz w:val="22"/>
          <w:szCs w:val="22"/>
        </w:rPr>
      </w:pPr>
    </w:p>
    <w:p w14:paraId="26ACFBE7" w14:textId="77777777" w:rsidR="001E42CF" w:rsidRPr="00206087" w:rsidRDefault="001E42CF" w:rsidP="001E42CF">
      <w:pPr>
        <w:pStyle w:val="BodyTextIndent"/>
        <w:ind w:left="0"/>
        <w:rPr>
          <w:rFonts w:ascii="Arial" w:hAnsi="Arial" w:cs="Arial"/>
          <w:b/>
          <w:sz w:val="24"/>
          <w:szCs w:val="24"/>
        </w:rPr>
      </w:pPr>
      <w:r w:rsidRPr="00206087">
        <w:rPr>
          <w:rFonts w:ascii="Arial" w:hAnsi="Arial" w:cs="Arial"/>
          <w:b/>
          <w:sz w:val="24"/>
          <w:szCs w:val="24"/>
        </w:rPr>
        <w:t xml:space="preserve">Personal Development Plan                              Date                          </w:t>
      </w:r>
    </w:p>
    <w:p w14:paraId="55488B55" w14:textId="77777777" w:rsidR="001E42CF" w:rsidRPr="00206087" w:rsidRDefault="001E42CF" w:rsidP="001E42CF">
      <w:pPr>
        <w:pStyle w:val="BodyText"/>
        <w:rPr>
          <w:rFonts w:ascii="Arial" w:hAnsi="Arial" w:cs="Arial"/>
          <w:sz w:val="22"/>
          <w:szCs w:val="22"/>
        </w:rPr>
      </w:pPr>
      <w:r w:rsidRPr="00206087">
        <w:rPr>
          <w:rFonts w:ascii="Arial" w:hAnsi="Arial" w:cs="Arial"/>
          <w:sz w:val="22"/>
          <w:szCs w:val="22"/>
        </w:rPr>
        <w:t>Please take a few minutes to think about your performance over the day, specifically think about your strong points, those things you did well. Now look at the development plan below and consider those areas in which you would like to develop - you may find it helpful to consider them in terms of knowledge, skills and attitudes. Also helpful is to think about quick win and longer-term goals. Try to find 5 development points. Note: these are objectives that you have identified over the day, not those to achieve today.</w:t>
      </w:r>
    </w:p>
    <w:tbl>
      <w:tblPr>
        <w:tblpPr w:leftFromText="180" w:rightFromText="180" w:vertAnchor="text" w:horzAnchor="margin" w:tblpY="433"/>
        <w:tblW w:w="5000" w:type="pct"/>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000" w:firstRow="0" w:lastRow="0" w:firstColumn="0" w:lastColumn="0" w:noHBand="0" w:noVBand="0"/>
      </w:tblPr>
      <w:tblGrid>
        <w:gridCol w:w="2271"/>
        <w:gridCol w:w="2873"/>
        <w:gridCol w:w="2954"/>
        <w:gridCol w:w="2954"/>
        <w:gridCol w:w="2948"/>
      </w:tblGrid>
      <w:tr w:rsidR="001E42CF" w:rsidRPr="00206087" w14:paraId="6F6F8CFB" w14:textId="77777777" w:rsidTr="00485C04">
        <w:trPr>
          <w:cantSplit/>
          <w:trHeight w:val="1752"/>
          <w:tblHeader/>
        </w:trPr>
        <w:tc>
          <w:tcPr>
            <w:tcW w:w="811" w:type="pct"/>
            <w:tcBorders>
              <w:bottom w:val="triple" w:sz="4" w:space="0" w:color="auto"/>
            </w:tcBorders>
          </w:tcPr>
          <w:p w14:paraId="5B16217B" w14:textId="77777777" w:rsidR="001E42CF" w:rsidRPr="00206087" w:rsidRDefault="001E42CF" w:rsidP="00485C04">
            <w:pPr>
              <w:jc w:val="center"/>
              <w:rPr>
                <w:rFonts w:ascii="Arial" w:hAnsi="Arial" w:cs="Arial"/>
                <w:b/>
                <w:bCs/>
                <w:sz w:val="22"/>
                <w:szCs w:val="22"/>
              </w:rPr>
            </w:pPr>
          </w:p>
          <w:p w14:paraId="7B0F5135" w14:textId="77777777" w:rsidR="001E42CF" w:rsidRPr="00206087" w:rsidRDefault="001E42CF" w:rsidP="00485C04">
            <w:pPr>
              <w:jc w:val="center"/>
              <w:rPr>
                <w:rFonts w:ascii="Arial" w:hAnsi="Arial" w:cs="Arial"/>
                <w:b/>
                <w:bCs/>
                <w:sz w:val="22"/>
                <w:szCs w:val="22"/>
              </w:rPr>
            </w:pPr>
            <w:r w:rsidRPr="00206087">
              <w:rPr>
                <w:rFonts w:ascii="Arial" w:hAnsi="Arial" w:cs="Arial"/>
                <w:b/>
                <w:bCs/>
                <w:sz w:val="22"/>
                <w:szCs w:val="22"/>
              </w:rPr>
              <w:t>Key Development Points</w:t>
            </w:r>
          </w:p>
          <w:p w14:paraId="15AB632E" w14:textId="77777777" w:rsidR="001E42CF" w:rsidRPr="00206087" w:rsidRDefault="001E42CF" w:rsidP="00485C04">
            <w:pPr>
              <w:jc w:val="center"/>
              <w:rPr>
                <w:rFonts w:ascii="Arial" w:hAnsi="Arial" w:cs="Arial"/>
                <w:b/>
                <w:bCs/>
                <w:sz w:val="22"/>
                <w:szCs w:val="22"/>
              </w:rPr>
            </w:pPr>
          </w:p>
        </w:tc>
        <w:tc>
          <w:tcPr>
            <w:tcW w:w="1026" w:type="pct"/>
            <w:tcBorders>
              <w:bottom w:val="triple" w:sz="4" w:space="0" w:color="auto"/>
            </w:tcBorders>
          </w:tcPr>
          <w:p w14:paraId="6B08982D" w14:textId="77777777" w:rsidR="001E42CF" w:rsidRPr="00206087" w:rsidRDefault="001E42CF" w:rsidP="00485C04">
            <w:pPr>
              <w:jc w:val="center"/>
              <w:rPr>
                <w:rFonts w:ascii="Arial" w:hAnsi="Arial" w:cs="Arial"/>
                <w:b/>
                <w:sz w:val="22"/>
                <w:szCs w:val="22"/>
              </w:rPr>
            </w:pPr>
          </w:p>
          <w:p w14:paraId="43C2E697" w14:textId="77777777" w:rsidR="001E42CF" w:rsidRPr="00206087" w:rsidRDefault="001E42CF" w:rsidP="00485C04">
            <w:pPr>
              <w:jc w:val="center"/>
              <w:rPr>
                <w:rFonts w:ascii="Arial" w:hAnsi="Arial" w:cs="Arial"/>
                <w:b/>
                <w:sz w:val="22"/>
                <w:szCs w:val="22"/>
              </w:rPr>
            </w:pPr>
            <w:r w:rsidRPr="00206087">
              <w:rPr>
                <w:rFonts w:ascii="Arial" w:hAnsi="Arial" w:cs="Arial"/>
                <w:b/>
                <w:sz w:val="22"/>
                <w:szCs w:val="22"/>
              </w:rPr>
              <w:t>What specific development needs do I have?</w:t>
            </w:r>
          </w:p>
          <w:p w14:paraId="27150C98" w14:textId="77777777" w:rsidR="001E42CF" w:rsidRPr="00206087" w:rsidRDefault="001E42CF" w:rsidP="00485C04">
            <w:pPr>
              <w:jc w:val="center"/>
              <w:rPr>
                <w:rFonts w:ascii="Arial" w:hAnsi="Arial" w:cs="Arial"/>
                <w:b/>
                <w:bCs/>
                <w:sz w:val="22"/>
                <w:szCs w:val="22"/>
              </w:rPr>
            </w:pPr>
          </w:p>
        </w:tc>
        <w:tc>
          <w:tcPr>
            <w:tcW w:w="1055" w:type="pct"/>
            <w:tcBorders>
              <w:bottom w:val="triple" w:sz="4" w:space="0" w:color="auto"/>
            </w:tcBorders>
          </w:tcPr>
          <w:p w14:paraId="6D90DF9C" w14:textId="77777777" w:rsidR="001E42CF" w:rsidRPr="00206087" w:rsidRDefault="001E42CF" w:rsidP="00485C04">
            <w:pPr>
              <w:jc w:val="center"/>
              <w:rPr>
                <w:rFonts w:ascii="Arial" w:hAnsi="Arial" w:cs="Arial"/>
                <w:b/>
                <w:sz w:val="22"/>
                <w:szCs w:val="22"/>
              </w:rPr>
            </w:pPr>
          </w:p>
          <w:p w14:paraId="69DF4CF2" w14:textId="77777777" w:rsidR="001E42CF" w:rsidRPr="00206087" w:rsidRDefault="001E42CF" w:rsidP="00485C04">
            <w:pPr>
              <w:jc w:val="center"/>
              <w:rPr>
                <w:rFonts w:ascii="Arial" w:hAnsi="Arial" w:cs="Arial"/>
                <w:b/>
                <w:sz w:val="22"/>
                <w:szCs w:val="22"/>
              </w:rPr>
            </w:pPr>
            <w:r w:rsidRPr="00206087">
              <w:rPr>
                <w:rFonts w:ascii="Arial" w:hAnsi="Arial" w:cs="Arial"/>
                <w:b/>
                <w:sz w:val="22"/>
                <w:szCs w:val="22"/>
              </w:rPr>
              <w:t>How will these objectives be addressed?</w:t>
            </w:r>
          </w:p>
          <w:p w14:paraId="3697C1B2" w14:textId="77777777" w:rsidR="001E42CF" w:rsidRPr="00206087" w:rsidRDefault="001E42CF" w:rsidP="00485C04">
            <w:pPr>
              <w:jc w:val="center"/>
              <w:rPr>
                <w:rFonts w:ascii="Arial" w:hAnsi="Arial" w:cs="Arial"/>
                <w:b/>
                <w:sz w:val="22"/>
                <w:szCs w:val="22"/>
              </w:rPr>
            </w:pPr>
          </w:p>
          <w:p w14:paraId="76EEA513" w14:textId="77777777" w:rsidR="001E42CF" w:rsidRPr="00206087" w:rsidRDefault="001E42CF" w:rsidP="00485C04">
            <w:pPr>
              <w:jc w:val="center"/>
              <w:rPr>
                <w:rFonts w:ascii="Arial" w:hAnsi="Arial" w:cs="Arial"/>
                <w:b/>
                <w:sz w:val="22"/>
                <w:szCs w:val="22"/>
              </w:rPr>
            </w:pPr>
          </w:p>
        </w:tc>
        <w:tc>
          <w:tcPr>
            <w:tcW w:w="1055" w:type="pct"/>
            <w:tcBorders>
              <w:bottom w:val="triple" w:sz="4" w:space="0" w:color="auto"/>
            </w:tcBorders>
          </w:tcPr>
          <w:p w14:paraId="3C3FBAD2" w14:textId="77777777" w:rsidR="001E42CF" w:rsidRPr="00206087" w:rsidRDefault="001E42CF" w:rsidP="00485C04">
            <w:pPr>
              <w:rPr>
                <w:rFonts w:ascii="Arial" w:hAnsi="Arial" w:cs="Arial"/>
                <w:b/>
                <w:sz w:val="22"/>
                <w:szCs w:val="22"/>
              </w:rPr>
            </w:pPr>
          </w:p>
          <w:p w14:paraId="73EED9EF" w14:textId="77777777" w:rsidR="001E42CF" w:rsidRPr="00206087" w:rsidRDefault="001E42CF" w:rsidP="00485C04">
            <w:pPr>
              <w:rPr>
                <w:rFonts w:ascii="Arial" w:hAnsi="Arial" w:cs="Arial"/>
                <w:b/>
                <w:sz w:val="22"/>
                <w:szCs w:val="22"/>
              </w:rPr>
            </w:pPr>
            <w:r w:rsidRPr="00206087">
              <w:rPr>
                <w:rFonts w:ascii="Arial" w:hAnsi="Arial" w:cs="Arial"/>
                <w:b/>
                <w:sz w:val="22"/>
                <w:szCs w:val="22"/>
              </w:rPr>
              <w:t>What evidence of progress could I watch out for</w:t>
            </w:r>
          </w:p>
          <w:p w14:paraId="2D2BA940" w14:textId="77777777" w:rsidR="001E42CF" w:rsidRPr="00206087" w:rsidRDefault="001E42CF" w:rsidP="00485C04">
            <w:pPr>
              <w:jc w:val="center"/>
              <w:rPr>
                <w:rFonts w:ascii="Arial" w:hAnsi="Arial" w:cs="Arial"/>
                <w:b/>
                <w:sz w:val="22"/>
                <w:szCs w:val="22"/>
              </w:rPr>
            </w:pPr>
          </w:p>
        </w:tc>
        <w:tc>
          <w:tcPr>
            <w:tcW w:w="1053" w:type="pct"/>
            <w:tcBorders>
              <w:bottom w:val="triple" w:sz="4" w:space="0" w:color="auto"/>
            </w:tcBorders>
          </w:tcPr>
          <w:p w14:paraId="7F08C6CD" w14:textId="77777777" w:rsidR="001E42CF" w:rsidRPr="00206087" w:rsidRDefault="001E42CF" w:rsidP="00485C04">
            <w:pPr>
              <w:jc w:val="center"/>
              <w:rPr>
                <w:rFonts w:ascii="Arial" w:hAnsi="Arial" w:cs="Arial"/>
                <w:b/>
                <w:sz w:val="22"/>
                <w:szCs w:val="22"/>
              </w:rPr>
            </w:pPr>
          </w:p>
          <w:p w14:paraId="0EBF9C6A" w14:textId="77777777" w:rsidR="001E42CF" w:rsidRPr="00206087" w:rsidRDefault="001E42CF" w:rsidP="00485C04">
            <w:pPr>
              <w:jc w:val="center"/>
              <w:rPr>
                <w:rFonts w:ascii="Arial" w:hAnsi="Arial" w:cs="Arial"/>
                <w:b/>
                <w:sz w:val="22"/>
                <w:szCs w:val="22"/>
              </w:rPr>
            </w:pPr>
            <w:r w:rsidRPr="00206087">
              <w:rPr>
                <w:rFonts w:ascii="Arial" w:hAnsi="Arial" w:cs="Arial"/>
                <w:b/>
                <w:sz w:val="22"/>
                <w:szCs w:val="22"/>
              </w:rPr>
              <w:t>Evaluation and outcome</w:t>
            </w:r>
          </w:p>
          <w:p w14:paraId="67E03E63" w14:textId="77777777" w:rsidR="001E42CF" w:rsidRPr="00206087" w:rsidRDefault="001E42CF" w:rsidP="00485C04">
            <w:pPr>
              <w:jc w:val="center"/>
              <w:rPr>
                <w:rFonts w:ascii="Arial" w:hAnsi="Arial" w:cs="Arial"/>
                <w:b/>
                <w:sz w:val="22"/>
                <w:szCs w:val="22"/>
              </w:rPr>
            </w:pPr>
            <w:r w:rsidRPr="00206087">
              <w:rPr>
                <w:rFonts w:ascii="Arial" w:hAnsi="Arial" w:cs="Arial"/>
                <w:b/>
                <w:sz w:val="22"/>
                <w:szCs w:val="22"/>
              </w:rPr>
              <w:t>(to show how I have achieved my objectives)</w:t>
            </w:r>
          </w:p>
          <w:p w14:paraId="20C6386E" w14:textId="77777777" w:rsidR="001E42CF" w:rsidRPr="00206087" w:rsidRDefault="001E42CF" w:rsidP="00485C04">
            <w:pPr>
              <w:jc w:val="center"/>
              <w:rPr>
                <w:rFonts w:ascii="Arial" w:hAnsi="Arial" w:cs="Arial"/>
                <w:b/>
                <w:sz w:val="22"/>
                <w:szCs w:val="22"/>
              </w:rPr>
            </w:pPr>
          </w:p>
        </w:tc>
      </w:tr>
    </w:tbl>
    <w:p w14:paraId="25805BCB" w14:textId="77777777" w:rsidR="001E42CF" w:rsidRPr="00206087" w:rsidRDefault="001E42CF" w:rsidP="001E42CF">
      <w:pPr>
        <w:rPr>
          <w:rFonts w:ascii="Arial" w:hAnsi="Arial" w:cs="Arial"/>
          <w:vanish/>
          <w:sz w:val="22"/>
          <w:szCs w:val="22"/>
        </w:rPr>
      </w:pPr>
    </w:p>
    <w:tbl>
      <w:tblPr>
        <w:tblW w:w="5000" w:type="pct"/>
        <w:tblBorders>
          <w:top w:val="triple" w:sz="4" w:space="0" w:color="auto"/>
          <w:left w:val="triple" w:sz="4" w:space="0" w:color="auto"/>
          <w:bottom w:val="triple" w:sz="4" w:space="0" w:color="auto"/>
          <w:right w:val="triple" w:sz="4" w:space="0" w:color="auto"/>
        </w:tblBorders>
        <w:tblLook w:val="0000" w:firstRow="0" w:lastRow="0" w:firstColumn="0" w:lastColumn="0" w:noHBand="0" w:noVBand="0"/>
      </w:tblPr>
      <w:tblGrid>
        <w:gridCol w:w="2271"/>
        <w:gridCol w:w="2873"/>
        <w:gridCol w:w="2954"/>
        <w:gridCol w:w="2954"/>
        <w:gridCol w:w="2948"/>
      </w:tblGrid>
      <w:tr w:rsidR="001E42CF" w:rsidRPr="00206087" w14:paraId="0830782D" w14:textId="77777777" w:rsidTr="00485C04">
        <w:trPr>
          <w:cantSplit/>
          <w:trHeight w:val="2010"/>
        </w:trPr>
        <w:tc>
          <w:tcPr>
            <w:tcW w:w="811" w:type="pct"/>
            <w:vMerge w:val="restart"/>
            <w:tcBorders>
              <w:top w:val="triple" w:sz="4" w:space="0" w:color="auto"/>
              <w:bottom w:val="single" w:sz="6" w:space="0" w:color="auto"/>
              <w:right w:val="single" w:sz="6" w:space="0" w:color="auto"/>
            </w:tcBorders>
            <w:vAlign w:val="center"/>
          </w:tcPr>
          <w:p w14:paraId="484E2FB8" w14:textId="77777777" w:rsidR="001E42CF" w:rsidRPr="00206087" w:rsidRDefault="001E42CF" w:rsidP="00485C04">
            <w:pPr>
              <w:jc w:val="center"/>
              <w:rPr>
                <w:rFonts w:ascii="Arial" w:hAnsi="Arial" w:cs="Arial"/>
                <w:sz w:val="22"/>
                <w:szCs w:val="22"/>
              </w:rPr>
            </w:pPr>
            <w:r w:rsidRPr="00206087">
              <w:rPr>
                <w:rFonts w:ascii="Arial" w:hAnsi="Arial" w:cs="Arial"/>
                <w:b/>
                <w:bCs/>
                <w:sz w:val="22"/>
                <w:szCs w:val="22"/>
              </w:rPr>
              <w:t xml:space="preserve">2 specific development points based on insight after </w:t>
            </w:r>
            <w:r w:rsidRPr="00206087">
              <w:rPr>
                <w:rFonts w:ascii="Arial" w:hAnsi="Arial" w:cs="Arial"/>
                <w:b/>
                <w:bCs/>
                <w:iCs/>
                <w:sz w:val="22"/>
                <w:szCs w:val="22"/>
              </w:rPr>
              <w:t xml:space="preserve">reflection on my own experience as a participant </w:t>
            </w:r>
            <w:r w:rsidRPr="00206087">
              <w:rPr>
                <w:rFonts w:ascii="Arial" w:hAnsi="Arial" w:cs="Arial"/>
                <w:b/>
                <w:bCs/>
                <w:sz w:val="22"/>
                <w:szCs w:val="22"/>
              </w:rPr>
              <w:t xml:space="preserve"> in the simulator</w:t>
            </w:r>
          </w:p>
        </w:tc>
        <w:tc>
          <w:tcPr>
            <w:tcW w:w="1026" w:type="pct"/>
            <w:tcBorders>
              <w:top w:val="triple" w:sz="4" w:space="0" w:color="auto"/>
              <w:left w:val="single" w:sz="6" w:space="0" w:color="auto"/>
              <w:bottom w:val="single" w:sz="6" w:space="0" w:color="auto"/>
              <w:right w:val="single" w:sz="6" w:space="0" w:color="auto"/>
            </w:tcBorders>
          </w:tcPr>
          <w:p w14:paraId="7A898FCA" w14:textId="77777777" w:rsidR="001E42CF" w:rsidRPr="00206087" w:rsidRDefault="001E42CF" w:rsidP="00485C04">
            <w:pPr>
              <w:jc w:val="center"/>
              <w:rPr>
                <w:rFonts w:ascii="Arial" w:hAnsi="Arial" w:cs="Arial"/>
                <w:sz w:val="22"/>
                <w:szCs w:val="22"/>
              </w:rPr>
            </w:pPr>
          </w:p>
          <w:p w14:paraId="0A5E3272" w14:textId="77777777" w:rsidR="001E42CF" w:rsidRPr="00206087" w:rsidRDefault="001E42CF" w:rsidP="00485C04">
            <w:pPr>
              <w:jc w:val="center"/>
              <w:rPr>
                <w:rFonts w:ascii="Arial" w:hAnsi="Arial" w:cs="Arial"/>
                <w:sz w:val="22"/>
                <w:szCs w:val="22"/>
              </w:rPr>
            </w:pPr>
          </w:p>
          <w:p w14:paraId="5AC1EED8" w14:textId="77777777" w:rsidR="001E42CF" w:rsidRPr="00206087" w:rsidRDefault="001E42CF" w:rsidP="00485C04">
            <w:pPr>
              <w:jc w:val="center"/>
              <w:rPr>
                <w:rFonts w:ascii="Arial" w:hAnsi="Arial" w:cs="Arial"/>
                <w:sz w:val="22"/>
                <w:szCs w:val="22"/>
              </w:rPr>
            </w:pPr>
          </w:p>
          <w:p w14:paraId="5CF4AD7B" w14:textId="77777777" w:rsidR="001E42CF" w:rsidRPr="00206087" w:rsidRDefault="001E42CF" w:rsidP="00485C04">
            <w:pPr>
              <w:jc w:val="center"/>
              <w:rPr>
                <w:rFonts w:ascii="Arial" w:hAnsi="Arial" w:cs="Arial"/>
                <w:sz w:val="22"/>
                <w:szCs w:val="22"/>
              </w:rPr>
            </w:pPr>
          </w:p>
          <w:p w14:paraId="31B03FCB" w14:textId="77777777" w:rsidR="001E42CF" w:rsidRPr="00206087" w:rsidRDefault="001E42CF" w:rsidP="00485C04">
            <w:pPr>
              <w:jc w:val="center"/>
              <w:rPr>
                <w:rFonts w:ascii="Arial" w:hAnsi="Arial" w:cs="Arial"/>
                <w:b/>
                <w:bCs/>
                <w:sz w:val="22"/>
                <w:szCs w:val="22"/>
              </w:rPr>
            </w:pPr>
          </w:p>
        </w:tc>
        <w:tc>
          <w:tcPr>
            <w:tcW w:w="1055" w:type="pct"/>
            <w:tcBorders>
              <w:top w:val="triple" w:sz="4" w:space="0" w:color="auto"/>
              <w:left w:val="single" w:sz="6" w:space="0" w:color="auto"/>
              <w:bottom w:val="single" w:sz="6" w:space="0" w:color="auto"/>
              <w:right w:val="single" w:sz="6" w:space="0" w:color="auto"/>
            </w:tcBorders>
          </w:tcPr>
          <w:p w14:paraId="518C2F1A" w14:textId="77777777" w:rsidR="001E42CF" w:rsidRPr="00206087" w:rsidRDefault="001E42CF" w:rsidP="00485C04">
            <w:pPr>
              <w:jc w:val="center"/>
              <w:rPr>
                <w:rFonts w:ascii="Arial" w:hAnsi="Arial" w:cs="Arial"/>
                <w:sz w:val="22"/>
                <w:szCs w:val="22"/>
              </w:rPr>
            </w:pPr>
          </w:p>
        </w:tc>
        <w:tc>
          <w:tcPr>
            <w:tcW w:w="1055" w:type="pct"/>
            <w:tcBorders>
              <w:top w:val="triple" w:sz="4" w:space="0" w:color="auto"/>
              <w:left w:val="single" w:sz="6" w:space="0" w:color="auto"/>
              <w:bottom w:val="single" w:sz="6" w:space="0" w:color="auto"/>
              <w:right w:val="single" w:sz="6" w:space="0" w:color="auto"/>
            </w:tcBorders>
          </w:tcPr>
          <w:p w14:paraId="09F7E8EB" w14:textId="77777777" w:rsidR="001E42CF" w:rsidRPr="00206087" w:rsidRDefault="001E42CF" w:rsidP="00485C04">
            <w:pPr>
              <w:jc w:val="center"/>
              <w:rPr>
                <w:rFonts w:ascii="Arial" w:hAnsi="Arial" w:cs="Arial"/>
                <w:sz w:val="22"/>
                <w:szCs w:val="22"/>
              </w:rPr>
            </w:pPr>
          </w:p>
        </w:tc>
        <w:tc>
          <w:tcPr>
            <w:tcW w:w="1053" w:type="pct"/>
            <w:tcBorders>
              <w:top w:val="triple" w:sz="4" w:space="0" w:color="auto"/>
              <w:left w:val="single" w:sz="6" w:space="0" w:color="auto"/>
              <w:bottom w:val="single" w:sz="6" w:space="0" w:color="auto"/>
              <w:right w:val="triple" w:sz="4" w:space="0" w:color="auto"/>
            </w:tcBorders>
          </w:tcPr>
          <w:p w14:paraId="06AF2524" w14:textId="77777777" w:rsidR="001E42CF" w:rsidRPr="00206087" w:rsidRDefault="001E42CF" w:rsidP="00485C04">
            <w:pPr>
              <w:jc w:val="center"/>
              <w:rPr>
                <w:rFonts w:ascii="Arial" w:hAnsi="Arial" w:cs="Arial"/>
                <w:sz w:val="22"/>
                <w:szCs w:val="22"/>
              </w:rPr>
            </w:pPr>
          </w:p>
        </w:tc>
      </w:tr>
      <w:tr w:rsidR="001E42CF" w:rsidRPr="00206087" w14:paraId="5EEDA810" w14:textId="77777777" w:rsidTr="00485C04">
        <w:trPr>
          <w:cantSplit/>
          <w:trHeight w:val="1970"/>
        </w:trPr>
        <w:tc>
          <w:tcPr>
            <w:tcW w:w="811" w:type="pct"/>
            <w:vMerge/>
            <w:tcBorders>
              <w:top w:val="single" w:sz="6" w:space="0" w:color="auto"/>
              <w:bottom w:val="triple" w:sz="4" w:space="0" w:color="auto"/>
              <w:right w:val="single" w:sz="6" w:space="0" w:color="auto"/>
            </w:tcBorders>
          </w:tcPr>
          <w:p w14:paraId="467EFC43" w14:textId="77777777" w:rsidR="001E42CF" w:rsidRPr="00206087" w:rsidRDefault="001E42CF" w:rsidP="00485C04">
            <w:pPr>
              <w:jc w:val="center"/>
              <w:rPr>
                <w:rFonts w:ascii="Arial" w:hAnsi="Arial" w:cs="Arial"/>
                <w:sz w:val="22"/>
                <w:szCs w:val="22"/>
              </w:rPr>
            </w:pPr>
          </w:p>
        </w:tc>
        <w:tc>
          <w:tcPr>
            <w:tcW w:w="1026" w:type="pct"/>
            <w:tcBorders>
              <w:top w:val="single" w:sz="6" w:space="0" w:color="auto"/>
              <w:left w:val="single" w:sz="6" w:space="0" w:color="auto"/>
              <w:bottom w:val="triple" w:sz="4" w:space="0" w:color="auto"/>
              <w:right w:val="single" w:sz="6" w:space="0" w:color="auto"/>
            </w:tcBorders>
          </w:tcPr>
          <w:p w14:paraId="10A06CBC" w14:textId="77777777" w:rsidR="001E42CF" w:rsidRPr="00206087" w:rsidRDefault="001E42CF" w:rsidP="00485C04">
            <w:pPr>
              <w:jc w:val="center"/>
              <w:rPr>
                <w:rFonts w:ascii="Arial" w:hAnsi="Arial" w:cs="Arial"/>
                <w:sz w:val="22"/>
                <w:szCs w:val="22"/>
              </w:rPr>
            </w:pPr>
          </w:p>
          <w:p w14:paraId="75782C54" w14:textId="77777777" w:rsidR="001E42CF" w:rsidRPr="00206087" w:rsidRDefault="001E42CF" w:rsidP="00485C04">
            <w:pPr>
              <w:jc w:val="center"/>
              <w:rPr>
                <w:rFonts w:ascii="Arial" w:hAnsi="Arial" w:cs="Arial"/>
                <w:sz w:val="22"/>
                <w:szCs w:val="22"/>
              </w:rPr>
            </w:pPr>
          </w:p>
          <w:p w14:paraId="1E499006" w14:textId="77777777" w:rsidR="001E42CF" w:rsidRPr="00206087" w:rsidRDefault="001E42CF" w:rsidP="00485C04">
            <w:pPr>
              <w:jc w:val="center"/>
              <w:rPr>
                <w:rFonts w:ascii="Arial" w:hAnsi="Arial" w:cs="Arial"/>
                <w:sz w:val="22"/>
                <w:szCs w:val="22"/>
              </w:rPr>
            </w:pPr>
          </w:p>
          <w:p w14:paraId="0726F340" w14:textId="77777777" w:rsidR="001E42CF" w:rsidRPr="00206087" w:rsidRDefault="001E42CF" w:rsidP="00485C04">
            <w:pPr>
              <w:jc w:val="center"/>
              <w:rPr>
                <w:rFonts w:ascii="Arial" w:hAnsi="Arial" w:cs="Arial"/>
                <w:sz w:val="22"/>
                <w:szCs w:val="22"/>
              </w:rPr>
            </w:pPr>
          </w:p>
          <w:p w14:paraId="7C4E9325" w14:textId="77777777" w:rsidR="001E42CF" w:rsidRPr="00206087" w:rsidRDefault="001E42CF" w:rsidP="00485C04">
            <w:pPr>
              <w:jc w:val="center"/>
              <w:rPr>
                <w:rFonts w:ascii="Arial" w:hAnsi="Arial" w:cs="Arial"/>
                <w:sz w:val="22"/>
                <w:szCs w:val="22"/>
              </w:rPr>
            </w:pPr>
          </w:p>
          <w:p w14:paraId="6D6FFBC8" w14:textId="77777777" w:rsidR="001E42CF" w:rsidRPr="00206087" w:rsidRDefault="001E42CF" w:rsidP="00485C04">
            <w:pPr>
              <w:jc w:val="center"/>
              <w:rPr>
                <w:rFonts w:ascii="Arial" w:hAnsi="Arial" w:cs="Arial"/>
                <w:sz w:val="22"/>
                <w:szCs w:val="22"/>
              </w:rPr>
            </w:pPr>
          </w:p>
          <w:p w14:paraId="7C1B25E8" w14:textId="77777777" w:rsidR="001E42CF" w:rsidRPr="00206087" w:rsidRDefault="001E42CF" w:rsidP="00485C04">
            <w:pPr>
              <w:jc w:val="center"/>
              <w:rPr>
                <w:rFonts w:ascii="Arial" w:hAnsi="Arial" w:cs="Arial"/>
                <w:b/>
                <w:bCs/>
                <w:sz w:val="22"/>
                <w:szCs w:val="22"/>
              </w:rPr>
            </w:pPr>
          </w:p>
        </w:tc>
        <w:tc>
          <w:tcPr>
            <w:tcW w:w="1055" w:type="pct"/>
            <w:tcBorders>
              <w:top w:val="single" w:sz="6" w:space="0" w:color="auto"/>
              <w:left w:val="single" w:sz="6" w:space="0" w:color="auto"/>
              <w:bottom w:val="triple" w:sz="4" w:space="0" w:color="auto"/>
              <w:right w:val="single" w:sz="6" w:space="0" w:color="auto"/>
            </w:tcBorders>
          </w:tcPr>
          <w:p w14:paraId="388A3808" w14:textId="77777777" w:rsidR="001E42CF" w:rsidRPr="00206087" w:rsidRDefault="001E42CF" w:rsidP="00485C04">
            <w:pPr>
              <w:jc w:val="center"/>
              <w:rPr>
                <w:rFonts w:ascii="Arial" w:hAnsi="Arial" w:cs="Arial"/>
                <w:sz w:val="22"/>
                <w:szCs w:val="22"/>
              </w:rPr>
            </w:pPr>
          </w:p>
        </w:tc>
        <w:tc>
          <w:tcPr>
            <w:tcW w:w="1055" w:type="pct"/>
            <w:tcBorders>
              <w:top w:val="single" w:sz="6" w:space="0" w:color="auto"/>
              <w:left w:val="single" w:sz="6" w:space="0" w:color="auto"/>
              <w:bottom w:val="triple" w:sz="4" w:space="0" w:color="auto"/>
              <w:right w:val="single" w:sz="6" w:space="0" w:color="auto"/>
            </w:tcBorders>
          </w:tcPr>
          <w:p w14:paraId="29946366" w14:textId="77777777" w:rsidR="001E42CF" w:rsidRPr="00206087" w:rsidRDefault="001E42CF" w:rsidP="00485C04">
            <w:pPr>
              <w:jc w:val="center"/>
              <w:rPr>
                <w:rFonts w:ascii="Arial" w:hAnsi="Arial" w:cs="Arial"/>
                <w:sz w:val="22"/>
                <w:szCs w:val="22"/>
              </w:rPr>
            </w:pPr>
          </w:p>
        </w:tc>
        <w:tc>
          <w:tcPr>
            <w:tcW w:w="1053" w:type="pct"/>
            <w:tcBorders>
              <w:top w:val="single" w:sz="6" w:space="0" w:color="auto"/>
              <w:left w:val="single" w:sz="6" w:space="0" w:color="auto"/>
              <w:bottom w:val="triple" w:sz="4" w:space="0" w:color="auto"/>
              <w:right w:val="triple" w:sz="4" w:space="0" w:color="auto"/>
            </w:tcBorders>
          </w:tcPr>
          <w:p w14:paraId="3CB60763" w14:textId="77777777" w:rsidR="001E42CF" w:rsidRPr="00206087" w:rsidRDefault="001E42CF" w:rsidP="00485C04">
            <w:pPr>
              <w:jc w:val="center"/>
              <w:rPr>
                <w:rFonts w:ascii="Arial" w:hAnsi="Arial" w:cs="Arial"/>
                <w:sz w:val="22"/>
                <w:szCs w:val="22"/>
              </w:rPr>
            </w:pPr>
          </w:p>
          <w:p w14:paraId="2E4637CF" w14:textId="77777777" w:rsidR="001E42CF" w:rsidRPr="00206087" w:rsidRDefault="001E42CF" w:rsidP="00485C04">
            <w:pPr>
              <w:jc w:val="center"/>
              <w:rPr>
                <w:rFonts w:ascii="Arial" w:hAnsi="Arial" w:cs="Arial"/>
                <w:sz w:val="22"/>
                <w:szCs w:val="22"/>
              </w:rPr>
            </w:pPr>
          </w:p>
          <w:p w14:paraId="56D7C7AE" w14:textId="77777777" w:rsidR="001E42CF" w:rsidRPr="00206087" w:rsidRDefault="001E42CF" w:rsidP="00485C04">
            <w:pPr>
              <w:jc w:val="center"/>
              <w:rPr>
                <w:rFonts w:ascii="Arial" w:hAnsi="Arial" w:cs="Arial"/>
                <w:sz w:val="22"/>
                <w:szCs w:val="22"/>
              </w:rPr>
            </w:pPr>
          </w:p>
          <w:p w14:paraId="2F1442FE" w14:textId="77777777" w:rsidR="001E42CF" w:rsidRPr="00206087" w:rsidRDefault="001E42CF" w:rsidP="00485C04">
            <w:pPr>
              <w:jc w:val="center"/>
              <w:rPr>
                <w:rFonts w:ascii="Arial" w:hAnsi="Arial" w:cs="Arial"/>
                <w:sz w:val="22"/>
                <w:szCs w:val="22"/>
              </w:rPr>
            </w:pPr>
          </w:p>
          <w:p w14:paraId="375AC984" w14:textId="77777777" w:rsidR="001E42CF" w:rsidRPr="00206087" w:rsidRDefault="001E42CF" w:rsidP="00485C04">
            <w:pPr>
              <w:jc w:val="center"/>
              <w:rPr>
                <w:rFonts w:ascii="Arial" w:hAnsi="Arial" w:cs="Arial"/>
                <w:sz w:val="22"/>
                <w:szCs w:val="22"/>
              </w:rPr>
            </w:pPr>
          </w:p>
          <w:p w14:paraId="30F18C1E" w14:textId="77777777" w:rsidR="001E42CF" w:rsidRPr="00206087" w:rsidRDefault="001E42CF" w:rsidP="00485C04">
            <w:pPr>
              <w:jc w:val="center"/>
              <w:rPr>
                <w:rFonts w:ascii="Arial" w:hAnsi="Arial" w:cs="Arial"/>
                <w:sz w:val="22"/>
                <w:szCs w:val="22"/>
              </w:rPr>
            </w:pPr>
          </w:p>
          <w:p w14:paraId="3D993975" w14:textId="77777777" w:rsidR="001E42CF" w:rsidRPr="00206087" w:rsidRDefault="001E42CF" w:rsidP="00485C04">
            <w:pPr>
              <w:jc w:val="center"/>
              <w:rPr>
                <w:rFonts w:ascii="Arial" w:hAnsi="Arial" w:cs="Arial"/>
                <w:sz w:val="22"/>
                <w:szCs w:val="22"/>
              </w:rPr>
            </w:pPr>
          </w:p>
          <w:p w14:paraId="3A3E202F" w14:textId="77777777" w:rsidR="001E42CF" w:rsidRPr="00206087" w:rsidRDefault="001E42CF" w:rsidP="00485C04">
            <w:pPr>
              <w:jc w:val="center"/>
              <w:rPr>
                <w:rFonts w:ascii="Arial" w:hAnsi="Arial" w:cs="Arial"/>
                <w:sz w:val="22"/>
                <w:szCs w:val="22"/>
              </w:rPr>
            </w:pPr>
          </w:p>
          <w:p w14:paraId="7C658D60" w14:textId="77777777" w:rsidR="001E42CF" w:rsidRPr="00206087" w:rsidRDefault="001E42CF" w:rsidP="00485C04">
            <w:pPr>
              <w:jc w:val="center"/>
              <w:rPr>
                <w:rFonts w:ascii="Arial" w:hAnsi="Arial" w:cs="Arial"/>
                <w:sz w:val="22"/>
                <w:szCs w:val="22"/>
              </w:rPr>
            </w:pPr>
          </w:p>
        </w:tc>
      </w:tr>
      <w:tr w:rsidR="001E42CF" w:rsidRPr="00206087" w14:paraId="271EA1E5" w14:textId="77777777" w:rsidTr="00485C04">
        <w:trPr>
          <w:cantSplit/>
          <w:trHeight w:val="2834"/>
        </w:trPr>
        <w:tc>
          <w:tcPr>
            <w:tcW w:w="811" w:type="pct"/>
            <w:vMerge w:val="restart"/>
            <w:tcBorders>
              <w:top w:val="triple" w:sz="4" w:space="0" w:color="auto"/>
              <w:right w:val="triple" w:sz="4" w:space="0" w:color="auto"/>
            </w:tcBorders>
            <w:vAlign w:val="center"/>
          </w:tcPr>
          <w:p w14:paraId="5E556852" w14:textId="77777777" w:rsidR="001E42CF" w:rsidRPr="00206087" w:rsidRDefault="001E42CF" w:rsidP="00485C04">
            <w:pPr>
              <w:jc w:val="center"/>
              <w:rPr>
                <w:rFonts w:ascii="Arial" w:hAnsi="Arial" w:cs="Arial"/>
                <w:sz w:val="22"/>
                <w:szCs w:val="22"/>
              </w:rPr>
            </w:pPr>
          </w:p>
          <w:p w14:paraId="0D8FEAF5" w14:textId="77777777" w:rsidR="001E42CF" w:rsidRPr="00206087" w:rsidRDefault="001E42CF" w:rsidP="00485C04">
            <w:pPr>
              <w:jc w:val="center"/>
              <w:rPr>
                <w:rFonts w:ascii="Arial" w:hAnsi="Arial" w:cs="Arial"/>
                <w:b/>
                <w:bCs/>
                <w:sz w:val="22"/>
                <w:szCs w:val="22"/>
              </w:rPr>
            </w:pPr>
            <w:r w:rsidRPr="00206087">
              <w:rPr>
                <w:rFonts w:ascii="Arial" w:hAnsi="Arial" w:cs="Arial"/>
                <w:b/>
                <w:bCs/>
                <w:sz w:val="22"/>
                <w:szCs w:val="22"/>
              </w:rPr>
              <w:t xml:space="preserve">2 Or 3 specific development points </w:t>
            </w:r>
            <w:r w:rsidRPr="00206087">
              <w:rPr>
                <w:rFonts w:ascii="Arial" w:hAnsi="Arial" w:cs="Arial"/>
                <w:b/>
                <w:bCs/>
                <w:iCs/>
                <w:sz w:val="22"/>
                <w:szCs w:val="22"/>
              </w:rPr>
              <w:t>arising from the day: after observing others</w:t>
            </w:r>
            <w:r w:rsidRPr="00206087">
              <w:rPr>
                <w:rFonts w:ascii="Arial" w:hAnsi="Arial" w:cs="Arial"/>
                <w:b/>
                <w:bCs/>
                <w:sz w:val="22"/>
                <w:szCs w:val="22"/>
              </w:rPr>
              <w:t xml:space="preserve">  or </w:t>
            </w:r>
            <w:r w:rsidRPr="00206087">
              <w:rPr>
                <w:rFonts w:ascii="Arial" w:hAnsi="Arial" w:cs="Arial"/>
                <w:b/>
                <w:bCs/>
                <w:iCs/>
                <w:sz w:val="22"/>
                <w:szCs w:val="22"/>
              </w:rPr>
              <w:t>from discussion</w:t>
            </w:r>
            <w:r w:rsidRPr="00206087">
              <w:rPr>
                <w:rFonts w:ascii="Arial" w:hAnsi="Arial" w:cs="Arial"/>
                <w:b/>
                <w:bCs/>
                <w:sz w:val="22"/>
                <w:szCs w:val="22"/>
              </w:rPr>
              <w:t xml:space="preserve"> during the debriefing sessions</w:t>
            </w:r>
          </w:p>
          <w:p w14:paraId="65357252" w14:textId="77777777" w:rsidR="001E42CF" w:rsidRPr="00206087" w:rsidRDefault="001E42CF" w:rsidP="00485C04">
            <w:pPr>
              <w:jc w:val="center"/>
              <w:rPr>
                <w:rFonts w:ascii="Arial" w:hAnsi="Arial" w:cs="Arial"/>
                <w:sz w:val="22"/>
                <w:szCs w:val="22"/>
              </w:rPr>
            </w:pPr>
          </w:p>
          <w:p w14:paraId="4E6FB244" w14:textId="77777777" w:rsidR="001E42CF" w:rsidRPr="00206087" w:rsidRDefault="001E42CF" w:rsidP="00485C04">
            <w:pPr>
              <w:jc w:val="center"/>
              <w:rPr>
                <w:rFonts w:ascii="Arial" w:hAnsi="Arial" w:cs="Arial"/>
                <w:sz w:val="22"/>
                <w:szCs w:val="22"/>
              </w:rPr>
            </w:pPr>
          </w:p>
          <w:p w14:paraId="2E16CBEC" w14:textId="77777777" w:rsidR="001E42CF" w:rsidRPr="00206087" w:rsidRDefault="001E42CF" w:rsidP="00485C04">
            <w:pPr>
              <w:jc w:val="center"/>
              <w:rPr>
                <w:rFonts w:ascii="Arial" w:hAnsi="Arial" w:cs="Arial"/>
                <w:sz w:val="22"/>
                <w:szCs w:val="22"/>
              </w:rPr>
            </w:pPr>
          </w:p>
          <w:p w14:paraId="3B99E1D2" w14:textId="77777777" w:rsidR="001E42CF" w:rsidRPr="00206087" w:rsidRDefault="001E42CF" w:rsidP="00485C04">
            <w:pPr>
              <w:jc w:val="center"/>
              <w:rPr>
                <w:rFonts w:ascii="Arial" w:hAnsi="Arial" w:cs="Arial"/>
                <w:sz w:val="22"/>
                <w:szCs w:val="22"/>
              </w:rPr>
            </w:pPr>
          </w:p>
          <w:p w14:paraId="1978FAE6" w14:textId="77777777" w:rsidR="001E42CF" w:rsidRPr="00206087" w:rsidRDefault="001E42CF" w:rsidP="00485C04">
            <w:pPr>
              <w:jc w:val="center"/>
              <w:rPr>
                <w:rFonts w:ascii="Arial" w:hAnsi="Arial" w:cs="Arial"/>
                <w:b/>
                <w:bCs/>
                <w:sz w:val="22"/>
                <w:szCs w:val="22"/>
              </w:rPr>
            </w:pPr>
          </w:p>
        </w:tc>
        <w:tc>
          <w:tcPr>
            <w:tcW w:w="1026" w:type="pct"/>
            <w:tcBorders>
              <w:top w:val="triple" w:sz="4" w:space="0" w:color="auto"/>
              <w:left w:val="triple" w:sz="4" w:space="0" w:color="auto"/>
              <w:bottom w:val="single" w:sz="6" w:space="0" w:color="auto"/>
              <w:right w:val="single" w:sz="6" w:space="0" w:color="auto"/>
            </w:tcBorders>
          </w:tcPr>
          <w:p w14:paraId="513E1994" w14:textId="77777777" w:rsidR="001E42CF" w:rsidRPr="00206087" w:rsidRDefault="001E42CF" w:rsidP="00485C04">
            <w:pPr>
              <w:rPr>
                <w:rFonts w:ascii="Arial" w:hAnsi="Arial" w:cs="Arial"/>
                <w:sz w:val="22"/>
                <w:szCs w:val="22"/>
              </w:rPr>
            </w:pPr>
          </w:p>
        </w:tc>
        <w:tc>
          <w:tcPr>
            <w:tcW w:w="1055" w:type="pct"/>
            <w:tcBorders>
              <w:top w:val="triple" w:sz="4" w:space="0" w:color="auto"/>
              <w:left w:val="single" w:sz="6" w:space="0" w:color="auto"/>
              <w:bottom w:val="single" w:sz="6" w:space="0" w:color="auto"/>
              <w:right w:val="single" w:sz="6" w:space="0" w:color="auto"/>
            </w:tcBorders>
          </w:tcPr>
          <w:p w14:paraId="56681C4E" w14:textId="77777777" w:rsidR="001E42CF" w:rsidRPr="00206087" w:rsidRDefault="001E42CF" w:rsidP="00485C04">
            <w:pPr>
              <w:jc w:val="center"/>
              <w:rPr>
                <w:rFonts w:ascii="Arial" w:hAnsi="Arial" w:cs="Arial"/>
                <w:sz w:val="22"/>
                <w:szCs w:val="22"/>
              </w:rPr>
            </w:pPr>
          </w:p>
        </w:tc>
        <w:tc>
          <w:tcPr>
            <w:tcW w:w="1055" w:type="pct"/>
            <w:tcBorders>
              <w:top w:val="triple" w:sz="4" w:space="0" w:color="auto"/>
              <w:left w:val="single" w:sz="6" w:space="0" w:color="auto"/>
              <w:bottom w:val="single" w:sz="6" w:space="0" w:color="auto"/>
              <w:right w:val="single" w:sz="6" w:space="0" w:color="auto"/>
            </w:tcBorders>
          </w:tcPr>
          <w:p w14:paraId="7312B87F" w14:textId="77777777" w:rsidR="001E42CF" w:rsidRPr="00206087" w:rsidRDefault="001E42CF" w:rsidP="00485C04">
            <w:pPr>
              <w:jc w:val="center"/>
              <w:rPr>
                <w:rFonts w:ascii="Arial" w:hAnsi="Arial" w:cs="Arial"/>
                <w:sz w:val="22"/>
                <w:szCs w:val="22"/>
              </w:rPr>
            </w:pPr>
          </w:p>
        </w:tc>
        <w:tc>
          <w:tcPr>
            <w:tcW w:w="1053" w:type="pct"/>
            <w:tcBorders>
              <w:top w:val="triple" w:sz="4" w:space="0" w:color="auto"/>
              <w:left w:val="single" w:sz="6" w:space="0" w:color="auto"/>
              <w:bottom w:val="single" w:sz="6" w:space="0" w:color="auto"/>
              <w:right w:val="triple" w:sz="4" w:space="0" w:color="auto"/>
            </w:tcBorders>
          </w:tcPr>
          <w:p w14:paraId="303CCA03" w14:textId="77777777" w:rsidR="001E42CF" w:rsidRPr="00206087" w:rsidRDefault="001E42CF" w:rsidP="00485C04">
            <w:pPr>
              <w:jc w:val="center"/>
              <w:rPr>
                <w:rFonts w:ascii="Arial" w:hAnsi="Arial" w:cs="Arial"/>
                <w:sz w:val="22"/>
                <w:szCs w:val="22"/>
              </w:rPr>
            </w:pPr>
          </w:p>
        </w:tc>
      </w:tr>
      <w:tr w:rsidR="001E42CF" w:rsidRPr="00206087" w14:paraId="4D7EE29D" w14:textId="77777777" w:rsidTr="00485C04">
        <w:trPr>
          <w:cantSplit/>
          <w:trHeight w:val="2753"/>
        </w:trPr>
        <w:tc>
          <w:tcPr>
            <w:tcW w:w="811" w:type="pct"/>
            <w:vMerge/>
            <w:tcBorders>
              <w:right w:val="triple" w:sz="4" w:space="0" w:color="auto"/>
            </w:tcBorders>
          </w:tcPr>
          <w:p w14:paraId="5D3588A2" w14:textId="77777777" w:rsidR="001E42CF" w:rsidRPr="00206087" w:rsidRDefault="001E42CF" w:rsidP="00485C04">
            <w:pPr>
              <w:jc w:val="center"/>
              <w:rPr>
                <w:rFonts w:ascii="Arial" w:hAnsi="Arial" w:cs="Arial"/>
                <w:sz w:val="22"/>
                <w:szCs w:val="22"/>
              </w:rPr>
            </w:pPr>
          </w:p>
        </w:tc>
        <w:tc>
          <w:tcPr>
            <w:tcW w:w="1026" w:type="pct"/>
            <w:tcBorders>
              <w:top w:val="single" w:sz="6" w:space="0" w:color="auto"/>
              <w:left w:val="triple" w:sz="4" w:space="0" w:color="auto"/>
              <w:bottom w:val="single" w:sz="6" w:space="0" w:color="auto"/>
              <w:right w:val="single" w:sz="6" w:space="0" w:color="auto"/>
            </w:tcBorders>
          </w:tcPr>
          <w:p w14:paraId="69C7A2C3" w14:textId="77777777" w:rsidR="001E42CF" w:rsidRPr="00206087" w:rsidRDefault="001E42CF" w:rsidP="00485C04">
            <w:pPr>
              <w:rPr>
                <w:rFonts w:ascii="Arial" w:hAnsi="Arial" w:cs="Arial"/>
                <w:sz w:val="22"/>
                <w:szCs w:val="22"/>
              </w:rPr>
            </w:pPr>
          </w:p>
        </w:tc>
        <w:tc>
          <w:tcPr>
            <w:tcW w:w="1055" w:type="pct"/>
            <w:tcBorders>
              <w:top w:val="single" w:sz="6" w:space="0" w:color="auto"/>
              <w:left w:val="single" w:sz="6" w:space="0" w:color="auto"/>
              <w:bottom w:val="single" w:sz="6" w:space="0" w:color="auto"/>
              <w:right w:val="single" w:sz="6" w:space="0" w:color="auto"/>
            </w:tcBorders>
          </w:tcPr>
          <w:p w14:paraId="2ABC12F8" w14:textId="77777777" w:rsidR="001E42CF" w:rsidRPr="00206087" w:rsidRDefault="001E42CF" w:rsidP="00485C04">
            <w:pPr>
              <w:jc w:val="center"/>
              <w:rPr>
                <w:rFonts w:ascii="Arial" w:hAnsi="Arial" w:cs="Arial"/>
                <w:sz w:val="22"/>
                <w:szCs w:val="22"/>
              </w:rPr>
            </w:pPr>
          </w:p>
        </w:tc>
        <w:tc>
          <w:tcPr>
            <w:tcW w:w="1055" w:type="pct"/>
            <w:tcBorders>
              <w:top w:val="single" w:sz="6" w:space="0" w:color="auto"/>
              <w:left w:val="single" w:sz="6" w:space="0" w:color="auto"/>
              <w:bottom w:val="single" w:sz="6" w:space="0" w:color="auto"/>
              <w:right w:val="single" w:sz="6" w:space="0" w:color="auto"/>
            </w:tcBorders>
          </w:tcPr>
          <w:p w14:paraId="0C307ECD" w14:textId="77777777" w:rsidR="001E42CF" w:rsidRPr="00206087" w:rsidRDefault="001E42CF" w:rsidP="00485C04">
            <w:pPr>
              <w:jc w:val="center"/>
              <w:rPr>
                <w:rFonts w:ascii="Arial" w:hAnsi="Arial" w:cs="Arial"/>
                <w:sz w:val="22"/>
                <w:szCs w:val="22"/>
              </w:rPr>
            </w:pPr>
          </w:p>
        </w:tc>
        <w:tc>
          <w:tcPr>
            <w:tcW w:w="1053" w:type="pct"/>
            <w:tcBorders>
              <w:top w:val="single" w:sz="6" w:space="0" w:color="auto"/>
              <w:left w:val="single" w:sz="6" w:space="0" w:color="auto"/>
              <w:bottom w:val="single" w:sz="6" w:space="0" w:color="auto"/>
              <w:right w:val="triple" w:sz="4" w:space="0" w:color="auto"/>
            </w:tcBorders>
          </w:tcPr>
          <w:p w14:paraId="3B7D359F" w14:textId="77777777" w:rsidR="001E42CF" w:rsidRPr="00206087" w:rsidRDefault="001E42CF" w:rsidP="00485C04">
            <w:pPr>
              <w:jc w:val="center"/>
              <w:rPr>
                <w:rFonts w:ascii="Arial" w:hAnsi="Arial" w:cs="Arial"/>
                <w:sz w:val="22"/>
                <w:szCs w:val="22"/>
              </w:rPr>
            </w:pPr>
          </w:p>
        </w:tc>
      </w:tr>
      <w:tr w:rsidR="001E42CF" w:rsidRPr="00206087" w14:paraId="567EB4E3" w14:textId="77777777" w:rsidTr="00485C04">
        <w:trPr>
          <w:cantSplit/>
          <w:trHeight w:val="2753"/>
        </w:trPr>
        <w:tc>
          <w:tcPr>
            <w:tcW w:w="811" w:type="pct"/>
            <w:vMerge/>
            <w:tcBorders>
              <w:right w:val="triple" w:sz="4" w:space="0" w:color="auto"/>
            </w:tcBorders>
          </w:tcPr>
          <w:p w14:paraId="17C87050" w14:textId="77777777" w:rsidR="001E42CF" w:rsidRPr="00206087" w:rsidRDefault="001E42CF" w:rsidP="00485C04">
            <w:pPr>
              <w:jc w:val="center"/>
              <w:rPr>
                <w:rFonts w:ascii="Arial" w:hAnsi="Arial" w:cs="Arial"/>
                <w:sz w:val="22"/>
                <w:szCs w:val="22"/>
              </w:rPr>
            </w:pPr>
          </w:p>
        </w:tc>
        <w:tc>
          <w:tcPr>
            <w:tcW w:w="1026" w:type="pct"/>
            <w:tcBorders>
              <w:top w:val="single" w:sz="6" w:space="0" w:color="auto"/>
              <w:left w:val="triple" w:sz="4" w:space="0" w:color="auto"/>
              <w:bottom w:val="triple" w:sz="4" w:space="0" w:color="auto"/>
              <w:right w:val="single" w:sz="6" w:space="0" w:color="auto"/>
            </w:tcBorders>
          </w:tcPr>
          <w:p w14:paraId="7F896747" w14:textId="77777777" w:rsidR="001E42CF" w:rsidRPr="00206087" w:rsidRDefault="001E42CF" w:rsidP="00485C04">
            <w:pPr>
              <w:rPr>
                <w:rFonts w:ascii="Arial" w:hAnsi="Arial" w:cs="Arial"/>
                <w:sz w:val="22"/>
                <w:szCs w:val="22"/>
              </w:rPr>
            </w:pPr>
          </w:p>
          <w:p w14:paraId="554C142A" w14:textId="77777777" w:rsidR="001E42CF" w:rsidRPr="00206087" w:rsidRDefault="001E42CF" w:rsidP="00485C04">
            <w:pPr>
              <w:jc w:val="center"/>
              <w:rPr>
                <w:rFonts w:ascii="Arial" w:hAnsi="Arial" w:cs="Arial"/>
                <w:sz w:val="22"/>
                <w:szCs w:val="22"/>
              </w:rPr>
            </w:pPr>
          </w:p>
          <w:p w14:paraId="62AE7562" w14:textId="77777777" w:rsidR="001E42CF" w:rsidRPr="00206087" w:rsidRDefault="001E42CF" w:rsidP="00485C04">
            <w:pPr>
              <w:jc w:val="center"/>
              <w:rPr>
                <w:rFonts w:ascii="Arial" w:hAnsi="Arial" w:cs="Arial"/>
                <w:sz w:val="22"/>
                <w:szCs w:val="22"/>
              </w:rPr>
            </w:pPr>
          </w:p>
          <w:p w14:paraId="59DA208B" w14:textId="77777777" w:rsidR="001E42CF" w:rsidRPr="00206087" w:rsidRDefault="001E42CF" w:rsidP="00485C04">
            <w:pPr>
              <w:jc w:val="center"/>
              <w:rPr>
                <w:rFonts w:ascii="Arial" w:hAnsi="Arial" w:cs="Arial"/>
                <w:sz w:val="22"/>
                <w:szCs w:val="22"/>
              </w:rPr>
            </w:pPr>
          </w:p>
          <w:p w14:paraId="201F5C93" w14:textId="77777777" w:rsidR="001E42CF" w:rsidRPr="00206087" w:rsidRDefault="001E42CF" w:rsidP="00485C04">
            <w:pPr>
              <w:rPr>
                <w:rFonts w:ascii="Arial" w:hAnsi="Arial" w:cs="Arial"/>
                <w:sz w:val="22"/>
                <w:szCs w:val="22"/>
              </w:rPr>
            </w:pPr>
          </w:p>
          <w:p w14:paraId="6E2F3257" w14:textId="77777777" w:rsidR="001E42CF" w:rsidRPr="00206087" w:rsidRDefault="001E42CF" w:rsidP="00485C04">
            <w:pPr>
              <w:jc w:val="center"/>
              <w:rPr>
                <w:rFonts w:ascii="Arial" w:hAnsi="Arial" w:cs="Arial"/>
                <w:sz w:val="22"/>
                <w:szCs w:val="22"/>
              </w:rPr>
            </w:pPr>
          </w:p>
        </w:tc>
        <w:tc>
          <w:tcPr>
            <w:tcW w:w="1055" w:type="pct"/>
            <w:tcBorders>
              <w:top w:val="single" w:sz="6" w:space="0" w:color="auto"/>
              <w:left w:val="single" w:sz="6" w:space="0" w:color="auto"/>
              <w:bottom w:val="triple" w:sz="4" w:space="0" w:color="auto"/>
              <w:right w:val="single" w:sz="6" w:space="0" w:color="auto"/>
            </w:tcBorders>
          </w:tcPr>
          <w:p w14:paraId="23AB23A0" w14:textId="77777777" w:rsidR="001E42CF" w:rsidRPr="00206087" w:rsidRDefault="001E42CF" w:rsidP="00485C04">
            <w:pPr>
              <w:jc w:val="center"/>
              <w:rPr>
                <w:rFonts w:ascii="Arial" w:hAnsi="Arial" w:cs="Arial"/>
                <w:sz w:val="22"/>
                <w:szCs w:val="22"/>
              </w:rPr>
            </w:pPr>
          </w:p>
        </w:tc>
        <w:tc>
          <w:tcPr>
            <w:tcW w:w="1055" w:type="pct"/>
            <w:tcBorders>
              <w:top w:val="single" w:sz="6" w:space="0" w:color="auto"/>
              <w:left w:val="single" w:sz="6" w:space="0" w:color="auto"/>
              <w:bottom w:val="triple" w:sz="4" w:space="0" w:color="auto"/>
              <w:right w:val="single" w:sz="6" w:space="0" w:color="auto"/>
            </w:tcBorders>
          </w:tcPr>
          <w:p w14:paraId="778279E1" w14:textId="77777777" w:rsidR="001E42CF" w:rsidRPr="00206087" w:rsidRDefault="001E42CF" w:rsidP="00485C04">
            <w:pPr>
              <w:jc w:val="center"/>
              <w:rPr>
                <w:rFonts w:ascii="Arial" w:hAnsi="Arial" w:cs="Arial"/>
                <w:sz w:val="22"/>
                <w:szCs w:val="22"/>
              </w:rPr>
            </w:pPr>
          </w:p>
        </w:tc>
        <w:tc>
          <w:tcPr>
            <w:tcW w:w="1053" w:type="pct"/>
            <w:tcBorders>
              <w:top w:val="single" w:sz="6" w:space="0" w:color="auto"/>
              <w:left w:val="single" w:sz="6" w:space="0" w:color="auto"/>
              <w:bottom w:val="triple" w:sz="4" w:space="0" w:color="auto"/>
              <w:right w:val="triple" w:sz="4" w:space="0" w:color="auto"/>
            </w:tcBorders>
          </w:tcPr>
          <w:p w14:paraId="638A94E3" w14:textId="77777777" w:rsidR="001E42CF" w:rsidRPr="00206087" w:rsidRDefault="001E42CF" w:rsidP="00485C04">
            <w:pPr>
              <w:jc w:val="center"/>
              <w:rPr>
                <w:rFonts w:ascii="Arial" w:hAnsi="Arial" w:cs="Arial"/>
                <w:sz w:val="22"/>
                <w:szCs w:val="22"/>
              </w:rPr>
            </w:pPr>
          </w:p>
        </w:tc>
      </w:tr>
    </w:tbl>
    <w:p w14:paraId="2F7E2700" w14:textId="2A2E105D" w:rsidR="00B35566" w:rsidRPr="00206087" w:rsidRDefault="00B35566" w:rsidP="001E42CF">
      <w:pPr>
        <w:spacing w:after="100" w:line="200" w:lineRule="atLeast"/>
        <w:rPr>
          <w:rFonts w:ascii="Arial" w:hAnsi="Arial" w:cs="Arial"/>
          <w:b/>
          <w:color w:val="000000"/>
          <w:sz w:val="22"/>
          <w:szCs w:val="22"/>
        </w:rPr>
        <w:sectPr w:rsidR="00B35566" w:rsidRPr="00206087" w:rsidSect="00B35566">
          <w:footerReference w:type="even" r:id="rId56"/>
          <w:footerReference w:type="default" r:id="rId57"/>
          <w:footnotePr>
            <w:pos w:val="sectEnd"/>
          </w:footnotePr>
          <w:endnotePr>
            <w:numStart w:val="0"/>
          </w:endnotePr>
          <w:pgSz w:w="16840" w:h="11907" w:orient="landscape" w:code="9"/>
          <w:pgMar w:top="1134" w:right="1656" w:bottom="1134" w:left="1134" w:header="720" w:footer="720" w:gutter="0"/>
          <w:cols w:space="720"/>
        </w:sectPr>
      </w:pPr>
    </w:p>
    <w:p w14:paraId="15AB096A" w14:textId="77777777" w:rsidR="00B35566" w:rsidRPr="00206087" w:rsidRDefault="00B35566" w:rsidP="001E55A9">
      <w:pPr>
        <w:rPr>
          <w:rFonts w:ascii="Arial" w:hAnsi="Arial" w:cs="Arial"/>
          <w:sz w:val="22"/>
          <w:szCs w:val="22"/>
        </w:rPr>
      </w:pPr>
    </w:p>
    <w:p w14:paraId="31DE5004" w14:textId="77777777" w:rsidR="001E42CF" w:rsidRPr="00206087" w:rsidRDefault="001E42CF" w:rsidP="001E42CF">
      <w:pPr>
        <w:pBdr>
          <w:top w:val="single" w:sz="4" w:space="1" w:color="auto"/>
          <w:left w:val="single" w:sz="4" w:space="4" w:color="auto"/>
          <w:bottom w:val="single" w:sz="4" w:space="1" w:color="auto"/>
          <w:right w:val="single" w:sz="4" w:space="4" w:color="auto"/>
        </w:pBdr>
        <w:spacing w:after="100" w:line="200" w:lineRule="atLeast"/>
        <w:jc w:val="center"/>
        <w:rPr>
          <w:rFonts w:ascii="Arial" w:hAnsi="Arial" w:cs="Arial"/>
          <w:b/>
          <w:color w:val="000000"/>
          <w:sz w:val="32"/>
          <w:szCs w:val="32"/>
        </w:rPr>
      </w:pPr>
      <w:r w:rsidRPr="00206087">
        <w:rPr>
          <w:rFonts w:ascii="Arial" w:hAnsi="Arial" w:cs="Arial"/>
          <w:b/>
          <w:color w:val="000000"/>
          <w:sz w:val="32"/>
          <w:szCs w:val="32"/>
        </w:rPr>
        <w:t>CI Attachment</w:t>
      </w:r>
    </w:p>
    <w:p w14:paraId="38B0682B" w14:textId="77777777" w:rsidR="001E42CF" w:rsidRPr="00206087" w:rsidRDefault="001E42CF" w:rsidP="001E42CF">
      <w:pPr>
        <w:spacing w:after="100" w:line="200" w:lineRule="atLeast"/>
        <w:jc w:val="center"/>
        <w:rPr>
          <w:rFonts w:ascii="Arial" w:hAnsi="Arial" w:cs="Arial"/>
          <w:b/>
          <w:color w:val="000000"/>
          <w:sz w:val="22"/>
          <w:szCs w:val="22"/>
        </w:rPr>
      </w:pPr>
    </w:p>
    <w:p w14:paraId="629914BB" w14:textId="77777777" w:rsidR="001E42CF" w:rsidRPr="00206087" w:rsidRDefault="001E42CF" w:rsidP="001E42CF">
      <w:pPr>
        <w:spacing w:after="100" w:line="200" w:lineRule="atLeast"/>
        <w:rPr>
          <w:rFonts w:ascii="Arial" w:hAnsi="Arial" w:cs="Arial"/>
          <w:b/>
          <w:color w:val="000000"/>
          <w:sz w:val="28"/>
          <w:szCs w:val="28"/>
          <w:u w:val="single"/>
        </w:rPr>
      </w:pPr>
      <w:r w:rsidRPr="00206087">
        <w:rPr>
          <w:rFonts w:ascii="Arial" w:hAnsi="Arial" w:cs="Arial"/>
          <w:b/>
          <w:color w:val="000000"/>
          <w:sz w:val="28"/>
          <w:szCs w:val="28"/>
          <w:u w:val="single"/>
        </w:rPr>
        <w:t>1</w:t>
      </w:r>
      <w:r w:rsidRPr="00206087">
        <w:rPr>
          <w:rFonts w:ascii="Arial" w:hAnsi="Arial" w:cs="Arial"/>
          <w:b/>
          <w:color w:val="000000"/>
          <w:sz w:val="28"/>
          <w:szCs w:val="28"/>
          <w:u w:val="single"/>
          <w:vertAlign w:val="superscript"/>
        </w:rPr>
        <w:t>st</w:t>
      </w:r>
      <w:r w:rsidRPr="00206087">
        <w:rPr>
          <w:rFonts w:ascii="Arial" w:hAnsi="Arial" w:cs="Arial"/>
          <w:b/>
          <w:color w:val="000000"/>
          <w:sz w:val="28"/>
          <w:szCs w:val="28"/>
          <w:u w:val="single"/>
        </w:rPr>
        <w:t xml:space="preserve"> Portfolio Appraisal Meeting</w:t>
      </w:r>
    </w:p>
    <w:p w14:paraId="25BD4558" w14:textId="77777777" w:rsidR="001E42CF" w:rsidRPr="00206087" w:rsidRDefault="001E42CF" w:rsidP="001E42CF">
      <w:pPr>
        <w:spacing w:after="100" w:line="200" w:lineRule="atLeast"/>
        <w:rPr>
          <w:rFonts w:ascii="Arial" w:hAnsi="Arial" w:cs="Arial"/>
          <w:b/>
          <w:i/>
          <w:color w:val="000000"/>
          <w:sz w:val="24"/>
          <w:szCs w:val="24"/>
        </w:rPr>
      </w:pPr>
      <w:r w:rsidRPr="00206087">
        <w:rPr>
          <w:rFonts w:ascii="Arial" w:hAnsi="Arial" w:cs="Arial"/>
          <w:b/>
          <w:i/>
          <w:color w:val="000000"/>
          <w:sz w:val="24"/>
          <w:szCs w:val="24"/>
        </w:rPr>
        <w:t>Pre-meeting Checklist</w:t>
      </w:r>
    </w:p>
    <w:p w14:paraId="6919FAA9" w14:textId="77777777" w:rsidR="001E42CF" w:rsidRPr="00206087" w:rsidRDefault="001E42CF" w:rsidP="00037108">
      <w:pPr>
        <w:numPr>
          <w:ilvl w:val="0"/>
          <w:numId w:val="38"/>
        </w:numPr>
        <w:spacing w:after="100" w:line="200" w:lineRule="atLeast"/>
        <w:rPr>
          <w:rFonts w:ascii="Arial" w:hAnsi="Arial" w:cs="Arial"/>
          <w:sz w:val="22"/>
          <w:szCs w:val="22"/>
        </w:rPr>
      </w:pPr>
      <w:r w:rsidRPr="00206087">
        <w:rPr>
          <w:rFonts w:ascii="Arial" w:hAnsi="Arial" w:cs="Arial"/>
          <w:b/>
          <w:color w:val="000000"/>
          <w:sz w:val="22"/>
          <w:szCs w:val="22"/>
        </w:rPr>
        <w:t>Please briefly outline your reflections so far in the space below.</w:t>
      </w:r>
      <w:r w:rsidRPr="00206087">
        <w:rPr>
          <w:rFonts w:ascii="Arial" w:hAnsi="Arial" w:cs="Arial"/>
          <w:sz w:val="22"/>
          <w:szCs w:val="22"/>
        </w:rPr>
        <w:t xml:space="preserve"> </w:t>
      </w:r>
    </w:p>
    <w:p w14:paraId="24B2205B" w14:textId="77777777" w:rsidR="001E42CF" w:rsidRPr="00206087" w:rsidRDefault="001E42CF" w:rsidP="001E42CF">
      <w:pPr>
        <w:spacing w:after="100" w:line="200" w:lineRule="atLeast"/>
        <w:ind w:left="720"/>
        <w:rPr>
          <w:rFonts w:ascii="Arial" w:hAnsi="Arial" w:cs="Arial"/>
          <w:sz w:val="22"/>
          <w:szCs w:val="22"/>
        </w:rPr>
      </w:pPr>
      <w:r w:rsidRPr="00206087">
        <w:rPr>
          <w:rFonts w:ascii="Arial" w:hAnsi="Arial" w:cs="Arial"/>
          <w:sz w:val="22"/>
          <w:szCs w:val="22"/>
        </w:rPr>
        <w:t>Briefly summarise your reflections on the knowledge, skills and attitudes you acquired during your last attachment. Highlight any area of weakness or any concerns that were expressed about you in previous attachments</w:t>
      </w:r>
    </w:p>
    <w:p w14:paraId="608FF94E" w14:textId="77777777" w:rsidR="001E42CF" w:rsidRPr="00206087" w:rsidRDefault="001E42CF" w:rsidP="001E42CF">
      <w:pPr>
        <w:spacing w:after="100"/>
        <w:ind w:firstLine="720"/>
        <w:rPr>
          <w:rFonts w:ascii="Arial" w:hAnsi="Arial" w:cs="Arial"/>
          <w:b/>
          <w:sz w:val="22"/>
          <w:szCs w:val="22"/>
        </w:rPr>
      </w:pPr>
      <w:r w:rsidRPr="00206087">
        <w:rPr>
          <w:rFonts w:ascii="Arial" w:hAnsi="Arial" w:cs="Arial"/>
          <w:sz w:val="22"/>
          <w:szCs w:val="22"/>
        </w:rPr>
        <w:t>What do you want to get out of this attachment?</w:t>
      </w:r>
    </w:p>
    <w:tbl>
      <w:tblPr>
        <w:tblpPr w:leftFromText="180" w:rightFromText="180" w:vertAnchor="text" w:horzAnchor="margin" w:tblpY="64"/>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1"/>
      </w:tblGrid>
      <w:tr w:rsidR="001E42CF" w:rsidRPr="00206087" w14:paraId="2B0F2647" w14:textId="77777777" w:rsidTr="00485C04">
        <w:trPr>
          <w:trHeight w:val="3962"/>
        </w:trPr>
        <w:tc>
          <w:tcPr>
            <w:tcW w:w="9701" w:type="dxa"/>
          </w:tcPr>
          <w:p w14:paraId="0E5C12A9" w14:textId="77777777" w:rsidR="001E42CF" w:rsidRPr="00206087" w:rsidRDefault="001E42CF" w:rsidP="00485C04">
            <w:pPr>
              <w:spacing w:after="100"/>
              <w:rPr>
                <w:rFonts w:ascii="Arial" w:hAnsi="Arial" w:cs="Arial"/>
                <w:b/>
                <w:sz w:val="22"/>
                <w:szCs w:val="22"/>
              </w:rPr>
            </w:pPr>
          </w:p>
          <w:p w14:paraId="6B72B824" w14:textId="77777777" w:rsidR="001E42CF" w:rsidRPr="00206087" w:rsidRDefault="001E42CF" w:rsidP="00485C04">
            <w:pPr>
              <w:spacing w:after="100"/>
              <w:rPr>
                <w:rFonts w:ascii="Arial" w:hAnsi="Arial" w:cs="Arial"/>
                <w:b/>
                <w:sz w:val="22"/>
                <w:szCs w:val="22"/>
              </w:rPr>
            </w:pPr>
          </w:p>
        </w:tc>
      </w:tr>
    </w:tbl>
    <w:p w14:paraId="4750D5F9" w14:textId="77777777" w:rsidR="001E42CF" w:rsidRPr="00206087" w:rsidRDefault="001E42CF" w:rsidP="00037108">
      <w:pPr>
        <w:numPr>
          <w:ilvl w:val="0"/>
          <w:numId w:val="29"/>
        </w:numPr>
        <w:rPr>
          <w:rFonts w:ascii="Arial" w:hAnsi="Arial" w:cs="Arial"/>
          <w:b/>
          <w:sz w:val="22"/>
          <w:szCs w:val="22"/>
        </w:rPr>
      </w:pPr>
      <w:r w:rsidRPr="00206087">
        <w:rPr>
          <w:rFonts w:ascii="Arial" w:hAnsi="Arial" w:cs="Arial"/>
          <w:b/>
          <w:sz w:val="22"/>
          <w:szCs w:val="22"/>
        </w:rPr>
        <w:t>Progress test results so far:</w:t>
      </w:r>
    </w:p>
    <w:p w14:paraId="032D7FE9" w14:textId="77777777" w:rsidR="001E42CF" w:rsidRPr="00206087" w:rsidRDefault="001E42CF" w:rsidP="001E42CF">
      <w:pPr>
        <w:ind w:left="36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1260"/>
        <w:gridCol w:w="2544"/>
        <w:gridCol w:w="3383"/>
      </w:tblGrid>
      <w:tr w:rsidR="001E42CF" w:rsidRPr="00206087" w14:paraId="515D87B4" w14:textId="77777777" w:rsidTr="00485C04">
        <w:tc>
          <w:tcPr>
            <w:tcW w:w="2461" w:type="dxa"/>
          </w:tcPr>
          <w:p w14:paraId="0390C7F1" w14:textId="77777777" w:rsidR="001E42CF" w:rsidRPr="00206087" w:rsidRDefault="001E42CF" w:rsidP="00485C04">
            <w:pPr>
              <w:rPr>
                <w:rFonts w:ascii="Arial" w:hAnsi="Arial" w:cs="Arial"/>
                <w:b/>
                <w:sz w:val="22"/>
                <w:szCs w:val="22"/>
              </w:rPr>
            </w:pPr>
            <w:r w:rsidRPr="00206087">
              <w:rPr>
                <w:rFonts w:ascii="Arial" w:hAnsi="Arial" w:cs="Arial"/>
                <w:b/>
                <w:sz w:val="22"/>
                <w:szCs w:val="22"/>
              </w:rPr>
              <w:t>Test taken</w:t>
            </w:r>
          </w:p>
          <w:p w14:paraId="6453282A" w14:textId="77777777" w:rsidR="001E42CF" w:rsidRPr="00206087" w:rsidRDefault="001E42CF" w:rsidP="00485C04">
            <w:pPr>
              <w:rPr>
                <w:rFonts w:ascii="Arial" w:hAnsi="Arial" w:cs="Arial"/>
                <w:b/>
                <w:sz w:val="22"/>
                <w:szCs w:val="22"/>
              </w:rPr>
            </w:pPr>
          </w:p>
        </w:tc>
        <w:tc>
          <w:tcPr>
            <w:tcW w:w="1267" w:type="dxa"/>
            <w:shd w:val="clear" w:color="auto" w:fill="auto"/>
          </w:tcPr>
          <w:p w14:paraId="6538CC41" w14:textId="77777777" w:rsidR="001E42CF" w:rsidRPr="00206087" w:rsidRDefault="001E42CF" w:rsidP="00485C04">
            <w:pPr>
              <w:rPr>
                <w:rFonts w:ascii="Arial" w:hAnsi="Arial" w:cs="Arial"/>
                <w:b/>
                <w:sz w:val="22"/>
                <w:szCs w:val="22"/>
              </w:rPr>
            </w:pPr>
            <w:r w:rsidRPr="00206087">
              <w:rPr>
                <w:rFonts w:ascii="Arial" w:hAnsi="Arial" w:cs="Arial"/>
                <w:b/>
                <w:sz w:val="22"/>
                <w:szCs w:val="22"/>
              </w:rPr>
              <w:t>Date</w:t>
            </w:r>
          </w:p>
        </w:tc>
        <w:tc>
          <w:tcPr>
            <w:tcW w:w="2564" w:type="dxa"/>
            <w:shd w:val="clear" w:color="auto" w:fill="auto"/>
          </w:tcPr>
          <w:p w14:paraId="4F00D7F1" w14:textId="77777777" w:rsidR="001E42CF" w:rsidRPr="00206087" w:rsidRDefault="001E42CF" w:rsidP="00485C04">
            <w:pPr>
              <w:rPr>
                <w:rFonts w:ascii="Arial" w:hAnsi="Arial" w:cs="Arial"/>
                <w:b/>
                <w:sz w:val="22"/>
                <w:szCs w:val="22"/>
              </w:rPr>
            </w:pPr>
            <w:r w:rsidRPr="00206087">
              <w:rPr>
                <w:rFonts w:ascii="Arial" w:hAnsi="Arial" w:cs="Arial"/>
                <w:b/>
                <w:sz w:val="22"/>
                <w:szCs w:val="22"/>
              </w:rPr>
              <w:t>Result</w:t>
            </w:r>
          </w:p>
        </w:tc>
        <w:tc>
          <w:tcPr>
            <w:tcW w:w="3409" w:type="dxa"/>
            <w:shd w:val="clear" w:color="auto" w:fill="auto"/>
          </w:tcPr>
          <w:p w14:paraId="6E691BD4" w14:textId="77777777" w:rsidR="001E42CF" w:rsidRPr="00206087" w:rsidRDefault="001E42CF" w:rsidP="00485C04">
            <w:pPr>
              <w:rPr>
                <w:rFonts w:ascii="Arial" w:hAnsi="Arial" w:cs="Arial"/>
                <w:b/>
                <w:sz w:val="22"/>
                <w:szCs w:val="22"/>
              </w:rPr>
            </w:pPr>
            <w:r w:rsidRPr="00206087">
              <w:rPr>
                <w:rFonts w:ascii="Arial" w:hAnsi="Arial" w:cs="Arial"/>
                <w:b/>
                <w:sz w:val="22"/>
                <w:szCs w:val="22"/>
              </w:rPr>
              <w:t>Comment</w:t>
            </w:r>
          </w:p>
        </w:tc>
      </w:tr>
      <w:tr w:rsidR="001E42CF" w:rsidRPr="00206087" w14:paraId="7BDF2C00" w14:textId="77777777" w:rsidTr="00485C04">
        <w:tc>
          <w:tcPr>
            <w:tcW w:w="2461" w:type="dxa"/>
          </w:tcPr>
          <w:p w14:paraId="0C2BEF9E" w14:textId="77777777" w:rsidR="001E42CF" w:rsidRPr="00206087" w:rsidRDefault="001E42CF" w:rsidP="00485C04">
            <w:pPr>
              <w:rPr>
                <w:rFonts w:ascii="Arial" w:hAnsi="Arial" w:cs="Arial"/>
                <w:b/>
                <w:sz w:val="22"/>
                <w:szCs w:val="22"/>
              </w:rPr>
            </w:pPr>
          </w:p>
          <w:p w14:paraId="0C94311B" w14:textId="77777777" w:rsidR="001E42CF" w:rsidRPr="00206087" w:rsidRDefault="001E42CF" w:rsidP="00485C04">
            <w:pPr>
              <w:rPr>
                <w:rFonts w:ascii="Arial" w:hAnsi="Arial" w:cs="Arial"/>
                <w:b/>
                <w:sz w:val="22"/>
                <w:szCs w:val="22"/>
              </w:rPr>
            </w:pPr>
          </w:p>
          <w:p w14:paraId="2C2C8ED5" w14:textId="77777777" w:rsidR="001E42CF" w:rsidRPr="00206087" w:rsidRDefault="001E42CF" w:rsidP="00485C04">
            <w:pPr>
              <w:rPr>
                <w:rFonts w:ascii="Arial" w:hAnsi="Arial" w:cs="Arial"/>
                <w:b/>
                <w:sz w:val="22"/>
                <w:szCs w:val="22"/>
              </w:rPr>
            </w:pPr>
          </w:p>
          <w:p w14:paraId="447059CB" w14:textId="77777777" w:rsidR="001E42CF" w:rsidRPr="00206087" w:rsidRDefault="001E42CF" w:rsidP="00485C04">
            <w:pPr>
              <w:rPr>
                <w:rFonts w:ascii="Arial" w:hAnsi="Arial" w:cs="Arial"/>
                <w:b/>
                <w:sz w:val="22"/>
                <w:szCs w:val="22"/>
              </w:rPr>
            </w:pPr>
          </w:p>
          <w:p w14:paraId="2531A77A" w14:textId="77777777" w:rsidR="001E42CF" w:rsidRPr="00206087" w:rsidRDefault="001E42CF" w:rsidP="00485C04">
            <w:pPr>
              <w:rPr>
                <w:rFonts w:ascii="Arial" w:hAnsi="Arial" w:cs="Arial"/>
                <w:b/>
                <w:sz w:val="22"/>
                <w:szCs w:val="22"/>
              </w:rPr>
            </w:pPr>
          </w:p>
        </w:tc>
        <w:tc>
          <w:tcPr>
            <w:tcW w:w="1267" w:type="dxa"/>
            <w:shd w:val="clear" w:color="auto" w:fill="auto"/>
          </w:tcPr>
          <w:p w14:paraId="7CF2A7EB" w14:textId="77777777" w:rsidR="001E42CF" w:rsidRPr="00206087" w:rsidRDefault="001E42CF" w:rsidP="00485C04">
            <w:pPr>
              <w:rPr>
                <w:rFonts w:ascii="Arial" w:hAnsi="Arial" w:cs="Arial"/>
                <w:b/>
                <w:sz w:val="22"/>
                <w:szCs w:val="22"/>
              </w:rPr>
            </w:pPr>
          </w:p>
        </w:tc>
        <w:tc>
          <w:tcPr>
            <w:tcW w:w="2564" w:type="dxa"/>
            <w:shd w:val="clear" w:color="auto" w:fill="auto"/>
          </w:tcPr>
          <w:p w14:paraId="0420CFD8" w14:textId="77777777" w:rsidR="001E42CF" w:rsidRPr="00206087" w:rsidRDefault="001E42CF" w:rsidP="00485C04">
            <w:pPr>
              <w:rPr>
                <w:rFonts w:ascii="Arial" w:hAnsi="Arial" w:cs="Arial"/>
                <w:b/>
                <w:sz w:val="22"/>
                <w:szCs w:val="22"/>
              </w:rPr>
            </w:pPr>
          </w:p>
        </w:tc>
        <w:tc>
          <w:tcPr>
            <w:tcW w:w="3409" w:type="dxa"/>
            <w:shd w:val="clear" w:color="auto" w:fill="auto"/>
          </w:tcPr>
          <w:p w14:paraId="79D2537A" w14:textId="77777777" w:rsidR="001E42CF" w:rsidRPr="00206087" w:rsidRDefault="001E42CF" w:rsidP="00485C04">
            <w:pPr>
              <w:rPr>
                <w:rFonts w:ascii="Arial" w:hAnsi="Arial" w:cs="Arial"/>
                <w:b/>
                <w:sz w:val="22"/>
                <w:szCs w:val="22"/>
              </w:rPr>
            </w:pPr>
          </w:p>
          <w:p w14:paraId="14D97080" w14:textId="77777777" w:rsidR="001E42CF" w:rsidRPr="00206087" w:rsidRDefault="001E42CF" w:rsidP="00485C04">
            <w:pPr>
              <w:rPr>
                <w:rFonts w:ascii="Arial" w:hAnsi="Arial" w:cs="Arial"/>
                <w:b/>
                <w:sz w:val="22"/>
                <w:szCs w:val="22"/>
              </w:rPr>
            </w:pPr>
          </w:p>
          <w:p w14:paraId="74BD97AB" w14:textId="77777777" w:rsidR="001E42CF" w:rsidRPr="00206087" w:rsidRDefault="001E42CF" w:rsidP="00485C04">
            <w:pPr>
              <w:rPr>
                <w:rFonts w:ascii="Arial" w:hAnsi="Arial" w:cs="Arial"/>
                <w:b/>
                <w:sz w:val="22"/>
                <w:szCs w:val="22"/>
              </w:rPr>
            </w:pPr>
          </w:p>
          <w:p w14:paraId="28706BAA" w14:textId="77777777" w:rsidR="001E42CF" w:rsidRPr="00206087" w:rsidRDefault="001E42CF" w:rsidP="00485C04">
            <w:pPr>
              <w:rPr>
                <w:rFonts w:ascii="Arial" w:hAnsi="Arial" w:cs="Arial"/>
                <w:b/>
                <w:sz w:val="22"/>
                <w:szCs w:val="22"/>
              </w:rPr>
            </w:pPr>
          </w:p>
        </w:tc>
      </w:tr>
      <w:tr w:rsidR="001E42CF" w:rsidRPr="00206087" w14:paraId="59279009" w14:textId="77777777" w:rsidTr="00485C04">
        <w:tc>
          <w:tcPr>
            <w:tcW w:w="2461" w:type="dxa"/>
          </w:tcPr>
          <w:p w14:paraId="3BA7F4A3" w14:textId="77777777" w:rsidR="001E42CF" w:rsidRPr="00206087" w:rsidRDefault="001E42CF" w:rsidP="00485C04">
            <w:pPr>
              <w:rPr>
                <w:rFonts w:ascii="Arial" w:hAnsi="Arial" w:cs="Arial"/>
                <w:b/>
                <w:sz w:val="22"/>
                <w:szCs w:val="22"/>
              </w:rPr>
            </w:pPr>
          </w:p>
          <w:p w14:paraId="3560D5C6" w14:textId="77777777" w:rsidR="001E42CF" w:rsidRPr="00206087" w:rsidRDefault="001E42CF" w:rsidP="00485C04">
            <w:pPr>
              <w:rPr>
                <w:rFonts w:ascii="Arial" w:hAnsi="Arial" w:cs="Arial"/>
                <w:b/>
                <w:sz w:val="22"/>
                <w:szCs w:val="22"/>
              </w:rPr>
            </w:pPr>
          </w:p>
          <w:p w14:paraId="5EF5EE7C" w14:textId="77777777" w:rsidR="001E42CF" w:rsidRPr="00206087" w:rsidRDefault="001E42CF" w:rsidP="00485C04">
            <w:pPr>
              <w:rPr>
                <w:rFonts w:ascii="Arial" w:hAnsi="Arial" w:cs="Arial"/>
                <w:b/>
                <w:sz w:val="22"/>
                <w:szCs w:val="22"/>
              </w:rPr>
            </w:pPr>
          </w:p>
          <w:p w14:paraId="1BCAF7EC" w14:textId="77777777" w:rsidR="001E42CF" w:rsidRPr="00206087" w:rsidRDefault="001E42CF" w:rsidP="00485C04">
            <w:pPr>
              <w:rPr>
                <w:rFonts w:ascii="Arial" w:hAnsi="Arial" w:cs="Arial"/>
                <w:b/>
                <w:sz w:val="22"/>
                <w:szCs w:val="22"/>
              </w:rPr>
            </w:pPr>
          </w:p>
          <w:p w14:paraId="5495C949" w14:textId="77777777" w:rsidR="001E42CF" w:rsidRPr="00206087" w:rsidRDefault="001E42CF" w:rsidP="00485C04">
            <w:pPr>
              <w:rPr>
                <w:rFonts w:ascii="Arial" w:hAnsi="Arial" w:cs="Arial"/>
                <w:b/>
                <w:sz w:val="22"/>
                <w:szCs w:val="22"/>
              </w:rPr>
            </w:pPr>
          </w:p>
        </w:tc>
        <w:tc>
          <w:tcPr>
            <w:tcW w:w="1267" w:type="dxa"/>
            <w:shd w:val="clear" w:color="auto" w:fill="auto"/>
          </w:tcPr>
          <w:p w14:paraId="1157EA56" w14:textId="77777777" w:rsidR="001E42CF" w:rsidRPr="00206087" w:rsidRDefault="001E42CF" w:rsidP="00485C04">
            <w:pPr>
              <w:rPr>
                <w:rFonts w:ascii="Arial" w:hAnsi="Arial" w:cs="Arial"/>
                <w:b/>
                <w:sz w:val="22"/>
                <w:szCs w:val="22"/>
              </w:rPr>
            </w:pPr>
          </w:p>
        </w:tc>
        <w:tc>
          <w:tcPr>
            <w:tcW w:w="2564" w:type="dxa"/>
            <w:shd w:val="clear" w:color="auto" w:fill="auto"/>
          </w:tcPr>
          <w:p w14:paraId="74C59F89" w14:textId="77777777" w:rsidR="001E42CF" w:rsidRPr="00206087" w:rsidRDefault="001E42CF" w:rsidP="00485C04">
            <w:pPr>
              <w:rPr>
                <w:rFonts w:ascii="Arial" w:hAnsi="Arial" w:cs="Arial"/>
                <w:b/>
                <w:sz w:val="22"/>
                <w:szCs w:val="22"/>
              </w:rPr>
            </w:pPr>
          </w:p>
        </w:tc>
        <w:tc>
          <w:tcPr>
            <w:tcW w:w="3409" w:type="dxa"/>
            <w:shd w:val="clear" w:color="auto" w:fill="auto"/>
          </w:tcPr>
          <w:p w14:paraId="5C8630BF" w14:textId="77777777" w:rsidR="001E42CF" w:rsidRPr="00206087" w:rsidRDefault="001E42CF" w:rsidP="00485C04">
            <w:pPr>
              <w:rPr>
                <w:rFonts w:ascii="Arial" w:hAnsi="Arial" w:cs="Arial"/>
                <w:b/>
                <w:sz w:val="22"/>
                <w:szCs w:val="22"/>
              </w:rPr>
            </w:pPr>
          </w:p>
          <w:p w14:paraId="2308F178" w14:textId="77777777" w:rsidR="001E42CF" w:rsidRPr="00206087" w:rsidRDefault="001E42CF" w:rsidP="00485C04">
            <w:pPr>
              <w:rPr>
                <w:rFonts w:ascii="Arial" w:hAnsi="Arial" w:cs="Arial"/>
                <w:b/>
                <w:sz w:val="22"/>
                <w:szCs w:val="22"/>
              </w:rPr>
            </w:pPr>
          </w:p>
          <w:p w14:paraId="29245985" w14:textId="77777777" w:rsidR="001E42CF" w:rsidRPr="00206087" w:rsidRDefault="001E42CF" w:rsidP="00485C04">
            <w:pPr>
              <w:rPr>
                <w:rFonts w:ascii="Arial" w:hAnsi="Arial" w:cs="Arial"/>
                <w:b/>
                <w:sz w:val="22"/>
                <w:szCs w:val="22"/>
              </w:rPr>
            </w:pPr>
          </w:p>
          <w:p w14:paraId="728AFD62" w14:textId="77777777" w:rsidR="001E42CF" w:rsidRPr="00206087" w:rsidRDefault="001E42CF" w:rsidP="00485C04">
            <w:pPr>
              <w:rPr>
                <w:rFonts w:ascii="Arial" w:hAnsi="Arial" w:cs="Arial"/>
                <w:b/>
                <w:sz w:val="22"/>
                <w:szCs w:val="22"/>
              </w:rPr>
            </w:pPr>
          </w:p>
        </w:tc>
      </w:tr>
      <w:tr w:rsidR="001E42CF" w:rsidRPr="00206087" w14:paraId="55572FDA" w14:textId="77777777" w:rsidTr="00485C04">
        <w:tc>
          <w:tcPr>
            <w:tcW w:w="2461" w:type="dxa"/>
          </w:tcPr>
          <w:p w14:paraId="5DCD97CA" w14:textId="77777777" w:rsidR="001E42CF" w:rsidRPr="00206087" w:rsidRDefault="001E42CF" w:rsidP="00485C04">
            <w:pPr>
              <w:rPr>
                <w:rFonts w:ascii="Arial" w:hAnsi="Arial" w:cs="Arial"/>
                <w:b/>
                <w:sz w:val="22"/>
                <w:szCs w:val="22"/>
              </w:rPr>
            </w:pPr>
          </w:p>
          <w:p w14:paraId="3344F727" w14:textId="77777777" w:rsidR="001E42CF" w:rsidRPr="00206087" w:rsidRDefault="001E42CF" w:rsidP="00485C04">
            <w:pPr>
              <w:rPr>
                <w:rFonts w:ascii="Arial" w:hAnsi="Arial" w:cs="Arial"/>
                <w:b/>
                <w:sz w:val="22"/>
                <w:szCs w:val="22"/>
              </w:rPr>
            </w:pPr>
          </w:p>
          <w:p w14:paraId="77CA53AE" w14:textId="77777777" w:rsidR="001E42CF" w:rsidRPr="00206087" w:rsidRDefault="001E42CF" w:rsidP="00485C04">
            <w:pPr>
              <w:rPr>
                <w:rFonts w:ascii="Arial" w:hAnsi="Arial" w:cs="Arial"/>
                <w:b/>
                <w:sz w:val="22"/>
                <w:szCs w:val="22"/>
              </w:rPr>
            </w:pPr>
          </w:p>
          <w:p w14:paraId="27F9231D" w14:textId="77777777" w:rsidR="001E42CF" w:rsidRPr="00206087" w:rsidRDefault="001E42CF" w:rsidP="00485C04">
            <w:pPr>
              <w:rPr>
                <w:rFonts w:ascii="Arial" w:hAnsi="Arial" w:cs="Arial"/>
                <w:b/>
                <w:sz w:val="22"/>
                <w:szCs w:val="22"/>
              </w:rPr>
            </w:pPr>
          </w:p>
          <w:p w14:paraId="1BC4CE67" w14:textId="77777777" w:rsidR="001E42CF" w:rsidRPr="00206087" w:rsidRDefault="001E42CF" w:rsidP="00485C04">
            <w:pPr>
              <w:rPr>
                <w:rFonts w:ascii="Arial" w:hAnsi="Arial" w:cs="Arial"/>
                <w:b/>
                <w:sz w:val="22"/>
                <w:szCs w:val="22"/>
              </w:rPr>
            </w:pPr>
          </w:p>
        </w:tc>
        <w:tc>
          <w:tcPr>
            <w:tcW w:w="1267" w:type="dxa"/>
            <w:shd w:val="clear" w:color="auto" w:fill="auto"/>
          </w:tcPr>
          <w:p w14:paraId="682F081A" w14:textId="77777777" w:rsidR="001E42CF" w:rsidRPr="00206087" w:rsidRDefault="001E42CF" w:rsidP="00485C04">
            <w:pPr>
              <w:rPr>
                <w:rFonts w:ascii="Arial" w:hAnsi="Arial" w:cs="Arial"/>
                <w:b/>
                <w:sz w:val="22"/>
                <w:szCs w:val="22"/>
              </w:rPr>
            </w:pPr>
          </w:p>
        </w:tc>
        <w:tc>
          <w:tcPr>
            <w:tcW w:w="2564" w:type="dxa"/>
            <w:shd w:val="clear" w:color="auto" w:fill="auto"/>
          </w:tcPr>
          <w:p w14:paraId="6F56C09C" w14:textId="77777777" w:rsidR="001E42CF" w:rsidRPr="00206087" w:rsidRDefault="001E42CF" w:rsidP="00485C04">
            <w:pPr>
              <w:rPr>
                <w:rFonts w:ascii="Arial" w:hAnsi="Arial" w:cs="Arial"/>
                <w:b/>
                <w:sz w:val="22"/>
                <w:szCs w:val="22"/>
              </w:rPr>
            </w:pPr>
          </w:p>
        </w:tc>
        <w:tc>
          <w:tcPr>
            <w:tcW w:w="3409" w:type="dxa"/>
            <w:shd w:val="clear" w:color="auto" w:fill="auto"/>
          </w:tcPr>
          <w:p w14:paraId="6E28017A" w14:textId="77777777" w:rsidR="001E42CF" w:rsidRPr="00206087" w:rsidRDefault="001E42CF" w:rsidP="00485C04">
            <w:pPr>
              <w:rPr>
                <w:rFonts w:ascii="Arial" w:hAnsi="Arial" w:cs="Arial"/>
                <w:b/>
                <w:sz w:val="22"/>
                <w:szCs w:val="22"/>
              </w:rPr>
            </w:pPr>
          </w:p>
          <w:p w14:paraId="0FCD993D" w14:textId="77777777" w:rsidR="001E42CF" w:rsidRPr="00206087" w:rsidRDefault="001E42CF" w:rsidP="00485C04">
            <w:pPr>
              <w:rPr>
                <w:rFonts w:ascii="Arial" w:hAnsi="Arial" w:cs="Arial"/>
                <w:b/>
                <w:sz w:val="22"/>
                <w:szCs w:val="22"/>
              </w:rPr>
            </w:pPr>
          </w:p>
          <w:p w14:paraId="5D7C6CA2" w14:textId="77777777" w:rsidR="001E42CF" w:rsidRPr="00206087" w:rsidRDefault="001E42CF" w:rsidP="00485C04">
            <w:pPr>
              <w:rPr>
                <w:rFonts w:ascii="Arial" w:hAnsi="Arial" w:cs="Arial"/>
                <w:b/>
                <w:sz w:val="22"/>
                <w:szCs w:val="22"/>
              </w:rPr>
            </w:pPr>
          </w:p>
          <w:p w14:paraId="09607AE4" w14:textId="77777777" w:rsidR="001E42CF" w:rsidRPr="00206087" w:rsidRDefault="001E42CF" w:rsidP="00485C04">
            <w:pPr>
              <w:rPr>
                <w:rFonts w:ascii="Arial" w:hAnsi="Arial" w:cs="Arial"/>
                <w:b/>
                <w:sz w:val="22"/>
                <w:szCs w:val="22"/>
              </w:rPr>
            </w:pPr>
          </w:p>
        </w:tc>
      </w:tr>
    </w:tbl>
    <w:p w14:paraId="0CD3B2CA" w14:textId="77777777" w:rsidR="001E42CF" w:rsidRPr="00206087" w:rsidRDefault="001E42CF" w:rsidP="001E42CF">
      <w:pPr>
        <w:ind w:left="720"/>
        <w:rPr>
          <w:rFonts w:ascii="Arial" w:hAnsi="Arial" w:cs="Arial"/>
          <w:sz w:val="22"/>
          <w:szCs w:val="22"/>
        </w:rPr>
      </w:pPr>
    </w:p>
    <w:p w14:paraId="307E94C6" w14:textId="77777777" w:rsidR="001E42CF" w:rsidRPr="00206087" w:rsidRDefault="001E42CF" w:rsidP="00037108">
      <w:pPr>
        <w:numPr>
          <w:ilvl w:val="0"/>
          <w:numId w:val="17"/>
        </w:numPr>
        <w:rPr>
          <w:rFonts w:ascii="Arial" w:hAnsi="Arial" w:cs="Arial"/>
          <w:sz w:val="22"/>
          <w:szCs w:val="22"/>
        </w:rPr>
      </w:pPr>
      <w:r w:rsidRPr="00206087">
        <w:rPr>
          <w:rFonts w:ascii="Arial" w:hAnsi="Arial" w:cs="Arial"/>
          <w:b/>
          <w:sz w:val="22"/>
          <w:szCs w:val="22"/>
        </w:rPr>
        <w:t>Is your ACE Portfolio/Log Book up-to-date</w:t>
      </w:r>
      <w:r w:rsidRPr="00206087">
        <w:rPr>
          <w:rFonts w:ascii="Arial" w:hAnsi="Arial" w:cs="Arial"/>
          <w:sz w:val="22"/>
          <w:szCs w:val="22"/>
        </w:rPr>
        <w:t xml:space="preserve"> and have appropriate elements been signed off by your clinical teachers? </w:t>
      </w:r>
    </w:p>
    <w:p w14:paraId="031E3BE9" w14:textId="77777777" w:rsidR="001E42CF" w:rsidRPr="00206087" w:rsidRDefault="001E42CF" w:rsidP="001E42CF">
      <w:pPr>
        <w:ind w:left="360"/>
        <w:rPr>
          <w:rFonts w:ascii="Arial" w:hAnsi="Arial" w:cs="Arial"/>
          <w:b/>
          <w:sz w:val="22"/>
          <w:szCs w:val="22"/>
        </w:rPr>
      </w:pPr>
    </w:p>
    <w:p w14:paraId="39ED142A" w14:textId="77777777" w:rsidR="001E42CF" w:rsidRPr="00206087" w:rsidRDefault="001E42CF" w:rsidP="001E42CF">
      <w:pPr>
        <w:ind w:left="360"/>
        <w:jc w:val="center"/>
        <w:rPr>
          <w:rFonts w:ascii="Arial" w:hAnsi="Arial" w:cs="Arial"/>
          <w:sz w:val="24"/>
          <w:szCs w:val="24"/>
        </w:rPr>
      </w:pPr>
      <w:r w:rsidRPr="00206087">
        <w:rPr>
          <w:rFonts w:ascii="Arial" w:hAnsi="Arial" w:cs="Arial"/>
          <w:b/>
          <w:i/>
          <w:sz w:val="24"/>
          <w:szCs w:val="24"/>
        </w:rPr>
        <w:t>You must bring this portfolio to the appraisal meeting</w:t>
      </w:r>
      <w:r w:rsidRPr="00206087">
        <w:rPr>
          <w:rFonts w:ascii="Arial" w:hAnsi="Arial" w:cs="Arial"/>
          <w:sz w:val="24"/>
          <w:szCs w:val="24"/>
        </w:rPr>
        <w:t>.</w:t>
      </w:r>
    </w:p>
    <w:p w14:paraId="369FB5F1" w14:textId="41E47E3C" w:rsidR="001E42CF" w:rsidRPr="00206087" w:rsidRDefault="001E42CF" w:rsidP="001E42CF">
      <w:pPr>
        <w:rPr>
          <w:rFonts w:ascii="Arial" w:hAnsi="Arial" w:cs="Arial"/>
          <w:sz w:val="22"/>
          <w:szCs w:val="22"/>
        </w:rPr>
      </w:pPr>
    </w:p>
    <w:p w14:paraId="2813A090" w14:textId="33A448CE" w:rsidR="001E42CF" w:rsidRPr="00206087" w:rsidRDefault="001E42CF" w:rsidP="001E42CF">
      <w:pPr>
        <w:pBdr>
          <w:top w:val="single" w:sz="4" w:space="1" w:color="auto"/>
          <w:left w:val="single" w:sz="4" w:space="4" w:color="auto"/>
          <w:bottom w:val="single" w:sz="4" w:space="1" w:color="auto"/>
          <w:right w:val="single" w:sz="4" w:space="4" w:color="auto"/>
          <w:between w:val="single" w:sz="4" w:space="1" w:color="auto"/>
          <w:bar w:val="single" w:sz="4" w:color="auto"/>
        </w:pBdr>
        <w:spacing w:after="100" w:line="200" w:lineRule="atLeast"/>
        <w:jc w:val="center"/>
        <w:rPr>
          <w:rFonts w:ascii="Arial" w:hAnsi="Arial" w:cs="Arial"/>
          <w:b/>
          <w:color w:val="000000"/>
          <w:sz w:val="28"/>
          <w:szCs w:val="28"/>
        </w:rPr>
      </w:pPr>
      <w:r w:rsidRPr="00206087">
        <w:rPr>
          <w:rFonts w:ascii="Arial" w:hAnsi="Arial" w:cs="Arial"/>
          <w:b/>
          <w:color w:val="000000"/>
          <w:sz w:val="28"/>
          <w:szCs w:val="28"/>
        </w:rPr>
        <w:lastRenderedPageBreak/>
        <w:t>1</w:t>
      </w:r>
      <w:r w:rsidRPr="00206087">
        <w:rPr>
          <w:rFonts w:ascii="Arial" w:hAnsi="Arial" w:cs="Arial"/>
          <w:b/>
          <w:color w:val="000000"/>
          <w:sz w:val="28"/>
          <w:szCs w:val="28"/>
          <w:vertAlign w:val="superscript"/>
        </w:rPr>
        <w:t>st</w:t>
      </w:r>
      <w:r w:rsidR="00A958AB" w:rsidRPr="00206087">
        <w:rPr>
          <w:rFonts w:ascii="Arial" w:hAnsi="Arial" w:cs="Arial"/>
          <w:b/>
          <w:color w:val="000000"/>
          <w:sz w:val="28"/>
          <w:szCs w:val="28"/>
        </w:rPr>
        <w:t xml:space="preserve"> Portfolio M</w:t>
      </w:r>
      <w:r w:rsidRPr="00206087">
        <w:rPr>
          <w:rFonts w:ascii="Arial" w:hAnsi="Arial" w:cs="Arial"/>
          <w:b/>
          <w:color w:val="000000"/>
          <w:sz w:val="28"/>
          <w:szCs w:val="28"/>
        </w:rPr>
        <w:t>eeting (1</w:t>
      </w:r>
      <w:r w:rsidRPr="00206087">
        <w:rPr>
          <w:rFonts w:ascii="Arial" w:hAnsi="Arial" w:cs="Arial"/>
          <w:b/>
          <w:color w:val="000000"/>
          <w:sz w:val="28"/>
          <w:szCs w:val="28"/>
          <w:vertAlign w:val="superscript"/>
        </w:rPr>
        <w:t>st</w:t>
      </w:r>
      <w:r w:rsidRPr="00206087">
        <w:rPr>
          <w:rFonts w:ascii="Arial" w:hAnsi="Arial" w:cs="Arial"/>
          <w:b/>
          <w:color w:val="000000"/>
          <w:sz w:val="28"/>
          <w:szCs w:val="28"/>
        </w:rPr>
        <w:t xml:space="preserve"> week) – CI</w:t>
      </w:r>
    </w:p>
    <w:p w14:paraId="14038F21" w14:textId="77777777" w:rsidR="001E42CF" w:rsidRPr="00206087" w:rsidRDefault="001E42CF" w:rsidP="001E42CF">
      <w:pPr>
        <w:spacing w:after="100" w:line="200" w:lineRule="atLeast"/>
        <w:rPr>
          <w:rFonts w:ascii="Arial" w:hAnsi="Arial" w:cs="Arial"/>
          <w:b/>
          <w:i/>
          <w:color w:val="000000"/>
          <w:sz w:val="24"/>
          <w:szCs w:val="24"/>
        </w:rPr>
      </w:pPr>
      <w:r w:rsidRPr="00206087">
        <w:rPr>
          <w:rFonts w:ascii="Arial" w:hAnsi="Arial" w:cs="Arial"/>
          <w:b/>
          <w:i/>
          <w:color w:val="000000"/>
          <w:sz w:val="24"/>
          <w:szCs w:val="24"/>
        </w:rPr>
        <w:t>Agenda</w:t>
      </w:r>
    </w:p>
    <w:p w14:paraId="67969E28" w14:textId="77777777" w:rsidR="001E42CF" w:rsidRPr="00206087" w:rsidRDefault="001E42CF" w:rsidP="00037108">
      <w:pPr>
        <w:numPr>
          <w:ilvl w:val="0"/>
          <w:numId w:val="29"/>
        </w:numPr>
        <w:rPr>
          <w:rFonts w:ascii="Arial" w:hAnsi="Arial" w:cs="Arial"/>
          <w:sz w:val="22"/>
          <w:szCs w:val="22"/>
        </w:rPr>
      </w:pPr>
      <w:r w:rsidRPr="00206087">
        <w:rPr>
          <w:rFonts w:ascii="Arial" w:hAnsi="Arial" w:cs="Arial"/>
          <w:sz w:val="22"/>
          <w:szCs w:val="22"/>
        </w:rPr>
        <w:t>Discuss student’s reflections (positive and negative aspects)</w:t>
      </w:r>
    </w:p>
    <w:p w14:paraId="183E5514" w14:textId="77777777" w:rsidR="001E42CF" w:rsidRPr="00206087" w:rsidRDefault="001E42CF" w:rsidP="00037108">
      <w:pPr>
        <w:numPr>
          <w:ilvl w:val="0"/>
          <w:numId w:val="29"/>
        </w:numPr>
        <w:rPr>
          <w:rFonts w:ascii="Arial" w:hAnsi="Arial" w:cs="Arial"/>
          <w:sz w:val="22"/>
          <w:szCs w:val="22"/>
        </w:rPr>
      </w:pPr>
      <w:r w:rsidRPr="00206087">
        <w:rPr>
          <w:rFonts w:ascii="Arial" w:hAnsi="Arial" w:cs="Arial"/>
          <w:sz w:val="22"/>
          <w:szCs w:val="22"/>
        </w:rPr>
        <w:t>Discuss progress tests</w:t>
      </w:r>
    </w:p>
    <w:p w14:paraId="2A528D00" w14:textId="1318D301" w:rsidR="001E42CF" w:rsidRPr="00206087" w:rsidRDefault="001E42CF" w:rsidP="00037108">
      <w:pPr>
        <w:numPr>
          <w:ilvl w:val="0"/>
          <w:numId w:val="28"/>
        </w:numPr>
        <w:rPr>
          <w:rFonts w:ascii="Arial" w:hAnsi="Arial" w:cs="Arial"/>
          <w:sz w:val="22"/>
          <w:szCs w:val="22"/>
        </w:rPr>
      </w:pPr>
      <w:r w:rsidRPr="00206087">
        <w:rPr>
          <w:rFonts w:ascii="Arial" w:hAnsi="Arial" w:cs="Arial"/>
          <w:sz w:val="22"/>
          <w:szCs w:val="22"/>
        </w:rPr>
        <w:t>Are there any actions needed a</w:t>
      </w:r>
      <w:r w:rsidR="00A27AC4" w:rsidRPr="00206087">
        <w:rPr>
          <w:rFonts w:ascii="Arial" w:hAnsi="Arial" w:cs="Arial"/>
          <w:sz w:val="22"/>
          <w:szCs w:val="22"/>
        </w:rPr>
        <w:t>t the outset of this attachment</w:t>
      </w:r>
    </w:p>
    <w:p w14:paraId="3BF7FD56" w14:textId="77777777" w:rsidR="001E42CF" w:rsidRPr="00206087" w:rsidRDefault="001E42CF" w:rsidP="001E42CF">
      <w:pPr>
        <w:rPr>
          <w:rFonts w:ascii="Arial" w:hAnsi="Arial" w:cs="Arial"/>
          <w:sz w:val="22"/>
          <w:szCs w:val="22"/>
        </w:rPr>
      </w:pPr>
    </w:p>
    <w:p w14:paraId="33BE98E5" w14:textId="77777777" w:rsidR="001E42CF" w:rsidRPr="00206087" w:rsidRDefault="001E42CF" w:rsidP="001E42CF">
      <w:pPr>
        <w:spacing w:after="100" w:line="200" w:lineRule="atLeast"/>
        <w:rPr>
          <w:rFonts w:ascii="Arial" w:hAnsi="Arial" w:cs="Arial"/>
          <w:b/>
          <w:sz w:val="22"/>
          <w:szCs w:val="22"/>
        </w:rPr>
      </w:pPr>
      <w:r w:rsidRPr="00206087">
        <w:rPr>
          <w:rFonts w:ascii="Arial" w:hAnsi="Arial" w:cs="Arial"/>
          <w:b/>
          <w:sz w:val="22"/>
          <w:szCs w:val="22"/>
        </w:rPr>
        <w:t>Student’s agreed comments on past progress and hopes for this attachment:</w:t>
      </w:r>
    </w:p>
    <w:p w14:paraId="31FC5C10" w14:textId="77777777" w:rsidR="001E42CF" w:rsidRPr="00206087" w:rsidRDefault="001E42CF" w:rsidP="001E42CF">
      <w:pPr>
        <w:spacing w:after="100" w:line="200" w:lineRule="atLeast"/>
        <w:rPr>
          <w:rFonts w:ascii="Arial" w:hAnsi="Arial" w:cs="Arial"/>
          <w:b/>
          <w:sz w:val="22"/>
          <w:szCs w:val="22"/>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1"/>
      </w:tblGrid>
      <w:tr w:rsidR="001E42CF" w:rsidRPr="00206087" w14:paraId="3F418B2E" w14:textId="77777777" w:rsidTr="00485C04">
        <w:tc>
          <w:tcPr>
            <w:tcW w:w="9701" w:type="dxa"/>
          </w:tcPr>
          <w:p w14:paraId="3964A79B" w14:textId="77777777" w:rsidR="001E42CF" w:rsidRPr="00206087" w:rsidRDefault="001E42CF" w:rsidP="00485C04">
            <w:pPr>
              <w:spacing w:after="100" w:line="200" w:lineRule="atLeast"/>
              <w:rPr>
                <w:rFonts w:ascii="Arial" w:hAnsi="Arial" w:cs="Arial"/>
                <w:b/>
                <w:color w:val="000000"/>
                <w:sz w:val="22"/>
                <w:szCs w:val="22"/>
              </w:rPr>
            </w:pPr>
          </w:p>
          <w:p w14:paraId="657EBE52"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b/>
                <w:color w:val="000000"/>
                <w:sz w:val="22"/>
                <w:szCs w:val="22"/>
              </w:rPr>
              <w:t xml:space="preserve">Attitudes </w:t>
            </w:r>
            <w:r w:rsidRPr="00206087">
              <w:rPr>
                <w:rFonts w:ascii="Arial" w:hAnsi="Arial" w:cs="Arial"/>
                <w:color w:val="000000"/>
                <w:sz w:val="22"/>
                <w:szCs w:val="22"/>
              </w:rPr>
              <w:t>________________________________________________________________</w:t>
            </w:r>
          </w:p>
          <w:p w14:paraId="4A5847E6"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w:t>
            </w:r>
          </w:p>
          <w:p w14:paraId="37CB22EA"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w:t>
            </w:r>
          </w:p>
          <w:p w14:paraId="0707351E"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w:t>
            </w:r>
          </w:p>
          <w:p w14:paraId="3A8D65AA"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b/>
                <w:color w:val="000000"/>
                <w:sz w:val="22"/>
                <w:szCs w:val="22"/>
              </w:rPr>
              <w:t xml:space="preserve">Skills </w:t>
            </w:r>
            <w:r w:rsidRPr="00206087">
              <w:rPr>
                <w:rFonts w:ascii="Arial" w:hAnsi="Arial" w:cs="Arial"/>
                <w:color w:val="000000"/>
                <w:sz w:val="22"/>
                <w:szCs w:val="22"/>
              </w:rPr>
              <w:t>____________________________________________________________________</w:t>
            </w:r>
          </w:p>
          <w:p w14:paraId="5D81F336"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w:t>
            </w:r>
          </w:p>
          <w:p w14:paraId="5D5C5142"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w:t>
            </w:r>
          </w:p>
          <w:p w14:paraId="39A6275F"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w:t>
            </w:r>
          </w:p>
          <w:p w14:paraId="36412B8C"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b/>
                <w:color w:val="000000"/>
                <w:sz w:val="22"/>
                <w:szCs w:val="22"/>
              </w:rPr>
              <w:t xml:space="preserve">Knowledge </w:t>
            </w:r>
            <w:r w:rsidRPr="00206087">
              <w:rPr>
                <w:rFonts w:ascii="Arial" w:hAnsi="Arial" w:cs="Arial"/>
                <w:color w:val="000000"/>
                <w:sz w:val="22"/>
                <w:szCs w:val="22"/>
              </w:rPr>
              <w:t>_______________________________________________________________</w:t>
            </w:r>
          </w:p>
          <w:p w14:paraId="7D3070FF"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w:t>
            </w:r>
          </w:p>
          <w:p w14:paraId="466BF05B"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w:t>
            </w:r>
          </w:p>
          <w:p w14:paraId="35F0A781"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w:t>
            </w:r>
          </w:p>
          <w:p w14:paraId="6C56CE89"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b/>
                <w:color w:val="000000"/>
                <w:sz w:val="22"/>
                <w:szCs w:val="22"/>
              </w:rPr>
              <w:t xml:space="preserve">Agreed Action Plan </w:t>
            </w:r>
            <w:r w:rsidRPr="00206087">
              <w:rPr>
                <w:rFonts w:ascii="Arial" w:hAnsi="Arial" w:cs="Arial"/>
                <w:color w:val="000000"/>
                <w:sz w:val="22"/>
                <w:szCs w:val="22"/>
              </w:rPr>
              <w:t>_________________________________________________________</w:t>
            </w:r>
          </w:p>
          <w:p w14:paraId="593E5355"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w:t>
            </w:r>
          </w:p>
          <w:p w14:paraId="470FBD91"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w:t>
            </w:r>
          </w:p>
          <w:p w14:paraId="41E84DC6"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w:t>
            </w:r>
          </w:p>
          <w:p w14:paraId="07FC8691"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w:t>
            </w:r>
          </w:p>
          <w:p w14:paraId="7DC30FC9" w14:textId="77777777" w:rsidR="001E42CF" w:rsidRPr="00206087" w:rsidRDefault="001E42CF" w:rsidP="00485C04">
            <w:pPr>
              <w:spacing w:after="100" w:line="200" w:lineRule="atLeast"/>
              <w:rPr>
                <w:rFonts w:ascii="Arial" w:hAnsi="Arial" w:cs="Arial"/>
                <w:b/>
                <w:sz w:val="22"/>
                <w:szCs w:val="22"/>
              </w:rPr>
            </w:pPr>
          </w:p>
        </w:tc>
      </w:tr>
    </w:tbl>
    <w:p w14:paraId="5085329C" w14:textId="77777777" w:rsidR="001E42CF" w:rsidRPr="00206087" w:rsidRDefault="001E42CF" w:rsidP="001E42CF">
      <w:pPr>
        <w:spacing w:after="100" w:line="200" w:lineRule="atLeast"/>
        <w:rPr>
          <w:rFonts w:ascii="Arial" w:hAnsi="Arial" w:cs="Arial"/>
          <w:b/>
          <w:sz w:val="22"/>
          <w:szCs w:val="22"/>
        </w:rPr>
      </w:pPr>
    </w:p>
    <w:p w14:paraId="20F36EC7" w14:textId="77777777" w:rsidR="001E42CF" w:rsidRPr="00206087" w:rsidRDefault="001E42CF" w:rsidP="001E42CF">
      <w:pPr>
        <w:rPr>
          <w:rFonts w:ascii="Arial" w:hAnsi="Arial" w:cs="Arial"/>
          <w:sz w:val="22"/>
          <w:szCs w:val="22"/>
        </w:rPr>
      </w:pPr>
      <w:r w:rsidRPr="00206087">
        <w:rPr>
          <w:rFonts w:ascii="Arial" w:hAnsi="Arial" w:cs="Arial"/>
          <w:sz w:val="22"/>
          <w:szCs w:val="22"/>
        </w:rPr>
        <w:t>This PAM took place on _____________________________ at _______________am/pm</w:t>
      </w:r>
    </w:p>
    <w:p w14:paraId="35ED958C" w14:textId="77777777" w:rsidR="001E42CF" w:rsidRPr="00206087" w:rsidRDefault="001E42CF" w:rsidP="001E42CF">
      <w:pPr>
        <w:ind w:left="360"/>
        <w:rPr>
          <w:rFonts w:ascii="Arial" w:hAnsi="Arial" w:cs="Arial"/>
          <w:sz w:val="22"/>
          <w:szCs w:val="22"/>
        </w:rPr>
      </w:pPr>
    </w:p>
    <w:p w14:paraId="768ED9BF" w14:textId="77777777" w:rsidR="001E42CF" w:rsidRPr="00206087" w:rsidRDefault="001E42CF" w:rsidP="001E42CF">
      <w:pPr>
        <w:rPr>
          <w:rFonts w:ascii="Arial" w:hAnsi="Arial" w:cs="Arial"/>
          <w:sz w:val="22"/>
          <w:szCs w:val="22"/>
        </w:rPr>
      </w:pPr>
      <w:r w:rsidRPr="00206087">
        <w:rPr>
          <w:rFonts w:ascii="Arial" w:hAnsi="Arial" w:cs="Arial"/>
          <w:sz w:val="22"/>
          <w:szCs w:val="22"/>
        </w:rPr>
        <w:t>I have undertaken the procedures recorded in my log-book and they have been monitored and signed off by an appropriate clinical teacher.</w:t>
      </w:r>
    </w:p>
    <w:p w14:paraId="614475F0" w14:textId="77777777" w:rsidR="001E42CF" w:rsidRPr="00206087" w:rsidRDefault="001E42CF" w:rsidP="001E42CF">
      <w:pPr>
        <w:rPr>
          <w:rFonts w:ascii="Arial" w:hAnsi="Arial" w:cs="Arial"/>
          <w:sz w:val="22"/>
          <w:szCs w:val="22"/>
        </w:rPr>
      </w:pPr>
    </w:p>
    <w:p w14:paraId="1A6D5447" w14:textId="77777777" w:rsidR="001E42CF" w:rsidRPr="00206087" w:rsidRDefault="001E42CF" w:rsidP="001E42CF">
      <w:pPr>
        <w:rPr>
          <w:rFonts w:ascii="Arial" w:hAnsi="Arial" w:cs="Arial"/>
          <w:sz w:val="22"/>
          <w:szCs w:val="22"/>
        </w:rPr>
      </w:pPr>
      <w:r w:rsidRPr="00206087">
        <w:rPr>
          <w:rFonts w:ascii="Arial" w:hAnsi="Arial" w:cs="Arial"/>
          <w:sz w:val="22"/>
          <w:szCs w:val="22"/>
        </w:rPr>
        <w:t xml:space="preserve">Signed: Student ______________________________________________ </w:t>
      </w:r>
    </w:p>
    <w:p w14:paraId="6F46E455" w14:textId="77777777" w:rsidR="001E42CF" w:rsidRPr="00206087" w:rsidRDefault="001E42CF" w:rsidP="001E42CF">
      <w:pPr>
        <w:ind w:left="360"/>
        <w:rPr>
          <w:rFonts w:ascii="Arial" w:hAnsi="Arial" w:cs="Arial"/>
          <w:sz w:val="22"/>
          <w:szCs w:val="22"/>
        </w:rPr>
      </w:pPr>
    </w:p>
    <w:p w14:paraId="0DB28818" w14:textId="77777777" w:rsidR="001E42CF" w:rsidRPr="00206087" w:rsidRDefault="001E42CF" w:rsidP="001E42CF">
      <w:pPr>
        <w:rPr>
          <w:rFonts w:ascii="Arial" w:hAnsi="Arial" w:cs="Arial"/>
          <w:sz w:val="22"/>
          <w:szCs w:val="22"/>
        </w:rPr>
      </w:pPr>
      <w:r w:rsidRPr="00206087">
        <w:rPr>
          <w:rFonts w:ascii="Arial" w:hAnsi="Arial" w:cs="Arial"/>
          <w:sz w:val="22"/>
          <w:szCs w:val="22"/>
        </w:rPr>
        <w:t>The student has adequately completed their log-book and I am satisfied that procedures have been signed off by an appropriate clinical teacher. The student has reflected on their progress so far and has an action plan for the future.</w:t>
      </w:r>
    </w:p>
    <w:p w14:paraId="151BB3E6" w14:textId="77777777" w:rsidR="001E42CF" w:rsidRPr="00206087" w:rsidRDefault="001E42CF" w:rsidP="001E42CF">
      <w:pPr>
        <w:rPr>
          <w:rFonts w:ascii="Arial" w:hAnsi="Arial" w:cs="Arial"/>
          <w:sz w:val="22"/>
          <w:szCs w:val="22"/>
        </w:rPr>
      </w:pPr>
    </w:p>
    <w:p w14:paraId="62D1345A" w14:textId="77777777" w:rsidR="001E42CF" w:rsidRPr="00206087" w:rsidRDefault="001E42CF" w:rsidP="001E42CF">
      <w:pPr>
        <w:ind w:left="360"/>
        <w:rPr>
          <w:rFonts w:ascii="Arial" w:hAnsi="Arial" w:cs="Arial"/>
          <w:sz w:val="22"/>
          <w:szCs w:val="22"/>
        </w:rPr>
      </w:pPr>
    </w:p>
    <w:p w14:paraId="0ED24A93" w14:textId="77777777" w:rsidR="001E42CF" w:rsidRPr="00206087" w:rsidRDefault="001E42CF" w:rsidP="001E42CF">
      <w:pPr>
        <w:rPr>
          <w:rFonts w:ascii="Arial" w:hAnsi="Arial" w:cs="Arial"/>
          <w:sz w:val="22"/>
          <w:szCs w:val="22"/>
        </w:rPr>
      </w:pPr>
      <w:r w:rsidRPr="00206087">
        <w:rPr>
          <w:rFonts w:ascii="Arial" w:hAnsi="Arial" w:cs="Arial"/>
          <w:sz w:val="22"/>
          <w:szCs w:val="22"/>
        </w:rPr>
        <w:t>Signed: PA ____________________________ Print Name: _______________________</w:t>
      </w:r>
    </w:p>
    <w:p w14:paraId="34838FC4" w14:textId="77777777" w:rsidR="001E42CF" w:rsidRPr="00206087" w:rsidRDefault="001E42CF" w:rsidP="001E42CF">
      <w:pPr>
        <w:pBdr>
          <w:top w:val="single" w:sz="4" w:space="1" w:color="auto"/>
          <w:left w:val="single" w:sz="4" w:space="4" w:color="auto"/>
          <w:bottom w:val="single" w:sz="4" w:space="1" w:color="auto"/>
          <w:right w:val="single" w:sz="4" w:space="4" w:color="auto"/>
        </w:pBdr>
        <w:spacing w:after="100" w:line="200" w:lineRule="atLeast"/>
        <w:jc w:val="center"/>
        <w:rPr>
          <w:rFonts w:ascii="Arial" w:hAnsi="Arial" w:cs="Arial"/>
          <w:b/>
          <w:color w:val="000000"/>
          <w:sz w:val="28"/>
          <w:szCs w:val="28"/>
        </w:rPr>
      </w:pPr>
      <w:r w:rsidRPr="00206087">
        <w:rPr>
          <w:rFonts w:ascii="Arial" w:hAnsi="Arial" w:cs="Arial"/>
          <w:b/>
          <w:color w:val="000000"/>
          <w:sz w:val="22"/>
          <w:szCs w:val="22"/>
          <w:u w:val="single"/>
        </w:rPr>
        <w:br w:type="page"/>
      </w:r>
      <w:r w:rsidRPr="00206087">
        <w:rPr>
          <w:rFonts w:ascii="Arial" w:hAnsi="Arial" w:cs="Arial"/>
          <w:b/>
          <w:color w:val="000000"/>
          <w:sz w:val="28"/>
          <w:szCs w:val="28"/>
        </w:rPr>
        <w:lastRenderedPageBreak/>
        <w:t>2nd Portfolio Appraisal Meeting - CI</w:t>
      </w:r>
    </w:p>
    <w:p w14:paraId="362F2C0B" w14:textId="77777777" w:rsidR="001E42CF" w:rsidRPr="00206087" w:rsidRDefault="001E42CF" w:rsidP="001E42CF">
      <w:pPr>
        <w:spacing w:after="100" w:line="200" w:lineRule="atLeast"/>
        <w:rPr>
          <w:rFonts w:ascii="Arial" w:hAnsi="Arial" w:cs="Arial"/>
          <w:b/>
          <w:i/>
          <w:color w:val="000000"/>
          <w:sz w:val="24"/>
          <w:szCs w:val="24"/>
        </w:rPr>
      </w:pPr>
      <w:r w:rsidRPr="00206087">
        <w:rPr>
          <w:rFonts w:ascii="Arial" w:hAnsi="Arial" w:cs="Arial"/>
          <w:b/>
          <w:i/>
          <w:color w:val="000000"/>
          <w:sz w:val="24"/>
          <w:szCs w:val="24"/>
        </w:rPr>
        <w:t>Pre-meeting Checklist</w:t>
      </w:r>
    </w:p>
    <w:p w14:paraId="4AB973AB" w14:textId="77777777" w:rsidR="001E42CF" w:rsidRPr="00206087" w:rsidRDefault="001E42CF" w:rsidP="001E42CF">
      <w:pPr>
        <w:spacing w:after="100" w:line="200" w:lineRule="atLeast"/>
        <w:rPr>
          <w:rFonts w:ascii="Arial" w:hAnsi="Arial" w:cs="Arial"/>
          <w:sz w:val="22"/>
          <w:szCs w:val="22"/>
        </w:rPr>
      </w:pPr>
      <w:r w:rsidRPr="00206087">
        <w:rPr>
          <w:rFonts w:ascii="Arial" w:hAnsi="Arial" w:cs="Arial"/>
          <w:b/>
          <w:color w:val="000000"/>
          <w:sz w:val="22"/>
          <w:szCs w:val="22"/>
        </w:rPr>
        <w:t>1. Please briefly outline your reflections so far in the space below.</w:t>
      </w:r>
      <w:r w:rsidRPr="00206087">
        <w:rPr>
          <w:rFonts w:ascii="Arial" w:hAnsi="Arial" w:cs="Arial"/>
          <w:sz w:val="22"/>
          <w:szCs w:val="22"/>
        </w:rPr>
        <w:t xml:space="preserve"> </w:t>
      </w:r>
    </w:p>
    <w:p w14:paraId="47974083" w14:textId="77777777" w:rsidR="001E42CF" w:rsidRPr="00206087" w:rsidRDefault="001E42CF" w:rsidP="001E42CF">
      <w:pPr>
        <w:spacing w:after="100" w:line="200" w:lineRule="atLeast"/>
        <w:rPr>
          <w:rFonts w:ascii="Arial" w:hAnsi="Arial" w:cs="Arial"/>
          <w:sz w:val="22"/>
          <w:szCs w:val="22"/>
        </w:rPr>
      </w:pPr>
      <w:r w:rsidRPr="00206087">
        <w:rPr>
          <w:rFonts w:ascii="Arial" w:hAnsi="Arial" w:cs="Arial"/>
          <w:sz w:val="22"/>
          <w:szCs w:val="22"/>
        </w:rPr>
        <w:t xml:space="preserve">Briefly summarise your reflections on the knowledge, skills and attitudes you have acquired during the second half of this attachment.  Have you completed the MACCS allocated to this attachment? Have you achieved all you set to do? Have you followed through on your action plans? Are there problems you wish to discuss? </w:t>
      </w:r>
    </w:p>
    <w:tbl>
      <w:tblPr>
        <w:tblpPr w:leftFromText="180" w:rightFromText="180" w:vertAnchor="text" w:horzAnchor="margin" w:tblpY="64"/>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2"/>
      </w:tblGrid>
      <w:tr w:rsidR="001E42CF" w:rsidRPr="00206087" w14:paraId="5D9392D0" w14:textId="77777777" w:rsidTr="00485C04">
        <w:trPr>
          <w:trHeight w:val="8326"/>
        </w:trPr>
        <w:tc>
          <w:tcPr>
            <w:tcW w:w="9882" w:type="dxa"/>
          </w:tcPr>
          <w:p w14:paraId="1092AFD1" w14:textId="77777777" w:rsidR="001E42CF" w:rsidRPr="00206087" w:rsidRDefault="001E42CF" w:rsidP="00485C04">
            <w:pPr>
              <w:spacing w:after="100"/>
              <w:rPr>
                <w:rFonts w:ascii="Arial" w:hAnsi="Arial" w:cs="Arial"/>
                <w:b/>
                <w:sz w:val="22"/>
                <w:szCs w:val="22"/>
              </w:rPr>
            </w:pPr>
          </w:p>
          <w:p w14:paraId="666FB0AD" w14:textId="77777777" w:rsidR="001E42CF" w:rsidRPr="00206087" w:rsidRDefault="001E42CF" w:rsidP="00485C04">
            <w:pPr>
              <w:spacing w:after="100"/>
              <w:rPr>
                <w:rFonts w:ascii="Arial" w:hAnsi="Arial" w:cs="Arial"/>
                <w:b/>
                <w:sz w:val="22"/>
                <w:szCs w:val="22"/>
              </w:rPr>
            </w:pPr>
          </w:p>
          <w:p w14:paraId="65D9CF30" w14:textId="77777777" w:rsidR="001E42CF" w:rsidRPr="00206087" w:rsidRDefault="001E42CF" w:rsidP="00485C04">
            <w:pPr>
              <w:spacing w:after="100"/>
              <w:rPr>
                <w:rFonts w:ascii="Arial" w:hAnsi="Arial" w:cs="Arial"/>
                <w:b/>
                <w:sz w:val="22"/>
                <w:szCs w:val="22"/>
              </w:rPr>
            </w:pPr>
          </w:p>
          <w:p w14:paraId="6FEE4551" w14:textId="77777777" w:rsidR="001E42CF" w:rsidRPr="00206087" w:rsidRDefault="001E42CF" w:rsidP="00485C04">
            <w:pPr>
              <w:spacing w:after="100"/>
              <w:rPr>
                <w:rFonts w:ascii="Arial" w:hAnsi="Arial" w:cs="Arial"/>
                <w:b/>
                <w:sz w:val="22"/>
                <w:szCs w:val="22"/>
              </w:rPr>
            </w:pPr>
          </w:p>
          <w:p w14:paraId="22E62F4F" w14:textId="77777777" w:rsidR="001E42CF" w:rsidRPr="00206087" w:rsidRDefault="001E42CF" w:rsidP="00485C04">
            <w:pPr>
              <w:spacing w:after="100"/>
              <w:rPr>
                <w:rFonts w:ascii="Arial" w:hAnsi="Arial" w:cs="Arial"/>
                <w:b/>
                <w:sz w:val="22"/>
                <w:szCs w:val="22"/>
              </w:rPr>
            </w:pPr>
          </w:p>
          <w:p w14:paraId="73B1BF57" w14:textId="77777777" w:rsidR="001E42CF" w:rsidRPr="00206087" w:rsidRDefault="001E42CF" w:rsidP="00485C04">
            <w:pPr>
              <w:spacing w:after="100"/>
              <w:rPr>
                <w:rFonts w:ascii="Arial" w:hAnsi="Arial" w:cs="Arial"/>
                <w:b/>
                <w:sz w:val="22"/>
                <w:szCs w:val="22"/>
              </w:rPr>
            </w:pPr>
          </w:p>
          <w:p w14:paraId="05065E0D" w14:textId="77777777" w:rsidR="001E42CF" w:rsidRPr="00206087" w:rsidRDefault="001E42CF" w:rsidP="00485C04">
            <w:pPr>
              <w:spacing w:after="100"/>
              <w:rPr>
                <w:rFonts w:ascii="Arial" w:hAnsi="Arial" w:cs="Arial"/>
                <w:b/>
                <w:sz w:val="22"/>
                <w:szCs w:val="22"/>
              </w:rPr>
            </w:pPr>
          </w:p>
          <w:p w14:paraId="6052CC7F" w14:textId="77777777" w:rsidR="001E42CF" w:rsidRPr="00206087" w:rsidRDefault="001E42CF" w:rsidP="00485C04">
            <w:pPr>
              <w:spacing w:after="100"/>
              <w:rPr>
                <w:rFonts w:ascii="Arial" w:hAnsi="Arial" w:cs="Arial"/>
                <w:b/>
                <w:sz w:val="22"/>
                <w:szCs w:val="22"/>
              </w:rPr>
            </w:pPr>
          </w:p>
          <w:p w14:paraId="637C11AE" w14:textId="77777777" w:rsidR="001E42CF" w:rsidRPr="00206087" w:rsidRDefault="001E42CF" w:rsidP="00485C04">
            <w:pPr>
              <w:spacing w:after="100"/>
              <w:rPr>
                <w:rFonts w:ascii="Arial" w:hAnsi="Arial" w:cs="Arial"/>
                <w:b/>
                <w:sz w:val="22"/>
                <w:szCs w:val="22"/>
              </w:rPr>
            </w:pPr>
          </w:p>
          <w:p w14:paraId="29BF2F7B" w14:textId="77777777" w:rsidR="001E42CF" w:rsidRPr="00206087" w:rsidRDefault="001E42CF" w:rsidP="00485C04">
            <w:pPr>
              <w:spacing w:after="100"/>
              <w:rPr>
                <w:rFonts w:ascii="Arial" w:hAnsi="Arial" w:cs="Arial"/>
                <w:b/>
                <w:sz w:val="22"/>
                <w:szCs w:val="22"/>
              </w:rPr>
            </w:pPr>
          </w:p>
          <w:p w14:paraId="268D5169" w14:textId="77777777" w:rsidR="001E42CF" w:rsidRPr="00206087" w:rsidRDefault="001E42CF" w:rsidP="00485C04">
            <w:pPr>
              <w:spacing w:after="100"/>
              <w:rPr>
                <w:rFonts w:ascii="Arial" w:hAnsi="Arial" w:cs="Arial"/>
                <w:b/>
                <w:sz w:val="22"/>
                <w:szCs w:val="22"/>
              </w:rPr>
            </w:pPr>
          </w:p>
          <w:p w14:paraId="1678E6D0" w14:textId="77777777" w:rsidR="001E42CF" w:rsidRPr="00206087" w:rsidRDefault="001E42CF" w:rsidP="00485C04">
            <w:pPr>
              <w:spacing w:after="100"/>
              <w:rPr>
                <w:rFonts w:ascii="Arial" w:hAnsi="Arial" w:cs="Arial"/>
                <w:b/>
                <w:sz w:val="22"/>
                <w:szCs w:val="22"/>
              </w:rPr>
            </w:pPr>
          </w:p>
          <w:p w14:paraId="373B7FD9" w14:textId="77777777" w:rsidR="001E42CF" w:rsidRPr="00206087" w:rsidRDefault="001E42CF" w:rsidP="00485C04">
            <w:pPr>
              <w:spacing w:after="100"/>
              <w:rPr>
                <w:rFonts w:ascii="Arial" w:hAnsi="Arial" w:cs="Arial"/>
                <w:b/>
                <w:sz w:val="22"/>
                <w:szCs w:val="22"/>
              </w:rPr>
            </w:pPr>
          </w:p>
          <w:p w14:paraId="00A469D9" w14:textId="77777777" w:rsidR="001E42CF" w:rsidRPr="00206087" w:rsidRDefault="001E42CF" w:rsidP="00485C04">
            <w:pPr>
              <w:spacing w:after="100"/>
              <w:rPr>
                <w:rFonts w:ascii="Arial" w:hAnsi="Arial" w:cs="Arial"/>
                <w:b/>
                <w:sz w:val="22"/>
                <w:szCs w:val="22"/>
              </w:rPr>
            </w:pPr>
          </w:p>
          <w:p w14:paraId="3E7D5E48" w14:textId="77777777" w:rsidR="001E42CF" w:rsidRPr="00206087" w:rsidRDefault="001E42CF" w:rsidP="00485C04">
            <w:pPr>
              <w:spacing w:after="100"/>
              <w:rPr>
                <w:rFonts w:ascii="Arial" w:hAnsi="Arial" w:cs="Arial"/>
                <w:b/>
                <w:sz w:val="22"/>
                <w:szCs w:val="22"/>
              </w:rPr>
            </w:pPr>
          </w:p>
          <w:p w14:paraId="6A96CFB0" w14:textId="77777777" w:rsidR="001E42CF" w:rsidRPr="00206087" w:rsidRDefault="001E42CF" w:rsidP="00485C04">
            <w:pPr>
              <w:spacing w:after="100"/>
              <w:rPr>
                <w:rFonts w:ascii="Arial" w:hAnsi="Arial" w:cs="Arial"/>
                <w:b/>
                <w:sz w:val="22"/>
                <w:szCs w:val="22"/>
              </w:rPr>
            </w:pPr>
          </w:p>
          <w:p w14:paraId="36AA8EF2" w14:textId="77777777" w:rsidR="001E42CF" w:rsidRPr="00206087" w:rsidRDefault="001E42CF" w:rsidP="00485C04">
            <w:pPr>
              <w:spacing w:after="100"/>
              <w:rPr>
                <w:rFonts w:ascii="Arial" w:hAnsi="Arial" w:cs="Arial"/>
                <w:b/>
                <w:sz w:val="22"/>
                <w:szCs w:val="22"/>
              </w:rPr>
            </w:pPr>
          </w:p>
          <w:p w14:paraId="483AA4FE" w14:textId="77777777" w:rsidR="001E42CF" w:rsidRPr="00206087" w:rsidRDefault="001E42CF" w:rsidP="00485C04">
            <w:pPr>
              <w:spacing w:after="100"/>
              <w:rPr>
                <w:rFonts w:ascii="Arial" w:hAnsi="Arial" w:cs="Arial"/>
                <w:b/>
                <w:sz w:val="22"/>
                <w:szCs w:val="22"/>
              </w:rPr>
            </w:pPr>
          </w:p>
          <w:p w14:paraId="0CD87E44" w14:textId="77777777" w:rsidR="001E42CF" w:rsidRPr="00206087" w:rsidRDefault="001E42CF" w:rsidP="00485C04">
            <w:pPr>
              <w:spacing w:after="100"/>
              <w:rPr>
                <w:rFonts w:ascii="Arial" w:hAnsi="Arial" w:cs="Arial"/>
                <w:b/>
                <w:sz w:val="22"/>
                <w:szCs w:val="22"/>
              </w:rPr>
            </w:pPr>
          </w:p>
          <w:p w14:paraId="6870AFF2" w14:textId="77777777" w:rsidR="001E42CF" w:rsidRPr="00206087" w:rsidRDefault="001E42CF" w:rsidP="00485C04">
            <w:pPr>
              <w:spacing w:after="100"/>
              <w:rPr>
                <w:rFonts w:ascii="Arial" w:hAnsi="Arial" w:cs="Arial"/>
                <w:b/>
                <w:sz w:val="22"/>
                <w:szCs w:val="22"/>
              </w:rPr>
            </w:pPr>
          </w:p>
          <w:p w14:paraId="461ACE6D" w14:textId="77777777" w:rsidR="001E42CF" w:rsidRPr="00206087" w:rsidRDefault="001E42CF" w:rsidP="00485C04">
            <w:pPr>
              <w:spacing w:after="100"/>
              <w:rPr>
                <w:rFonts w:ascii="Arial" w:hAnsi="Arial" w:cs="Arial"/>
                <w:b/>
                <w:sz w:val="22"/>
                <w:szCs w:val="22"/>
              </w:rPr>
            </w:pPr>
          </w:p>
          <w:p w14:paraId="0D6DFA93" w14:textId="77777777" w:rsidR="001E42CF" w:rsidRPr="00206087" w:rsidRDefault="001E42CF" w:rsidP="00485C04">
            <w:pPr>
              <w:spacing w:after="100"/>
              <w:rPr>
                <w:rFonts w:ascii="Arial" w:hAnsi="Arial" w:cs="Arial"/>
                <w:b/>
                <w:sz w:val="22"/>
                <w:szCs w:val="22"/>
              </w:rPr>
            </w:pPr>
          </w:p>
          <w:p w14:paraId="003CD2A3" w14:textId="77777777" w:rsidR="001E42CF" w:rsidRPr="00206087" w:rsidRDefault="001E42CF" w:rsidP="00485C04">
            <w:pPr>
              <w:spacing w:after="100"/>
              <w:rPr>
                <w:rFonts w:ascii="Arial" w:hAnsi="Arial" w:cs="Arial"/>
                <w:b/>
                <w:sz w:val="22"/>
                <w:szCs w:val="22"/>
              </w:rPr>
            </w:pPr>
          </w:p>
          <w:p w14:paraId="38695842" w14:textId="77777777" w:rsidR="001E42CF" w:rsidRPr="00206087" w:rsidRDefault="001E42CF" w:rsidP="00485C04">
            <w:pPr>
              <w:spacing w:after="100"/>
              <w:rPr>
                <w:rFonts w:ascii="Arial" w:hAnsi="Arial" w:cs="Arial"/>
                <w:b/>
                <w:sz w:val="22"/>
                <w:szCs w:val="22"/>
              </w:rPr>
            </w:pPr>
          </w:p>
          <w:p w14:paraId="3C6BB9CA" w14:textId="77777777" w:rsidR="001E42CF" w:rsidRPr="00206087" w:rsidRDefault="001E42CF" w:rsidP="00485C04">
            <w:pPr>
              <w:spacing w:after="100"/>
              <w:rPr>
                <w:rFonts w:ascii="Arial" w:hAnsi="Arial" w:cs="Arial"/>
                <w:b/>
                <w:sz w:val="22"/>
                <w:szCs w:val="22"/>
              </w:rPr>
            </w:pPr>
          </w:p>
          <w:p w14:paraId="0BC34C22" w14:textId="77777777" w:rsidR="001E42CF" w:rsidRPr="00206087" w:rsidRDefault="001E42CF" w:rsidP="00485C04">
            <w:pPr>
              <w:spacing w:after="100"/>
              <w:rPr>
                <w:rFonts w:ascii="Arial" w:hAnsi="Arial" w:cs="Arial"/>
                <w:b/>
                <w:sz w:val="22"/>
                <w:szCs w:val="22"/>
              </w:rPr>
            </w:pPr>
          </w:p>
          <w:p w14:paraId="5E4C6E58" w14:textId="77777777" w:rsidR="001E42CF" w:rsidRPr="00206087" w:rsidRDefault="001E42CF" w:rsidP="00485C04">
            <w:pPr>
              <w:spacing w:after="100"/>
              <w:rPr>
                <w:rFonts w:ascii="Arial" w:hAnsi="Arial" w:cs="Arial"/>
                <w:b/>
                <w:sz w:val="22"/>
                <w:szCs w:val="22"/>
              </w:rPr>
            </w:pPr>
          </w:p>
          <w:p w14:paraId="35321670" w14:textId="77777777" w:rsidR="001E42CF" w:rsidRPr="00206087" w:rsidRDefault="001E42CF" w:rsidP="00485C04">
            <w:pPr>
              <w:spacing w:after="100"/>
              <w:rPr>
                <w:rFonts w:ascii="Arial" w:hAnsi="Arial" w:cs="Arial"/>
                <w:b/>
                <w:sz w:val="22"/>
                <w:szCs w:val="22"/>
              </w:rPr>
            </w:pPr>
          </w:p>
        </w:tc>
      </w:tr>
    </w:tbl>
    <w:p w14:paraId="01742463" w14:textId="77777777" w:rsidR="001E42CF" w:rsidRPr="00206087" w:rsidRDefault="001E42CF" w:rsidP="001E42CF">
      <w:pPr>
        <w:rPr>
          <w:rFonts w:ascii="Arial" w:hAnsi="Arial" w:cs="Arial"/>
          <w:b/>
          <w:i/>
          <w:color w:val="000000"/>
          <w:sz w:val="22"/>
          <w:szCs w:val="22"/>
        </w:rPr>
      </w:pPr>
    </w:p>
    <w:p w14:paraId="5FA48FE1" w14:textId="77777777" w:rsidR="001E42CF" w:rsidRPr="00206087" w:rsidRDefault="001E42CF" w:rsidP="001E42CF">
      <w:pPr>
        <w:rPr>
          <w:rFonts w:ascii="Arial" w:hAnsi="Arial" w:cs="Arial"/>
          <w:sz w:val="22"/>
          <w:szCs w:val="22"/>
        </w:rPr>
      </w:pPr>
      <w:r w:rsidRPr="00206087">
        <w:rPr>
          <w:rFonts w:ascii="Arial" w:hAnsi="Arial" w:cs="Arial"/>
          <w:b/>
          <w:sz w:val="22"/>
          <w:szCs w:val="22"/>
        </w:rPr>
        <w:t>2</w:t>
      </w:r>
      <w:r w:rsidRPr="00206087">
        <w:rPr>
          <w:rFonts w:ascii="Arial" w:hAnsi="Arial" w:cs="Arial"/>
          <w:sz w:val="22"/>
          <w:szCs w:val="22"/>
        </w:rPr>
        <w:t xml:space="preserve">. </w:t>
      </w:r>
      <w:r w:rsidRPr="00206087">
        <w:rPr>
          <w:rFonts w:ascii="Arial" w:hAnsi="Arial" w:cs="Arial"/>
          <w:b/>
          <w:sz w:val="22"/>
          <w:szCs w:val="22"/>
        </w:rPr>
        <w:t>Is your ACE Portfolio/Log Book up-to-date</w:t>
      </w:r>
      <w:r w:rsidRPr="00206087">
        <w:rPr>
          <w:rFonts w:ascii="Arial" w:hAnsi="Arial" w:cs="Arial"/>
          <w:sz w:val="22"/>
          <w:szCs w:val="22"/>
        </w:rPr>
        <w:t xml:space="preserve"> and have appropriate elements been signed off by your clinical teachers? </w:t>
      </w:r>
    </w:p>
    <w:p w14:paraId="47308122" w14:textId="77777777" w:rsidR="001E42CF" w:rsidRPr="00206087" w:rsidRDefault="001E42CF" w:rsidP="001E42CF">
      <w:pPr>
        <w:rPr>
          <w:rFonts w:ascii="Arial" w:hAnsi="Arial" w:cs="Arial"/>
          <w:sz w:val="22"/>
          <w:szCs w:val="22"/>
        </w:rPr>
      </w:pPr>
    </w:p>
    <w:p w14:paraId="2AD6C4DA" w14:textId="6577995C" w:rsidR="001E42CF" w:rsidRPr="00206087" w:rsidRDefault="001E42CF" w:rsidP="001E42CF">
      <w:pPr>
        <w:jc w:val="center"/>
        <w:rPr>
          <w:rFonts w:ascii="Arial" w:hAnsi="Arial" w:cs="Arial"/>
          <w:sz w:val="24"/>
          <w:szCs w:val="24"/>
        </w:rPr>
      </w:pPr>
      <w:r w:rsidRPr="00206087">
        <w:rPr>
          <w:rFonts w:ascii="Arial" w:hAnsi="Arial" w:cs="Arial"/>
          <w:b/>
          <w:i/>
          <w:sz w:val="24"/>
          <w:szCs w:val="24"/>
        </w:rPr>
        <w:t>You must bring this portfolio to the appraisal meeting</w:t>
      </w:r>
      <w:r w:rsidRPr="00206087">
        <w:rPr>
          <w:rFonts w:ascii="Arial" w:hAnsi="Arial" w:cs="Arial"/>
          <w:sz w:val="24"/>
          <w:szCs w:val="24"/>
        </w:rPr>
        <w:t>.</w:t>
      </w:r>
    </w:p>
    <w:p w14:paraId="38434F31" w14:textId="77777777" w:rsidR="00A958AB" w:rsidRPr="00206087" w:rsidRDefault="00A958AB" w:rsidP="001E42CF">
      <w:pPr>
        <w:jc w:val="center"/>
        <w:rPr>
          <w:rFonts w:ascii="Arial" w:hAnsi="Arial" w:cs="Arial"/>
          <w:sz w:val="22"/>
          <w:szCs w:val="22"/>
        </w:rPr>
      </w:pPr>
    </w:p>
    <w:p w14:paraId="0C4AAE53" w14:textId="77777777" w:rsidR="001E55A9" w:rsidRPr="00206087" w:rsidRDefault="001E55A9" w:rsidP="001E42CF">
      <w:pPr>
        <w:jc w:val="center"/>
        <w:rPr>
          <w:rFonts w:ascii="Arial" w:hAnsi="Arial" w:cs="Arial"/>
          <w:sz w:val="22"/>
          <w:szCs w:val="22"/>
        </w:rPr>
      </w:pPr>
    </w:p>
    <w:p w14:paraId="487D5393" w14:textId="061553AD" w:rsidR="001E42CF" w:rsidRPr="00206087" w:rsidRDefault="00A958AB" w:rsidP="001E42CF">
      <w:pPr>
        <w:pBdr>
          <w:top w:val="single" w:sz="4" w:space="1" w:color="auto"/>
          <w:left w:val="single" w:sz="4" w:space="4" w:color="auto"/>
          <w:bottom w:val="single" w:sz="4" w:space="1" w:color="auto"/>
          <w:right w:val="single" w:sz="4" w:space="4" w:color="auto"/>
        </w:pBdr>
        <w:spacing w:after="100" w:line="200" w:lineRule="atLeast"/>
        <w:jc w:val="center"/>
        <w:rPr>
          <w:rFonts w:ascii="Arial" w:hAnsi="Arial" w:cs="Arial"/>
          <w:b/>
          <w:color w:val="000000"/>
          <w:sz w:val="28"/>
          <w:szCs w:val="28"/>
        </w:rPr>
      </w:pPr>
      <w:r w:rsidRPr="00206087">
        <w:rPr>
          <w:rFonts w:ascii="Arial" w:hAnsi="Arial" w:cs="Arial"/>
          <w:b/>
          <w:color w:val="000000"/>
          <w:sz w:val="28"/>
          <w:szCs w:val="28"/>
        </w:rPr>
        <w:lastRenderedPageBreak/>
        <w:t>2nd Portfolio M</w:t>
      </w:r>
      <w:r w:rsidR="001E42CF" w:rsidRPr="00206087">
        <w:rPr>
          <w:rFonts w:ascii="Arial" w:hAnsi="Arial" w:cs="Arial"/>
          <w:b/>
          <w:color w:val="000000"/>
          <w:sz w:val="28"/>
          <w:szCs w:val="28"/>
        </w:rPr>
        <w:t>eeting (final week) - CI</w:t>
      </w:r>
    </w:p>
    <w:p w14:paraId="0AFC13C9" w14:textId="77777777" w:rsidR="001E42CF" w:rsidRPr="00206087" w:rsidRDefault="001E42CF" w:rsidP="001E42CF">
      <w:pPr>
        <w:spacing w:after="100" w:line="200" w:lineRule="atLeast"/>
        <w:rPr>
          <w:rFonts w:ascii="Arial" w:hAnsi="Arial" w:cs="Arial"/>
          <w:b/>
          <w:i/>
          <w:color w:val="000000"/>
          <w:sz w:val="22"/>
          <w:szCs w:val="22"/>
        </w:rPr>
      </w:pPr>
      <w:r w:rsidRPr="00206087">
        <w:rPr>
          <w:rFonts w:ascii="Arial" w:hAnsi="Arial" w:cs="Arial"/>
          <w:b/>
          <w:i/>
          <w:color w:val="000000"/>
          <w:sz w:val="22"/>
          <w:szCs w:val="22"/>
        </w:rPr>
        <w:t>Agenda</w:t>
      </w:r>
    </w:p>
    <w:p w14:paraId="038FB048" w14:textId="77777777" w:rsidR="001E42CF" w:rsidRPr="00206087" w:rsidRDefault="001E42CF" w:rsidP="00037108">
      <w:pPr>
        <w:numPr>
          <w:ilvl w:val="0"/>
          <w:numId w:val="29"/>
        </w:numPr>
        <w:rPr>
          <w:rFonts w:ascii="Arial" w:hAnsi="Arial" w:cs="Arial"/>
          <w:sz w:val="22"/>
          <w:szCs w:val="22"/>
        </w:rPr>
      </w:pPr>
      <w:r w:rsidRPr="00206087">
        <w:rPr>
          <w:rFonts w:ascii="Arial" w:hAnsi="Arial" w:cs="Arial"/>
          <w:sz w:val="22"/>
          <w:szCs w:val="22"/>
        </w:rPr>
        <w:t>Discuss student’s reflections (positive and negative aspects)</w:t>
      </w:r>
    </w:p>
    <w:p w14:paraId="3A6A7EB7" w14:textId="77777777" w:rsidR="001E42CF" w:rsidRPr="00206087" w:rsidRDefault="001E42CF" w:rsidP="00037108">
      <w:pPr>
        <w:numPr>
          <w:ilvl w:val="0"/>
          <w:numId w:val="29"/>
        </w:numPr>
        <w:rPr>
          <w:rFonts w:ascii="Arial" w:hAnsi="Arial" w:cs="Arial"/>
          <w:sz w:val="22"/>
          <w:szCs w:val="22"/>
        </w:rPr>
      </w:pPr>
      <w:r w:rsidRPr="00206087">
        <w:rPr>
          <w:rFonts w:ascii="Arial" w:hAnsi="Arial" w:cs="Arial"/>
          <w:sz w:val="22"/>
          <w:szCs w:val="22"/>
        </w:rPr>
        <w:t>Discuss progress tests</w:t>
      </w:r>
    </w:p>
    <w:p w14:paraId="228C140A" w14:textId="77777777" w:rsidR="001E42CF" w:rsidRPr="00206087" w:rsidRDefault="001E42CF" w:rsidP="00037108">
      <w:pPr>
        <w:numPr>
          <w:ilvl w:val="0"/>
          <w:numId w:val="29"/>
        </w:numPr>
        <w:rPr>
          <w:rFonts w:ascii="Arial" w:hAnsi="Arial" w:cs="Arial"/>
          <w:sz w:val="22"/>
          <w:szCs w:val="22"/>
        </w:rPr>
      </w:pPr>
      <w:r w:rsidRPr="00206087">
        <w:rPr>
          <w:rFonts w:ascii="Arial" w:hAnsi="Arial" w:cs="Arial"/>
          <w:sz w:val="22"/>
          <w:szCs w:val="22"/>
        </w:rPr>
        <w:t>Discuss MACCS</w:t>
      </w:r>
    </w:p>
    <w:p w14:paraId="72E98A23" w14:textId="77777777" w:rsidR="001E42CF" w:rsidRPr="00206087" w:rsidRDefault="001E42CF" w:rsidP="00037108">
      <w:pPr>
        <w:numPr>
          <w:ilvl w:val="0"/>
          <w:numId w:val="29"/>
        </w:numPr>
        <w:rPr>
          <w:rFonts w:ascii="Arial" w:hAnsi="Arial" w:cs="Arial"/>
          <w:sz w:val="22"/>
          <w:szCs w:val="22"/>
        </w:rPr>
      </w:pPr>
      <w:r w:rsidRPr="00206087">
        <w:rPr>
          <w:rFonts w:ascii="Arial" w:hAnsi="Arial" w:cs="Arial"/>
          <w:sz w:val="22"/>
          <w:szCs w:val="22"/>
        </w:rPr>
        <w:t>Review of last Appraisal and action plan</w:t>
      </w:r>
    </w:p>
    <w:p w14:paraId="04655E00" w14:textId="77777777" w:rsidR="001E42CF" w:rsidRPr="00206087" w:rsidRDefault="001E42CF" w:rsidP="00037108">
      <w:pPr>
        <w:numPr>
          <w:ilvl w:val="0"/>
          <w:numId w:val="29"/>
        </w:numPr>
        <w:rPr>
          <w:rFonts w:ascii="Arial" w:hAnsi="Arial" w:cs="Arial"/>
          <w:sz w:val="22"/>
          <w:szCs w:val="22"/>
        </w:rPr>
      </w:pPr>
      <w:r w:rsidRPr="00206087">
        <w:rPr>
          <w:rFonts w:ascii="Arial" w:hAnsi="Arial" w:cs="Arial"/>
          <w:sz w:val="22"/>
          <w:szCs w:val="22"/>
        </w:rPr>
        <w:t>Have specialty career issues been discussed in this attachment?</w:t>
      </w:r>
    </w:p>
    <w:p w14:paraId="3FD3CE16" w14:textId="77777777" w:rsidR="001E42CF" w:rsidRPr="00206087" w:rsidRDefault="001E42CF" w:rsidP="001E42CF">
      <w:pPr>
        <w:rPr>
          <w:rFonts w:ascii="Arial" w:hAnsi="Arial" w:cs="Arial"/>
          <w:sz w:val="22"/>
          <w:szCs w:val="22"/>
        </w:rPr>
      </w:pPr>
    </w:p>
    <w:p w14:paraId="3B9602A6" w14:textId="77777777" w:rsidR="001E42CF" w:rsidRPr="00206087" w:rsidRDefault="001E42CF" w:rsidP="001E42CF">
      <w:pPr>
        <w:spacing w:after="100" w:line="200" w:lineRule="atLeast"/>
        <w:rPr>
          <w:rFonts w:ascii="Arial" w:hAnsi="Arial" w:cs="Arial"/>
          <w:b/>
          <w:sz w:val="22"/>
          <w:szCs w:val="22"/>
        </w:rPr>
      </w:pPr>
      <w:r w:rsidRPr="00206087">
        <w:rPr>
          <w:rFonts w:ascii="Arial" w:hAnsi="Arial" w:cs="Arial"/>
          <w:b/>
          <w:sz w:val="22"/>
          <w:szCs w:val="22"/>
        </w:rPr>
        <w:t>Student’s agreed comments on progress:</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3"/>
      </w:tblGrid>
      <w:tr w:rsidR="001E42CF" w:rsidRPr="00206087" w14:paraId="40400F61" w14:textId="77777777" w:rsidTr="004D0B04">
        <w:trPr>
          <w:trHeight w:val="5939"/>
        </w:trPr>
        <w:tc>
          <w:tcPr>
            <w:tcW w:w="10063" w:type="dxa"/>
          </w:tcPr>
          <w:p w14:paraId="04F08049" w14:textId="77777777" w:rsidR="001E42CF" w:rsidRPr="00206087" w:rsidRDefault="001E42CF" w:rsidP="00485C04">
            <w:pPr>
              <w:spacing w:after="100" w:line="200" w:lineRule="atLeast"/>
              <w:rPr>
                <w:rFonts w:ascii="Arial" w:hAnsi="Arial" w:cs="Arial"/>
                <w:b/>
                <w:color w:val="000000"/>
                <w:sz w:val="22"/>
                <w:szCs w:val="22"/>
              </w:rPr>
            </w:pPr>
          </w:p>
          <w:p w14:paraId="19762C2A"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b/>
                <w:color w:val="000000"/>
                <w:sz w:val="22"/>
                <w:szCs w:val="22"/>
              </w:rPr>
              <w:t xml:space="preserve">Attitudes </w:t>
            </w:r>
            <w:r w:rsidRPr="00206087">
              <w:rPr>
                <w:rFonts w:ascii="Arial" w:hAnsi="Arial" w:cs="Arial"/>
                <w:color w:val="000000"/>
                <w:sz w:val="22"/>
                <w:szCs w:val="22"/>
              </w:rPr>
              <w:t>____________________________________________________________________</w:t>
            </w:r>
          </w:p>
          <w:p w14:paraId="65891136"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_____________________________________________________________________________</w:t>
            </w:r>
          </w:p>
          <w:p w14:paraId="5666292B"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_____________________________________________________________________________</w:t>
            </w:r>
          </w:p>
          <w:p w14:paraId="28464DAF"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_____________________________________________________________________________</w:t>
            </w:r>
          </w:p>
          <w:p w14:paraId="2C1EFE1A"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b/>
                <w:color w:val="000000"/>
                <w:sz w:val="22"/>
                <w:szCs w:val="22"/>
              </w:rPr>
              <w:t xml:space="preserve">Skills </w:t>
            </w:r>
            <w:r w:rsidRPr="00206087">
              <w:rPr>
                <w:rFonts w:ascii="Arial" w:hAnsi="Arial" w:cs="Arial"/>
                <w:color w:val="000000"/>
                <w:sz w:val="22"/>
                <w:szCs w:val="22"/>
              </w:rPr>
              <w:t>________________________________________________________________________</w:t>
            </w:r>
          </w:p>
          <w:p w14:paraId="3C0708E2"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_____________________________________________________________________________</w:t>
            </w:r>
          </w:p>
          <w:p w14:paraId="74EC8CFB"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_____________________________________________________________________________</w:t>
            </w:r>
          </w:p>
          <w:p w14:paraId="31E972F1"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_____________________________________________________________________________</w:t>
            </w:r>
          </w:p>
          <w:p w14:paraId="63EB67D5"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b/>
                <w:color w:val="000000"/>
                <w:sz w:val="22"/>
                <w:szCs w:val="22"/>
              </w:rPr>
              <w:t xml:space="preserve">Knowledge </w:t>
            </w:r>
            <w:r w:rsidRPr="00206087">
              <w:rPr>
                <w:rFonts w:ascii="Arial" w:hAnsi="Arial" w:cs="Arial"/>
                <w:color w:val="000000"/>
                <w:sz w:val="22"/>
                <w:szCs w:val="22"/>
              </w:rPr>
              <w:t>___________________________________________________________________</w:t>
            </w:r>
          </w:p>
          <w:p w14:paraId="58FB3FE0"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_____________________________________________________________________________</w:t>
            </w:r>
          </w:p>
          <w:p w14:paraId="39CE6AFD"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_____________________________________________________________________________</w:t>
            </w:r>
          </w:p>
          <w:p w14:paraId="3EEB33FE"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_____________________________________________________________________________</w:t>
            </w:r>
          </w:p>
          <w:p w14:paraId="60366712"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b/>
                <w:color w:val="000000"/>
                <w:sz w:val="22"/>
                <w:szCs w:val="22"/>
              </w:rPr>
              <w:t xml:space="preserve">Agreed Action Plan </w:t>
            </w:r>
            <w:r w:rsidRPr="00206087">
              <w:rPr>
                <w:rFonts w:ascii="Arial" w:hAnsi="Arial" w:cs="Arial"/>
                <w:color w:val="000000"/>
                <w:sz w:val="22"/>
                <w:szCs w:val="22"/>
              </w:rPr>
              <w:t>____________________________________________________________</w:t>
            </w:r>
          </w:p>
          <w:p w14:paraId="221D088A"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_____________________________________________________________________________</w:t>
            </w:r>
          </w:p>
          <w:p w14:paraId="4EDD584B"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_____________________________________________________________________________</w:t>
            </w:r>
          </w:p>
          <w:p w14:paraId="4402F364" w14:textId="417E8E21" w:rsidR="001E42CF" w:rsidRPr="00206087" w:rsidRDefault="001E42CF" w:rsidP="001E55A9">
            <w:pPr>
              <w:spacing w:after="100" w:line="200" w:lineRule="atLeast"/>
              <w:rPr>
                <w:rFonts w:ascii="Arial" w:hAnsi="Arial" w:cs="Arial"/>
                <w:b/>
                <w:sz w:val="22"/>
                <w:szCs w:val="22"/>
              </w:rPr>
            </w:pPr>
            <w:r w:rsidRPr="00206087">
              <w:rPr>
                <w:rFonts w:ascii="Arial" w:hAnsi="Arial" w:cs="Arial"/>
                <w:color w:val="000000"/>
                <w:sz w:val="22"/>
                <w:szCs w:val="22"/>
              </w:rPr>
              <w:t>_____________________________________________________________________________</w:t>
            </w:r>
          </w:p>
        </w:tc>
      </w:tr>
    </w:tbl>
    <w:p w14:paraId="749AE416" w14:textId="77777777" w:rsidR="001E42CF" w:rsidRPr="00206087" w:rsidRDefault="001E42CF" w:rsidP="001E42CF">
      <w:pPr>
        <w:spacing w:after="100" w:line="200" w:lineRule="atLeast"/>
        <w:rPr>
          <w:rFonts w:ascii="Arial" w:hAnsi="Arial" w:cs="Arial"/>
          <w:b/>
          <w:sz w:val="22"/>
          <w:szCs w:val="22"/>
        </w:rPr>
      </w:pPr>
    </w:p>
    <w:p w14:paraId="752D16C0" w14:textId="77777777" w:rsidR="001E42CF" w:rsidRPr="00206087" w:rsidRDefault="001E42CF" w:rsidP="001E42CF">
      <w:pPr>
        <w:rPr>
          <w:rFonts w:ascii="Arial" w:hAnsi="Arial" w:cs="Arial"/>
          <w:sz w:val="22"/>
          <w:szCs w:val="22"/>
        </w:rPr>
      </w:pPr>
      <w:r w:rsidRPr="00206087">
        <w:rPr>
          <w:rFonts w:ascii="Arial" w:hAnsi="Arial" w:cs="Arial"/>
          <w:sz w:val="22"/>
          <w:szCs w:val="22"/>
        </w:rPr>
        <w:t>This PAM took place on ______________________________ at _____________ am/pm</w:t>
      </w:r>
    </w:p>
    <w:p w14:paraId="5DCEC034" w14:textId="77777777" w:rsidR="001E42CF" w:rsidRPr="00206087" w:rsidRDefault="001E42CF" w:rsidP="001E42CF">
      <w:pPr>
        <w:ind w:left="360"/>
        <w:rPr>
          <w:rFonts w:ascii="Arial" w:hAnsi="Arial" w:cs="Arial"/>
          <w:sz w:val="22"/>
          <w:szCs w:val="22"/>
        </w:rPr>
      </w:pPr>
    </w:p>
    <w:p w14:paraId="5FB07FDA" w14:textId="77777777" w:rsidR="001E42CF" w:rsidRPr="00206087" w:rsidRDefault="001E42CF" w:rsidP="001E42CF">
      <w:pPr>
        <w:rPr>
          <w:rFonts w:ascii="Arial" w:hAnsi="Arial" w:cs="Arial"/>
          <w:sz w:val="22"/>
          <w:szCs w:val="22"/>
        </w:rPr>
      </w:pPr>
      <w:r w:rsidRPr="00206087">
        <w:rPr>
          <w:rFonts w:ascii="Arial" w:hAnsi="Arial" w:cs="Arial"/>
          <w:sz w:val="22"/>
          <w:szCs w:val="22"/>
        </w:rPr>
        <w:t>I have undertaken the procedures recorded in my log-book and they have been monitored and signed off by an appropriate clinical teacher.</w:t>
      </w:r>
    </w:p>
    <w:p w14:paraId="1125BCCB" w14:textId="77777777" w:rsidR="001E42CF" w:rsidRPr="00206087" w:rsidRDefault="001E42CF" w:rsidP="001E42CF">
      <w:pPr>
        <w:ind w:left="360"/>
        <w:rPr>
          <w:rFonts w:ascii="Arial" w:hAnsi="Arial" w:cs="Arial"/>
          <w:sz w:val="22"/>
          <w:szCs w:val="22"/>
        </w:rPr>
      </w:pPr>
    </w:p>
    <w:p w14:paraId="6FC86F1E" w14:textId="77777777" w:rsidR="001E42CF" w:rsidRPr="00206087" w:rsidRDefault="001E42CF" w:rsidP="001E42CF">
      <w:pPr>
        <w:rPr>
          <w:rFonts w:ascii="Arial" w:hAnsi="Arial" w:cs="Arial"/>
          <w:sz w:val="22"/>
          <w:szCs w:val="22"/>
        </w:rPr>
      </w:pPr>
      <w:r w:rsidRPr="00206087">
        <w:rPr>
          <w:rFonts w:ascii="Arial" w:hAnsi="Arial" w:cs="Arial"/>
          <w:sz w:val="22"/>
          <w:szCs w:val="22"/>
        </w:rPr>
        <w:t xml:space="preserve">Signed: Student ___________________________________________ </w:t>
      </w:r>
    </w:p>
    <w:p w14:paraId="775BB4A7" w14:textId="77777777" w:rsidR="001E42CF" w:rsidRPr="00206087" w:rsidRDefault="001E42CF" w:rsidP="001E42CF">
      <w:pPr>
        <w:ind w:left="360"/>
        <w:rPr>
          <w:rFonts w:ascii="Arial" w:hAnsi="Arial" w:cs="Arial"/>
          <w:sz w:val="22"/>
          <w:szCs w:val="22"/>
        </w:rPr>
      </w:pPr>
    </w:p>
    <w:p w14:paraId="142E5418" w14:textId="77777777" w:rsidR="001E42CF" w:rsidRPr="00206087" w:rsidRDefault="001E42CF" w:rsidP="001E42CF">
      <w:pPr>
        <w:rPr>
          <w:rFonts w:ascii="Arial" w:hAnsi="Arial" w:cs="Arial"/>
          <w:sz w:val="22"/>
          <w:szCs w:val="22"/>
        </w:rPr>
      </w:pPr>
      <w:r w:rsidRPr="00206087">
        <w:rPr>
          <w:rFonts w:ascii="Arial" w:hAnsi="Arial" w:cs="Arial"/>
          <w:sz w:val="22"/>
          <w:szCs w:val="22"/>
        </w:rPr>
        <w:t>The student has adequately completed their log-book and I am satisfied that procedures have been signed off by an appropriate clinical teacher. The student has reflected on their progress so far and has an action plan for the future.</w:t>
      </w:r>
    </w:p>
    <w:p w14:paraId="505CE613" w14:textId="77777777" w:rsidR="001E42CF" w:rsidRPr="00206087" w:rsidRDefault="001E42CF" w:rsidP="001E42CF">
      <w:pPr>
        <w:rPr>
          <w:rFonts w:ascii="Arial" w:hAnsi="Arial" w:cs="Arial"/>
          <w:sz w:val="22"/>
          <w:szCs w:val="22"/>
        </w:rPr>
      </w:pPr>
    </w:p>
    <w:p w14:paraId="16F33A13" w14:textId="77777777" w:rsidR="001E42CF" w:rsidRPr="00206087" w:rsidRDefault="001E42CF" w:rsidP="001E42CF">
      <w:pPr>
        <w:rPr>
          <w:rFonts w:ascii="Arial" w:hAnsi="Arial" w:cs="Arial"/>
          <w:sz w:val="22"/>
          <w:szCs w:val="22"/>
        </w:rPr>
      </w:pPr>
      <w:r w:rsidRPr="00206087">
        <w:rPr>
          <w:rFonts w:ascii="Arial" w:hAnsi="Arial" w:cs="Arial"/>
          <w:sz w:val="22"/>
          <w:szCs w:val="22"/>
        </w:rPr>
        <w:t>Signed: PA____________________________ Print Name: ________________________</w:t>
      </w:r>
    </w:p>
    <w:p w14:paraId="0C07B635" w14:textId="77777777" w:rsidR="001E42CF" w:rsidRPr="00206087" w:rsidRDefault="001E42CF" w:rsidP="001E42CF">
      <w:pPr>
        <w:pStyle w:val="Heading1"/>
        <w:rPr>
          <w:rFonts w:ascii="Arial" w:hAnsi="Arial" w:cs="Arial"/>
          <w:color w:val="000000"/>
          <w:sz w:val="22"/>
          <w:szCs w:val="22"/>
        </w:rPr>
      </w:pPr>
    </w:p>
    <w:p w14:paraId="1EE5D7C9" w14:textId="78A4F0CF" w:rsidR="00BA444F" w:rsidRPr="00206087" w:rsidRDefault="00BA444F" w:rsidP="00BA444F">
      <w:pPr>
        <w:rPr>
          <w:rFonts w:ascii="Arial" w:hAnsi="Arial" w:cs="Arial"/>
          <w:i/>
          <w:sz w:val="22"/>
          <w:szCs w:val="22"/>
        </w:rPr>
      </w:pPr>
      <w:r w:rsidRPr="00206087">
        <w:rPr>
          <w:rFonts w:ascii="Arial" w:hAnsi="Arial" w:cs="Arial"/>
          <w:i/>
          <w:sz w:val="22"/>
          <w:szCs w:val="22"/>
        </w:rPr>
        <w:t xml:space="preserve">NOTE:  If significant learning or attitudinal problems are identified in the Appraisal process either a support or intervention form will be raised. Professionalism problems could then be referred to PACC. Subsequent recurrence of learning or attitudinal problems will result in you being referred to the Fitness to </w:t>
      </w:r>
      <w:r w:rsidR="00BD0EDA" w:rsidRPr="00206087">
        <w:rPr>
          <w:rFonts w:ascii="Arial" w:hAnsi="Arial" w:cs="Arial"/>
          <w:i/>
          <w:sz w:val="22"/>
          <w:szCs w:val="22"/>
        </w:rPr>
        <w:t>Practice</w:t>
      </w:r>
      <w:r w:rsidRPr="00206087">
        <w:rPr>
          <w:rFonts w:ascii="Arial" w:hAnsi="Arial" w:cs="Arial"/>
          <w:i/>
          <w:sz w:val="22"/>
          <w:szCs w:val="22"/>
        </w:rPr>
        <w:t xml:space="preserve"> Committee who will consider whether your medical course should be terminated.</w:t>
      </w:r>
    </w:p>
    <w:p w14:paraId="4761BAD3" w14:textId="684CAE78" w:rsidR="002A1FC9" w:rsidRPr="00206087" w:rsidRDefault="001E42CF" w:rsidP="00C228D4">
      <w:pPr>
        <w:rPr>
          <w:rFonts w:ascii="Arial" w:hAnsi="Arial" w:cs="Arial"/>
          <w:b/>
          <w:sz w:val="28"/>
          <w:szCs w:val="28"/>
        </w:rPr>
      </w:pPr>
      <w:r w:rsidRPr="00206087">
        <w:rPr>
          <w:rFonts w:ascii="Arial" w:hAnsi="Arial" w:cs="Arial"/>
          <w:sz w:val="22"/>
          <w:szCs w:val="22"/>
        </w:rPr>
        <w:br w:type="page"/>
      </w:r>
    </w:p>
    <w:p w14:paraId="3781DBB0" w14:textId="77777777" w:rsidR="002A1FC9" w:rsidRPr="00206087" w:rsidRDefault="002A1FC9" w:rsidP="002A1FC9">
      <w:pPr>
        <w:jc w:val="center"/>
        <w:rPr>
          <w:rFonts w:ascii="Arial" w:hAnsi="Arial" w:cs="Arial"/>
          <w:b/>
          <w:sz w:val="28"/>
          <w:szCs w:val="28"/>
        </w:rPr>
      </w:pPr>
      <w:r w:rsidRPr="00206087">
        <w:rPr>
          <w:rFonts w:ascii="Arial" w:hAnsi="Arial" w:cs="Arial"/>
          <w:b/>
          <w:sz w:val="28"/>
          <w:szCs w:val="28"/>
        </w:rPr>
        <w:lastRenderedPageBreak/>
        <w:t>Attachment Career Log</w:t>
      </w:r>
    </w:p>
    <w:p w14:paraId="0BD5CDBA" w14:textId="77777777" w:rsidR="002A1FC9" w:rsidRPr="00206087" w:rsidRDefault="002A1FC9" w:rsidP="002A1FC9">
      <w:pPr>
        <w:rPr>
          <w:rFonts w:ascii="Arial" w:hAnsi="Arial" w:cs="Arial"/>
          <w:sz w:val="22"/>
        </w:rPr>
      </w:pPr>
      <w:r w:rsidRPr="00206087">
        <w:rPr>
          <w:rFonts w:ascii="Arial" w:hAnsi="Arial" w:cs="Arial"/>
          <w:sz w:val="22"/>
        </w:rPr>
        <w:t>Name:</w:t>
      </w:r>
      <w:r w:rsidRPr="00206087">
        <w:rPr>
          <w:rFonts w:ascii="Arial" w:hAnsi="Arial" w:cs="Arial"/>
          <w:sz w:val="22"/>
        </w:rPr>
        <w:tab/>
      </w:r>
      <w:r w:rsidRPr="00206087">
        <w:rPr>
          <w:rFonts w:ascii="Arial" w:hAnsi="Arial" w:cs="Arial"/>
          <w:sz w:val="22"/>
        </w:rPr>
        <w:tab/>
      </w:r>
      <w:r w:rsidRPr="00206087">
        <w:rPr>
          <w:rFonts w:ascii="Arial" w:hAnsi="Arial" w:cs="Arial"/>
          <w:sz w:val="22"/>
        </w:rPr>
        <w:tab/>
      </w:r>
      <w:r w:rsidRPr="00206087">
        <w:rPr>
          <w:rFonts w:ascii="Arial" w:hAnsi="Arial" w:cs="Arial"/>
          <w:sz w:val="22"/>
        </w:rPr>
        <w:tab/>
      </w:r>
      <w:r w:rsidRPr="00206087">
        <w:rPr>
          <w:rFonts w:ascii="Arial" w:hAnsi="Arial" w:cs="Arial"/>
          <w:sz w:val="22"/>
        </w:rPr>
        <w:tab/>
      </w:r>
      <w:r w:rsidRPr="00206087">
        <w:rPr>
          <w:rFonts w:ascii="Arial" w:hAnsi="Arial" w:cs="Arial"/>
          <w:sz w:val="22"/>
        </w:rPr>
        <w:tab/>
      </w:r>
      <w:r w:rsidRPr="00206087">
        <w:rPr>
          <w:rFonts w:ascii="Arial" w:hAnsi="Arial" w:cs="Arial"/>
          <w:sz w:val="22"/>
        </w:rPr>
        <w:tab/>
      </w:r>
      <w:r w:rsidRPr="00206087">
        <w:rPr>
          <w:rFonts w:ascii="Arial" w:hAnsi="Arial" w:cs="Arial"/>
          <w:sz w:val="22"/>
        </w:rPr>
        <w:tab/>
        <w:t>Date of Completion:</w:t>
      </w:r>
    </w:p>
    <w:p w14:paraId="2442036E" w14:textId="03164160" w:rsidR="002A1FC9" w:rsidRPr="00206087" w:rsidRDefault="002A1FC9" w:rsidP="002A1FC9">
      <w:pPr>
        <w:rPr>
          <w:rFonts w:ascii="Arial" w:hAnsi="Arial" w:cs="Arial"/>
          <w:sz w:val="22"/>
        </w:rPr>
      </w:pPr>
      <w:r w:rsidRPr="00206087">
        <w:rPr>
          <w:rFonts w:ascii="Arial" w:hAnsi="Arial" w:cs="Arial"/>
          <w:sz w:val="22"/>
        </w:rPr>
        <w:t>Attachment:</w:t>
      </w:r>
      <w:r w:rsidR="00E10447" w:rsidRPr="00206087">
        <w:rPr>
          <w:rFonts w:ascii="Arial" w:hAnsi="Arial" w:cs="Arial"/>
          <w:sz w:val="22"/>
        </w:rPr>
        <w:t xml:space="preserve"> Critical Illness</w:t>
      </w:r>
    </w:p>
    <w:p w14:paraId="4006AB02" w14:textId="77777777" w:rsidR="00E10447" w:rsidRPr="00206087" w:rsidRDefault="00E10447" w:rsidP="002A1FC9">
      <w:pPr>
        <w:rPr>
          <w:rFonts w:ascii="Arial" w:hAnsi="Arial" w:cs="Arial"/>
          <w:sz w:val="22"/>
        </w:rPr>
      </w:pPr>
    </w:p>
    <w:tbl>
      <w:tblPr>
        <w:tblStyle w:val="TableGrid"/>
        <w:tblW w:w="0" w:type="auto"/>
        <w:tblLook w:val="04A0" w:firstRow="1" w:lastRow="0" w:firstColumn="1" w:lastColumn="0" w:noHBand="0" w:noVBand="1"/>
      </w:tblPr>
      <w:tblGrid>
        <w:gridCol w:w="4508"/>
        <w:gridCol w:w="4508"/>
      </w:tblGrid>
      <w:tr w:rsidR="002A1FC9" w:rsidRPr="00206087" w14:paraId="7A58390F" w14:textId="77777777" w:rsidTr="00206087">
        <w:tc>
          <w:tcPr>
            <w:tcW w:w="4508" w:type="dxa"/>
          </w:tcPr>
          <w:p w14:paraId="138A68E8" w14:textId="77777777" w:rsidR="002A1FC9" w:rsidRPr="00206087" w:rsidRDefault="002A1FC9" w:rsidP="00206087">
            <w:pPr>
              <w:rPr>
                <w:rFonts w:ascii="Arial" w:hAnsi="Arial" w:cs="Arial"/>
                <w:b/>
                <w:sz w:val="28"/>
                <w:szCs w:val="28"/>
              </w:rPr>
            </w:pPr>
            <w:r w:rsidRPr="00206087">
              <w:rPr>
                <w:rFonts w:ascii="Arial" w:hAnsi="Arial" w:cs="Arial"/>
                <w:b/>
                <w:sz w:val="28"/>
                <w:szCs w:val="28"/>
              </w:rPr>
              <w:t xml:space="preserve">Skills – Clinical &amp; Professional </w:t>
            </w:r>
          </w:p>
          <w:p w14:paraId="3FE74CDF" w14:textId="77777777" w:rsidR="002A1FC9" w:rsidRPr="00206087" w:rsidRDefault="002A1FC9" w:rsidP="00206087">
            <w:pPr>
              <w:rPr>
                <w:rFonts w:ascii="Arial" w:hAnsi="Arial" w:cs="Arial"/>
                <w:b/>
                <w:sz w:val="28"/>
                <w:szCs w:val="28"/>
              </w:rPr>
            </w:pPr>
          </w:p>
        </w:tc>
        <w:tc>
          <w:tcPr>
            <w:tcW w:w="4508" w:type="dxa"/>
          </w:tcPr>
          <w:p w14:paraId="277CD085" w14:textId="77777777" w:rsidR="002A1FC9" w:rsidRPr="00206087" w:rsidRDefault="002A1FC9" w:rsidP="00206087">
            <w:pPr>
              <w:rPr>
                <w:rFonts w:ascii="Arial" w:hAnsi="Arial" w:cs="Arial"/>
                <w:b/>
                <w:sz w:val="28"/>
                <w:szCs w:val="28"/>
              </w:rPr>
            </w:pPr>
            <w:r w:rsidRPr="00206087">
              <w:rPr>
                <w:rFonts w:ascii="Arial" w:hAnsi="Arial" w:cs="Arial"/>
                <w:b/>
                <w:sz w:val="28"/>
                <w:szCs w:val="28"/>
              </w:rPr>
              <w:t>Knowledge</w:t>
            </w:r>
          </w:p>
        </w:tc>
      </w:tr>
      <w:tr w:rsidR="002A1FC9" w:rsidRPr="00206087" w14:paraId="263A7F72" w14:textId="77777777" w:rsidTr="00206087">
        <w:tc>
          <w:tcPr>
            <w:tcW w:w="4508" w:type="dxa"/>
          </w:tcPr>
          <w:p w14:paraId="2591DDE0" w14:textId="77777777" w:rsidR="002A1FC9" w:rsidRPr="00206087" w:rsidRDefault="002A1FC9" w:rsidP="002A1FC9">
            <w:pPr>
              <w:numPr>
                <w:ilvl w:val="0"/>
                <w:numId w:val="91"/>
              </w:numPr>
              <w:contextualSpacing/>
              <w:rPr>
                <w:rFonts w:ascii="Arial" w:hAnsi="Arial" w:cs="Arial"/>
                <w:sz w:val="22"/>
              </w:rPr>
            </w:pPr>
            <w:r w:rsidRPr="00206087">
              <w:rPr>
                <w:rFonts w:ascii="Arial" w:hAnsi="Arial" w:cs="Arial"/>
                <w:sz w:val="22"/>
              </w:rPr>
              <w:t>What skills do you need most in this specialty?</w:t>
            </w:r>
          </w:p>
          <w:p w14:paraId="67F9A3BA" w14:textId="77777777" w:rsidR="002A1FC9" w:rsidRPr="00206087" w:rsidRDefault="002A1FC9" w:rsidP="00206087">
            <w:pPr>
              <w:ind w:left="1080"/>
              <w:contextualSpacing/>
              <w:rPr>
                <w:rFonts w:ascii="Arial" w:hAnsi="Arial" w:cs="Arial"/>
                <w:sz w:val="22"/>
              </w:rPr>
            </w:pPr>
          </w:p>
          <w:p w14:paraId="6F0B101A" w14:textId="77777777" w:rsidR="002A1FC9" w:rsidRPr="00206087" w:rsidRDefault="002A1FC9" w:rsidP="00206087">
            <w:pPr>
              <w:ind w:left="1080"/>
              <w:contextualSpacing/>
              <w:rPr>
                <w:rFonts w:ascii="Arial" w:hAnsi="Arial" w:cs="Arial"/>
                <w:sz w:val="22"/>
              </w:rPr>
            </w:pPr>
          </w:p>
          <w:p w14:paraId="1675A71D" w14:textId="77777777" w:rsidR="002A1FC9" w:rsidRPr="00206087" w:rsidRDefault="002A1FC9" w:rsidP="00206087">
            <w:pPr>
              <w:ind w:left="1080"/>
              <w:contextualSpacing/>
              <w:rPr>
                <w:rFonts w:ascii="Arial" w:hAnsi="Arial" w:cs="Arial"/>
                <w:sz w:val="22"/>
              </w:rPr>
            </w:pPr>
          </w:p>
          <w:p w14:paraId="3A98CC24" w14:textId="77777777" w:rsidR="002A1FC9" w:rsidRPr="00206087" w:rsidRDefault="002A1FC9" w:rsidP="00206087">
            <w:pPr>
              <w:ind w:left="1080"/>
              <w:contextualSpacing/>
              <w:rPr>
                <w:rFonts w:ascii="Arial" w:hAnsi="Arial" w:cs="Arial"/>
                <w:sz w:val="22"/>
              </w:rPr>
            </w:pPr>
          </w:p>
          <w:p w14:paraId="12DC5B4B" w14:textId="77777777" w:rsidR="002A1FC9" w:rsidRPr="00206087" w:rsidRDefault="002A1FC9" w:rsidP="00206087">
            <w:pPr>
              <w:ind w:left="1080"/>
              <w:contextualSpacing/>
              <w:rPr>
                <w:rFonts w:ascii="Arial" w:hAnsi="Arial" w:cs="Arial"/>
                <w:sz w:val="22"/>
              </w:rPr>
            </w:pPr>
          </w:p>
          <w:p w14:paraId="2AA71A66" w14:textId="77777777" w:rsidR="002A1FC9" w:rsidRPr="00206087" w:rsidRDefault="002A1FC9" w:rsidP="00206087">
            <w:pPr>
              <w:ind w:left="1080"/>
              <w:contextualSpacing/>
              <w:rPr>
                <w:rFonts w:ascii="Arial" w:hAnsi="Arial" w:cs="Arial"/>
                <w:sz w:val="22"/>
              </w:rPr>
            </w:pPr>
          </w:p>
          <w:p w14:paraId="67AC7FD6" w14:textId="77777777" w:rsidR="002A1FC9" w:rsidRPr="00206087" w:rsidRDefault="002A1FC9" w:rsidP="002A1FC9">
            <w:pPr>
              <w:numPr>
                <w:ilvl w:val="0"/>
                <w:numId w:val="91"/>
              </w:numPr>
              <w:contextualSpacing/>
              <w:rPr>
                <w:rFonts w:ascii="Arial" w:hAnsi="Arial" w:cs="Arial"/>
                <w:sz w:val="22"/>
              </w:rPr>
            </w:pPr>
            <w:r w:rsidRPr="00206087">
              <w:rPr>
                <w:rFonts w:ascii="Arial" w:hAnsi="Arial" w:cs="Arial"/>
                <w:sz w:val="22"/>
              </w:rPr>
              <w:t>What skills have you developed during this attachment?</w:t>
            </w:r>
          </w:p>
        </w:tc>
        <w:tc>
          <w:tcPr>
            <w:tcW w:w="4508" w:type="dxa"/>
          </w:tcPr>
          <w:p w14:paraId="5FB12B34" w14:textId="77777777" w:rsidR="002A1FC9" w:rsidRPr="00206087" w:rsidRDefault="002A1FC9" w:rsidP="00206087">
            <w:pPr>
              <w:rPr>
                <w:rFonts w:ascii="Arial" w:hAnsi="Arial" w:cs="Arial"/>
                <w:sz w:val="22"/>
              </w:rPr>
            </w:pPr>
            <w:r w:rsidRPr="00206087">
              <w:rPr>
                <w:rFonts w:ascii="Arial" w:hAnsi="Arial" w:cs="Arial"/>
                <w:sz w:val="22"/>
              </w:rPr>
              <w:t xml:space="preserve">What have you learnt about a career in this specialty? </w:t>
            </w:r>
          </w:p>
          <w:p w14:paraId="2AD34A66" w14:textId="77777777" w:rsidR="002A1FC9" w:rsidRPr="00206087" w:rsidRDefault="002A1FC9" w:rsidP="00206087">
            <w:pPr>
              <w:rPr>
                <w:rFonts w:ascii="Arial" w:hAnsi="Arial" w:cs="Arial"/>
                <w:sz w:val="22"/>
              </w:rPr>
            </w:pPr>
            <w:r w:rsidRPr="00206087">
              <w:rPr>
                <w:rFonts w:ascii="Arial" w:hAnsi="Arial" w:cs="Arial"/>
                <w:sz w:val="22"/>
              </w:rPr>
              <w:t>For example;</w:t>
            </w:r>
          </w:p>
          <w:p w14:paraId="06DA0319" w14:textId="77777777" w:rsidR="002A1FC9" w:rsidRPr="00206087" w:rsidRDefault="002A1FC9" w:rsidP="00206087">
            <w:pPr>
              <w:ind w:left="360"/>
              <w:contextualSpacing/>
              <w:rPr>
                <w:rFonts w:ascii="Arial" w:hAnsi="Arial" w:cs="Arial"/>
                <w:sz w:val="22"/>
              </w:rPr>
            </w:pPr>
          </w:p>
          <w:p w14:paraId="74B599F7" w14:textId="77777777" w:rsidR="002A1FC9" w:rsidRPr="00206087" w:rsidRDefault="002A1FC9" w:rsidP="002A1FC9">
            <w:pPr>
              <w:numPr>
                <w:ilvl w:val="0"/>
                <w:numId w:val="90"/>
              </w:numPr>
              <w:contextualSpacing/>
              <w:rPr>
                <w:rFonts w:ascii="Arial" w:hAnsi="Arial" w:cs="Arial"/>
                <w:sz w:val="22"/>
              </w:rPr>
            </w:pPr>
            <w:r w:rsidRPr="00206087">
              <w:rPr>
                <w:rFonts w:ascii="Arial" w:hAnsi="Arial" w:cs="Arial"/>
                <w:sz w:val="22"/>
              </w:rPr>
              <w:t>What is the training pathway(s)?</w:t>
            </w:r>
            <w:r w:rsidRPr="00206087">
              <w:rPr>
                <w:rFonts w:ascii="Arial" w:hAnsi="Arial" w:cs="Arial"/>
                <w:sz w:val="22"/>
              </w:rPr>
              <w:br/>
            </w:r>
          </w:p>
          <w:p w14:paraId="75E0884C" w14:textId="77777777" w:rsidR="002A1FC9" w:rsidRPr="00206087" w:rsidRDefault="002A1FC9" w:rsidP="002A1FC9">
            <w:pPr>
              <w:numPr>
                <w:ilvl w:val="0"/>
                <w:numId w:val="90"/>
              </w:numPr>
              <w:contextualSpacing/>
              <w:rPr>
                <w:rFonts w:ascii="Arial" w:hAnsi="Arial" w:cs="Arial"/>
                <w:sz w:val="22"/>
              </w:rPr>
            </w:pPr>
            <w:r w:rsidRPr="00206087">
              <w:rPr>
                <w:rFonts w:ascii="Arial" w:hAnsi="Arial" w:cs="Arial"/>
                <w:sz w:val="22"/>
              </w:rPr>
              <w:t>What is your perception of work/life balance?</w:t>
            </w:r>
            <w:r w:rsidRPr="00206087">
              <w:rPr>
                <w:rFonts w:ascii="Arial" w:hAnsi="Arial" w:cs="Arial"/>
                <w:sz w:val="22"/>
              </w:rPr>
              <w:br/>
            </w:r>
          </w:p>
          <w:p w14:paraId="41D9B748" w14:textId="77777777" w:rsidR="002A1FC9" w:rsidRPr="00206087" w:rsidRDefault="002A1FC9" w:rsidP="002A1FC9">
            <w:pPr>
              <w:numPr>
                <w:ilvl w:val="0"/>
                <w:numId w:val="90"/>
              </w:numPr>
              <w:contextualSpacing/>
              <w:rPr>
                <w:rFonts w:ascii="Arial" w:hAnsi="Arial" w:cs="Arial"/>
                <w:sz w:val="22"/>
              </w:rPr>
            </w:pPr>
            <w:r w:rsidRPr="00206087">
              <w:rPr>
                <w:rFonts w:ascii="Arial" w:hAnsi="Arial" w:cs="Arial"/>
                <w:sz w:val="22"/>
              </w:rPr>
              <w:t>What does a typical week look like?</w:t>
            </w:r>
          </w:p>
          <w:p w14:paraId="58591FBE" w14:textId="77777777" w:rsidR="002A1FC9" w:rsidRPr="00206087" w:rsidRDefault="002A1FC9" w:rsidP="00206087">
            <w:pPr>
              <w:rPr>
                <w:rFonts w:ascii="Arial" w:hAnsi="Arial" w:cs="Arial"/>
                <w:sz w:val="22"/>
              </w:rPr>
            </w:pPr>
          </w:p>
          <w:p w14:paraId="6E23AD03" w14:textId="77777777" w:rsidR="002A1FC9" w:rsidRPr="00206087" w:rsidRDefault="002A1FC9" w:rsidP="00206087">
            <w:pPr>
              <w:rPr>
                <w:rFonts w:ascii="Arial" w:hAnsi="Arial" w:cs="Arial"/>
                <w:sz w:val="22"/>
              </w:rPr>
            </w:pPr>
          </w:p>
          <w:p w14:paraId="69B148FE" w14:textId="77777777" w:rsidR="002A1FC9" w:rsidRPr="00206087" w:rsidRDefault="002A1FC9" w:rsidP="00206087">
            <w:pPr>
              <w:rPr>
                <w:rFonts w:ascii="Arial" w:hAnsi="Arial" w:cs="Arial"/>
                <w:sz w:val="22"/>
              </w:rPr>
            </w:pPr>
          </w:p>
          <w:p w14:paraId="514A30AF" w14:textId="77777777" w:rsidR="002A1FC9" w:rsidRPr="00206087" w:rsidRDefault="002A1FC9" w:rsidP="00206087">
            <w:pPr>
              <w:rPr>
                <w:rFonts w:ascii="Arial" w:hAnsi="Arial" w:cs="Arial"/>
                <w:sz w:val="22"/>
              </w:rPr>
            </w:pPr>
          </w:p>
        </w:tc>
      </w:tr>
      <w:tr w:rsidR="002A1FC9" w:rsidRPr="00206087" w14:paraId="13ECA7AF" w14:textId="77777777" w:rsidTr="00206087">
        <w:tc>
          <w:tcPr>
            <w:tcW w:w="4508" w:type="dxa"/>
          </w:tcPr>
          <w:p w14:paraId="2D37F209" w14:textId="77777777" w:rsidR="002A1FC9" w:rsidRPr="00206087" w:rsidRDefault="002A1FC9" w:rsidP="00206087">
            <w:pPr>
              <w:rPr>
                <w:rFonts w:ascii="Arial" w:hAnsi="Arial" w:cs="Arial"/>
                <w:b/>
                <w:sz w:val="28"/>
                <w:szCs w:val="28"/>
              </w:rPr>
            </w:pPr>
            <w:r w:rsidRPr="00206087">
              <w:rPr>
                <w:rFonts w:ascii="Arial" w:hAnsi="Arial" w:cs="Arial"/>
                <w:b/>
                <w:sz w:val="28"/>
                <w:szCs w:val="28"/>
              </w:rPr>
              <w:t>Evaluation</w:t>
            </w:r>
          </w:p>
        </w:tc>
        <w:tc>
          <w:tcPr>
            <w:tcW w:w="4508" w:type="dxa"/>
          </w:tcPr>
          <w:p w14:paraId="564D10E5" w14:textId="77777777" w:rsidR="002A1FC9" w:rsidRPr="00206087" w:rsidRDefault="002A1FC9" w:rsidP="00206087">
            <w:pPr>
              <w:rPr>
                <w:rFonts w:ascii="Arial" w:hAnsi="Arial" w:cs="Arial"/>
                <w:b/>
                <w:sz w:val="28"/>
                <w:szCs w:val="28"/>
              </w:rPr>
            </w:pPr>
            <w:r w:rsidRPr="00206087">
              <w:rPr>
                <w:rFonts w:ascii="Arial" w:hAnsi="Arial" w:cs="Arial"/>
                <w:b/>
                <w:sz w:val="28"/>
                <w:szCs w:val="28"/>
              </w:rPr>
              <w:t>Next Steps</w:t>
            </w:r>
          </w:p>
          <w:p w14:paraId="658E01EC" w14:textId="77777777" w:rsidR="002A1FC9" w:rsidRPr="00206087" w:rsidRDefault="002A1FC9" w:rsidP="00206087">
            <w:pPr>
              <w:rPr>
                <w:rFonts w:ascii="Arial" w:hAnsi="Arial" w:cs="Arial"/>
                <w:b/>
                <w:sz w:val="28"/>
                <w:szCs w:val="28"/>
              </w:rPr>
            </w:pPr>
          </w:p>
        </w:tc>
      </w:tr>
      <w:tr w:rsidR="002A1FC9" w:rsidRPr="00206087" w14:paraId="43C86684" w14:textId="77777777" w:rsidTr="00206087">
        <w:trPr>
          <w:trHeight w:val="5354"/>
        </w:trPr>
        <w:tc>
          <w:tcPr>
            <w:tcW w:w="4508" w:type="dxa"/>
          </w:tcPr>
          <w:p w14:paraId="78E99C18" w14:textId="77777777" w:rsidR="002A1FC9" w:rsidRPr="00206087" w:rsidRDefault="002A1FC9" w:rsidP="002A1FC9">
            <w:pPr>
              <w:numPr>
                <w:ilvl w:val="0"/>
                <w:numId w:val="89"/>
              </w:numPr>
              <w:contextualSpacing/>
              <w:rPr>
                <w:rFonts w:ascii="Arial" w:hAnsi="Arial" w:cs="Arial"/>
                <w:sz w:val="22"/>
              </w:rPr>
            </w:pPr>
            <w:r w:rsidRPr="00206087">
              <w:rPr>
                <w:rFonts w:ascii="Arial" w:hAnsi="Arial" w:cs="Arial"/>
                <w:sz w:val="22"/>
              </w:rPr>
              <w:t>How well did you do? Give yourself an honest appraisal.</w:t>
            </w:r>
          </w:p>
          <w:p w14:paraId="35163569" w14:textId="77777777" w:rsidR="002A1FC9" w:rsidRPr="00206087" w:rsidRDefault="002A1FC9" w:rsidP="00206087">
            <w:pPr>
              <w:rPr>
                <w:rFonts w:ascii="Arial" w:hAnsi="Arial" w:cs="Arial"/>
                <w:sz w:val="22"/>
              </w:rPr>
            </w:pPr>
          </w:p>
          <w:p w14:paraId="300BDE2E" w14:textId="77777777" w:rsidR="002A1FC9" w:rsidRPr="00206087" w:rsidRDefault="002A1FC9" w:rsidP="00206087">
            <w:pPr>
              <w:rPr>
                <w:rFonts w:ascii="Arial" w:hAnsi="Arial" w:cs="Arial"/>
                <w:sz w:val="22"/>
              </w:rPr>
            </w:pPr>
          </w:p>
          <w:p w14:paraId="525746CD" w14:textId="77777777" w:rsidR="002A1FC9" w:rsidRPr="00206087" w:rsidRDefault="002A1FC9" w:rsidP="00206087">
            <w:pPr>
              <w:rPr>
                <w:rFonts w:ascii="Arial" w:hAnsi="Arial" w:cs="Arial"/>
                <w:sz w:val="22"/>
              </w:rPr>
            </w:pPr>
          </w:p>
          <w:p w14:paraId="79441A3C" w14:textId="77777777" w:rsidR="002A1FC9" w:rsidRPr="00206087" w:rsidRDefault="002A1FC9" w:rsidP="00206087">
            <w:pPr>
              <w:rPr>
                <w:rFonts w:ascii="Arial" w:hAnsi="Arial" w:cs="Arial"/>
                <w:sz w:val="22"/>
              </w:rPr>
            </w:pPr>
          </w:p>
          <w:p w14:paraId="44AF61FD" w14:textId="77777777" w:rsidR="002A1FC9" w:rsidRPr="00206087" w:rsidRDefault="002A1FC9" w:rsidP="00206087">
            <w:pPr>
              <w:rPr>
                <w:rFonts w:ascii="Arial" w:hAnsi="Arial" w:cs="Arial"/>
                <w:sz w:val="22"/>
              </w:rPr>
            </w:pPr>
          </w:p>
          <w:p w14:paraId="174EF9DC" w14:textId="77777777" w:rsidR="002A1FC9" w:rsidRPr="00206087" w:rsidRDefault="002A1FC9" w:rsidP="002A1FC9">
            <w:pPr>
              <w:numPr>
                <w:ilvl w:val="0"/>
                <w:numId w:val="89"/>
              </w:numPr>
              <w:contextualSpacing/>
              <w:rPr>
                <w:rFonts w:ascii="Arial" w:hAnsi="Arial" w:cs="Arial"/>
                <w:sz w:val="22"/>
              </w:rPr>
            </w:pPr>
            <w:r w:rsidRPr="00206087">
              <w:rPr>
                <w:rFonts w:ascii="Arial" w:hAnsi="Arial" w:cs="Arial"/>
                <w:sz w:val="22"/>
              </w:rPr>
              <w:t xml:space="preserve">Did you enjoy the attachment? Why or why not? </w:t>
            </w:r>
          </w:p>
          <w:p w14:paraId="4BD42352" w14:textId="77777777" w:rsidR="002A1FC9" w:rsidRPr="00206087" w:rsidRDefault="002A1FC9" w:rsidP="00206087">
            <w:pPr>
              <w:rPr>
                <w:rFonts w:ascii="Arial" w:hAnsi="Arial" w:cs="Arial"/>
                <w:sz w:val="22"/>
              </w:rPr>
            </w:pPr>
          </w:p>
          <w:p w14:paraId="245BD5AF" w14:textId="77777777" w:rsidR="002A1FC9" w:rsidRPr="00206087" w:rsidRDefault="002A1FC9" w:rsidP="00206087">
            <w:pPr>
              <w:rPr>
                <w:rFonts w:ascii="Arial" w:hAnsi="Arial" w:cs="Arial"/>
                <w:sz w:val="22"/>
              </w:rPr>
            </w:pPr>
          </w:p>
          <w:p w14:paraId="72216CB1" w14:textId="77777777" w:rsidR="002A1FC9" w:rsidRPr="00206087" w:rsidRDefault="002A1FC9" w:rsidP="00206087">
            <w:pPr>
              <w:rPr>
                <w:rFonts w:ascii="Arial" w:hAnsi="Arial" w:cs="Arial"/>
                <w:sz w:val="22"/>
              </w:rPr>
            </w:pPr>
          </w:p>
          <w:p w14:paraId="0753C581" w14:textId="77777777" w:rsidR="002A1FC9" w:rsidRPr="00206087" w:rsidRDefault="002A1FC9" w:rsidP="00206087">
            <w:pPr>
              <w:rPr>
                <w:rFonts w:ascii="Arial" w:hAnsi="Arial" w:cs="Arial"/>
                <w:sz w:val="22"/>
              </w:rPr>
            </w:pPr>
          </w:p>
          <w:p w14:paraId="33CC9B70" w14:textId="77777777" w:rsidR="002A1FC9" w:rsidRPr="00206087" w:rsidRDefault="002A1FC9" w:rsidP="00206087">
            <w:pPr>
              <w:rPr>
                <w:rFonts w:ascii="Arial" w:hAnsi="Arial" w:cs="Arial"/>
                <w:sz w:val="22"/>
              </w:rPr>
            </w:pPr>
          </w:p>
          <w:p w14:paraId="4B73ECA8" w14:textId="77777777" w:rsidR="002A1FC9" w:rsidRPr="00206087" w:rsidRDefault="002A1FC9" w:rsidP="00206087">
            <w:pPr>
              <w:rPr>
                <w:rFonts w:ascii="Arial" w:hAnsi="Arial" w:cs="Arial"/>
                <w:sz w:val="22"/>
              </w:rPr>
            </w:pPr>
          </w:p>
          <w:p w14:paraId="394AC21F" w14:textId="77777777" w:rsidR="002A1FC9" w:rsidRPr="00206087" w:rsidRDefault="002A1FC9" w:rsidP="002A1FC9">
            <w:pPr>
              <w:numPr>
                <w:ilvl w:val="0"/>
                <w:numId w:val="89"/>
              </w:numPr>
              <w:contextualSpacing/>
              <w:rPr>
                <w:rFonts w:ascii="Arial" w:hAnsi="Arial" w:cs="Arial"/>
                <w:sz w:val="22"/>
              </w:rPr>
            </w:pPr>
            <w:r w:rsidRPr="00206087">
              <w:rPr>
                <w:rFonts w:ascii="Arial" w:hAnsi="Arial" w:cs="Arial"/>
                <w:sz w:val="22"/>
              </w:rPr>
              <w:t>Consider what this says about the specialty and about you.</w:t>
            </w:r>
          </w:p>
          <w:p w14:paraId="0405F7FB" w14:textId="77777777" w:rsidR="002A1FC9" w:rsidRPr="00206087" w:rsidRDefault="002A1FC9" w:rsidP="00206087">
            <w:pPr>
              <w:rPr>
                <w:rFonts w:ascii="Arial" w:hAnsi="Arial" w:cs="Arial"/>
                <w:sz w:val="22"/>
              </w:rPr>
            </w:pPr>
          </w:p>
          <w:p w14:paraId="74070E0E" w14:textId="77777777" w:rsidR="002A1FC9" w:rsidRPr="00206087" w:rsidRDefault="002A1FC9" w:rsidP="00206087">
            <w:pPr>
              <w:rPr>
                <w:rFonts w:ascii="Arial" w:hAnsi="Arial" w:cs="Arial"/>
                <w:sz w:val="22"/>
              </w:rPr>
            </w:pPr>
          </w:p>
          <w:p w14:paraId="4DB31FED" w14:textId="77777777" w:rsidR="002A1FC9" w:rsidRPr="00206087" w:rsidRDefault="002A1FC9" w:rsidP="00206087">
            <w:pPr>
              <w:rPr>
                <w:rFonts w:ascii="Arial" w:hAnsi="Arial" w:cs="Arial"/>
                <w:sz w:val="22"/>
              </w:rPr>
            </w:pPr>
          </w:p>
          <w:p w14:paraId="6BDCB637" w14:textId="77777777" w:rsidR="002A1FC9" w:rsidRPr="00206087" w:rsidRDefault="002A1FC9" w:rsidP="00206087">
            <w:pPr>
              <w:rPr>
                <w:rFonts w:ascii="Arial" w:hAnsi="Arial" w:cs="Arial"/>
                <w:sz w:val="22"/>
              </w:rPr>
            </w:pPr>
          </w:p>
          <w:p w14:paraId="0D474422" w14:textId="77777777" w:rsidR="002A1FC9" w:rsidRPr="00206087" w:rsidRDefault="002A1FC9" w:rsidP="00206087">
            <w:pPr>
              <w:rPr>
                <w:rFonts w:ascii="Arial" w:hAnsi="Arial" w:cs="Arial"/>
                <w:sz w:val="22"/>
              </w:rPr>
            </w:pPr>
          </w:p>
        </w:tc>
        <w:tc>
          <w:tcPr>
            <w:tcW w:w="4508" w:type="dxa"/>
          </w:tcPr>
          <w:p w14:paraId="020D926A" w14:textId="77777777" w:rsidR="002A1FC9" w:rsidRPr="00206087" w:rsidRDefault="002A1FC9" w:rsidP="00206087">
            <w:pPr>
              <w:rPr>
                <w:rFonts w:ascii="Arial" w:hAnsi="Arial" w:cs="Arial"/>
                <w:sz w:val="22"/>
              </w:rPr>
            </w:pPr>
            <w:r w:rsidRPr="00206087">
              <w:rPr>
                <w:rFonts w:ascii="Arial" w:hAnsi="Arial" w:cs="Arial"/>
                <w:sz w:val="22"/>
              </w:rPr>
              <w:t xml:space="preserve">How will this experience influence your future actions or thoughts? </w:t>
            </w:r>
          </w:p>
          <w:p w14:paraId="5DB6999D" w14:textId="77777777" w:rsidR="002A1FC9" w:rsidRPr="00206087" w:rsidRDefault="002A1FC9" w:rsidP="00206087">
            <w:pPr>
              <w:rPr>
                <w:rFonts w:ascii="Arial" w:hAnsi="Arial" w:cs="Arial"/>
                <w:sz w:val="22"/>
              </w:rPr>
            </w:pPr>
            <w:r w:rsidRPr="00206087">
              <w:rPr>
                <w:rFonts w:ascii="Arial" w:hAnsi="Arial" w:cs="Arial"/>
                <w:sz w:val="22"/>
              </w:rPr>
              <w:t>For example;</w:t>
            </w:r>
          </w:p>
          <w:p w14:paraId="41300337" w14:textId="77777777" w:rsidR="002A1FC9" w:rsidRPr="00206087" w:rsidRDefault="002A1FC9" w:rsidP="00206087">
            <w:pPr>
              <w:rPr>
                <w:rFonts w:ascii="Arial" w:hAnsi="Arial" w:cs="Arial"/>
                <w:sz w:val="22"/>
              </w:rPr>
            </w:pPr>
          </w:p>
          <w:p w14:paraId="69F82407" w14:textId="77777777" w:rsidR="002A1FC9" w:rsidRPr="00206087" w:rsidRDefault="002A1FC9" w:rsidP="002A1FC9">
            <w:pPr>
              <w:numPr>
                <w:ilvl w:val="0"/>
                <w:numId w:val="89"/>
              </w:numPr>
              <w:contextualSpacing/>
              <w:rPr>
                <w:rFonts w:ascii="Arial" w:hAnsi="Arial" w:cs="Arial"/>
                <w:sz w:val="22"/>
              </w:rPr>
            </w:pPr>
            <w:r w:rsidRPr="00206087">
              <w:rPr>
                <w:rFonts w:ascii="Arial" w:hAnsi="Arial" w:cs="Arial"/>
                <w:sz w:val="22"/>
              </w:rPr>
              <w:t>Do you need to find out more? If so, what and how?</w:t>
            </w:r>
            <w:r w:rsidRPr="00206087">
              <w:rPr>
                <w:rFonts w:ascii="Arial" w:hAnsi="Arial" w:cs="Arial"/>
                <w:sz w:val="22"/>
              </w:rPr>
              <w:br/>
            </w:r>
          </w:p>
          <w:p w14:paraId="6F8B1295" w14:textId="77777777" w:rsidR="002A1FC9" w:rsidRPr="00206087" w:rsidRDefault="002A1FC9" w:rsidP="00206087">
            <w:pPr>
              <w:rPr>
                <w:rFonts w:ascii="Arial" w:hAnsi="Arial" w:cs="Arial"/>
                <w:sz w:val="22"/>
              </w:rPr>
            </w:pPr>
          </w:p>
          <w:p w14:paraId="4554C980" w14:textId="77777777" w:rsidR="002A1FC9" w:rsidRPr="00206087" w:rsidRDefault="002A1FC9" w:rsidP="002A1FC9">
            <w:pPr>
              <w:numPr>
                <w:ilvl w:val="0"/>
                <w:numId w:val="89"/>
              </w:numPr>
              <w:contextualSpacing/>
              <w:rPr>
                <w:rFonts w:ascii="Arial" w:hAnsi="Arial" w:cs="Arial"/>
                <w:sz w:val="22"/>
              </w:rPr>
            </w:pPr>
            <w:r w:rsidRPr="00206087">
              <w:rPr>
                <w:rFonts w:ascii="Arial" w:hAnsi="Arial" w:cs="Arial"/>
                <w:sz w:val="22"/>
              </w:rPr>
              <w:t>If you have learnt something about yourself what can you do with this knowledge?</w:t>
            </w:r>
            <w:r w:rsidRPr="00206087">
              <w:rPr>
                <w:rFonts w:ascii="Arial" w:hAnsi="Arial" w:cs="Arial"/>
                <w:sz w:val="22"/>
              </w:rPr>
              <w:br/>
            </w:r>
          </w:p>
          <w:p w14:paraId="60C31894" w14:textId="77777777" w:rsidR="002A1FC9" w:rsidRPr="00206087" w:rsidRDefault="002A1FC9" w:rsidP="00206087">
            <w:pPr>
              <w:ind w:left="720"/>
              <w:contextualSpacing/>
              <w:rPr>
                <w:rFonts w:ascii="Arial" w:hAnsi="Arial" w:cs="Arial"/>
                <w:sz w:val="22"/>
              </w:rPr>
            </w:pPr>
          </w:p>
          <w:p w14:paraId="3792C0E1" w14:textId="77777777" w:rsidR="002A1FC9" w:rsidRPr="00206087" w:rsidRDefault="002A1FC9" w:rsidP="00206087">
            <w:pPr>
              <w:ind w:left="360"/>
              <w:contextualSpacing/>
              <w:rPr>
                <w:rFonts w:ascii="Arial" w:hAnsi="Arial" w:cs="Arial"/>
                <w:sz w:val="22"/>
              </w:rPr>
            </w:pPr>
          </w:p>
          <w:p w14:paraId="13FE4CC9" w14:textId="77777777" w:rsidR="002A1FC9" w:rsidRPr="00206087" w:rsidRDefault="002A1FC9" w:rsidP="002A1FC9">
            <w:pPr>
              <w:numPr>
                <w:ilvl w:val="0"/>
                <w:numId w:val="89"/>
              </w:numPr>
              <w:contextualSpacing/>
              <w:rPr>
                <w:rFonts w:ascii="Arial" w:hAnsi="Arial" w:cs="Arial"/>
                <w:sz w:val="22"/>
              </w:rPr>
            </w:pPr>
            <w:r w:rsidRPr="00206087">
              <w:rPr>
                <w:rFonts w:ascii="Arial" w:hAnsi="Arial" w:cs="Arial"/>
                <w:sz w:val="22"/>
              </w:rPr>
              <w:t>What contacts have you made? And are there other people you need to speak to?</w:t>
            </w:r>
            <w:r w:rsidRPr="00206087">
              <w:rPr>
                <w:rFonts w:ascii="Arial" w:hAnsi="Arial" w:cs="Arial"/>
                <w:sz w:val="22"/>
              </w:rPr>
              <w:br/>
            </w:r>
          </w:p>
          <w:p w14:paraId="1DD474B7" w14:textId="77777777" w:rsidR="002A1FC9" w:rsidRPr="00206087" w:rsidRDefault="002A1FC9" w:rsidP="00206087">
            <w:pPr>
              <w:ind w:left="360"/>
              <w:contextualSpacing/>
              <w:rPr>
                <w:rFonts w:ascii="Arial" w:hAnsi="Arial" w:cs="Arial"/>
                <w:sz w:val="22"/>
              </w:rPr>
            </w:pPr>
          </w:p>
          <w:p w14:paraId="7A8E6512" w14:textId="77777777" w:rsidR="002A1FC9" w:rsidRPr="00206087" w:rsidRDefault="002A1FC9" w:rsidP="002A1FC9">
            <w:pPr>
              <w:numPr>
                <w:ilvl w:val="0"/>
                <w:numId w:val="89"/>
              </w:numPr>
              <w:contextualSpacing/>
              <w:rPr>
                <w:rFonts w:ascii="Arial" w:hAnsi="Arial" w:cs="Arial"/>
                <w:sz w:val="22"/>
              </w:rPr>
            </w:pPr>
            <w:r w:rsidRPr="00206087">
              <w:rPr>
                <w:rFonts w:ascii="Arial" w:hAnsi="Arial" w:cs="Arial"/>
                <w:sz w:val="22"/>
              </w:rPr>
              <w:t>How might your experience influence your future practice?</w:t>
            </w:r>
          </w:p>
        </w:tc>
      </w:tr>
    </w:tbl>
    <w:p w14:paraId="7A119CE8" w14:textId="77777777" w:rsidR="002A1FC9" w:rsidRPr="00206087" w:rsidRDefault="002A1FC9" w:rsidP="002A1FC9">
      <w:pPr>
        <w:rPr>
          <w:rFonts w:ascii="Arial" w:hAnsi="Arial" w:cs="Arial"/>
          <w:sz w:val="22"/>
        </w:rPr>
      </w:pPr>
    </w:p>
    <w:p w14:paraId="10BD7103" w14:textId="77777777" w:rsidR="002A1FC9" w:rsidRPr="00206087" w:rsidRDefault="002A1FC9" w:rsidP="002A1FC9">
      <w:pPr>
        <w:rPr>
          <w:rFonts w:ascii="Arial" w:hAnsi="Arial" w:cs="Arial"/>
          <w:b/>
          <w:sz w:val="28"/>
          <w:szCs w:val="28"/>
        </w:rPr>
      </w:pPr>
      <w:r w:rsidRPr="00206087">
        <w:rPr>
          <w:rFonts w:ascii="Arial" w:hAnsi="Arial" w:cs="Arial"/>
          <w:b/>
          <w:sz w:val="28"/>
          <w:szCs w:val="28"/>
        </w:rPr>
        <w:t>Useful links</w:t>
      </w:r>
    </w:p>
    <w:p w14:paraId="4EA535F6" w14:textId="77777777" w:rsidR="002A1FC9" w:rsidRPr="00206087" w:rsidRDefault="00854ED6" w:rsidP="002A1FC9">
      <w:pPr>
        <w:rPr>
          <w:rFonts w:ascii="Arial" w:hAnsi="Arial" w:cs="Arial"/>
          <w:sz w:val="28"/>
          <w:szCs w:val="28"/>
        </w:rPr>
      </w:pPr>
      <w:hyperlink r:id="rId58" w:history="1">
        <w:r w:rsidR="002A1FC9" w:rsidRPr="00206087">
          <w:rPr>
            <w:rStyle w:val="Hyperlink"/>
            <w:rFonts w:ascii="Arial" w:hAnsi="Arial" w:cs="Arial"/>
            <w:sz w:val="28"/>
            <w:szCs w:val="28"/>
          </w:rPr>
          <w:t>www.nottingham.ac.uk/careers/medicine</w:t>
        </w:r>
      </w:hyperlink>
    </w:p>
    <w:p w14:paraId="33140F36" w14:textId="77777777" w:rsidR="002A1FC9" w:rsidRPr="00206087" w:rsidRDefault="00854ED6" w:rsidP="002A1FC9">
      <w:pPr>
        <w:rPr>
          <w:rFonts w:ascii="Arial" w:hAnsi="Arial" w:cs="Arial"/>
          <w:sz w:val="22"/>
        </w:rPr>
      </w:pPr>
      <w:hyperlink r:id="rId59" w:history="1">
        <w:r w:rsidR="002A1FC9" w:rsidRPr="00206087">
          <w:rPr>
            <w:rStyle w:val="Hyperlink"/>
            <w:rFonts w:ascii="Arial" w:hAnsi="Arial" w:cs="Arial"/>
            <w:sz w:val="28"/>
            <w:szCs w:val="28"/>
          </w:rPr>
          <w:t>www.healthcareers.nhs.uk</w:t>
        </w:r>
      </w:hyperlink>
    </w:p>
    <w:p w14:paraId="70227844" w14:textId="77777777" w:rsidR="002A1FC9" w:rsidRPr="00206087" w:rsidRDefault="002A1FC9" w:rsidP="00C228D4">
      <w:pPr>
        <w:rPr>
          <w:rFonts w:ascii="Arial" w:hAnsi="Arial" w:cs="Arial"/>
          <w:b/>
          <w:sz w:val="28"/>
          <w:szCs w:val="28"/>
        </w:rPr>
      </w:pPr>
    </w:p>
    <w:p w14:paraId="112EAA0D" w14:textId="77777777" w:rsidR="002A1FC9" w:rsidRPr="00206087" w:rsidRDefault="002A1FC9" w:rsidP="00C228D4">
      <w:pPr>
        <w:rPr>
          <w:rFonts w:ascii="Arial" w:hAnsi="Arial" w:cs="Arial"/>
          <w:b/>
          <w:sz w:val="28"/>
          <w:szCs w:val="28"/>
        </w:rPr>
      </w:pPr>
    </w:p>
    <w:p w14:paraId="677727D5" w14:textId="5AE15820" w:rsidR="002A1FC9" w:rsidRPr="00206087" w:rsidRDefault="002A1FC9" w:rsidP="00C228D4">
      <w:pPr>
        <w:rPr>
          <w:rFonts w:ascii="Arial" w:hAnsi="Arial" w:cs="Arial"/>
          <w:b/>
          <w:sz w:val="28"/>
          <w:szCs w:val="28"/>
        </w:rPr>
      </w:pPr>
    </w:p>
    <w:p w14:paraId="6FB32472" w14:textId="77777777" w:rsidR="002A1FC9" w:rsidRPr="00206087" w:rsidRDefault="002A1FC9" w:rsidP="00C228D4">
      <w:pPr>
        <w:rPr>
          <w:rFonts w:ascii="Arial" w:hAnsi="Arial" w:cs="Arial"/>
          <w:b/>
          <w:sz w:val="28"/>
          <w:szCs w:val="28"/>
        </w:rPr>
      </w:pPr>
    </w:p>
    <w:p w14:paraId="7098E1E0" w14:textId="796340A0" w:rsidR="001E42CF" w:rsidRPr="00206087" w:rsidRDefault="001E42CF" w:rsidP="00C228D4">
      <w:pPr>
        <w:rPr>
          <w:rFonts w:ascii="Arial" w:hAnsi="Arial" w:cs="Arial"/>
          <w:b/>
          <w:sz w:val="28"/>
          <w:szCs w:val="28"/>
        </w:rPr>
      </w:pPr>
      <w:r w:rsidRPr="00206087">
        <w:rPr>
          <w:rFonts w:ascii="Arial" w:hAnsi="Arial" w:cs="Arial"/>
          <w:b/>
          <w:sz w:val="28"/>
          <w:szCs w:val="28"/>
        </w:rPr>
        <w:lastRenderedPageBreak/>
        <w:t>Clinical Experience record</w:t>
      </w:r>
    </w:p>
    <w:p w14:paraId="341E5420" w14:textId="77777777" w:rsidR="001E42CF" w:rsidRPr="00206087" w:rsidRDefault="001E42CF" w:rsidP="001E42CF">
      <w:pPr>
        <w:jc w:val="center"/>
        <w:rPr>
          <w:rFonts w:ascii="Arial" w:hAnsi="Arial" w:cs="Arial"/>
          <w:sz w:val="22"/>
          <w:szCs w:val="22"/>
        </w:rPr>
      </w:pPr>
    </w:p>
    <w:p w14:paraId="0A8E0BF2" w14:textId="77777777" w:rsidR="001E42CF" w:rsidRPr="00206087" w:rsidRDefault="001E42CF" w:rsidP="001E42CF">
      <w:pPr>
        <w:rPr>
          <w:rFonts w:ascii="Arial" w:hAnsi="Arial" w:cs="Arial"/>
          <w:sz w:val="22"/>
          <w:szCs w:val="22"/>
        </w:rPr>
      </w:pPr>
      <w:r w:rsidRPr="00206087">
        <w:rPr>
          <w:rFonts w:ascii="Arial" w:hAnsi="Arial" w:cs="Arial"/>
          <w:sz w:val="22"/>
          <w:szCs w:val="22"/>
        </w:rPr>
        <w:t xml:space="preserve">This is an ACTIVITIES LOG during your ACE attachment.  Exposure to the clinical environment forms an important pillar for you to acquire clinical experience.    </w:t>
      </w:r>
    </w:p>
    <w:p w14:paraId="066CFEDC" w14:textId="77777777" w:rsidR="001E42CF" w:rsidRPr="00206087" w:rsidRDefault="001E42CF" w:rsidP="001E42CF">
      <w:pPr>
        <w:jc w:val="both"/>
        <w:rPr>
          <w:rFonts w:ascii="Arial" w:hAnsi="Arial" w:cs="Arial"/>
          <w:sz w:val="22"/>
          <w:szCs w:val="22"/>
          <w:lang w:val="en-GB"/>
        </w:rPr>
      </w:pPr>
    </w:p>
    <w:p w14:paraId="1E79FD63" w14:textId="77777777" w:rsidR="001E42CF" w:rsidRPr="00206087" w:rsidRDefault="001E42CF" w:rsidP="006775B1">
      <w:pPr>
        <w:numPr>
          <w:ilvl w:val="0"/>
          <w:numId w:val="59"/>
        </w:numPr>
        <w:jc w:val="both"/>
        <w:rPr>
          <w:rFonts w:ascii="Arial" w:hAnsi="Arial" w:cs="Arial"/>
          <w:sz w:val="22"/>
          <w:szCs w:val="22"/>
          <w:lang w:val="en-GB"/>
        </w:rPr>
      </w:pPr>
      <w:r w:rsidRPr="00206087">
        <w:rPr>
          <w:rFonts w:ascii="Arial" w:hAnsi="Arial" w:cs="Arial"/>
          <w:sz w:val="22"/>
          <w:szCs w:val="22"/>
          <w:lang w:val="en-GB"/>
        </w:rPr>
        <w:t xml:space="preserve">You should keep a record of </w:t>
      </w:r>
      <w:r w:rsidRPr="00206087">
        <w:rPr>
          <w:rFonts w:ascii="Arial" w:hAnsi="Arial" w:cs="Arial"/>
          <w:b/>
          <w:sz w:val="22"/>
          <w:szCs w:val="22"/>
          <w:lang w:val="en-GB"/>
        </w:rPr>
        <w:t>ALL</w:t>
      </w:r>
      <w:r w:rsidRPr="00206087">
        <w:rPr>
          <w:rFonts w:ascii="Arial" w:hAnsi="Arial" w:cs="Arial"/>
          <w:sz w:val="22"/>
          <w:szCs w:val="22"/>
          <w:lang w:val="en-GB"/>
        </w:rPr>
        <w:t xml:space="preserve"> of the clinical experience when you attend the ward, clinic and/or operating theatre to see patients.  </w:t>
      </w:r>
    </w:p>
    <w:p w14:paraId="48FA9309" w14:textId="77777777" w:rsidR="001E42CF" w:rsidRPr="00206087" w:rsidRDefault="001E42CF" w:rsidP="006775B1">
      <w:pPr>
        <w:numPr>
          <w:ilvl w:val="0"/>
          <w:numId w:val="59"/>
        </w:numPr>
        <w:jc w:val="both"/>
        <w:rPr>
          <w:rFonts w:ascii="Arial" w:hAnsi="Arial" w:cs="Arial"/>
          <w:sz w:val="22"/>
          <w:szCs w:val="22"/>
          <w:lang w:val="en-GB"/>
        </w:rPr>
      </w:pPr>
      <w:r w:rsidRPr="00206087">
        <w:rPr>
          <w:rFonts w:ascii="Arial" w:hAnsi="Arial" w:cs="Arial"/>
          <w:sz w:val="22"/>
          <w:szCs w:val="22"/>
          <w:lang w:val="en-GB"/>
        </w:rPr>
        <w:t>Feel free also to write down briefly your reflections on these experiences in the log below (under ‘Experience’).</w:t>
      </w:r>
    </w:p>
    <w:p w14:paraId="4FE79277" w14:textId="77777777" w:rsidR="001E42CF" w:rsidRPr="00206087" w:rsidRDefault="001E42CF" w:rsidP="006775B1">
      <w:pPr>
        <w:numPr>
          <w:ilvl w:val="0"/>
          <w:numId w:val="59"/>
        </w:numPr>
        <w:jc w:val="both"/>
        <w:rPr>
          <w:rFonts w:ascii="Arial" w:hAnsi="Arial" w:cs="Arial"/>
          <w:sz w:val="22"/>
          <w:szCs w:val="22"/>
          <w:lang w:val="en-GB"/>
        </w:rPr>
      </w:pPr>
      <w:r w:rsidRPr="00206087">
        <w:rPr>
          <w:rFonts w:ascii="Arial" w:hAnsi="Arial" w:cs="Arial"/>
          <w:sz w:val="22"/>
          <w:szCs w:val="22"/>
          <w:lang w:val="en-GB"/>
        </w:rPr>
        <w:t>Show this alongside the ‘Checklist for common problems and diseases’ to your Assessor at the Midpoint and Final appraisal meetings.</w:t>
      </w:r>
    </w:p>
    <w:p w14:paraId="01EAC30A" w14:textId="77777777" w:rsidR="001E42CF" w:rsidRPr="00206087" w:rsidRDefault="001E42CF" w:rsidP="006775B1">
      <w:pPr>
        <w:numPr>
          <w:ilvl w:val="0"/>
          <w:numId w:val="59"/>
        </w:numPr>
        <w:jc w:val="both"/>
        <w:rPr>
          <w:rFonts w:ascii="Arial" w:hAnsi="Arial" w:cs="Arial"/>
          <w:sz w:val="22"/>
          <w:szCs w:val="22"/>
          <w:lang w:val="en-GB"/>
        </w:rPr>
      </w:pPr>
      <w:r w:rsidRPr="00206087">
        <w:rPr>
          <w:rFonts w:ascii="Arial" w:hAnsi="Arial" w:cs="Arial"/>
          <w:sz w:val="22"/>
          <w:szCs w:val="22"/>
          <w:lang w:val="en-GB"/>
        </w:rPr>
        <w:t>If possible it would be good to follow up a patient throughout his/her journey during your attachment</w:t>
      </w:r>
    </w:p>
    <w:p w14:paraId="26490803" w14:textId="77777777" w:rsidR="001E42CF" w:rsidRPr="00206087" w:rsidRDefault="001E42CF" w:rsidP="001E42CF">
      <w:pPr>
        <w:jc w:val="center"/>
        <w:rPr>
          <w:rFonts w:ascii="Arial" w:hAnsi="Arial" w:cs="Arial"/>
          <w:sz w:val="22"/>
          <w:szCs w:val="22"/>
          <w:lang w:val="en-GB"/>
        </w:rPr>
      </w:pPr>
    </w:p>
    <w:p w14:paraId="5AC52977" w14:textId="77777777" w:rsidR="001E42CF" w:rsidRPr="00206087" w:rsidRDefault="001E42CF" w:rsidP="001E42CF">
      <w:pPr>
        <w:jc w:val="center"/>
        <w:rPr>
          <w:rFonts w:ascii="Arial" w:hAnsi="Arial" w:cs="Arial"/>
          <w:b/>
          <w:sz w:val="28"/>
          <w:szCs w:val="28"/>
          <w:lang w:val="en-GB"/>
        </w:rPr>
      </w:pPr>
      <w:r w:rsidRPr="00206087">
        <w:rPr>
          <w:rFonts w:ascii="Arial" w:hAnsi="Arial" w:cs="Arial"/>
          <w:b/>
          <w:sz w:val="28"/>
          <w:szCs w:val="28"/>
          <w:lang w:val="en-GB"/>
        </w:rPr>
        <w:t>ACTIVITIES LOG (CRITICAL ILLNESS)</w:t>
      </w:r>
    </w:p>
    <w:p w14:paraId="58D4AAEC" w14:textId="77777777" w:rsidR="001E42CF" w:rsidRPr="00206087" w:rsidRDefault="001E42CF" w:rsidP="001E42CF">
      <w:pPr>
        <w:jc w:val="center"/>
        <w:rPr>
          <w:rFonts w:ascii="Arial" w:hAnsi="Arial" w:cs="Arial"/>
          <w:b/>
          <w:sz w:val="22"/>
          <w:szCs w:val="22"/>
          <w:lang w:val="en-GB"/>
        </w:rPr>
      </w:pPr>
    </w:p>
    <w:tbl>
      <w:tblPr>
        <w:tblW w:w="98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3690"/>
        <w:gridCol w:w="4036"/>
      </w:tblGrid>
      <w:tr w:rsidR="001E42CF" w:rsidRPr="00206087" w14:paraId="76C3BDF1" w14:textId="77777777" w:rsidTr="00485C04">
        <w:trPr>
          <w:trHeight w:val="470"/>
        </w:trPr>
        <w:tc>
          <w:tcPr>
            <w:tcW w:w="2140" w:type="dxa"/>
            <w:vMerge w:val="restart"/>
            <w:shd w:val="clear" w:color="auto" w:fill="auto"/>
          </w:tcPr>
          <w:p w14:paraId="71AE00C4" w14:textId="77777777" w:rsidR="001E42CF" w:rsidRPr="00206087" w:rsidRDefault="001E42CF" w:rsidP="00485C04">
            <w:pPr>
              <w:jc w:val="center"/>
              <w:rPr>
                <w:rFonts w:ascii="Arial" w:hAnsi="Arial" w:cs="Arial"/>
                <w:sz w:val="22"/>
                <w:szCs w:val="22"/>
                <w:lang w:val="en-GB"/>
              </w:rPr>
            </w:pPr>
            <w:r w:rsidRPr="00206087">
              <w:rPr>
                <w:rFonts w:ascii="Arial" w:hAnsi="Arial" w:cs="Arial"/>
                <w:sz w:val="22"/>
                <w:szCs w:val="22"/>
                <w:lang w:val="en-GB"/>
              </w:rPr>
              <w:t>Date</w:t>
            </w:r>
          </w:p>
        </w:tc>
        <w:tc>
          <w:tcPr>
            <w:tcW w:w="7726" w:type="dxa"/>
            <w:gridSpan w:val="2"/>
          </w:tcPr>
          <w:p w14:paraId="3B6041A9" w14:textId="77777777" w:rsidR="001E42CF" w:rsidRPr="00206087" w:rsidDel="00653D17" w:rsidRDefault="001E42CF" w:rsidP="00485C04">
            <w:pPr>
              <w:jc w:val="center"/>
              <w:rPr>
                <w:rFonts w:ascii="Arial" w:hAnsi="Arial" w:cs="Arial"/>
                <w:sz w:val="22"/>
                <w:szCs w:val="22"/>
                <w:lang w:val="en-GB"/>
              </w:rPr>
            </w:pPr>
            <w:r w:rsidRPr="00206087">
              <w:rPr>
                <w:rFonts w:ascii="Arial" w:hAnsi="Arial" w:cs="Arial"/>
                <w:sz w:val="22"/>
                <w:szCs w:val="22"/>
                <w:lang w:val="en-GB"/>
              </w:rPr>
              <w:t>Experience (E.g. Ward, Clinic, Operating theatre)</w:t>
            </w:r>
          </w:p>
        </w:tc>
      </w:tr>
      <w:tr w:rsidR="001E42CF" w:rsidRPr="00206087" w14:paraId="7F8D68F2" w14:textId="77777777" w:rsidTr="00485C04">
        <w:trPr>
          <w:trHeight w:val="470"/>
        </w:trPr>
        <w:tc>
          <w:tcPr>
            <w:tcW w:w="2140" w:type="dxa"/>
            <w:vMerge/>
            <w:shd w:val="clear" w:color="auto" w:fill="auto"/>
          </w:tcPr>
          <w:p w14:paraId="4E5AC6AD" w14:textId="77777777" w:rsidR="001E42CF" w:rsidRPr="00206087" w:rsidRDefault="001E42CF" w:rsidP="00485C04">
            <w:pPr>
              <w:jc w:val="center"/>
              <w:rPr>
                <w:rFonts w:ascii="Arial" w:hAnsi="Arial" w:cs="Arial"/>
                <w:sz w:val="22"/>
                <w:szCs w:val="22"/>
                <w:lang w:val="en-GB"/>
              </w:rPr>
            </w:pPr>
          </w:p>
        </w:tc>
        <w:tc>
          <w:tcPr>
            <w:tcW w:w="3690" w:type="dxa"/>
          </w:tcPr>
          <w:p w14:paraId="0B84CC11" w14:textId="77777777" w:rsidR="001E42CF" w:rsidRPr="00206087" w:rsidRDefault="001E42CF" w:rsidP="00485C04">
            <w:pPr>
              <w:jc w:val="center"/>
              <w:rPr>
                <w:rFonts w:ascii="Arial" w:hAnsi="Arial" w:cs="Arial"/>
                <w:sz w:val="22"/>
                <w:szCs w:val="22"/>
                <w:lang w:val="en-GB"/>
              </w:rPr>
            </w:pPr>
            <w:r w:rsidRPr="00206087">
              <w:rPr>
                <w:rFonts w:ascii="Arial" w:hAnsi="Arial" w:cs="Arial"/>
                <w:sz w:val="22"/>
                <w:szCs w:val="22"/>
                <w:lang w:val="en-GB"/>
              </w:rPr>
              <w:t>Experience</w:t>
            </w:r>
          </w:p>
        </w:tc>
        <w:tc>
          <w:tcPr>
            <w:tcW w:w="4036" w:type="dxa"/>
          </w:tcPr>
          <w:p w14:paraId="00956D44" w14:textId="77777777" w:rsidR="001E42CF" w:rsidRPr="00206087" w:rsidRDefault="001E42CF" w:rsidP="00485C04">
            <w:pPr>
              <w:jc w:val="center"/>
              <w:rPr>
                <w:rFonts w:ascii="Arial" w:hAnsi="Arial" w:cs="Arial"/>
                <w:sz w:val="22"/>
                <w:szCs w:val="22"/>
                <w:lang w:val="en-GB"/>
              </w:rPr>
            </w:pPr>
            <w:r w:rsidRPr="00206087">
              <w:rPr>
                <w:rFonts w:ascii="Arial" w:hAnsi="Arial" w:cs="Arial"/>
                <w:sz w:val="22"/>
                <w:szCs w:val="22"/>
                <w:lang w:val="en-GB"/>
              </w:rPr>
              <w:t>Key Learning Points</w:t>
            </w:r>
          </w:p>
        </w:tc>
      </w:tr>
      <w:tr w:rsidR="001E42CF" w:rsidRPr="00206087" w14:paraId="2EA93D3D" w14:textId="77777777" w:rsidTr="00485C04">
        <w:trPr>
          <w:trHeight w:val="464"/>
        </w:trPr>
        <w:tc>
          <w:tcPr>
            <w:tcW w:w="2140" w:type="dxa"/>
            <w:shd w:val="clear" w:color="auto" w:fill="auto"/>
          </w:tcPr>
          <w:p w14:paraId="6F00024D" w14:textId="77777777" w:rsidR="001E42CF" w:rsidRPr="00206087" w:rsidRDefault="001E42CF" w:rsidP="00485C04">
            <w:pPr>
              <w:rPr>
                <w:rFonts w:ascii="Arial" w:hAnsi="Arial" w:cs="Arial"/>
                <w:sz w:val="22"/>
                <w:szCs w:val="22"/>
                <w:lang w:val="en-GB"/>
              </w:rPr>
            </w:pPr>
          </w:p>
        </w:tc>
        <w:tc>
          <w:tcPr>
            <w:tcW w:w="3690" w:type="dxa"/>
          </w:tcPr>
          <w:p w14:paraId="6E65290C" w14:textId="77777777" w:rsidR="001E42CF" w:rsidRPr="00206087" w:rsidRDefault="001E42CF" w:rsidP="00485C04">
            <w:pPr>
              <w:rPr>
                <w:rFonts w:ascii="Arial" w:hAnsi="Arial" w:cs="Arial"/>
                <w:sz w:val="22"/>
                <w:szCs w:val="22"/>
                <w:lang w:val="en-GB"/>
              </w:rPr>
            </w:pPr>
          </w:p>
          <w:p w14:paraId="39E4B2E9" w14:textId="77777777" w:rsidR="001E42CF" w:rsidRPr="00206087" w:rsidRDefault="001E42CF" w:rsidP="00485C04">
            <w:pPr>
              <w:rPr>
                <w:rFonts w:ascii="Arial" w:hAnsi="Arial" w:cs="Arial"/>
                <w:sz w:val="22"/>
                <w:szCs w:val="22"/>
                <w:lang w:val="en-GB"/>
              </w:rPr>
            </w:pPr>
          </w:p>
          <w:p w14:paraId="15B070BC" w14:textId="77777777" w:rsidR="001E42CF" w:rsidRPr="00206087" w:rsidRDefault="001E42CF" w:rsidP="00485C04">
            <w:pPr>
              <w:rPr>
                <w:rFonts w:ascii="Arial" w:hAnsi="Arial" w:cs="Arial"/>
                <w:sz w:val="22"/>
                <w:szCs w:val="22"/>
                <w:lang w:val="en-GB"/>
              </w:rPr>
            </w:pPr>
          </w:p>
          <w:p w14:paraId="2CE198D7" w14:textId="77777777" w:rsidR="001E42CF" w:rsidRPr="00206087" w:rsidRDefault="001E42CF" w:rsidP="00485C04">
            <w:pPr>
              <w:rPr>
                <w:rFonts w:ascii="Arial" w:hAnsi="Arial" w:cs="Arial"/>
                <w:sz w:val="22"/>
                <w:szCs w:val="22"/>
                <w:lang w:val="en-GB"/>
              </w:rPr>
            </w:pPr>
          </w:p>
          <w:p w14:paraId="65B140F3" w14:textId="77777777" w:rsidR="001E42CF" w:rsidRPr="00206087" w:rsidRDefault="001E42CF" w:rsidP="00485C04">
            <w:pPr>
              <w:rPr>
                <w:rFonts w:ascii="Arial" w:hAnsi="Arial" w:cs="Arial"/>
                <w:sz w:val="22"/>
                <w:szCs w:val="22"/>
                <w:lang w:val="en-GB"/>
              </w:rPr>
            </w:pPr>
          </w:p>
          <w:p w14:paraId="5C15AA1B" w14:textId="77777777" w:rsidR="001E42CF" w:rsidRPr="00206087" w:rsidRDefault="001E42CF" w:rsidP="00485C04">
            <w:pPr>
              <w:rPr>
                <w:rFonts w:ascii="Arial" w:hAnsi="Arial" w:cs="Arial"/>
                <w:sz w:val="22"/>
                <w:szCs w:val="22"/>
                <w:lang w:val="en-GB"/>
              </w:rPr>
            </w:pPr>
          </w:p>
          <w:p w14:paraId="462BA301" w14:textId="77777777" w:rsidR="001E42CF" w:rsidRPr="00206087" w:rsidRDefault="001E42CF" w:rsidP="00485C04">
            <w:pPr>
              <w:rPr>
                <w:rFonts w:ascii="Arial" w:hAnsi="Arial" w:cs="Arial"/>
                <w:sz w:val="22"/>
                <w:szCs w:val="22"/>
                <w:lang w:val="en-GB"/>
              </w:rPr>
            </w:pPr>
          </w:p>
          <w:p w14:paraId="131924FF" w14:textId="77777777" w:rsidR="001E42CF" w:rsidRPr="00206087" w:rsidRDefault="001E42CF" w:rsidP="00485C04">
            <w:pPr>
              <w:rPr>
                <w:rFonts w:ascii="Arial" w:hAnsi="Arial" w:cs="Arial"/>
                <w:sz w:val="22"/>
                <w:szCs w:val="22"/>
                <w:lang w:val="en-GB"/>
              </w:rPr>
            </w:pPr>
          </w:p>
          <w:p w14:paraId="46AD16FD" w14:textId="77777777" w:rsidR="001E42CF" w:rsidRPr="00206087" w:rsidRDefault="001E42CF" w:rsidP="00485C04">
            <w:pPr>
              <w:rPr>
                <w:rFonts w:ascii="Arial" w:hAnsi="Arial" w:cs="Arial"/>
                <w:sz w:val="22"/>
                <w:szCs w:val="22"/>
                <w:lang w:val="en-GB"/>
              </w:rPr>
            </w:pPr>
          </w:p>
          <w:p w14:paraId="7957C545" w14:textId="77777777" w:rsidR="001E42CF" w:rsidRPr="00206087" w:rsidRDefault="001E42CF" w:rsidP="00485C04">
            <w:pPr>
              <w:rPr>
                <w:rFonts w:ascii="Arial" w:hAnsi="Arial" w:cs="Arial"/>
                <w:sz w:val="22"/>
                <w:szCs w:val="22"/>
                <w:lang w:val="en-GB"/>
              </w:rPr>
            </w:pPr>
          </w:p>
          <w:p w14:paraId="3737CE58" w14:textId="77777777" w:rsidR="001E42CF" w:rsidRPr="00206087" w:rsidRDefault="001E42CF" w:rsidP="00485C04">
            <w:pPr>
              <w:rPr>
                <w:rFonts w:ascii="Arial" w:hAnsi="Arial" w:cs="Arial"/>
                <w:sz w:val="22"/>
                <w:szCs w:val="22"/>
                <w:lang w:val="en-GB"/>
              </w:rPr>
            </w:pPr>
          </w:p>
          <w:p w14:paraId="72F3DD8F" w14:textId="77777777" w:rsidR="001E42CF" w:rsidRPr="00206087" w:rsidRDefault="001E42CF" w:rsidP="00485C04">
            <w:pPr>
              <w:rPr>
                <w:rFonts w:ascii="Arial" w:hAnsi="Arial" w:cs="Arial"/>
                <w:sz w:val="22"/>
                <w:szCs w:val="22"/>
                <w:lang w:val="en-GB"/>
              </w:rPr>
            </w:pPr>
          </w:p>
          <w:p w14:paraId="10879DC1" w14:textId="77777777" w:rsidR="001E42CF" w:rsidRPr="00206087" w:rsidRDefault="001E42CF" w:rsidP="00485C04">
            <w:pPr>
              <w:rPr>
                <w:rFonts w:ascii="Arial" w:hAnsi="Arial" w:cs="Arial"/>
                <w:sz w:val="22"/>
                <w:szCs w:val="22"/>
                <w:lang w:val="en-GB"/>
              </w:rPr>
            </w:pPr>
          </w:p>
          <w:p w14:paraId="3DBBB0AF" w14:textId="77777777" w:rsidR="001E42CF" w:rsidRPr="00206087" w:rsidRDefault="001E42CF" w:rsidP="00485C04">
            <w:pPr>
              <w:rPr>
                <w:rFonts w:ascii="Arial" w:hAnsi="Arial" w:cs="Arial"/>
                <w:sz w:val="22"/>
                <w:szCs w:val="22"/>
                <w:lang w:val="en-GB"/>
              </w:rPr>
            </w:pPr>
          </w:p>
          <w:p w14:paraId="6475EC8F" w14:textId="77777777" w:rsidR="001E42CF" w:rsidRPr="00206087" w:rsidRDefault="001E42CF" w:rsidP="00485C04">
            <w:pPr>
              <w:rPr>
                <w:rFonts w:ascii="Arial" w:hAnsi="Arial" w:cs="Arial"/>
                <w:sz w:val="22"/>
                <w:szCs w:val="22"/>
                <w:lang w:val="en-GB"/>
              </w:rPr>
            </w:pPr>
          </w:p>
          <w:p w14:paraId="1B0112A0" w14:textId="77777777" w:rsidR="001E42CF" w:rsidRPr="00206087" w:rsidRDefault="001E42CF" w:rsidP="00485C04">
            <w:pPr>
              <w:rPr>
                <w:rFonts w:ascii="Arial" w:hAnsi="Arial" w:cs="Arial"/>
                <w:sz w:val="22"/>
                <w:szCs w:val="22"/>
                <w:lang w:val="en-GB"/>
              </w:rPr>
            </w:pPr>
          </w:p>
          <w:p w14:paraId="13345474" w14:textId="77777777" w:rsidR="001E42CF" w:rsidRPr="00206087" w:rsidRDefault="001E42CF" w:rsidP="00485C04">
            <w:pPr>
              <w:rPr>
                <w:rFonts w:ascii="Arial" w:hAnsi="Arial" w:cs="Arial"/>
                <w:sz w:val="22"/>
                <w:szCs w:val="22"/>
                <w:lang w:val="en-GB"/>
              </w:rPr>
            </w:pPr>
          </w:p>
          <w:p w14:paraId="59988ED3" w14:textId="77777777" w:rsidR="001E42CF" w:rsidRPr="00206087" w:rsidRDefault="001E42CF" w:rsidP="00485C04">
            <w:pPr>
              <w:rPr>
                <w:rFonts w:ascii="Arial" w:hAnsi="Arial" w:cs="Arial"/>
                <w:sz w:val="22"/>
                <w:szCs w:val="22"/>
                <w:lang w:val="en-GB"/>
              </w:rPr>
            </w:pPr>
          </w:p>
          <w:p w14:paraId="4CAC26B1" w14:textId="77777777" w:rsidR="001E42CF" w:rsidRPr="00206087" w:rsidRDefault="001E42CF" w:rsidP="00485C04">
            <w:pPr>
              <w:rPr>
                <w:rFonts w:ascii="Arial" w:hAnsi="Arial" w:cs="Arial"/>
                <w:sz w:val="22"/>
                <w:szCs w:val="22"/>
                <w:lang w:val="en-GB"/>
              </w:rPr>
            </w:pPr>
          </w:p>
          <w:p w14:paraId="03553FAD" w14:textId="77777777" w:rsidR="001E42CF" w:rsidRPr="00206087" w:rsidRDefault="001E42CF" w:rsidP="00485C04">
            <w:pPr>
              <w:rPr>
                <w:rFonts w:ascii="Arial" w:hAnsi="Arial" w:cs="Arial"/>
                <w:sz w:val="22"/>
                <w:szCs w:val="22"/>
                <w:lang w:val="en-GB"/>
              </w:rPr>
            </w:pPr>
          </w:p>
          <w:p w14:paraId="78788E7C" w14:textId="77777777" w:rsidR="001E42CF" w:rsidRPr="00206087" w:rsidRDefault="001E42CF" w:rsidP="00485C04">
            <w:pPr>
              <w:rPr>
                <w:rFonts w:ascii="Arial" w:hAnsi="Arial" w:cs="Arial"/>
                <w:sz w:val="22"/>
                <w:szCs w:val="22"/>
                <w:lang w:val="en-GB"/>
              </w:rPr>
            </w:pPr>
          </w:p>
          <w:p w14:paraId="43FF258F" w14:textId="77777777" w:rsidR="001E42CF" w:rsidRPr="00206087" w:rsidRDefault="001E42CF" w:rsidP="00485C04">
            <w:pPr>
              <w:rPr>
                <w:rFonts w:ascii="Arial" w:hAnsi="Arial" w:cs="Arial"/>
                <w:sz w:val="22"/>
                <w:szCs w:val="22"/>
                <w:lang w:val="en-GB"/>
              </w:rPr>
            </w:pPr>
          </w:p>
          <w:p w14:paraId="2E50A8C1" w14:textId="77777777" w:rsidR="001E42CF" w:rsidRPr="00206087" w:rsidRDefault="001E42CF" w:rsidP="00485C04">
            <w:pPr>
              <w:rPr>
                <w:rFonts w:ascii="Arial" w:hAnsi="Arial" w:cs="Arial"/>
                <w:sz w:val="22"/>
                <w:szCs w:val="22"/>
                <w:lang w:val="en-GB"/>
              </w:rPr>
            </w:pPr>
          </w:p>
          <w:p w14:paraId="6766CABA" w14:textId="77777777" w:rsidR="001E42CF" w:rsidRPr="00206087" w:rsidRDefault="001E42CF" w:rsidP="00485C04">
            <w:pPr>
              <w:rPr>
                <w:rFonts w:ascii="Arial" w:hAnsi="Arial" w:cs="Arial"/>
                <w:sz w:val="22"/>
                <w:szCs w:val="22"/>
                <w:lang w:val="en-GB"/>
              </w:rPr>
            </w:pPr>
          </w:p>
          <w:p w14:paraId="6D7C40DF" w14:textId="77777777" w:rsidR="001E42CF" w:rsidRPr="00206087" w:rsidRDefault="001E42CF" w:rsidP="00485C04">
            <w:pPr>
              <w:rPr>
                <w:rFonts w:ascii="Arial" w:hAnsi="Arial" w:cs="Arial"/>
                <w:sz w:val="22"/>
                <w:szCs w:val="22"/>
                <w:lang w:val="en-GB"/>
              </w:rPr>
            </w:pPr>
          </w:p>
          <w:p w14:paraId="52D19C27" w14:textId="77777777" w:rsidR="001E42CF" w:rsidRPr="00206087" w:rsidRDefault="001E42CF" w:rsidP="00485C04">
            <w:pPr>
              <w:rPr>
                <w:rFonts w:ascii="Arial" w:hAnsi="Arial" w:cs="Arial"/>
                <w:sz w:val="22"/>
                <w:szCs w:val="22"/>
                <w:lang w:val="en-GB"/>
              </w:rPr>
            </w:pPr>
          </w:p>
          <w:p w14:paraId="4E6068CC" w14:textId="77777777" w:rsidR="001E42CF" w:rsidRPr="00206087" w:rsidRDefault="001E42CF" w:rsidP="00485C04">
            <w:pPr>
              <w:rPr>
                <w:rFonts w:ascii="Arial" w:hAnsi="Arial" w:cs="Arial"/>
                <w:sz w:val="22"/>
                <w:szCs w:val="22"/>
                <w:lang w:val="en-GB"/>
              </w:rPr>
            </w:pPr>
          </w:p>
          <w:p w14:paraId="63A131C6" w14:textId="77777777" w:rsidR="001E42CF" w:rsidRPr="00206087" w:rsidRDefault="001E42CF" w:rsidP="00485C04">
            <w:pPr>
              <w:rPr>
                <w:rFonts w:ascii="Arial" w:hAnsi="Arial" w:cs="Arial"/>
                <w:sz w:val="22"/>
                <w:szCs w:val="22"/>
                <w:lang w:val="en-GB"/>
              </w:rPr>
            </w:pPr>
          </w:p>
          <w:p w14:paraId="39FF66B3" w14:textId="77777777" w:rsidR="001E42CF" w:rsidRPr="00206087" w:rsidRDefault="001E42CF" w:rsidP="00485C04">
            <w:pPr>
              <w:rPr>
                <w:rFonts w:ascii="Arial" w:hAnsi="Arial" w:cs="Arial"/>
                <w:sz w:val="22"/>
                <w:szCs w:val="22"/>
                <w:lang w:val="en-GB"/>
              </w:rPr>
            </w:pPr>
          </w:p>
          <w:p w14:paraId="1613BED7" w14:textId="77777777" w:rsidR="001E42CF" w:rsidRPr="00206087" w:rsidRDefault="001E42CF" w:rsidP="00485C04">
            <w:pPr>
              <w:rPr>
                <w:rFonts w:ascii="Arial" w:hAnsi="Arial" w:cs="Arial"/>
                <w:sz w:val="22"/>
                <w:szCs w:val="22"/>
                <w:lang w:val="en-GB"/>
              </w:rPr>
            </w:pPr>
          </w:p>
          <w:p w14:paraId="0E8D0178" w14:textId="77777777" w:rsidR="001E42CF" w:rsidRPr="00206087" w:rsidRDefault="001E42CF" w:rsidP="00485C04">
            <w:pPr>
              <w:rPr>
                <w:rFonts w:ascii="Arial" w:hAnsi="Arial" w:cs="Arial"/>
                <w:sz w:val="22"/>
                <w:szCs w:val="22"/>
                <w:lang w:val="en-GB"/>
              </w:rPr>
            </w:pPr>
          </w:p>
          <w:p w14:paraId="527E1762" w14:textId="77777777" w:rsidR="001E42CF" w:rsidRPr="00206087" w:rsidRDefault="001E42CF" w:rsidP="00485C04">
            <w:pPr>
              <w:rPr>
                <w:rFonts w:ascii="Arial" w:hAnsi="Arial" w:cs="Arial"/>
                <w:sz w:val="22"/>
                <w:szCs w:val="22"/>
                <w:lang w:val="en-GB"/>
              </w:rPr>
            </w:pPr>
          </w:p>
          <w:p w14:paraId="4A53ECAF" w14:textId="77777777" w:rsidR="001E42CF" w:rsidRPr="00206087" w:rsidRDefault="001E42CF" w:rsidP="00485C04">
            <w:pPr>
              <w:rPr>
                <w:rFonts w:ascii="Arial" w:hAnsi="Arial" w:cs="Arial"/>
                <w:sz w:val="22"/>
                <w:szCs w:val="22"/>
                <w:lang w:val="en-GB"/>
              </w:rPr>
            </w:pPr>
          </w:p>
          <w:p w14:paraId="10ABC680" w14:textId="77777777" w:rsidR="001E42CF" w:rsidRPr="00206087" w:rsidRDefault="001E42CF" w:rsidP="00485C04">
            <w:pPr>
              <w:rPr>
                <w:rFonts w:ascii="Arial" w:hAnsi="Arial" w:cs="Arial"/>
                <w:sz w:val="22"/>
                <w:szCs w:val="22"/>
                <w:lang w:val="en-GB"/>
              </w:rPr>
            </w:pPr>
          </w:p>
          <w:p w14:paraId="28EAD692" w14:textId="77777777" w:rsidR="001E42CF" w:rsidRPr="00206087" w:rsidRDefault="001E42CF" w:rsidP="00485C04">
            <w:pPr>
              <w:rPr>
                <w:rFonts w:ascii="Arial" w:hAnsi="Arial" w:cs="Arial"/>
                <w:sz w:val="22"/>
                <w:szCs w:val="22"/>
                <w:lang w:val="en-GB"/>
              </w:rPr>
            </w:pPr>
          </w:p>
          <w:p w14:paraId="5436701C" w14:textId="77777777" w:rsidR="001E42CF" w:rsidRPr="00206087" w:rsidRDefault="001E42CF" w:rsidP="00485C04">
            <w:pPr>
              <w:rPr>
                <w:rFonts w:ascii="Arial" w:hAnsi="Arial" w:cs="Arial"/>
                <w:sz w:val="22"/>
                <w:szCs w:val="22"/>
                <w:lang w:val="en-GB"/>
              </w:rPr>
            </w:pPr>
          </w:p>
          <w:p w14:paraId="4777D08B" w14:textId="77777777" w:rsidR="001E42CF" w:rsidRPr="00206087" w:rsidRDefault="001E42CF" w:rsidP="00485C04">
            <w:pPr>
              <w:rPr>
                <w:rFonts w:ascii="Arial" w:hAnsi="Arial" w:cs="Arial"/>
                <w:sz w:val="22"/>
                <w:szCs w:val="22"/>
                <w:lang w:val="en-GB"/>
              </w:rPr>
            </w:pPr>
          </w:p>
          <w:p w14:paraId="5A882D53" w14:textId="77777777" w:rsidR="001E42CF" w:rsidRPr="00206087" w:rsidRDefault="001E42CF" w:rsidP="00485C04">
            <w:pPr>
              <w:rPr>
                <w:rFonts w:ascii="Arial" w:hAnsi="Arial" w:cs="Arial"/>
                <w:sz w:val="22"/>
                <w:szCs w:val="22"/>
                <w:lang w:val="en-GB"/>
              </w:rPr>
            </w:pPr>
          </w:p>
          <w:p w14:paraId="353FB846" w14:textId="77777777" w:rsidR="001E42CF" w:rsidRPr="00206087" w:rsidRDefault="001E42CF" w:rsidP="00485C04">
            <w:pPr>
              <w:rPr>
                <w:rFonts w:ascii="Arial" w:hAnsi="Arial" w:cs="Arial"/>
                <w:sz w:val="22"/>
                <w:szCs w:val="22"/>
                <w:lang w:val="en-GB"/>
              </w:rPr>
            </w:pPr>
          </w:p>
          <w:p w14:paraId="688D1737" w14:textId="77777777" w:rsidR="001E42CF" w:rsidRPr="00206087" w:rsidRDefault="001E42CF" w:rsidP="00485C04">
            <w:pPr>
              <w:rPr>
                <w:rFonts w:ascii="Arial" w:hAnsi="Arial" w:cs="Arial"/>
                <w:sz w:val="22"/>
                <w:szCs w:val="22"/>
                <w:lang w:val="en-GB"/>
              </w:rPr>
            </w:pPr>
          </w:p>
          <w:p w14:paraId="07C08541" w14:textId="77777777" w:rsidR="001E42CF" w:rsidRPr="00206087" w:rsidRDefault="001E42CF" w:rsidP="00485C04">
            <w:pPr>
              <w:rPr>
                <w:rFonts w:ascii="Arial" w:hAnsi="Arial" w:cs="Arial"/>
                <w:sz w:val="22"/>
                <w:szCs w:val="22"/>
                <w:lang w:val="en-GB"/>
              </w:rPr>
            </w:pPr>
          </w:p>
          <w:p w14:paraId="7FC4D425" w14:textId="77777777" w:rsidR="001E42CF" w:rsidRPr="00206087" w:rsidRDefault="001E42CF" w:rsidP="00485C04">
            <w:pPr>
              <w:rPr>
                <w:rFonts w:ascii="Arial" w:hAnsi="Arial" w:cs="Arial"/>
                <w:sz w:val="22"/>
                <w:szCs w:val="22"/>
                <w:lang w:val="en-GB"/>
              </w:rPr>
            </w:pPr>
          </w:p>
          <w:p w14:paraId="3D0B7EDC" w14:textId="77777777" w:rsidR="001E42CF" w:rsidRPr="00206087" w:rsidRDefault="001E42CF" w:rsidP="00485C04">
            <w:pPr>
              <w:rPr>
                <w:rFonts w:ascii="Arial" w:hAnsi="Arial" w:cs="Arial"/>
                <w:sz w:val="22"/>
                <w:szCs w:val="22"/>
                <w:lang w:val="en-GB"/>
              </w:rPr>
            </w:pPr>
          </w:p>
          <w:p w14:paraId="7D0E9BA7" w14:textId="77777777" w:rsidR="001E42CF" w:rsidRPr="00206087" w:rsidRDefault="001E42CF" w:rsidP="00485C04">
            <w:pPr>
              <w:rPr>
                <w:rFonts w:ascii="Arial" w:hAnsi="Arial" w:cs="Arial"/>
                <w:sz w:val="22"/>
                <w:szCs w:val="22"/>
                <w:lang w:val="en-GB"/>
              </w:rPr>
            </w:pPr>
          </w:p>
          <w:p w14:paraId="34765ECA" w14:textId="77777777" w:rsidR="001E42CF" w:rsidRPr="00206087" w:rsidRDefault="001E42CF" w:rsidP="00485C04">
            <w:pPr>
              <w:rPr>
                <w:rFonts w:ascii="Arial" w:hAnsi="Arial" w:cs="Arial"/>
                <w:sz w:val="22"/>
                <w:szCs w:val="22"/>
                <w:lang w:val="en-GB"/>
              </w:rPr>
            </w:pPr>
          </w:p>
          <w:p w14:paraId="3C1F2E72" w14:textId="77777777" w:rsidR="001E42CF" w:rsidRPr="00206087" w:rsidRDefault="001E42CF" w:rsidP="00485C04">
            <w:pPr>
              <w:rPr>
                <w:rFonts w:ascii="Arial" w:hAnsi="Arial" w:cs="Arial"/>
                <w:sz w:val="22"/>
                <w:szCs w:val="22"/>
                <w:lang w:val="en-GB"/>
              </w:rPr>
            </w:pPr>
          </w:p>
          <w:p w14:paraId="134594B2" w14:textId="77777777" w:rsidR="001E42CF" w:rsidRPr="00206087" w:rsidRDefault="001E42CF" w:rsidP="00485C04">
            <w:pPr>
              <w:rPr>
                <w:rFonts w:ascii="Arial" w:hAnsi="Arial" w:cs="Arial"/>
                <w:sz w:val="22"/>
                <w:szCs w:val="22"/>
                <w:lang w:val="en-GB"/>
              </w:rPr>
            </w:pPr>
          </w:p>
          <w:p w14:paraId="6F663CDD" w14:textId="77777777" w:rsidR="001E42CF" w:rsidRPr="00206087" w:rsidRDefault="001E42CF" w:rsidP="00485C04">
            <w:pPr>
              <w:rPr>
                <w:rFonts w:ascii="Arial" w:hAnsi="Arial" w:cs="Arial"/>
                <w:sz w:val="22"/>
                <w:szCs w:val="22"/>
                <w:lang w:val="en-GB"/>
              </w:rPr>
            </w:pPr>
          </w:p>
          <w:p w14:paraId="4039E013" w14:textId="77777777" w:rsidR="001E42CF" w:rsidRPr="00206087" w:rsidRDefault="001E42CF" w:rsidP="00485C04">
            <w:pPr>
              <w:rPr>
                <w:rFonts w:ascii="Arial" w:hAnsi="Arial" w:cs="Arial"/>
                <w:sz w:val="22"/>
                <w:szCs w:val="22"/>
                <w:lang w:val="en-GB"/>
              </w:rPr>
            </w:pPr>
          </w:p>
          <w:p w14:paraId="07560110" w14:textId="77777777" w:rsidR="001E42CF" w:rsidRPr="00206087" w:rsidRDefault="001E42CF" w:rsidP="00485C04">
            <w:pPr>
              <w:rPr>
                <w:rFonts w:ascii="Arial" w:hAnsi="Arial" w:cs="Arial"/>
                <w:sz w:val="22"/>
                <w:szCs w:val="22"/>
                <w:lang w:val="en-GB"/>
              </w:rPr>
            </w:pPr>
          </w:p>
          <w:p w14:paraId="09737338" w14:textId="77777777" w:rsidR="001E42CF" w:rsidRPr="00206087" w:rsidRDefault="001E42CF" w:rsidP="00485C04">
            <w:pPr>
              <w:rPr>
                <w:rFonts w:ascii="Arial" w:hAnsi="Arial" w:cs="Arial"/>
                <w:sz w:val="22"/>
                <w:szCs w:val="22"/>
                <w:lang w:val="en-GB"/>
              </w:rPr>
            </w:pPr>
          </w:p>
          <w:p w14:paraId="2D17EBDC" w14:textId="77777777" w:rsidR="001E42CF" w:rsidRPr="00206087" w:rsidRDefault="001E42CF" w:rsidP="00485C04">
            <w:pPr>
              <w:rPr>
                <w:rFonts w:ascii="Arial" w:hAnsi="Arial" w:cs="Arial"/>
                <w:sz w:val="22"/>
                <w:szCs w:val="22"/>
                <w:lang w:val="en-GB"/>
              </w:rPr>
            </w:pPr>
          </w:p>
          <w:p w14:paraId="09C01976" w14:textId="77777777" w:rsidR="001E42CF" w:rsidRPr="00206087" w:rsidRDefault="001E42CF" w:rsidP="00485C04">
            <w:pPr>
              <w:rPr>
                <w:rFonts w:ascii="Arial" w:hAnsi="Arial" w:cs="Arial"/>
                <w:sz w:val="22"/>
                <w:szCs w:val="22"/>
                <w:lang w:val="en-GB"/>
              </w:rPr>
            </w:pPr>
          </w:p>
          <w:p w14:paraId="299D82BC" w14:textId="77777777" w:rsidR="001E42CF" w:rsidRPr="00206087" w:rsidRDefault="001E42CF" w:rsidP="00485C04">
            <w:pPr>
              <w:rPr>
                <w:rFonts w:ascii="Arial" w:hAnsi="Arial" w:cs="Arial"/>
                <w:sz w:val="22"/>
                <w:szCs w:val="22"/>
                <w:lang w:val="en-GB"/>
              </w:rPr>
            </w:pPr>
          </w:p>
          <w:p w14:paraId="1AAD28FC" w14:textId="77777777" w:rsidR="001E42CF" w:rsidRPr="00206087" w:rsidRDefault="001E42CF" w:rsidP="00485C04">
            <w:pPr>
              <w:rPr>
                <w:rFonts w:ascii="Arial" w:hAnsi="Arial" w:cs="Arial"/>
                <w:sz w:val="22"/>
                <w:szCs w:val="22"/>
                <w:lang w:val="en-GB"/>
              </w:rPr>
            </w:pPr>
          </w:p>
          <w:p w14:paraId="000A185A" w14:textId="77777777" w:rsidR="001E42CF" w:rsidRPr="00206087" w:rsidRDefault="001E42CF" w:rsidP="00485C04">
            <w:pPr>
              <w:rPr>
                <w:rFonts w:ascii="Arial" w:hAnsi="Arial" w:cs="Arial"/>
                <w:sz w:val="22"/>
                <w:szCs w:val="22"/>
                <w:lang w:val="en-GB"/>
              </w:rPr>
            </w:pPr>
          </w:p>
          <w:p w14:paraId="1E54EF24" w14:textId="77777777" w:rsidR="001E42CF" w:rsidRPr="00206087" w:rsidRDefault="001E42CF" w:rsidP="00485C04">
            <w:pPr>
              <w:rPr>
                <w:rFonts w:ascii="Arial" w:hAnsi="Arial" w:cs="Arial"/>
                <w:sz w:val="22"/>
                <w:szCs w:val="22"/>
                <w:lang w:val="en-GB"/>
              </w:rPr>
            </w:pPr>
          </w:p>
          <w:p w14:paraId="3B6705A2" w14:textId="77777777" w:rsidR="001E42CF" w:rsidRPr="00206087" w:rsidRDefault="001E42CF" w:rsidP="00485C04">
            <w:pPr>
              <w:rPr>
                <w:rFonts w:ascii="Arial" w:hAnsi="Arial" w:cs="Arial"/>
                <w:sz w:val="22"/>
                <w:szCs w:val="22"/>
                <w:lang w:val="en-GB"/>
              </w:rPr>
            </w:pPr>
          </w:p>
          <w:p w14:paraId="7A4FD8E3" w14:textId="77777777" w:rsidR="001E42CF" w:rsidRPr="00206087" w:rsidRDefault="001E42CF" w:rsidP="00485C04">
            <w:pPr>
              <w:rPr>
                <w:rFonts w:ascii="Arial" w:hAnsi="Arial" w:cs="Arial"/>
                <w:sz w:val="22"/>
                <w:szCs w:val="22"/>
                <w:lang w:val="en-GB"/>
              </w:rPr>
            </w:pPr>
          </w:p>
          <w:p w14:paraId="64406FC7" w14:textId="77777777" w:rsidR="001E42CF" w:rsidRPr="00206087" w:rsidRDefault="001E42CF" w:rsidP="00485C04">
            <w:pPr>
              <w:rPr>
                <w:rFonts w:ascii="Arial" w:hAnsi="Arial" w:cs="Arial"/>
                <w:sz w:val="22"/>
                <w:szCs w:val="22"/>
                <w:lang w:val="en-GB"/>
              </w:rPr>
            </w:pPr>
          </w:p>
          <w:p w14:paraId="170D141D" w14:textId="77777777" w:rsidR="001E42CF" w:rsidRPr="00206087" w:rsidRDefault="001E42CF" w:rsidP="00485C04">
            <w:pPr>
              <w:rPr>
                <w:rFonts w:ascii="Arial" w:hAnsi="Arial" w:cs="Arial"/>
                <w:sz w:val="22"/>
                <w:szCs w:val="22"/>
                <w:lang w:val="en-GB"/>
              </w:rPr>
            </w:pPr>
          </w:p>
          <w:p w14:paraId="6BC968CF" w14:textId="77777777" w:rsidR="001E42CF" w:rsidRPr="00206087" w:rsidRDefault="001E42CF" w:rsidP="00485C04">
            <w:pPr>
              <w:rPr>
                <w:rFonts w:ascii="Arial" w:hAnsi="Arial" w:cs="Arial"/>
                <w:sz w:val="22"/>
                <w:szCs w:val="22"/>
                <w:lang w:val="en-GB"/>
              </w:rPr>
            </w:pPr>
          </w:p>
          <w:p w14:paraId="28C6C9F5" w14:textId="77777777" w:rsidR="001E42CF" w:rsidRPr="00206087" w:rsidRDefault="001E42CF" w:rsidP="00485C04">
            <w:pPr>
              <w:rPr>
                <w:rFonts w:ascii="Arial" w:hAnsi="Arial" w:cs="Arial"/>
                <w:sz w:val="22"/>
                <w:szCs w:val="22"/>
                <w:lang w:val="en-GB"/>
              </w:rPr>
            </w:pPr>
          </w:p>
          <w:p w14:paraId="6D3E801C" w14:textId="77777777" w:rsidR="001E42CF" w:rsidRPr="00206087" w:rsidRDefault="001E42CF" w:rsidP="00485C04">
            <w:pPr>
              <w:rPr>
                <w:rFonts w:ascii="Arial" w:hAnsi="Arial" w:cs="Arial"/>
                <w:sz w:val="22"/>
                <w:szCs w:val="22"/>
                <w:lang w:val="en-GB"/>
              </w:rPr>
            </w:pPr>
          </w:p>
          <w:p w14:paraId="11C5B6A6" w14:textId="77777777" w:rsidR="001E42CF" w:rsidRPr="00206087" w:rsidRDefault="001E42CF" w:rsidP="00485C04">
            <w:pPr>
              <w:rPr>
                <w:rFonts w:ascii="Arial" w:hAnsi="Arial" w:cs="Arial"/>
                <w:sz w:val="22"/>
                <w:szCs w:val="22"/>
                <w:lang w:val="en-GB"/>
              </w:rPr>
            </w:pPr>
          </w:p>
          <w:p w14:paraId="68FCB72C" w14:textId="77777777" w:rsidR="001E42CF" w:rsidRPr="00206087" w:rsidRDefault="001E42CF" w:rsidP="00485C04">
            <w:pPr>
              <w:rPr>
                <w:rFonts w:ascii="Arial" w:hAnsi="Arial" w:cs="Arial"/>
                <w:sz w:val="22"/>
                <w:szCs w:val="22"/>
                <w:lang w:val="en-GB"/>
              </w:rPr>
            </w:pPr>
          </w:p>
          <w:p w14:paraId="420C0E04" w14:textId="77777777" w:rsidR="001E42CF" w:rsidRPr="00206087" w:rsidRDefault="001E42CF" w:rsidP="00485C04">
            <w:pPr>
              <w:rPr>
                <w:rFonts w:ascii="Arial" w:hAnsi="Arial" w:cs="Arial"/>
                <w:sz w:val="22"/>
                <w:szCs w:val="22"/>
                <w:lang w:val="en-GB"/>
              </w:rPr>
            </w:pPr>
          </w:p>
          <w:p w14:paraId="63829308" w14:textId="77777777" w:rsidR="001E42CF" w:rsidRPr="00206087" w:rsidRDefault="001E42CF" w:rsidP="00485C04">
            <w:pPr>
              <w:rPr>
                <w:rFonts w:ascii="Arial" w:hAnsi="Arial" w:cs="Arial"/>
                <w:sz w:val="22"/>
                <w:szCs w:val="22"/>
                <w:lang w:val="en-GB"/>
              </w:rPr>
            </w:pPr>
          </w:p>
          <w:p w14:paraId="234F831C" w14:textId="77777777" w:rsidR="001E42CF" w:rsidRPr="00206087" w:rsidRDefault="001E42CF" w:rsidP="00485C04">
            <w:pPr>
              <w:rPr>
                <w:rFonts w:ascii="Arial" w:hAnsi="Arial" w:cs="Arial"/>
                <w:sz w:val="22"/>
                <w:szCs w:val="22"/>
                <w:lang w:val="en-GB"/>
              </w:rPr>
            </w:pPr>
          </w:p>
          <w:p w14:paraId="3C657D8C" w14:textId="77777777" w:rsidR="001E42CF" w:rsidRPr="00206087" w:rsidRDefault="001E42CF" w:rsidP="00485C04">
            <w:pPr>
              <w:rPr>
                <w:rFonts w:ascii="Arial" w:hAnsi="Arial" w:cs="Arial"/>
                <w:sz w:val="22"/>
                <w:szCs w:val="22"/>
                <w:lang w:val="en-GB"/>
              </w:rPr>
            </w:pPr>
          </w:p>
          <w:p w14:paraId="1C8E3C6D" w14:textId="77777777" w:rsidR="001E42CF" w:rsidRPr="00206087" w:rsidRDefault="001E42CF" w:rsidP="00485C04">
            <w:pPr>
              <w:rPr>
                <w:rFonts w:ascii="Arial" w:hAnsi="Arial" w:cs="Arial"/>
                <w:sz w:val="22"/>
                <w:szCs w:val="22"/>
                <w:lang w:val="en-GB"/>
              </w:rPr>
            </w:pPr>
          </w:p>
          <w:p w14:paraId="17B0EFE7" w14:textId="77777777" w:rsidR="001E42CF" w:rsidRPr="00206087" w:rsidRDefault="001E42CF" w:rsidP="00485C04">
            <w:pPr>
              <w:rPr>
                <w:rFonts w:ascii="Arial" w:hAnsi="Arial" w:cs="Arial"/>
                <w:sz w:val="22"/>
                <w:szCs w:val="22"/>
                <w:lang w:val="en-GB"/>
              </w:rPr>
            </w:pPr>
          </w:p>
          <w:p w14:paraId="79F01D46" w14:textId="77777777" w:rsidR="001E42CF" w:rsidRPr="00206087" w:rsidRDefault="001E42CF" w:rsidP="00485C04">
            <w:pPr>
              <w:rPr>
                <w:rFonts w:ascii="Arial" w:hAnsi="Arial" w:cs="Arial"/>
                <w:sz w:val="22"/>
                <w:szCs w:val="22"/>
                <w:lang w:val="en-GB"/>
              </w:rPr>
            </w:pPr>
          </w:p>
          <w:p w14:paraId="0B9FF4A7" w14:textId="77777777" w:rsidR="001E42CF" w:rsidRPr="00206087" w:rsidRDefault="001E42CF" w:rsidP="00485C04">
            <w:pPr>
              <w:rPr>
                <w:rFonts w:ascii="Arial" w:hAnsi="Arial" w:cs="Arial"/>
                <w:sz w:val="22"/>
                <w:szCs w:val="22"/>
                <w:lang w:val="en-GB"/>
              </w:rPr>
            </w:pPr>
          </w:p>
          <w:p w14:paraId="127965A4" w14:textId="77777777" w:rsidR="001E42CF" w:rsidRPr="00206087" w:rsidRDefault="001E42CF" w:rsidP="00485C04">
            <w:pPr>
              <w:rPr>
                <w:rFonts w:ascii="Arial" w:hAnsi="Arial" w:cs="Arial"/>
                <w:sz w:val="22"/>
                <w:szCs w:val="22"/>
                <w:lang w:val="en-GB"/>
              </w:rPr>
            </w:pPr>
          </w:p>
          <w:p w14:paraId="563CF62E" w14:textId="77777777" w:rsidR="001E42CF" w:rsidRPr="00206087" w:rsidRDefault="001E42CF" w:rsidP="00485C04">
            <w:pPr>
              <w:rPr>
                <w:rFonts w:ascii="Arial" w:hAnsi="Arial" w:cs="Arial"/>
                <w:sz w:val="22"/>
                <w:szCs w:val="22"/>
                <w:lang w:val="en-GB"/>
              </w:rPr>
            </w:pPr>
          </w:p>
          <w:p w14:paraId="7BBD25FD" w14:textId="77777777" w:rsidR="001E42CF" w:rsidRPr="00206087" w:rsidRDefault="001E42CF" w:rsidP="00485C04">
            <w:pPr>
              <w:rPr>
                <w:rFonts w:ascii="Arial" w:hAnsi="Arial" w:cs="Arial"/>
                <w:sz w:val="22"/>
                <w:szCs w:val="22"/>
                <w:lang w:val="en-GB"/>
              </w:rPr>
            </w:pPr>
          </w:p>
          <w:p w14:paraId="22674E9A" w14:textId="77777777" w:rsidR="001E42CF" w:rsidRPr="00206087" w:rsidRDefault="001E42CF" w:rsidP="00485C04">
            <w:pPr>
              <w:rPr>
                <w:rFonts w:ascii="Arial" w:hAnsi="Arial" w:cs="Arial"/>
                <w:sz w:val="22"/>
                <w:szCs w:val="22"/>
                <w:lang w:val="en-GB"/>
              </w:rPr>
            </w:pPr>
          </w:p>
          <w:p w14:paraId="703F2ECD" w14:textId="77777777" w:rsidR="001E42CF" w:rsidRPr="00206087" w:rsidRDefault="001E42CF" w:rsidP="00485C04">
            <w:pPr>
              <w:rPr>
                <w:rFonts w:ascii="Arial" w:hAnsi="Arial" w:cs="Arial"/>
                <w:sz w:val="22"/>
                <w:szCs w:val="22"/>
                <w:lang w:val="en-GB"/>
              </w:rPr>
            </w:pPr>
          </w:p>
          <w:p w14:paraId="42F36BE7" w14:textId="77777777" w:rsidR="001E42CF" w:rsidRPr="00206087" w:rsidRDefault="001E42CF" w:rsidP="00485C04">
            <w:pPr>
              <w:rPr>
                <w:rFonts w:ascii="Arial" w:hAnsi="Arial" w:cs="Arial"/>
                <w:sz w:val="22"/>
                <w:szCs w:val="22"/>
                <w:lang w:val="en-GB"/>
              </w:rPr>
            </w:pPr>
          </w:p>
          <w:p w14:paraId="0F7F5975" w14:textId="77777777" w:rsidR="001E42CF" w:rsidRPr="00206087" w:rsidRDefault="001E42CF" w:rsidP="00485C04">
            <w:pPr>
              <w:rPr>
                <w:rFonts w:ascii="Arial" w:hAnsi="Arial" w:cs="Arial"/>
                <w:sz w:val="22"/>
                <w:szCs w:val="22"/>
                <w:lang w:val="en-GB"/>
              </w:rPr>
            </w:pPr>
          </w:p>
          <w:p w14:paraId="23979D7F" w14:textId="77777777" w:rsidR="001E42CF" w:rsidRPr="00206087" w:rsidRDefault="001E42CF" w:rsidP="00485C04">
            <w:pPr>
              <w:rPr>
                <w:rFonts w:ascii="Arial" w:hAnsi="Arial" w:cs="Arial"/>
                <w:sz w:val="22"/>
                <w:szCs w:val="22"/>
                <w:lang w:val="en-GB"/>
              </w:rPr>
            </w:pPr>
          </w:p>
          <w:p w14:paraId="0A81C943" w14:textId="77777777" w:rsidR="001E42CF" w:rsidRPr="00206087" w:rsidRDefault="001E42CF" w:rsidP="00485C04">
            <w:pPr>
              <w:rPr>
                <w:rFonts w:ascii="Arial" w:hAnsi="Arial" w:cs="Arial"/>
                <w:sz w:val="22"/>
                <w:szCs w:val="22"/>
                <w:lang w:val="en-GB"/>
              </w:rPr>
            </w:pPr>
          </w:p>
          <w:p w14:paraId="638DA297" w14:textId="77777777" w:rsidR="001E42CF" w:rsidRPr="00206087" w:rsidRDefault="001E42CF" w:rsidP="00485C04">
            <w:pPr>
              <w:rPr>
                <w:rFonts w:ascii="Arial" w:hAnsi="Arial" w:cs="Arial"/>
                <w:sz w:val="22"/>
                <w:szCs w:val="22"/>
                <w:lang w:val="en-GB"/>
              </w:rPr>
            </w:pPr>
          </w:p>
          <w:p w14:paraId="4BA36A80" w14:textId="77777777" w:rsidR="001E42CF" w:rsidRPr="00206087" w:rsidRDefault="001E42CF" w:rsidP="00485C04">
            <w:pPr>
              <w:rPr>
                <w:rFonts w:ascii="Arial" w:hAnsi="Arial" w:cs="Arial"/>
                <w:sz w:val="22"/>
                <w:szCs w:val="22"/>
                <w:lang w:val="en-GB"/>
              </w:rPr>
            </w:pPr>
          </w:p>
          <w:p w14:paraId="57397CB3" w14:textId="77777777" w:rsidR="001E42CF" w:rsidRPr="00206087" w:rsidRDefault="001E42CF" w:rsidP="00485C04">
            <w:pPr>
              <w:rPr>
                <w:rFonts w:ascii="Arial" w:hAnsi="Arial" w:cs="Arial"/>
                <w:sz w:val="22"/>
                <w:szCs w:val="22"/>
                <w:lang w:val="en-GB"/>
              </w:rPr>
            </w:pPr>
          </w:p>
          <w:p w14:paraId="5371D4D0" w14:textId="77777777" w:rsidR="001E42CF" w:rsidRPr="00206087" w:rsidRDefault="001E42CF" w:rsidP="00485C04">
            <w:pPr>
              <w:rPr>
                <w:rFonts w:ascii="Arial" w:hAnsi="Arial" w:cs="Arial"/>
                <w:sz w:val="22"/>
                <w:szCs w:val="22"/>
                <w:lang w:val="en-GB"/>
              </w:rPr>
            </w:pPr>
          </w:p>
          <w:p w14:paraId="50FE1E15" w14:textId="77777777" w:rsidR="001E42CF" w:rsidRPr="00206087" w:rsidRDefault="001E42CF" w:rsidP="00485C04">
            <w:pPr>
              <w:rPr>
                <w:rFonts w:ascii="Arial" w:hAnsi="Arial" w:cs="Arial"/>
                <w:sz w:val="22"/>
                <w:szCs w:val="22"/>
                <w:lang w:val="en-GB"/>
              </w:rPr>
            </w:pPr>
          </w:p>
        </w:tc>
        <w:tc>
          <w:tcPr>
            <w:tcW w:w="4036" w:type="dxa"/>
          </w:tcPr>
          <w:p w14:paraId="3FD4E265" w14:textId="77777777" w:rsidR="001E42CF" w:rsidRPr="00206087" w:rsidRDefault="001E42CF" w:rsidP="00485C04">
            <w:pPr>
              <w:rPr>
                <w:rFonts w:ascii="Arial" w:hAnsi="Arial" w:cs="Arial"/>
                <w:sz w:val="22"/>
                <w:szCs w:val="22"/>
                <w:lang w:val="en-GB"/>
              </w:rPr>
            </w:pPr>
          </w:p>
          <w:p w14:paraId="64FE2391" w14:textId="77777777" w:rsidR="001E42CF" w:rsidRPr="00206087" w:rsidRDefault="001E42CF" w:rsidP="00485C04">
            <w:pPr>
              <w:rPr>
                <w:rFonts w:ascii="Arial" w:hAnsi="Arial" w:cs="Arial"/>
                <w:sz w:val="22"/>
                <w:szCs w:val="22"/>
                <w:lang w:val="en-GB"/>
              </w:rPr>
            </w:pPr>
          </w:p>
          <w:p w14:paraId="04A75A94" w14:textId="77777777" w:rsidR="001E42CF" w:rsidRPr="00206087" w:rsidRDefault="001E42CF" w:rsidP="00485C04">
            <w:pPr>
              <w:rPr>
                <w:rFonts w:ascii="Arial" w:hAnsi="Arial" w:cs="Arial"/>
                <w:sz w:val="22"/>
                <w:szCs w:val="22"/>
                <w:lang w:val="en-GB"/>
              </w:rPr>
            </w:pPr>
          </w:p>
          <w:p w14:paraId="234A9EA2" w14:textId="77777777" w:rsidR="001E42CF" w:rsidRPr="00206087" w:rsidRDefault="001E42CF" w:rsidP="00485C04">
            <w:pPr>
              <w:rPr>
                <w:rFonts w:ascii="Arial" w:hAnsi="Arial" w:cs="Arial"/>
                <w:sz w:val="22"/>
                <w:szCs w:val="22"/>
                <w:lang w:val="en-GB"/>
              </w:rPr>
            </w:pPr>
          </w:p>
          <w:p w14:paraId="00B46F8B" w14:textId="77777777" w:rsidR="001E42CF" w:rsidRPr="00206087" w:rsidRDefault="001E42CF" w:rsidP="00485C04">
            <w:pPr>
              <w:rPr>
                <w:rFonts w:ascii="Arial" w:hAnsi="Arial" w:cs="Arial"/>
                <w:sz w:val="22"/>
                <w:szCs w:val="22"/>
                <w:lang w:val="en-GB"/>
              </w:rPr>
            </w:pPr>
          </w:p>
          <w:p w14:paraId="2527CDF0" w14:textId="77777777" w:rsidR="001E42CF" w:rsidRPr="00206087" w:rsidRDefault="001E42CF" w:rsidP="00485C04">
            <w:pPr>
              <w:rPr>
                <w:rFonts w:ascii="Arial" w:hAnsi="Arial" w:cs="Arial"/>
                <w:sz w:val="22"/>
                <w:szCs w:val="22"/>
                <w:lang w:val="en-GB"/>
              </w:rPr>
            </w:pPr>
          </w:p>
          <w:p w14:paraId="03142AA3" w14:textId="77777777" w:rsidR="001E42CF" w:rsidRPr="00206087" w:rsidRDefault="001E42CF" w:rsidP="00485C04">
            <w:pPr>
              <w:rPr>
                <w:rFonts w:ascii="Arial" w:hAnsi="Arial" w:cs="Arial"/>
                <w:sz w:val="22"/>
                <w:szCs w:val="22"/>
                <w:lang w:val="en-GB"/>
              </w:rPr>
            </w:pPr>
          </w:p>
          <w:p w14:paraId="37B461E8" w14:textId="77777777" w:rsidR="001E42CF" w:rsidRPr="00206087" w:rsidRDefault="001E42CF" w:rsidP="00485C04">
            <w:pPr>
              <w:rPr>
                <w:rFonts w:ascii="Arial" w:hAnsi="Arial" w:cs="Arial"/>
                <w:sz w:val="22"/>
                <w:szCs w:val="22"/>
                <w:lang w:val="en-GB"/>
              </w:rPr>
            </w:pPr>
          </w:p>
          <w:p w14:paraId="1E1CC356" w14:textId="77777777" w:rsidR="001E42CF" w:rsidRPr="00206087" w:rsidRDefault="001E42CF" w:rsidP="00485C04">
            <w:pPr>
              <w:rPr>
                <w:rFonts w:ascii="Arial" w:hAnsi="Arial" w:cs="Arial"/>
                <w:sz w:val="22"/>
                <w:szCs w:val="22"/>
                <w:lang w:val="en-GB"/>
              </w:rPr>
            </w:pPr>
          </w:p>
          <w:p w14:paraId="507E75F6" w14:textId="77777777" w:rsidR="001E42CF" w:rsidRPr="00206087" w:rsidRDefault="001E42CF" w:rsidP="00485C04">
            <w:pPr>
              <w:rPr>
                <w:rFonts w:ascii="Arial" w:hAnsi="Arial" w:cs="Arial"/>
                <w:sz w:val="22"/>
                <w:szCs w:val="22"/>
                <w:lang w:val="en-GB"/>
              </w:rPr>
            </w:pPr>
          </w:p>
          <w:p w14:paraId="1E802F4B" w14:textId="77777777" w:rsidR="001E42CF" w:rsidRPr="00206087" w:rsidRDefault="001E42CF" w:rsidP="00485C04">
            <w:pPr>
              <w:rPr>
                <w:rFonts w:ascii="Arial" w:hAnsi="Arial" w:cs="Arial"/>
                <w:sz w:val="22"/>
                <w:szCs w:val="22"/>
                <w:lang w:val="en-GB"/>
              </w:rPr>
            </w:pPr>
          </w:p>
          <w:p w14:paraId="36A30A51" w14:textId="77777777" w:rsidR="001E42CF" w:rsidRPr="00206087" w:rsidRDefault="001E42CF" w:rsidP="00485C04">
            <w:pPr>
              <w:rPr>
                <w:rFonts w:ascii="Arial" w:hAnsi="Arial" w:cs="Arial"/>
                <w:sz w:val="22"/>
                <w:szCs w:val="22"/>
                <w:lang w:val="en-GB"/>
              </w:rPr>
            </w:pPr>
          </w:p>
          <w:p w14:paraId="27CF9680" w14:textId="77777777" w:rsidR="001E42CF" w:rsidRPr="00206087" w:rsidRDefault="001E42CF" w:rsidP="00485C04">
            <w:pPr>
              <w:rPr>
                <w:rFonts w:ascii="Arial" w:hAnsi="Arial" w:cs="Arial"/>
                <w:sz w:val="22"/>
                <w:szCs w:val="22"/>
                <w:lang w:val="en-GB"/>
              </w:rPr>
            </w:pPr>
          </w:p>
          <w:p w14:paraId="61CD7481" w14:textId="77777777" w:rsidR="001E42CF" w:rsidRPr="00206087" w:rsidRDefault="001E42CF" w:rsidP="00485C04">
            <w:pPr>
              <w:rPr>
                <w:rFonts w:ascii="Arial" w:hAnsi="Arial" w:cs="Arial"/>
                <w:sz w:val="22"/>
                <w:szCs w:val="22"/>
                <w:lang w:val="en-GB"/>
              </w:rPr>
            </w:pPr>
          </w:p>
          <w:p w14:paraId="21FB680F" w14:textId="77777777" w:rsidR="001E42CF" w:rsidRPr="00206087" w:rsidRDefault="001E42CF" w:rsidP="00485C04">
            <w:pPr>
              <w:rPr>
                <w:rFonts w:ascii="Arial" w:hAnsi="Arial" w:cs="Arial"/>
                <w:sz w:val="22"/>
                <w:szCs w:val="22"/>
                <w:lang w:val="en-GB"/>
              </w:rPr>
            </w:pPr>
          </w:p>
          <w:p w14:paraId="44D3D034" w14:textId="77777777" w:rsidR="001E42CF" w:rsidRPr="00206087" w:rsidRDefault="001E42CF" w:rsidP="00485C04">
            <w:pPr>
              <w:rPr>
                <w:rFonts w:ascii="Arial" w:hAnsi="Arial" w:cs="Arial"/>
                <w:sz w:val="22"/>
                <w:szCs w:val="22"/>
                <w:lang w:val="en-GB"/>
              </w:rPr>
            </w:pPr>
          </w:p>
          <w:p w14:paraId="0CE7430B" w14:textId="77777777" w:rsidR="001E42CF" w:rsidRPr="00206087" w:rsidRDefault="001E42CF" w:rsidP="00485C04">
            <w:pPr>
              <w:rPr>
                <w:rFonts w:ascii="Arial" w:hAnsi="Arial" w:cs="Arial"/>
                <w:sz w:val="22"/>
                <w:szCs w:val="22"/>
                <w:lang w:val="en-GB"/>
              </w:rPr>
            </w:pPr>
          </w:p>
          <w:p w14:paraId="1F03C2E8" w14:textId="77777777" w:rsidR="001E42CF" w:rsidRPr="00206087" w:rsidRDefault="001E42CF" w:rsidP="00485C04">
            <w:pPr>
              <w:rPr>
                <w:rFonts w:ascii="Arial" w:hAnsi="Arial" w:cs="Arial"/>
                <w:sz w:val="22"/>
                <w:szCs w:val="22"/>
                <w:lang w:val="en-GB"/>
              </w:rPr>
            </w:pPr>
          </w:p>
          <w:p w14:paraId="6E5903D0" w14:textId="77777777" w:rsidR="001E42CF" w:rsidRPr="00206087" w:rsidRDefault="001E42CF" w:rsidP="00485C04">
            <w:pPr>
              <w:rPr>
                <w:rFonts w:ascii="Arial" w:hAnsi="Arial" w:cs="Arial"/>
                <w:sz w:val="22"/>
                <w:szCs w:val="22"/>
                <w:lang w:val="en-GB"/>
              </w:rPr>
            </w:pPr>
          </w:p>
          <w:p w14:paraId="67F431FB" w14:textId="77777777" w:rsidR="001E42CF" w:rsidRPr="00206087" w:rsidRDefault="001E42CF" w:rsidP="00485C04">
            <w:pPr>
              <w:rPr>
                <w:rFonts w:ascii="Arial" w:hAnsi="Arial" w:cs="Arial"/>
                <w:sz w:val="22"/>
                <w:szCs w:val="22"/>
                <w:lang w:val="en-GB"/>
              </w:rPr>
            </w:pPr>
          </w:p>
          <w:p w14:paraId="1E2E47EC" w14:textId="77777777" w:rsidR="001E42CF" w:rsidRPr="00206087" w:rsidRDefault="001E42CF" w:rsidP="00485C04">
            <w:pPr>
              <w:rPr>
                <w:rFonts w:ascii="Arial" w:hAnsi="Arial" w:cs="Arial"/>
                <w:sz w:val="22"/>
                <w:szCs w:val="22"/>
                <w:lang w:val="en-GB"/>
              </w:rPr>
            </w:pPr>
          </w:p>
          <w:p w14:paraId="7089E520" w14:textId="77777777" w:rsidR="001E42CF" w:rsidRPr="00206087" w:rsidRDefault="001E42CF" w:rsidP="00485C04">
            <w:pPr>
              <w:rPr>
                <w:rFonts w:ascii="Arial" w:hAnsi="Arial" w:cs="Arial"/>
                <w:sz w:val="22"/>
                <w:szCs w:val="22"/>
                <w:lang w:val="en-GB"/>
              </w:rPr>
            </w:pPr>
          </w:p>
          <w:p w14:paraId="7527E5E5" w14:textId="77777777" w:rsidR="001E42CF" w:rsidRPr="00206087" w:rsidRDefault="001E42CF" w:rsidP="00485C04">
            <w:pPr>
              <w:rPr>
                <w:rFonts w:ascii="Arial" w:hAnsi="Arial" w:cs="Arial"/>
                <w:sz w:val="22"/>
                <w:szCs w:val="22"/>
                <w:lang w:val="en-GB"/>
              </w:rPr>
            </w:pPr>
          </w:p>
          <w:p w14:paraId="16AB8A57" w14:textId="77777777" w:rsidR="001E42CF" w:rsidRPr="00206087" w:rsidRDefault="001E42CF" w:rsidP="00485C04">
            <w:pPr>
              <w:rPr>
                <w:rFonts w:ascii="Arial" w:hAnsi="Arial" w:cs="Arial"/>
                <w:sz w:val="22"/>
                <w:szCs w:val="22"/>
                <w:lang w:val="en-GB"/>
              </w:rPr>
            </w:pPr>
          </w:p>
          <w:p w14:paraId="4DE6E0BB" w14:textId="77777777" w:rsidR="001E42CF" w:rsidRPr="00206087" w:rsidRDefault="001E42CF" w:rsidP="00485C04">
            <w:pPr>
              <w:rPr>
                <w:rFonts w:ascii="Arial" w:hAnsi="Arial" w:cs="Arial"/>
                <w:sz w:val="22"/>
                <w:szCs w:val="22"/>
                <w:lang w:val="en-GB"/>
              </w:rPr>
            </w:pPr>
          </w:p>
          <w:p w14:paraId="2D483775" w14:textId="77777777" w:rsidR="001E42CF" w:rsidRPr="00206087" w:rsidRDefault="001E42CF" w:rsidP="00485C04">
            <w:pPr>
              <w:rPr>
                <w:rFonts w:ascii="Arial" w:hAnsi="Arial" w:cs="Arial"/>
                <w:sz w:val="22"/>
                <w:szCs w:val="22"/>
                <w:lang w:val="en-GB"/>
              </w:rPr>
            </w:pPr>
          </w:p>
          <w:p w14:paraId="46844EF5" w14:textId="77777777" w:rsidR="001E42CF" w:rsidRPr="00206087" w:rsidRDefault="001E42CF" w:rsidP="00485C04">
            <w:pPr>
              <w:rPr>
                <w:rFonts w:ascii="Arial" w:hAnsi="Arial" w:cs="Arial"/>
                <w:sz w:val="22"/>
                <w:szCs w:val="22"/>
                <w:lang w:val="en-GB"/>
              </w:rPr>
            </w:pPr>
          </w:p>
          <w:p w14:paraId="5CD5E378" w14:textId="77777777" w:rsidR="001E42CF" w:rsidRPr="00206087" w:rsidRDefault="001E42CF" w:rsidP="00485C04">
            <w:pPr>
              <w:rPr>
                <w:rFonts w:ascii="Arial" w:hAnsi="Arial" w:cs="Arial"/>
                <w:sz w:val="22"/>
                <w:szCs w:val="22"/>
                <w:lang w:val="en-GB"/>
              </w:rPr>
            </w:pPr>
          </w:p>
          <w:p w14:paraId="148463F7" w14:textId="77777777" w:rsidR="001E42CF" w:rsidRPr="00206087" w:rsidRDefault="001E42CF" w:rsidP="00485C04">
            <w:pPr>
              <w:rPr>
                <w:rFonts w:ascii="Arial" w:hAnsi="Arial" w:cs="Arial"/>
                <w:sz w:val="22"/>
                <w:szCs w:val="22"/>
                <w:lang w:val="en-GB"/>
              </w:rPr>
            </w:pPr>
          </w:p>
          <w:p w14:paraId="35FBA764" w14:textId="77777777" w:rsidR="001E42CF" w:rsidRPr="00206087" w:rsidRDefault="001E42CF" w:rsidP="00485C04">
            <w:pPr>
              <w:rPr>
                <w:rFonts w:ascii="Arial" w:hAnsi="Arial" w:cs="Arial"/>
                <w:sz w:val="22"/>
                <w:szCs w:val="22"/>
                <w:lang w:val="en-GB"/>
              </w:rPr>
            </w:pPr>
          </w:p>
          <w:p w14:paraId="125164B3" w14:textId="77777777" w:rsidR="001E42CF" w:rsidRPr="00206087" w:rsidRDefault="001E42CF" w:rsidP="00485C04">
            <w:pPr>
              <w:rPr>
                <w:rFonts w:ascii="Arial" w:hAnsi="Arial" w:cs="Arial"/>
                <w:sz w:val="22"/>
                <w:szCs w:val="22"/>
                <w:lang w:val="en-GB"/>
              </w:rPr>
            </w:pPr>
          </w:p>
          <w:p w14:paraId="5790D170" w14:textId="77777777" w:rsidR="001E42CF" w:rsidRPr="00206087" w:rsidRDefault="001E42CF" w:rsidP="00485C04">
            <w:pPr>
              <w:rPr>
                <w:rFonts w:ascii="Arial" w:hAnsi="Arial" w:cs="Arial"/>
                <w:sz w:val="22"/>
                <w:szCs w:val="22"/>
                <w:lang w:val="en-GB"/>
              </w:rPr>
            </w:pPr>
          </w:p>
          <w:p w14:paraId="69BF882E" w14:textId="77777777" w:rsidR="001E42CF" w:rsidRPr="00206087" w:rsidRDefault="001E42CF" w:rsidP="00485C04">
            <w:pPr>
              <w:rPr>
                <w:rFonts w:ascii="Arial" w:hAnsi="Arial" w:cs="Arial"/>
                <w:sz w:val="22"/>
                <w:szCs w:val="22"/>
                <w:lang w:val="en-GB"/>
              </w:rPr>
            </w:pPr>
          </w:p>
          <w:p w14:paraId="73D84C63" w14:textId="77777777" w:rsidR="001E42CF" w:rsidRPr="00206087" w:rsidRDefault="001E42CF" w:rsidP="00485C04">
            <w:pPr>
              <w:rPr>
                <w:rFonts w:ascii="Arial" w:hAnsi="Arial" w:cs="Arial"/>
                <w:sz w:val="22"/>
                <w:szCs w:val="22"/>
                <w:lang w:val="en-GB"/>
              </w:rPr>
            </w:pPr>
          </w:p>
          <w:p w14:paraId="4BF75F96" w14:textId="77777777" w:rsidR="001E42CF" w:rsidRPr="00206087" w:rsidRDefault="001E42CF" w:rsidP="00485C04">
            <w:pPr>
              <w:rPr>
                <w:rFonts w:ascii="Arial" w:hAnsi="Arial" w:cs="Arial"/>
                <w:sz w:val="22"/>
                <w:szCs w:val="22"/>
                <w:lang w:val="en-GB"/>
              </w:rPr>
            </w:pPr>
          </w:p>
          <w:p w14:paraId="6C1ACD70" w14:textId="77777777" w:rsidR="001E42CF" w:rsidRPr="00206087" w:rsidRDefault="001E42CF" w:rsidP="00485C04">
            <w:pPr>
              <w:rPr>
                <w:rFonts w:ascii="Arial" w:hAnsi="Arial" w:cs="Arial"/>
                <w:sz w:val="22"/>
                <w:szCs w:val="22"/>
                <w:lang w:val="en-GB"/>
              </w:rPr>
            </w:pPr>
          </w:p>
          <w:p w14:paraId="5B483A9F" w14:textId="77777777" w:rsidR="001E42CF" w:rsidRPr="00206087" w:rsidRDefault="001E42CF" w:rsidP="00485C04">
            <w:pPr>
              <w:rPr>
                <w:rFonts w:ascii="Arial" w:hAnsi="Arial" w:cs="Arial"/>
                <w:sz w:val="22"/>
                <w:szCs w:val="22"/>
                <w:lang w:val="en-GB"/>
              </w:rPr>
            </w:pPr>
          </w:p>
          <w:p w14:paraId="7CFDC631" w14:textId="77777777" w:rsidR="001E42CF" w:rsidRPr="00206087" w:rsidRDefault="001E42CF" w:rsidP="00485C04">
            <w:pPr>
              <w:rPr>
                <w:rFonts w:ascii="Arial" w:hAnsi="Arial" w:cs="Arial"/>
                <w:sz w:val="22"/>
                <w:szCs w:val="22"/>
                <w:lang w:val="en-GB"/>
              </w:rPr>
            </w:pPr>
          </w:p>
        </w:tc>
      </w:tr>
    </w:tbl>
    <w:p w14:paraId="2D9F1551" w14:textId="77777777" w:rsidR="001E42CF" w:rsidRPr="00206087" w:rsidRDefault="001E42CF" w:rsidP="001E42CF">
      <w:pPr>
        <w:jc w:val="center"/>
        <w:rPr>
          <w:rFonts w:ascii="Arial" w:hAnsi="Arial" w:cs="Arial"/>
          <w:sz w:val="22"/>
          <w:szCs w:val="22"/>
          <w:lang w:val="en-GB"/>
        </w:rPr>
      </w:pPr>
    </w:p>
    <w:p w14:paraId="4B019B31" w14:textId="77777777" w:rsidR="001E42CF" w:rsidRPr="00206087" w:rsidRDefault="001E42CF" w:rsidP="001E42CF">
      <w:pPr>
        <w:jc w:val="center"/>
        <w:rPr>
          <w:rFonts w:ascii="Arial" w:hAnsi="Arial" w:cs="Arial"/>
          <w:sz w:val="22"/>
          <w:szCs w:val="22"/>
          <w:lang w:val="en-GB"/>
        </w:rPr>
      </w:pPr>
    </w:p>
    <w:p w14:paraId="17AB8DAE" w14:textId="77777777" w:rsidR="001E42CF" w:rsidRPr="00206087" w:rsidRDefault="001E42CF" w:rsidP="001E42CF">
      <w:pPr>
        <w:jc w:val="center"/>
        <w:rPr>
          <w:rFonts w:ascii="Arial" w:hAnsi="Arial" w:cs="Arial"/>
          <w:sz w:val="22"/>
          <w:szCs w:val="22"/>
          <w:lang w:val="en-GB"/>
        </w:rPr>
      </w:pPr>
    </w:p>
    <w:p w14:paraId="2B670EC0" w14:textId="77777777" w:rsidR="001E42CF" w:rsidRPr="00206087" w:rsidRDefault="001E42CF" w:rsidP="001E42CF">
      <w:pPr>
        <w:jc w:val="center"/>
        <w:rPr>
          <w:rFonts w:ascii="Arial" w:hAnsi="Arial" w:cs="Arial"/>
          <w:sz w:val="22"/>
          <w:szCs w:val="22"/>
          <w:lang w:val="en-GB"/>
        </w:rPr>
      </w:pPr>
    </w:p>
    <w:p w14:paraId="2BAD9A9E" w14:textId="77777777" w:rsidR="001E42CF" w:rsidRPr="00206087" w:rsidRDefault="001E42CF" w:rsidP="001E42CF">
      <w:pPr>
        <w:jc w:val="both"/>
        <w:rPr>
          <w:rFonts w:ascii="Arial" w:hAnsi="Arial" w:cs="Arial"/>
          <w:sz w:val="22"/>
          <w:szCs w:val="22"/>
        </w:rPr>
      </w:pPr>
    </w:p>
    <w:p w14:paraId="3E116216" w14:textId="77777777" w:rsidR="001E42CF" w:rsidRPr="00206087" w:rsidRDefault="001E42CF" w:rsidP="001E42CF">
      <w:pPr>
        <w:jc w:val="both"/>
        <w:rPr>
          <w:rFonts w:ascii="Arial" w:hAnsi="Arial" w:cs="Arial"/>
          <w:sz w:val="22"/>
          <w:szCs w:val="22"/>
        </w:rPr>
      </w:pPr>
    </w:p>
    <w:p w14:paraId="3BECB2CB" w14:textId="77777777" w:rsidR="001E42CF" w:rsidRPr="00206087" w:rsidRDefault="001E42CF" w:rsidP="001E42CF">
      <w:pPr>
        <w:jc w:val="both"/>
        <w:rPr>
          <w:rFonts w:ascii="Arial" w:hAnsi="Arial" w:cs="Arial"/>
          <w:sz w:val="22"/>
          <w:szCs w:val="22"/>
        </w:rPr>
      </w:pPr>
    </w:p>
    <w:p w14:paraId="0293F68F" w14:textId="77777777" w:rsidR="001E42CF" w:rsidRPr="00206087" w:rsidRDefault="003811F0" w:rsidP="001E42CF">
      <w:pPr>
        <w:jc w:val="center"/>
        <w:rPr>
          <w:rFonts w:ascii="Arial" w:hAnsi="Arial" w:cs="Arial"/>
          <w:b/>
          <w:sz w:val="96"/>
          <w:szCs w:val="96"/>
        </w:rPr>
      </w:pPr>
      <w:r w:rsidRPr="00206087">
        <w:rPr>
          <w:rFonts w:ascii="Arial" w:hAnsi="Arial" w:cs="Arial"/>
          <w:b/>
          <w:sz w:val="96"/>
          <w:szCs w:val="96"/>
        </w:rPr>
        <w:t xml:space="preserve">PRIMARY CARE </w:t>
      </w:r>
    </w:p>
    <w:p w14:paraId="01667324" w14:textId="77777777" w:rsidR="001E42CF" w:rsidRPr="00206087" w:rsidRDefault="001E42CF" w:rsidP="001E42CF">
      <w:pPr>
        <w:jc w:val="center"/>
        <w:rPr>
          <w:rFonts w:ascii="Arial" w:hAnsi="Arial" w:cs="Arial"/>
          <w:b/>
          <w:sz w:val="22"/>
          <w:szCs w:val="22"/>
        </w:rPr>
      </w:pPr>
    </w:p>
    <w:p w14:paraId="525BDF7B" w14:textId="77777777" w:rsidR="001E42CF" w:rsidRPr="00206087" w:rsidRDefault="001E42CF" w:rsidP="001E42CF">
      <w:pPr>
        <w:jc w:val="center"/>
        <w:rPr>
          <w:rFonts w:ascii="Arial" w:hAnsi="Arial" w:cs="Arial"/>
          <w:b/>
          <w:sz w:val="22"/>
          <w:szCs w:val="22"/>
        </w:rPr>
      </w:pPr>
    </w:p>
    <w:p w14:paraId="29995363" w14:textId="77777777" w:rsidR="001E42CF" w:rsidRPr="00206087" w:rsidRDefault="001E42CF" w:rsidP="001E42CF">
      <w:pPr>
        <w:jc w:val="center"/>
        <w:rPr>
          <w:rFonts w:ascii="Arial" w:hAnsi="Arial" w:cs="Arial"/>
          <w:b/>
          <w:sz w:val="22"/>
          <w:szCs w:val="22"/>
        </w:rPr>
      </w:pPr>
    </w:p>
    <w:p w14:paraId="7A20BE4D" w14:textId="77777777" w:rsidR="001E42CF" w:rsidRPr="00206087" w:rsidRDefault="001E42CF" w:rsidP="001E42CF">
      <w:pPr>
        <w:jc w:val="center"/>
        <w:rPr>
          <w:rFonts w:ascii="Arial" w:hAnsi="Arial" w:cs="Arial"/>
          <w:b/>
          <w:sz w:val="22"/>
          <w:szCs w:val="22"/>
        </w:rPr>
      </w:pPr>
    </w:p>
    <w:p w14:paraId="553178CC" w14:textId="77777777" w:rsidR="001E42CF" w:rsidRPr="00206087" w:rsidRDefault="001E42CF" w:rsidP="001E42CF">
      <w:pPr>
        <w:jc w:val="center"/>
        <w:rPr>
          <w:rFonts w:ascii="Arial" w:hAnsi="Arial" w:cs="Arial"/>
          <w:b/>
          <w:sz w:val="22"/>
          <w:szCs w:val="22"/>
        </w:rPr>
      </w:pPr>
    </w:p>
    <w:p w14:paraId="65F40871" w14:textId="77777777" w:rsidR="001E42CF" w:rsidRPr="00206087" w:rsidRDefault="001E42CF" w:rsidP="001E42CF">
      <w:pPr>
        <w:jc w:val="center"/>
        <w:rPr>
          <w:rFonts w:ascii="Arial" w:hAnsi="Arial" w:cs="Arial"/>
          <w:b/>
          <w:sz w:val="22"/>
          <w:szCs w:val="22"/>
        </w:rPr>
      </w:pPr>
    </w:p>
    <w:p w14:paraId="5DF4CB30" w14:textId="77777777" w:rsidR="001E42CF" w:rsidRPr="00206087" w:rsidRDefault="001E42CF" w:rsidP="001E42CF">
      <w:pPr>
        <w:jc w:val="center"/>
        <w:rPr>
          <w:rFonts w:ascii="Arial" w:hAnsi="Arial" w:cs="Arial"/>
          <w:b/>
          <w:sz w:val="22"/>
          <w:szCs w:val="22"/>
        </w:rPr>
      </w:pPr>
    </w:p>
    <w:p w14:paraId="1323DF1C" w14:textId="77777777" w:rsidR="001E42CF" w:rsidRPr="00206087" w:rsidRDefault="001E42CF" w:rsidP="001E42CF">
      <w:pPr>
        <w:jc w:val="center"/>
        <w:rPr>
          <w:rFonts w:ascii="Arial" w:hAnsi="Arial" w:cs="Arial"/>
          <w:sz w:val="22"/>
          <w:szCs w:val="22"/>
        </w:rPr>
      </w:pPr>
      <w:r w:rsidRPr="00206087">
        <w:rPr>
          <w:rFonts w:ascii="Arial" w:hAnsi="Arial" w:cs="Arial"/>
          <w:b/>
          <w:sz w:val="22"/>
          <w:szCs w:val="22"/>
        </w:rPr>
        <w:br w:type="page"/>
      </w:r>
    </w:p>
    <w:p w14:paraId="6232F383" w14:textId="77777777" w:rsidR="004509C6" w:rsidRPr="00206087" w:rsidRDefault="004509C6" w:rsidP="004509C6">
      <w:pPr>
        <w:pBdr>
          <w:top w:val="single" w:sz="4" w:space="1" w:color="auto"/>
          <w:left w:val="single" w:sz="4" w:space="4" w:color="auto"/>
          <w:bottom w:val="single" w:sz="4" w:space="1" w:color="auto"/>
          <w:right w:val="single" w:sz="4" w:space="4" w:color="auto"/>
        </w:pBdr>
        <w:jc w:val="center"/>
        <w:rPr>
          <w:rFonts w:ascii="Arial" w:hAnsi="Arial" w:cs="Arial"/>
          <w:b/>
          <w:color w:val="000000"/>
          <w:sz w:val="28"/>
          <w:szCs w:val="28"/>
        </w:rPr>
      </w:pPr>
      <w:r w:rsidRPr="00206087">
        <w:rPr>
          <w:rFonts w:ascii="Arial" w:hAnsi="Arial" w:cs="Arial"/>
          <w:b/>
          <w:color w:val="000000"/>
          <w:sz w:val="28"/>
          <w:szCs w:val="28"/>
        </w:rPr>
        <w:lastRenderedPageBreak/>
        <w:t>PRIMARY CARE</w:t>
      </w:r>
    </w:p>
    <w:p w14:paraId="57B4C739" w14:textId="77777777" w:rsidR="004509C6" w:rsidRPr="00206087" w:rsidRDefault="004509C6" w:rsidP="004509C6">
      <w:pPr>
        <w:pStyle w:val="Heading3"/>
        <w:rPr>
          <w:rFonts w:ascii="Arial" w:hAnsi="Arial" w:cs="Arial"/>
          <w:sz w:val="22"/>
          <w:szCs w:val="22"/>
        </w:rPr>
      </w:pPr>
    </w:p>
    <w:p w14:paraId="4D4BBF5B" w14:textId="77777777" w:rsidR="004509C6" w:rsidRPr="00206087" w:rsidRDefault="004509C6" w:rsidP="004509C6">
      <w:pPr>
        <w:autoSpaceDE w:val="0"/>
        <w:autoSpaceDN w:val="0"/>
        <w:adjustRightInd w:val="0"/>
        <w:rPr>
          <w:rFonts w:ascii="Arial" w:hAnsi="Arial" w:cs="Arial"/>
          <w:b/>
          <w:sz w:val="22"/>
          <w:szCs w:val="22"/>
        </w:rPr>
      </w:pPr>
      <w:r w:rsidRPr="00206087">
        <w:rPr>
          <w:rFonts w:ascii="Arial" w:hAnsi="Arial" w:cs="Arial"/>
          <w:b/>
          <w:sz w:val="22"/>
          <w:szCs w:val="22"/>
        </w:rPr>
        <w:t>General Aims</w:t>
      </w:r>
    </w:p>
    <w:p w14:paraId="6DF8E43E" w14:textId="179BCF19" w:rsidR="004509C6" w:rsidRPr="00206087" w:rsidRDefault="004509C6" w:rsidP="004509C6">
      <w:pPr>
        <w:autoSpaceDE w:val="0"/>
        <w:autoSpaceDN w:val="0"/>
        <w:adjustRightInd w:val="0"/>
        <w:rPr>
          <w:rFonts w:ascii="Arial" w:hAnsi="Arial" w:cs="Arial"/>
          <w:color w:val="000000"/>
          <w:sz w:val="22"/>
          <w:szCs w:val="22"/>
          <w:lang w:eastAsia="en-GB"/>
        </w:rPr>
      </w:pPr>
      <w:r w:rsidRPr="00206087">
        <w:rPr>
          <w:rFonts w:ascii="Arial" w:hAnsi="Arial" w:cs="Arial"/>
          <w:color w:val="000000"/>
          <w:sz w:val="22"/>
          <w:szCs w:val="22"/>
          <w:lang w:eastAsia="en-GB"/>
        </w:rPr>
        <w:t xml:space="preserve">During this </w:t>
      </w:r>
      <w:r w:rsidR="00E50BCF" w:rsidRPr="00206087">
        <w:rPr>
          <w:rFonts w:ascii="Arial" w:hAnsi="Arial" w:cs="Arial"/>
          <w:color w:val="000000"/>
          <w:sz w:val="22"/>
          <w:szCs w:val="22"/>
          <w:lang w:eastAsia="en-GB"/>
        </w:rPr>
        <w:t>4-week</w:t>
      </w:r>
      <w:r w:rsidRPr="00206087">
        <w:rPr>
          <w:rFonts w:ascii="Arial" w:hAnsi="Arial" w:cs="Arial"/>
          <w:color w:val="000000"/>
          <w:sz w:val="22"/>
          <w:szCs w:val="22"/>
          <w:lang w:eastAsia="en-GB"/>
        </w:rPr>
        <w:t xml:space="preserve"> attachment you will be able to learn about the problems with which patients present and how they are cared for in the primary care setting. You will have the opportunity to improve your knowledge of clinical medicine and practice clinical and consultation skills.  By the end, you should be able to make diagnoses and plan how to manage patients presenting with common, minor and long-term conditions. </w:t>
      </w:r>
    </w:p>
    <w:p w14:paraId="005904BB" w14:textId="77777777" w:rsidR="004509C6" w:rsidRPr="00206087" w:rsidRDefault="004509C6" w:rsidP="004509C6">
      <w:pPr>
        <w:autoSpaceDE w:val="0"/>
        <w:autoSpaceDN w:val="0"/>
        <w:adjustRightInd w:val="0"/>
        <w:rPr>
          <w:rFonts w:ascii="Arial" w:hAnsi="Arial" w:cs="Arial"/>
          <w:color w:val="000000"/>
          <w:sz w:val="22"/>
          <w:szCs w:val="22"/>
          <w:lang w:eastAsia="en-GB"/>
        </w:rPr>
      </w:pPr>
    </w:p>
    <w:p w14:paraId="7217241E" w14:textId="2D6757ED" w:rsidR="004509C6" w:rsidRPr="00206087" w:rsidRDefault="004509C6" w:rsidP="004509C6">
      <w:pPr>
        <w:autoSpaceDE w:val="0"/>
        <w:autoSpaceDN w:val="0"/>
        <w:adjustRightInd w:val="0"/>
        <w:rPr>
          <w:rFonts w:ascii="Arial" w:hAnsi="Arial" w:cs="Arial"/>
          <w:color w:val="000000"/>
          <w:sz w:val="22"/>
          <w:szCs w:val="22"/>
          <w:lang w:eastAsia="en-GB"/>
        </w:rPr>
      </w:pPr>
      <w:r w:rsidRPr="00206087">
        <w:rPr>
          <w:rFonts w:ascii="Arial" w:hAnsi="Arial" w:cs="Arial"/>
          <w:color w:val="000000"/>
          <w:sz w:val="22"/>
          <w:szCs w:val="22"/>
          <w:lang w:eastAsia="en-GB"/>
        </w:rPr>
        <w:t xml:space="preserve">The majority of your teaching and learning will occur in the General Practice setting with your GP tutor and Primary Health Care team. There will also be </w:t>
      </w:r>
      <w:r w:rsidR="00E50BCF" w:rsidRPr="00206087">
        <w:rPr>
          <w:rFonts w:ascii="Arial" w:hAnsi="Arial" w:cs="Arial"/>
          <w:b/>
          <w:color w:val="000000"/>
          <w:sz w:val="22"/>
          <w:szCs w:val="22"/>
          <w:lang w:eastAsia="en-GB"/>
        </w:rPr>
        <w:t xml:space="preserve">compulsory </w:t>
      </w:r>
      <w:r w:rsidRPr="00206087">
        <w:rPr>
          <w:rFonts w:ascii="Arial" w:hAnsi="Arial" w:cs="Arial"/>
          <w:color w:val="000000"/>
          <w:sz w:val="22"/>
          <w:szCs w:val="22"/>
          <w:lang w:eastAsia="en-GB"/>
        </w:rPr>
        <w:t xml:space="preserve">introductory e-learning modules to complete, small group and consultation skills </w:t>
      </w:r>
      <w:r w:rsidR="00453B7B" w:rsidRPr="00206087">
        <w:rPr>
          <w:rFonts w:ascii="Arial" w:hAnsi="Arial" w:cs="Arial"/>
          <w:color w:val="000000"/>
          <w:sz w:val="22"/>
          <w:szCs w:val="22"/>
          <w:lang w:eastAsia="en-GB"/>
        </w:rPr>
        <w:t>teaching</w:t>
      </w:r>
      <w:r w:rsidR="00453B7B">
        <w:rPr>
          <w:rFonts w:ascii="Arial" w:hAnsi="Arial" w:cs="Arial"/>
          <w:color w:val="000000"/>
          <w:sz w:val="22"/>
          <w:szCs w:val="22"/>
          <w:lang w:eastAsia="en-GB"/>
        </w:rPr>
        <w:t xml:space="preserve">. </w:t>
      </w:r>
      <w:r w:rsidR="00453B7B" w:rsidRPr="00206087">
        <w:rPr>
          <w:rFonts w:ascii="Arial" w:hAnsi="Arial" w:cs="Arial"/>
          <w:color w:val="000000"/>
          <w:sz w:val="22"/>
          <w:szCs w:val="22"/>
          <w:lang w:eastAsia="en-GB"/>
        </w:rPr>
        <w:t>In</w:t>
      </w:r>
      <w:r w:rsidRPr="00206087">
        <w:rPr>
          <w:rFonts w:ascii="Arial" w:hAnsi="Arial" w:cs="Arial"/>
          <w:color w:val="000000"/>
          <w:sz w:val="22"/>
          <w:szCs w:val="22"/>
          <w:lang w:eastAsia="en-GB"/>
        </w:rPr>
        <w:t xml:space="preserve"> </w:t>
      </w:r>
      <w:r w:rsidR="00E50BCF" w:rsidRPr="00206087">
        <w:rPr>
          <w:rFonts w:ascii="Arial" w:hAnsi="Arial" w:cs="Arial"/>
          <w:color w:val="000000"/>
          <w:sz w:val="22"/>
          <w:szCs w:val="22"/>
          <w:lang w:eastAsia="en-GB"/>
        </w:rPr>
        <w:t>addition,</w:t>
      </w:r>
      <w:r w:rsidRPr="00206087">
        <w:rPr>
          <w:rFonts w:ascii="Arial" w:hAnsi="Arial" w:cs="Arial"/>
          <w:color w:val="000000"/>
          <w:sz w:val="22"/>
          <w:szCs w:val="22"/>
          <w:lang w:eastAsia="en-GB"/>
        </w:rPr>
        <w:t xml:space="preserve"> you will have</w:t>
      </w:r>
      <w:r w:rsidR="00C95B80">
        <w:rPr>
          <w:rFonts w:ascii="Arial" w:hAnsi="Arial" w:cs="Arial"/>
          <w:color w:val="000000"/>
          <w:sz w:val="22"/>
          <w:szCs w:val="22"/>
          <w:lang w:eastAsia="en-GB"/>
        </w:rPr>
        <w:t xml:space="preserve"> the equivalent of</w:t>
      </w:r>
      <w:r w:rsidRPr="00206087">
        <w:rPr>
          <w:rFonts w:ascii="Arial" w:hAnsi="Arial" w:cs="Arial"/>
          <w:color w:val="000000"/>
          <w:sz w:val="22"/>
          <w:szCs w:val="22"/>
          <w:lang w:eastAsia="en-GB"/>
        </w:rPr>
        <w:t xml:space="preserve"> one day of teaching in Palliative Care which </w:t>
      </w:r>
      <w:r w:rsidR="00C95B80">
        <w:rPr>
          <w:rFonts w:ascii="Arial" w:hAnsi="Arial" w:cs="Arial"/>
          <w:color w:val="000000"/>
          <w:sz w:val="22"/>
          <w:szCs w:val="22"/>
          <w:lang w:eastAsia="en-GB"/>
        </w:rPr>
        <w:t xml:space="preserve">will be conducted remotely (webinar and e-learning) </w:t>
      </w:r>
    </w:p>
    <w:p w14:paraId="7CD176DA" w14:textId="77777777" w:rsidR="004509C6" w:rsidRPr="00206087" w:rsidRDefault="004509C6" w:rsidP="004509C6">
      <w:pPr>
        <w:autoSpaceDE w:val="0"/>
        <w:autoSpaceDN w:val="0"/>
        <w:adjustRightInd w:val="0"/>
        <w:rPr>
          <w:rFonts w:ascii="Arial" w:hAnsi="Arial" w:cs="Arial"/>
          <w:color w:val="000000"/>
          <w:sz w:val="22"/>
          <w:szCs w:val="22"/>
          <w:lang w:eastAsia="en-GB"/>
        </w:rPr>
      </w:pPr>
    </w:p>
    <w:p w14:paraId="0AC97D43" w14:textId="4A87E2F0" w:rsidR="004509C6" w:rsidRPr="00206087" w:rsidRDefault="004509C6" w:rsidP="004509C6">
      <w:pPr>
        <w:autoSpaceDE w:val="0"/>
        <w:autoSpaceDN w:val="0"/>
        <w:adjustRightInd w:val="0"/>
        <w:rPr>
          <w:rFonts w:ascii="Arial" w:hAnsi="Arial" w:cs="Arial"/>
          <w:color w:val="000000"/>
          <w:sz w:val="22"/>
          <w:szCs w:val="22"/>
          <w:lang w:eastAsia="en-GB"/>
        </w:rPr>
      </w:pPr>
      <w:r w:rsidRPr="00206087">
        <w:rPr>
          <w:rFonts w:ascii="Arial" w:hAnsi="Arial" w:cs="Arial"/>
          <w:color w:val="000000"/>
          <w:sz w:val="22"/>
          <w:szCs w:val="22"/>
          <w:lang w:eastAsia="en-GB"/>
        </w:rPr>
        <w:t xml:space="preserve">Your practice will inevitably be </w:t>
      </w:r>
      <w:r w:rsidR="00E50BCF" w:rsidRPr="00206087">
        <w:rPr>
          <w:rFonts w:ascii="Arial" w:hAnsi="Arial" w:cs="Arial"/>
          <w:color w:val="000000"/>
          <w:sz w:val="22"/>
          <w:szCs w:val="22"/>
          <w:lang w:eastAsia="en-GB"/>
        </w:rPr>
        <w:t>busy but</w:t>
      </w:r>
      <w:r w:rsidRPr="00206087">
        <w:rPr>
          <w:rFonts w:ascii="Arial" w:hAnsi="Arial" w:cs="Arial"/>
          <w:color w:val="000000"/>
          <w:sz w:val="22"/>
          <w:szCs w:val="22"/>
          <w:lang w:eastAsia="en-GB"/>
        </w:rPr>
        <w:t xml:space="preserve"> will want to make you feel welcome and part of the team. Please respond by being on time, showing interest and enthusiasm. </w:t>
      </w:r>
    </w:p>
    <w:p w14:paraId="6ED734C0" w14:textId="77777777" w:rsidR="004509C6" w:rsidRPr="00206087" w:rsidRDefault="004509C6" w:rsidP="004509C6">
      <w:pPr>
        <w:autoSpaceDE w:val="0"/>
        <w:autoSpaceDN w:val="0"/>
        <w:adjustRightInd w:val="0"/>
        <w:rPr>
          <w:rFonts w:ascii="Arial" w:hAnsi="Arial" w:cs="Arial"/>
          <w:color w:val="000000"/>
          <w:sz w:val="22"/>
          <w:szCs w:val="22"/>
          <w:lang w:eastAsia="en-GB"/>
        </w:rPr>
      </w:pPr>
    </w:p>
    <w:p w14:paraId="3AA8C400" w14:textId="56EF37F2" w:rsidR="00E50BCF" w:rsidRPr="00206087" w:rsidRDefault="00C95B80" w:rsidP="00E50BCF">
      <w:pPr>
        <w:rPr>
          <w:rFonts w:ascii="Arial" w:hAnsi="Arial" w:cs="Arial"/>
          <w:color w:val="000000"/>
          <w:sz w:val="22"/>
          <w:szCs w:val="22"/>
          <w:lang w:eastAsia="en-GB"/>
        </w:rPr>
      </w:pPr>
      <w:r>
        <w:rPr>
          <w:rFonts w:ascii="Arial" w:hAnsi="Arial" w:cs="Arial"/>
          <w:color w:val="000000"/>
          <w:sz w:val="22"/>
          <w:szCs w:val="22"/>
          <w:lang w:eastAsia="en-GB"/>
        </w:rPr>
        <w:t>F</w:t>
      </w:r>
      <w:r w:rsidR="00E50BCF" w:rsidRPr="00206087">
        <w:rPr>
          <w:rFonts w:ascii="Arial" w:hAnsi="Arial" w:cs="Arial"/>
          <w:color w:val="000000"/>
          <w:sz w:val="22"/>
          <w:szCs w:val="22"/>
          <w:lang w:eastAsia="en-GB"/>
        </w:rPr>
        <w:t xml:space="preserve">urther information about the attachment as well as useful resources are available on the CP3 Primary Care Moodle page. </w:t>
      </w:r>
    </w:p>
    <w:p w14:paraId="21FB4E15" w14:textId="77777777" w:rsidR="003027EE" w:rsidRPr="00206087" w:rsidRDefault="003027EE" w:rsidP="003027EE">
      <w:pPr>
        <w:rPr>
          <w:rFonts w:ascii="Arial" w:hAnsi="Arial" w:cs="Arial"/>
          <w:color w:val="000000"/>
          <w:sz w:val="22"/>
          <w:szCs w:val="22"/>
          <w:lang w:eastAsia="en-GB"/>
        </w:rPr>
      </w:pPr>
    </w:p>
    <w:p w14:paraId="46698B66" w14:textId="77777777" w:rsidR="004509C6" w:rsidRPr="00206087" w:rsidRDefault="004509C6" w:rsidP="004509C6">
      <w:pPr>
        <w:rPr>
          <w:rFonts w:ascii="Arial" w:hAnsi="Arial" w:cs="Arial"/>
          <w:b/>
          <w:color w:val="000000"/>
          <w:sz w:val="22"/>
          <w:szCs w:val="22"/>
          <w:lang w:eastAsia="en-GB"/>
        </w:rPr>
      </w:pPr>
      <w:r w:rsidRPr="00206087">
        <w:rPr>
          <w:rFonts w:ascii="Arial" w:hAnsi="Arial" w:cs="Arial"/>
          <w:b/>
          <w:color w:val="000000"/>
          <w:sz w:val="22"/>
          <w:szCs w:val="22"/>
          <w:lang w:eastAsia="en-GB"/>
        </w:rPr>
        <w:t>Learning Objectives</w:t>
      </w:r>
    </w:p>
    <w:p w14:paraId="5A1590F5" w14:textId="77777777" w:rsidR="004509C6" w:rsidRPr="00206087" w:rsidRDefault="004509C6" w:rsidP="004509C6">
      <w:pPr>
        <w:rPr>
          <w:rFonts w:ascii="Arial" w:hAnsi="Arial" w:cs="Arial"/>
          <w:color w:val="000000"/>
          <w:sz w:val="22"/>
          <w:szCs w:val="22"/>
          <w:lang w:eastAsia="en-GB"/>
        </w:rPr>
      </w:pPr>
      <w:r w:rsidRPr="00206087">
        <w:rPr>
          <w:rFonts w:ascii="Arial" w:hAnsi="Arial" w:cs="Arial"/>
          <w:color w:val="000000"/>
          <w:sz w:val="22"/>
          <w:szCs w:val="22"/>
          <w:lang w:eastAsia="en-GB"/>
        </w:rPr>
        <w:t xml:space="preserve">These are listed in the ACE Study Guide </w:t>
      </w:r>
    </w:p>
    <w:p w14:paraId="0866FD18" w14:textId="77777777" w:rsidR="004509C6" w:rsidRPr="00206087" w:rsidRDefault="004509C6" w:rsidP="004509C6">
      <w:pPr>
        <w:rPr>
          <w:rFonts w:ascii="Arial" w:hAnsi="Arial" w:cs="Arial"/>
          <w:color w:val="000000"/>
          <w:sz w:val="22"/>
          <w:szCs w:val="22"/>
          <w:lang w:eastAsia="en-GB"/>
        </w:rPr>
      </w:pPr>
    </w:p>
    <w:p w14:paraId="72083F62" w14:textId="77777777" w:rsidR="004509C6" w:rsidRPr="00206087" w:rsidRDefault="004509C6" w:rsidP="004509C6">
      <w:pPr>
        <w:rPr>
          <w:rFonts w:ascii="Arial" w:hAnsi="Arial" w:cs="Arial"/>
          <w:color w:val="000000"/>
          <w:sz w:val="22"/>
          <w:szCs w:val="22"/>
          <w:lang w:eastAsia="en-GB"/>
        </w:rPr>
      </w:pPr>
      <w:r w:rsidRPr="00206087">
        <w:rPr>
          <w:rFonts w:ascii="Arial" w:hAnsi="Arial" w:cs="Arial"/>
          <w:b/>
          <w:color w:val="000000"/>
          <w:sz w:val="22"/>
          <w:szCs w:val="22"/>
          <w:lang w:eastAsia="en-GB"/>
        </w:rPr>
        <w:t>Course contact</w:t>
      </w:r>
    </w:p>
    <w:p w14:paraId="06833E32" w14:textId="585EE6F6" w:rsidR="00E50BCF" w:rsidRPr="00206087" w:rsidRDefault="004509C6" w:rsidP="004509C6">
      <w:pPr>
        <w:rPr>
          <w:rFonts w:ascii="Arial" w:hAnsi="Arial" w:cs="Arial"/>
          <w:color w:val="000000"/>
          <w:sz w:val="22"/>
          <w:szCs w:val="22"/>
          <w:lang w:eastAsia="en-GB"/>
        </w:rPr>
      </w:pPr>
      <w:r w:rsidRPr="00206087">
        <w:rPr>
          <w:rFonts w:ascii="Arial" w:hAnsi="Arial" w:cs="Arial"/>
          <w:color w:val="000000"/>
          <w:sz w:val="22"/>
          <w:szCs w:val="22"/>
          <w:lang w:eastAsia="en-GB"/>
        </w:rPr>
        <w:t xml:space="preserve">If you need to contact the Division of Primary Care about </w:t>
      </w:r>
      <w:r w:rsidR="00E50BCF" w:rsidRPr="00206087">
        <w:rPr>
          <w:rFonts w:ascii="Arial" w:hAnsi="Arial" w:cs="Arial"/>
          <w:color w:val="000000"/>
          <w:sz w:val="22"/>
          <w:szCs w:val="22"/>
          <w:lang w:eastAsia="en-GB"/>
        </w:rPr>
        <w:t xml:space="preserve">any issues on </w:t>
      </w:r>
      <w:r w:rsidRPr="00206087">
        <w:rPr>
          <w:rFonts w:ascii="Arial" w:hAnsi="Arial" w:cs="Arial"/>
          <w:color w:val="000000"/>
          <w:sz w:val="22"/>
          <w:szCs w:val="22"/>
          <w:lang w:eastAsia="en-GB"/>
        </w:rPr>
        <w:t xml:space="preserve">your placement please email the course administrator, Lindsey Rowlinson: </w:t>
      </w:r>
      <w:hyperlink r:id="rId60" w:history="1">
        <w:r w:rsidR="00F04F6E" w:rsidRPr="00B24176">
          <w:rPr>
            <w:rStyle w:val="Hyperlink"/>
            <w:rFonts w:ascii="Arial" w:hAnsi="Arial" w:cs="Arial"/>
            <w:sz w:val="22"/>
            <w:szCs w:val="22"/>
            <w:lang w:eastAsia="en-GB"/>
          </w:rPr>
          <w:t>MC-PCA-enquireies@nottingham.ac.uk</w:t>
        </w:r>
      </w:hyperlink>
      <w:r w:rsidRPr="00206087">
        <w:rPr>
          <w:rFonts w:ascii="Arial" w:hAnsi="Arial" w:cs="Arial"/>
          <w:color w:val="000000"/>
          <w:sz w:val="22"/>
          <w:szCs w:val="22"/>
          <w:lang w:eastAsia="en-GB"/>
        </w:rPr>
        <w:t xml:space="preserve">. </w:t>
      </w:r>
    </w:p>
    <w:p w14:paraId="31E6BF08" w14:textId="77777777" w:rsidR="00E50BCF" w:rsidRPr="00206087" w:rsidRDefault="00E50BCF" w:rsidP="004509C6">
      <w:pPr>
        <w:rPr>
          <w:rFonts w:ascii="Arial" w:hAnsi="Arial" w:cs="Arial"/>
          <w:color w:val="000000"/>
          <w:sz w:val="22"/>
          <w:szCs w:val="22"/>
          <w:lang w:eastAsia="en-GB"/>
        </w:rPr>
      </w:pPr>
    </w:p>
    <w:p w14:paraId="41747F3F" w14:textId="461192B5" w:rsidR="004509C6" w:rsidRPr="00206087" w:rsidRDefault="004509C6" w:rsidP="004509C6">
      <w:pPr>
        <w:rPr>
          <w:rFonts w:ascii="Arial" w:hAnsi="Arial" w:cs="Arial"/>
          <w:color w:val="000000"/>
          <w:sz w:val="22"/>
          <w:szCs w:val="22"/>
          <w:lang w:eastAsia="en-GB"/>
        </w:rPr>
      </w:pPr>
      <w:r w:rsidRPr="00206087">
        <w:rPr>
          <w:rFonts w:ascii="Arial" w:hAnsi="Arial" w:cs="Arial"/>
          <w:color w:val="000000"/>
          <w:sz w:val="22"/>
          <w:szCs w:val="22"/>
          <w:lang w:eastAsia="en-GB"/>
        </w:rPr>
        <w:t xml:space="preserve">If you experience any problems or difficulties during your attachment please discuss them with your practice or </w:t>
      </w:r>
      <w:r w:rsidR="00C95B80">
        <w:rPr>
          <w:rFonts w:ascii="Arial" w:hAnsi="Arial" w:cs="Arial"/>
          <w:color w:val="000000"/>
          <w:sz w:val="22"/>
          <w:szCs w:val="22"/>
          <w:lang w:eastAsia="en-GB"/>
        </w:rPr>
        <w:t xml:space="preserve">GP </w:t>
      </w:r>
      <w:r w:rsidRPr="00206087">
        <w:rPr>
          <w:rFonts w:ascii="Arial" w:hAnsi="Arial" w:cs="Arial"/>
          <w:color w:val="000000"/>
          <w:sz w:val="22"/>
          <w:szCs w:val="22"/>
          <w:lang w:eastAsia="en-GB"/>
        </w:rPr>
        <w:t xml:space="preserve">divisional tutor. </w:t>
      </w:r>
    </w:p>
    <w:p w14:paraId="2D427C6A" w14:textId="77777777" w:rsidR="004509C6" w:rsidRPr="00206087" w:rsidRDefault="004509C6" w:rsidP="004509C6">
      <w:pPr>
        <w:rPr>
          <w:rFonts w:ascii="Arial" w:hAnsi="Arial" w:cs="Arial"/>
          <w:color w:val="000000"/>
          <w:sz w:val="22"/>
          <w:szCs w:val="22"/>
          <w:lang w:eastAsia="en-GB"/>
        </w:rPr>
      </w:pPr>
    </w:p>
    <w:p w14:paraId="6AABB0E4" w14:textId="5AD6134B" w:rsidR="004509C6" w:rsidRPr="00206087" w:rsidRDefault="004509C6" w:rsidP="004509C6">
      <w:pPr>
        <w:rPr>
          <w:rFonts w:ascii="Arial" w:hAnsi="Arial" w:cs="Arial"/>
          <w:b/>
          <w:color w:val="000000"/>
          <w:sz w:val="22"/>
          <w:szCs w:val="22"/>
          <w:u w:val="single"/>
          <w:lang w:eastAsia="en-GB"/>
        </w:rPr>
      </w:pPr>
      <w:r w:rsidRPr="00206087">
        <w:rPr>
          <w:rFonts w:ascii="Arial" w:hAnsi="Arial" w:cs="Arial"/>
          <w:b/>
          <w:color w:val="000000"/>
          <w:sz w:val="22"/>
          <w:szCs w:val="22"/>
          <w:u w:val="single"/>
          <w:lang w:eastAsia="en-GB"/>
        </w:rPr>
        <w:t xml:space="preserve">Attendance </w:t>
      </w:r>
    </w:p>
    <w:p w14:paraId="5BC822C6" w14:textId="77777777" w:rsidR="00E4771A" w:rsidRPr="00206087" w:rsidRDefault="00E4771A" w:rsidP="00E50BCF">
      <w:pPr>
        <w:rPr>
          <w:rFonts w:ascii="Arial" w:hAnsi="Arial" w:cs="Arial"/>
          <w:color w:val="000000"/>
          <w:sz w:val="22"/>
          <w:szCs w:val="22"/>
          <w:lang w:eastAsia="en-GB"/>
        </w:rPr>
      </w:pPr>
      <w:r w:rsidRPr="00206087">
        <w:rPr>
          <w:rFonts w:ascii="Arial" w:hAnsi="Arial" w:cs="Arial"/>
          <w:color w:val="000000"/>
          <w:sz w:val="22"/>
          <w:szCs w:val="22"/>
          <w:lang w:eastAsia="en-GB"/>
        </w:rPr>
        <w:t>Attendance for the entire attachment is compulsory.</w:t>
      </w:r>
    </w:p>
    <w:p w14:paraId="01B2F9C7" w14:textId="77777777" w:rsidR="00E4771A" w:rsidRPr="00206087" w:rsidRDefault="00E4771A" w:rsidP="00E50BCF">
      <w:pPr>
        <w:rPr>
          <w:rFonts w:ascii="Arial" w:hAnsi="Arial" w:cs="Arial"/>
          <w:color w:val="000000"/>
          <w:sz w:val="22"/>
          <w:szCs w:val="22"/>
          <w:lang w:eastAsia="en-GB"/>
        </w:rPr>
      </w:pPr>
    </w:p>
    <w:p w14:paraId="1538F6EC" w14:textId="6234A83A" w:rsidR="00E50BCF" w:rsidRPr="00206087" w:rsidRDefault="00E50BCF" w:rsidP="00E50BCF">
      <w:pPr>
        <w:rPr>
          <w:rFonts w:ascii="Arial" w:hAnsi="Arial" w:cs="Arial"/>
          <w:color w:val="000000"/>
          <w:sz w:val="22"/>
          <w:szCs w:val="22"/>
          <w:lang w:eastAsia="en-GB"/>
        </w:rPr>
      </w:pPr>
      <w:r w:rsidRPr="00206087">
        <w:rPr>
          <w:rFonts w:ascii="Arial" w:hAnsi="Arial" w:cs="Arial"/>
          <w:color w:val="000000"/>
          <w:sz w:val="22"/>
          <w:szCs w:val="22"/>
          <w:lang w:eastAsia="en-GB"/>
        </w:rPr>
        <w:t xml:space="preserve">If you are unable to attend a clinical session you must inform your practice tutor </w:t>
      </w:r>
      <w:r w:rsidRPr="00206087">
        <w:rPr>
          <w:rFonts w:ascii="Arial" w:hAnsi="Arial" w:cs="Arial"/>
          <w:b/>
          <w:color w:val="000000"/>
          <w:sz w:val="22"/>
          <w:szCs w:val="22"/>
          <w:lang w:eastAsia="en-GB"/>
        </w:rPr>
        <w:t>straight away with your reasons for non-attendance</w:t>
      </w:r>
      <w:r w:rsidRPr="00206087">
        <w:rPr>
          <w:rFonts w:ascii="Arial" w:hAnsi="Arial" w:cs="Arial"/>
          <w:color w:val="000000"/>
          <w:sz w:val="22"/>
          <w:szCs w:val="22"/>
          <w:lang w:eastAsia="en-GB"/>
        </w:rPr>
        <w:t xml:space="preserve"> via the practi</w:t>
      </w:r>
      <w:r w:rsidR="00453B7B">
        <w:rPr>
          <w:rFonts w:ascii="Arial" w:hAnsi="Arial" w:cs="Arial"/>
          <w:color w:val="000000"/>
          <w:sz w:val="22"/>
          <w:szCs w:val="22"/>
          <w:lang w:eastAsia="en-GB"/>
        </w:rPr>
        <w:t xml:space="preserve">ce manager or receptionist and </w:t>
      </w:r>
      <w:r w:rsidRPr="00206087">
        <w:rPr>
          <w:rFonts w:ascii="Arial" w:hAnsi="Arial" w:cs="Arial"/>
          <w:color w:val="000000"/>
          <w:sz w:val="22"/>
          <w:szCs w:val="22"/>
          <w:lang w:eastAsia="en-GB"/>
        </w:rPr>
        <w:t>please contact the course administrator.</w:t>
      </w:r>
    </w:p>
    <w:p w14:paraId="45656851" w14:textId="77777777" w:rsidR="00E50BCF" w:rsidRPr="00206087" w:rsidRDefault="00E50BCF" w:rsidP="00E50BCF">
      <w:pPr>
        <w:rPr>
          <w:rFonts w:ascii="Arial" w:hAnsi="Arial" w:cs="Arial"/>
          <w:color w:val="000000"/>
          <w:sz w:val="22"/>
          <w:szCs w:val="22"/>
          <w:lang w:eastAsia="en-GB"/>
        </w:rPr>
      </w:pPr>
    </w:p>
    <w:p w14:paraId="5E5FC82F" w14:textId="77777777" w:rsidR="00E50BCF" w:rsidRPr="00206087" w:rsidRDefault="00E50BCF" w:rsidP="00E50BCF">
      <w:pPr>
        <w:rPr>
          <w:rFonts w:ascii="Arial" w:hAnsi="Arial" w:cs="Arial"/>
          <w:color w:val="000000"/>
          <w:sz w:val="22"/>
          <w:szCs w:val="22"/>
          <w:lang w:eastAsia="en-GB"/>
        </w:rPr>
      </w:pPr>
      <w:r w:rsidRPr="00206087">
        <w:rPr>
          <w:rFonts w:ascii="Arial" w:hAnsi="Arial" w:cs="Arial"/>
          <w:color w:val="000000"/>
          <w:sz w:val="22"/>
          <w:szCs w:val="22"/>
          <w:lang w:eastAsia="en-GB"/>
        </w:rPr>
        <w:t xml:space="preserve">If you are unable to attend the divisional small group or consultation skills teaching session please notify your divisional tutor and the course administrator immediately with your reason for non-attendance. </w:t>
      </w:r>
    </w:p>
    <w:p w14:paraId="1B8FAE55" w14:textId="77777777" w:rsidR="00E50BCF" w:rsidRPr="00206087" w:rsidRDefault="00E50BCF" w:rsidP="00E50BCF">
      <w:pPr>
        <w:rPr>
          <w:rFonts w:ascii="Arial" w:hAnsi="Arial" w:cs="Arial"/>
          <w:color w:val="000000"/>
          <w:sz w:val="22"/>
          <w:szCs w:val="22"/>
          <w:lang w:eastAsia="en-GB"/>
        </w:rPr>
      </w:pPr>
    </w:p>
    <w:p w14:paraId="721FC4FF" w14:textId="39DE2E9B" w:rsidR="00E50BCF" w:rsidRPr="00206087" w:rsidRDefault="00E50BCF" w:rsidP="00E50BCF">
      <w:pPr>
        <w:rPr>
          <w:rFonts w:ascii="Arial" w:hAnsi="Arial" w:cs="Arial"/>
          <w:color w:val="000000"/>
          <w:sz w:val="22"/>
          <w:szCs w:val="22"/>
          <w:lang w:eastAsia="en-GB"/>
        </w:rPr>
      </w:pPr>
      <w:r w:rsidRPr="00206087">
        <w:rPr>
          <w:rFonts w:ascii="Arial" w:hAnsi="Arial" w:cs="Arial"/>
          <w:color w:val="000000"/>
          <w:sz w:val="22"/>
          <w:szCs w:val="22"/>
          <w:lang w:eastAsia="en-GB"/>
        </w:rPr>
        <w:t xml:space="preserve">Attendance is </w:t>
      </w:r>
      <w:r w:rsidRPr="00206087">
        <w:rPr>
          <w:rFonts w:ascii="Arial" w:hAnsi="Arial" w:cs="Arial"/>
          <w:b/>
          <w:color w:val="000000"/>
          <w:sz w:val="22"/>
          <w:szCs w:val="22"/>
          <w:lang w:eastAsia="en-GB"/>
        </w:rPr>
        <w:t>compulsory</w:t>
      </w:r>
      <w:r w:rsidRPr="00206087">
        <w:rPr>
          <w:rFonts w:ascii="Arial" w:hAnsi="Arial" w:cs="Arial"/>
          <w:color w:val="000000"/>
          <w:sz w:val="22"/>
          <w:szCs w:val="22"/>
          <w:lang w:eastAsia="en-GB"/>
        </w:rPr>
        <w:t xml:space="preserve"> for both the practice and divisional based teaching. </w:t>
      </w:r>
      <w:r w:rsidR="0098642F" w:rsidRPr="00206087">
        <w:rPr>
          <w:rFonts w:ascii="Arial" w:hAnsi="Arial" w:cs="Arial"/>
          <w:color w:val="000000"/>
          <w:sz w:val="22"/>
          <w:szCs w:val="22"/>
          <w:lang w:eastAsia="en-GB"/>
        </w:rPr>
        <w:t xml:space="preserve">Poor attendance </w:t>
      </w:r>
      <w:r w:rsidRPr="00206087">
        <w:rPr>
          <w:rFonts w:ascii="Arial" w:hAnsi="Arial" w:cs="Arial"/>
          <w:color w:val="000000"/>
          <w:sz w:val="22"/>
          <w:szCs w:val="22"/>
          <w:lang w:eastAsia="en-GB"/>
        </w:rPr>
        <w:t xml:space="preserve">for each the clinical </w:t>
      </w:r>
      <w:r w:rsidRPr="00206087">
        <w:rPr>
          <w:rFonts w:ascii="Arial" w:hAnsi="Arial" w:cs="Arial"/>
          <w:b/>
          <w:color w:val="000000"/>
          <w:sz w:val="22"/>
          <w:szCs w:val="22"/>
          <w:lang w:eastAsia="en-GB"/>
        </w:rPr>
        <w:t>and</w:t>
      </w:r>
      <w:r w:rsidRPr="00206087">
        <w:rPr>
          <w:rFonts w:ascii="Arial" w:hAnsi="Arial" w:cs="Arial"/>
          <w:color w:val="000000"/>
          <w:sz w:val="22"/>
          <w:szCs w:val="22"/>
          <w:lang w:eastAsia="en-GB"/>
        </w:rPr>
        <w:t xml:space="preserve"> teaching aspects of the attachment will result in </w:t>
      </w:r>
      <w:r w:rsidRPr="00206087">
        <w:rPr>
          <w:rFonts w:ascii="Arial" w:hAnsi="Arial" w:cs="Arial"/>
          <w:b/>
          <w:color w:val="000000"/>
          <w:sz w:val="22"/>
          <w:szCs w:val="22"/>
          <w:lang w:eastAsia="en-GB"/>
        </w:rPr>
        <w:t>failure of the attachment</w:t>
      </w:r>
      <w:r w:rsidRPr="00206087">
        <w:rPr>
          <w:rFonts w:ascii="Arial" w:hAnsi="Arial" w:cs="Arial"/>
          <w:color w:val="000000"/>
          <w:sz w:val="22"/>
          <w:szCs w:val="22"/>
          <w:lang w:eastAsia="en-GB"/>
        </w:rPr>
        <w:t>. Support will be provided to make up any missed sessions although this may have to be undertaken during the elective period.</w:t>
      </w:r>
    </w:p>
    <w:p w14:paraId="61AF1802" w14:textId="77777777" w:rsidR="00E50BCF" w:rsidRPr="00206087" w:rsidRDefault="00E50BCF" w:rsidP="004509C6">
      <w:pPr>
        <w:rPr>
          <w:rFonts w:ascii="Arial" w:hAnsi="Arial" w:cs="Arial"/>
          <w:color w:val="000000"/>
          <w:sz w:val="22"/>
          <w:szCs w:val="22"/>
          <w:lang w:eastAsia="en-GB"/>
        </w:rPr>
      </w:pPr>
    </w:p>
    <w:p w14:paraId="05FBFDB0" w14:textId="77777777" w:rsidR="004509C6" w:rsidRPr="00206087" w:rsidRDefault="004509C6" w:rsidP="004509C6">
      <w:pPr>
        <w:rPr>
          <w:rFonts w:ascii="Arial" w:hAnsi="Arial" w:cs="Arial"/>
          <w:b/>
          <w:sz w:val="22"/>
          <w:szCs w:val="22"/>
          <w:u w:val="single"/>
        </w:rPr>
      </w:pPr>
      <w:r w:rsidRPr="00206087">
        <w:rPr>
          <w:rFonts w:ascii="Arial" w:hAnsi="Arial" w:cs="Arial"/>
          <w:b/>
          <w:color w:val="000000"/>
          <w:sz w:val="22"/>
          <w:szCs w:val="22"/>
          <w:u w:val="single"/>
          <w:lang w:eastAsia="en-GB"/>
        </w:rPr>
        <w:t xml:space="preserve">Confidentiality and Information Governance </w:t>
      </w:r>
    </w:p>
    <w:p w14:paraId="2F3FF898" w14:textId="77777777" w:rsidR="004509C6" w:rsidRPr="00206087" w:rsidRDefault="004509C6" w:rsidP="00B0556D">
      <w:pPr>
        <w:rPr>
          <w:rFonts w:ascii="Arial" w:hAnsi="Arial" w:cs="Arial"/>
          <w:sz w:val="22"/>
          <w:szCs w:val="22"/>
        </w:rPr>
      </w:pPr>
      <w:r w:rsidRPr="00206087">
        <w:rPr>
          <w:rFonts w:ascii="Arial" w:hAnsi="Arial" w:cs="Arial"/>
          <w:sz w:val="22"/>
          <w:szCs w:val="22"/>
        </w:rPr>
        <w:t>Respect confidentiality on what is said and written in the patients</w:t>
      </w:r>
      <w:r w:rsidRPr="00206087">
        <w:rPr>
          <w:rFonts w:ascii="Arial" w:hAnsi="Arial" w:cs="Arial"/>
          <w:sz w:val="22"/>
          <w:szCs w:val="22"/>
          <w:lang w:val="en-GB"/>
        </w:rPr>
        <w:t xml:space="preserve">’ </w:t>
      </w:r>
      <w:r w:rsidRPr="00206087">
        <w:rPr>
          <w:rFonts w:ascii="Arial" w:hAnsi="Arial" w:cs="Arial"/>
          <w:sz w:val="22"/>
          <w:szCs w:val="22"/>
        </w:rPr>
        <w:t xml:space="preserve">notes and only discuss issues with those involved with their care. </w:t>
      </w:r>
    </w:p>
    <w:p w14:paraId="61E386AD" w14:textId="77777777" w:rsidR="00E50BCF" w:rsidRPr="00206087" w:rsidRDefault="00E50BCF" w:rsidP="00E50BCF">
      <w:pPr>
        <w:rPr>
          <w:rFonts w:ascii="Arial" w:hAnsi="Arial" w:cs="Arial"/>
          <w:b/>
          <w:sz w:val="22"/>
          <w:szCs w:val="22"/>
          <w:u w:val="single"/>
        </w:rPr>
      </w:pPr>
    </w:p>
    <w:p w14:paraId="4430A6C6" w14:textId="47D56DD6" w:rsidR="004509C6" w:rsidRPr="00206087" w:rsidRDefault="004509C6" w:rsidP="00B0556D">
      <w:pPr>
        <w:rPr>
          <w:rFonts w:ascii="Arial" w:hAnsi="Arial" w:cs="Arial"/>
          <w:sz w:val="22"/>
          <w:szCs w:val="22"/>
        </w:rPr>
      </w:pPr>
      <w:r w:rsidRPr="00206087">
        <w:rPr>
          <w:rFonts w:ascii="Arial" w:hAnsi="Arial" w:cs="Arial"/>
          <w:b/>
          <w:sz w:val="22"/>
          <w:szCs w:val="22"/>
          <w:u w:val="single"/>
        </w:rPr>
        <w:t>DO NOT</w:t>
      </w:r>
      <w:r w:rsidRPr="00206087">
        <w:rPr>
          <w:rFonts w:ascii="Arial" w:hAnsi="Arial" w:cs="Arial"/>
          <w:sz w:val="22"/>
          <w:szCs w:val="22"/>
        </w:rPr>
        <w:t xml:space="preserve"> remove from the practice any paper or electronic data containing patient information (such as records; notes; audit data) to avoid any breach in confidentiality.</w:t>
      </w:r>
    </w:p>
    <w:p w14:paraId="0E383BCE" w14:textId="77777777" w:rsidR="00E50BCF" w:rsidRPr="00206087" w:rsidRDefault="00E50BCF" w:rsidP="00E50BCF">
      <w:pPr>
        <w:rPr>
          <w:rFonts w:ascii="Arial" w:hAnsi="Arial" w:cs="Arial"/>
          <w:sz w:val="22"/>
          <w:szCs w:val="22"/>
        </w:rPr>
      </w:pPr>
    </w:p>
    <w:p w14:paraId="197AE5AE" w14:textId="70B2962D" w:rsidR="004509C6" w:rsidRPr="00206087" w:rsidRDefault="004509C6" w:rsidP="00B0556D">
      <w:pPr>
        <w:rPr>
          <w:rFonts w:ascii="Arial" w:hAnsi="Arial" w:cs="Arial"/>
          <w:sz w:val="22"/>
          <w:szCs w:val="22"/>
        </w:rPr>
      </w:pPr>
      <w:r w:rsidRPr="00206087">
        <w:rPr>
          <w:rFonts w:ascii="Arial" w:hAnsi="Arial" w:cs="Arial"/>
          <w:sz w:val="22"/>
          <w:szCs w:val="22"/>
        </w:rPr>
        <w:lastRenderedPageBreak/>
        <w:t xml:space="preserve">As part of the Information Governance requirements, entries in the patient records need to be timely and legible. You also must ensure that any entries are recorded under your name to provide a traceable audit trail. In most cases, this means you need to be logged into the practice computer with your own NHS smart card. </w:t>
      </w:r>
    </w:p>
    <w:p w14:paraId="1AC9FF55" w14:textId="77777777" w:rsidR="00466AEA" w:rsidRPr="00206087" w:rsidRDefault="00466AEA" w:rsidP="004D0B04">
      <w:pPr>
        <w:ind w:left="426"/>
        <w:rPr>
          <w:rFonts w:ascii="Arial" w:hAnsi="Arial" w:cs="Arial"/>
          <w:sz w:val="22"/>
          <w:szCs w:val="22"/>
        </w:rPr>
      </w:pPr>
    </w:p>
    <w:p w14:paraId="52551F6B" w14:textId="77777777" w:rsidR="004509C6" w:rsidRPr="00206087" w:rsidRDefault="004509C6" w:rsidP="00B0556D">
      <w:pPr>
        <w:rPr>
          <w:rFonts w:ascii="Arial" w:hAnsi="Arial" w:cs="Arial"/>
          <w:b/>
          <w:sz w:val="22"/>
          <w:szCs w:val="22"/>
          <w:u w:val="single"/>
        </w:rPr>
      </w:pPr>
      <w:r w:rsidRPr="00206087">
        <w:rPr>
          <w:rFonts w:ascii="Arial" w:hAnsi="Arial" w:cs="Arial"/>
          <w:b/>
          <w:sz w:val="22"/>
          <w:szCs w:val="22"/>
          <w:u w:val="single"/>
        </w:rPr>
        <w:t>Safety</w:t>
      </w:r>
    </w:p>
    <w:p w14:paraId="26A326E9" w14:textId="31F884EF" w:rsidR="004509C6" w:rsidRPr="00206087" w:rsidRDefault="004509C6" w:rsidP="00B0556D">
      <w:pPr>
        <w:rPr>
          <w:rFonts w:ascii="Arial" w:hAnsi="Arial" w:cs="Arial"/>
          <w:sz w:val="22"/>
          <w:szCs w:val="22"/>
        </w:rPr>
      </w:pPr>
      <w:r w:rsidRPr="00206087">
        <w:rPr>
          <w:rFonts w:ascii="Arial" w:hAnsi="Arial" w:cs="Arial"/>
          <w:sz w:val="22"/>
          <w:szCs w:val="22"/>
        </w:rPr>
        <w:t xml:space="preserve">Ensure that someone knows where you have gone and when you are expected to return if conducting home visits on your own. </w:t>
      </w:r>
    </w:p>
    <w:p w14:paraId="2610A02A" w14:textId="77777777" w:rsidR="000864A5" w:rsidRPr="00206087" w:rsidRDefault="000864A5" w:rsidP="000864A5">
      <w:pPr>
        <w:ind w:left="426"/>
        <w:rPr>
          <w:rFonts w:ascii="Arial" w:hAnsi="Arial" w:cs="Arial"/>
          <w:sz w:val="22"/>
          <w:szCs w:val="22"/>
        </w:rPr>
      </w:pPr>
    </w:p>
    <w:p w14:paraId="5C1886B8" w14:textId="04E6E691" w:rsidR="004509C6" w:rsidRPr="00206087" w:rsidRDefault="00E50BCF" w:rsidP="00B0556D">
      <w:pPr>
        <w:pStyle w:val="Heading2"/>
        <w:ind w:right="174"/>
        <w:rPr>
          <w:rFonts w:ascii="Arial" w:hAnsi="Arial" w:cs="Arial"/>
          <w:b/>
          <w:w w:val="105"/>
          <w:sz w:val="22"/>
          <w:szCs w:val="22"/>
        </w:rPr>
      </w:pPr>
      <w:bookmarkStart w:id="1" w:name="_Toc499130332"/>
      <w:r w:rsidRPr="00206087">
        <w:rPr>
          <w:rFonts w:ascii="Arial" w:hAnsi="Arial" w:cs="Arial"/>
          <w:b/>
          <w:w w:val="105"/>
          <w:sz w:val="22"/>
          <w:szCs w:val="22"/>
        </w:rPr>
        <w:t xml:space="preserve">Mandatory </w:t>
      </w:r>
      <w:r w:rsidR="004509C6" w:rsidRPr="00206087">
        <w:rPr>
          <w:rFonts w:ascii="Arial" w:hAnsi="Arial" w:cs="Arial"/>
          <w:b/>
          <w:w w:val="105"/>
          <w:sz w:val="22"/>
          <w:szCs w:val="22"/>
        </w:rPr>
        <w:t>Assessment</w:t>
      </w:r>
      <w:r w:rsidRPr="00206087">
        <w:rPr>
          <w:rFonts w:ascii="Arial" w:hAnsi="Arial" w:cs="Arial"/>
          <w:b/>
          <w:w w:val="105"/>
          <w:sz w:val="22"/>
          <w:szCs w:val="22"/>
        </w:rPr>
        <w:t>s</w:t>
      </w:r>
      <w:r w:rsidR="004509C6" w:rsidRPr="00206087">
        <w:rPr>
          <w:rFonts w:ascii="Arial" w:hAnsi="Arial" w:cs="Arial"/>
          <w:b/>
          <w:w w:val="105"/>
          <w:sz w:val="22"/>
          <w:szCs w:val="22"/>
        </w:rPr>
        <w:t xml:space="preserve"> in the Primary Care Attachment</w:t>
      </w:r>
      <w:bookmarkEnd w:id="1"/>
    </w:p>
    <w:p w14:paraId="33F52506" w14:textId="1F60C215" w:rsidR="004509C6" w:rsidRPr="00206087" w:rsidRDefault="004509C6" w:rsidP="00B0556D">
      <w:pPr>
        <w:pStyle w:val="Heading2"/>
        <w:ind w:right="174"/>
        <w:rPr>
          <w:rFonts w:ascii="Arial" w:hAnsi="Arial" w:cs="Arial"/>
          <w:w w:val="105"/>
          <w:sz w:val="22"/>
          <w:szCs w:val="22"/>
        </w:rPr>
      </w:pPr>
      <w:r w:rsidRPr="00206087">
        <w:rPr>
          <w:rFonts w:ascii="Arial" w:hAnsi="Arial" w:cs="Arial"/>
          <w:w w:val="105"/>
          <w:sz w:val="22"/>
          <w:szCs w:val="22"/>
        </w:rPr>
        <w:t>Your assessments should be recorded in your ACE Log Book and My</w:t>
      </w:r>
      <w:r w:rsidR="00692FB3" w:rsidRPr="00206087">
        <w:rPr>
          <w:rFonts w:ascii="Arial" w:hAnsi="Arial" w:cs="Arial"/>
          <w:w w:val="105"/>
          <w:sz w:val="22"/>
          <w:szCs w:val="22"/>
        </w:rPr>
        <w:t>P</w:t>
      </w:r>
      <w:r w:rsidRPr="00206087">
        <w:rPr>
          <w:rFonts w:ascii="Arial" w:hAnsi="Arial" w:cs="Arial"/>
          <w:w w:val="105"/>
          <w:sz w:val="22"/>
          <w:szCs w:val="22"/>
        </w:rPr>
        <w:t xml:space="preserve">rogress, this will provide evidence of your learning. </w:t>
      </w:r>
    </w:p>
    <w:p w14:paraId="5E9A2B66" w14:textId="3A7B2E4E" w:rsidR="004509C6" w:rsidRPr="00206087" w:rsidRDefault="004509C6" w:rsidP="004509C6">
      <w:pPr>
        <w:rPr>
          <w:rFonts w:ascii="Arial" w:hAnsi="Arial" w:cs="Arial"/>
          <w:sz w:val="22"/>
          <w:szCs w:val="22"/>
        </w:rPr>
      </w:pPr>
    </w:p>
    <w:p w14:paraId="4668CFEC" w14:textId="77777777" w:rsidR="00E50BCF" w:rsidRPr="00206087" w:rsidRDefault="00E50BCF" w:rsidP="00E50BCF">
      <w:pPr>
        <w:rPr>
          <w:rFonts w:ascii="Arial" w:hAnsi="Arial" w:cs="Arial"/>
          <w:sz w:val="22"/>
          <w:szCs w:val="22"/>
        </w:rPr>
      </w:pPr>
      <w:r w:rsidRPr="00206087">
        <w:rPr>
          <w:rFonts w:ascii="Arial" w:hAnsi="Arial" w:cs="Arial"/>
          <w:sz w:val="22"/>
          <w:szCs w:val="22"/>
        </w:rPr>
        <w:t>These include, completion of:</w:t>
      </w:r>
    </w:p>
    <w:p w14:paraId="3DFD6421" w14:textId="77777777" w:rsidR="00E50BCF" w:rsidRPr="00206087" w:rsidRDefault="00E50BCF" w:rsidP="006775B1">
      <w:pPr>
        <w:pStyle w:val="ListParagraph"/>
        <w:numPr>
          <w:ilvl w:val="0"/>
          <w:numId w:val="78"/>
        </w:numPr>
        <w:ind w:hanging="437"/>
        <w:rPr>
          <w:rFonts w:ascii="Arial" w:hAnsi="Arial" w:cs="Arial"/>
        </w:rPr>
      </w:pPr>
      <w:r w:rsidRPr="00206087">
        <w:rPr>
          <w:rFonts w:ascii="Arial" w:hAnsi="Arial" w:cs="Arial"/>
        </w:rPr>
        <w:t>10 Patient Consultation Records</w:t>
      </w:r>
    </w:p>
    <w:p w14:paraId="3CF72632" w14:textId="77777777" w:rsidR="00E50BCF" w:rsidRPr="00206087" w:rsidRDefault="00E50BCF" w:rsidP="006775B1">
      <w:pPr>
        <w:pStyle w:val="ListParagraph"/>
        <w:numPr>
          <w:ilvl w:val="0"/>
          <w:numId w:val="78"/>
        </w:numPr>
        <w:ind w:hanging="437"/>
        <w:rPr>
          <w:rFonts w:ascii="Arial" w:hAnsi="Arial" w:cs="Arial"/>
        </w:rPr>
      </w:pPr>
      <w:r w:rsidRPr="00206087">
        <w:rPr>
          <w:rFonts w:ascii="Arial" w:hAnsi="Arial" w:cs="Arial"/>
        </w:rPr>
        <w:t>Case Based Discussion</w:t>
      </w:r>
    </w:p>
    <w:p w14:paraId="70812EB1" w14:textId="77777777" w:rsidR="00E50BCF" w:rsidRPr="00206087" w:rsidRDefault="00E50BCF" w:rsidP="006775B1">
      <w:pPr>
        <w:pStyle w:val="ListParagraph"/>
        <w:numPr>
          <w:ilvl w:val="0"/>
          <w:numId w:val="78"/>
        </w:numPr>
        <w:ind w:hanging="437"/>
        <w:rPr>
          <w:rFonts w:ascii="Arial" w:hAnsi="Arial" w:cs="Arial"/>
        </w:rPr>
      </w:pPr>
      <w:r w:rsidRPr="00206087">
        <w:rPr>
          <w:rFonts w:ascii="Arial" w:hAnsi="Arial" w:cs="Arial"/>
        </w:rPr>
        <w:t>Primary Health Care member template</w:t>
      </w:r>
    </w:p>
    <w:p w14:paraId="26E93709" w14:textId="77777777" w:rsidR="00E50BCF" w:rsidRPr="00206087" w:rsidRDefault="00E50BCF" w:rsidP="006775B1">
      <w:pPr>
        <w:pStyle w:val="ListParagraph"/>
        <w:numPr>
          <w:ilvl w:val="0"/>
          <w:numId w:val="78"/>
        </w:numPr>
        <w:ind w:hanging="437"/>
        <w:rPr>
          <w:rFonts w:ascii="Arial" w:hAnsi="Arial" w:cs="Arial"/>
        </w:rPr>
      </w:pPr>
      <w:r w:rsidRPr="00206087">
        <w:rPr>
          <w:rFonts w:ascii="Arial" w:hAnsi="Arial" w:cs="Arial"/>
        </w:rPr>
        <w:t>Clinical Governance Project</w:t>
      </w:r>
    </w:p>
    <w:p w14:paraId="5BF11C20" w14:textId="77777777" w:rsidR="00E50BCF" w:rsidRPr="00206087" w:rsidRDefault="00E50BCF" w:rsidP="006775B1">
      <w:pPr>
        <w:pStyle w:val="ListParagraph"/>
        <w:numPr>
          <w:ilvl w:val="0"/>
          <w:numId w:val="78"/>
        </w:numPr>
        <w:ind w:hanging="437"/>
        <w:rPr>
          <w:rFonts w:ascii="Arial" w:hAnsi="Arial" w:cs="Arial"/>
        </w:rPr>
      </w:pPr>
      <w:r w:rsidRPr="00206087">
        <w:rPr>
          <w:rFonts w:ascii="Arial" w:hAnsi="Arial" w:cs="Arial"/>
        </w:rPr>
        <w:t>Public Health template</w:t>
      </w:r>
    </w:p>
    <w:p w14:paraId="4BD0D8E2" w14:textId="77777777" w:rsidR="00E50BCF" w:rsidRPr="00206087" w:rsidRDefault="00E50BCF" w:rsidP="006775B1">
      <w:pPr>
        <w:pStyle w:val="ListParagraph"/>
        <w:numPr>
          <w:ilvl w:val="0"/>
          <w:numId w:val="78"/>
        </w:numPr>
        <w:ind w:hanging="437"/>
        <w:rPr>
          <w:rFonts w:ascii="Arial" w:hAnsi="Arial" w:cs="Arial"/>
        </w:rPr>
      </w:pPr>
      <w:r w:rsidRPr="00206087">
        <w:rPr>
          <w:rFonts w:ascii="Arial" w:hAnsi="Arial" w:cs="Arial"/>
        </w:rPr>
        <w:t>My Medical Career pathway</w:t>
      </w:r>
    </w:p>
    <w:p w14:paraId="261D271A" w14:textId="2CA97B62" w:rsidR="00E50BCF" w:rsidRPr="00206087" w:rsidRDefault="00E50BCF" w:rsidP="006775B1">
      <w:pPr>
        <w:pStyle w:val="ListParagraph"/>
        <w:numPr>
          <w:ilvl w:val="0"/>
          <w:numId w:val="78"/>
        </w:numPr>
        <w:ind w:hanging="437"/>
        <w:rPr>
          <w:rFonts w:ascii="Arial" w:hAnsi="Arial" w:cs="Arial"/>
        </w:rPr>
      </w:pPr>
      <w:r w:rsidRPr="00206087">
        <w:rPr>
          <w:rFonts w:ascii="Arial" w:hAnsi="Arial" w:cs="Arial"/>
        </w:rPr>
        <w:t>Record of mandatory division-based tasks</w:t>
      </w:r>
    </w:p>
    <w:p w14:paraId="4771D17C" w14:textId="77777777" w:rsidR="00E50BCF" w:rsidRPr="00206087" w:rsidRDefault="00E50BCF" w:rsidP="006775B1">
      <w:pPr>
        <w:pStyle w:val="ListParagraph"/>
        <w:numPr>
          <w:ilvl w:val="0"/>
          <w:numId w:val="78"/>
        </w:numPr>
        <w:ind w:hanging="437"/>
        <w:rPr>
          <w:rFonts w:ascii="Arial" w:hAnsi="Arial" w:cs="Arial"/>
        </w:rPr>
      </w:pPr>
      <w:r w:rsidRPr="00206087">
        <w:rPr>
          <w:rFonts w:ascii="Arial" w:hAnsi="Arial" w:cs="Arial"/>
        </w:rPr>
        <w:t>All appraisal meetings</w:t>
      </w:r>
    </w:p>
    <w:p w14:paraId="22AC4892" w14:textId="77777777" w:rsidR="00E50BCF" w:rsidRPr="00206087" w:rsidRDefault="00E50BCF" w:rsidP="004509C6">
      <w:pPr>
        <w:rPr>
          <w:rFonts w:ascii="Arial" w:hAnsi="Arial" w:cs="Arial"/>
          <w:sz w:val="22"/>
          <w:szCs w:val="22"/>
        </w:rPr>
      </w:pPr>
    </w:p>
    <w:p w14:paraId="5B7FC830" w14:textId="5E026CE1" w:rsidR="004509C6" w:rsidRPr="00206087" w:rsidRDefault="004509C6" w:rsidP="00114781">
      <w:pPr>
        <w:pStyle w:val="Heading2"/>
        <w:ind w:right="174"/>
        <w:rPr>
          <w:rFonts w:ascii="Arial" w:hAnsi="Arial" w:cs="Arial"/>
          <w:spacing w:val="-10"/>
          <w:w w:val="105"/>
          <w:sz w:val="22"/>
          <w:szCs w:val="22"/>
        </w:rPr>
      </w:pPr>
      <w:r w:rsidRPr="00206087">
        <w:rPr>
          <w:rFonts w:ascii="Arial" w:hAnsi="Arial" w:cs="Arial"/>
          <w:spacing w:val="-6"/>
          <w:w w:val="105"/>
          <w:sz w:val="22"/>
          <w:szCs w:val="22"/>
        </w:rPr>
        <w:t xml:space="preserve">You will be referred by your GP practice tutor to the </w:t>
      </w:r>
      <w:r w:rsidR="00E50BCF" w:rsidRPr="00206087">
        <w:rPr>
          <w:rFonts w:ascii="Arial" w:hAnsi="Arial" w:cs="Arial"/>
          <w:spacing w:val="-6"/>
          <w:w w:val="105"/>
          <w:sz w:val="22"/>
          <w:szCs w:val="22"/>
        </w:rPr>
        <w:t>Academic Lead</w:t>
      </w:r>
      <w:r w:rsidRPr="00206087">
        <w:rPr>
          <w:rFonts w:ascii="Arial" w:hAnsi="Arial" w:cs="Arial"/>
          <w:spacing w:val="-6"/>
          <w:w w:val="105"/>
          <w:sz w:val="22"/>
          <w:szCs w:val="22"/>
        </w:rPr>
        <w:t xml:space="preserve"> and risk failing the </w:t>
      </w:r>
      <w:r w:rsidRPr="00206087">
        <w:rPr>
          <w:rFonts w:ascii="Arial" w:hAnsi="Arial" w:cs="Arial"/>
          <w:spacing w:val="-10"/>
          <w:w w:val="105"/>
          <w:sz w:val="22"/>
          <w:szCs w:val="22"/>
        </w:rPr>
        <w:t>attachment if:</w:t>
      </w:r>
    </w:p>
    <w:p w14:paraId="502FB500" w14:textId="77777777" w:rsidR="004509C6" w:rsidRPr="00206087" w:rsidRDefault="004509C6" w:rsidP="006775B1">
      <w:pPr>
        <w:pStyle w:val="Heading2"/>
        <w:numPr>
          <w:ilvl w:val="0"/>
          <w:numId w:val="75"/>
        </w:numPr>
        <w:ind w:left="993" w:right="174" w:hanging="426"/>
        <w:rPr>
          <w:rFonts w:ascii="Arial" w:hAnsi="Arial" w:cs="Arial"/>
          <w:spacing w:val="-7"/>
          <w:w w:val="105"/>
          <w:sz w:val="22"/>
          <w:szCs w:val="22"/>
        </w:rPr>
      </w:pPr>
      <w:r w:rsidRPr="00206087">
        <w:rPr>
          <w:rFonts w:ascii="Arial" w:hAnsi="Arial" w:cs="Arial"/>
          <w:spacing w:val="-7"/>
          <w:w w:val="105"/>
          <w:sz w:val="22"/>
          <w:szCs w:val="22"/>
        </w:rPr>
        <w:t>You receive a “fail” mark on attitudinal issues as described in the ACE logbook</w:t>
      </w:r>
    </w:p>
    <w:p w14:paraId="513F997D" w14:textId="05651889" w:rsidR="004509C6" w:rsidRPr="00206087" w:rsidRDefault="004509C6" w:rsidP="006775B1">
      <w:pPr>
        <w:pStyle w:val="Heading2"/>
        <w:numPr>
          <w:ilvl w:val="0"/>
          <w:numId w:val="75"/>
        </w:numPr>
        <w:ind w:left="993" w:right="174" w:hanging="426"/>
        <w:rPr>
          <w:rFonts w:ascii="Arial" w:hAnsi="Arial" w:cs="Arial"/>
          <w:spacing w:val="-9"/>
          <w:w w:val="105"/>
          <w:sz w:val="22"/>
          <w:szCs w:val="22"/>
        </w:rPr>
      </w:pPr>
      <w:r w:rsidRPr="00206087">
        <w:rPr>
          <w:rFonts w:ascii="Arial" w:hAnsi="Arial" w:cs="Arial"/>
          <w:spacing w:val="-9"/>
          <w:w w:val="105"/>
          <w:sz w:val="22"/>
          <w:szCs w:val="22"/>
        </w:rPr>
        <w:t>Your attendance is 75%</w:t>
      </w:r>
      <w:r w:rsidR="0098642F" w:rsidRPr="00206087">
        <w:rPr>
          <w:rFonts w:ascii="Arial" w:hAnsi="Arial" w:cs="Arial"/>
          <w:spacing w:val="-9"/>
          <w:w w:val="105"/>
          <w:sz w:val="22"/>
          <w:szCs w:val="22"/>
        </w:rPr>
        <w:t xml:space="preserve"> or </w:t>
      </w:r>
      <w:r w:rsidR="00BD0EDA" w:rsidRPr="00206087">
        <w:rPr>
          <w:rFonts w:ascii="Arial" w:hAnsi="Arial" w:cs="Arial"/>
          <w:spacing w:val="-9"/>
          <w:w w:val="105"/>
          <w:sz w:val="22"/>
          <w:szCs w:val="22"/>
        </w:rPr>
        <w:t>less for</w:t>
      </w:r>
      <w:r w:rsidRPr="00206087">
        <w:rPr>
          <w:rFonts w:ascii="Arial" w:hAnsi="Arial" w:cs="Arial"/>
          <w:spacing w:val="-9"/>
          <w:w w:val="105"/>
          <w:sz w:val="22"/>
          <w:szCs w:val="22"/>
        </w:rPr>
        <w:t xml:space="preserve"> </w:t>
      </w:r>
      <w:r w:rsidRPr="00206087">
        <w:rPr>
          <w:rFonts w:ascii="Arial" w:hAnsi="Arial" w:cs="Arial"/>
          <w:b/>
          <w:spacing w:val="-9"/>
          <w:w w:val="105"/>
          <w:sz w:val="22"/>
          <w:szCs w:val="22"/>
        </w:rPr>
        <w:t>either</w:t>
      </w:r>
      <w:r w:rsidRPr="00206087">
        <w:rPr>
          <w:rFonts w:ascii="Arial" w:hAnsi="Arial" w:cs="Arial"/>
          <w:spacing w:val="-9"/>
          <w:w w:val="105"/>
          <w:sz w:val="22"/>
          <w:szCs w:val="22"/>
        </w:rPr>
        <w:t xml:space="preserve"> the scheduled clinical or teaching sessions</w:t>
      </w:r>
    </w:p>
    <w:p w14:paraId="0FF03E1C" w14:textId="77777777" w:rsidR="004509C6" w:rsidRPr="00206087" w:rsidRDefault="004509C6" w:rsidP="006775B1">
      <w:pPr>
        <w:pStyle w:val="Heading2"/>
        <w:numPr>
          <w:ilvl w:val="0"/>
          <w:numId w:val="75"/>
        </w:numPr>
        <w:ind w:left="993" w:right="174" w:hanging="426"/>
        <w:rPr>
          <w:rFonts w:ascii="Arial" w:hAnsi="Arial" w:cs="Arial"/>
          <w:spacing w:val="-7"/>
          <w:w w:val="105"/>
          <w:sz w:val="22"/>
          <w:szCs w:val="22"/>
        </w:rPr>
      </w:pPr>
      <w:r w:rsidRPr="00206087">
        <w:rPr>
          <w:rFonts w:ascii="Arial" w:hAnsi="Arial" w:cs="Arial"/>
          <w:spacing w:val="-7"/>
          <w:w w:val="105"/>
          <w:sz w:val="22"/>
          <w:szCs w:val="22"/>
        </w:rPr>
        <w:t>You do not achieve 100% of the mandatory tasks to be achieved during the attachment</w:t>
      </w:r>
    </w:p>
    <w:p w14:paraId="0E8B68A7" w14:textId="77777777" w:rsidR="004509C6" w:rsidRPr="00206087" w:rsidRDefault="004509C6" w:rsidP="004509C6">
      <w:pPr>
        <w:pStyle w:val="Heading2"/>
        <w:ind w:right="174"/>
        <w:rPr>
          <w:rFonts w:ascii="Arial" w:hAnsi="Arial" w:cs="Arial"/>
          <w:spacing w:val="-7"/>
          <w:w w:val="105"/>
          <w:sz w:val="22"/>
          <w:szCs w:val="22"/>
        </w:rPr>
      </w:pPr>
    </w:p>
    <w:p w14:paraId="153A9627" w14:textId="77777777" w:rsidR="004509C6" w:rsidRPr="00206087" w:rsidRDefault="004509C6" w:rsidP="00114781">
      <w:pPr>
        <w:pStyle w:val="Heading2"/>
        <w:ind w:right="174"/>
        <w:rPr>
          <w:rFonts w:ascii="Arial" w:hAnsi="Arial" w:cs="Arial"/>
          <w:spacing w:val="-8"/>
          <w:w w:val="105"/>
          <w:sz w:val="22"/>
          <w:szCs w:val="22"/>
        </w:rPr>
      </w:pPr>
      <w:r w:rsidRPr="00206087">
        <w:rPr>
          <w:rFonts w:ascii="Arial" w:hAnsi="Arial" w:cs="Arial"/>
          <w:spacing w:val="-2"/>
          <w:w w:val="105"/>
          <w:sz w:val="22"/>
          <w:szCs w:val="22"/>
        </w:rPr>
        <w:t xml:space="preserve">If you fail the attachment, you will be required to repeat during your </w:t>
      </w:r>
      <w:r w:rsidRPr="00206087">
        <w:rPr>
          <w:rFonts w:ascii="Arial" w:hAnsi="Arial" w:cs="Arial"/>
          <w:spacing w:val="-8"/>
          <w:w w:val="105"/>
          <w:sz w:val="22"/>
          <w:szCs w:val="22"/>
        </w:rPr>
        <w:t>elective period.</w:t>
      </w:r>
    </w:p>
    <w:p w14:paraId="039F1496" w14:textId="77777777" w:rsidR="004509C6" w:rsidRPr="00206087" w:rsidRDefault="004509C6" w:rsidP="004509C6">
      <w:pPr>
        <w:pStyle w:val="Heading2"/>
        <w:ind w:left="284" w:right="174"/>
        <w:rPr>
          <w:rFonts w:ascii="Arial" w:hAnsi="Arial" w:cs="Arial"/>
          <w:spacing w:val="-8"/>
          <w:w w:val="105"/>
          <w:sz w:val="22"/>
          <w:szCs w:val="22"/>
        </w:rPr>
      </w:pPr>
    </w:p>
    <w:p w14:paraId="4A527EFB" w14:textId="57BC8032" w:rsidR="00D75FD3" w:rsidRPr="00206087" w:rsidRDefault="004509C6" w:rsidP="00114781">
      <w:pPr>
        <w:pStyle w:val="Heading2"/>
        <w:ind w:right="174"/>
        <w:rPr>
          <w:rFonts w:ascii="Arial" w:hAnsi="Arial" w:cs="Arial"/>
          <w:b/>
          <w:bCs/>
          <w:spacing w:val="-8"/>
          <w:w w:val="105"/>
          <w:sz w:val="22"/>
          <w:szCs w:val="22"/>
        </w:rPr>
      </w:pPr>
      <w:r w:rsidRPr="00206087">
        <w:rPr>
          <w:rFonts w:ascii="Arial" w:hAnsi="Arial" w:cs="Arial"/>
          <w:b/>
          <w:bCs/>
          <w:spacing w:val="-8"/>
          <w:w w:val="105"/>
          <w:sz w:val="22"/>
          <w:szCs w:val="22"/>
        </w:rPr>
        <w:t>Clinical Governance Project</w:t>
      </w:r>
    </w:p>
    <w:p w14:paraId="758ED680" w14:textId="2BF4BCEC" w:rsidR="00D75FD3" w:rsidRPr="00206087" w:rsidRDefault="00D75FD3" w:rsidP="00D75FD3">
      <w:pPr>
        <w:rPr>
          <w:rFonts w:ascii="Arial" w:hAnsi="Arial" w:cs="Arial"/>
          <w:sz w:val="22"/>
          <w:szCs w:val="22"/>
        </w:rPr>
      </w:pPr>
      <w:r w:rsidRPr="00206087">
        <w:rPr>
          <w:rFonts w:ascii="Arial" w:hAnsi="Arial" w:cs="Arial"/>
          <w:sz w:val="22"/>
          <w:szCs w:val="22"/>
        </w:rPr>
        <w:t xml:space="preserve"> </w:t>
      </w:r>
    </w:p>
    <w:p w14:paraId="67007B67" w14:textId="0C33868B" w:rsidR="00D75FD3" w:rsidRPr="00206087" w:rsidRDefault="00D75FD3" w:rsidP="00D75FD3">
      <w:pPr>
        <w:rPr>
          <w:rFonts w:ascii="Arial" w:hAnsi="Arial" w:cs="Arial"/>
          <w:sz w:val="22"/>
          <w:szCs w:val="22"/>
        </w:rPr>
      </w:pPr>
      <w:r w:rsidRPr="00206087">
        <w:rPr>
          <w:rFonts w:ascii="Arial" w:hAnsi="Arial" w:cs="Arial"/>
          <w:sz w:val="22"/>
          <w:szCs w:val="22"/>
        </w:rPr>
        <w:t xml:space="preserve">More information and guidance about the Clinical Governance project is </w:t>
      </w:r>
      <w:r w:rsidR="00692FB3" w:rsidRPr="00206087">
        <w:rPr>
          <w:rFonts w:ascii="Arial" w:hAnsi="Arial" w:cs="Arial"/>
          <w:sz w:val="22"/>
          <w:szCs w:val="22"/>
        </w:rPr>
        <w:t xml:space="preserve">available </w:t>
      </w:r>
      <w:r w:rsidRPr="00206087">
        <w:rPr>
          <w:rFonts w:ascii="Arial" w:hAnsi="Arial" w:cs="Arial"/>
          <w:sz w:val="22"/>
          <w:szCs w:val="22"/>
        </w:rPr>
        <w:t>on Moodle.</w:t>
      </w:r>
    </w:p>
    <w:p w14:paraId="5D4FB11C" w14:textId="397C6F59" w:rsidR="00D75FD3" w:rsidRPr="00206087" w:rsidRDefault="00D75FD3" w:rsidP="00D75FD3">
      <w:pPr>
        <w:rPr>
          <w:rFonts w:ascii="Arial" w:hAnsi="Arial" w:cs="Arial"/>
          <w:sz w:val="22"/>
          <w:szCs w:val="22"/>
        </w:rPr>
      </w:pPr>
    </w:p>
    <w:p w14:paraId="75C8821E" w14:textId="4BB5A251" w:rsidR="00D75FD3" w:rsidRPr="00206087" w:rsidRDefault="00D75FD3" w:rsidP="00D75FD3">
      <w:pPr>
        <w:rPr>
          <w:rFonts w:ascii="Arial" w:hAnsi="Arial" w:cs="Arial"/>
          <w:sz w:val="22"/>
          <w:szCs w:val="22"/>
        </w:rPr>
      </w:pPr>
      <w:r w:rsidRPr="00206087">
        <w:rPr>
          <w:rFonts w:ascii="Arial" w:hAnsi="Arial" w:cs="Arial"/>
          <w:sz w:val="22"/>
          <w:szCs w:val="22"/>
        </w:rPr>
        <w:t>It is compulsory to have undertaken this project and got it marked on MyProgress by your GP tutor before the end of the attachment.</w:t>
      </w:r>
    </w:p>
    <w:p w14:paraId="37F6F636" w14:textId="77777777" w:rsidR="00D75FD3" w:rsidRPr="00206087" w:rsidRDefault="00D75FD3" w:rsidP="00B0556D">
      <w:pPr>
        <w:rPr>
          <w:rFonts w:ascii="Arial" w:hAnsi="Arial" w:cs="Arial"/>
          <w:sz w:val="22"/>
          <w:szCs w:val="22"/>
        </w:rPr>
      </w:pPr>
    </w:p>
    <w:p w14:paraId="67155476" w14:textId="13C60677" w:rsidR="004509C6" w:rsidRPr="00206087" w:rsidRDefault="004509C6" w:rsidP="00B0556D">
      <w:pPr>
        <w:pStyle w:val="Heading2"/>
        <w:rPr>
          <w:rFonts w:ascii="Arial" w:hAnsi="Arial" w:cs="Arial"/>
          <w:spacing w:val="-8"/>
          <w:w w:val="105"/>
          <w:sz w:val="22"/>
          <w:szCs w:val="22"/>
        </w:rPr>
      </w:pPr>
      <w:r w:rsidRPr="00206087">
        <w:rPr>
          <w:rFonts w:ascii="Arial" w:hAnsi="Arial" w:cs="Arial"/>
          <w:spacing w:val="-5"/>
          <w:w w:val="105"/>
          <w:sz w:val="22"/>
          <w:szCs w:val="22"/>
        </w:rPr>
        <w:t xml:space="preserve">To enable the project to gain a pass mark, it should be marked with at least “satisfactory” in all </w:t>
      </w:r>
      <w:r w:rsidRPr="00206087">
        <w:rPr>
          <w:rFonts w:ascii="Arial" w:hAnsi="Arial" w:cs="Arial"/>
          <w:spacing w:val="-6"/>
          <w:w w:val="105"/>
          <w:sz w:val="22"/>
          <w:szCs w:val="22"/>
        </w:rPr>
        <w:t xml:space="preserve">columns. Projects with one “fail” column or two or more “borderlines” will be double marked </w:t>
      </w:r>
      <w:r w:rsidRPr="00206087">
        <w:rPr>
          <w:rFonts w:ascii="Arial" w:hAnsi="Arial" w:cs="Arial"/>
          <w:spacing w:val="-8"/>
          <w:w w:val="105"/>
          <w:sz w:val="22"/>
          <w:szCs w:val="22"/>
        </w:rPr>
        <w:t xml:space="preserve">by the </w:t>
      </w:r>
      <w:r w:rsidR="00E50BCF" w:rsidRPr="00206087">
        <w:rPr>
          <w:rFonts w:ascii="Arial" w:hAnsi="Arial" w:cs="Arial"/>
          <w:spacing w:val="-8"/>
          <w:w w:val="105"/>
          <w:sz w:val="22"/>
          <w:szCs w:val="22"/>
        </w:rPr>
        <w:t>Academic Lead</w:t>
      </w:r>
      <w:r w:rsidRPr="00206087">
        <w:rPr>
          <w:rFonts w:ascii="Arial" w:hAnsi="Arial" w:cs="Arial"/>
          <w:spacing w:val="-8"/>
          <w:w w:val="105"/>
          <w:sz w:val="22"/>
          <w:szCs w:val="22"/>
        </w:rPr>
        <w:t xml:space="preserve">. If this is confirmed to be unsatisfactory you will receive feedback and support from the </w:t>
      </w:r>
      <w:r w:rsidR="00E50BCF" w:rsidRPr="00206087">
        <w:rPr>
          <w:rFonts w:ascii="Arial" w:hAnsi="Arial" w:cs="Arial"/>
          <w:spacing w:val="-8"/>
          <w:w w:val="105"/>
          <w:sz w:val="22"/>
          <w:szCs w:val="22"/>
        </w:rPr>
        <w:t>Academic Lead</w:t>
      </w:r>
      <w:r w:rsidRPr="00206087">
        <w:rPr>
          <w:rFonts w:ascii="Arial" w:hAnsi="Arial" w:cs="Arial"/>
          <w:spacing w:val="-8"/>
          <w:w w:val="105"/>
          <w:sz w:val="22"/>
          <w:szCs w:val="22"/>
        </w:rPr>
        <w:t xml:space="preserve"> to make amendments and resubmit the project.</w:t>
      </w:r>
    </w:p>
    <w:p w14:paraId="454FD375" w14:textId="7A053513" w:rsidR="00114781" w:rsidRPr="00206087" w:rsidRDefault="00114781" w:rsidP="00114781"/>
    <w:p w14:paraId="34D21E87" w14:textId="66946FBD" w:rsidR="00114781" w:rsidRPr="00206087" w:rsidRDefault="00114781" w:rsidP="00114781"/>
    <w:p w14:paraId="678F82CB" w14:textId="6CA154A6" w:rsidR="00114781" w:rsidRPr="00206087" w:rsidRDefault="00114781" w:rsidP="00114781"/>
    <w:p w14:paraId="04395BAB" w14:textId="1152897E" w:rsidR="00114781" w:rsidRPr="00206087" w:rsidRDefault="00114781" w:rsidP="00114781"/>
    <w:p w14:paraId="26716770" w14:textId="43ABA1A6" w:rsidR="00114781" w:rsidRPr="00206087" w:rsidRDefault="00114781" w:rsidP="00114781"/>
    <w:p w14:paraId="2A654216" w14:textId="62BF0575" w:rsidR="00114781" w:rsidRPr="00206087" w:rsidRDefault="00114781" w:rsidP="00114781"/>
    <w:p w14:paraId="55414F84" w14:textId="18703DF6" w:rsidR="00114781" w:rsidRPr="00206087" w:rsidRDefault="00114781" w:rsidP="00114781"/>
    <w:p w14:paraId="2505BFB0" w14:textId="12ED4D31" w:rsidR="00114781" w:rsidRPr="00206087" w:rsidRDefault="00114781" w:rsidP="00114781"/>
    <w:p w14:paraId="34B70A92" w14:textId="364CF9B0" w:rsidR="00114781" w:rsidRPr="00206087" w:rsidRDefault="00114781" w:rsidP="00114781"/>
    <w:p w14:paraId="4213B692" w14:textId="77777777" w:rsidR="00114781" w:rsidRPr="00206087" w:rsidRDefault="00114781" w:rsidP="00114781"/>
    <w:p w14:paraId="4D6C4B68" w14:textId="73ED4BD0" w:rsidR="00D75FD3" w:rsidRPr="00206087" w:rsidRDefault="00D75FD3" w:rsidP="004509C6">
      <w:pPr>
        <w:rPr>
          <w:rFonts w:ascii="Arial" w:hAnsi="Arial" w:cs="Arial"/>
          <w:sz w:val="22"/>
          <w:szCs w:val="22"/>
        </w:rPr>
      </w:pPr>
    </w:p>
    <w:p w14:paraId="58E76547" w14:textId="34E4E8D2" w:rsidR="004509C6" w:rsidRPr="00206087" w:rsidRDefault="00E50BCF" w:rsidP="00B0556D">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206087">
        <w:rPr>
          <w:rFonts w:ascii="Arial" w:hAnsi="Arial" w:cs="Arial"/>
          <w:b/>
          <w:sz w:val="28"/>
          <w:szCs w:val="28"/>
        </w:rPr>
        <w:lastRenderedPageBreak/>
        <w:t>R</w:t>
      </w:r>
      <w:r w:rsidR="004509C6" w:rsidRPr="00206087">
        <w:rPr>
          <w:rFonts w:ascii="Arial" w:hAnsi="Arial" w:cs="Arial"/>
          <w:b/>
          <w:sz w:val="28"/>
          <w:szCs w:val="28"/>
        </w:rPr>
        <w:t xml:space="preserve">ecord </w:t>
      </w:r>
      <w:r w:rsidR="00C95B80">
        <w:rPr>
          <w:rFonts w:ascii="Arial" w:hAnsi="Arial" w:cs="Arial"/>
          <w:b/>
          <w:sz w:val="28"/>
          <w:szCs w:val="28"/>
        </w:rPr>
        <w:t xml:space="preserve">and Reflections </w:t>
      </w:r>
      <w:r w:rsidR="004509C6" w:rsidRPr="00206087">
        <w:rPr>
          <w:rFonts w:ascii="Arial" w:hAnsi="Arial" w:cs="Arial"/>
          <w:b/>
          <w:sz w:val="28"/>
          <w:szCs w:val="28"/>
        </w:rPr>
        <w:t xml:space="preserve">of the </w:t>
      </w:r>
      <w:r w:rsidR="00D75FD3" w:rsidRPr="00206087">
        <w:rPr>
          <w:rFonts w:ascii="Arial" w:hAnsi="Arial" w:cs="Arial"/>
          <w:b/>
          <w:sz w:val="28"/>
          <w:szCs w:val="28"/>
        </w:rPr>
        <w:t>M</w:t>
      </w:r>
      <w:r w:rsidR="004509C6" w:rsidRPr="00206087">
        <w:rPr>
          <w:rFonts w:ascii="Arial" w:hAnsi="Arial" w:cs="Arial"/>
          <w:b/>
          <w:sz w:val="28"/>
          <w:szCs w:val="28"/>
        </w:rPr>
        <w:t>andatory Division-based tasks</w:t>
      </w:r>
    </w:p>
    <w:p w14:paraId="40253719" w14:textId="77777777" w:rsidR="004509C6" w:rsidRPr="00206087" w:rsidRDefault="004509C6" w:rsidP="004509C6">
      <w:pPr>
        <w:rPr>
          <w:rFonts w:ascii="Arial" w:hAnsi="Arial" w:cs="Arial"/>
          <w:b/>
          <w:sz w:val="22"/>
          <w:szCs w:val="22"/>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7"/>
        <w:gridCol w:w="4326"/>
        <w:gridCol w:w="3569"/>
      </w:tblGrid>
      <w:tr w:rsidR="004509C6" w:rsidRPr="00206087" w14:paraId="33D37531" w14:textId="77777777" w:rsidTr="00EA4089">
        <w:trPr>
          <w:cantSplit/>
          <w:trHeight w:val="694"/>
        </w:trPr>
        <w:tc>
          <w:tcPr>
            <w:tcW w:w="914" w:type="pct"/>
            <w:tcBorders>
              <w:top w:val="double" w:sz="4" w:space="0" w:color="auto"/>
              <w:left w:val="single" w:sz="4" w:space="0" w:color="auto"/>
              <w:bottom w:val="single" w:sz="4" w:space="0" w:color="auto"/>
              <w:right w:val="single" w:sz="4" w:space="0" w:color="auto"/>
            </w:tcBorders>
            <w:shd w:val="clear" w:color="auto" w:fill="auto"/>
          </w:tcPr>
          <w:p w14:paraId="6EBF9FE8" w14:textId="77777777" w:rsidR="004509C6" w:rsidRPr="00206087" w:rsidRDefault="004509C6" w:rsidP="00EA4089">
            <w:pPr>
              <w:spacing w:before="120" w:after="120"/>
              <w:jc w:val="center"/>
              <w:rPr>
                <w:rFonts w:ascii="Arial" w:hAnsi="Arial" w:cs="Arial"/>
                <w:b/>
                <w:sz w:val="22"/>
                <w:szCs w:val="22"/>
                <w:lang w:val="en-GB"/>
              </w:rPr>
            </w:pPr>
            <w:r w:rsidRPr="00206087">
              <w:rPr>
                <w:rFonts w:ascii="Arial" w:hAnsi="Arial" w:cs="Arial"/>
                <w:b/>
                <w:sz w:val="22"/>
                <w:szCs w:val="22"/>
                <w:lang w:val="en-GB"/>
              </w:rPr>
              <w:t>TOPIC</w:t>
            </w:r>
          </w:p>
        </w:tc>
        <w:tc>
          <w:tcPr>
            <w:tcW w:w="2238" w:type="pct"/>
            <w:tcBorders>
              <w:top w:val="double" w:sz="4" w:space="0" w:color="auto"/>
              <w:left w:val="single" w:sz="4" w:space="0" w:color="auto"/>
              <w:bottom w:val="single" w:sz="4" w:space="0" w:color="auto"/>
              <w:right w:val="single" w:sz="4" w:space="0" w:color="auto"/>
            </w:tcBorders>
          </w:tcPr>
          <w:p w14:paraId="486681B7" w14:textId="77777777" w:rsidR="004509C6" w:rsidRPr="00206087" w:rsidRDefault="004509C6" w:rsidP="00EA4089">
            <w:pPr>
              <w:autoSpaceDE w:val="0"/>
              <w:autoSpaceDN w:val="0"/>
              <w:adjustRightInd w:val="0"/>
              <w:jc w:val="center"/>
              <w:rPr>
                <w:rFonts w:ascii="Arial" w:hAnsi="Arial" w:cs="Arial"/>
                <w:b/>
                <w:bCs/>
                <w:color w:val="000000"/>
                <w:sz w:val="22"/>
                <w:szCs w:val="22"/>
                <w:lang w:eastAsia="en-GB"/>
              </w:rPr>
            </w:pPr>
          </w:p>
          <w:p w14:paraId="1F8B1BD4" w14:textId="77777777" w:rsidR="004509C6" w:rsidRPr="00206087" w:rsidRDefault="004509C6" w:rsidP="00EA4089">
            <w:pPr>
              <w:autoSpaceDE w:val="0"/>
              <w:autoSpaceDN w:val="0"/>
              <w:adjustRightInd w:val="0"/>
              <w:jc w:val="center"/>
              <w:rPr>
                <w:rFonts w:ascii="Arial" w:hAnsi="Arial" w:cs="Arial"/>
                <w:b/>
                <w:bCs/>
                <w:color w:val="000000"/>
                <w:sz w:val="22"/>
                <w:szCs w:val="22"/>
                <w:lang w:eastAsia="en-GB"/>
              </w:rPr>
            </w:pPr>
            <w:r w:rsidRPr="00206087">
              <w:rPr>
                <w:rFonts w:ascii="Arial" w:hAnsi="Arial" w:cs="Arial"/>
                <w:b/>
                <w:bCs/>
                <w:color w:val="000000"/>
                <w:sz w:val="22"/>
                <w:szCs w:val="22"/>
                <w:lang w:eastAsia="en-GB"/>
              </w:rPr>
              <w:t>SKILL/TASK</w:t>
            </w:r>
          </w:p>
        </w:tc>
        <w:tc>
          <w:tcPr>
            <w:tcW w:w="1847" w:type="pct"/>
            <w:tcBorders>
              <w:top w:val="double" w:sz="4" w:space="0" w:color="auto"/>
              <w:left w:val="single" w:sz="4" w:space="0" w:color="auto"/>
              <w:bottom w:val="single" w:sz="4" w:space="0" w:color="auto"/>
              <w:right w:val="single" w:sz="4" w:space="0" w:color="auto"/>
            </w:tcBorders>
          </w:tcPr>
          <w:p w14:paraId="36B75F65" w14:textId="77777777" w:rsidR="004509C6" w:rsidRPr="00206087" w:rsidRDefault="004509C6" w:rsidP="00EA4089">
            <w:pPr>
              <w:spacing w:before="120" w:after="120"/>
              <w:jc w:val="center"/>
              <w:rPr>
                <w:rFonts w:ascii="Arial" w:hAnsi="Arial" w:cs="Arial"/>
                <w:b/>
                <w:sz w:val="22"/>
                <w:szCs w:val="22"/>
                <w:lang w:val="en-GB"/>
              </w:rPr>
            </w:pPr>
            <w:r w:rsidRPr="00206087">
              <w:rPr>
                <w:rFonts w:ascii="Arial" w:hAnsi="Arial" w:cs="Arial"/>
                <w:b/>
                <w:sz w:val="22"/>
                <w:szCs w:val="22"/>
                <w:lang w:val="en-GB"/>
              </w:rPr>
              <w:t>ASSESSOR’S COMMENTS, SIGNATURE &amp; DATE</w:t>
            </w:r>
          </w:p>
        </w:tc>
      </w:tr>
      <w:tr w:rsidR="00E4771A" w:rsidRPr="00206087" w14:paraId="792203BB" w14:textId="77777777" w:rsidTr="00B0556D">
        <w:trPr>
          <w:cantSplit/>
          <w:trHeight w:val="1649"/>
        </w:trPr>
        <w:tc>
          <w:tcPr>
            <w:tcW w:w="914" w:type="pct"/>
            <w:tcBorders>
              <w:top w:val="single" w:sz="4" w:space="0" w:color="auto"/>
              <w:bottom w:val="single" w:sz="4" w:space="0" w:color="auto"/>
            </w:tcBorders>
            <w:shd w:val="clear" w:color="auto" w:fill="auto"/>
          </w:tcPr>
          <w:p w14:paraId="1CC1656F" w14:textId="28A09400" w:rsidR="00E4771A" w:rsidRPr="00206087" w:rsidRDefault="00E4771A" w:rsidP="00EA4089">
            <w:pPr>
              <w:spacing w:before="120" w:after="120"/>
              <w:rPr>
                <w:rFonts w:ascii="Arial" w:hAnsi="Arial" w:cs="Arial"/>
                <w:b/>
                <w:sz w:val="22"/>
                <w:szCs w:val="22"/>
                <w:lang w:val="en-GB"/>
              </w:rPr>
            </w:pPr>
            <w:r w:rsidRPr="00206087">
              <w:rPr>
                <w:rFonts w:ascii="Arial" w:hAnsi="Arial" w:cs="Arial"/>
                <w:b/>
                <w:sz w:val="22"/>
                <w:szCs w:val="22"/>
                <w:lang w:val="en-GB"/>
              </w:rPr>
              <w:t xml:space="preserve">E-modules </w:t>
            </w:r>
          </w:p>
        </w:tc>
        <w:tc>
          <w:tcPr>
            <w:tcW w:w="2238" w:type="pct"/>
            <w:tcBorders>
              <w:top w:val="single" w:sz="4" w:space="0" w:color="auto"/>
              <w:bottom w:val="single" w:sz="4" w:space="0" w:color="auto"/>
            </w:tcBorders>
          </w:tcPr>
          <w:p w14:paraId="2EDBAD98" w14:textId="77777777" w:rsidR="00E4771A" w:rsidRPr="00206087" w:rsidRDefault="00E4771A" w:rsidP="00EA4089">
            <w:pPr>
              <w:autoSpaceDE w:val="0"/>
              <w:autoSpaceDN w:val="0"/>
              <w:adjustRightInd w:val="0"/>
              <w:rPr>
                <w:rFonts w:ascii="Arial" w:hAnsi="Arial" w:cs="Arial"/>
                <w:bCs/>
                <w:color w:val="000000"/>
                <w:sz w:val="22"/>
                <w:szCs w:val="22"/>
                <w:lang w:eastAsia="en-GB"/>
              </w:rPr>
            </w:pPr>
          </w:p>
          <w:p w14:paraId="611E016F" w14:textId="77777777" w:rsidR="00FF59F8" w:rsidRPr="00206087" w:rsidRDefault="00E4771A">
            <w:pPr>
              <w:autoSpaceDE w:val="0"/>
              <w:autoSpaceDN w:val="0"/>
              <w:adjustRightInd w:val="0"/>
              <w:rPr>
                <w:rFonts w:ascii="Arial" w:hAnsi="Arial" w:cs="Arial"/>
                <w:bCs/>
                <w:color w:val="000000"/>
                <w:sz w:val="22"/>
                <w:szCs w:val="22"/>
                <w:lang w:eastAsia="en-GB"/>
              </w:rPr>
            </w:pPr>
            <w:r w:rsidRPr="00206087">
              <w:rPr>
                <w:rFonts w:ascii="Arial" w:hAnsi="Arial" w:cs="Arial"/>
                <w:bCs/>
                <w:color w:val="000000"/>
                <w:sz w:val="22"/>
                <w:szCs w:val="22"/>
                <w:lang w:eastAsia="en-GB"/>
              </w:rPr>
              <w:t xml:space="preserve">Undertake e-modules for primary care </w:t>
            </w:r>
          </w:p>
          <w:p w14:paraId="425D1EDA" w14:textId="527C4B04" w:rsidR="00E4771A" w:rsidRPr="00206087" w:rsidRDefault="00E4771A">
            <w:pPr>
              <w:autoSpaceDE w:val="0"/>
              <w:autoSpaceDN w:val="0"/>
              <w:adjustRightInd w:val="0"/>
              <w:rPr>
                <w:rFonts w:ascii="Arial" w:hAnsi="Arial" w:cs="Arial"/>
                <w:bCs/>
                <w:color w:val="000000"/>
                <w:sz w:val="22"/>
                <w:szCs w:val="22"/>
                <w:lang w:eastAsia="en-GB"/>
              </w:rPr>
            </w:pPr>
            <w:r w:rsidRPr="00206087">
              <w:rPr>
                <w:rFonts w:ascii="Arial" w:hAnsi="Arial" w:cs="Arial"/>
                <w:bCs/>
                <w:color w:val="000000"/>
                <w:sz w:val="22"/>
                <w:szCs w:val="22"/>
                <w:lang w:eastAsia="en-GB"/>
              </w:rPr>
              <w:t>(</w:t>
            </w:r>
            <w:r w:rsidR="00FF59F8" w:rsidRPr="00206087">
              <w:rPr>
                <w:rFonts w:ascii="Arial" w:hAnsi="Arial" w:cs="Arial"/>
                <w:bCs/>
                <w:color w:val="000000"/>
                <w:sz w:val="22"/>
                <w:szCs w:val="22"/>
                <w:lang w:eastAsia="en-GB"/>
              </w:rPr>
              <w:t xml:space="preserve">the </w:t>
            </w:r>
            <w:r w:rsidRPr="00206087">
              <w:rPr>
                <w:rFonts w:ascii="Arial" w:hAnsi="Arial" w:cs="Arial"/>
                <w:bCs/>
                <w:color w:val="000000"/>
                <w:sz w:val="22"/>
                <w:szCs w:val="22"/>
                <w:lang w:eastAsia="en-GB"/>
              </w:rPr>
              <w:t>link</w:t>
            </w:r>
            <w:r w:rsidR="00FF59F8" w:rsidRPr="00206087">
              <w:rPr>
                <w:rFonts w:ascii="Arial" w:hAnsi="Arial" w:cs="Arial"/>
                <w:bCs/>
                <w:color w:val="000000"/>
                <w:sz w:val="22"/>
                <w:szCs w:val="22"/>
                <w:lang w:eastAsia="en-GB"/>
              </w:rPr>
              <w:t xml:space="preserve"> to the location of the e-modules on Moodle </w:t>
            </w:r>
            <w:r w:rsidRPr="00206087">
              <w:rPr>
                <w:rFonts w:ascii="Arial" w:hAnsi="Arial" w:cs="Arial"/>
                <w:bCs/>
                <w:color w:val="000000"/>
                <w:sz w:val="22"/>
                <w:szCs w:val="22"/>
                <w:lang w:eastAsia="en-GB"/>
              </w:rPr>
              <w:t>will have been emailed to you prior to the start of the attachment)</w:t>
            </w:r>
          </w:p>
        </w:tc>
        <w:tc>
          <w:tcPr>
            <w:tcW w:w="1847" w:type="pct"/>
            <w:tcBorders>
              <w:top w:val="single" w:sz="4" w:space="0" w:color="auto"/>
              <w:bottom w:val="single" w:sz="4" w:space="0" w:color="auto"/>
            </w:tcBorders>
          </w:tcPr>
          <w:p w14:paraId="29800A82" w14:textId="77777777" w:rsidR="00E4771A" w:rsidRPr="00206087" w:rsidRDefault="00E4771A" w:rsidP="00EA4089">
            <w:pPr>
              <w:spacing w:before="120" w:after="120"/>
              <w:rPr>
                <w:rFonts w:ascii="Arial" w:hAnsi="Arial" w:cs="Arial"/>
                <w:sz w:val="22"/>
                <w:szCs w:val="22"/>
                <w:lang w:val="en-GB"/>
              </w:rPr>
            </w:pPr>
            <w:r w:rsidRPr="00206087">
              <w:rPr>
                <w:rFonts w:ascii="Arial" w:hAnsi="Arial" w:cs="Arial"/>
                <w:sz w:val="22"/>
                <w:szCs w:val="22"/>
                <w:lang w:val="en-GB"/>
              </w:rPr>
              <w:t>Student Signature:</w:t>
            </w:r>
          </w:p>
          <w:p w14:paraId="2108C191" w14:textId="77777777" w:rsidR="00E4771A" w:rsidRPr="00206087" w:rsidRDefault="00E4771A" w:rsidP="00EA4089">
            <w:pPr>
              <w:spacing w:before="120" w:after="120"/>
              <w:rPr>
                <w:rFonts w:ascii="Arial" w:hAnsi="Arial" w:cs="Arial"/>
                <w:sz w:val="22"/>
                <w:szCs w:val="22"/>
                <w:lang w:val="en-GB"/>
              </w:rPr>
            </w:pPr>
          </w:p>
          <w:p w14:paraId="09756EA2" w14:textId="64E79666" w:rsidR="00E4771A" w:rsidRPr="00206087" w:rsidRDefault="00E4771A" w:rsidP="00EA4089">
            <w:pPr>
              <w:spacing w:before="120" w:after="120"/>
              <w:rPr>
                <w:rFonts w:ascii="Arial" w:hAnsi="Arial" w:cs="Arial"/>
                <w:sz w:val="22"/>
                <w:szCs w:val="22"/>
                <w:lang w:val="en-GB"/>
              </w:rPr>
            </w:pPr>
            <w:r w:rsidRPr="00206087">
              <w:rPr>
                <w:rFonts w:ascii="Arial" w:hAnsi="Arial" w:cs="Arial"/>
                <w:sz w:val="22"/>
                <w:szCs w:val="22"/>
                <w:lang w:val="en-GB"/>
              </w:rPr>
              <w:t>Date:</w:t>
            </w:r>
          </w:p>
        </w:tc>
      </w:tr>
      <w:tr w:rsidR="004509C6" w:rsidRPr="00206087" w14:paraId="78746B70" w14:textId="77777777" w:rsidTr="00B0556D">
        <w:trPr>
          <w:cantSplit/>
          <w:trHeight w:val="2834"/>
        </w:trPr>
        <w:tc>
          <w:tcPr>
            <w:tcW w:w="914" w:type="pct"/>
            <w:tcBorders>
              <w:top w:val="single" w:sz="4" w:space="0" w:color="auto"/>
              <w:bottom w:val="single" w:sz="4" w:space="0" w:color="auto"/>
            </w:tcBorders>
            <w:shd w:val="clear" w:color="auto" w:fill="auto"/>
          </w:tcPr>
          <w:p w14:paraId="5243A7ED" w14:textId="77777777" w:rsidR="004509C6" w:rsidRPr="00206087" w:rsidRDefault="004509C6" w:rsidP="00EA4089">
            <w:pPr>
              <w:spacing w:before="120" w:after="120"/>
              <w:rPr>
                <w:rFonts w:ascii="Arial" w:hAnsi="Arial" w:cs="Arial"/>
                <w:b/>
                <w:sz w:val="22"/>
                <w:szCs w:val="22"/>
                <w:lang w:val="en-GB"/>
              </w:rPr>
            </w:pPr>
            <w:r w:rsidRPr="00206087">
              <w:rPr>
                <w:rFonts w:ascii="Arial" w:hAnsi="Arial" w:cs="Arial"/>
                <w:b/>
                <w:sz w:val="22"/>
                <w:szCs w:val="22"/>
                <w:lang w:val="en-GB"/>
              </w:rPr>
              <w:t>Divisional based tasks</w:t>
            </w:r>
          </w:p>
          <w:p w14:paraId="088E01BF" w14:textId="126AF32C" w:rsidR="004509C6" w:rsidRPr="00206087" w:rsidRDefault="004509C6" w:rsidP="00EA4089">
            <w:pPr>
              <w:spacing w:before="120" w:after="120"/>
              <w:rPr>
                <w:rFonts w:ascii="Arial" w:hAnsi="Arial" w:cs="Arial"/>
                <w:sz w:val="22"/>
                <w:szCs w:val="22"/>
                <w:lang w:val="en-GB"/>
              </w:rPr>
            </w:pPr>
          </w:p>
        </w:tc>
        <w:tc>
          <w:tcPr>
            <w:tcW w:w="2238" w:type="pct"/>
            <w:tcBorders>
              <w:top w:val="single" w:sz="4" w:space="0" w:color="auto"/>
              <w:bottom w:val="single" w:sz="4" w:space="0" w:color="auto"/>
            </w:tcBorders>
          </w:tcPr>
          <w:p w14:paraId="4AE5BD46" w14:textId="77777777" w:rsidR="004509C6" w:rsidRPr="00206087" w:rsidRDefault="004509C6" w:rsidP="00EA4089">
            <w:pPr>
              <w:autoSpaceDE w:val="0"/>
              <w:autoSpaceDN w:val="0"/>
              <w:adjustRightInd w:val="0"/>
              <w:rPr>
                <w:rFonts w:ascii="Arial" w:hAnsi="Arial" w:cs="Arial"/>
                <w:bCs/>
                <w:color w:val="000000"/>
                <w:sz w:val="22"/>
                <w:szCs w:val="22"/>
                <w:lang w:eastAsia="en-GB"/>
              </w:rPr>
            </w:pPr>
          </w:p>
          <w:p w14:paraId="5920D4D2" w14:textId="0A1DA274" w:rsidR="004509C6" w:rsidRPr="00206087" w:rsidRDefault="004509C6" w:rsidP="00EA4089">
            <w:pPr>
              <w:autoSpaceDE w:val="0"/>
              <w:autoSpaceDN w:val="0"/>
              <w:adjustRightInd w:val="0"/>
              <w:rPr>
                <w:rFonts w:ascii="Arial" w:hAnsi="Arial" w:cs="Arial"/>
                <w:bCs/>
                <w:color w:val="000000"/>
                <w:sz w:val="22"/>
                <w:szCs w:val="22"/>
                <w:lang w:eastAsia="en-GB"/>
              </w:rPr>
            </w:pPr>
            <w:r w:rsidRPr="001A251C">
              <w:rPr>
                <w:rFonts w:ascii="Arial" w:hAnsi="Arial" w:cs="Arial"/>
                <w:bCs/>
                <w:color w:val="000000"/>
                <w:sz w:val="22"/>
                <w:szCs w:val="22"/>
                <w:u w:val="single"/>
                <w:lang w:eastAsia="en-GB"/>
              </w:rPr>
              <w:t xml:space="preserve">Consultation Skills </w:t>
            </w:r>
            <w:r w:rsidR="00B21A52" w:rsidRPr="001A251C">
              <w:rPr>
                <w:rFonts w:ascii="Arial" w:hAnsi="Arial" w:cs="Arial"/>
                <w:bCs/>
                <w:color w:val="000000"/>
                <w:sz w:val="22"/>
                <w:szCs w:val="22"/>
                <w:u w:val="single"/>
                <w:lang w:eastAsia="en-GB"/>
              </w:rPr>
              <w:t>Sessions</w:t>
            </w:r>
          </w:p>
          <w:p w14:paraId="5B916736" w14:textId="2DEDE3A1" w:rsidR="004509C6" w:rsidRPr="00206087" w:rsidRDefault="004509C6" w:rsidP="00B0556D">
            <w:pPr>
              <w:autoSpaceDE w:val="0"/>
              <w:autoSpaceDN w:val="0"/>
              <w:adjustRightInd w:val="0"/>
              <w:rPr>
                <w:rFonts w:ascii="Arial" w:hAnsi="Arial" w:cs="Arial"/>
                <w:bCs/>
                <w:color w:val="000000"/>
                <w:sz w:val="22"/>
                <w:szCs w:val="22"/>
                <w:lang w:eastAsia="en-GB"/>
              </w:rPr>
            </w:pPr>
            <w:r w:rsidRPr="00206087">
              <w:rPr>
                <w:rFonts w:ascii="Arial" w:hAnsi="Arial" w:cs="Arial"/>
                <w:bCs/>
                <w:color w:val="000000"/>
                <w:sz w:val="22"/>
                <w:szCs w:val="22"/>
                <w:lang w:eastAsia="en-GB"/>
              </w:rPr>
              <w:t xml:space="preserve">Number attended    </w:t>
            </w:r>
            <w:r w:rsidR="00E50BCF" w:rsidRPr="00206087">
              <w:rPr>
                <w:rFonts w:ascii="Arial" w:hAnsi="Arial" w:cs="Arial"/>
                <w:bCs/>
                <w:color w:val="000000"/>
                <w:sz w:val="22"/>
                <w:szCs w:val="22"/>
                <w:lang w:eastAsia="en-GB"/>
              </w:rPr>
              <w:t>_________</w:t>
            </w:r>
          </w:p>
          <w:p w14:paraId="7431642C" w14:textId="77777777" w:rsidR="004509C6" w:rsidRPr="00206087" w:rsidRDefault="004509C6" w:rsidP="00EA4089">
            <w:pPr>
              <w:autoSpaceDE w:val="0"/>
              <w:autoSpaceDN w:val="0"/>
              <w:adjustRightInd w:val="0"/>
              <w:ind w:left="720"/>
              <w:rPr>
                <w:rFonts w:ascii="Arial" w:hAnsi="Arial" w:cs="Arial"/>
                <w:bCs/>
                <w:color w:val="000000"/>
                <w:sz w:val="22"/>
                <w:szCs w:val="22"/>
                <w:lang w:eastAsia="en-GB"/>
              </w:rPr>
            </w:pPr>
          </w:p>
          <w:p w14:paraId="2478208D" w14:textId="6ADF413D" w:rsidR="004509C6" w:rsidRDefault="00964C52" w:rsidP="00B0556D">
            <w:pPr>
              <w:autoSpaceDE w:val="0"/>
              <w:autoSpaceDN w:val="0"/>
              <w:adjustRightInd w:val="0"/>
              <w:rPr>
                <w:rFonts w:ascii="Arial" w:hAnsi="Arial" w:cs="Arial"/>
                <w:bCs/>
                <w:color w:val="000000"/>
                <w:sz w:val="22"/>
                <w:szCs w:val="22"/>
                <w:lang w:eastAsia="en-GB"/>
              </w:rPr>
            </w:pPr>
            <w:r>
              <w:rPr>
                <w:rFonts w:ascii="Arial" w:hAnsi="Arial" w:cs="Arial"/>
                <w:bCs/>
                <w:color w:val="000000"/>
                <w:sz w:val="22"/>
                <w:szCs w:val="22"/>
                <w:lang w:eastAsia="en-GB"/>
              </w:rPr>
              <w:t>Ethical dilemma in primary care case presentation:</w:t>
            </w:r>
          </w:p>
          <w:p w14:paraId="11D6B215" w14:textId="4AB910BA" w:rsidR="00964C52" w:rsidRPr="00206087" w:rsidRDefault="00964C52" w:rsidP="00B0556D">
            <w:pPr>
              <w:autoSpaceDE w:val="0"/>
              <w:autoSpaceDN w:val="0"/>
              <w:adjustRightInd w:val="0"/>
              <w:rPr>
                <w:rFonts w:ascii="Arial" w:hAnsi="Arial" w:cs="Arial"/>
                <w:bCs/>
                <w:color w:val="000000"/>
                <w:sz w:val="22"/>
                <w:szCs w:val="22"/>
                <w:lang w:eastAsia="en-GB"/>
              </w:rPr>
            </w:pPr>
            <w:r>
              <w:rPr>
                <w:rFonts w:ascii="Arial" w:hAnsi="Arial" w:cs="Arial"/>
                <w:bCs/>
                <w:color w:val="000000"/>
                <w:sz w:val="22"/>
                <w:szCs w:val="22"/>
                <w:lang w:eastAsia="en-GB"/>
              </w:rPr>
              <w:t>Title:</w:t>
            </w:r>
          </w:p>
          <w:p w14:paraId="2F8596A4" w14:textId="77777777" w:rsidR="004509C6" w:rsidRPr="00206087" w:rsidRDefault="004509C6" w:rsidP="00EA4089">
            <w:pPr>
              <w:autoSpaceDE w:val="0"/>
              <w:autoSpaceDN w:val="0"/>
              <w:adjustRightInd w:val="0"/>
              <w:ind w:left="360"/>
              <w:rPr>
                <w:rFonts w:ascii="Arial" w:hAnsi="Arial" w:cs="Arial"/>
                <w:bCs/>
                <w:color w:val="000000"/>
                <w:sz w:val="22"/>
                <w:szCs w:val="22"/>
                <w:lang w:eastAsia="en-GB"/>
              </w:rPr>
            </w:pPr>
          </w:p>
          <w:p w14:paraId="10B9B3FE" w14:textId="4936E5A7" w:rsidR="004509C6" w:rsidRPr="00206087" w:rsidRDefault="004509C6" w:rsidP="00EA4089">
            <w:pPr>
              <w:autoSpaceDE w:val="0"/>
              <w:autoSpaceDN w:val="0"/>
              <w:adjustRightInd w:val="0"/>
              <w:rPr>
                <w:rFonts w:ascii="Arial" w:hAnsi="Arial" w:cs="Arial"/>
                <w:bCs/>
                <w:color w:val="000000"/>
                <w:sz w:val="22"/>
                <w:szCs w:val="22"/>
                <w:lang w:eastAsia="en-GB"/>
              </w:rPr>
            </w:pPr>
          </w:p>
          <w:p w14:paraId="4622FB41" w14:textId="758A2CD7" w:rsidR="004509C6" w:rsidRPr="00206087" w:rsidRDefault="004509C6" w:rsidP="001E55A9">
            <w:pPr>
              <w:autoSpaceDE w:val="0"/>
              <w:autoSpaceDN w:val="0"/>
              <w:adjustRightInd w:val="0"/>
              <w:rPr>
                <w:rFonts w:ascii="Arial" w:hAnsi="Arial" w:cs="Arial"/>
                <w:bCs/>
                <w:color w:val="000000"/>
                <w:sz w:val="22"/>
                <w:szCs w:val="22"/>
                <w:lang w:eastAsia="en-GB"/>
              </w:rPr>
            </w:pPr>
          </w:p>
        </w:tc>
        <w:tc>
          <w:tcPr>
            <w:tcW w:w="1847" w:type="pct"/>
            <w:tcBorders>
              <w:top w:val="single" w:sz="4" w:space="0" w:color="auto"/>
              <w:bottom w:val="single" w:sz="4" w:space="0" w:color="auto"/>
            </w:tcBorders>
          </w:tcPr>
          <w:p w14:paraId="6029F13F" w14:textId="36538E18" w:rsidR="004509C6" w:rsidRPr="00206087" w:rsidRDefault="00964C52" w:rsidP="00EA4089">
            <w:pPr>
              <w:spacing w:before="120" w:after="120"/>
              <w:rPr>
                <w:rFonts w:ascii="Arial" w:hAnsi="Arial" w:cs="Arial"/>
                <w:sz w:val="22"/>
                <w:szCs w:val="22"/>
                <w:lang w:val="en-GB"/>
              </w:rPr>
            </w:pPr>
            <w:r>
              <w:rPr>
                <w:rFonts w:ascii="Arial" w:hAnsi="Arial" w:cs="Arial"/>
                <w:sz w:val="22"/>
                <w:szCs w:val="22"/>
                <w:lang w:val="en-GB"/>
              </w:rPr>
              <w:t xml:space="preserve">Student </w:t>
            </w:r>
            <w:r w:rsidR="00E50BCF" w:rsidRPr="00206087">
              <w:rPr>
                <w:rFonts w:ascii="Arial" w:hAnsi="Arial" w:cs="Arial"/>
                <w:sz w:val="22"/>
                <w:szCs w:val="22"/>
                <w:lang w:val="en-GB"/>
              </w:rPr>
              <w:t>Sign</w:t>
            </w:r>
            <w:r>
              <w:rPr>
                <w:rFonts w:ascii="Arial" w:hAnsi="Arial" w:cs="Arial"/>
                <w:sz w:val="22"/>
                <w:szCs w:val="22"/>
                <w:lang w:val="en-GB"/>
              </w:rPr>
              <w:t>ature</w:t>
            </w:r>
            <w:r w:rsidR="00E50BCF" w:rsidRPr="00206087">
              <w:rPr>
                <w:rFonts w:ascii="Arial" w:hAnsi="Arial" w:cs="Arial"/>
                <w:sz w:val="22"/>
                <w:szCs w:val="22"/>
                <w:lang w:val="en-GB"/>
              </w:rPr>
              <w:t>:</w:t>
            </w:r>
          </w:p>
          <w:p w14:paraId="08BCA4E0" w14:textId="77777777" w:rsidR="00E50BCF" w:rsidRPr="00206087" w:rsidRDefault="00E50BCF" w:rsidP="00EA4089">
            <w:pPr>
              <w:spacing w:before="120" w:after="120"/>
              <w:rPr>
                <w:rFonts w:ascii="Arial" w:hAnsi="Arial" w:cs="Arial"/>
                <w:sz w:val="22"/>
                <w:szCs w:val="22"/>
                <w:lang w:val="en-GB"/>
              </w:rPr>
            </w:pPr>
          </w:p>
          <w:p w14:paraId="184EF4C5" w14:textId="6F8915BB" w:rsidR="00E50BCF" w:rsidRPr="00206087" w:rsidRDefault="00E50BCF" w:rsidP="00EA4089">
            <w:pPr>
              <w:spacing w:before="120" w:after="120"/>
              <w:rPr>
                <w:rFonts w:ascii="Arial" w:hAnsi="Arial" w:cs="Arial"/>
                <w:sz w:val="22"/>
                <w:szCs w:val="22"/>
                <w:lang w:val="en-GB"/>
              </w:rPr>
            </w:pPr>
            <w:r w:rsidRPr="00206087">
              <w:rPr>
                <w:rFonts w:ascii="Arial" w:hAnsi="Arial" w:cs="Arial"/>
                <w:sz w:val="22"/>
                <w:szCs w:val="22"/>
                <w:lang w:val="en-GB"/>
              </w:rPr>
              <w:t>Date</w:t>
            </w:r>
            <w:r w:rsidR="00964C52">
              <w:rPr>
                <w:rFonts w:ascii="Arial" w:hAnsi="Arial" w:cs="Arial"/>
                <w:sz w:val="22"/>
                <w:szCs w:val="22"/>
                <w:lang w:val="en-GB"/>
              </w:rPr>
              <w:t>s</w:t>
            </w:r>
            <w:r w:rsidRPr="00206087">
              <w:rPr>
                <w:rFonts w:ascii="Arial" w:hAnsi="Arial" w:cs="Arial"/>
                <w:sz w:val="22"/>
                <w:szCs w:val="22"/>
                <w:lang w:val="en-GB"/>
              </w:rPr>
              <w:t>:</w:t>
            </w:r>
          </w:p>
          <w:p w14:paraId="2D1BDCB8" w14:textId="77777777" w:rsidR="00E50BCF" w:rsidRPr="00206087" w:rsidRDefault="00E50BCF" w:rsidP="00EA4089">
            <w:pPr>
              <w:spacing w:before="120" w:after="120"/>
              <w:rPr>
                <w:rFonts w:ascii="Arial" w:hAnsi="Arial" w:cs="Arial"/>
                <w:sz w:val="22"/>
                <w:szCs w:val="22"/>
                <w:lang w:val="en-GB"/>
              </w:rPr>
            </w:pPr>
          </w:p>
          <w:p w14:paraId="470DD36A" w14:textId="5A150CDC" w:rsidR="00E50BCF" w:rsidRPr="00206087" w:rsidRDefault="00964C52">
            <w:pPr>
              <w:spacing w:before="120" w:after="120"/>
              <w:rPr>
                <w:rFonts w:ascii="Arial" w:hAnsi="Arial" w:cs="Arial"/>
                <w:sz w:val="22"/>
                <w:szCs w:val="22"/>
                <w:lang w:val="en-GB"/>
              </w:rPr>
            </w:pPr>
            <w:r>
              <w:rPr>
                <w:rFonts w:ascii="Arial" w:hAnsi="Arial" w:cs="Arial"/>
                <w:sz w:val="22"/>
                <w:szCs w:val="22"/>
                <w:lang w:val="en-GB"/>
              </w:rPr>
              <w:t>Date delivered</w:t>
            </w:r>
            <w:r w:rsidR="00E50BCF" w:rsidRPr="00206087">
              <w:rPr>
                <w:rFonts w:ascii="Arial" w:hAnsi="Arial" w:cs="Arial"/>
                <w:sz w:val="22"/>
                <w:szCs w:val="22"/>
                <w:lang w:val="en-GB"/>
              </w:rPr>
              <w:t>):</w:t>
            </w:r>
          </w:p>
        </w:tc>
      </w:tr>
      <w:tr w:rsidR="004509C6" w:rsidRPr="00206087" w14:paraId="0B4C24B4" w14:textId="77777777" w:rsidTr="00B0556D">
        <w:trPr>
          <w:cantSplit/>
          <w:trHeight w:val="983"/>
        </w:trPr>
        <w:tc>
          <w:tcPr>
            <w:tcW w:w="914" w:type="pct"/>
            <w:vMerge w:val="restart"/>
            <w:tcBorders>
              <w:top w:val="single" w:sz="4" w:space="0" w:color="auto"/>
            </w:tcBorders>
            <w:shd w:val="clear" w:color="auto" w:fill="auto"/>
          </w:tcPr>
          <w:p w14:paraId="254A910A" w14:textId="749B41EA" w:rsidR="004509C6" w:rsidRPr="00206087" w:rsidRDefault="004509C6" w:rsidP="00EA4089">
            <w:pPr>
              <w:spacing w:before="120" w:after="120"/>
              <w:rPr>
                <w:rFonts w:ascii="Arial" w:hAnsi="Arial" w:cs="Arial"/>
                <w:sz w:val="22"/>
                <w:szCs w:val="22"/>
                <w:lang w:val="en-GB"/>
              </w:rPr>
            </w:pPr>
            <w:r w:rsidRPr="00206087">
              <w:rPr>
                <w:rFonts w:ascii="Arial" w:hAnsi="Arial" w:cs="Arial"/>
                <w:sz w:val="22"/>
                <w:szCs w:val="22"/>
                <w:lang w:val="en-GB"/>
              </w:rPr>
              <w:t xml:space="preserve">Palliative care </w:t>
            </w:r>
          </w:p>
        </w:tc>
        <w:tc>
          <w:tcPr>
            <w:tcW w:w="2238" w:type="pct"/>
            <w:tcBorders>
              <w:top w:val="single" w:sz="4" w:space="0" w:color="auto"/>
              <w:bottom w:val="single" w:sz="4" w:space="0" w:color="auto"/>
            </w:tcBorders>
          </w:tcPr>
          <w:p w14:paraId="38AAEF18" w14:textId="77777777" w:rsidR="004509C6" w:rsidRPr="00206087" w:rsidRDefault="004509C6" w:rsidP="00EA4089">
            <w:pPr>
              <w:autoSpaceDE w:val="0"/>
              <w:autoSpaceDN w:val="0"/>
              <w:adjustRightInd w:val="0"/>
              <w:rPr>
                <w:rFonts w:ascii="Arial" w:hAnsi="Arial" w:cs="Arial"/>
                <w:bCs/>
                <w:color w:val="000000"/>
                <w:sz w:val="22"/>
                <w:szCs w:val="22"/>
                <w:lang w:eastAsia="en-GB"/>
              </w:rPr>
            </w:pPr>
          </w:p>
          <w:p w14:paraId="7B7C94BC" w14:textId="47EEB6A4" w:rsidR="004509C6" w:rsidRPr="00206087" w:rsidRDefault="004509C6" w:rsidP="00EA4089">
            <w:pPr>
              <w:autoSpaceDE w:val="0"/>
              <w:autoSpaceDN w:val="0"/>
              <w:adjustRightInd w:val="0"/>
              <w:rPr>
                <w:rFonts w:ascii="Arial" w:hAnsi="Arial" w:cs="Arial"/>
                <w:bCs/>
                <w:color w:val="000000"/>
                <w:sz w:val="22"/>
                <w:szCs w:val="22"/>
                <w:lang w:eastAsia="en-GB"/>
              </w:rPr>
            </w:pPr>
          </w:p>
          <w:p w14:paraId="7123FF7C" w14:textId="77777777" w:rsidR="00E50BCF" w:rsidRPr="00206087" w:rsidRDefault="00E50BCF" w:rsidP="00EA4089">
            <w:pPr>
              <w:autoSpaceDE w:val="0"/>
              <w:autoSpaceDN w:val="0"/>
              <w:adjustRightInd w:val="0"/>
              <w:rPr>
                <w:rFonts w:ascii="Arial" w:hAnsi="Arial" w:cs="Arial"/>
                <w:bCs/>
                <w:color w:val="000000"/>
                <w:sz w:val="22"/>
                <w:szCs w:val="22"/>
                <w:lang w:eastAsia="en-GB"/>
              </w:rPr>
            </w:pPr>
          </w:p>
          <w:p w14:paraId="10A349FB" w14:textId="2BE19ED4" w:rsidR="00E50BCF" w:rsidRPr="00206087" w:rsidRDefault="00964C52" w:rsidP="00EA4089">
            <w:pPr>
              <w:autoSpaceDE w:val="0"/>
              <w:autoSpaceDN w:val="0"/>
              <w:adjustRightInd w:val="0"/>
              <w:rPr>
                <w:rFonts w:ascii="Arial" w:hAnsi="Arial" w:cs="Arial"/>
                <w:bCs/>
                <w:color w:val="000000"/>
                <w:sz w:val="22"/>
                <w:szCs w:val="22"/>
                <w:lang w:eastAsia="en-GB"/>
              </w:rPr>
            </w:pPr>
            <w:r>
              <w:rPr>
                <w:rFonts w:ascii="Arial" w:hAnsi="Arial" w:cs="Arial"/>
                <w:bCs/>
                <w:color w:val="000000"/>
                <w:sz w:val="22"/>
                <w:szCs w:val="22"/>
                <w:lang w:eastAsia="en-GB"/>
              </w:rPr>
              <w:t>Completion of online work</w:t>
            </w:r>
            <w:r w:rsidR="00E50BCF" w:rsidRPr="00206087">
              <w:rPr>
                <w:rFonts w:ascii="Arial" w:hAnsi="Arial" w:cs="Arial"/>
                <w:bCs/>
                <w:color w:val="000000"/>
                <w:sz w:val="22"/>
                <w:szCs w:val="22"/>
                <w:lang w:eastAsia="en-GB"/>
              </w:rPr>
              <w:t>:</w:t>
            </w:r>
          </w:p>
        </w:tc>
        <w:tc>
          <w:tcPr>
            <w:tcW w:w="1847" w:type="pct"/>
            <w:tcBorders>
              <w:top w:val="single" w:sz="4" w:space="0" w:color="auto"/>
              <w:bottom w:val="single" w:sz="4" w:space="0" w:color="auto"/>
            </w:tcBorders>
          </w:tcPr>
          <w:p w14:paraId="0EBF6F82" w14:textId="68BB9F42" w:rsidR="004509C6" w:rsidRPr="00206087" w:rsidRDefault="00964C52" w:rsidP="00EA4089">
            <w:pPr>
              <w:spacing w:before="120" w:after="120"/>
              <w:rPr>
                <w:rFonts w:ascii="Arial" w:hAnsi="Arial" w:cs="Arial"/>
                <w:sz w:val="22"/>
                <w:szCs w:val="22"/>
                <w:lang w:val="en-GB"/>
              </w:rPr>
            </w:pPr>
            <w:r>
              <w:rPr>
                <w:rFonts w:ascii="Arial" w:hAnsi="Arial" w:cs="Arial"/>
                <w:sz w:val="22"/>
                <w:szCs w:val="22"/>
                <w:lang w:val="en-GB"/>
              </w:rPr>
              <w:t xml:space="preserve">Student </w:t>
            </w:r>
            <w:r w:rsidR="00E50BCF" w:rsidRPr="00206087">
              <w:rPr>
                <w:rFonts w:ascii="Arial" w:hAnsi="Arial" w:cs="Arial"/>
                <w:sz w:val="22"/>
                <w:szCs w:val="22"/>
                <w:lang w:val="en-GB"/>
              </w:rPr>
              <w:t>Sign</w:t>
            </w:r>
            <w:r>
              <w:rPr>
                <w:rFonts w:ascii="Arial" w:hAnsi="Arial" w:cs="Arial"/>
                <w:sz w:val="22"/>
                <w:szCs w:val="22"/>
                <w:lang w:val="en-GB"/>
              </w:rPr>
              <w:t>ature</w:t>
            </w:r>
            <w:r w:rsidR="00E50BCF" w:rsidRPr="00206087">
              <w:rPr>
                <w:rFonts w:ascii="Arial" w:hAnsi="Arial" w:cs="Arial"/>
                <w:sz w:val="22"/>
                <w:szCs w:val="22"/>
                <w:lang w:val="en-GB"/>
              </w:rPr>
              <w:t>:</w:t>
            </w:r>
          </w:p>
          <w:p w14:paraId="76C849BE" w14:textId="77777777" w:rsidR="00E50BCF" w:rsidRPr="00206087" w:rsidRDefault="00E50BCF" w:rsidP="00EA4089">
            <w:pPr>
              <w:spacing w:before="120" w:after="120"/>
              <w:rPr>
                <w:rFonts w:ascii="Arial" w:hAnsi="Arial" w:cs="Arial"/>
                <w:sz w:val="22"/>
                <w:szCs w:val="22"/>
                <w:lang w:val="en-GB"/>
              </w:rPr>
            </w:pPr>
          </w:p>
          <w:p w14:paraId="598E62A0" w14:textId="77777777" w:rsidR="00E50BCF" w:rsidRPr="00206087" w:rsidRDefault="00E50BCF" w:rsidP="00EA4089">
            <w:pPr>
              <w:spacing w:before="120" w:after="120"/>
              <w:rPr>
                <w:rFonts w:ascii="Arial" w:hAnsi="Arial" w:cs="Arial"/>
                <w:sz w:val="22"/>
                <w:szCs w:val="22"/>
                <w:lang w:val="en-GB"/>
              </w:rPr>
            </w:pPr>
            <w:r w:rsidRPr="00206087">
              <w:rPr>
                <w:rFonts w:ascii="Arial" w:hAnsi="Arial" w:cs="Arial"/>
                <w:sz w:val="22"/>
                <w:szCs w:val="22"/>
                <w:lang w:val="en-GB"/>
              </w:rPr>
              <w:t>Date:</w:t>
            </w:r>
          </w:p>
          <w:p w14:paraId="6359E8FD" w14:textId="468AE560" w:rsidR="00E50BCF" w:rsidRPr="00206087" w:rsidRDefault="00E50BCF" w:rsidP="00EA4089">
            <w:pPr>
              <w:spacing w:before="120" w:after="120"/>
              <w:rPr>
                <w:rFonts w:ascii="Arial" w:hAnsi="Arial" w:cs="Arial"/>
                <w:sz w:val="22"/>
                <w:szCs w:val="22"/>
                <w:lang w:val="en-GB"/>
              </w:rPr>
            </w:pPr>
          </w:p>
        </w:tc>
      </w:tr>
      <w:tr w:rsidR="004509C6" w:rsidRPr="00206087" w14:paraId="185B55F9" w14:textId="77777777" w:rsidTr="00B0556D">
        <w:trPr>
          <w:cantSplit/>
          <w:trHeight w:val="1479"/>
        </w:trPr>
        <w:tc>
          <w:tcPr>
            <w:tcW w:w="914" w:type="pct"/>
            <w:vMerge/>
            <w:shd w:val="clear" w:color="auto" w:fill="auto"/>
          </w:tcPr>
          <w:p w14:paraId="0328CB5C" w14:textId="77777777" w:rsidR="004509C6" w:rsidRPr="00206087" w:rsidRDefault="004509C6" w:rsidP="00EA4089">
            <w:pPr>
              <w:spacing w:before="120" w:after="120"/>
              <w:rPr>
                <w:rFonts w:ascii="Arial" w:hAnsi="Arial" w:cs="Arial"/>
                <w:sz w:val="22"/>
                <w:szCs w:val="22"/>
                <w:lang w:val="en-GB"/>
              </w:rPr>
            </w:pPr>
          </w:p>
        </w:tc>
        <w:tc>
          <w:tcPr>
            <w:tcW w:w="2238" w:type="pct"/>
            <w:tcBorders>
              <w:top w:val="single" w:sz="4" w:space="0" w:color="auto"/>
            </w:tcBorders>
          </w:tcPr>
          <w:p w14:paraId="4F0E4437" w14:textId="77777777" w:rsidR="004509C6" w:rsidRPr="00206087" w:rsidRDefault="004509C6" w:rsidP="00EA4089">
            <w:pPr>
              <w:autoSpaceDE w:val="0"/>
              <w:autoSpaceDN w:val="0"/>
              <w:adjustRightInd w:val="0"/>
              <w:rPr>
                <w:rFonts w:ascii="Arial" w:hAnsi="Arial" w:cs="Arial"/>
                <w:bCs/>
                <w:color w:val="000000"/>
                <w:sz w:val="22"/>
                <w:szCs w:val="22"/>
                <w:lang w:eastAsia="en-GB"/>
              </w:rPr>
            </w:pPr>
          </w:p>
          <w:p w14:paraId="715BC9DF" w14:textId="7E5D9CDC" w:rsidR="004509C6" w:rsidRPr="00206087" w:rsidRDefault="004509C6" w:rsidP="00EA4089">
            <w:pPr>
              <w:autoSpaceDE w:val="0"/>
              <w:autoSpaceDN w:val="0"/>
              <w:adjustRightInd w:val="0"/>
              <w:rPr>
                <w:rFonts w:ascii="Arial" w:hAnsi="Arial" w:cs="Arial"/>
                <w:bCs/>
                <w:color w:val="000000"/>
                <w:sz w:val="22"/>
                <w:szCs w:val="22"/>
                <w:lang w:eastAsia="en-GB"/>
              </w:rPr>
            </w:pPr>
            <w:r w:rsidRPr="00206087">
              <w:rPr>
                <w:rFonts w:ascii="Arial" w:hAnsi="Arial" w:cs="Arial"/>
                <w:bCs/>
                <w:color w:val="000000"/>
                <w:sz w:val="22"/>
                <w:szCs w:val="22"/>
                <w:lang w:eastAsia="en-GB"/>
              </w:rPr>
              <w:t xml:space="preserve">Attendance at </w:t>
            </w:r>
            <w:r w:rsidR="00964C52">
              <w:rPr>
                <w:rFonts w:ascii="Arial" w:hAnsi="Arial" w:cs="Arial"/>
                <w:bCs/>
                <w:color w:val="000000"/>
                <w:sz w:val="22"/>
                <w:szCs w:val="22"/>
                <w:lang w:eastAsia="en-GB"/>
              </w:rPr>
              <w:t>webinar.</w:t>
            </w:r>
          </w:p>
        </w:tc>
        <w:tc>
          <w:tcPr>
            <w:tcW w:w="1847" w:type="pct"/>
            <w:tcBorders>
              <w:top w:val="single" w:sz="4" w:space="0" w:color="auto"/>
            </w:tcBorders>
          </w:tcPr>
          <w:p w14:paraId="600C772F" w14:textId="5948352F" w:rsidR="004509C6" w:rsidRPr="00206087" w:rsidRDefault="00964C52" w:rsidP="00EA4089">
            <w:pPr>
              <w:spacing w:before="120" w:after="120"/>
              <w:rPr>
                <w:rFonts w:ascii="Arial" w:hAnsi="Arial" w:cs="Arial"/>
                <w:sz w:val="22"/>
                <w:szCs w:val="22"/>
                <w:lang w:val="en-GB"/>
              </w:rPr>
            </w:pPr>
            <w:r>
              <w:rPr>
                <w:rFonts w:ascii="Arial" w:hAnsi="Arial" w:cs="Arial"/>
                <w:sz w:val="22"/>
                <w:szCs w:val="22"/>
                <w:lang w:val="en-GB"/>
              </w:rPr>
              <w:t xml:space="preserve">Student </w:t>
            </w:r>
            <w:r w:rsidR="00E50BCF" w:rsidRPr="00206087">
              <w:rPr>
                <w:rFonts w:ascii="Arial" w:hAnsi="Arial" w:cs="Arial"/>
                <w:sz w:val="22"/>
                <w:szCs w:val="22"/>
                <w:lang w:val="en-GB"/>
              </w:rPr>
              <w:t>Sign</w:t>
            </w:r>
            <w:r>
              <w:rPr>
                <w:rFonts w:ascii="Arial" w:hAnsi="Arial" w:cs="Arial"/>
                <w:sz w:val="22"/>
                <w:szCs w:val="22"/>
                <w:lang w:val="en-GB"/>
              </w:rPr>
              <w:t>ature</w:t>
            </w:r>
            <w:r w:rsidR="00E50BCF" w:rsidRPr="00206087">
              <w:rPr>
                <w:rFonts w:ascii="Arial" w:hAnsi="Arial" w:cs="Arial"/>
                <w:sz w:val="22"/>
                <w:szCs w:val="22"/>
                <w:lang w:val="en-GB"/>
              </w:rPr>
              <w:t>:</w:t>
            </w:r>
          </w:p>
          <w:p w14:paraId="50C5AD8D" w14:textId="77777777" w:rsidR="00E50BCF" w:rsidRPr="00206087" w:rsidRDefault="00E50BCF" w:rsidP="00EA4089">
            <w:pPr>
              <w:spacing w:before="120" w:after="120"/>
              <w:rPr>
                <w:rFonts w:ascii="Arial" w:hAnsi="Arial" w:cs="Arial"/>
                <w:sz w:val="22"/>
                <w:szCs w:val="22"/>
                <w:lang w:val="en-GB"/>
              </w:rPr>
            </w:pPr>
          </w:p>
          <w:p w14:paraId="695C6353" w14:textId="4343E914" w:rsidR="00E50BCF" w:rsidRPr="00206087" w:rsidRDefault="00E50BCF" w:rsidP="00EA4089">
            <w:pPr>
              <w:spacing w:before="120" w:after="120"/>
              <w:rPr>
                <w:rFonts w:ascii="Arial" w:hAnsi="Arial" w:cs="Arial"/>
                <w:sz w:val="22"/>
                <w:szCs w:val="22"/>
                <w:lang w:val="en-GB"/>
              </w:rPr>
            </w:pPr>
            <w:r w:rsidRPr="00206087">
              <w:rPr>
                <w:rFonts w:ascii="Arial" w:hAnsi="Arial" w:cs="Arial"/>
                <w:sz w:val="22"/>
                <w:szCs w:val="22"/>
                <w:lang w:val="en-GB"/>
              </w:rPr>
              <w:t>Date:</w:t>
            </w:r>
          </w:p>
        </w:tc>
      </w:tr>
    </w:tbl>
    <w:p w14:paraId="02FDFDBD" w14:textId="172E26D2" w:rsidR="004509C6" w:rsidRPr="00206087" w:rsidRDefault="004509C6" w:rsidP="004509C6">
      <w:pPr>
        <w:rPr>
          <w:rFonts w:ascii="Arial" w:hAnsi="Arial" w:cs="Arial"/>
          <w:b/>
          <w:sz w:val="22"/>
          <w:szCs w:val="22"/>
        </w:rPr>
      </w:pPr>
    </w:p>
    <w:p w14:paraId="6093F1E5" w14:textId="702BD88F" w:rsidR="00D75FD3" w:rsidRPr="00206087" w:rsidRDefault="00D75FD3" w:rsidP="004509C6">
      <w:pPr>
        <w:rPr>
          <w:rFonts w:ascii="Arial" w:hAnsi="Arial" w:cs="Arial"/>
          <w:b/>
          <w:sz w:val="22"/>
          <w:szCs w:val="22"/>
        </w:rPr>
      </w:pPr>
    </w:p>
    <w:p w14:paraId="5D1FDEBB" w14:textId="2AB0A4A5" w:rsidR="00D75FD3" w:rsidRPr="00206087" w:rsidRDefault="00D75FD3" w:rsidP="004509C6">
      <w:pPr>
        <w:rPr>
          <w:rFonts w:ascii="Arial" w:hAnsi="Arial" w:cs="Arial"/>
          <w:b/>
          <w:sz w:val="22"/>
          <w:szCs w:val="22"/>
        </w:rPr>
      </w:pPr>
    </w:p>
    <w:p w14:paraId="55A91951" w14:textId="533D2E4A" w:rsidR="00D75FD3" w:rsidRPr="00206087" w:rsidRDefault="00D75FD3" w:rsidP="004509C6">
      <w:pPr>
        <w:rPr>
          <w:rFonts w:ascii="Arial" w:hAnsi="Arial" w:cs="Arial"/>
          <w:b/>
          <w:sz w:val="22"/>
          <w:szCs w:val="22"/>
        </w:rPr>
      </w:pPr>
    </w:p>
    <w:p w14:paraId="6D259C01" w14:textId="32B3761C" w:rsidR="00D75FD3" w:rsidRPr="00206087" w:rsidRDefault="00D75FD3" w:rsidP="004509C6">
      <w:pPr>
        <w:rPr>
          <w:rFonts w:ascii="Arial" w:hAnsi="Arial" w:cs="Arial"/>
          <w:b/>
          <w:sz w:val="22"/>
          <w:szCs w:val="22"/>
        </w:rPr>
      </w:pPr>
    </w:p>
    <w:p w14:paraId="14DC8D8B" w14:textId="00943A1D" w:rsidR="00D75FD3" w:rsidRPr="00206087" w:rsidRDefault="00D75FD3" w:rsidP="004509C6">
      <w:pPr>
        <w:rPr>
          <w:rFonts w:ascii="Arial" w:hAnsi="Arial" w:cs="Arial"/>
          <w:b/>
          <w:sz w:val="22"/>
          <w:szCs w:val="22"/>
        </w:rPr>
      </w:pPr>
    </w:p>
    <w:p w14:paraId="51860FC6" w14:textId="568B783C" w:rsidR="00114781" w:rsidRPr="00206087" w:rsidRDefault="00114781" w:rsidP="004509C6">
      <w:pPr>
        <w:rPr>
          <w:rFonts w:ascii="Arial" w:hAnsi="Arial" w:cs="Arial"/>
          <w:b/>
          <w:sz w:val="22"/>
          <w:szCs w:val="22"/>
        </w:rPr>
      </w:pPr>
    </w:p>
    <w:p w14:paraId="3F9072B5" w14:textId="751B3352" w:rsidR="00114781" w:rsidRPr="00206087" w:rsidRDefault="00114781" w:rsidP="004509C6">
      <w:pPr>
        <w:rPr>
          <w:rFonts w:ascii="Arial" w:hAnsi="Arial" w:cs="Arial"/>
          <w:b/>
          <w:sz w:val="22"/>
          <w:szCs w:val="22"/>
        </w:rPr>
      </w:pPr>
    </w:p>
    <w:p w14:paraId="2F8CD57D" w14:textId="5D9947EA" w:rsidR="00114781" w:rsidRPr="00206087" w:rsidRDefault="00114781" w:rsidP="004509C6">
      <w:pPr>
        <w:rPr>
          <w:rFonts w:ascii="Arial" w:hAnsi="Arial" w:cs="Arial"/>
          <w:b/>
          <w:sz w:val="22"/>
          <w:szCs w:val="22"/>
        </w:rPr>
      </w:pPr>
    </w:p>
    <w:p w14:paraId="5C68B552" w14:textId="5FD75CE1" w:rsidR="00114781" w:rsidRPr="00206087" w:rsidRDefault="00114781" w:rsidP="004509C6">
      <w:pPr>
        <w:rPr>
          <w:rFonts w:ascii="Arial" w:hAnsi="Arial" w:cs="Arial"/>
          <w:b/>
          <w:sz w:val="22"/>
          <w:szCs w:val="22"/>
        </w:rPr>
      </w:pPr>
    </w:p>
    <w:p w14:paraId="6412FBC7" w14:textId="46931816" w:rsidR="00114781" w:rsidRPr="00206087" w:rsidRDefault="00114781" w:rsidP="004509C6">
      <w:pPr>
        <w:rPr>
          <w:rFonts w:ascii="Arial" w:hAnsi="Arial" w:cs="Arial"/>
          <w:b/>
          <w:sz w:val="22"/>
          <w:szCs w:val="22"/>
        </w:rPr>
      </w:pPr>
    </w:p>
    <w:p w14:paraId="140FE926" w14:textId="595AEDF4" w:rsidR="00114781" w:rsidRPr="00206087" w:rsidRDefault="00114781" w:rsidP="004509C6">
      <w:pPr>
        <w:rPr>
          <w:rFonts w:ascii="Arial" w:hAnsi="Arial" w:cs="Arial"/>
          <w:b/>
          <w:sz w:val="22"/>
          <w:szCs w:val="22"/>
        </w:rPr>
      </w:pPr>
    </w:p>
    <w:p w14:paraId="106789C7" w14:textId="63D2AD60" w:rsidR="00114781" w:rsidRPr="00206087" w:rsidRDefault="00114781" w:rsidP="004509C6">
      <w:pPr>
        <w:rPr>
          <w:rFonts w:ascii="Arial" w:hAnsi="Arial" w:cs="Arial"/>
          <w:b/>
          <w:sz w:val="22"/>
          <w:szCs w:val="22"/>
        </w:rPr>
      </w:pPr>
    </w:p>
    <w:p w14:paraId="24521D6F" w14:textId="5A568039" w:rsidR="00114781" w:rsidRPr="00206087" w:rsidRDefault="00114781" w:rsidP="004509C6">
      <w:pPr>
        <w:rPr>
          <w:rFonts w:ascii="Arial" w:hAnsi="Arial" w:cs="Arial"/>
          <w:b/>
          <w:sz w:val="22"/>
          <w:szCs w:val="22"/>
        </w:rPr>
      </w:pPr>
    </w:p>
    <w:p w14:paraId="4381FEB2" w14:textId="541C28A9" w:rsidR="00114781" w:rsidRPr="00206087" w:rsidRDefault="00114781" w:rsidP="004509C6">
      <w:pPr>
        <w:rPr>
          <w:rFonts w:ascii="Arial" w:hAnsi="Arial" w:cs="Arial"/>
          <w:b/>
          <w:sz w:val="22"/>
          <w:szCs w:val="22"/>
        </w:rPr>
      </w:pPr>
    </w:p>
    <w:p w14:paraId="5750ABF1" w14:textId="2058DE2D" w:rsidR="00114781" w:rsidRPr="00206087" w:rsidRDefault="00114781" w:rsidP="004509C6">
      <w:pPr>
        <w:rPr>
          <w:rFonts w:ascii="Arial" w:hAnsi="Arial" w:cs="Arial"/>
          <w:b/>
          <w:sz w:val="22"/>
          <w:szCs w:val="22"/>
        </w:rPr>
      </w:pPr>
    </w:p>
    <w:p w14:paraId="0C502504" w14:textId="77777777" w:rsidR="00114781" w:rsidRPr="00206087" w:rsidRDefault="00114781" w:rsidP="004509C6">
      <w:pPr>
        <w:rPr>
          <w:rFonts w:ascii="Arial" w:hAnsi="Arial" w:cs="Arial"/>
          <w:b/>
          <w:sz w:val="22"/>
          <w:szCs w:val="22"/>
        </w:rPr>
      </w:pPr>
    </w:p>
    <w:p w14:paraId="36ADEC58" w14:textId="4EBFA212" w:rsidR="004509C6" w:rsidRPr="00206087" w:rsidRDefault="004509C6" w:rsidP="004509C6">
      <w:pPr>
        <w:rPr>
          <w:rFonts w:ascii="Arial" w:hAnsi="Arial" w:cs="Arial"/>
          <w:color w:val="000000"/>
          <w:sz w:val="22"/>
          <w:szCs w:val="22"/>
        </w:rPr>
      </w:pPr>
    </w:p>
    <w:p w14:paraId="4950B433" w14:textId="77777777" w:rsidR="004509C6" w:rsidRPr="00206087" w:rsidRDefault="004509C6" w:rsidP="004509C6">
      <w:pPr>
        <w:rPr>
          <w:rFonts w:ascii="Arial" w:hAnsi="Arial" w:cs="Arial"/>
          <w:sz w:val="22"/>
          <w:szCs w:val="22"/>
        </w:rPr>
      </w:pPr>
    </w:p>
    <w:p w14:paraId="381DE643" w14:textId="4886834C" w:rsidR="004509C6" w:rsidRPr="00206087" w:rsidRDefault="004509C6" w:rsidP="004509C6">
      <w:pPr>
        <w:pBdr>
          <w:top w:val="single" w:sz="4" w:space="1" w:color="auto"/>
          <w:left w:val="single" w:sz="4" w:space="4" w:color="auto"/>
          <w:bottom w:val="single" w:sz="4" w:space="1" w:color="auto"/>
          <w:right w:val="single" w:sz="4" w:space="4" w:color="auto"/>
        </w:pBdr>
        <w:jc w:val="center"/>
        <w:rPr>
          <w:rFonts w:ascii="Arial" w:hAnsi="Arial" w:cs="Arial"/>
          <w:b/>
          <w:color w:val="000000"/>
          <w:sz w:val="28"/>
          <w:szCs w:val="28"/>
        </w:rPr>
      </w:pPr>
      <w:r w:rsidRPr="00206087">
        <w:rPr>
          <w:rFonts w:ascii="Arial" w:hAnsi="Arial" w:cs="Arial"/>
          <w:b/>
          <w:color w:val="000000"/>
          <w:sz w:val="28"/>
          <w:szCs w:val="28"/>
        </w:rPr>
        <w:lastRenderedPageBreak/>
        <w:t>PRIMARY CARE</w:t>
      </w:r>
      <w:r w:rsidR="00D75FD3" w:rsidRPr="00206087">
        <w:rPr>
          <w:rFonts w:ascii="Arial" w:hAnsi="Arial" w:cs="Arial"/>
          <w:b/>
          <w:color w:val="000000"/>
          <w:sz w:val="28"/>
          <w:szCs w:val="28"/>
        </w:rPr>
        <w:t xml:space="preserve"> APPRAISAL MEETINGS</w:t>
      </w:r>
    </w:p>
    <w:p w14:paraId="6E177B18" w14:textId="77777777" w:rsidR="004509C6" w:rsidRPr="00206087" w:rsidRDefault="004509C6" w:rsidP="004509C6">
      <w:pPr>
        <w:rPr>
          <w:rFonts w:ascii="Arial" w:hAnsi="Arial" w:cs="Arial"/>
          <w:b/>
          <w:color w:val="000000"/>
          <w:sz w:val="22"/>
          <w:szCs w:val="22"/>
        </w:rPr>
      </w:pPr>
    </w:p>
    <w:p w14:paraId="15DA30FF" w14:textId="066E8837" w:rsidR="004509C6" w:rsidRPr="00206087" w:rsidRDefault="004509C6" w:rsidP="004509C6">
      <w:pPr>
        <w:rPr>
          <w:rFonts w:ascii="Arial" w:hAnsi="Arial" w:cs="Arial"/>
          <w:b/>
          <w:color w:val="000000"/>
          <w:sz w:val="28"/>
          <w:szCs w:val="28"/>
          <w:u w:val="single"/>
        </w:rPr>
      </w:pPr>
      <w:r w:rsidRPr="00206087">
        <w:rPr>
          <w:rFonts w:ascii="Arial" w:hAnsi="Arial" w:cs="Arial"/>
          <w:b/>
          <w:color w:val="000000"/>
          <w:sz w:val="28"/>
          <w:szCs w:val="28"/>
          <w:u w:val="single"/>
        </w:rPr>
        <w:t>1</w:t>
      </w:r>
      <w:r w:rsidRPr="00206087">
        <w:rPr>
          <w:rFonts w:ascii="Arial" w:hAnsi="Arial" w:cs="Arial"/>
          <w:b/>
          <w:color w:val="000000"/>
          <w:sz w:val="28"/>
          <w:szCs w:val="28"/>
          <w:u w:val="single"/>
          <w:vertAlign w:val="superscript"/>
        </w:rPr>
        <w:t>st</w:t>
      </w:r>
      <w:r w:rsidRPr="00206087">
        <w:rPr>
          <w:rFonts w:ascii="Arial" w:hAnsi="Arial" w:cs="Arial"/>
          <w:b/>
          <w:color w:val="000000"/>
          <w:sz w:val="28"/>
          <w:szCs w:val="28"/>
          <w:u w:val="single"/>
        </w:rPr>
        <w:t xml:space="preserve"> GP Tutor Meeting</w:t>
      </w:r>
      <w:r w:rsidR="00BD19A5" w:rsidRPr="00206087">
        <w:rPr>
          <w:rFonts w:ascii="Arial" w:hAnsi="Arial" w:cs="Arial"/>
          <w:b/>
          <w:color w:val="000000"/>
          <w:sz w:val="28"/>
          <w:szCs w:val="28"/>
          <w:u w:val="single"/>
        </w:rPr>
        <w:t xml:space="preserve"> – Pre-meeting preparation</w:t>
      </w:r>
    </w:p>
    <w:p w14:paraId="6E96620D" w14:textId="77777777" w:rsidR="004509C6" w:rsidRPr="00206087" w:rsidRDefault="004509C6" w:rsidP="004509C6">
      <w:pPr>
        <w:rPr>
          <w:rFonts w:ascii="Arial" w:hAnsi="Arial" w:cs="Arial"/>
          <w:b/>
          <w:color w:val="000000"/>
          <w:sz w:val="22"/>
          <w:szCs w:val="22"/>
        </w:rPr>
      </w:pPr>
    </w:p>
    <w:p w14:paraId="1A3C8E80" w14:textId="77777777" w:rsidR="004509C6" w:rsidRPr="00206087" w:rsidRDefault="004509C6" w:rsidP="004509C6">
      <w:pPr>
        <w:rPr>
          <w:rFonts w:ascii="Arial" w:hAnsi="Arial" w:cs="Arial"/>
          <w:color w:val="000000"/>
          <w:sz w:val="22"/>
          <w:szCs w:val="22"/>
        </w:rPr>
      </w:pPr>
      <w:r w:rsidRPr="00206087">
        <w:rPr>
          <w:rFonts w:ascii="Arial" w:hAnsi="Arial" w:cs="Arial"/>
          <w:b/>
          <w:color w:val="000000"/>
          <w:sz w:val="22"/>
          <w:szCs w:val="22"/>
        </w:rPr>
        <w:t>Please briefly outline your reflections so far in the space below.</w:t>
      </w:r>
    </w:p>
    <w:p w14:paraId="20338F0E" w14:textId="77777777" w:rsidR="004509C6" w:rsidRPr="00206087" w:rsidRDefault="004509C6" w:rsidP="004509C6">
      <w:pPr>
        <w:rPr>
          <w:rFonts w:ascii="Arial" w:hAnsi="Arial" w:cs="Arial"/>
          <w:b/>
          <w:color w:val="000000"/>
          <w:sz w:val="22"/>
          <w:szCs w:val="22"/>
        </w:rPr>
      </w:pPr>
    </w:p>
    <w:p w14:paraId="300EB87D" w14:textId="3B18E3EB" w:rsidR="004509C6" w:rsidRPr="00206087" w:rsidRDefault="004509C6" w:rsidP="004509C6">
      <w:pPr>
        <w:rPr>
          <w:rFonts w:ascii="Arial" w:hAnsi="Arial" w:cs="Arial"/>
          <w:color w:val="000000"/>
          <w:sz w:val="22"/>
          <w:szCs w:val="22"/>
        </w:rPr>
      </w:pPr>
      <w:r w:rsidRPr="00206087">
        <w:rPr>
          <w:rFonts w:ascii="Arial" w:hAnsi="Arial" w:cs="Arial"/>
          <w:color w:val="000000"/>
          <w:sz w:val="22"/>
          <w:szCs w:val="22"/>
        </w:rPr>
        <w:t>Briefly summarise your reflections on the knowledge, skills and attitudes you acquired during your last attachment. Highlight any areas of weakness or concern expressed about you in previous attachments.</w:t>
      </w:r>
    </w:p>
    <w:p w14:paraId="3FC86203" w14:textId="606BDBFB" w:rsidR="004509C6" w:rsidRPr="00206087" w:rsidRDefault="00E7366B" w:rsidP="004509C6">
      <w:pPr>
        <w:spacing w:after="100" w:line="200" w:lineRule="atLeast"/>
        <w:rPr>
          <w:rFonts w:ascii="Arial" w:hAnsi="Arial" w:cs="Arial"/>
          <w:color w:val="000000"/>
          <w:sz w:val="22"/>
          <w:szCs w:val="22"/>
        </w:rPr>
      </w:pPr>
      <w:r w:rsidRPr="00206087">
        <w:rPr>
          <w:rFonts w:ascii="Arial" w:hAnsi="Arial" w:cs="Arial"/>
          <w:noProof/>
          <w:sz w:val="22"/>
          <w:szCs w:val="22"/>
          <w:lang w:val="en-GB" w:eastAsia="en-GB"/>
        </w:rPr>
        <mc:AlternateContent>
          <mc:Choice Requires="wps">
            <w:drawing>
              <wp:anchor distT="0" distB="0" distL="114300" distR="114300" simplePos="0" relativeHeight="251672064" behindDoc="0" locked="0" layoutInCell="1" allowOverlap="1" wp14:anchorId="2D8209C4" wp14:editId="4D01EC20">
                <wp:simplePos x="0" y="0"/>
                <wp:positionH relativeFrom="column">
                  <wp:posOffset>2924</wp:posOffset>
                </wp:positionH>
                <wp:positionV relativeFrom="paragraph">
                  <wp:posOffset>60901</wp:posOffset>
                </wp:positionV>
                <wp:extent cx="6091555" cy="1190846"/>
                <wp:effectExtent l="0" t="0" r="17145" b="15875"/>
                <wp:wrapNone/>
                <wp:docPr id="4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555" cy="1190846"/>
                        </a:xfrm>
                        <a:prstGeom prst="rect">
                          <a:avLst/>
                        </a:prstGeom>
                        <a:solidFill>
                          <a:srgbClr val="FFFFFF"/>
                        </a:solidFill>
                        <a:ln w="9525">
                          <a:solidFill>
                            <a:srgbClr val="000000"/>
                          </a:solidFill>
                          <a:miter lim="800000"/>
                          <a:headEnd/>
                          <a:tailEnd/>
                        </a:ln>
                      </wps:spPr>
                      <wps:txbx>
                        <w:txbxContent>
                          <w:p w14:paraId="60127763" w14:textId="77777777" w:rsidR="00D91622" w:rsidRDefault="00D91622" w:rsidP="004509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0929EE2">
              <v:shapetype id="_x0000_t202" coordsize="21600,21600" o:spt="202" path="m,l,21600r21600,l21600,xe" w14:anchorId="2D8209C4">
                <v:stroke joinstyle="miter"/>
                <v:path gradientshapeok="t" o:connecttype="rect"/>
              </v:shapetype>
              <v:shape id="Text Box 10" style="position:absolute;margin-left:.25pt;margin-top:4.8pt;width:479.65pt;height:9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">
                <v:textbox>
                  <w:txbxContent>
                    <w:p w:rsidR="00D91622" w:rsidP="004509C6" w:rsidRDefault="00D91622" w14:paraId="672A6659" w14:textId="77777777"/>
                  </w:txbxContent>
                </v:textbox>
              </v:shape>
            </w:pict>
          </mc:Fallback>
        </mc:AlternateContent>
      </w:r>
    </w:p>
    <w:p w14:paraId="0564D553" w14:textId="77777777" w:rsidR="004509C6" w:rsidRPr="00206087" w:rsidRDefault="004509C6" w:rsidP="004509C6">
      <w:pPr>
        <w:spacing w:after="100" w:line="200" w:lineRule="atLeast"/>
        <w:rPr>
          <w:rFonts w:ascii="Arial" w:hAnsi="Arial" w:cs="Arial"/>
          <w:color w:val="000000"/>
          <w:sz w:val="22"/>
          <w:szCs w:val="22"/>
        </w:rPr>
      </w:pPr>
    </w:p>
    <w:p w14:paraId="08588887" w14:textId="77777777" w:rsidR="004509C6" w:rsidRPr="00206087" w:rsidRDefault="004509C6" w:rsidP="004509C6">
      <w:pPr>
        <w:spacing w:after="100" w:line="200" w:lineRule="atLeast"/>
        <w:rPr>
          <w:rFonts w:ascii="Arial" w:hAnsi="Arial" w:cs="Arial"/>
          <w:color w:val="000000"/>
          <w:sz w:val="22"/>
          <w:szCs w:val="22"/>
        </w:rPr>
      </w:pPr>
    </w:p>
    <w:p w14:paraId="477A5F6F" w14:textId="77777777" w:rsidR="004509C6" w:rsidRPr="00206087" w:rsidRDefault="004509C6" w:rsidP="004509C6">
      <w:pPr>
        <w:spacing w:after="100" w:line="200" w:lineRule="atLeast"/>
        <w:rPr>
          <w:rFonts w:ascii="Arial" w:hAnsi="Arial" w:cs="Arial"/>
          <w:color w:val="000000"/>
          <w:sz w:val="22"/>
          <w:szCs w:val="22"/>
        </w:rPr>
      </w:pPr>
    </w:p>
    <w:p w14:paraId="3CAC0E99" w14:textId="77777777" w:rsidR="004509C6" w:rsidRPr="00206087" w:rsidRDefault="004509C6" w:rsidP="004509C6">
      <w:pPr>
        <w:spacing w:after="100" w:line="200" w:lineRule="atLeast"/>
        <w:rPr>
          <w:rFonts w:ascii="Arial" w:hAnsi="Arial" w:cs="Arial"/>
          <w:color w:val="000000"/>
          <w:sz w:val="22"/>
          <w:szCs w:val="22"/>
        </w:rPr>
      </w:pPr>
    </w:p>
    <w:p w14:paraId="2FB8E54A" w14:textId="77777777" w:rsidR="004509C6" w:rsidRPr="00206087" w:rsidRDefault="004509C6" w:rsidP="004509C6">
      <w:pPr>
        <w:spacing w:after="100" w:line="200" w:lineRule="atLeast"/>
        <w:rPr>
          <w:rFonts w:ascii="Arial" w:hAnsi="Arial" w:cs="Arial"/>
          <w:b/>
          <w:color w:val="000000"/>
          <w:sz w:val="22"/>
          <w:szCs w:val="22"/>
        </w:rPr>
      </w:pPr>
    </w:p>
    <w:p w14:paraId="63411C53" w14:textId="77777777" w:rsidR="004509C6" w:rsidRPr="00206087" w:rsidRDefault="004509C6" w:rsidP="004509C6">
      <w:pPr>
        <w:spacing w:after="100" w:line="200" w:lineRule="atLeast"/>
        <w:rPr>
          <w:rFonts w:ascii="Arial" w:hAnsi="Arial" w:cs="Arial"/>
          <w:b/>
          <w:color w:val="000000"/>
          <w:sz w:val="22"/>
          <w:szCs w:val="22"/>
        </w:rPr>
      </w:pPr>
      <w:r w:rsidRPr="00206087">
        <w:rPr>
          <w:rFonts w:ascii="Arial" w:hAnsi="Arial" w:cs="Arial"/>
          <w:b/>
          <w:color w:val="000000"/>
          <w:sz w:val="22"/>
          <w:szCs w:val="22"/>
        </w:rPr>
        <w:t>What do you want to get out of this attachment?</w:t>
      </w:r>
    </w:p>
    <w:p w14:paraId="53E89130" w14:textId="77777777" w:rsidR="004509C6" w:rsidRPr="00206087" w:rsidRDefault="004509C6" w:rsidP="004509C6">
      <w:pPr>
        <w:tabs>
          <w:tab w:val="left" w:pos="0"/>
        </w:tabs>
        <w:rPr>
          <w:rFonts w:ascii="Arial" w:hAnsi="Arial" w:cs="Arial"/>
          <w:sz w:val="22"/>
          <w:szCs w:val="22"/>
        </w:rPr>
      </w:pPr>
      <w:r w:rsidRPr="00206087">
        <w:rPr>
          <w:rFonts w:ascii="Arial" w:hAnsi="Arial" w:cs="Arial"/>
          <w:sz w:val="22"/>
          <w:szCs w:val="22"/>
        </w:rPr>
        <w:t>Think about what you would most like to learn during this attachment and discuss your ideas with your practice GP tutor.  Write your objectives here.  It is important that they are relevant, achievable and understandable.  Achievement of your objectives will form part of your assessment at the end of the attachment.</w:t>
      </w:r>
    </w:p>
    <w:p w14:paraId="1C16D401" w14:textId="77777777" w:rsidR="004509C6" w:rsidRPr="00206087" w:rsidRDefault="004509C6" w:rsidP="004509C6">
      <w:pPr>
        <w:rPr>
          <w:rFonts w:ascii="Arial" w:hAnsi="Arial" w:cs="Arial"/>
          <w:sz w:val="22"/>
          <w:szCs w:val="22"/>
        </w:rPr>
      </w:pPr>
    </w:p>
    <w:p w14:paraId="32CFDD9E" w14:textId="77777777" w:rsidR="004509C6" w:rsidRPr="00206087" w:rsidRDefault="004509C6" w:rsidP="006775B1">
      <w:pPr>
        <w:numPr>
          <w:ilvl w:val="0"/>
          <w:numId w:val="39"/>
        </w:numPr>
        <w:rPr>
          <w:rFonts w:ascii="Arial" w:hAnsi="Arial" w:cs="Arial"/>
          <w:b/>
          <w:sz w:val="22"/>
          <w:szCs w:val="22"/>
        </w:rPr>
      </w:pPr>
      <w:r w:rsidRPr="00206087">
        <w:rPr>
          <w:rFonts w:ascii="Arial" w:hAnsi="Arial" w:cs="Arial"/>
          <w:b/>
          <w:sz w:val="22"/>
          <w:szCs w:val="22"/>
        </w:rPr>
        <w:t>Your objectives for Clinical sessions in the practice</w:t>
      </w:r>
    </w:p>
    <w:p w14:paraId="6B75B32A" w14:textId="6BA146A6" w:rsidR="004509C6" w:rsidRPr="00206087" w:rsidRDefault="00E7366B" w:rsidP="004509C6">
      <w:pPr>
        <w:rPr>
          <w:rFonts w:ascii="Arial" w:hAnsi="Arial" w:cs="Arial"/>
          <w:b/>
          <w:sz w:val="22"/>
          <w:szCs w:val="22"/>
        </w:rPr>
      </w:pPr>
      <w:r w:rsidRPr="00206087">
        <w:rPr>
          <w:rFonts w:ascii="Arial" w:hAnsi="Arial" w:cs="Arial"/>
          <w:noProof/>
          <w:sz w:val="22"/>
          <w:szCs w:val="22"/>
          <w:lang w:val="en-GB" w:eastAsia="en-GB"/>
        </w:rPr>
        <mc:AlternateContent>
          <mc:Choice Requires="wps">
            <w:drawing>
              <wp:anchor distT="0" distB="0" distL="114300" distR="114300" simplePos="0" relativeHeight="251673088" behindDoc="0" locked="0" layoutInCell="1" allowOverlap="1" wp14:anchorId="70BD5DD2" wp14:editId="1143A86E">
                <wp:simplePos x="0" y="0"/>
                <wp:positionH relativeFrom="column">
                  <wp:posOffset>0</wp:posOffset>
                </wp:positionH>
                <wp:positionV relativeFrom="paragraph">
                  <wp:posOffset>50165</wp:posOffset>
                </wp:positionV>
                <wp:extent cx="6091555" cy="1034415"/>
                <wp:effectExtent l="0" t="0" r="4445" b="0"/>
                <wp:wrapNone/>
                <wp:docPr id="4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555" cy="1034415"/>
                        </a:xfrm>
                        <a:prstGeom prst="rect">
                          <a:avLst/>
                        </a:prstGeom>
                        <a:solidFill>
                          <a:srgbClr val="FFFFFF"/>
                        </a:solidFill>
                        <a:ln w="9525">
                          <a:solidFill>
                            <a:srgbClr val="000000"/>
                          </a:solidFill>
                          <a:miter lim="800000"/>
                          <a:headEnd/>
                          <a:tailEnd/>
                        </a:ln>
                      </wps:spPr>
                      <wps:txbx>
                        <w:txbxContent>
                          <w:p w14:paraId="6CE46C18" w14:textId="77777777" w:rsidR="00D91622" w:rsidRDefault="00D91622" w:rsidP="004509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AAC89A9">
              <v:shape id="Text Box 9" style="position:absolute;margin-left:0;margin-top:3.95pt;width:479.65pt;height:81.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" w14:anchorId="70BD5DD2">
                <v:textbox>
                  <w:txbxContent>
                    <w:p w:rsidR="00D91622" w:rsidP="004509C6" w:rsidRDefault="00D91622" w14:paraId="0A37501D" w14:textId="77777777"/>
                  </w:txbxContent>
                </v:textbox>
              </v:shape>
            </w:pict>
          </mc:Fallback>
        </mc:AlternateContent>
      </w:r>
    </w:p>
    <w:p w14:paraId="1D673803" w14:textId="77777777" w:rsidR="004509C6" w:rsidRPr="00206087" w:rsidRDefault="004509C6" w:rsidP="004509C6">
      <w:pPr>
        <w:rPr>
          <w:rFonts w:ascii="Arial" w:hAnsi="Arial" w:cs="Arial"/>
          <w:b/>
          <w:sz w:val="22"/>
          <w:szCs w:val="22"/>
        </w:rPr>
      </w:pPr>
    </w:p>
    <w:p w14:paraId="1BDC9858" w14:textId="77777777" w:rsidR="004509C6" w:rsidRPr="00206087" w:rsidRDefault="004509C6" w:rsidP="004509C6">
      <w:pPr>
        <w:rPr>
          <w:rFonts w:ascii="Arial" w:hAnsi="Arial" w:cs="Arial"/>
          <w:b/>
          <w:sz w:val="22"/>
          <w:szCs w:val="22"/>
        </w:rPr>
      </w:pPr>
    </w:p>
    <w:p w14:paraId="78CD25DB" w14:textId="77777777" w:rsidR="004509C6" w:rsidRPr="00206087" w:rsidRDefault="004509C6" w:rsidP="004509C6">
      <w:pPr>
        <w:rPr>
          <w:rFonts w:ascii="Arial" w:hAnsi="Arial" w:cs="Arial"/>
          <w:b/>
          <w:sz w:val="22"/>
          <w:szCs w:val="22"/>
        </w:rPr>
      </w:pPr>
    </w:p>
    <w:p w14:paraId="7132441B" w14:textId="77777777" w:rsidR="004509C6" w:rsidRPr="00206087" w:rsidRDefault="004509C6" w:rsidP="004509C6">
      <w:pPr>
        <w:rPr>
          <w:rFonts w:ascii="Arial" w:hAnsi="Arial" w:cs="Arial"/>
          <w:b/>
          <w:sz w:val="22"/>
          <w:szCs w:val="22"/>
        </w:rPr>
      </w:pPr>
    </w:p>
    <w:p w14:paraId="306BC243" w14:textId="77777777" w:rsidR="004509C6" w:rsidRPr="00206087" w:rsidRDefault="004509C6" w:rsidP="004509C6">
      <w:pPr>
        <w:rPr>
          <w:rFonts w:ascii="Arial" w:hAnsi="Arial" w:cs="Arial"/>
          <w:b/>
          <w:sz w:val="22"/>
          <w:szCs w:val="22"/>
        </w:rPr>
      </w:pPr>
    </w:p>
    <w:p w14:paraId="310840F5" w14:textId="77777777" w:rsidR="004509C6" w:rsidRPr="00206087" w:rsidRDefault="004509C6" w:rsidP="004509C6">
      <w:pPr>
        <w:rPr>
          <w:rFonts w:ascii="Arial" w:hAnsi="Arial" w:cs="Arial"/>
          <w:b/>
          <w:sz w:val="22"/>
          <w:szCs w:val="22"/>
        </w:rPr>
      </w:pPr>
    </w:p>
    <w:p w14:paraId="24B0CED2" w14:textId="77777777" w:rsidR="004509C6" w:rsidRPr="00206087" w:rsidRDefault="004509C6" w:rsidP="006775B1">
      <w:pPr>
        <w:numPr>
          <w:ilvl w:val="0"/>
          <w:numId w:val="39"/>
        </w:numPr>
        <w:spacing w:after="100" w:line="200" w:lineRule="atLeast"/>
        <w:rPr>
          <w:rFonts w:ascii="Arial" w:hAnsi="Arial" w:cs="Arial"/>
          <w:b/>
          <w:color w:val="000000"/>
          <w:sz w:val="22"/>
          <w:szCs w:val="22"/>
        </w:rPr>
      </w:pPr>
      <w:r w:rsidRPr="00206087">
        <w:rPr>
          <w:rFonts w:ascii="Arial" w:hAnsi="Arial" w:cs="Arial"/>
          <w:b/>
          <w:color w:val="000000"/>
          <w:sz w:val="22"/>
          <w:szCs w:val="22"/>
        </w:rPr>
        <w:t>Your objectives for Consultations skills sessions</w:t>
      </w:r>
    </w:p>
    <w:p w14:paraId="2DFB23A2" w14:textId="77777777" w:rsidR="004509C6" w:rsidRPr="00206087" w:rsidRDefault="004509C6" w:rsidP="00B0556D">
      <w:pPr>
        <w:spacing w:after="100" w:line="200" w:lineRule="atLeast"/>
        <w:rPr>
          <w:rFonts w:ascii="Arial" w:hAnsi="Arial" w:cs="Arial"/>
          <w:color w:val="000000"/>
          <w:sz w:val="22"/>
          <w:szCs w:val="22"/>
        </w:rPr>
      </w:pPr>
      <w:r w:rsidRPr="00206087">
        <w:rPr>
          <w:rFonts w:ascii="Arial" w:hAnsi="Arial" w:cs="Arial"/>
          <w:color w:val="000000"/>
          <w:sz w:val="22"/>
          <w:szCs w:val="22"/>
        </w:rPr>
        <w:t xml:space="preserve">     (These should be a basis for discussion with your Consultations skills tutor)</w:t>
      </w:r>
    </w:p>
    <w:p w14:paraId="1692D36C" w14:textId="6FFC9931" w:rsidR="004509C6" w:rsidRPr="00206087" w:rsidRDefault="00E7366B" w:rsidP="004509C6">
      <w:pPr>
        <w:spacing w:after="100" w:line="200" w:lineRule="atLeast"/>
        <w:rPr>
          <w:rFonts w:ascii="Arial" w:hAnsi="Arial" w:cs="Arial"/>
          <w:color w:val="000000"/>
          <w:sz w:val="22"/>
          <w:szCs w:val="22"/>
        </w:rPr>
      </w:pPr>
      <w:r w:rsidRPr="00206087">
        <w:rPr>
          <w:rFonts w:ascii="Arial" w:hAnsi="Arial" w:cs="Arial"/>
          <w:noProof/>
          <w:sz w:val="22"/>
          <w:szCs w:val="22"/>
          <w:lang w:val="en-GB" w:eastAsia="en-GB"/>
        </w:rPr>
        <mc:AlternateContent>
          <mc:Choice Requires="wps">
            <w:drawing>
              <wp:anchor distT="0" distB="0" distL="114300" distR="114300" simplePos="0" relativeHeight="251674112" behindDoc="0" locked="0" layoutInCell="1" allowOverlap="1" wp14:anchorId="2BC53548" wp14:editId="4B900AD6">
                <wp:simplePos x="0" y="0"/>
                <wp:positionH relativeFrom="column">
                  <wp:posOffset>0</wp:posOffset>
                </wp:positionH>
                <wp:positionV relativeFrom="paragraph">
                  <wp:posOffset>37465</wp:posOffset>
                </wp:positionV>
                <wp:extent cx="6091555" cy="1034415"/>
                <wp:effectExtent l="0" t="0" r="4445" b="0"/>
                <wp:wrapNone/>
                <wp:docPr id="4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555" cy="1034415"/>
                        </a:xfrm>
                        <a:prstGeom prst="rect">
                          <a:avLst/>
                        </a:prstGeom>
                        <a:solidFill>
                          <a:srgbClr val="FFFFFF"/>
                        </a:solidFill>
                        <a:ln w="9525">
                          <a:solidFill>
                            <a:srgbClr val="000000"/>
                          </a:solidFill>
                          <a:miter lim="800000"/>
                          <a:headEnd/>
                          <a:tailEnd/>
                        </a:ln>
                      </wps:spPr>
                      <wps:txbx>
                        <w:txbxContent>
                          <w:p w14:paraId="1E57CDFF" w14:textId="77777777" w:rsidR="00D91622" w:rsidRDefault="00D91622" w:rsidP="004509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ABC9FE5">
              <v:shape id="Text Box 8" style="position:absolute;margin-left:0;margin-top:2.95pt;width:479.65pt;height:81.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" w14:anchorId="2BC53548">
                <v:textbox>
                  <w:txbxContent>
                    <w:p w:rsidR="00D91622" w:rsidP="004509C6" w:rsidRDefault="00D91622" w14:paraId="5DAB6C7B" w14:textId="77777777"/>
                  </w:txbxContent>
                </v:textbox>
              </v:shape>
            </w:pict>
          </mc:Fallback>
        </mc:AlternateContent>
      </w:r>
    </w:p>
    <w:p w14:paraId="19C59A59" w14:textId="77777777" w:rsidR="004509C6" w:rsidRPr="00206087" w:rsidRDefault="004509C6" w:rsidP="004509C6">
      <w:pPr>
        <w:spacing w:after="100" w:line="200" w:lineRule="atLeast"/>
        <w:rPr>
          <w:rFonts w:ascii="Arial" w:hAnsi="Arial" w:cs="Arial"/>
          <w:color w:val="000000"/>
          <w:sz w:val="22"/>
          <w:szCs w:val="22"/>
        </w:rPr>
      </w:pPr>
    </w:p>
    <w:p w14:paraId="4CBF0014" w14:textId="77777777" w:rsidR="004509C6" w:rsidRPr="00206087" w:rsidRDefault="004509C6" w:rsidP="004509C6">
      <w:pPr>
        <w:spacing w:after="100" w:line="200" w:lineRule="atLeast"/>
        <w:rPr>
          <w:rFonts w:ascii="Arial" w:hAnsi="Arial" w:cs="Arial"/>
          <w:color w:val="000000"/>
          <w:sz w:val="22"/>
          <w:szCs w:val="22"/>
        </w:rPr>
      </w:pPr>
    </w:p>
    <w:p w14:paraId="5672DE80" w14:textId="77777777" w:rsidR="004509C6" w:rsidRPr="00206087" w:rsidRDefault="004509C6" w:rsidP="004509C6">
      <w:pPr>
        <w:spacing w:after="100" w:line="200" w:lineRule="atLeast"/>
        <w:rPr>
          <w:rFonts w:ascii="Arial" w:hAnsi="Arial" w:cs="Arial"/>
          <w:color w:val="000000"/>
          <w:sz w:val="22"/>
          <w:szCs w:val="22"/>
        </w:rPr>
      </w:pPr>
    </w:p>
    <w:p w14:paraId="0FCEA92C" w14:textId="09040A3F" w:rsidR="004509C6" w:rsidRPr="00206087" w:rsidRDefault="004509C6" w:rsidP="004509C6">
      <w:pPr>
        <w:spacing w:after="100" w:line="200" w:lineRule="atLeast"/>
        <w:rPr>
          <w:rFonts w:ascii="Arial" w:hAnsi="Arial" w:cs="Arial"/>
          <w:color w:val="000000"/>
          <w:sz w:val="22"/>
          <w:szCs w:val="22"/>
        </w:rPr>
      </w:pPr>
    </w:p>
    <w:p w14:paraId="17DBAE4A" w14:textId="77777777" w:rsidR="00D75FD3" w:rsidRPr="00206087" w:rsidRDefault="00D75FD3" w:rsidP="00D75FD3">
      <w:pPr>
        <w:ind w:left="360"/>
        <w:jc w:val="center"/>
        <w:rPr>
          <w:rFonts w:ascii="Arial" w:hAnsi="Arial" w:cs="Arial"/>
          <w:b/>
          <w:i/>
          <w:sz w:val="22"/>
          <w:szCs w:val="22"/>
        </w:rPr>
      </w:pPr>
    </w:p>
    <w:p w14:paraId="0AFB5168" w14:textId="76939C2F" w:rsidR="00D75FD3" w:rsidRPr="00206087" w:rsidRDefault="00D75FD3" w:rsidP="00D75FD3">
      <w:pPr>
        <w:ind w:left="360"/>
        <w:jc w:val="center"/>
        <w:rPr>
          <w:rFonts w:ascii="Arial" w:hAnsi="Arial" w:cs="Arial"/>
          <w:sz w:val="24"/>
          <w:szCs w:val="24"/>
        </w:rPr>
      </w:pPr>
      <w:r w:rsidRPr="00206087">
        <w:rPr>
          <w:rFonts w:ascii="Arial" w:hAnsi="Arial" w:cs="Arial"/>
          <w:b/>
          <w:i/>
          <w:sz w:val="24"/>
          <w:szCs w:val="24"/>
        </w:rPr>
        <w:t>You must bring this portfolio to the appraisal meeting</w:t>
      </w:r>
      <w:r w:rsidRPr="00206087">
        <w:rPr>
          <w:rFonts w:ascii="Arial" w:hAnsi="Arial" w:cs="Arial"/>
          <w:sz w:val="24"/>
          <w:szCs w:val="24"/>
        </w:rPr>
        <w:t>.</w:t>
      </w:r>
    </w:p>
    <w:p w14:paraId="7B09C95B" w14:textId="69B2E2DE" w:rsidR="00D75FD3" w:rsidRPr="00206087" w:rsidRDefault="00D75FD3" w:rsidP="004509C6">
      <w:pPr>
        <w:spacing w:after="100" w:line="200" w:lineRule="atLeast"/>
        <w:rPr>
          <w:rFonts w:ascii="Arial" w:hAnsi="Arial" w:cs="Arial"/>
          <w:color w:val="000000"/>
          <w:sz w:val="22"/>
          <w:szCs w:val="22"/>
        </w:rPr>
      </w:pPr>
    </w:p>
    <w:p w14:paraId="0EB65E8E" w14:textId="4B8868AF" w:rsidR="00D75FD3" w:rsidRPr="00206087" w:rsidRDefault="00D75FD3" w:rsidP="004509C6">
      <w:pPr>
        <w:spacing w:after="100" w:line="200" w:lineRule="atLeast"/>
        <w:rPr>
          <w:rFonts w:ascii="Arial" w:hAnsi="Arial" w:cs="Arial"/>
          <w:color w:val="000000"/>
          <w:sz w:val="22"/>
          <w:szCs w:val="22"/>
        </w:rPr>
      </w:pPr>
    </w:p>
    <w:p w14:paraId="4B24CDED" w14:textId="50F1775F" w:rsidR="00D75FD3" w:rsidRPr="00206087" w:rsidRDefault="00D75FD3" w:rsidP="004509C6">
      <w:pPr>
        <w:spacing w:after="100" w:line="200" w:lineRule="atLeast"/>
        <w:rPr>
          <w:rFonts w:ascii="Arial" w:hAnsi="Arial" w:cs="Arial"/>
          <w:color w:val="000000"/>
          <w:sz w:val="22"/>
          <w:szCs w:val="22"/>
        </w:rPr>
      </w:pPr>
    </w:p>
    <w:p w14:paraId="5A7D53AC" w14:textId="14FFD75C" w:rsidR="00D75FD3" w:rsidRPr="00206087" w:rsidRDefault="00D75FD3" w:rsidP="004509C6">
      <w:pPr>
        <w:spacing w:after="100" w:line="200" w:lineRule="atLeast"/>
        <w:rPr>
          <w:rFonts w:ascii="Arial" w:hAnsi="Arial" w:cs="Arial"/>
          <w:color w:val="000000"/>
          <w:sz w:val="22"/>
          <w:szCs w:val="22"/>
        </w:rPr>
      </w:pPr>
    </w:p>
    <w:p w14:paraId="35F5B126" w14:textId="03C78064" w:rsidR="00D75FD3" w:rsidRPr="00206087" w:rsidRDefault="00D75FD3" w:rsidP="004509C6">
      <w:pPr>
        <w:spacing w:after="100" w:line="200" w:lineRule="atLeast"/>
        <w:rPr>
          <w:rFonts w:ascii="Arial" w:hAnsi="Arial" w:cs="Arial"/>
          <w:color w:val="000000"/>
          <w:sz w:val="22"/>
          <w:szCs w:val="22"/>
        </w:rPr>
      </w:pPr>
    </w:p>
    <w:p w14:paraId="17952BE9" w14:textId="03AE19A9" w:rsidR="00114781" w:rsidRPr="00206087" w:rsidRDefault="00114781" w:rsidP="004509C6">
      <w:pPr>
        <w:spacing w:after="100" w:line="200" w:lineRule="atLeast"/>
        <w:rPr>
          <w:rFonts w:ascii="Arial" w:hAnsi="Arial" w:cs="Arial"/>
          <w:color w:val="000000"/>
          <w:sz w:val="22"/>
          <w:szCs w:val="22"/>
        </w:rPr>
      </w:pPr>
    </w:p>
    <w:p w14:paraId="491B2CBB" w14:textId="77777777" w:rsidR="00114781" w:rsidRPr="00206087" w:rsidRDefault="00114781" w:rsidP="004509C6">
      <w:pPr>
        <w:spacing w:after="100" w:line="200" w:lineRule="atLeast"/>
        <w:rPr>
          <w:rFonts w:ascii="Arial" w:hAnsi="Arial" w:cs="Arial"/>
          <w:color w:val="000000"/>
          <w:sz w:val="22"/>
          <w:szCs w:val="22"/>
        </w:rPr>
      </w:pPr>
    </w:p>
    <w:p w14:paraId="4E0DD907" w14:textId="01A0DE21" w:rsidR="00D75FD3" w:rsidRPr="00206087" w:rsidRDefault="00D75FD3" w:rsidP="004509C6">
      <w:pPr>
        <w:spacing w:after="100" w:line="200" w:lineRule="atLeast"/>
        <w:rPr>
          <w:rFonts w:ascii="Arial" w:hAnsi="Arial" w:cs="Arial"/>
          <w:color w:val="000000"/>
          <w:sz w:val="22"/>
          <w:szCs w:val="22"/>
        </w:rPr>
      </w:pPr>
    </w:p>
    <w:p w14:paraId="5D8C4675" w14:textId="39CBEFE6" w:rsidR="00BD19A5" w:rsidRPr="00206087" w:rsidRDefault="00BD19A5" w:rsidP="00BD19A5">
      <w:pPr>
        <w:pBdr>
          <w:top w:val="single" w:sz="4" w:space="1" w:color="auto"/>
          <w:left w:val="single" w:sz="4" w:space="4" w:color="auto"/>
          <w:bottom w:val="single" w:sz="4" w:space="1" w:color="auto"/>
          <w:right w:val="single" w:sz="4" w:space="4" w:color="auto"/>
        </w:pBdr>
        <w:jc w:val="center"/>
        <w:rPr>
          <w:rFonts w:ascii="Arial" w:hAnsi="Arial" w:cs="Arial"/>
          <w:b/>
          <w:color w:val="000000"/>
          <w:sz w:val="28"/>
          <w:szCs w:val="28"/>
        </w:rPr>
      </w:pPr>
      <w:r w:rsidRPr="00206087">
        <w:rPr>
          <w:rFonts w:ascii="Arial" w:hAnsi="Arial" w:cs="Arial"/>
          <w:b/>
          <w:color w:val="000000"/>
          <w:sz w:val="28"/>
          <w:szCs w:val="28"/>
        </w:rPr>
        <w:lastRenderedPageBreak/>
        <w:t>1</w:t>
      </w:r>
      <w:r w:rsidRPr="00206087">
        <w:rPr>
          <w:rFonts w:ascii="Arial" w:hAnsi="Arial" w:cs="Arial"/>
          <w:b/>
          <w:color w:val="000000"/>
          <w:sz w:val="28"/>
          <w:szCs w:val="28"/>
          <w:vertAlign w:val="superscript"/>
        </w:rPr>
        <w:t>st</w:t>
      </w:r>
      <w:r w:rsidRPr="00206087">
        <w:rPr>
          <w:rFonts w:ascii="Arial" w:hAnsi="Arial" w:cs="Arial"/>
          <w:b/>
          <w:color w:val="000000"/>
          <w:sz w:val="28"/>
          <w:szCs w:val="28"/>
        </w:rPr>
        <w:t xml:space="preserve"> Appraisal meeting (1</w:t>
      </w:r>
      <w:r w:rsidRPr="00206087">
        <w:rPr>
          <w:rFonts w:ascii="Arial" w:hAnsi="Arial" w:cs="Arial"/>
          <w:b/>
          <w:color w:val="000000"/>
          <w:sz w:val="28"/>
          <w:szCs w:val="28"/>
          <w:vertAlign w:val="superscript"/>
        </w:rPr>
        <w:t>st</w:t>
      </w:r>
      <w:r w:rsidRPr="00206087">
        <w:rPr>
          <w:rFonts w:ascii="Arial" w:hAnsi="Arial" w:cs="Arial"/>
          <w:b/>
          <w:color w:val="000000"/>
          <w:sz w:val="28"/>
          <w:szCs w:val="28"/>
        </w:rPr>
        <w:t xml:space="preserve"> week) – PRIMARY CARE</w:t>
      </w:r>
    </w:p>
    <w:p w14:paraId="6977E76B" w14:textId="77777777" w:rsidR="00BD19A5" w:rsidRPr="00206087" w:rsidRDefault="00BD19A5" w:rsidP="00BD19A5">
      <w:pPr>
        <w:spacing w:after="100" w:line="200" w:lineRule="atLeast"/>
        <w:rPr>
          <w:rFonts w:ascii="Arial" w:hAnsi="Arial" w:cs="Arial"/>
          <w:b/>
          <w:i/>
          <w:color w:val="000000"/>
          <w:sz w:val="22"/>
          <w:szCs w:val="22"/>
        </w:rPr>
      </w:pPr>
    </w:p>
    <w:p w14:paraId="37F5E9CF" w14:textId="77777777" w:rsidR="00BD19A5" w:rsidRPr="00206087" w:rsidRDefault="00BD19A5" w:rsidP="00BD19A5">
      <w:pPr>
        <w:spacing w:after="100" w:line="200" w:lineRule="atLeast"/>
        <w:rPr>
          <w:rFonts w:ascii="Arial" w:hAnsi="Arial" w:cs="Arial"/>
          <w:b/>
          <w:i/>
          <w:color w:val="000000"/>
          <w:sz w:val="24"/>
          <w:szCs w:val="24"/>
        </w:rPr>
      </w:pPr>
      <w:r w:rsidRPr="00206087">
        <w:rPr>
          <w:rFonts w:ascii="Arial" w:hAnsi="Arial" w:cs="Arial"/>
          <w:b/>
          <w:i/>
          <w:color w:val="000000"/>
          <w:sz w:val="24"/>
          <w:szCs w:val="24"/>
        </w:rPr>
        <w:t>Agenda</w:t>
      </w:r>
    </w:p>
    <w:p w14:paraId="7017804A" w14:textId="77777777" w:rsidR="00BD19A5" w:rsidRPr="00206087" w:rsidRDefault="00BD19A5" w:rsidP="00BD19A5">
      <w:pPr>
        <w:numPr>
          <w:ilvl w:val="0"/>
          <w:numId w:val="29"/>
        </w:numPr>
        <w:rPr>
          <w:rFonts w:ascii="Arial" w:hAnsi="Arial" w:cs="Arial"/>
          <w:sz w:val="22"/>
          <w:szCs w:val="22"/>
        </w:rPr>
      </w:pPr>
      <w:r w:rsidRPr="00206087">
        <w:rPr>
          <w:rFonts w:ascii="Arial" w:hAnsi="Arial" w:cs="Arial"/>
          <w:sz w:val="22"/>
          <w:szCs w:val="22"/>
        </w:rPr>
        <w:t>Discuss student’s reflections (positive and negative aspects)</w:t>
      </w:r>
    </w:p>
    <w:p w14:paraId="50A18BC5" w14:textId="77777777" w:rsidR="00BD19A5" w:rsidRPr="00206087" w:rsidRDefault="00BD19A5" w:rsidP="00BD19A5">
      <w:pPr>
        <w:numPr>
          <w:ilvl w:val="0"/>
          <w:numId w:val="28"/>
        </w:numPr>
        <w:rPr>
          <w:rFonts w:ascii="Arial" w:hAnsi="Arial" w:cs="Arial"/>
          <w:sz w:val="22"/>
          <w:szCs w:val="22"/>
        </w:rPr>
      </w:pPr>
      <w:r w:rsidRPr="00206087">
        <w:rPr>
          <w:rFonts w:ascii="Arial" w:hAnsi="Arial" w:cs="Arial"/>
          <w:sz w:val="22"/>
          <w:szCs w:val="22"/>
        </w:rPr>
        <w:t>Are there any actions needed at the outset of this attachment?</w:t>
      </w:r>
    </w:p>
    <w:p w14:paraId="607BEC31" w14:textId="77777777" w:rsidR="00BD19A5" w:rsidRPr="00206087" w:rsidRDefault="00BD19A5" w:rsidP="00BD19A5">
      <w:pPr>
        <w:rPr>
          <w:rFonts w:ascii="Arial" w:hAnsi="Arial" w:cs="Arial"/>
          <w:sz w:val="22"/>
          <w:szCs w:val="22"/>
        </w:rPr>
      </w:pPr>
    </w:p>
    <w:p w14:paraId="0D20F5A9" w14:textId="6FEFC7E7" w:rsidR="00BD19A5" w:rsidRPr="00206087" w:rsidRDefault="00D75FD3" w:rsidP="00BD19A5">
      <w:pPr>
        <w:spacing w:after="100" w:line="200" w:lineRule="atLeast"/>
        <w:rPr>
          <w:rFonts w:ascii="Arial" w:hAnsi="Arial" w:cs="Arial"/>
          <w:b/>
          <w:sz w:val="22"/>
          <w:szCs w:val="22"/>
        </w:rPr>
      </w:pPr>
      <w:r w:rsidRPr="00206087">
        <w:rPr>
          <w:rFonts w:ascii="Arial" w:hAnsi="Arial" w:cs="Arial"/>
          <w:noProof/>
          <w:sz w:val="22"/>
          <w:szCs w:val="22"/>
          <w:lang w:val="en-GB" w:eastAsia="en-GB"/>
        </w:rPr>
        <mc:AlternateContent>
          <mc:Choice Requires="wps">
            <w:drawing>
              <wp:anchor distT="0" distB="0" distL="114300" distR="114300" simplePos="0" relativeHeight="251677184" behindDoc="0" locked="0" layoutInCell="1" allowOverlap="1" wp14:anchorId="457EDA61" wp14:editId="2E7CB4B7">
                <wp:simplePos x="0" y="0"/>
                <wp:positionH relativeFrom="column">
                  <wp:posOffset>2540</wp:posOffset>
                </wp:positionH>
                <wp:positionV relativeFrom="paragraph">
                  <wp:posOffset>219075</wp:posOffset>
                </wp:positionV>
                <wp:extent cx="6145530" cy="1828800"/>
                <wp:effectExtent l="0" t="0" r="13970" b="15875"/>
                <wp:wrapSquare wrapText="bothSides"/>
                <wp:docPr id="6" name="Text Box 6"/>
                <wp:cNvGraphicFramePr/>
                <a:graphic xmlns:a="http://schemas.openxmlformats.org/drawingml/2006/main">
                  <a:graphicData uri="http://schemas.microsoft.com/office/word/2010/wordprocessingShape">
                    <wps:wsp>
                      <wps:cNvSpPr txBox="1"/>
                      <wps:spPr>
                        <a:xfrm>
                          <a:off x="0" y="0"/>
                          <a:ext cx="6145530" cy="1828800"/>
                        </a:xfrm>
                        <a:prstGeom prst="rect">
                          <a:avLst/>
                        </a:prstGeom>
                        <a:noFill/>
                        <a:ln w="6350">
                          <a:solidFill>
                            <a:prstClr val="black"/>
                          </a:solidFill>
                        </a:ln>
                      </wps:spPr>
                      <wps:txbx>
                        <w:txbxContent>
                          <w:p w14:paraId="4F195D34" w14:textId="77777777" w:rsidR="00D91622" w:rsidRDefault="00D91622" w:rsidP="00BD19A5">
                            <w:pPr>
                              <w:spacing w:after="100" w:line="200" w:lineRule="atLeast"/>
                              <w:rPr>
                                <w:rFonts w:ascii="Verdana" w:hAnsi="Verdana"/>
                                <w:b/>
                              </w:rPr>
                            </w:pPr>
                          </w:p>
                          <w:p w14:paraId="1B198436" w14:textId="77777777" w:rsidR="00D91622" w:rsidRDefault="00D91622" w:rsidP="00BD19A5">
                            <w:pPr>
                              <w:spacing w:after="100" w:line="200" w:lineRule="atLeast"/>
                              <w:rPr>
                                <w:rFonts w:ascii="Verdana" w:hAnsi="Verdana"/>
                                <w:b/>
                              </w:rPr>
                            </w:pPr>
                          </w:p>
                          <w:p w14:paraId="3CF1C9CF" w14:textId="77777777" w:rsidR="00D91622" w:rsidRDefault="00D91622" w:rsidP="00BD19A5">
                            <w:pPr>
                              <w:spacing w:after="100" w:line="200" w:lineRule="atLeast"/>
                              <w:rPr>
                                <w:rFonts w:ascii="Verdana" w:hAnsi="Verdana"/>
                                <w:b/>
                              </w:rPr>
                            </w:pPr>
                          </w:p>
                          <w:p w14:paraId="22D7DAE6" w14:textId="77777777" w:rsidR="00D91622" w:rsidRDefault="00D91622" w:rsidP="00BD19A5">
                            <w:pPr>
                              <w:spacing w:after="100" w:line="200" w:lineRule="atLeast"/>
                              <w:rPr>
                                <w:rFonts w:ascii="Verdana" w:hAnsi="Verdana"/>
                                <w:b/>
                              </w:rPr>
                            </w:pPr>
                          </w:p>
                          <w:p w14:paraId="4DF57515" w14:textId="77777777" w:rsidR="00D91622" w:rsidRDefault="00D91622" w:rsidP="00BD19A5">
                            <w:pPr>
                              <w:spacing w:after="100" w:line="200" w:lineRule="atLeast"/>
                              <w:rPr>
                                <w:rFonts w:ascii="Verdana" w:hAnsi="Verdana"/>
                                <w:b/>
                              </w:rPr>
                            </w:pPr>
                          </w:p>
                          <w:p w14:paraId="5C998410" w14:textId="77777777" w:rsidR="00D91622" w:rsidRDefault="00D91622" w:rsidP="00BD19A5">
                            <w:pPr>
                              <w:spacing w:after="100" w:line="200" w:lineRule="atLeast"/>
                              <w:rPr>
                                <w:rFonts w:ascii="Verdana" w:hAnsi="Verdana"/>
                                <w:b/>
                              </w:rPr>
                            </w:pPr>
                          </w:p>
                          <w:p w14:paraId="086C4710" w14:textId="012DA1EF" w:rsidR="00D91622" w:rsidRDefault="00D91622" w:rsidP="00BF29A6">
                            <w:pPr>
                              <w:spacing w:after="100" w:line="200" w:lineRule="atLeast"/>
                              <w:rPr>
                                <w:rFonts w:ascii="Verdana" w:hAnsi="Verdana"/>
                                <w:b/>
                              </w:rPr>
                            </w:pPr>
                          </w:p>
                          <w:p w14:paraId="4EA9EBF2" w14:textId="77777777" w:rsidR="00D91622" w:rsidRPr="00FE6AB0" w:rsidRDefault="00D91622" w:rsidP="00BF29A6">
                            <w:pPr>
                              <w:spacing w:after="100" w:line="200" w:lineRule="atLeast"/>
                              <w:rPr>
                                <w:rFonts w:ascii="Verdana" w:hAnsi="Verdan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EBFC406">
              <v:shape id="Text Box 6" style="position:absolute;margin-left:.2pt;margin-top:17.25pt;width:483.9pt;height:2in;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9"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" w14:anchorId="457EDA61">
                <v:textbox style="mso-fit-shape-to-text:t">
                  <w:txbxContent>
                    <w:p w:rsidR="00D91622" w:rsidP="00BD19A5" w:rsidRDefault="00D91622" w14:paraId="02EB378F" w14:textId="77777777">
                      <w:pPr>
                        <w:spacing w:after="100" w:line="200" w:lineRule="atLeast"/>
                        <w:rPr>
                          <w:rFonts w:ascii="Verdana" w:hAnsi="Verdana"/>
                          <w:b/>
                        </w:rPr>
                      </w:pPr>
                    </w:p>
                    <w:p w:rsidR="00D91622" w:rsidP="00BD19A5" w:rsidRDefault="00D91622" w14:paraId="6A05A809" w14:textId="77777777">
                      <w:pPr>
                        <w:spacing w:after="100" w:line="200" w:lineRule="atLeast"/>
                        <w:rPr>
                          <w:rFonts w:ascii="Verdana" w:hAnsi="Verdana"/>
                          <w:b/>
                        </w:rPr>
                      </w:pPr>
                    </w:p>
                    <w:p w:rsidR="00D91622" w:rsidP="00BD19A5" w:rsidRDefault="00D91622" w14:paraId="5A39BBE3" w14:textId="77777777">
                      <w:pPr>
                        <w:spacing w:after="100" w:line="200" w:lineRule="atLeast"/>
                        <w:rPr>
                          <w:rFonts w:ascii="Verdana" w:hAnsi="Verdana"/>
                          <w:b/>
                        </w:rPr>
                      </w:pPr>
                    </w:p>
                    <w:p w:rsidR="00D91622" w:rsidP="00BD19A5" w:rsidRDefault="00D91622" w14:paraId="41C8F396" w14:textId="77777777">
                      <w:pPr>
                        <w:spacing w:after="100" w:line="200" w:lineRule="atLeast"/>
                        <w:rPr>
                          <w:rFonts w:ascii="Verdana" w:hAnsi="Verdana"/>
                          <w:b/>
                        </w:rPr>
                      </w:pPr>
                    </w:p>
                    <w:p w:rsidR="00D91622" w:rsidP="00BD19A5" w:rsidRDefault="00D91622" w14:paraId="72A3D3EC" w14:textId="77777777">
                      <w:pPr>
                        <w:spacing w:after="100" w:line="200" w:lineRule="atLeast"/>
                        <w:rPr>
                          <w:rFonts w:ascii="Verdana" w:hAnsi="Verdana"/>
                          <w:b/>
                        </w:rPr>
                      </w:pPr>
                    </w:p>
                    <w:p w:rsidR="00D91622" w:rsidP="00BD19A5" w:rsidRDefault="00D91622" w14:paraId="0D0B940D" w14:textId="77777777">
                      <w:pPr>
                        <w:spacing w:after="100" w:line="200" w:lineRule="atLeast"/>
                        <w:rPr>
                          <w:rFonts w:ascii="Verdana" w:hAnsi="Verdana"/>
                          <w:b/>
                        </w:rPr>
                      </w:pPr>
                    </w:p>
                    <w:p w:rsidR="00D91622" w:rsidP="00BF29A6" w:rsidRDefault="00D91622" w14:paraId="0E27B00A" w14:textId="012DA1EF">
                      <w:pPr>
                        <w:spacing w:after="100" w:line="200" w:lineRule="atLeast"/>
                        <w:rPr>
                          <w:rFonts w:ascii="Verdana" w:hAnsi="Verdana"/>
                          <w:b/>
                        </w:rPr>
                      </w:pPr>
                    </w:p>
                    <w:p w:rsidRPr="00FE6AB0" w:rsidR="00D91622" w:rsidP="00BF29A6" w:rsidRDefault="00D91622" w14:paraId="60061E4C" w14:textId="77777777">
                      <w:pPr>
                        <w:spacing w:after="100" w:line="200" w:lineRule="atLeast"/>
                        <w:rPr>
                          <w:rFonts w:ascii="Verdana" w:hAnsi="Verdana"/>
                          <w:b/>
                        </w:rPr>
                      </w:pPr>
                    </w:p>
                  </w:txbxContent>
                </v:textbox>
                <w10:wrap type="square"/>
              </v:shape>
            </w:pict>
          </mc:Fallback>
        </mc:AlternateContent>
      </w:r>
      <w:r w:rsidR="00BD19A5" w:rsidRPr="00206087">
        <w:rPr>
          <w:rFonts w:ascii="Arial" w:hAnsi="Arial" w:cs="Arial"/>
          <w:b/>
          <w:sz w:val="22"/>
          <w:szCs w:val="22"/>
        </w:rPr>
        <w:t>Student’s agreed comments on past progress and hopes for this attachment:</w:t>
      </w:r>
    </w:p>
    <w:p w14:paraId="447C6495" w14:textId="77777777" w:rsidR="00BD19A5" w:rsidRPr="00206087" w:rsidRDefault="00BD19A5" w:rsidP="00BD19A5">
      <w:pPr>
        <w:spacing w:after="100" w:line="200" w:lineRule="atLeast"/>
        <w:rPr>
          <w:rFonts w:ascii="Arial" w:hAnsi="Arial" w:cs="Arial"/>
          <w:b/>
          <w:sz w:val="22"/>
          <w:szCs w:val="22"/>
        </w:rPr>
      </w:pPr>
    </w:p>
    <w:p w14:paraId="725AA16A" w14:textId="1791D42B" w:rsidR="00BD19A5" w:rsidRPr="00206087" w:rsidRDefault="00BD19A5" w:rsidP="004509C6">
      <w:pPr>
        <w:rPr>
          <w:rFonts w:ascii="Arial" w:hAnsi="Arial" w:cs="Arial"/>
          <w:b/>
          <w:sz w:val="22"/>
          <w:szCs w:val="22"/>
        </w:rPr>
      </w:pPr>
      <w:r w:rsidRPr="00206087">
        <w:rPr>
          <w:rFonts w:ascii="Arial" w:hAnsi="Arial" w:cs="Arial"/>
          <w:b/>
          <w:sz w:val="22"/>
          <w:szCs w:val="22"/>
        </w:rPr>
        <w:t>Agreed action plan:</w:t>
      </w:r>
    </w:p>
    <w:p w14:paraId="0BC93F0F" w14:textId="581B437E" w:rsidR="00D75FD3" w:rsidRPr="00206087" w:rsidRDefault="00D75FD3" w:rsidP="004509C6">
      <w:pPr>
        <w:rPr>
          <w:rFonts w:ascii="Arial" w:hAnsi="Arial" w:cs="Arial"/>
          <w:sz w:val="22"/>
          <w:szCs w:val="22"/>
        </w:rPr>
      </w:pPr>
      <w:r w:rsidRPr="00206087">
        <w:rPr>
          <w:rFonts w:ascii="Arial" w:hAnsi="Arial" w:cs="Arial"/>
          <w:noProof/>
          <w:sz w:val="22"/>
          <w:szCs w:val="22"/>
          <w:lang w:val="en-GB" w:eastAsia="en-GB"/>
        </w:rPr>
        <mc:AlternateContent>
          <mc:Choice Requires="wps">
            <w:drawing>
              <wp:anchor distT="0" distB="0" distL="114300" distR="114300" simplePos="0" relativeHeight="251679232" behindDoc="0" locked="0" layoutInCell="1" allowOverlap="1" wp14:anchorId="7F57EFE2" wp14:editId="36127523">
                <wp:simplePos x="0" y="0"/>
                <wp:positionH relativeFrom="column">
                  <wp:posOffset>0</wp:posOffset>
                </wp:positionH>
                <wp:positionV relativeFrom="paragraph">
                  <wp:posOffset>148590</wp:posOffset>
                </wp:positionV>
                <wp:extent cx="6145530" cy="1828800"/>
                <wp:effectExtent l="0" t="0" r="13970" b="15875"/>
                <wp:wrapSquare wrapText="bothSides"/>
                <wp:docPr id="7" name="Text Box 7"/>
                <wp:cNvGraphicFramePr/>
                <a:graphic xmlns:a="http://schemas.openxmlformats.org/drawingml/2006/main">
                  <a:graphicData uri="http://schemas.microsoft.com/office/word/2010/wordprocessingShape">
                    <wps:wsp>
                      <wps:cNvSpPr txBox="1"/>
                      <wps:spPr>
                        <a:xfrm>
                          <a:off x="0" y="0"/>
                          <a:ext cx="6145530" cy="1828800"/>
                        </a:xfrm>
                        <a:prstGeom prst="rect">
                          <a:avLst/>
                        </a:prstGeom>
                        <a:noFill/>
                        <a:ln w="6350">
                          <a:solidFill>
                            <a:prstClr val="black"/>
                          </a:solidFill>
                        </a:ln>
                      </wps:spPr>
                      <wps:txbx>
                        <w:txbxContent>
                          <w:p w14:paraId="3300CFF8" w14:textId="77777777" w:rsidR="00D91622" w:rsidRDefault="00D91622" w:rsidP="00D75FD3">
                            <w:pPr>
                              <w:spacing w:after="100" w:line="200" w:lineRule="atLeast"/>
                              <w:rPr>
                                <w:rFonts w:ascii="Verdana" w:hAnsi="Verdana"/>
                                <w:b/>
                              </w:rPr>
                            </w:pPr>
                          </w:p>
                          <w:p w14:paraId="41373BA7" w14:textId="77777777" w:rsidR="00D91622" w:rsidRDefault="00D91622" w:rsidP="00D75FD3">
                            <w:pPr>
                              <w:spacing w:after="100" w:line="200" w:lineRule="atLeast"/>
                              <w:rPr>
                                <w:rFonts w:ascii="Verdana" w:hAnsi="Verdana"/>
                                <w:b/>
                              </w:rPr>
                            </w:pPr>
                          </w:p>
                          <w:p w14:paraId="7EF85858" w14:textId="77777777" w:rsidR="00D91622" w:rsidRDefault="00D91622" w:rsidP="00D75FD3">
                            <w:pPr>
                              <w:spacing w:after="100" w:line="200" w:lineRule="atLeast"/>
                              <w:rPr>
                                <w:rFonts w:ascii="Verdana" w:hAnsi="Verdana"/>
                                <w:b/>
                              </w:rPr>
                            </w:pPr>
                          </w:p>
                          <w:p w14:paraId="186230A4" w14:textId="77777777" w:rsidR="00D91622" w:rsidRDefault="00D91622" w:rsidP="00D75FD3">
                            <w:pPr>
                              <w:spacing w:after="100" w:line="200" w:lineRule="atLeast"/>
                              <w:rPr>
                                <w:rFonts w:ascii="Verdana" w:hAnsi="Verdana"/>
                                <w:b/>
                              </w:rPr>
                            </w:pPr>
                          </w:p>
                          <w:p w14:paraId="09F0C30C" w14:textId="77777777" w:rsidR="00D91622" w:rsidRDefault="00D91622" w:rsidP="00D75FD3">
                            <w:pPr>
                              <w:spacing w:after="100" w:line="200" w:lineRule="atLeast"/>
                              <w:rPr>
                                <w:rFonts w:ascii="Verdana" w:hAnsi="Verdana"/>
                                <w:b/>
                              </w:rPr>
                            </w:pPr>
                          </w:p>
                          <w:p w14:paraId="74775110" w14:textId="77777777" w:rsidR="00D91622" w:rsidRDefault="00D91622" w:rsidP="00D75FD3">
                            <w:pPr>
                              <w:spacing w:after="100" w:line="200" w:lineRule="atLeast"/>
                              <w:rPr>
                                <w:rFonts w:ascii="Verdana" w:hAnsi="Verdana"/>
                                <w:b/>
                              </w:rPr>
                            </w:pPr>
                          </w:p>
                          <w:p w14:paraId="206DCB60" w14:textId="7D248BFD" w:rsidR="00D91622" w:rsidRDefault="00D91622" w:rsidP="00D75FD3">
                            <w:pPr>
                              <w:spacing w:after="100" w:line="200" w:lineRule="atLeast"/>
                              <w:rPr>
                                <w:rFonts w:ascii="Verdana" w:hAnsi="Verdana"/>
                                <w:b/>
                              </w:rPr>
                            </w:pPr>
                          </w:p>
                          <w:p w14:paraId="7E1B65AA" w14:textId="08BAFF67" w:rsidR="00D91622" w:rsidRDefault="00D91622" w:rsidP="00D75FD3">
                            <w:pPr>
                              <w:spacing w:after="100" w:line="200" w:lineRule="atLeast"/>
                              <w:rPr>
                                <w:rFonts w:ascii="Verdana" w:hAnsi="Verdana"/>
                                <w:b/>
                              </w:rPr>
                            </w:pPr>
                          </w:p>
                          <w:p w14:paraId="08E4CCB7" w14:textId="77777777" w:rsidR="00D91622" w:rsidRPr="00FE6AB0" w:rsidRDefault="00D91622" w:rsidP="00D75FD3">
                            <w:pPr>
                              <w:spacing w:after="100" w:line="200" w:lineRule="atLeast"/>
                              <w:rPr>
                                <w:rFonts w:ascii="Verdana" w:hAnsi="Verdan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78D593F">
              <v:shape id="Text Box 7" style="position:absolute;margin-left:0;margin-top:11.7pt;width:483.9pt;height:2in;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0"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" w14:anchorId="7F57EFE2">
                <v:textbox style="mso-fit-shape-to-text:t">
                  <w:txbxContent>
                    <w:p w:rsidR="00D91622" w:rsidP="00D75FD3" w:rsidRDefault="00D91622" w14:paraId="44EAFD9C" w14:textId="77777777">
                      <w:pPr>
                        <w:spacing w:after="100" w:line="200" w:lineRule="atLeast"/>
                        <w:rPr>
                          <w:rFonts w:ascii="Verdana" w:hAnsi="Verdana"/>
                          <w:b/>
                        </w:rPr>
                      </w:pPr>
                    </w:p>
                    <w:p w:rsidR="00D91622" w:rsidP="00D75FD3" w:rsidRDefault="00D91622" w14:paraId="4B94D5A5" w14:textId="77777777">
                      <w:pPr>
                        <w:spacing w:after="100" w:line="200" w:lineRule="atLeast"/>
                        <w:rPr>
                          <w:rFonts w:ascii="Verdana" w:hAnsi="Verdana"/>
                          <w:b/>
                        </w:rPr>
                      </w:pPr>
                    </w:p>
                    <w:p w:rsidR="00D91622" w:rsidP="00D75FD3" w:rsidRDefault="00D91622" w14:paraId="3DEEC669" w14:textId="77777777">
                      <w:pPr>
                        <w:spacing w:after="100" w:line="200" w:lineRule="atLeast"/>
                        <w:rPr>
                          <w:rFonts w:ascii="Verdana" w:hAnsi="Verdana"/>
                          <w:b/>
                        </w:rPr>
                      </w:pPr>
                    </w:p>
                    <w:p w:rsidR="00D91622" w:rsidP="00D75FD3" w:rsidRDefault="00D91622" w14:paraId="3656B9AB" w14:textId="77777777">
                      <w:pPr>
                        <w:spacing w:after="100" w:line="200" w:lineRule="atLeast"/>
                        <w:rPr>
                          <w:rFonts w:ascii="Verdana" w:hAnsi="Verdana"/>
                          <w:b/>
                        </w:rPr>
                      </w:pPr>
                    </w:p>
                    <w:p w:rsidR="00D91622" w:rsidP="00D75FD3" w:rsidRDefault="00D91622" w14:paraId="45FB0818" w14:textId="77777777">
                      <w:pPr>
                        <w:spacing w:after="100" w:line="200" w:lineRule="atLeast"/>
                        <w:rPr>
                          <w:rFonts w:ascii="Verdana" w:hAnsi="Verdana"/>
                          <w:b/>
                        </w:rPr>
                      </w:pPr>
                    </w:p>
                    <w:p w:rsidR="00D91622" w:rsidP="00D75FD3" w:rsidRDefault="00D91622" w14:paraId="049F31CB" w14:textId="77777777">
                      <w:pPr>
                        <w:spacing w:after="100" w:line="200" w:lineRule="atLeast"/>
                        <w:rPr>
                          <w:rFonts w:ascii="Verdana" w:hAnsi="Verdana"/>
                          <w:b/>
                        </w:rPr>
                      </w:pPr>
                    </w:p>
                    <w:p w:rsidR="00D91622" w:rsidP="00D75FD3" w:rsidRDefault="00D91622" w14:paraId="53128261" w14:textId="7D248BFD">
                      <w:pPr>
                        <w:spacing w:after="100" w:line="200" w:lineRule="atLeast"/>
                        <w:rPr>
                          <w:rFonts w:ascii="Verdana" w:hAnsi="Verdana"/>
                          <w:b/>
                        </w:rPr>
                      </w:pPr>
                    </w:p>
                    <w:p w:rsidR="00D91622" w:rsidP="00D75FD3" w:rsidRDefault="00D91622" w14:paraId="62486C05" w14:textId="08BAFF67">
                      <w:pPr>
                        <w:spacing w:after="100" w:line="200" w:lineRule="atLeast"/>
                        <w:rPr>
                          <w:rFonts w:ascii="Verdana" w:hAnsi="Verdana"/>
                          <w:b/>
                        </w:rPr>
                      </w:pPr>
                    </w:p>
                    <w:p w:rsidRPr="00FE6AB0" w:rsidR="00D91622" w:rsidP="00D75FD3" w:rsidRDefault="00D91622" w14:paraId="4101652C" w14:textId="77777777">
                      <w:pPr>
                        <w:spacing w:after="100" w:line="200" w:lineRule="atLeast"/>
                        <w:rPr>
                          <w:rFonts w:ascii="Verdana" w:hAnsi="Verdana"/>
                          <w:b/>
                        </w:rPr>
                      </w:pPr>
                    </w:p>
                  </w:txbxContent>
                </v:textbox>
                <w10:wrap type="square"/>
              </v:shape>
            </w:pict>
          </mc:Fallback>
        </mc:AlternateContent>
      </w:r>
    </w:p>
    <w:p w14:paraId="39E48DFA" w14:textId="77777777" w:rsidR="00BD19A5" w:rsidRPr="00206087" w:rsidRDefault="00BD19A5" w:rsidP="004509C6">
      <w:pPr>
        <w:rPr>
          <w:rFonts w:ascii="Arial" w:hAnsi="Arial" w:cs="Arial"/>
          <w:sz w:val="22"/>
          <w:szCs w:val="22"/>
        </w:rPr>
      </w:pPr>
    </w:p>
    <w:p w14:paraId="62C01FBA" w14:textId="34B75ECE" w:rsidR="004509C6" w:rsidRPr="00206087" w:rsidRDefault="004509C6" w:rsidP="004509C6">
      <w:pPr>
        <w:rPr>
          <w:rFonts w:ascii="Arial" w:hAnsi="Arial" w:cs="Arial"/>
          <w:sz w:val="22"/>
          <w:szCs w:val="22"/>
        </w:rPr>
      </w:pPr>
      <w:r w:rsidRPr="00206087">
        <w:rPr>
          <w:rFonts w:ascii="Arial" w:hAnsi="Arial" w:cs="Arial"/>
          <w:sz w:val="22"/>
          <w:szCs w:val="22"/>
        </w:rPr>
        <w:t xml:space="preserve">This Portfolio Appraisal Meeting took place on _____________________________ </w:t>
      </w:r>
    </w:p>
    <w:p w14:paraId="7F8DFD4E" w14:textId="77777777" w:rsidR="004509C6" w:rsidRPr="00206087" w:rsidRDefault="004509C6" w:rsidP="004509C6">
      <w:pPr>
        <w:ind w:left="360"/>
        <w:rPr>
          <w:rFonts w:ascii="Arial" w:hAnsi="Arial" w:cs="Arial"/>
          <w:sz w:val="22"/>
          <w:szCs w:val="22"/>
        </w:rPr>
      </w:pPr>
    </w:p>
    <w:p w14:paraId="053B9845" w14:textId="77777777" w:rsidR="004509C6" w:rsidRPr="00206087" w:rsidRDefault="004509C6" w:rsidP="004509C6">
      <w:pPr>
        <w:rPr>
          <w:rFonts w:ascii="Arial" w:hAnsi="Arial" w:cs="Arial"/>
          <w:b/>
          <w:sz w:val="22"/>
          <w:szCs w:val="22"/>
        </w:rPr>
      </w:pPr>
      <w:r w:rsidRPr="00206087">
        <w:rPr>
          <w:rFonts w:ascii="Arial" w:hAnsi="Arial" w:cs="Arial"/>
          <w:b/>
          <w:sz w:val="22"/>
          <w:szCs w:val="22"/>
        </w:rPr>
        <w:t xml:space="preserve">Signed: Student ______________________________________________ </w:t>
      </w:r>
    </w:p>
    <w:p w14:paraId="5A4D3727" w14:textId="77777777" w:rsidR="004509C6" w:rsidRPr="00206087" w:rsidRDefault="004509C6" w:rsidP="004509C6">
      <w:pPr>
        <w:rPr>
          <w:rFonts w:ascii="Arial" w:hAnsi="Arial" w:cs="Arial"/>
          <w:sz w:val="22"/>
          <w:szCs w:val="22"/>
        </w:rPr>
      </w:pPr>
    </w:p>
    <w:p w14:paraId="5F49B3D3" w14:textId="77777777" w:rsidR="004509C6" w:rsidRPr="00206087" w:rsidRDefault="004509C6" w:rsidP="004509C6">
      <w:pPr>
        <w:rPr>
          <w:rFonts w:ascii="Arial" w:hAnsi="Arial" w:cs="Arial"/>
          <w:sz w:val="22"/>
          <w:szCs w:val="22"/>
        </w:rPr>
      </w:pPr>
      <w:r w:rsidRPr="00206087">
        <w:rPr>
          <w:rFonts w:ascii="Arial" w:hAnsi="Arial" w:cs="Arial"/>
          <w:sz w:val="22"/>
          <w:szCs w:val="22"/>
        </w:rPr>
        <w:t>The student has reflected on their progress so far and has an action plan for the future.</w:t>
      </w:r>
    </w:p>
    <w:p w14:paraId="29848BA2" w14:textId="77777777" w:rsidR="004509C6" w:rsidRPr="00206087" w:rsidRDefault="004509C6" w:rsidP="004509C6">
      <w:pPr>
        <w:rPr>
          <w:rFonts w:ascii="Arial" w:hAnsi="Arial" w:cs="Arial"/>
          <w:sz w:val="22"/>
          <w:szCs w:val="22"/>
        </w:rPr>
      </w:pPr>
    </w:p>
    <w:p w14:paraId="5CED817E" w14:textId="77777777" w:rsidR="004509C6" w:rsidRPr="00206087" w:rsidRDefault="004509C6" w:rsidP="004509C6">
      <w:pPr>
        <w:rPr>
          <w:rFonts w:ascii="Arial" w:hAnsi="Arial" w:cs="Arial"/>
          <w:b/>
          <w:sz w:val="22"/>
          <w:szCs w:val="22"/>
        </w:rPr>
      </w:pPr>
      <w:r w:rsidRPr="00206087">
        <w:rPr>
          <w:rFonts w:ascii="Arial" w:hAnsi="Arial" w:cs="Arial"/>
          <w:b/>
          <w:sz w:val="22"/>
          <w:szCs w:val="22"/>
        </w:rPr>
        <w:t xml:space="preserve">Signed: (GP Tutor) ____________________________________________ </w:t>
      </w:r>
    </w:p>
    <w:p w14:paraId="1E8DAF18" w14:textId="77777777" w:rsidR="004509C6" w:rsidRPr="00206087" w:rsidRDefault="004509C6" w:rsidP="004509C6">
      <w:pPr>
        <w:rPr>
          <w:rFonts w:ascii="Arial" w:hAnsi="Arial" w:cs="Arial"/>
          <w:b/>
          <w:sz w:val="22"/>
          <w:szCs w:val="22"/>
        </w:rPr>
      </w:pPr>
    </w:p>
    <w:p w14:paraId="3C82E9E9" w14:textId="5EEFE2C6" w:rsidR="004509C6" w:rsidRPr="00206087" w:rsidRDefault="004509C6" w:rsidP="004509C6">
      <w:pPr>
        <w:rPr>
          <w:rFonts w:ascii="Arial" w:hAnsi="Arial" w:cs="Arial"/>
          <w:b/>
          <w:sz w:val="22"/>
          <w:szCs w:val="22"/>
        </w:rPr>
      </w:pPr>
      <w:r w:rsidRPr="00206087">
        <w:rPr>
          <w:rFonts w:ascii="Arial" w:hAnsi="Arial" w:cs="Arial"/>
          <w:b/>
          <w:sz w:val="22"/>
          <w:szCs w:val="22"/>
        </w:rPr>
        <w:t>Print Name: (GP Tutor) _________________________________________</w:t>
      </w:r>
    </w:p>
    <w:p w14:paraId="33DB9FFF" w14:textId="77777777" w:rsidR="00C041BC" w:rsidRPr="00206087" w:rsidRDefault="00C041BC" w:rsidP="004509C6">
      <w:pPr>
        <w:rPr>
          <w:rFonts w:ascii="Arial" w:hAnsi="Arial" w:cs="Arial"/>
          <w:b/>
          <w:sz w:val="22"/>
          <w:szCs w:val="22"/>
        </w:rPr>
      </w:pPr>
    </w:p>
    <w:p w14:paraId="05546059" w14:textId="642C0F28" w:rsidR="004509C6" w:rsidRPr="00206087" w:rsidRDefault="004509C6" w:rsidP="004509C6">
      <w:pPr>
        <w:rPr>
          <w:rFonts w:ascii="Arial" w:hAnsi="Arial" w:cs="Arial"/>
          <w:sz w:val="22"/>
          <w:szCs w:val="22"/>
        </w:rPr>
      </w:pPr>
    </w:p>
    <w:p w14:paraId="094E5A96" w14:textId="1DF5D2EF" w:rsidR="00BD19A5" w:rsidRPr="00206087" w:rsidRDefault="00BD19A5" w:rsidP="004509C6">
      <w:pPr>
        <w:rPr>
          <w:rFonts w:ascii="Arial" w:hAnsi="Arial" w:cs="Arial"/>
          <w:sz w:val="22"/>
          <w:szCs w:val="22"/>
        </w:rPr>
      </w:pPr>
    </w:p>
    <w:p w14:paraId="7AA9D544" w14:textId="13E51186" w:rsidR="00BD19A5" w:rsidRPr="00206087" w:rsidRDefault="00BD19A5" w:rsidP="004509C6">
      <w:pPr>
        <w:rPr>
          <w:rFonts w:ascii="Arial" w:hAnsi="Arial" w:cs="Arial"/>
          <w:sz w:val="22"/>
          <w:szCs w:val="22"/>
        </w:rPr>
      </w:pPr>
    </w:p>
    <w:p w14:paraId="55DE0A82" w14:textId="77777777" w:rsidR="00D75FD3" w:rsidRPr="00206087" w:rsidRDefault="00D75FD3" w:rsidP="004509C6">
      <w:pPr>
        <w:rPr>
          <w:rFonts w:ascii="Arial" w:hAnsi="Arial" w:cs="Arial"/>
          <w:sz w:val="22"/>
          <w:szCs w:val="22"/>
        </w:rPr>
      </w:pPr>
    </w:p>
    <w:p w14:paraId="46C164F1" w14:textId="46C2A903" w:rsidR="00BD19A5" w:rsidRPr="00206087" w:rsidRDefault="00BD19A5" w:rsidP="004509C6">
      <w:pPr>
        <w:rPr>
          <w:rFonts w:ascii="Arial" w:hAnsi="Arial" w:cs="Arial"/>
          <w:sz w:val="22"/>
          <w:szCs w:val="22"/>
        </w:rPr>
      </w:pPr>
    </w:p>
    <w:p w14:paraId="34DAAFFB" w14:textId="77777777" w:rsidR="00D75FD3" w:rsidRPr="00206087" w:rsidRDefault="00D75FD3" w:rsidP="004509C6">
      <w:pPr>
        <w:rPr>
          <w:rFonts w:ascii="Arial" w:hAnsi="Arial" w:cs="Arial"/>
          <w:sz w:val="22"/>
          <w:szCs w:val="22"/>
        </w:rPr>
      </w:pPr>
    </w:p>
    <w:p w14:paraId="3001BB19" w14:textId="77777777" w:rsidR="00BD19A5" w:rsidRPr="00206087" w:rsidRDefault="00BD19A5" w:rsidP="004509C6">
      <w:pPr>
        <w:rPr>
          <w:rFonts w:ascii="Arial" w:hAnsi="Arial" w:cs="Arial"/>
          <w:sz w:val="22"/>
          <w:szCs w:val="22"/>
        </w:rPr>
      </w:pPr>
    </w:p>
    <w:p w14:paraId="1100DB80" w14:textId="77777777" w:rsidR="004509C6" w:rsidRPr="00206087" w:rsidRDefault="004509C6" w:rsidP="004509C6">
      <w:pPr>
        <w:pBdr>
          <w:top w:val="single" w:sz="4" w:space="1" w:color="auto"/>
          <w:left w:val="single" w:sz="4" w:space="4" w:color="auto"/>
          <w:bottom w:val="single" w:sz="4" w:space="1" w:color="auto"/>
          <w:right w:val="single" w:sz="4" w:space="4" w:color="auto"/>
        </w:pBdr>
        <w:spacing w:after="100" w:line="200" w:lineRule="atLeast"/>
        <w:jc w:val="center"/>
        <w:rPr>
          <w:rFonts w:ascii="Arial" w:hAnsi="Arial" w:cs="Arial"/>
          <w:b/>
          <w:color w:val="000000"/>
          <w:sz w:val="28"/>
          <w:szCs w:val="28"/>
        </w:rPr>
      </w:pPr>
      <w:r w:rsidRPr="00206087">
        <w:rPr>
          <w:rFonts w:ascii="Arial" w:hAnsi="Arial" w:cs="Arial"/>
          <w:b/>
          <w:color w:val="000000"/>
          <w:sz w:val="28"/>
          <w:szCs w:val="28"/>
        </w:rPr>
        <w:lastRenderedPageBreak/>
        <w:t>Mid Attachment Appraisal (2 weeks) – Primary Care</w:t>
      </w:r>
    </w:p>
    <w:p w14:paraId="4D07AB13" w14:textId="77777777" w:rsidR="00BD19A5" w:rsidRPr="00206087" w:rsidRDefault="00BD19A5" w:rsidP="00BD19A5">
      <w:pPr>
        <w:spacing w:after="100" w:line="200" w:lineRule="atLeast"/>
        <w:ind w:left="-142"/>
        <w:rPr>
          <w:rFonts w:ascii="Arial" w:hAnsi="Arial" w:cs="Arial"/>
          <w:color w:val="000000"/>
          <w:sz w:val="22"/>
          <w:szCs w:val="22"/>
        </w:rPr>
      </w:pPr>
      <w:r w:rsidRPr="00206087">
        <w:rPr>
          <w:rFonts w:ascii="Arial" w:hAnsi="Arial" w:cs="Arial"/>
          <w:color w:val="000000"/>
          <w:sz w:val="22"/>
          <w:szCs w:val="22"/>
        </w:rPr>
        <w:t>This will occur half way through your attachment.</w:t>
      </w:r>
    </w:p>
    <w:p w14:paraId="3A3AC90D" w14:textId="77777777" w:rsidR="00BD19A5" w:rsidRPr="00206087" w:rsidRDefault="00BD19A5" w:rsidP="00BD19A5">
      <w:pPr>
        <w:spacing w:after="100" w:line="200" w:lineRule="atLeast"/>
        <w:ind w:left="-142"/>
        <w:rPr>
          <w:rFonts w:ascii="Arial" w:hAnsi="Arial" w:cs="Arial"/>
          <w:color w:val="000000"/>
          <w:sz w:val="24"/>
          <w:szCs w:val="24"/>
        </w:rPr>
      </w:pPr>
      <w:r w:rsidRPr="00206087">
        <w:rPr>
          <w:rFonts w:ascii="Arial" w:hAnsi="Arial" w:cs="Arial"/>
          <w:b/>
          <w:color w:val="000000"/>
          <w:sz w:val="24"/>
          <w:szCs w:val="24"/>
        </w:rPr>
        <w:t>Pre-meeting checklist</w:t>
      </w:r>
    </w:p>
    <w:p w14:paraId="7C3FC6B2" w14:textId="77777777" w:rsidR="00BD19A5" w:rsidRPr="00206087" w:rsidRDefault="00BD19A5" w:rsidP="00BD19A5">
      <w:pPr>
        <w:spacing w:after="100" w:line="200" w:lineRule="atLeast"/>
        <w:ind w:left="-142"/>
        <w:rPr>
          <w:rFonts w:ascii="Arial" w:hAnsi="Arial" w:cs="Arial"/>
          <w:color w:val="000000"/>
          <w:sz w:val="22"/>
          <w:szCs w:val="22"/>
        </w:rPr>
      </w:pPr>
      <w:r w:rsidRPr="00206087">
        <w:rPr>
          <w:rFonts w:ascii="Arial" w:hAnsi="Arial" w:cs="Arial"/>
          <w:b/>
          <w:color w:val="000000"/>
          <w:sz w:val="22"/>
          <w:szCs w:val="22"/>
        </w:rPr>
        <w:t>Please briefly outline your reflections so far in the space below.</w:t>
      </w:r>
    </w:p>
    <w:p w14:paraId="36356CDE" w14:textId="762BEB95" w:rsidR="00BD19A5" w:rsidRPr="00206087" w:rsidRDefault="00BD19A5" w:rsidP="00EB4D1D">
      <w:pPr>
        <w:spacing w:after="100" w:line="200" w:lineRule="atLeast"/>
        <w:ind w:left="-142"/>
        <w:rPr>
          <w:rFonts w:ascii="Arial" w:hAnsi="Arial" w:cs="Arial"/>
          <w:color w:val="000000"/>
          <w:sz w:val="22"/>
          <w:szCs w:val="22"/>
        </w:rPr>
      </w:pPr>
      <w:r w:rsidRPr="00206087">
        <w:rPr>
          <w:rFonts w:ascii="Arial" w:hAnsi="Arial" w:cs="Arial"/>
          <w:color w:val="000000"/>
          <w:sz w:val="22"/>
          <w:szCs w:val="22"/>
        </w:rPr>
        <w:t>Briefly summarise your reflections on the knowledge, skills and attitudes you acquired during your first half of this attachment. Do you have any concerns about your progress with MACCS or any of the other aspects of the attachment? Are there any other problems you wish to discuss?</w:t>
      </w:r>
    </w:p>
    <w:p w14:paraId="0DF9BC1A" w14:textId="77777777" w:rsidR="00EB4D1D" w:rsidRPr="00206087" w:rsidRDefault="00EB4D1D" w:rsidP="00EB4D1D">
      <w:pPr>
        <w:spacing w:after="100" w:line="200" w:lineRule="atLeast"/>
        <w:ind w:left="-142"/>
        <w:rPr>
          <w:rFonts w:ascii="Arial" w:hAnsi="Arial" w:cs="Arial"/>
          <w:color w:val="000000"/>
          <w:sz w:val="22"/>
          <w:szCs w:val="22"/>
        </w:rPr>
      </w:pPr>
    </w:p>
    <w:p w14:paraId="3A9E45E2" w14:textId="77777777" w:rsidR="00BD19A5" w:rsidRPr="00206087" w:rsidRDefault="00BD19A5" w:rsidP="00BD19A5">
      <w:pPr>
        <w:spacing w:after="100" w:line="200" w:lineRule="atLeast"/>
        <w:ind w:left="-142"/>
        <w:rPr>
          <w:rFonts w:ascii="Arial" w:hAnsi="Arial" w:cs="Arial"/>
          <w:color w:val="000000"/>
          <w:sz w:val="22"/>
          <w:szCs w:val="22"/>
        </w:rPr>
      </w:pPr>
      <w:r w:rsidRPr="00206087">
        <w:rPr>
          <w:rFonts w:ascii="Arial" w:hAnsi="Arial" w:cs="Arial"/>
          <w:color w:val="000000"/>
          <w:sz w:val="22"/>
          <w:szCs w:val="22"/>
        </w:rPr>
        <w:t>The aim of this is to encourage you and help you work on any weaknesses to ensure you pass the attachment.</w:t>
      </w:r>
    </w:p>
    <w:p w14:paraId="1211F24A" w14:textId="6D6F3D14" w:rsidR="004509C6" w:rsidRPr="00206087" w:rsidRDefault="00A958AB" w:rsidP="004509C6">
      <w:pPr>
        <w:spacing w:after="100" w:line="200" w:lineRule="atLeast"/>
        <w:ind w:left="-142"/>
        <w:rPr>
          <w:rFonts w:ascii="Arial" w:hAnsi="Arial" w:cs="Arial"/>
          <w:color w:val="000000"/>
          <w:sz w:val="22"/>
          <w:szCs w:val="22"/>
        </w:rPr>
      </w:pPr>
      <w:r w:rsidRPr="00206087">
        <w:rPr>
          <w:rFonts w:ascii="Arial" w:hAnsi="Arial" w:cs="Arial"/>
          <w:noProof/>
          <w:sz w:val="22"/>
          <w:szCs w:val="22"/>
          <w:lang w:val="en-GB" w:eastAsia="en-GB"/>
        </w:rPr>
        <mc:AlternateContent>
          <mc:Choice Requires="wps">
            <w:drawing>
              <wp:anchor distT="0" distB="0" distL="114300" distR="114300" simplePos="0" relativeHeight="251675136" behindDoc="0" locked="0" layoutInCell="1" allowOverlap="1" wp14:anchorId="4799C586" wp14:editId="70FDDC48">
                <wp:simplePos x="0" y="0"/>
                <wp:positionH relativeFrom="margin">
                  <wp:align>right</wp:align>
                </wp:positionH>
                <wp:positionV relativeFrom="paragraph">
                  <wp:posOffset>147320</wp:posOffset>
                </wp:positionV>
                <wp:extent cx="6267450" cy="3533775"/>
                <wp:effectExtent l="0" t="0" r="19050" b="28575"/>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533775"/>
                        </a:xfrm>
                        <a:prstGeom prst="rect">
                          <a:avLst/>
                        </a:prstGeom>
                        <a:solidFill>
                          <a:srgbClr val="FFFFFF"/>
                        </a:solidFill>
                        <a:ln w="9525">
                          <a:solidFill>
                            <a:srgbClr val="000000"/>
                          </a:solidFill>
                          <a:miter lim="800000"/>
                          <a:headEnd/>
                          <a:tailEnd/>
                        </a:ln>
                      </wps:spPr>
                      <wps:txbx>
                        <w:txbxContent>
                          <w:p w14:paraId="27CB10B6" w14:textId="77777777" w:rsidR="00D91622" w:rsidRDefault="00D91622" w:rsidP="004509C6">
                            <w:pPr>
                              <w:rPr>
                                <w:rFonts w:ascii="Verdana" w:hAnsi="Verdana"/>
                                <w:b/>
                                <w:sz w:val="22"/>
                                <w:szCs w:val="22"/>
                                <w:lang w:val="en-GB"/>
                              </w:rPr>
                            </w:pPr>
                            <w:r w:rsidRPr="0006039A">
                              <w:rPr>
                                <w:rFonts w:ascii="Verdana" w:hAnsi="Verdana"/>
                                <w:b/>
                                <w:sz w:val="22"/>
                                <w:szCs w:val="22"/>
                                <w:lang w:val="en-GB"/>
                              </w:rPr>
                              <w:t>Student’s comments:</w:t>
                            </w:r>
                          </w:p>
                          <w:p w14:paraId="344CE4A5" w14:textId="77777777" w:rsidR="00D91622" w:rsidRDefault="00D91622" w:rsidP="004509C6">
                            <w:pPr>
                              <w:rPr>
                                <w:rFonts w:ascii="Verdana" w:hAnsi="Verdana"/>
                                <w:b/>
                                <w:sz w:val="22"/>
                                <w:szCs w:val="22"/>
                                <w:lang w:val="en-GB"/>
                              </w:rPr>
                            </w:pPr>
                          </w:p>
                          <w:p w14:paraId="04EC4F35" w14:textId="77777777" w:rsidR="00D91622" w:rsidRDefault="00D91622" w:rsidP="004509C6">
                            <w:pPr>
                              <w:rPr>
                                <w:rFonts w:ascii="Verdana" w:hAnsi="Verdana"/>
                                <w:b/>
                                <w:sz w:val="22"/>
                                <w:szCs w:val="22"/>
                                <w:lang w:val="en-GB"/>
                              </w:rPr>
                            </w:pPr>
                          </w:p>
                          <w:p w14:paraId="78A75FBE" w14:textId="77777777" w:rsidR="00D91622" w:rsidRDefault="00D91622" w:rsidP="004509C6">
                            <w:pPr>
                              <w:rPr>
                                <w:rFonts w:ascii="Verdana" w:hAnsi="Verdana"/>
                                <w:b/>
                                <w:sz w:val="22"/>
                                <w:szCs w:val="22"/>
                                <w:lang w:val="en-GB"/>
                              </w:rPr>
                            </w:pPr>
                          </w:p>
                          <w:p w14:paraId="481104C4" w14:textId="77777777" w:rsidR="00D91622" w:rsidRDefault="00D91622" w:rsidP="004509C6">
                            <w:pPr>
                              <w:rPr>
                                <w:rFonts w:ascii="Verdana" w:hAnsi="Verdana"/>
                                <w:b/>
                                <w:sz w:val="22"/>
                                <w:szCs w:val="22"/>
                                <w:lang w:val="en-GB"/>
                              </w:rPr>
                            </w:pPr>
                          </w:p>
                          <w:p w14:paraId="4FF0C013" w14:textId="77777777" w:rsidR="00D91622" w:rsidRDefault="00D91622" w:rsidP="004509C6">
                            <w:pPr>
                              <w:rPr>
                                <w:rFonts w:ascii="Verdana" w:hAnsi="Verdana"/>
                                <w:b/>
                                <w:sz w:val="22"/>
                                <w:szCs w:val="22"/>
                                <w:lang w:val="en-GB"/>
                              </w:rPr>
                            </w:pPr>
                          </w:p>
                          <w:p w14:paraId="62056FD1" w14:textId="657C4124" w:rsidR="00D91622" w:rsidRDefault="00D91622" w:rsidP="004509C6">
                            <w:pPr>
                              <w:rPr>
                                <w:rFonts w:ascii="Verdana" w:hAnsi="Verdana"/>
                                <w:b/>
                                <w:sz w:val="22"/>
                                <w:szCs w:val="22"/>
                                <w:lang w:val="en-GB"/>
                              </w:rPr>
                            </w:pPr>
                          </w:p>
                          <w:p w14:paraId="6ADBF431" w14:textId="1333EE25" w:rsidR="00D91622" w:rsidRDefault="00D91622" w:rsidP="004509C6">
                            <w:pPr>
                              <w:rPr>
                                <w:rFonts w:ascii="Verdana" w:hAnsi="Verdana"/>
                                <w:b/>
                                <w:sz w:val="22"/>
                                <w:szCs w:val="22"/>
                                <w:lang w:val="en-GB"/>
                              </w:rPr>
                            </w:pPr>
                          </w:p>
                          <w:p w14:paraId="4A43BC1C" w14:textId="239460A1" w:rsidR="00D91622" w:rsidRDefault="00D91622" w:rsidP="004509C6">
                            <w:pPr>
                              <w:rPr>
                                <w:rFonts w:ascii="Verdana" w:hAnsi="Verdana"/>
                                <w:b/>
                                <w:sz w:val="22"/>
                                <w:szCs w:val="22"/>
                                <w:lang w:val="en-GB"/>
                              </w:rPr>
                            </w:pPr>
                          </w:p>
                          <w:p w14:paraId="0E4BCDE4" w14:textId="0D266FA9" w:rsidR="00D91622" w:rsidRDefault="00D91622" w:rsidP="004509C6">
                            <w:pPr>
                              <w:rPr>
                                <w:rFonts w:ascii="Verdana" w:hAnsi="Verdana"/>
                                <w:b/>
                                <w:sz w:val="22"/>
                                <w:szCs w:val="22"/>
                                <w:lang w:val="en-GB"/>
                              </w:rPr>
                            </w:pPr>
                          </w:p>
                          <w:p w14:paraId="169652FB" w14:textId="77777777" w:rsidR="00D91622" w:rsidRDefault="00D91622" w:rsidP="004509C6">
                            <w:pPr>
                              <w:rPr>
                                <w:rFonts w:ascii="Verdana" w:hAnsi="Verdana"/>
                                <w:b/>
                                <w:sz w:val="22"/>
                                <w:szCs w:val="22"/>
                                <w:lang w:val="en-GB"/>
                              </w:rPr>
                            </w:pPr>
                          </w:p>
                          <w:p w14:paraId="059F99BE" w14:textId="77777777" w:rsidR="00D91622" w:rsidRDefault="00D91622" w:rsidP="004509C6">
                            <w:pPr>
                              <w:rPr>
                                <w:rFonts w:ascii="Verdana" w:hAnsi="Verdana"/>
                                <w:b/>
                                <w:sz w:val="22"/>
                                <w:szCs w:val="22"/>
                                <w:lang w:val="en-GB"/>
                              </w:rPr>
                            </w:pPr>
                          </w:p>
                          <w:p w14:paraId="56D9C851" w14:textId="71AAEB84" w:rsidR="00D91622" w:rsidRDefault="00D91622" w:rsidP="004509C6">
                            <w:pPr>
                              <w:rPr>
                                <w:rFonts w:ascii="Verdana" w:hAnsi="Verdana"/>
                                <w:b/>
                                <w:sz w:val="22"/>
                                <w:szCs w:val="22"/>
                                <w:lang w:val="en-GB"/>
                              </w:rPr>
                            </w:pPr>
                          </w:p>
                          <w:p w14:paraId="451A1660" w14:textId="71371A05" w:rsidR="00D91622" w:rsidRDefault="00D91622" w:rsidP="004509C6">
                            <w:pPr>
                              <w:rPr>
                                <w:rFonts w:ascii="Verdana" w:hAnsi="Verdana"/>
                                <w:b/>
                                <w:sz w:val="22"/>
                                <w:szCs w:val="22"/>
                                <w:lang w:val="en-GB"/>
                              </w:rPr>
                            </w:pPr>
                          </w:p>
                          <w:p w14:paraId="69EE3025" w14:textId="71B9DEDE" w:rsidR="00D91622" w:rsidRDefault="00D91622" w:rsidP="004509C6">
                            <w:pPr>
                              <w:rPr>
                                <w:rFonts w:ascii="Verdana" w:hAnsi="Verdana"/>
                                <w:b/>
                                <w:sz w:val="22"/>
                                <w:szCs w:val="22"/>
                                <w:lang w:val="en-GB"/>
                              </w:rPr>
                            </w:pPr>
                          </w:p>
                          <w:p w14:paraId="02A7EC47" w14:textId="7F201C8E" w:rsidR="00D91622" w:rsidRDefault="00D91622" w:rsidP="004509C6">
                            <w:pPr>
                              <w:rPr>
                                <w:rFonts w:ascii="Verdana" w:hAnsi="Verdana"/>
                                <w:b/>
                                <w:sz w:val="22"/>
                                <w:szCs w:val="22"/>
                                <w:lang w:val="en-GB"/>
                              </w:rPr>
                            </w:pPr>
                          </w:p>
                          <w:p w14:paraId="0DF47FB5" w14:textId="77777777" w:rsidR="00D91622" w:rsidRDefault="00D91622" w:rsidP="004509C6">
                            <w:pPr>
                              <w:rPr>
                                <w:rFonts w:ascii="Verdana" w:hAnsi="Verdana"/>
                                <w:b/>
                                <w:sz w:val="22"/>
                                <w:szCs w:val="22"/>
                                <w:lang w:val="en-GB"/>
                              </w:rPr>
                            </w:pPr>
                          </w:p>
                          <w:p w14:paraId="7BE6B166" w14:textId="77777777" w:rsidR="00D91622" w:rsidRDefault="00D91622" w:rsidP="004509C6">
                            <w:pPr>
                              <w:rPr>
                                <w:rFonts w:ascii="Verdana" w:hAnsi="Verdana"/>
                                <w:b/>
                                <w:sz w:val="22"/>
                                <w:szCs w:val="22"/>
                                <w:lang w:val="en-GB"/>
                              </w:rPr>
                            </w:pPr>
                          </w:p>
                          <w:p w14:paraId="5C309E6C" w14:textId="77777777" w:rsidR="00D91622" w:rsidRDefault="00D91622" w:rsidP="004509C6">
                            <w:pPr>
                              <w:rPr>
                                <w:rFonts w:ascii="Verdana" w:hAnsi="Verdana"/>
                                <w:b/>
                                <w:sz w:val="22"/>
                                <w:szCs w:val="22"/>
                                <w:lang w:val="en-GB"/>
                              </w:rPr>
                            </w:pPr>
                            <w:r>
                              <w:rPr>
                                <w:rFonts w:ascii="Verdana" w:hAnsi="Verdana"/>
                                <w:b/>
                                <w:sz w:val="22"/>
                                <w:szCs w:val="22"/>
                                <w:lang w:val="en-GB"/>
                              </w:rPr>
                              <w:t>Signed: ___________________________________</w:t>
                            </w:r>
                            <w:r>
                              <w:rPr>
                                <w:rFonts w:ascii="Verdana" w:hAnsi="Verdana"/>
                                <w:b/>
                                <w:sz w:val="22"/>
                                <w:szCs w:val="22"/>
                                <w:lang w:val="en-GB"/>
                              </w:rPr>
                              <w:tab/>
                            </w:r>
                            <w:r>
                              <w:rPr>
                                <w:rFonts w:ascii="Verdana" w:hAnsi="Verdana"/>
                                <w:b/>
                                <w:sz w:val="22"/>
                                <w:szCs w:val="22"/>
                                <w:lang w:val="en-GB"/>
                              </w:rPr>
                              <w:tab/>
                              <w:t>Date: ________</w:t>
                            </w:r>
                          </w:p>
                          <w:p w14:paraId="503A858D" w14:textId="77777777" w:rsidR="00D91622" w:rsidRDefault="00D91622" w:rsidP="004509C6">
                            <w:pPr>
                              <w:rPr>
                                <w:rFonts w:ascii="Verdana" w:hAnsi="Verdana"/>
                                <w:b/>
                                <w:sz w:val="22"/>
                                <w:szCs w:val="22"/>
                                <w:lang w:val="en-GB"/>
                              </w:rPr>
                            </w:pPr>
                          </w:p>
                          <w:p w14:paraId="702256C6" w14:textId="77777777" w:rsidR="00D91622" w:rsidRPr="0006039A" w:rsidRDefault="00D91622" w:rsidP="004509C6">
                            <w:pPr>
                              <w:rPr>
                                <w:rFonts w:ascii="Verdana" w:hAnsi="Verdana"/>
                                <w:b/>
                                <w:sz w:val="22"/>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4678074">
              <v:shape id="_x0000_s1031" style="position:absolute;left:0;text-align:left;margin-left:442.3pt;margin-top:11.6pt;width:493.5pt;height:278.25pt;z-index:251675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" w14:anchorId="4799C586">
                <v:textbox>
                  <w:txbxContent>
                    <w:p w:rsidR="00D91622" w:rsidP="004509C6" w:rsidRDefault="00D91622" w14:paraId="12957323" w14:textId="77777777">
                      <w:pPr>
                        <w:rPr>
                          <w:rFonts w:ascii="Verdana" w:hAnsi="Verdana"/>
                          <w:b/>
                          <w:sz w:val="22"/>
                          <w:szCs w:val="22"/>
                          <w:lang w:val="en-GB"/>
                        </w:rPr>
                      </w:pPr>
                      <w:r w:rsidRPr="0006039A">
                        <w:rPr>
                          <w:rFonts w:ascii="Verdana" w:hAnsi="Verdana"/>
                          <w:b/>
                          <w:sz w:val="22"/>
                          <w:szCs w:val="22"/>
                          <w:lang w:val="en-GB"/>
                        </w:rPr>
                        <w:t>Student’s comments:</w:t>
                      </w:r>
                    </w:p>
                    <w:p w:rsidR="00D91622" w:rsidP="004509C6" w:rsidRDefault="00D91622" w14:paraId="4B99056E" w14:textId="77777777">
                      <w:pPr>
                        <w:rPr>
                          <w:rFonts w:ascii="Verdana" w:hAnsi="Verdana"/>
                          <w:b/>
                          <w:sz w:val="22"/>
                          <w:szCs w:val="22"/>
                          <w:lang w:val="en-GB"/>
                        </w:rPr>
                      </w:pPr>
                    </w:p>
                    <w:p w:rsidR="00D91622" w:rsidP="004509C6" w:rsidRDefault="00D91622" w14:paraId="1299C43A" w14:textId="77777777">
                      <w:pPr>
                        <w:rPr>
                          <w:rFonts w:ascii="Verdana" w:hAnsi="Verdana"/>
                          <w:b/>
                          <w:sz w:val="22"/>
                          <w:szCs w:val="22"/>
                          <w:lang w:val="en-GB"/>
                        </w:rPr>
                      </w:pPr>
                    </w:p>
                    <w:p w:rsidR="00D91622" w:rsidP="004509C6" w:rsidRDefault="00D91622" w14:paraId="4DDBEF00" w14:textId="77777777">
                      <w:pPr>
                        <w:rPr>
                          <w:rFonts w:ascii="Verdana" w:hAnsi="Verdana"/>
                          <w:b/>
                          <w:sz w:val="22"/>
                          <w:szCs w:val="22"/>
                          <w:lang w:val="en-GB"/>
                        </w:rPr>
                      </w:pPr>
                    </w:p>
                    <w:p w:rsidR="00D91622" w:rsidP="004509C6" w:rsidRDefault="00D91622" w14:paraId="3461D779" w14:textId="77777777">
                      <w:pPr>
                        <w:rPr>
                          <w:rFonts w:ascii="Verdana" w:hAnsi="Verdana"/>
                          <w:b/>
                          <w:sz w:val="22"/>
                          <w:szCs w:val="22"/>
                          <w:lang w:val="en-GB"/>
                        </w:rPr>
                      </w:pPr>
                    </w:p>
                    <w:p w:rsidR="00D91622" w:rsidP="004509C6" w:rsidRDefault="00D91622" w14:paraId="3CF2D8B6" w14:textId="77777777">
                      <w:pPr>
                        <w:rPr>
                          <w:rFonts w:ascii="Verdana" w:hAnsi="Verdana"/>
                          <w:b/>
                          <w:sz w:val="22"/>
                          <w:szCs w:val="22"/>
                          <w:lang w:val="en-GB"/>
                        </w:rPr>
                      </w:pPr>
                    </w:p>
                    <w:p w:rsidR="00D91622" w:rsidP="004509C6" w:rsidRDefault="00D91622" w14:paraId="0FB78278" w14:textId="657C4124">
                      <w:pPr>
                        <w:rPr>
                          <w:rFonts w:ascii="Verdana" w:hAnsi="Verdana"/>
                          <w:b/>
                          <w:sz w:val="22"/>
                          <w:szCs w:val="22"/>
                          <w:lang w:val="en-GB"/>
                        </w:rPr>
                      </w:pPr>
                    </w:p>
                    <w:p w:rsidR="00D91622" w:rsidP="004509C6" w:rsidRDefault="00D91622" w14:paraId="1FC39945" w14:textId="1333EE25">
                      <w:pPr>
                        <w:rPr>
                          <w:rFonts w:ascii="Verdana" w:hAnsi="Verdana"/>
                          <w:b/>
                          <w:sz w:val="22"/>
                          <w:szCs w:val="22"/>
                          <w:lang w:val="en-GB"/>
                        </w:rPr>
                      </w:pPr>
                    </w:p>
                    <w:p w:rsidR="00D91622" w:rsidP="004509C6" w:rsidRDefault="00D91622" w14:paraId="0562CB0E" w14:textId="239460A1">
                      <w:pPr>
                        <w:rPr>
                          <w:rFonts w:ascii="Verdana" w:hAnsi="Verdana"/>
                          <w:b/>
                          <w:sz w:val="22"/>
                          <w:szCs w:val="22"/>
                          <w:lang w:val="en-GB"/>
                        </w:rPr>
                      </w:pPr>
                    </w:p>
                    <w:p w:rsidR="00D91622" w:rsidP="004509C6" w:rsidRDefault="00D91622" w14:paraId="34CE0A41" w14:textId="0D266FA9">
                      <w:pPr>
                        <w:rPr>
                          <w:rFonts w:ascii="Verdana" w:hAnsi="Verdana"/>
                          <w:b/>
                          <w:sz w:val="22"/>
                          <w:szCs w:val="22"/>
                          <w:lang w:val="en-GB"/>
                        </w:rPr>
                      </w:pPr>
                    </w:p>
                    <w:p w:rsidR="00D91622" w:rsidP="004509C6" w:rsidRDefault="00D91622" w14:paraId="62EBF3C5" w14:textId="77777777">
                      <w:pPr>
                        <w:rPr>
                          <w:rFonts w:ascii="Verdana" w:hAnsi="Verdana"/>
                          <w:b/>
                          <w:sz w:val="22"/>
                          <w:szCs w:val="22"/>
                          <w:lang w:val="en-GB"/>
                        </w:rPr>
                      </w:pPr>
                    </w:p>
                    <w:p w:rsidR="00D91622" w:rsidP="004509C6" w:rsidRDefault="00D91622" w14:paraId="6D98A12B" w14:textId="77777777">
                      <w:pPr>
                        <w:rPr>
                          <w:rFonts w:ascii="Verdana" w:hAnsi="Verdana"/>
                          <w:b/>
                          <w:sz w:val="22"/>
                          <w:szCs w:val="22"/>
                          <w:lang w:val="en-GB"/>
                        </w:rPr>
                      </w:pPr>
                    </w:p>
                    <w:p w:rsidR="00D91622" w:rsidP="004509C6" w:rsidRDefault="00D91622" w14:paraId="2946DB82" w14:textId="71AAEB84">
                      <w:pPr>
                        <w:rPr>
                          <w:rFonts w:ascii="Verdana" w:hAnsi="Verdana"/>
                          <w:b/>
                          <w:sz w:val="22"/>
                          <w:szCs w:val="22"/>
                          <w:lang w:val="en-GB"/>
                        </w:rPr>
                      </w:pPr>
                    </w:p>
                    <w:p w:rsidR="00D91622" w:rsidP="004509C6" w:rsidRDefault="00D91622" w14:paraId="5997CC1D" w14:textId="71371A05">
                      <w:pPr>
                        <w:rPr>
                          <w:rFonts w:ascii="Verdana" w:hAnsi="Verdana"/>
                          <w:b/>
                          <w:sz w:val="22"/>
                          <w:szCs w:val="22"/>
                          <w:lang w:val="en-GB"/>
                        </w:rPr>
                      </w:pPr>
                    </w:p>
                    <w:p w:rsidR="00D91622" w:rsidP="004509C6" w:rsidRDefault="00D91622" w14:paraId="110FFD37" w14:textId="71B9DEDE">
                      <w:pPr>
                        <w:rPr>
                          <w:rFonts w:ascii="Verdana" w:hAnsi="Verdana"/>
                          <w:b/>
                          <w:sz w:val="22"/>
                          <w:szCs w:val="22"/>
                          <w:lang w:val="en-GB"/>
                        </w:rPr>
                      </w:pPr>
                    </w:p>
                    <w:p w:rsidR="00D91622" w:rsidP="004509C6" w:rsidRDefault="00D91622" w14:paraId="6B699379" w14:textId="7F201C8E">
                      <w:pPr>
                        <w:rPr>
                          <w:rFonts w:ascii="Verdana" w:hAnsi="Verdana"/>
                          <w:b/>
                          <w:sz w:val="22"/>
                          <w:szCs w:val="22"/>
                          <w:lang w:val="en-GB"/>
                        </w:rPr>
                      </w:pPr>
                    </w:p>
                    <w:p w:rsidR="00D91622" w:rsidP="004509C6" w:rsidRDefault="00D91622" w14:paraId="3FE9F23F" w14:textId="77777777">
                      <w:pPr>
                        <w:rPr>
                          <w:rFonts w:ascii="Verdana" w:hAnsi="Verdana"/>
                          <w:b/>
                          <w:sz w:val="22"/>
                          <w:szCs w:val="22"/>
                          <w:lang w:val="en-GB"/>
                        </w:rPr>
                      </w:pPr>
                    </w:p>
                    <w:p w:rsidR="00D91622" w:rsidP="004509C6" w:rsidRDefault="00D91622" w14:paraId="1F72F646" w14:textId="77777777">
                      <w:pPr>
                        <w:rPr>
                          <w:rFonts w:ascii="Verdana" w:hAnsi="Verdana"/>
                          <w:b/>
                          <w:sz w:val="22"/>
                          <w:szCs w:val="22"/>
                          <w:lang w:val="en-GB"/>
                        </w:rPr>
                      </w:pPr>
                    </w:p>
                    <w:p w:rsidR="00D91622" w:rsidP="004509C6" w:rsidRDefault="00D91622" w14:paraId="227FC611" w14:textId="77777777">
                      <w:pPr>
                        <w:rPr>
                          <w:rFonts w:ascii="Verdana" w:hAnsi="Verdana"/>
                          <w:b/>
                          <w:sz w:val="22"/>
                          <w:szCs w:val="22"/>
                          <w:lang w:val="en-GB"/>
                        </w:rPr>
                      </w:pPr>
                      <w:r>
                        <w:rPr>
                          <w:rFonts w:ascii="Verdana" w:hAnsi="Verdana"/>
                          <w:b/>
                          <w:sz w:val="22"/>
                          <w:szCs w:val="22"/>
                          <w:lang w:val="en-GB"/>
                        </w:rPr>
                        <w:t>Signed: ___________________________________</w:t>
                      </w:r>
                      <w:r>
                        <w:rPr>
                          <w:rFonts w:ascii="Verdana" w:hAnsi="Verdana"/>
                          <w:b/>
                          <w:sz w:val="22"/>
                          <w:szCs w:val="22"/>
                          <w:lang w:val="en-GB"/>
                        </w:rPr>
                        <w:tab/>
                      </w:r>
                      <w:r>
                        <w:rPr>
                          <w:rFonts w:ascii="Verdana" w:hAnsi="Verdana"/>
                          <w:b/>
                          <w:sz w:val="22"/>
                          <w:szCs w:val="22"/>
                          <w:lang w:val="en-GB"/>
                        </w:rPr>
                        <w:tab/>
                      </w:r>
                      <w:r>
                        <w:rPr>
                          <w:rFonts w:ascii="Verdana" w:hAnsi="Verdana"/>
                          <w:b/>
                          <w:sz w:val="22"/>
                          <w:szCs w:val="22"/>
                          <w:lang w:val="en-GB"/>
                        </w:rPr>
                        <w:t>Date: ________</w:t>
                      </w:r>
                    </w:p>
                    <w:p w:rsidR="00D91622" w:rsidP="004509C6" w:rsidRDefault="00D91622" w14:paraId="08CE6F91" w14:textId="77777777">
                      <w:pPr>
                        <w:rPr>
                          <w:rFonts w:ascii="Verdana" w:hAnsi="Verdana"/>
                          <w:b/>
                          <w:sz w:val="22"/>
                          <w:szCs w:val="22"/>
                          <w:lang w:val="en-GB"/>
                        </w:rPr>
                      </w:pPr>
                    </w:p>
                    <w:p w:rsidRPr="0006039A" w:rsidR="00D91622" w:rsidP="004509C6" w:rsidRDefault="00D91622" w14:paraId="61CDCEAD" w14:textId="77777777">
                      <w:pPr>
                        <w:rPr>
                          <w:rFonts w:ascii="Verdana" w:hAnsi="Verdana"/>
                          <w:b/>
                          <w:sz w:val="22"/>
                          <w:szCs w:val="22"/>
                          <w:lang w:val="en-GB"/>
                        </w:rPr>
                      </w:pPr>
                    </w:p>
                  </w:txbxContent>
                </v:textbox>
                <w10:wrap anchorx="margin"/>
              </v:shape>
            </w:pict>
          </mc:Fallback>
        </mc:AlternateContent>
      </w:r>
    </w:p>
    <w:p w14:paraId="5588ADEA" w14:textId="147FB71F" w:rsidR="004509C6" w:rsidRPr="00206087" w:rsidRDefault="004509C6" w:rsidP="004509C6">
      <w:pPr>
        <w:spacing w:after="100" w:line="200" w:lineRule="atLeast"/>
        <w:rPr>
          <w:rFonts w:ascii="Arial" w:hAnsi="Arial" w:cs="Arial"/>
          <w:b/>
          <w:sz w:val="22"/>
          <w:szCs w:val="22"/>
        </w:rPr>
      </w:pPr>
    </w:p>
    <w:p w14:paraId="7784CA36" w14:textId="77777777" w:rsidR="004509C6" w:rsidRPr="00206087" w:rsidRDefault="004509C6" w:rsidP="004509C6">
      <w:pPr>
        <w:spacing w:after="100" w:line="200" w:lineRule="atLeast"/>
        <w:rPr>
          <w:rFonts w:ascii="Arial" w:hAnsi="Arial" w:cs="Arial"/>
          <w:b/>
          <w:sz w:val="22"/>
          <w:szCs w:val="22"/>
        </w:rPr>
      </w:pPr>
    </w:p>
    <w:p w14:paraId="3C4E8283" w14:textId="77777777" w:rsidR="004509C6" w:rsidRPr="00206087" w:rsidRDefault="004509C6" w:rsidP="004509C6">
      <w:pPr>
        <w:spacing w:after="100" w:line="200" w:lineRule="atLeast"/>
        <w:rPr>
          <w:rFonts w:ascii="Arial" w:hAnsi="Arial" w:cs="Arial"/>
          <w:b/>
          <w:sz w:val="22"/>
          <w:szCs w:val="22"/>
        </w:rPr>
      </w:pPr>
    </w:p>
    <w:p w14:paraId="2AF1B009" w14:textId="77777777" w:rsidR="004509C6" w:rsidRPr="00206087" w:rsidRDefault="004509C6" w:rsidP="004509C6">
      <w:pPr>
        <w:spacing w:after="100" w:line="200" w:lineRule="atLeast"/>
        <w:rPr>
          <w:rFonts w:ascii="Arial" w:hAnsi="Arial" w:cs="Arial"/>
          <w:b/>
          <w:sz w:val="22"/>
          <w:szCs w:val="22"/>
        </w:rPr>
      </w:pPr>
    </w:p>
    <w:p w14:paraId="14FB17F2" w14:textId="77777777" w:rsidR="004509C6" w:rsidRPr="00206087" w:rsidRDefault="004509C6" w:rsidP="004509C6">
      <w:pPr>
        <w:spacing w:after="100" w:line="200" w:lineRule="atLeast"/>
        <w:rPr>
          <w:rFonts w:ascii="Arial" w:hAnsi="Arial" w:cs="Arial"/>
          <w:b/>
          <w:sz w:val="22"/>
          <w:szCs w:val="22"/>
        </w:rPr>
      </w:pPr>
    </w:p>
    <w:p w14:paraId="7FD26E1C" w14:textId="77777777" w:rsidR="004509C6" w:rsidRPr="00206087" w:rsidRDefault="004509C6" w:rsidP="004509C6">
      <w:pPr>
        <w:spacing w:after="100" w:line="200" w:lineRule="atLeast"/>
        <w:rPr>
          <w:rFonts w:ascii="Arial" w:hAnsi="Arial" w:cs="Arial"/>
          <w:b/>
          <w:sz w:val="22"/>
          <w:szCs w:val="22"/>
        </w:rPr>
      </w:pPr>
    </w:p>
    <w:p w14:paraId="46D72826" w14:textId="77777777" w:rsidR="004509C6" w:rsidRPr="00206087" w:rsidRDefault="004509C6" w:rsidP="004509C6">
      <w:pPr>
        <w:spacing w:after="100" w:line="200" w:lineRule="atLeast"/>
        <w:rPr>
          <w:rFonts w:ascii="Arial" w:hAnsi="Arial" w:cs="Arial"/>
          <w:b/>
          <w:sz w:val="22"/>
          <w:szCs w:val="22"/>
        </w:rPr>
      </w:pPr>
    </w:p>
    <w:p w14:paraId="472C1CEF" w14:textId="77777777" w:rsidR="004509C6" w:rsidRPr="00206087" w:rsidRDefault="004509C6" w:rsidP="004509C6">
      <w:pPr>
        <w:spacing w:after="100" w:line="200" w:lineRule="atLeast"/>
        <w:rPr>
          <w:rFonts w:ascii="Arial" w:hAnsi="Arial" w:cs="Arial"/>
          <w:b/>
          <w:sz w:val="22"/>
          <w:szCs w:val="22"/>
        </w:rPr>
      </w:pPr>
    </w:p>
    <w:p w14:paraId="025EE295" w14:textId="77777777" w:rsidR="004509C6" w:rsidRPr="00206087" w:rsidRDefault="004509C6" w:rsidP="004509C6">
      <w:pPr>
        <w:spacing w:after="100" w:line="200" w:lineRule="atLeast"/>
        <w:rPr>
          <w:rFonts w:ascii="Arial" w:hAnsi="Arial" w:cs="Arial"/>
          <w:b/>
          <w:sz w:val="22"/>
          <w:szCs w:val="22"/>
        </w:rPr>
      </w:pPr>
    </w:p>
    <w:p w14:paraId="0D2714DF" w14:textId="77777777" w:rsidR="004509C6" w:rsidRPr="00206087" w:rsidRDefault="004509C6" w:rsidP="004509C6">
      <w:pPr>
        <w:spacing w:after="100" w:line="200" w:lineRule="atLeast"/>
        <w:rPr>
          <w:rFonts w:ascii="Arial" w:hAnsi="Arial" w:cs="Arial"/>
          <w:b/>
          <w:sz w:val="22"/>
          <w:szCs w:val="22"/>
        </w:rPr>
      </w:pPr>
    </w:p>
    <w:p w14:paraId="2F585EF8" w14:textId="77777777" w:rsidR="004509C6" w:rsidRPr="00206087" w:rsidRDefault="004509C6" w:rsidP="004509C6">
      <w:pPr>
        <w:spacing w:after="100" w:line="200" w:lineRule="atLeast"/>
        <w:rPr>
          <w:rFonts w:ascii="Arial" w:hAnsi="Arial" w:cs="Arial"/>
          <w:b/>
          <w:sz w:val="22"/>
          <w:szCs w:val="22"/>
        </w:rPr>
      </w:pPr>
    </w:p>
    <w:p w14:paraId="6C402427" w14:textId="595D1F46" w:rsidR="004509C6" w:rsidRPr="00206087" w:rsidRDefault="004509C6" w:rsidP="004509C6">
      <w:pPr>
        <w:spacing w:after="100" w:line="200" w:lineRule="atLeast"/>
        <w:rPr>
          <w:rFonts w:ascii="Arial" w:hAnsi="Arial" w:cs="Arial"/>
          <w:b/>
          <w:sz w:val="22"/>
          <w:szCs w:val="22"/>
        </w:rPr>
      </w:pPr>
    </w:p>
    <w:p w14:paraId="594DB205" w14:textId="77777777" w:rsidR="00BD19A5" w:rsidRPr="00206087" w:rsidRDefault="00BD19A5" w:rsidP="00BD19A5">
      <w:pPr>
        <w:rPr>
          <w:rFonts w:ascii="Arial" w:hAnsi="Arial" w:cs="Arial"/>
          <w:b/>
          <w:sz w:val="22"/>
          <w:szCs w:val="22"/>
        </w:rPr>
      </w:pPr>
    </w:p>
    <w:p w14:paraId="40CF00CF" w14:textId="77777777" w:rsidR="00BD19A5" w:rsidRPr="00206087" w:rsidRDefault="00BD19A5" w:rsidP="00BD19A5">
      <w:pPr>
        <w:rPr>
          <w:rFonts w:ascii="Arial" w:hAnsi="Arial" w:cs="Arial"/>
          <w:b/>
          <w:sz w:val="22"/>
          <w:szCs w:val="22"/>
        </w:rPr>
      </w:pPr>
    </w:p>
    <w:p w14:paraId="32ECF0D0" w14:textId="77777777" w:rsidR="00BD19A5" w:rsidRPr="00206087" w:rsidRDefault="00BD19A5" w:rsidP="00BD19A5">
      <w:pPr>
        <w:rPr>
          <w:rFonts w:ascii="Arial" w:hAnsi="Arial" w:cs="Arial"/>
          <w:b/>
          <w:sz w:val="22"/>
          <w:szCs w:val="22"/>
        </w:rPr>
      </w:pPr>
    </w:p>
    <w:p w14:paraId="7C91DC44" w14:textId="77777777" w:rsidR="00BD19A5" w:rsidRPr="00206087" w:rsidRDefault="00BD19A5" w:rsidP="00BD19A5">
      <w:pPr>
        <w:rPr>
          <w:rFonts w:ascii="Arial" w:hAnsi="Arial" w:cs="Arial"/>
          <w:b/>
          <w:sz w:val="22"/>
          <w:szCs w:val="22"/>
        </w:rPr>
      </w:pPr>
    </w:p>
    <w:p w14:paraId="0690D7E4" w14:textId="77777777" w:rsidR="00BD19A5" w:rsidRPr="00206087" w:rsidRDefault="00BD19A5" w:rsidP="00BD19A5">
      <w:pPr>
        <w:rPr>
          <w:rFonts w:ascii="Arial" w:hAnsi="Arial" w:cs="Arial"/>
          <w:b/>
          <w:sz w:val="22"/>
          <w:szCs w:val="22"/>
        </w:rPr>
      </w:pPr>
    </w:p>
    <w:p w14:paraId="6EC0B6EC" w14:textId="77777777" w:rsidR="00BD19A5" w:rsidRPr="00206087" w:rsidRDefault="00BD19A5" w:rsidP="00BD19A5">
      <w:pPr>
        <w:rPr>
          <w:rFonts w:ascii="Arial" w:hAnsi="Arial" w:cs="Arial"/>
          <w:b/>
          <w:sz w:val="22"/>
          <w:szCs w:val="22"/>
        </w:rPr>
      </w:pPr>
    </w:p>
    <w:p w14:paraId="2DEA4732" w14:textId="77777777" w:rsidR="00BD19A5" w:rsidRPr="00206087" w:rsidRDefault="00BD19A5" w:rsidP="00BD19A5">
      <w:pPr>
        <w:rPr>
          <w:rFonts w:ascii="Arial" w:hAnsi="Arial" w:cs="Arial"/>
          <w:b/>
          <w:sz w:val="22"/>
          <w:szCs w:val="22"/>
        </w:rPr>
      </w:pPr>
    </w:p>
    <w:p w14:paraId="71FD791F" w14:textId="77777777" w:rsidR="00BD19A5" w:rsidRPr="00206087" w:rsidRDefault="00BD19A5" w:rsidP="00BD19A5">
      <w:pPr>
        <w:rPr>
          <w:rFonts w:ascii="Arial" w:hAnsi="Arial" w:cs="Arial"/>
          <w:b/>
          <w:sz w:val="22"/>
          <w:szCs w:val="22"/>
        </w:rPr>
      </w:pPr>
    </w:p>
    <w:p w14:paraId="74BB42E0" w14:textId="77777777" w:rsidR="00BD19A5" w:rsidRPr="00206087" w:rsidRDefault="00BD19A5" w:rsidP="00BD19A5">
      <w:pPr>
        <w:rPr>
          <w:rFonts w:ascii="Arial" w:hAnsi="Arial" w:cs="Arial"/>
          <w:b/>
          <w:sz w:val="22"/>
          <w:szCs w:val="22"/>
        </w:rPr>
      </w:pPr>
    </w:p>
    <w:p w14:paraId="54A54AB5" w14:textId="241C8230" w:rsidR="00BD19A5" w:rsidRPr="00206087" w:rsidRDefault="00BD19A5" w:rsidP="00BD19A5">
      <w:pPr>
        <w:rPr>
          <w:rFonts w:ascii="Arial" w:hAnsi="Arial" w:cs="Arial"/>
          <w:sz w:val="22"/>
          <w:szCs w:val="22"/>
        </w:rPr>
      </w:pPr>
      <w:r w:rsidRPr="00206087">
        <w:rPr>
          <w:rFonts w:ascii="Arial" w:hAnsi="Arial" w:cs="Arial"/>
          <w:b/>
          <w:sz w:val="22"/>
          <w:szCs w:val="22"/>
        </w:rPr>
        <w:t>Is your ACE Portfolio/Log Book up-to-date</w:t>
      </w:r>
      <w:r w:rsidRPr="00206087">
        <w:rPr>
          <w:rFonts w:ascii="Arial" w:hAnsi="Arial" w:cs="Arial"/>
          <w:sz w:val="22"/>
          <w:szCs w:val="22"/>
        </w:rPr>
        <w:t xml:space="preserve"> and have appropriate elements been signed off by your clinical teachers? </w:t>
      </w:r>
    </w:p>
    <w:p w14:paraId="642FF4D8" w14:textId="77777777" w:rsidR="00BD19A5" w:rsidRPr="00206087" w:rsidRDefault="00BD19A5" w:rsidP="00BD19A5">
      <w:pPr>
        <w:rPr>
          <w:rFonts w:ascii="Arial" w:hAnsi="Arial" w:cs="Arial"/>
          <w:b/>
          <w:sz w:val="22"/>
          <w:szCs w:val="22"/>
        </w:rPr>
      </w:pPr>
    </w:p>
    <w:p w14:paraId="69F69883" w14:textId="77777777" w:rsidR="00EB4D1D" w:rsidRPr="00206087" w:rsidRDefault="00EB4D1D" w:rsidP="00EB4D1D">
      <w:pPr>
        <w:ind w:left="360"/>
        <w:jc w:val="center"/>
        <w:rPr>
          <w:rFonts w:ascii="Arial" w:hAnsi="Arial" w:cs="Arial"/>
          <w:sz w:val="24"/>
          <w:szCs w:val="24"/>
        </w:rPr>
      </w:pPr>
      <w:r w:rsidRPr="00206087">
        <w:rPr>
          <w:rFonts w:ascii="Arial" w:hAnsi="Arial" w:cs="Arial"/>
          <w:b/>
          <w:i/>
          <w:sz w:val="24"/>
          <w:szCs w:val="24"/>
        </w:rPr>
        <w:t>You must bring this portfolio to the appraisal meeting</w:t>
      </w:r>
      <w:r w:rsidRPr="00206087">
        <w:rPr>
          <w:rFonts w:ascii="Arial" w:hAnsi="Arial" w:cs="Arial"/>
          <w:sz w:val="24"/>
          <w:szCs w:val="24"/>
        </w:rPr>
        <w:t>.</w:t>
      </w:r>
    </w:p>
    <w:p w14:paraId="6485A774" w14:textId="767603F9" w:rsidR="00BD19A5" w:rsidRPr="00206087" w:rsidRDefault="00BD19A5" w:rsidP="004509C6">
      <w:pPr>
        <w:spacing w:after="100" w:line="200" w:lineRule="atLeast"/>
        <w:rPr>
          <w:rFonts w:ascii="Arial" w:hAnsi="Arial" w:cs="Arial"/>
          <w:b/>
          <w:sz w:val="22"/>
          <w:szCs w:val="22"/>
        </w:rPr>
      </w:pPr>
    </w:p>
    <w:p w14:paraId="521EBF01" w14:textId="49ADDEF2" w:rsidR="00BD19A5" w:rsidRPr="00206087" w:rsidRDefault="00BD19A5" w:rsidP="004509C6">
      <w:pPr>
        <w:spacing w:after="100" w:line="200" w:lineRule="atLeast"/>
        <w:rPr>
          <w:rFonts w:ascii="Arial" w:hAnsi="Arial" w:cs="Arial"/>
          <w:b/>
          <w:sz w:val="22"/>
          <w:szCs w:val="22"/>
        </w:rPr>
      </w:pPr>
    </w:p>
    <w:p w14:paraId="2E4ED955" w14:textId="77777777" w:rsidR="00067E20" w:rsidRPr="00206087" w:rsidRDefault="00067E20" w:rsidP="004509C6">
      <w:pPr>
        <w:spacing w:after="100" w:line="200" w:lineRule="atLeast"/>
        <w:rPr>
          <w:rFonts w:ascii="Arial" w:hAnsi="Arial" w:cs="Arial"/>
          <w:b/>
          <w:sz w:val="22"/>
          <w:szCs w:val="22"/>
        </w:rPr>
      </w:pPr>
    </w:p>
    <w:p w14:paraId="326742D1" w14:textId="2CE602D4" w:rsidR="00BD19A5" w:rsidRPr="00206087" w:rsidRDefault="00BD19A5" w:rsidP="00BD19A5">
      <w:pPr>
        <w:rPr>
          <w:rFonts w:ascii="Arial" w:hAnsi="Arial" w:cs="Arial"/>
          <w:b/>
          <w:sz w:val="22"/>
          <w:szCs w:val="22"/>
        </w:rPr>
      </w:pPr>
    </w:p>
    <w:p w14:paraId="0F073D6F" w14:textId="69E996C9" w:rsidR="006B4A60" w:rsidRPr="00206087" w:rsidRDefault="006B4A60" w:rsidP="00BD19A5">
      <w:pPr>
        <w:rPr>
          <w:rFonts w:ascii="Arial" w:hAnsi="Arial" w:cs="Arial"/>
          <w:b/>
          <w:sz w:val="22"/>
          <w:szCs w:val="22"/>
        </w:rPr>
      </w:pPr>
    </w:p>
    <w:p w14:paraId="414A9FC5" w14:textId="599CA64A" w:rsidR="006B4A60" w:rsidRPr="00206087" w:rsidRDefault="006B4A60" w:rsidP="00BD19A5">
      <w:pPr>
        <w:rPr>
          <w:rFonts w:ascii="Arial" w:hAnsi="Arial" w:cs="Arial"/>
          <w:b/>
          <w:sz w:val="22"/>
          <w:szCs w:val="22"/>
        </w:rPr>
      </w:pPr>
    </w:p>
    <w:p w14:paraId="69A444DD" w14:textId="714EE25A" w:rsidR="006B4A60" w:rsidRPr="00206087" w:rsidRDefault="006B4A60" w:rsidP="00BD19A5">
      <w:pPr>
        <w:rPr>
          <w:rFonts w:ascii="Arial" w:hAnsi="Arial" w:cs="Arial"/>
          <w:b/>
          <w:sz w:val="22"/>
          <w:szCs w:val="22"/>
        </w:rPr>
      </w:pPr>
    </w:p>
    <w:p w14:paraId="7A4E8284" w14:textId="59E385F3" w:rsidR="006B4A60" w:rsidRPr="00206087" w:rsidRDefault="006B4A60" w:rsidP="00BD19A5">
      <w:pPr>
        <w:rPr>
          <w:rFonts w:ascii="Arial" w:hAnsi="Arial" w:cs="Arial"/>
          <w:b/>
          <w:sz w:val="22"/>
          <w:szCs w:val="22"/>
        </w:rPr>
      </w:pPr>
    </w:p>
    <w:p w14:paraId="0896A0CF" w14:textId="77777777" w:rsidR="006B4A60" w:rsidRPr="00206087" w:rsidRDefault="006B4A60" w:rsidP="00BD19A5">
      <w:pPr>
        <w:rPr>
          <w:rFonts w:ascii="Arial" w:hAnsi="Arial" w:cs="Arial"/>
          <w:b/>
          <w:sz w:val="22"/>
          <w:szCs w:val="22"/>
        </w:rPr>
      </w:pPr>
    </w:p>
    <w:p w14:paraId="3E7B0805" w14:textId="77777777" w:rsidR="00BD19A5" w:rsidRPr="00206087" w:rsidRDefault="00BD19A5" w:rsidP="00BD19A5">
      <w:pPr>
        <w:pBdr>
          <w:top w:val="single" w:sz="4" w:space="1" w:color="auto"/>
          <w:left w:val="single" w:sz="4" w:space="4" w:color="auto"/>
          <w:bottom w:val="single" w:sz="4" w:space="1" w:color="auto"/>
          <w:right w:val="single" w:sz="4" w:space="4" w:color="auto"/>
        </w:pBdr>
        <w:spacing w:after="100" w:line="200" w:lineRule="atLeast"/>
        <w:jc w:val="center"/>
        <w:rPr>
          <w:rFonts w:ascii="Arial" w:hAnsi="Arial" w:cs="Arial"/>
          <w:b/>
          <w:color w:val="000000"/>
          <w:sz w:val="28"/>
          <w:szCs w:val="28"/>
        </w:rPr>
      </w:pPr>
      <w:r w:rsidRPr="00206087">
        <w:rPr>
          <w:rFonts w:ascii="Arial" w:hAnsi="Arial" w:cs="Arial"/>
          <w:b/>
          <w:color w:val="000000"/>
          <w:sz w:val="28"/>
          <w:szCs w:val="28"/>
        </w:rPr>
        <w:lastRenderedPageBreak/>
        <w:t>Mid attachment appraisal meeting – PRIMARY CARE</w:t>
      </w:r>
    </w:p>
    <w:p w14:paraId="10EF7538" w14:textId="77777777" w:rsidR="00BD19A5" w:rsidRPr="00206087" w:rsidRDefault="00BD19A5" w:rsidP="00BD19A5">
      <w:pPr>
        <w:spacing w:after="100" w:line="200" w:lineRule="atLeast"/>
        <w:rPr>
          <w:rFonts w:ascii="Arial" w:hAnsi="Arial" w:cs="Arial"/>
          <w:color w:val="000000"/>
          <w:sz w:val="24"/>
          <w:szCs w:val="24"/>
        </w:rPr>
      </w:pPr>
      <w:r w:rsidRPr="00206087">
        <w:rPr>
          <w:rFonts w:ascii="Arial" w:hAnsi="Arial" w:cs="Arial"/>
          <w:b/>
          <w:i/>
          <w:color w:val="000000"/>
          <w:sz w:val="24"/>
          <w:szCs w:val="24"/>
        </w:rPr>
        <w:t>Agenda</w:t>
      </w:r>
    </w:p>
    <w:p w14:paraId="4D70B12C" w14:textId="77777777" w:rsidR="00BD19A5" w:rsidRPr="00206087" w:rsidRDefault="00BD19A5" w:rsidP="006775B1">
      <w:pPr>
        <w:pStyle w:val="ListParagraph"/>
        <w:numPr>
          <w:ilvl w:val="0"/>
          <w:numId w:val="79"/>
        </w:numPr>
        <w:spacing w:after="100" w:line="200" w:lineRule="atLeast"/>
        <w:rPr>
          <w:rFonts w:ascii="Arial" w:hAnsi="Arial" w:cs="Arial"/>
          <w:color w:val="000000"/>
        </w:rPr>
      </w:pPr>
      <w:r w:rsidRPr="00206087">
        <w:rPr>
          <w:rFonts w:ascii="Arial" w:hAnsi="Arial" w:cs="Arial"/>
          <w:color w:val="000000"/>
        </w:rPr>
        <w:t xml:space="preserve">An update on your Clinical Governance Project </w:t>
      </w:r>
    </w:p>
    <w:p w14:paraId="7749B7ED" w14:textId="77777777" w:rsidR="00BD19A5" w:rsidRPr="00206087" w:rsidRDefault="00BD19A5" w:rsidP="006775B1">
      <w:pPr>
        <w:pStyle w:val="ListParagraph"/>
        <w:numPr>
          <w:ilvl w:val="0"/>
          <w:numId w:val="79"/>
        </w:numPr>
        <w:spacing w:after="100" w:line="200" w:lineRule="atLeast"/>
        <w:rPr>
          <w:rFonts w:ascii="Arial" w:hAnsi="Arial" w:cs="Arial"/>
          <w:color w:val="000000"/>
        </w:rPr>
      </w:pPr>
      <w:r w:rsidRPr="00206087">
        <w:rPr>
          <w:rFonts w:ascii="Arial" w:hAnsi="Arial" w:cs="Arial"/>
          <w:color w:val="000000"/>
        </w:rPr>
        <w:t>Discuss MACCS completion to date</w:t>
      </w:r>
    </w:p>
    <w:p w14:paraId="62220238" w14:textId="77777777" w:rsidR="00BD19A5" w:rsidRPr="00206087" w:rsidRDefault="00BD19A5" w:rsidP="006775B1">
      <w:pPr>
        <w:pStyle w:val="ListParagraph"/>
        <w:numPr>
          <w:ilvl w:val="0"/>
          <w:numId w:val="79"/>
        </w:numPr>
        <w:spacing w:after="100" w:line="200" w:lineRule="atLeast"/>
        <w:rPr>
          <w:rFonts w:ascii="Arial" w:hAnsi="Arial" w:cs="Arial"/>
          <w:color w:val="000000"/>
        </w:rPr>
      </w:pPr>
      <w:r w:rsidRPr="00206087">
        <w:rPr>
          <w:rFonts w:ascii="Arial" w:hAnsi="Arial" w:cs="Arial"/>
          <w:color w:val="000000"/>
        </w:rPr>
        <w:t>Discuss Public Health reflections</w:t>
      </w:r>
    </w:p>
    <w:p w14:paraId="4DBC19C0" w14:textId="77777777" w:rsidR="00BD19A5" w:rsidRPr="00206087" w:rsidRDefault="00BD19A5" w:rsidP="006775B1">
      <w:pPr>
        <w:pStyle w:val="ListParagraph"/>
        <w:numPr>
          <w:ilvl w:val="0"/>
          <w:numId w:val="79"/>
        </w:numPr>
        <w:spacing w:after="100" w:line="200" w:lineRule="atLeast"/>
        <w:rPr>
          <w:rFonts w:ascii="Arial" w:hAnsi="Arial" w:cs="Arial"/>
          <w:color w:val="000000"/>
        </w:rPr>
      </w:pPr>
      <w:r w:rsidRPr="00206087">
        <w:rPr>
          <w:rFonts w:ascii="Arial" w:hAnsi="Arial" w:cs="Arial"/>
          <w:color w:val="000000"/>
        </w:rPr>
        <w:t>Discuss Case based discussions and patient consultation records</w:t>
      </w:r>
    </w:p>
    <w:p w14:paraId="4434BACF" w14:textId="77777777" w:rsidR="00BD19A5" w:rsidRPr="00206087" w:rsidRDefault="00BD19A5" w:rsidP="006775B1">
      <w:pPr>
        <w:pStyle w:val="ListParagraph"/>
        <w:numPr>
          <w:ilvl w:val="0"/>
          <w:numId w:val="79"/>
        </w:numPr>
        <w:spacing w:after="100" w:line="200" w:lineRule="atLeast"/>
        <w:rPr>
          <w:rFonts w:ascii="Arial" w:hAnsi="Arial" w:cs="Arial"/>
          <w:color w:val="000000"/>
        </w:rPr>
      </w:pPr>
      <w:r w:rsidRPr="00206087">
        <w:rPr>
          <w:rFonts w:ascii="Arial" w:hAnsi="Arial" w:cs="Arial"/>
          <w:color w:val="000000"/>
        </w:rPr>
        <w:t>Discuss meeting with other primary health care professionals</w:t>
      </w:r>
    </w:p>
    <w:p w14:paraId="35EF6BCB" w14:textId="77777777" w:rsidR="00BD19A5" w:rsidRPr="00206087" w:rsidRDefault="00BD19A5" w:rsidP="006775B1">
      <w:pPr>
        <w:pStyle w:val="ListParagraph"/>
        <w:numPr>
          <w:ilvl w:val="0"/>
          <w:numId w:val="79"/>
        </w:numPr>
        <w:spacing w:after="100" w:line="200" w:lineRule="atLeast"/>
        <w:rPr>
          <w:rFonts w:ascii="Arial" w:hAnsi="Arial" w:cs="Arial"/>
          <w:color w:val="000000"/>
        </w:rPr>
      </w:pPr>
      <w:r w:rsidRPr="00206087">
        <w:rPr>
          <w:rFonts w:ascii="Arial" w:hAnsi="Arial" w:cs="Arial"/>
          <w:color w:val="000000"/>
        </w:rPr>
        <w:t>Assess your strengths and weaknesses.</w:t>
      </w:r>
    </w:p>
    <w:p w14:paraId="3D07275C" w14:textId="77777777" w:rsidR="00BD19A5" w:rsidRPr="00206087" w:rsidRDefault="00BD19A5" w:rsidP="00BD19A5">
      <w:pPr>
        <w:rPr>
          <w:rFonts w:ascii="Arial" w:hAnsi="Arial" w:cs="Arial"/>
          <w:sz w:val="22"/>
          <w:szCs w:val="22"/>
        </w:rPr>
      </w:pPr>
    </w:p>
    <w:p w14:paraId="567DBB61" w14:textId="77777777" w:rsidR="00BD19A5" w:rsidRPr="00206087" w:rsidRDefault="00BD19A5" w:rsidP="00BD19A5">
      <w:pPr>
        <w:spacing w:after="100" w:line="200" w:lineRule="atLeast"/>
        <w:rPr>
          <w:rFonts w:ascii="Arial" w:hAnsi="Arial" w:cs="Arial"/>
          <w:b/>
          <w:sz w:val="22"/>
          <w:szCs w:val="22"/>
        </w:rPr>
      </w:pPr>
      <w:r w:rsidRPr="00206087">
        <w:rPr>
          <w:rFonts w:ascii="Arial" w:hAnsi="Arial" w:cs="Arial"/>
          <w:b/>
          <w:sz w:val="22"/>
          <w:szCs w:val="22"/>
        </w:rPr>
        <w:t>Student’s agreed comments on progress so far on this attachment and previous action plan:</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1"/>
      </w:tblGrid>
      <w:tr w:rsidR="00BD19A5" w:rsidRPr="00206087" w14:paraId="36D56171" w14:textId="77777777" w:rsidTr="00BF29A6">
        <w:tc>
          <w:tcPr>
            <w:tcW w:w="9701" w:type="dxa"/>
          </w:tcPr>
          <w:p w14:paraId="308A529A" w14:textId="77777777" w:rsidR="00BD19A5" w:rsidRPr="00206087" w:rsidRDefault="00BD19A5" w:rsidP="00BF29A6">
            <w:pPr>
              <w:spacing w:after="100" w:line="200" w:lineRule="atLeast"/>
              <w:rPr>
                <w:rFonts w:ascii="Arial" w:hAnsi="Arial" w:cs="Arial"/>
                <w:b/>
                <w:color w:val="000000"/>
                <w:sz w:val="22"/>
                <w:szCs w:val="22"/>
              </w:rPr>
            </w:pPr>
          </w:p>
          <w:p w14:paraId="3B54DDE5" w14:textId="77777777" w:rsidR="00BD19A5" w:rsidRPr="00206087" w:rsidRDefault="00BD19A5" w:rsidP="003A5C46">
            <w:pPr>
              <w:spacing w:after="100" w:line="200" w:lineRule="atLeast"/>
              <w:rPr>
                <w:rFonts w:ascii="Arial" w:hAnsi="Arial" w:cs="Arial"/>
                <w:color w:val="000000"/>
                <w:sz w:val="22"/>
                <w:szCs w:val="22"/>
              </w:rPr>
            </w:pPr>
          </w:p>
          <w:p w14:paraId="1BC783CC" w14:textId="77777777" w:rsidR="003A5C46" w:rsidRPr="00206087" w:rsidRDefault="003A5C46" w:rsidP="003A5C46">
            <w:pPr>
              <w:spacing w:after="100" w:line="200" w:lineRule="atLeast"/>
              <w:rPr>
                <w:rFonts w:ascii="Arial" w:hAnsi="Arial" w:cs="Arial"/>
                <w:b/>
                <w:sz w:val="22"/>
                <w:szCs w:val="22"/>
              </w:rPr>
            </w:pPr>
          </w:p>
          <w:p w14:paraId="14B54C19" w14:textId="77777777" w:rsidR="003A5C46" w:rsidRPr="00206087" w:rsidRDefault="003A5C46" w:rsidP="003A5C46">
            <w:pPr>
              <w:spacing w:after="100" w:line="200" w:lineRule="atLeast"/>
              <w:rPr>
                <w:rFonts w:ascii="Arial" w:hAnsi="Arial" w:cs="Arial"/>
                <w:b/>
                <w:sz w:val="22"/>
                <w:szCs w:val="22"/>
              </w:rPr>
            </w:pPr>
          </w:p>
          <w:p w14:paraId="30E990B5" w14:textId="3063B747" w:rsidR="003A5C46" w:rsidRPr="00206087" w:rsidRDefault="003A5C46" w:rsidP="003A5C46">
            <w:pPr>
              <w:spacing w:after="100" w:line="200" w:lineRule="atLeast"/>
              <w:rPr>
                <w:rFonts w:ascii="Arial" w:hAnsi="Arial" w:cs="Arial"/>
                <w:b/>
                <w:sz w:val="22"/>
                <w:szCs w:val="22"/>
              </w:rPr>
            </w:pPr>
          </w:p>
          <w:p w14:paraId="7C7ADBDB" w14:textId="77777777" w:rsidR="003A5C46" w:rsidRPr="00206087" w:rsidRDefault="003A5C46" w:rsidP="003A5C46">
            <w:pPr>
              <w:spacing w:after="100" w:line="200" w:lineRule="atLeast"/>
              <w:rPr>
                <w:rFonts w:ascii="Arial" w:hAnsi="Arial" w:cs="Arial"/>
                <w:b/>
                <w:sz w:val="22"/>
                <w:szCs w:val="22"/>
              </w:rPr>
            </w:pPr>
          </w:p>
          <w:p w14:paraId="2DC7241A" w14:textId="77777777" w:rsidR="003A5C46" w:rsidRPr="00206087" w:rsidRDefault="003A5C46" w:rsidP="003A5C46">
            <w:pPr>
              <w:spacing w:after="100" w:line="200" w:lineRule="atLeast"/>
              <w:rPr>
                <w:rFonts w:ascii="Arial" w:hAnsi="Arial" w:cs="Arial"/>
                <w:b/>
                <w:sz w:val="22"/>
                <w:szCs w:val="22"/>
              </w:rPr>
            </w:pPr>
          </w:p>
          <w:p w14:paraId="2B87F4FC" w14:textId="77777777" w:rsidR="003A5C46" w:rsidRPr="00206087" w:rsidRDefault="003A5C46" w:rsidP="003A5C46">
            <w:pPr>
              <w:spacing w:after="100" w:line="200" w:lineRule="atLeast"/>
              <w:rPr>
                <w:rFonts w:ascii="Arial" w:hAnsi="Arial" w:cs="Arial"/>
                <w:b/>
                <w:sz w:val="22"/>
                <w:szCs w:val="22"/>
              </w:rPr>
            </w:pPr>
          </w:p>
          <w:p w14:paraId="2FC86B9E" w14:textId="7EB97344" w:rsidR="003A5C46" w:rsidRPr="00206087" w:rsidRDefault="003A5C46" w:rsidP="003A5C46">
            <w:pPr>
              <w:spacing w:after="100" w:line="200" w:lineRule="atLeast"/>
              <w:rPr>
                <w:rFonts w:ascii="Arial" w:hAnsi="Arial" w:cs="Arial"/>
                <w:b/>
                <w:sz w:val="22"/>
                <w:szCs w:val="22"/>
              </w:rPr>
            </w:pPr>
          </w:p>
        </w:tc>
      </w:tr>
    </w:tbl>
    <w:p w14:paraId="3BD40D21" w14:textId="62AD1B3C" w:rsidR="003A5C46" w:rsidRPr="00206087" w:rsidRDefault="003A5C46" w:rsidP="00BD19A5">
      <w:pPr>
        <w:spacing w:after="100" w:line="200" w:lineRule="atLeast"/>
        <w:rPr>
          <w:rFonts w:ascii="Arial" w:hAnsi="Arial" w:cs="Arial"/>
          <w:b/>
          <w:sz w:val="22"/>
          <w:szCs w:val="22"/>
        </w:rPr>
      </w:pPr>
      <w:r w:rsidRPr="00206087">
        <w:rPr>
          <w:rFonts w:ascii="Arial" w:hAnsi="Arial" w:cs="Arial"/>
          <w:b/>
          <w:sz w:val="22"/>
          <w:szCs w:val="22"/>
        </w:rPr>
        <w:t>Agreed Action Plan:</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1"/>
      </w:tblGrid>
      <w:tr w:rsidR="003A5C46" w:rsidRPr="00206087" w14:paraId="27FEA5CF" w14:textId="77777777" w:rsidTr="00B0556D">
        <w:trPr>
          <w:trHeight w:val="3208"/>
        </w:trPr>
        <w:tc>
          <w:tcPr>
            <w:tcW w:w="9701" w:type="dxa"/>
          </w:tcPr>
          <w:p w14:paraId="639F2B04" w14:textId="77777777" w:rsidR="003A5C46" w:rsidRPr="00206087" w:rsidRDefault="003A5C46" w:rsidP="00BF29A6">
            <w:pPr>
              <w:spacing w:after="100" w:line="200" w:lineRule="atLeast"/>
              <w:rPr>
                <w:rFonts w:ascii="Arial" w:hAnsi="Arial" w:cs="Arial"/>
                <w:b/>
                <w:color w:val="000000"/>
                <w:sz w:val="22"/>
                <w:szCs w:val="22"/>
              </w:rPr>
            </w:pPr>
          </w:p>
          <w:p w14:paraId="6C421FA1" w14:textId="77777777" w:rsidR="003A5C46" w:rsidRPr="00206087" w:rsidRDefault="003A5C46" w:rsidP="00BF29A6">
            <w:pPr>
              <w:spacing w:after="100" w:line="200" w:lineRule="atLeast"/>
              <w:rPr>
                <w:rFonts w:ascii="Arial" w:hAnsi="Arial" w:cs="Arial"/>
                <w:color w:val="000000"/>
                <w:sz w:val="22"/>
                <w:szCs w:val="22"/>
              </w:rPr>
            </w:pPr>
          </w:p>
          <w:p w14:paraId="3FC441E6" w14:textId="77777777" w:rsidR="003A5C46" w:rsidRPr="00206087" w:rsidRDefault="003A5C46" w:rsidP="00BF29A6">
            <w:pPr>
              <w:spacing w:after="100" w:line="200" w:lineRule="atLeast"/>
              <w:rPr>
                <w:rFonts w:ascii="Arial" w:hAnsi="Arial" w:cs="Arial"/>
                <w:b/>
                <w:sz w:val="22"/>
                <w:szCs w:val="22"/>
              </w:rPr>
            </w:pPr>
          </w:p>
          <w:p w14:paraId="6720E94C" w14:textId="0A985A15" w:rsidR="003A5C46" w:rsidRPr="00206087" w:rsidRDefault="003A5C46" w:rsidP="00BF29A6">
            <w:pPr>
              <w:spacing w:after="100" w:line="200" w:lineRule="atLeast"/>
              <w:rPr>
                <w:rFonts w:ascii="Arial" w:hAnsi="Arial" w:cs="Arial"/>
                <w:b/>
                <w:sz w:val="22"/>
                <w:szCs w:val="22"/>
              </w:rPr>
            </w:pPr>
          </w:p>
          <w:p w14:paraId="11C49692" w14:textId="3DD128B2" w:rsidR="003A5C46" w:rsidRPr="00206087" w:rsidRDefault="003A5C46" w:rsidP="00BF29A6">
            <w:pPr>
              <w:spacing w:after="100" w:line="200" w:lineRule="atLeast"/>
              <w:rPr>
                <w:rFonts w:ascii="Arial" w:hAnsi="Arial" w:cs="Arial"/>
                <w:b/>
                <w:sz w:val="22"/>
                <w:szCs w:val="22"/>
              </w:rPr>
            </w:pPr>
          </w:p>
          <w:p w14:paraId="1C12FD59" w14:textId="77777777" w:rsidR="003A5C46" w:rsidRPr="00206087" w:rsidRDefault="003A5C46" w:rsidP="00BF29A6">
            <w:pPr>
              <w:spacing w:after="100" w:line="200" w:lineRule="atLeast"/>
              <w:rPr>
                <w:rFonts w:ascii="Arial" w:hAnsi="Arial" w:cs="Arial"/>
                <w:b/>
                <w:sz w:val="22"/>
                <w:szCs w:val="22"/>
              </w:rPr>
            </w:pPr>
          </w:p>
          <w:p w14:paraId="74A2F328" w14:textId="77777777" w:rsidR="003A5C46" w:rsidRPr="00206087" w:rsidRDefault="003A5C46" w:rsidP="00BF29A6">
            <w:pPr>
              <w:spacing w:after="100" w:line="200" w:lineRule="atLeast"/>
              <w:rPr>
                <w:rFonts w:ascii="Arial" w:hAnsi="Arial" w:cs="Arial"/>
                <w:b/>
                <w:sz w:val="22"/>
                <w:szCs w:val="22"/>
              </w:rPr>
            </w:pPr>
          </w:p>
          <w:p w14:paraId="2A572A9C" w14:textId="77777777" w:rsidR="003A5C46" w:rsidRPr="00206087" w:rsidRDefault="003A5C46" w:rsidP="00BF29A6">
            <w:pPr>
              <w:spacing w:after="100" w:line="200" w:lineRule="atLeast"/>
              <w:rPr>
                <w:rFonts w:ascii="Arial" w:hAnsi="Arial" w:cs="Arial"/>
                <w:b/>
                <w:sz w:val="22"/>
                <w:szCs w:val="22"/>
              </w:rPr>
            </w:pPr>
          </w:p>
          <w:p w14:paraId="468B3CEF" w14:textId="77777777" w:rsidR="003A5C46" w:rsidRPr="00206087" w:rsidRDefault="003A5C46" w:rsidP="00BF29A6">
            <w:pPr>
              <w:spacing w:after="100" w:line="200" w:lineRule="atLeast"/>
              <w:rPr>
                <w:rFonts w:ascii="Arial" w:hAnsi="Arial" w:cs="Arial"/>
                <w:b/>
                <w:sz w:val="22"/>
                <w:szCs w:val="22"/>
              </w:rPr>
            </w:pPr>
          </w:p>
          <w:p w14:paraId="66AD78C2" w14:textId="77777777" w:rsidR="003A5C46" w:rsidRPr="00206087" w:rsidRDefault="003A5C46" w:rsidP="00BF29A6">
            <w:pPr>
              <w:spacing w:after="100" w:line="200" w:lineRule="atLeast"/>
              <w:rPr>
                <w:rFonts w:ascii="Arial" w:hAnsi="Arial" w:cs="Arial"/>
                <w:b/>
                <w:sz w:val="22"/>
                <w:szCs w:val="22"/>
              </w:rPr>
            </w:pPr>
          </w:p>
        </w:tc>
      </w:tr>
    </w:tbl>
    <w:p w14:paraId="3DB1F3E2" w14:textId="77777777" w:rsidR="003A5C46" w:rsidRPr="00206087" w:rsidRDefault="003A5C46" w:rsidP="00BD19A5">
      <w:pPr>
        <w:spacing w:after="100" w:line="200" w:lineRule="atLeast"/>
        <w:rPr>
          <w:rFonts w:ascii="Arial" w:hAnsi="Arial" w:cs="Arial"/>
          <w:b/>
          <w:sz w:val="22"/>
          <w:szCs w:val="22"/>
        </w:rPr>
      </w:pPr>
    </w:p>
    <w:p w14:paraId="56C562C4" w14:textId="77777777" w:rsidR="00BD19A5" w:rsidRPr="00206087" w:rsidRDefault="00BD19A5" w:rsidP="00BD19A5">
      <w:pPr>
        <w:rPr>
          <w:rFonts w:ascii="Arial" w:hAnsi="Arial" w:cs="Arial"/>
          <w:sz w:val="22"/>
          <w:szCs w:val="22"/>
        </w:rPr>
      </w:pPr>
      <w:r w:rsidRPr="00206087">
        <w:rPr>
          <w:rFonts w:ascii="Arial" w:hAnsi="Arial" w:cs="Arial"/>
          <w:sz w:val="22"/>
          <w:szCs w:val="22"/>
        </w:rPr>
        <w:t>This Portfolio appraisal meeting took place on ________________________________(date).</w:t>
      </w:r>
    </w:p>
    <w:p w14:paraId="6D6AD5D0" w14:textId="77777777" w:rsidR="00BD19A5" w:rsidRPr="00206087" w:rsidRDefault="00BD19A5" w:rsidP="00BD19A5">
      <w:pPr>
        <w:ind w:left="360"/>
        <w:rPr>
          <w:rFonts w:ascii="Arial" w:hAnsi="Arial" w:cs="Arial"/>
          <w:sz w:val="22"/>
          <w:szCs w:val="22"/>
        </w:rPr>
      </w:pPr>
    </w:p>
    <w:p w14:paraId="369979E2" w14:textId="0EA231DD" w:rsidR="00BD19A5" w:rsidRPr="00206087" w:rsidRDefault="00BD19A5" w:rsidP="00BD19A5">
      <w:pPr>
        <w:rPr>
          <w:rFonts w:ascii="Arial" w:hAnsi="Arial" w:cs="Arial"/>
          <w:sz w:val="22"/>
          <w:szCs w:val="22"/>
        </w:rPr>
      </w:pPr>
      <w:r w:rsidRPr="00206087">
        <w:rPr>
          <w:rFonts w:ascii="Arial" w:hAnsi="Arial" w:cs="Arial"/>
          <w:sz w:val="22"/>
          <w:szCs w:val="22"/>
        </w:rPr>
        <w:t xml:space="preserve">I have undertaken the procedures recorded in my log-book and they have been monitored and signed off by a </w:t>
      </w:r>
      <w:r w:rsidR="00EB4D1D" w:rsidRPr="00206087">
        <w:rPr>
          <w:rFonts w:ascii="Arial" w:hAnsi="Arial" w:cs="Arial"/>
          <w:sz w:val="22"/>
          <w:szCs w:val="22"/>
        </w:rPr>
        <w:t>GP tutor</w:t>
      </w:r>
      <w:r w:rsidRPr="00206087">
        <w:rPr>
          <w:rFonts w:ascii="Arial" w:hAnsi="Arial" w:cs="Arial"/>
          <w:sz w:val="22"/>
          <w:szCs w:val="22"/>
        </w:rPr>
        <w:t>.</w:t>
      </w:r>
    </w:p>
    <w:p w14:paraId="38E5AD8A" w14:textId="77777777" w:rsidR="00BD19A5" w:rsidRPr="00206087" w:rsidRDefault="00BD19A5" w:rsidP="00BD19A5">
      <w:pPr>
        <w:ind w:left="360"/>
        <w:rPr>
          <w:rFonts w:ascii="Arial" w:hAnsi="Arial" w:cs="Arial"/>
          <w:sz w:val="22"/>
          <w:szCs w:val="22"/>
        </w:rPr>
      </w:pPr>
    </w:p>
    <w:p w14:paraId="5E3F6A30" w14:textId="77777777" w:rsidR="00BD19A5" w:rsidRPr="00206087" w:rsidRDefault="00BD19A5" w:rsidP="00BD19A5">
      <w:pPr>
        <w:rPr>
          <w:rFonts w:ascii="Arial" w:hAnsi="Arial" w:cs="Arial"/>
          <w:sz w:val="22"/>
          <w:szCs w:val="22"/>
        </w:rPr>
      </w:pPr>
      <w:r w:rsidRPr="00206087">
        <w:rPr>
          <w:rFonts w:ascii="Arial" w:hAnsi="Arial" w:cs="Arial"/>
          <w:sz w:val="22"/>
          <w:szCs w:val="22"/>
        </w:rPr>
        <w:t>Signed: Student ___________________________</w:t>
      </w:r>
    </w:p>
    <w:p w14:paraId="41D99239" w14:textId="77777777" w:rsidR="00BD19A5" w:rsidRPr="00206087" w:rsidRDefault="00BD19A5" w:rsidP="00BD19A5">
      <w:pPr>
        <w:rPr>
          <w:rFonts w:ascii="Arial" w:hAnsi="Arial" w:cs="Arial"/>
          <w:sz w:val="22"/>
          <w:szCs w:val="22"/>
        </w:rPr>
      </w:pPr>
    </w:p>
    <w:p w14:paraId="52CB65EE" w14:textId="77777777" w:rsidR="00BD19A5" w:rsidRPr="00206087" w:rsidRDefault="00BD19A5" w:rsidP="00BD19A5">
      <w:pPr>
        <w:rPr>
          <w:rFonts w:ascii="Arial" w:hAnsi="Arial" w:cs="Arial"/>
          <w:sz w:val="22"/>
          <w:szCs w:val="22"/>
        </w:rPr>
      </w:pPr>
      <w:r w:rsidRPr="00206087">
        <w:rPr>
          <w:rFonts w:ascii="Arial" w:hAnsi="Arial" w:cs="Arial"/>
          <w:sz w:val="22"/>
          <w:szCs w:val="22"/>
        </w:rPr>
        <w:t>The student has adequately completed their log-book and I am satisfied that procedures have been signed off by an appropriate clinical teacher. The student has reflected on their progress so far and has an action plan for the future.</w:t>
      </w:r>
    </w:p>
    <w:p w14:paraId="60123167" w14:textId="77777777" w:rsidR="00BD19A5" w:rsidRPr="00206087" w:rsidRDefault="00BD19A5" w:rsidP="00BD19A5">
      <w:pPr>
        <w:ind w:left="360"/>
        <w:rPr>
          <w:rFonts w:ascii="Arial" w:hAnsi="Arial" w:cs="Arial"/>
          <w:sz w:val="22"/>
          <w:szCs w:val="22"/>
        </w:rPr>
      </w:pPr>
    </w:p>
    <w:p w14:paraId="149FBD05" w14:textId="0870B48C" w:rsidR="00BD19A5" w:rsidRPr="00206087" w:rsidRDefault="00BD19A5" w:rsidP="00BD19A5">
      <w:pPr>
        <w:rPr>
          <w:rFonts w:ascii="Arial" w:hAnsi="Arial" w:cs="Arial"/>
          <w:sz w:val="22"/>
          <w:szCs w:val="22"/>
        </w:rPr>
      </w:pPr>
      <w:r w:rsidRPr="00206087">
        <w:rPr>
          <w:rFonts w:ascii="Arial" w:hAnsi="Arial" w:cs="Arial"/>
          <w:sz w:val="22"/>
          <w:szCs w:val="22"/>
        </w:rPr>
        <w:t>Signed: GP Tutor__________________________Print Name: ________________________</w:t>
      </w:r>
      <w:r w:rsidRPr="00206087">
        <w:rPr>
          <w:rFonts w:ascii="Arial" w:hAnsi="Arial" w:cs="Arial"/>
          <w:b/>
          <w:sz w:val="22"/>
          <w:szCs w:val="22"/>
        </w:rPr>
        <w:br w:type="page"/>
      </w:r>
    </w:p>
    <w:p w14:paraId="74319204" w14:textId="6DE12C86" w:rsidR="00CF7F0D" w:rsidRPr="00206087" w:rsidRDefault="00CF7F0D" w:rsidP="00CF7F0D">
      <w:pPr>
        <w:pBdr>
          <w:top w:val="single" w:sz="4" w:space="1" w:color="auto"/>
          <w:left w:val="single" w:sz="4" w:space="4" w:color="auto"/>
          <w:bottom w:val="single" w:sz="4" w:space="1" w:color="auto"/>
          <w:right w:val="single" w:sz="4" w:space="4" w:color="auto"/>
        </w:pBdr>
        <w:spacing w:after="100" w:line="200" w:lineRule="atLeast"/>
        <w:jc w:val="center"/>
        <w:rPr>
          <w:rFonts w:ascii="Arial" w:hAnsi="Arial" w:cs="Arial"/>
          <w:b/>
          <w:color w:val="000000"/>
          <w:sz w:val="28"/>
          <w:szCs w:val="28"/>
        </w:rPr>
      </w:pPr>
      <w:r w:rsidRPr="00206087">
        <w:rPr>
          <w:rFonts w:ascii="Arial" w:hAnsi="Arial" w:cs="Arial"/>
          <w:b/>
          <w:color w:val="000000"/>
          <w:sz w:val="28"/>
          <w:szCs w:val="28"/>
        </w:rPr>
        <w:lastRenderedPageBreak/>
        <w:t>3rd Portfolio Appraisal Meeting – Primary Care</w:t>
      </w:r>
    </w:p>
    <w:p w14:paraId="2CBB8DA1" w14:textId="77777777" w:rsidR="00CF7F0D" w:rsidRPr="00206087" w:rsidRDefault="00CF7F0D" w:rsidP="00CF7F0D">
      <w:pPr>
        <w:spacing w:after="100" w:line="200" w:lineRule="atLeast"/>
        <w:rPr>
          <w:rFonts w:ascii="Arial" w:hAnsi="Arial" w:cs="Arial"/>
          <w:b/>
          <w:i/>
          <w:color w:val="000000"/>
          <w:sz w:val="24"/>
          <w:szCs w:val="24"/>
        </w:rPr>
      </w:pPr>
      <w:r w:rsidRPr="00206087">
        <w:rPr>
          <w:rFonts w:ascii="Arial" w:hAnsi="Arial" w:cs="Arial"/>
          <w:b/>
          <w:i/>
          <w:color w:val="000000"/>
          <w:sz w:val="24"/>
          <w:szCs w:val="24"/>
        </w:rPr>
        <w:t>Pre-meeting Checklist</w:t>
      </w:r>
    </w:p>
    <w:p w14:paraId="32351BCD" w14:textId="399C3AFC" w:rsidR="00CF7F0D" w:rsidRPr="00206087" w:rsidRDefault="00CF7F0D" w:rsidP="00CF7F0D">
      <w:pPr>
        <w:spacing w:after="100" w:line="200" w:lineRule="atLeast"/>
        <w:rPr>
          <w:rFonts w:ascii="Arial" w:hAnsi="Arial" w:cs="Arial"/>
          <w:sz w:val="22"/>
          <w:szCs w:val="22"/>
        </w:rPr>
      </w:pPr>
      <w:r w:rsidRPr="00206087">
        <w:rPr>
          <w:rFonts w:ascii="Arial" w:hAnsi="Arial" w:cs="Arial"/>
          <w:b/>
          <w:color w:val="000000"/>
          <w:sz w:val="22"/>
          <w:szCs w:val="22"/>
        </w:rPr>
        <w:t>Please briefly outline your reflections so far in the space below.</w:t>
      </w:r>
      <w:r w:rsidRPr="00206087">
        <w:rPr>
          <w:rFonts w:ascii="Arial" w:hAnsi="Arial" w:cs="Arial"/>
          <w:sz w:val="22"/>
          <w:szCs w:val="22"/>
        </w:rPr>
        <w:t xml:space="preserve"> </w:t>
      </w:r>
    </w:p>
    <w:p w14:paraId="3A7857CC" w14:textId="77777777" w:rsidR="00CF7F0D" w:rsidRPr="00206087" w:rsidRDefault="00CF7F0D" w:rsidP="00CF7F0D">
      <w:pPr>
        <w:spacing w:after="100" w:line="200" w:lineRule="atLeast"/>
        <w:rPr>
          <w:rFonts w:ascii="Arial" w:hAnsi="Arial" w:cs="Arial"/>
          <w:sz w:val="22"/>
          <w:szCs w:val="22"/>
        </w:rPr>
      </w:pPr>
      <w:r w:rsidRPr="00206087">
        <w:rPr>
          <w:rFonts w:ascii="Arial" w:hAnsi="Arial" w:cs="Arial"/>
          <w:sz w:val="22"/>
          <w:szCs w:val="22"/>
        </w:rPr>
        <w:t>Briefly summarise your reflections on the knowledge, skills and attitudes you have acquired during the second half of this attachment.  Have you completed the MACCS allocated to this attachment? Have you achieved all you set to do? Have you followed through on your action plans? Are there problems you wish to discuss?</w:t>
      </w:r>
    </w:p>
    <w:tbl>
      <w:tblPr>
        <w:tblpPr w:leftFromText="180" w:rightFromText="180" w:vertAnchor="text" w:horzAnchor="margin" w:tblpY="64"/>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3"/>
      </w:tblGrid>
      <w:tr w:rsidR="00CF7F0D" w:rsidRPr="00206087" w14:paraId="5B53F4DF" w14:textId="77777777" w:rsidTr="00A21064">
        <w:trPr>
          <w:trHeight w:val="8687"/>
        </w:trPr>
        <w:tc>
          <w:tcPr>
            <w:tcW w:w="9543" w:type="dxa"/>
          </w:tcPr>
          <w:p w14:paraId="44B4F261" w14:textId="77777777" w:rsidR="00EB4D1D" w:rsidRPr="00206087" w:rsidRDefault="00EB4D1D" w:rsidP="00EB4D1D">
            <w:pPr>
              <w:rPr>
                <w:rFonts w:ascii="Arial" w:hAnsi="Arial" w:cs="Arial"/>
                <w:b/>
                <w:sz w:val="22"/>
                <w:szCs w:val="22"/>
                <w:lang w:val="en-GB"/>
              </w:rPr>
            </w:pPr>
            <w:r w:rsidRPr="00206087">
              <w:rPr>
                <w:rFonts w:ascii="Arial" w:hAnsi="Arial" w:cs="Arial"/>
                <w:b/>
                <w:sz w:val="22"/>
                <w:szCs w:val="22"/>
                <w:lang w:val="en-GB"/>
              </w:rPr>
              <w:t>Student’s comments:</w:t>
            </w:r>
          </w:p>
          <w:p w14:paraId="13F27C93" w14:textId="77777777" w:rsidR="00CF7F0D" w:rsidRPr="00206087" w:rsidRDefault="00CF7F0D" w:rsidP="00A21064">
            <w:pPr>
              <w:spacing w:after="100"/>
              <w:rPr>
                <w:rFonts w:ascii="Arial" w:hAnsi="Arial" w:cs="Arial"/>
                <w:b/>
                <w:sz w:val="22"/>
                <w:szCs w:val="22"/>
              </w:rPr>
            </w:pPr>
          </w:p>
          <w:p w14:paraId="58A1D869" w14:textId="77777777" w:rsidR="00CF7F0D" w:rsidRPr="00206087" w:rsidRDefault="00CF7F0D" w:rsidP="00A21064">
            <w:pPr>
              <w:spacing w:after="100"/>
              <w:rPr>
                <w:rFonts w:ascii="Arial" w:hAnsi="Arial" w:cs="Arial"/>
                <w:b/>
                <w:sz w:val="22"/>
                <w:szCs w:val="22"/>
              </w:rPr>
            </w:pPr>
          </w:p>
          <w:p w14:paraId="53F81926" w14:textId="77777777" w:rsidR="00CF7F0D" w:rsidRPr="00206087" w:rsidRDefault="00CF7F0D" w:rsidP="00A21064">
            <w:pPr>
              <w:spacing w:after="100"/>
              <w:rPr>
                <w:rFonts w:ascii="Arial" w:hAnsi="Arial" w:cs="Arial"/>
                <w:b/>
                <w:sz w:val="22"/>
                <w:szCs w:val="22"/>
              </w:rPr>
            </w:pPr>
          </w:p>
          <w:p w14:paraId="6FE99AF2" w14:textId="77777777" w:rsidR="00CF7F0D" w:rsidRPr="00206087" w:rsidRDefault="00CF7F0D" w:rsidP="00A21064">
            <w:pPr>
              <w:spacing w:after="100"/>
              <w:rPr>
                <w:rFonts w:ascii="Arial" w:hAnsi="Arial" w:cs="Arial"/>
                <w:b/>
                <w:sz w:val="22"/>
                <w:szCs w:val="22"/>
              </w:rPr>
            </w:pPr>
          </w:p>
          <w:p w14:paraId="6FEA3570" w14:textId="77777777" w:rsidR="00CF7F0D" w:rsidRPr="00206087" w:rsidRDefault="00CF7F0D" w:rsidP="00A21064">
            <w:pPr>
              <w:spacing w:after="100"/>
              <w:rPr>
                <w:rFonts w:ascii="Arial" w:hAnsi="Arial" w:cs="Arial"/>
                <w:b/>
                <w:sz w:val="22"/>
                <w:szCs w:val="22"/>
              </w:rPr>
            </w:pPr>
          </w:p>
          <w:p w14:paraId="07110FE3" w14:textId="77777777" w:rsidR="00CF7F0D" w:rsidRPr="00206087" w:rsidRDefault="00CF7F0D" w:rsidP="00A21064">
            <w:pPr>
              <w:spacing w:after="100"/>
              <w:rPr>
                <w:rFonts w:ascii="Arial" w:hAnsi="Arial" w:cs="Arial"/>
                <w:b/>
                <w:sz w:val="22"/>
                <w:szCs w:val="22"/>
              </w:rPr>
            </w:pPr>
          </w:p>
          <w:p w14:paraId="349B373B" w14:textId="77777777" w:rsidR="00CF7F0D" w:rsidRPr="00206087" w:rsidRDefault="00CF7F0D" w:rsidP="00A21064">
            <w:pPr>
              <w:spacing w:after="100"/>
              <w:rPr>
                <w:rFonts w:ascii="Arial" w:hAnsi="Arial" w:cs="Arial"/>
                <w:b/>
                <w:sz w:val="22"/>
                <w:szCs w:val="22"/>
              </w:rPr>
            </w:pPr>
          </w:p>
          <w:p w14:paraId="41A29C03" w14:textId="77777777" w:rsidR="00CF7F0D" w:rsidRPr="00206087" w:rsidRDefault="00CF7F0D" w:rsidP="00A21064">
            <w:pPr>
              <w:spacing w:after="100"/>
              <w:rPr>
                <w:rFonts w:ascii="Arial" w:hAnsi="Arial" w:cs="Arial"/>
                <w:b/>
                <w:sz w:val="22"/>
                <w:szCs w:val="22"/>
              </w:rPr>
            </w:pPr>
          </w:p>
          <w:p w14:paraId="1648072B" w14:textId="77777777" w:rsidR="00CF7F0D" w:rsidRPr="00206087" w:rsidRDefault="00CF7F0D" w:rsidP="00A21064">
            <w:pPr>
              <w:spacing w:after="100"/>
              <w:rPr>
                <w:rFonts w:ascii="Arial" w:hAnsi="Arial" w:cs="Arial"/>
                <w:b/>
                <w:sz w:val="22"/>
                <w:szCs w:val="22"/>
              </w:rPr>
            </w:pPr>
          </w:p>
          <w:p w14:paraId="6447BB8F" w14:textId="77777777" w:rsidR="00CF7F0D" w:rsidRPr="00206087" w:rsidRDefault="00CF7F0D" w:rsidP="00A21064">
            <w:pPr>
              <w:spacing w:after="100"/>
              <w:rPr>
                <w:rFonts w:ascii="Arial" w:hAnsi="Arial" w:cs="Arial"/>
                <w:b/>
                <w:sz w:val="22"/>
                <w:szCs w:val="22"/>
              </w:rPr>
            </w:pPr>
          </w:p>
          <w:p w14:paraId="2EF34CF8" w14:textId="77777777" w:rsidR="00CF7F0D" w:rsidRPr="00206087" w:rsidRDefault="00CF7F0D" w:rsidP="00A21064">
            <w:pPr>
              <w:spacing w:after="100"/>
              <w:rPr>
                <w:rFonts w:ascii="Arial" w:hAnsi="Arial" w:cs="Arial"/>
                <w:b/>
                <w:sz w:val="22"/>
                <w:szCs w:val="22"/>
              </w:rPr>
            </w:pPr>
          </w:p>
          <w:p w14:paraId="46DC8EC6" w14:textId="77777777" w:rsidR="00CF7F0D" w:rsidRPr="00206087" w:rsidRDefault="00CF7F0D" w:rsidP="00A21064">
            <w:pPr>
              <w:spacing w:after="100"/>
              <w:rPr>
                <w:rFonts w:ascii="Arial" w:hAnsi="Arial" w:cs="Arial"/>
                <w:b/>
                <w:sz w:val="22"/>
                <w:szCs w:val="22"/>
              </w:rPr>
            </w:pPr>
          </w:p>
          <w:p w14:paraId="165E231D" w14:textId="77777777" w:rsidR="00CF7F0D" w:rsidRPr="00206087" w:rsidRDefault="00CF7F0D" w:rsidP="00A21064">
            <w:pPr>
              <w:spacing w:after="100"/>
              <w:rPr>
                <w:rFonts w:ascii="Arial" w:hAnsi="Arial" w:cs="Arial"/>
                <w:b/>
                <w:sz w:val="22"/>
                <w:szCs w:val="22"/>
              </w:rPr>
            </w:pPr>
          </w:p>
          <w:p w14:paraId="3475D991" w14:textId="77777777" w:rsidR="00CF7F0D" w:rsidRPr="00206087" w:rsidRDefault="00CF7F0D" w:rsidP="00A21064">
            <w:pPr>
              <w:spacing w:after="100"/>
              <w:rPr>
                <w:rFonts w:ascii="Arial" w:hAnsi="Arial" w:cs="Arial"/>
                <w:b/>
                <w:sz w:val="22"/>
                <w:szCs w:val="22"/>
              </w:rPr>
            </w:pPr>
          </w:p>
          <w:p w14:paraId="282854D6" w14:textId="77777777" w:rsidR="00CF7F0D" w:rsidRPr="00206087" w:rsidRDefault="00CF7F0D" w:rsidP="00A21064">
            <w:pPr>
              <w:spacing w:after="100"/>
              <w:rPr>
                <w:rFonts w:ascii="Arial" w:hAnsi="Arial" w:cs="Arial"/>
                <w:b/>
                <w:sz w:val="22"/>
                <w:szCs w:val="22"/>
              </w:rPr>
            </w:pPr>
          </w:p>
          <w:p w14:paraId="2E4B6252" w14:textId="77777777" w:rsidR="00CF7F0D" w:rsidRPr="00206087" w:rsidRDefault="00CF7F0D" w:rsidP="00A21064">
            <w:pPr>
              <w:spacing w:after="100"/>
              <w:rPr>
                <w:rFonts w:ascii="Arial" w:hAnsi="Arial" w:cs="Arial"/>
                <w:b/>
                <w:sz w:val="22"/>
                <w:szCs w:val="22"/>
              </w:rPr>
            </w:pPr>
          </w:p>
          <w:p w14:paraId="1D07AFB2" w14:textId="77777777" w:rsidR="00CF7F0D" w:rsidRPr="00206087" w:rsidRDefault="00CF7F0D" w:rsidP="00A21064">
            <w:pPr>
              <w:spacing w:after="100"/>
              <w:rPr>
                <w:rFonts w:ascii="Arial" w:hAnsi="Arial" w:cs="Arial"/>
                <w:b/>
                <w:sz w:val="22"/>
                <w:szCs w:val="22"/>
              </w:rPr>
            </w:pPr>
          </w:p>
          <w:p w14:paraId="4AEBF337" w14:textId="77777777" w:rsidR="00CF7F0D" w:rsidRPr="00206087" w:rsidRDefault="00CF7F0D" w:rsidP="00A21064">
            <w:pPr>
              <w:spacing w:after="100"/>
              <w:rPr>
                <w:rFonts w:ascii="Arial" w:hAnsi="Arial" w:cs="Arial"/>
                <w:b/>
                <w:sz w:val="22"/>
                <w:szCs w:val="22"/>
              </w:rPr>
            </w:pPr>
          </w:p>
          <w:p w14:paraId="58DE5D9F" w14:textId="77777777" w:rsidR="00CF7F0D" w:rsidRPr="00206087" w:rsidRDefault="00CF7F0D" w:rsidP="00A21064">
            <w:pPr>
              <w:spacing w:after="100"/>
              <w:rPr>
                <w:rFonts w:ascii="Arial" w:hAnsi="Arial" w:cs="Arial"/>
                <w:b/>
                <w:sz w:val="22"/>
                <w:szCs w:val="22"/>
              </w:rPr>
            </w:pPr>
          </w:p>
          <w:p w14:paraId="65BA7207" w14:textId="77777777" w:rsidR="00CF7F0D" w:rsidRPr="00206087" w:rsidRDefault="00CF7F0D" w:rsidP="00A21064">
            <w:pPr>
              <w:spacing w:after="100"/>
              <w:rPr>
                <w:rFonts w:ascii="Arial" w:hAnsi="Arial" w:cs="Arial"/>
                <w:b/>
                <w:sz w:val="22"/>
                <w:szCs w:val="22"/>
              </w:rPr>
            </w:pPr>
          </w:p>
          <w:p w14:paraId="3CB56B82" w14:textId="77777777" w:rsidR="00CF7F0D" w:rsidRPr="00206087" w:rsidRDefault="00CF7F0D" w:rsidP="00A21064">
            <w:pPr>
              <w:spacing w:after="100"/>
              <w:rPr>
                <w:rFonts w:ascii="Arial" w:hAnsi="Arial" w:cs="Arial"/>
                <w:b/>
                <w:sz w:val="22"/>
                <w:szCs w:val="22"/>
              </w:rPr>
            </w:pPr>
          </w:p>
          <w:p w14:paraId="16EA2276" w14:textId="77777777" w:rsidR="00CF7F0D" w:rsidRPr="00206087" w:rsidRDefault="00CF7F0D" w:rsidP="00A21064">
            <w:pPr>
              <w:spacing w:after="100"/>
              <w:rPr>
                <w:rFonts w:ascii="Arial" w:hAnsi="Arial" w:cs="Arial"/>
                <w:b/>
                <w:sz w:val="22"/>
                <w:szCs w:val="22"/>
              </w:rPr>
            </w:pPr>
          </w:p>
          <w:p w14:paraId="2F38C03E" w14:textId="77777777" w:rsidR="00CF7F0D" w:rsidRPr="00206087" w:rsidRDefault="00CF7F0D" w:rsidP="00A21064">
            <w:pPr>
              <w:spacing w:after="100"/>
              <w:rPr>
                <w:rFonts w:ascii="Arial" w:hAnsi="Arial" w:cs="Arial"/>
                <w:b/>
                <w:sz w:val="22"/>
                <w:szCs w:val="22"/>
              </w:rPr>
            </w:pPr>
          </w:p>
          <w:p w14:paraId="2F33C6EB" w14:textId="77777777" w:rsidR="00CF7F0D" w:rsidRPr="00206087" w:rsidRDefault="00CF7F0D" w:rsidP="00A21064">
            <w:pPr>
              <w:spacing w:after="100"/>
              <w:rPr>
                <w:rFonts w:ascii="Arial" w:hAnsi="Arial" w:cs="Arial"/>
                <w:b/>
                <w:sz w:val="22"/>
                <w:szCs w:val="22"/>
              </w:rPr>
            </w:pPr>
          </w:p>
          <w:p w14:paraId="7062E848" w14:textId="77777777" w:rsidR="00CF7F0D" w:rsidRPr="00206087" w:rsidRDefault="00CF7F0D" w:rsidP="00A21064">
            <w:pPr>
              <w:spacing w:after="100"/>
              <w:rPr>
                <w:rFonts w:ascii="Arial" w:hAnsi="Arial" w:cs="Arial"/>
                <w:b/>
                <w:sz w:val="22"/>
                <w:szCs w:val="22"/>
              </w:rPr>
            </w:pPr>
          </w:p>
          <w:p w14:paraId="1D75F3DD" w14:textId="77777777" w:rsidR="00CF7F0D" w:rsidRPr="00206087" w:rsidRDefault="00CF7F0D" w:rsidP="00A21064">
            <w:pPr>
              <w:spacing w:after="100"/>
              <w:rPr>
                <w:rFonts w:ascii="Arial" w:hAnsi="Arial" w:cs="Arial"/>
                <w:b/>
                <w:sz w:val="22"/>
                <w:szCs w:val="22"/>
              </w:rPr>
            </w:pPr>
          </w:p>
          <w:p w14:paraId="511939BB" w14:textId="77777777" w:rsidR="00CF7F0D" w:rsidRPr="00206087" w:rsidRDefault="00CF7F0D" w:rsidP="00A21064">
            <w:pPr>
              <w:spacing w:after="100"/>
              <w:rPr>
                <w:rFonts w:ascii="Arial" w:hAnsi="Arial" w:cs="Arial"/>
                <w:b/>
                <w:sz w:val="22"/>
                <w:szCs w:val="22"/>
              </w:rPr>
            </w:pPr>
          </w:p>
          <w:p w14:paraId="4FC8899C" w14:textId="77777777" w:rsidR="00CF7F0D" w:rsidRPr="00206087" w:rsidRDefault="00CF7F0D" w:rsidP="00A21064">
            <w:pPr>
              <w:spacing w:after="100"/>
              <w:rPr>
                <w:rFonts w:ascii="Arial" w:hAnsi="Arial" w:cs="Arial"/>
                <w:b/>
                <w:sz w:val="22"/>
                <w:szCs w:val="22"/>
              </w:rPr>
            </w:pPr>
          </w:p>
        </w:tc>
      </w:tr>
    </w:tbl>
    <w:p w14:paraId="3EE5E8A0" w14:textId="77777777" w:rsidR="00CF7F0D" w:rsidRPr="00206087" w:rsidRDefault="00CF7F0D" w:rsidP="00CF7F0D">
      <w:pPr>
        <w:rPr>
          <w:rFonts w:ascii="Arial" w:hAnsi="Arial" w:cs="Arial"/>
          <w:b/>
          <w:i/>
          <w:color w:val="000000"/>
          <w:sz w:val="22"/>
          <w:szCs w:val="22"/>
        </w:rPr>
      </w:pPr>
    </w:p>
    <w:p w14:paraId="151A2542" w14:textId="398FB24F" w:rsidR="00CF7F0D" w:rsidRPr="00206087" w:rsidRDefault="00CF7F0D" w:rsidP="00CF7F0D">
      <w:pPr>
        <w:rPr>
          <w:rFonts w:ascii="Arial" w:hAnsi="Arial" w:cs="Arial"/>
          <w:sz w:val="22"/>
          <w:szCs w:val="22"/>
        </w:rPr>
      </w:pPr>
      <w:r w:rsidRPr="00206087">
        <w:rPr>
          <w:rFonts w:ascii="Arial" w:hAnsi="Arial" w:cs="Arial"/>
          <w:b/>
          <w:sz w:val="22"/>
          <w:szCs w:val="22"/>
        </w:rPr>
        <w:t>Is your ACE Portfolio/Log Book up-to-date</w:t>
      </w:r>
      <w:r w:rsidRPr="00206087">
        <w:rPr>
          <w:rFonts w:ascii="Arial" w:hAnsi="Arial" w:cs="Arial"/>
          <w:sz w:val="22"/>
          <w:szCs w:val="22"/>
        </w:rPr>
        <w:t xml:space="preserve"> and have appropriate elements been signed off by your clinical teachers? </w:t>
      </w:r>
    </w:p>
    <w:p w14:paraId="2714145E" w14:textId="77777777" w:rsidR="00CF7F0D" w:rsidRPr="00206087" w:rsidRDefault="00CF7F0D" w:rsidP="00CF7F0D">
      <w:pPr>
        <w:ind w:left="360"/>
        <w:rPr>
          <w:rFonts w:ascii="Arial" w:hAnsi="Arial" w:cs="Arial"/>
          <w:sz w:val="22"/>
          <w:szCs w:val="22"/>
        </w:rPr>
      </w:pPr>
    </w:p>
    <w:p w14:paraId="485E2740" w14:textId="77777777" w:rsidR="00CF7F0D" w:rsidRPr="00206087" w:rsidRDefault="00CF7F0D" w:rsidP="00CF7F0D">
      <w:pPr>
        <w:ind w:left="360"/>
        <w:jc w:val="center"/>
        <w:rPr>
          <w:rFonts w:ascii="Arial" w:hAnsi="Arial" w:cs="Arial"/>
          <w:sz w:val="24"/>
          <w:szCs w:val="24"/>
        </w:rPr>
      </w:pPr>
      <w:r w:rsidRPr="00206087">
        <w:rPr>
          <w:rFonts w:ascii="Arial" w:hAnsi="Arial" w:cs="Arial"/>
          <w:b/>
          <w:i/>
          <w:sz w:val="24"/>
          <w:szCs w:val="24"/>
        </w:rPr>
        <w:t>You must bring this portfolio to the appraisal meeting</w:t>
      </w:r>
      <w:r w:rsidRPr="00206087">
        <w:rPr>
          <w:rFonts w:ascii="Arial" w:hAnsi="Arial" w:cs="Arial"/>
          <w:sz w:val="24"/>
          <w:szCs w:val="24"/>
        </w:rPr>
        <w:t>.</w:t>
      </w:r>
    </w:p>
    <w:p w14:paraId="4AFBB5E7" w14:textId="32B87A57" w:rsidR="00CF7F0D" w:rsidRPr="00206087" w:rsidRDefault="00CF7F0D" w:rsidP="00B0556D">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206087">
        <w:rPr>
          <w:rFonts w:ascii="Arial" w:hAnsi="Arial" w:cs="Arial"/>
          <w:b/>
          <w:sz w:val="22"/>
          <w:szCs w:val="22"/>
        </w:rPr>
        <w:br w:type="page"/>
      </w:r>
      <w:r w:rsidR="002E5177" w:rsidRPr="00206087">
        <w:rPr>
          <w:rFonts w:ascii="Arial" w:hAnsi="Arial" w:cs="Arial"/>
          <w:b/>
          <w:color w:val="000000"/>
          <w:sz w:val="28"/>
          <w:szCs w:val="28"/>
        </w:rPr>
        <w:lastRenderedPageBreak/>
        <w:t>3rd Portfolio M</w:t>
      </w:r>
      <w:r w:rsidRPr="00206087">
        <w:rPr>
          <w:rFonts w:ascii="Arial" w:hAnsi="Arial" w:cs="Arial"/>
          <w:b/>
          <w:color w:val="000000"/>
          <w:sz w:val="28"/>
          <w:szCs w:val="28"/>
        </w:rPr>
        <w:t xml:space="preserve">eeting </w:t>
      </w:r>
      <w:r w:rsidR="00EB4D1D" w:rsidRPr="00206087">
        <w:rPr>
          <w:rFonts w:ascii="Arial" w:hAnsi="Arial" w:cs="Arial"/>
          <w:b/>
          <w:color w:val="000000"/>
          <w:sz w:val="28"/>
          <w:szCs w:val="28"/>
        </w:rPr>
        <w:t>(F</w:t>
      </w:r>
      <w:r w:rsidRPr="00206087">
        <w:rPr>
          <w:rFonts w:ascii="Arial" w:hAnsi="Arial" w:cs="Arial"/>
          <w:b/>
          <w:color w:val="000000"/>
          <w:sz w:val="28"/>
          <w:szCs w:val="28"/>
        </w:rPr>
        <w:t>inal week) – Primary Care</w:t>
      </w:r>
    </w:p>
    <w:p w14:paraId="12130D5C" w14:textId="77777777" w:rsidR="002E5177" w:rsidRPr="00206087" w:rsidRDefault="002E5177" w:rsidP="00CF7F0D">
      <w:pPr>
        <w:spacing w:after="100" w:line="200" w:lineRule="atLeast"/>
        <w:rPr>
          <w:rFonts w:ascii="Arial" w:hAnsi="Arial" w:cs="Arial"/>
          <w:b/>
          <w:i/>
          <w:color w:val="000000"/>
          <w:sz w:val="22"/>
          <w:szCs w:val="22"/>
        </w:rPr>
      </w:pPr>
    </w:p>
    <w:p w14:paraId="357E4C64" w14:textId="305D9B14" w:rsidR="00CF7F0D" w:rsidRPr="00206087" w:rsidRDefault="00CF7F0D" w:rsidP="00CF7F0D">
      <w:pPr>
        <w:spacing w:after="100" w:line="200" w:lineRule="atLeast"/>
        <w:rPr>
          <w:rFonts w:ascii="Arial" w:hAnsi="Arial" w:cs="Arial"/>
          <w:b/>
          <w:i/>
          <w:color w:val="000000"/>
          <w:sz w:val="24"/>
          <w:szCs w:val="24"/>
        </w:rPr>
      </w:pPr>
      <w:r w:rsidRPr="00206087">
        <w:rPr>
          <w:rFonts w:ascii="Arial" w:hAnsi="Arial" w:cs="Arial"/>
          <w:b/>
          <w:i/>
          <w:color w:val="000000"/>
          <w:sz w:val="24"/>
          <w:szCs w:val="24"/>
        </w:rPr>
        <w:t>Agenda</w:t>
      </w:r>
    </w:p>
    <w:p w14:paraId="49455A44" w14:textId="77777777" w:rsidR="00CF7F0D" w:rsidRPr="00206087" w:rsidRDefault="00CF7F0D" w:rsidP="00CF7F0D">
      <w:pPr>
        <w:numPr>
          <w:ilvl w:val="0"/>
          <w:numId w:val="29"/>
        </w:numPr>
        <w:rPr>
          <w:rFonts w:ascii="Arial" w:hAnsi="Arial" w:cs="Arial"/>
          <w:sz w:val="22"/>
          <w:szCs w:val="22"/>
        </w:rPr>
      </w:pPr>
      <w:r w:rsidRPr="00206087">
        <w:rPr>
          <w:rFonts w:ascii="Arial" w:hAnsi="Arial" w:cs="Arial"/>
          <w:sz w:val="22"/>
          <w:szCs w:val="22"/>
        </w:rPr>
        <w:t>Discuss student’s reflections (positive and negative aspects)</w:t>
      </w:r>
    </w:p>
    <w:p w14:paraId="04A4B68D" w14:textId="77777777" w:rsidR="00CF7F0D" w:rsidRPr="00206087" w:rsidRDefault="00CF7F0D" w:rsidP="00CF7F0D">
      <w:pPr>
        <w:numPr>
          <w:ilvl w:val="0"/>
          <w:numId w:val="29"/>
        </w:numPr>
        <w:rPr>
          <w:rFonts w:ascii="Arial" w:hAnsi="Arial" w:cs="Arial"/>
          <w:sz w:val="22"/>
          <w:szCs w:val="22"/>
        </w:rPr>
      </w:pPr>
      <w:r w:rsidRPr="00206087">
        <w:rPr>
          <w:rFonts w:ascii="Arial" w:hAnsi="Arial" w:cs="Arial"/>
          <w:sz w:val="22"/>
          <w:szCs w:val="22"/>
        </w:rPr>
        <w:t>Review of last Appraisal and action plan</w:t>
      </w:r>
    </w:p>
    <w:p w14:paraId="3DFBFC84" w14:textId="77777777" w:rsidR="00CF7F0D" w:rsidRPr="00206087" w:rsidRDefault="00CF7F0D" w:rsidP="00CF7F0D">
      <w:pPr>
        <w:numPr>
          <w:ilvl w:val="0"/>
          <w:numId w:val="29"/>
        </w:numPr>
        <w:rPr>
          <w:rFonts w:ascii="Arial" w:hAnsi="Arial" w:cs="Arial"/>
          <w:sz w:val="22"/>
          <w:szCs w:val="22"/>
        </w:rPr>
      </w:pPr>
      <w:r w:rsidRPr="00206087">
        <w:rPr>
          <w:rFonts w:ascii="Arial" w:hAnsi="Arial" w:cs="Arial"/>
          <w:sz w:val="22"/>
          <w:szCs w:val="22"/>
        </w:rPr>
        <w:t>Discuss MACCS</w:t>
      </w:r>
    </w:p>
    <w:p w14:paraId="07131DC3" w14:textId="3D74F047" w:rsidR="00CF7F0D" w:rsidRPr="00206087" w:rsidRDefault="00CF7F0D" w:rsidP="00CF7F0D">
      <w:pPr>
        <w:numPr>
          <w:ilvl w:val="0"/>
          <w:numId w:val="29"/>
        </w:numPr>
        <w:rPr>
          <w:rFonts w:ascii="Arial" w:hAnsi="Arial" w:cs="Arial"/>
          <w:sz w:val="22"/>
          <w:szCs w:val="22"/>
        </w:rPr>
      </w:pPr>
      <w:r w:rsidRPr="00206087">
        <w:rPr>
          <w:rFonts w:ascii="Arial" w:hAnsi="Arial" w:cs="Arial"/>
          <w:sz w:val="22"/>
          <w:szCs w:val="22"/>
        </w:rPr>
        <w:t>Discuss completion of Public Health Reflection</w:t>
      </w:r>
    </w:p>
    <w:p w14:paraId="54AA6901" w14:textId="77777777" w:rsidR="003A5C46" w:rsidRPr="00206087" w:rsidRDefault="003A5C46" w:rsidP="003A5C46">
      <w:pPr>
        <w:numPr>
          <w:ilvl w:val="0"/>
          <w:numId w:val="29"/>
        </w:numPr>
        <w:rPr>
          <w:rFonts w:ascii="Arial" w:hAnsi="Arial" w:cs="Arial"/>
          <w:sz w:val="22"/>
          <w:szCs w:val="22"/>
        </w:rPr>
      </w:pPr>
      <w:r w:rsidRPr="00206087">
        <w:rPr>
          <w:rFonts w:ascii="Arial" w:hAnsi="Arial" w:cs="Arial"/>
          <w:sz w:val="22"/>
          <w:szCs w:val="22"/>
        </w:rPr>
        <w:t>Discuss completion of patient consultation records (10), Case based discussion and Primary Health care team template.</w:t>
      </w:r>
    </w:p>
    <w:p w14:paraId="288B3B62" w14:textId="77777777" w:rsidR="003A5C46" w:rsidRPr="00206087" w:rsidRDefault="003A5C46" w:rsidP="003A5C46">
      <w:pPr>
        <w:numPr>
          <w:ilvl w:val="0"/>
          <w:numId w:val="29"/>
        </w:numPr>
        <w:rPr>
          <w:rFonts w:ascii="Arial" w:hAnsi="Arial" w:cs="Arial"/>
          <w:sz w:val="22"/>
          <w:szCs w:val="22"/>
        </w:rPr>
      </w:pPr>
      <w:r w:rsidRPr="00206087">
        <w:rPr>
          <w:rFonts w:ascii="Arial" w:hAnsi="Arial" w:cs="Arial"/>
          <w:sz w:val="22"/>
          <w:szCs w:val="22"/>
        </w:rPr>
        <w:t>Discuss Clinical Governance Project and ensure MyProgress completed.</w:t>
      </w:r>
    </w:p>
    <w:p w14:paraId="7F4ADBA8" w14:textId="14CC66FC" w:rsidR="00CF7F0D" w:rsidRPr="00206087" w:rsidRDefault="00CF7F0D" w:rsidP="00A21064">
      <w:pPr>
        <w:numPr>
          <w:ilvl w:val="0"/>
          <w:numId w:val="29"/>
        </w:numPr>
        <w:rPr>
          <w:rFonts w:ascii="Arial" w:hAnsi="Arial" w:cs="Arial"/>
          <w:sz w:val="22"/>
          <w:szCs w:val="22"/>
        </w:rPr>
      </w:pPr>
      <w:r w:rsidRPr="00206087">
        <w:rPr>
          <w:rFonts w:ascii="Arial" w:hAnsi="Arial" w:cs="Arial"/>
          <w:sz w:val="22"/>
          <w:szCs w:val="22"/>
        </w:rPr>
        <w:t>Discussed Careers in Primary Care</w:t>
      </w:r>
    </w:p>
    <w:p w14:paraId="0097A146" w14:textId="77777777" w:rsidR="00CF7F0D" w:rsidRPr="00206087" w:rsidRDefault="00CF7F0D" w:rsidP="00CF7F0D">
      <w:pPr>
        <w:ind w:left="720"/>
        <w:rPr>
          <w:rFonts w:ascii="Arial" w:hAnsi="Arial" w:cs="Arial"/>
          <w:sz w:val="22"/>
          <w:szCs w:val="22"/>
        </w:rPr>
      </w:pPr>
    </w:p>
    <w:p w14:paraId="75D9AD2C" w14:textId="6A3A3870" w:rsidR="00CF7F0D" w:rsidRPr="00206087" w:rsidRDefault="00CF7F0D" w:rsidP="00CF7F0D">
      <w:pPr>
        <w:spacing w:after="100" w:line="200" w:lineRule="atLeast"/>
        <w:rPr>
          <w:rFonts w:ascii="Arial" w:hAnsi="Arial" w:cs="Arial"/>
          <w:b/>
          <w:sz w:val="22"/>
          <w:szCs w:val="22"/>
        </w:rPr>
      </w:pPr>
      <w:r w:rsidRPr="00206087">
        <w:rPr>
          <w:rFonts w:ascii="Arial" w:hAnsi="Arial" w:cs="Arial"/>
          <w:b/>
          <w:sz w:val="22"/>
          <w:szCs w:val="22"/>
        </w:rPr>
        <w:t xml:space="preserve">Student’s Comments on progress through the attachment </w:t>
      </w: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2"/>
      </w:tblGrid>
      <w:tr w:rsidR="00CF7F0D" w:rsidRPr="00206087" w14:paraId="164B703F" w14:textId="77777777" w:rsidTr="00A21064">
        <w:tc>
          <w:tcPr>
            <w:tcW w:w="9882" w:type="dxa"/>
          </w:tcPr>
          <w:p w14:paraId="3AD5559D" w14:textId="77777777" w:rsidR="00CF7F0D" w:rsidRPr="00206087" w:rsidRDefault="00CF7F0D" w:rsidP="00A21064">
            <w:pPr>
              <w:spacing w:after="100" w:line="200" w:lineRule="atLeast"/>
              <w:rPr>
                <w:rFonts w:ascii="Arial" w:hAnsi="Arial" w:cs="Arial"/>
                <w:b/>
                <w:color w:val="000000"/>
                <w:sz w:val="22"/>
                <w:szCs w:val="22"/>
              </w:rPr>
            </w:pPr>
          </w:p>
          <w:p w14:paraId="593D9DA2" w14:textId="77777777" w:rsidR="00CF7F0D" w:rsidRPr="00206087" w:rsidRDefault="00CF7F0D" w:rsidP="00CF7F0D">
            <w:pPr>
              <w:spacing w:after="100" w:line="200" w:lineRule="atLeast"/>
              <w:rPr>
                <w:rFonts w:ascii="Arial" w:hAnsi="Arial" w:cs="Arial"/>
                <w:b/>
                <w:sz w:val="22"/>
                <w:szCs w:val="22"/>
              </w:rPr>
            </w:pPr>
          </w:p>
          <w:p w14:paraId="620888A7" w14:textId="77777777" w:rsidR="00CF7F0D" w:rsidRPr="00206087" w:rsidRDefault="00CF7F0D" w:rsidP="00CF7F0D">
            <w:pPr>
              <w:spacing w:after="100" w:line="200" w:lineRule="atLeast"/>
              <w:rPr>
                <w:rFonts w:ascii="Arial" w:hAnsi="Arial" w:cs="Arial"/>
                <w:b/>
                <w:sz w:val="22"/>
                <w:szCs w:val="22"/>
              </w:rPr>
            </w:pPr>
          </w:p>
          <w:p w14:paraId="046D5E46" w14:textId="7FE02C87" w:rsidR="00CF7F0D" w:rsidRPr="00206087" w:rsidRDefault="00CF7F0D" w:rsidP="00CF7F0D">
            <w:pPr>
              <w:spacing w:after="100" w:line="200" w:lineRule="atLeast"/>
              <w:rPr>
                <w:rFonts w:ascii="Arial" w:hAnsi="Arial" w:cs="Arial"/>
                <w:b/>
                <w:sz w:val="22"/>
                <w:szCs w:val="22"/>
              </w:rPr>
            </w:pPr>
          </w:p>
          <w:p w14:paraId="7FA617A3" w14:textId="756146AC" w:rsidR="00CF7F0D" w:rsidRPr="00206087" w:rsidRDefault="00CF7F0D" w:rsidP="00CF7F0D">
            <w:pPr>
              <w:spacing w:after="100" w:line="200" w:lineRule="atLeast"/>
              <w:rPr>
                <w:rFonts w:ascii="Arial" w:hAnsi="Arial" w:cs="Arial"/>
                <w:b/>
                <w:sz w:val="22"/>
                <w:szCs w:val="22"/>
              </w:rPr>
            </w:pPr>
          </w:p>
          <w:p w14:paraId="2FE11CA3" w14:textId="77777777" w:rsidR="006B4A60" w:rsidRPr="00206087" w:rsidRDefault="006B4A60" w:rsidP="00CF7F0D">
            <w:pPr>
              <w:spacing w:after="100" w:line="200" w:lineRule="atLeast"/>
              <w:rPr>
                <w:rFonts w:ascii="Arial" w:hAnsi="Arial" w:cs="Arial"/>
                <w:b/>
                <w:sz w:val="22"/>
                <w:szCs w:val="22"/>
              </w:rPr>
            </w:pPr>
          </w:p>
          <w:p w14:paraId="79AA5352" w14:textId="5E9B1CA0" w:rsidR="00CF7F0D" w:rsidRPr="00206087" w:rsidRDefault="00CF7F0D" w:rsidP="00CF7F0D">
            <w:pPr>
              <w:spacing w:after="100" w:line="200" w:lineRule="atLeast"/>
              <w:rPr>
                <w:rFonts w:ascii="Arial" w:hAnsi="Arial" w:cs="Arial"/>
                <w:b/>
                <w:sz w:val="22"/>
                <w:szCs w:val="22"/>
              </w:rPr>
            </w:pPr>
          </w:p>
        </w:tc>
      </w:tr>
    </w:tbl>
    <w:p w14:paraId="36949D2F" w14:textId="20FF0DC4" w:rsidR="00AB59FE" w:rsidRPr="00206087" w:rsidRDefault="00AB59FE" w:rsidP="00CF7F0D">
      <w:pPr>
        <w:spacing w:after="100" w:line="200" w:lineRule="atLeast"/>
        <w:rPr>
          <w:rFonts w:ascii="Arial" w:hAnsi="Arial" w:cs="Arial"/>
          <w:b/>
          <w:sz w:val="22"/>
          <w:szCs w:val="22"/>
        </w:rPr>
      </w:pPr>
      <w:r w:rsidRPr="00206087">
        <w:rPr>
          <w:rFonts w:ascii="Arial" w:hAnsi="Arial" w:cs="Arial"/>
          <w:b/>
          <w:sz w:val="22"/>
          <w:szCs w:val="22"/>
        </w:rPr>
        <w:t>GP Tutor’s Comments</w:t>
      </w:r>
    </w:p>
    <w:p w14:paraId="4727CB3A" w14:textId="77777777" w:rsidR="00CF7F0D" w:rsidRPr="00206087" w:rsidRDefault="00CF7F0D" w:rsidP="00AB59FE">
      <w:pPr>
        <w:pBdr>
          <w:top w:val="single" w:sz="4" w:space="1" w:color="auto"/>
          <w:left w:val="single" w:sz="4" w:space="0" w:color="auto"/>
          <w:bottom w:val="single" w:sz="4" w:space="1" w:color="auto"/>
          <w:right w:val="single" w:sz="4" w:space="4" w:color="auto"/>
        </w:pBdr>
        <w:spacing w:after="100" w:line="200" w:lineRule="atLeast"/>
        <w:rPr>
          <w:rFonts w:ascii="Arial" w:hAnsi="Arial" w:cs="Arial"/>
          <w:b/>
          <w:color w:val="000000"/>
          <w:sz w:val="22"/>
          <w:szCs w:val="22"/>
        </w:rPr>
      </w:pPr>
    </w:p>
    <w:p w14:paraId="5CAC512D" w14:textId="47610E28" w:rsidR="00CF7F0D" w:rsidRPr="00206087" w:rsidRDefault="00CF7F0D" w:rsidP="00AB59FE">
      <w:pPr>
        <w:pBdr>
          <w:top w:val="single" w:sz="4" w:space="1" w:color="auto"/>
          <w:left w:val="single" w:sz="4" w:space="0" w:color="auto"/>
          <w:bottom w:val="single" w:sz="4" w:space="1" w:color="auto"/>
          <w:right w:val="single" w:sz="4" w:space="4" w:color="auto"/>
        </w:pBdr>
        <w:spacing w:after="100" w:line="200" w:lineRule="atLeast"/>
        <w:rPr>
          <w:rFonts w:ascii="Arial" w:hAnsi="Arial" w:cs="Arial"/>
          <w:b/>
          <w:sz w:val="22"/>
          <w:szCs w:val="22"/>
        </w:rPr>
      </w:pPr>
    </w:p>
    <w:p w14:paraId="7168FEB4" w14:textId="1023659A" w:rsidR="00AB59FE" w:rsidRPr="00206087" w:rsidRDefault="00AB59FE" w:rsidP="00AB59FE">
      <w:pPr>
        <w:pBdr>
          <w:top w:val="single" w:sz="4" w:space="1" w:color="auto"/>
          <w:left w:val="single" w:sz="4" w:space="0" w:color="auto"/>
          <w:bottom w:val="single" w:sz="4" w:space="1" w:color="auto"/>
          <w:right w:val="single" w:sz="4" w:space="4" w:color="auto"/>
        </w:pBdr>
        <w:spacing w:after="100" w:line="200" w:lineRule="atLeast"/>
        <w:rPr>
          <w:rFonts w:ascii="Arial" w:hAnsi="Arial" w:cs="Arial"/>
          <w:b/>
          <w:sz w:val="22"/>
          <w:szCs w:val="22"/>
        </w:rPr>
      </w:pPr>
    </w:p>
    <w:p w14:paraId="38FD7799" w14:textId="753CDA03" w:rsidR="00AB59FE" w:rsidRPr="00206087" w:rsidRDefault="00AB59FE" w:rsidP="00AB59FE">
      <w:pPr>
        <w:pBdr>
          <w:top w:val="single" w:sz="4" w:space="1" w:color="auto"/>
          <w:left w:val="single" w:sz="4" w:space="0" w:color="auto"/>
          <w:bottom w:val="single" w:sz="4" w:space="1" w:color="auto"/>
          <w:right w:val="single" w:sz="4" w:space="4" w:color="auto"/>
        </w:pBdr>
        <w:spacing w:after="100" w:line="200" w:lineRule="atLeast"/>
        <w:rPr>
          <w:rFonts w:ascii="Arial" w:hAnsi="Arial" w:cs="Arial"/>
          <w:b/>
          <w:sz w:val="22"/>
          <w:szCs w:val="22"/>
        </w:rPr>
      </w:pPr>
    </w:p>
    <w:p w14:paraId="3A848CA4" w14:textId="44E58E8A" w:rsidR="00AB59FE" w:rsidRPr="00206087" w:rsidRDefault="00AB59FE" w:rsidP="00AB59FE">
      <w:pPr>
        <w:pBdr>
          <w:top w:val="single" w:sz="4" w:space="1" w:color="auto"/>
          <w:left w:val="single" w:sz="4" w:space="0" w:color="auto"/>
          <w:bottom w:val="single" w:sz="4" w:space="1" w:color="auto"/>
          <w:right w:val="single" w:sz="4" w:space="4" w:color="auto"/>
        </w:pBdr>
        <w:spacing w:after="100" w:line="200" w:lineRule="atLeast"/>
        <w:rPr>
          <w:rFonts w:ascii="Arial" w:hAnsi="Arial" w:cs="Arial"/>
          <w:b/>
          <w:sz w:val="22"/>
          <w:szCs w:val="22"/>
        </w:rPr>
      </w:pPr>
    </w:p>
    <w:p w14:paraId="59B314C5" w14:textId="07C9AEB1" w:rsidR="00CF7F0D" w:rsidRPr="00206087" w:rsidRDefault="00CF7F0D" w:rsidP="00AB59FE">
      <w:pPr>
        <w:pBdr>
          <w:top w:val="single" w:sz="4" w:space="1" w:color="auto"/>
          <w:left w:val="single" w:sz="4" w:space="0" w:color="auto"/>
          <w:bottom w:val="single" w:sz="4" w:space="1" w:color="auto"/>
          <w:right w:val="single" w:sz="4" w:space="4" w:color="auto"/>
        </w:pBdr>
        <w:spacing w:after="100" w:line="200" w:lineRule="atLeast"/>
        <w:rPr>
          <w:rFonts w:ascii="Arial" w:hAnsi="Arial" w:cs="Arial"/>
          <w:b/>
          <w:sz w:val="22"/>
          <w:szCs w:val="22"/>
        </w:rPr>
      </w:pPr>
    </w:p>
    <w:p w14:paraId="4630B936" w14:textId="77777777" w:rsidR="00CF7F0D" w:rsidRPr="00206087" w:rsidRDefault="00CF7F0D" w:rsidP="00AB59FE">
      <w:pPr>
        <w:pBdr>
          <w:top w:val="single" w:sz="4" w:space="1" w:color="auto"/>
          <w:left w:val="single" w:sz="4" w:space="0" w:color="auto"/>
          <w:bottom w:val="single" w:sz="4" w:space="1" w:color="auto"/>
          <w:right w:val="single" w:sz="4" w:space="4" w:color="auto"/>
        </w:pBdr>
        <w:spacing w:after="100" w:line="200" w:lineRule="atLeast"/>
        <w:rPr>
          <w:rFonts w:ascii="Arial" w:hAnsi="Arial" w:cs="Arial"/>
          <w:b/>
          <w:sz w:val="22"/>
          <w:szCs w:val="22"/>
        </w:rPr>
      </w:pPr>
    </w:p>
    <w:p w14:paraId="06CA758F" w14:textId="77777777" w:rsidR="00CF7F0D" w:rsidRPr="00206087" w:rsidRDefault="00CF7F0D" w:rsidP="00CF7F0D">
      <w:pPr>
        <w:spacing w:after="100" w:line="200" w:lineRule="atLeast"/>
        <w:rPr>
          <w:rFonts w:ascii="Arial" w:hAnsi="Arial" w:cs="Arial"/>
          <w:b/>
          <w:sz w:val="22"/>
          <w:szCs w:val="22"/>
        </w:rPr>
      </w:pPr>
    </w:p>
    <w:p w14:paraId="7E408744" w14:textId="17310B45" w:rsidR="00CF7F0D" w:rsidRPr="00206087" w:rsidRDefault="00CF7F0D" w:rsidP="00AB59FE">
      <w:pPr>
        <w:rPr>
          <w:rFonts w:ascii="Arial" w:hAnsi="Arial" w:cs="Arial"/>
          <w:sz w:val="22"/>
          <w:szCs w:val="22"/>
        </w:rPr>
      </w:pPr>
      <w:r w:rsidRPr="00206087">
        <w:rPr>
          <w:rFonts w:ascii="Arial" w:hAnsi="Arial" w:cs="Arial"/>
          <w:sz w:val="22"/>
          <w:szCs w:val="22"/>
        </w:rPr>
        <w:t>This P</w:t>
      </w:r>
      <w:r w:rsidR="00AB59FE" w:rsidRPr="00206087">
        <w:rPr>
          <w:rFonts w:ascii="Arial" w:hAnsi="Arial" w:cs="Arial"/>
          <w:sz w:val="22"/>
          <w:szCs w:val="22"/>
        </w:rPr>
        <w:t xml:space="preserve">ortfolio appraisal meeting </w:t>
      </w:r>
      <w:r w:rsidRPr="00206087">
        <w:rPr>
          <w:rFonts w:ascii="Arial" w:hAnsi="Arial" w:cs="Arial"/>
          <w:sz w:val="22"/>
          <w:szCs w:val="22"/>
        </w:rPr>
        <w:t xml:space="preserve">took place on ___________________________  </w:t>
      </w:r>
      <w:r w:rsidR="00AB59FE" w:rsidRPr="00206087">
        <w:rPr>
          <w:rFonts w:ascii="Arial" w:hAnsi="Arial" w:cs="Arial"/>
          <w:sz w:val="22"/>
          <w:szCs w:val="22"/>
        </w:rPr>
        <w:t>(date)</w:t>
      </w:r>
    </w:p>
    <w:p w14:paraId="0C92286D" w14:textId="77777777" w:rsidR="00CF7F0D" w:rsidRPr="00206087" w:rsidRDefault="00CF7F0D" w:rsidP="00CF7F0D">
      <w:pPr>
        <w:ind w:left="360"/>
        <w:rPr>
          <w:rFonts w:ascii="Arial" w:hAnsi="Arial" w:cs="Arial"/>
          <w:sz w:val="22"/>
          <w:szCs w:val="22"/>
        </w:rPr>
      </w:pPr>
    </w:p>
    <w:p w14:paraId="5E25A6A7" w14:textId="569422E9" w:rsidR="00CF7F0D" w:rsidRPr="00206087" w:rsidRDefault="00CF7F0D" w:rsidP="00CF7F0D">
      <w:pPr>
        <w:rPr>
          <w:rFonts w:ascii="Arial" w:hAnsi="Arial" w:cs="Arial"/>
          <w:sz w:val="22"/>
          <w:szCs w:val="22"/>
        </w:rPr>
      </w:pPr>
      <w:r w:rsidRPr="00206087">
        <w:rPr>
          <w:rFonts w:ascii="Arial" w:hAnsi="Arial" w:cs="Arial"/>
          <w:sz w:val="22"/>
          <w:szCs w:val="22"/>
        </w:rPr>
        <w:t>I have undertaken the procedures recorded in my log-book and they have been monitored and signed off by a</w:t>
      </w:r>
      <w:r w:rsidR="00EB4D1D" w:rsidRPr="00206087">
        <w:rPr>
          <w:rFonts w:ascii="Arial" w:hAnsi="Arial" w:cs="Arial"/>
          <w:sz w:val="22"/>
          <w:szCs w:val="22"/>
        </w:rPr>
        <w:t xml:space="preserve"> GP tutor</w:t>
      </w:r>
      <w:r w:rsidRPr="00206087">
        <w:rPr>
          <w:rFonts w:ascii="Arial" w:hAnsi="Arial" w:cs="Arial"/>
          <w:sz w:val="22"/>
          <w:szCs w:val="22"/>
        </w:rPr>
        <w:t>.</w:t>
      </w:r>
    </w:p>
    <w:p w14:paraId="65773254" w14:textId="77777777" w:rsidR="00CF7F0D" w:rsidRPr="00206087" w:rsidRDefault="00CF7F0D" w:rsidP="00CF7F0D">
      <w:pPr>
        <w:ind w:left="360"/>
        <w:rPr>
          <w:rFonts w:ascii="Arial" w:hAnsi="Arial" w:cs="Arial"/>
          <w:sz w:val="22"/>
          <w:szCs w:val="22"/>
        </w:rPr>
      </w:pPr>
    </w:p>
    <w:p w14:paraId="28D29C4E" w14:textId="77777777" w:rsidR="00CF7F0D" w:rsidRPr="00206087" w:rsidRDefault="00CF7F0D" w:rsidP="00CF7F0D">
      <w:pPr>
        <w:rPr>
          <w:rFonts w:ascii="Arial" w:hAnsi="Arial" w:cs="Arial"/>
          <w:sz w:val="22"/>
          <w:szCs w:val="22"/>
        </w:rPr>
      </w:pPr>
      <w:r w:rsidRPr="00206087">
        <w:rPr>
          <w:rFonts w:ascii="Arial" w:hAnsi="Arial" w:cs="Arial"/>
          <w:sz w:val="22"/>
          <w:szCs w:val="22"/>
        </w:rPr>
        <w:t xml:space="preserve">Signed: Student _________________________________________ </w:t>
      </w:r>
    </w:p>
    <w:p w14:paraId="32C3235E" w14:textId="77777777" w:rsidR="00CF7F0D" w:rsidRPr="00206087" w:rsidRDefault="00CF7F0D" w:rsidP="00CF7F0D">
      <w:pPr>
        <w:ind w:left="360"/>
        <w:rPr>
          <w:rFonts w:ascii="Arial" w:hAnsi="Arial" w:cs="Arial"/>
          <w:sz w:val="22"/>
          <w:szCs w:val="22"/>
        </w:rPr>
      </w:pPr>
    </w:p>
    <w:p w14:paraId="0330AE7C" w14:textId="77777777" w:rsidR="00CF7F0D" w:rsidRPr="00206087" w:rsidRDefault="00CF7F0D" w:rsidP="00CF7F0D">
      <w:pPr>
        <w:rPr>
          <w:rFonts w:ascii="Arial" w:hAnsi="Arial" w:cs="Arial"/>
          <w:sz w:val="22"/>
          <w:szCs w:val="22"/>
        </w:rPr>
      </w:pPr>
      <w:r w:rsidRPr="00206087">
        <w:rPr>
          <w:rFonts w:ascii="Arial" w:hAnsi="Arial" w:cs="Arial"/>
          <w:sz w:val="22"/>
          <w:szCs w:val="22"/>
        </w:rPr>
        <w:t>The student has adequately completed their log-book and I am satisfied that procedures have been signed off by an appropriate clinical teacher. The student has reflected on their progress so far and has an action plan for the future.</w:t>
      </w:r>
    </w:p>
    <w:p w14:paraId="7DA27CA5" w14:textId="77777777" w:rsidR="00CF7F0D" w:rsidRPr="00206087" w:rsidRDefault="00CF7F0D" w:rsidP="00CF7F0D">
      <w:pPr>
        <w:ind w:left="360"/>
        <w:rPr>
          <w:rFonts w:ascii="Arial" w:hAnsi="Arial" w:cs="Arial"/>
          <w:sz w:val="22"/>
          <w:szCs w:val="22"/>
        </w:rPr>
      </w:pPr>
    </w:p>
    <w:p w14:paraId="5D94CF96" w14:textId="4BF3DEF0" w:rsidR="00CF7F0D" w:rsidRPr="00206087" w:rsidRDefault="00CF7F0D" w:rsidP="00CF7F0D">
      <w:pPr>
        <w:rPr>
          <w:rFonts w:ascii="Arial" w:hAnsi="Arial" w:cs="Arial"/>
          <w:sz w:val="22"/>
          <w:szCs w:val="22"/>
        </w:rPr>
      </w:pPr>
      <w:r w:rsidRPr="00206087">
        <w:rPr>
          <w:rFonts w:ascii="Arial" w:hAnsi="Arial" w:cs="Arial"/>
          <w:sz w:val="22"/>
          <w:szCs w:val="22"/>
        </w:rPr>
        <w:t xml:space="preserve">Signed: </w:t>
      </w:r>
      <w:r w:rsidR="00EB4D1D" w:rsidRPr="00206087">
        <w:rPr>
          <w:rFonts w:ascii="Arial" w:hAnsi="Arial" w:cs="Arial"/>
          <w:sz w:val="22"/>
          <w:szCs w:val="22"/>
        </w:rPr>
        <w:t>GP Tutor:</w:t>
      </w:r>
      <w:r w:rsidRPr="00206087">
        <w:rPr>
          <w:rFonts w:ascii="Arial" w:hAnsi="Arial" w:cs="Arial"/>
          <w:sz w:val="22"/>
          <w:szCs w:val="22"/>
        </w:rPr>
        <w:t xml:space="preserve"> _________________________ Print Name__________________________</w:t>
      </w:r>
    </w:p>
    <w:p w14:paraId="30EC91D3" w14:textId="77777777" w:rsidR="00CF7F0D" w:rsidRPr="00206087" w:rsidRDefault="00CF7F0D" w:rsidP="00CF7F0D">
      <w:pPr>
        <w:rPr>
          <w:rFonts w:ascii="Arial" w:hAnsi="Arial" w:cs="Arial"/>
          <w:sz w:val="22"/>
          <w:szCs w:val="22"/>
        </w:rPr>
      </w:pPr>
    </w:p>
    <w:p w14:paraId="488014A4" w14:textId="06AD4107" w:rsidR="00D75FD3" w:rsidRPr="00206087" w:rsidRDefault="00CF7F0D" w:rsidP="00D75FD3">
      <w:pPr>
        <w:rPr>
          <w:rFonts w:ascii="Arial" w:hAnsi="Arial" w:cs="Arial"/>
          <w:b/>
          <w:sz w:val="22"/>
          <w:szCs w:val="22"/>
        </w:rPr>
      </w:pPr>
      <w:r w:rsidRPr="00206087">
        <w:rPr>
          <w:rFonts w:ascii="Arial" w:hAnsi="Arial" w:cs="Arial"/>
          <w:i/>
          <w:sz w:val="22"/>
          <w:szCs w:val="22"/>
        </w:rPr>
        <w:t xml:space="preserve">NOTE:  If significant learning or attitudinal problems are identified in the Appraisal process </w:t>
      </w:r>
      <w:r w:rsidR="003A5C46" w:rsidRPr="00206087">
        <w:rPr>
          <w:rFonts w:ascii="Arial" w:hAnsi="Arial" w:cs="Arial"/>
          <w:i/>
          <w:sz w:val="22"/>
          <w:szCs w:val="22"/>
        </w:rPr>
        <w:t>please contact the Academic Lead to discuss these. E</w:t>
      </w:r>
      <w:r w:rsidRPr="00206087">
        <w:rPr>
          <w:rFonts w:ascii="Arial" w:hAnsi="Arial" w:cs="Arial"/>
          <w:i/>
          <w:sz w:val="22"/>
          <w:szCs w:val="22"/>
        </w:rPr>
        <w:t xml:space="preserve">ither a support or intervention form will be raised. Professionalism problems could then be referred to PACC. Subsequent recurrence of learning or attitudinal problems will result in you being referred to the Fitness to </w:t>
      </w:r>
      <w:r w:rsidR="00BD0EDA" w:rsidRPr="00206087">
        <w:rPr>
          <w:rFonts w:ascii="Arial" w:hAnsi="Arial" w:cs="Arial"/>
          <w:i/>
          <w:sz w:val="22"/>
          <w:szCs w:val="22"/>
        </w:rPr>
        <w:t>Practice</w:t>
      </w:r>
      <w:r w:rsidRPr="00206087">
        <w:rPr>
          <w:rFonts w:ascii="Arial" w:hAnsi="Arial" w:cs="Arial"/>
          <w:i/>
          <w:sz w:val="22"/>
          <w:szCs w:val="22"/>
        </w:rPr>
        <w:t xml:space="preserve"> Committee who will consider whether your medical course should be terminated.</w:t>
      </w:r>
    </w:p>
    <w:p w14:paraId="74A4AFEA" w14:textId="77777777" w:rsidR="00D75FD3" w:rsidRPr="00206087" w:rsidRDefault="00D75FD3" w:rsidP="00D75FD3">
      <w:pPr>
        <w:pBdr>
          <w:top w:val="single" w:sz="4" w:space="1" w:color="auto"/>
          <w:left w:val="single" w:sz="4" w:space="4" w:color="auto"/>
          <w:bottom w:val="single" w:sz="4" w:space="1" w:color="auto"/>
          <w:right w:val="single" w:sz="4" w:space="4" w:color="auto"/>
        </w:pBdr>
        <w:jc w:val="center"/>
        <w:rPr>
          <w:rFonts w:ascii="Arial" w:hAnsi="Arial" w:cs="Arial"/>
          <w:b/>
          <w:color w:val="231F20"/>
          <w:sz w:val="28"/>
          <w:szCs w:val="28"/>
        </w:rPr>
      </w:pPr>
      <w:r w:rsidRPr="00206087">
        <w:rPr>
          <w:rFonts w:ascii="Arial" w:hAnsi="Arial" w:cs="Arial"/>
          <w:b/>
          <w:color w:val="231F20"/>
          <w:sz w:val="28"/>
          <w:szCs w:val="28"/>
        </w:rPr>
        <w:lastRenderedPageBreak/>
        <w:t>PUBLIC HEALTH</w:t>
      </w:r>
    </w:p>
    <w:p w14:paraId="6CFDAA21" w14:textId="77777777" w:rsidR="00D75FD3" w:rsidRPr="00206087" w:rsidRDefault="00D75FD3" w:rsidP="00D75FD3">
      <w:pPr>
        <w:rPr>
          <w:rFonts w:ascii="Arial" w:hAnsi="Arial" w:cs="Arial"/>
          <w:b/>
          <w:color w:val="231F20"/>
          <w:sz w:val="22"/>
          <w:szCs w:val="22"/>
        </w:rPr>
      </w:pPr>
    </w:p>
    <w:p w14:paraId="5A749339" w14:textId="77777777" w:rsidR="00D75FD3" w:rsidRPr="00206087" w:rsidRDefault="00D75FD3" w:rsidP="00D75FD3">
      <w:pPr>
        <w:rPr>
          <w:rFonts w:ascii="Arial" w:hAnsi="Arial" w:cs="Arial"/>
          <w:b/>
          <w:color w:val="231F20"/>
          <w:sz w:val="22"/>
          <w:szCs w:val="22"/>
        </w:rPr>
      </w:pPr>
      <w:r w:rsidRPr="00206087">
        <w:rPr>
          <w:rFonts w:ascii="Arial" w:hAnsi="Arial" w:cs="Arial"/>
          <w:b/>
          <w:color w:val="231F20"/>
          <w:sz w:val="22"/>
          <w:szCs w:val="22"/>
        </w:rPr>
        <w:t>Primary Care - Case</w:t>
      </w:r>
    </w:p>
    <w:p w14:paraId="4540C673" w14:textId="77777777" w:rsidR="00D75FD3" w:rsidRPr="00206087" w:rsidRDefault="00D75FD3" w:rsidP="00D75FD3">
      <w:pPr>
        <w:rPr>
          <w:rFonts w:ascii="Arial" w:hAnsi="Arial" w:cs="Arial"/>
          <w:b/>
          <w:color w:val="231F20"/>
          <w:sz w:val="22"/>
          <w:szCs w:val="22"/>
        </w:rPr>
      </w:pPr>
    </w:p>
    <w:p w14:paraId="610A1453" w14:textId="77777777" w:rsidR="00D75FD3" w:rsidRPr="00206087" w:rsidRDefault="00D75FD3" w:rsidP="00D75FD3">
      <w:pPr>
        <w:rPr>
          <w:rFonts w:ascii="Arial" w:hAnsi="Arial" w:cs="Arial"/>
          <w:b/>
          <w:color w:val="231F20"/>
          <w:sz w:val="22"/>
          <w:szCs w:val="22"/>
        </w:rPr>
      </w:pPr>
    </w:p>
    <w:p w14:paraId="5ABA993B" w14:textId="77777777" w:rsidR="00D75FD3" w:rsidRPr="00206087" w:rsidRDefault="00D75FD3" w:rsidP="00D75FD3">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r w:rsidRPr="00206087">
        <w:rPr>
          <w:rFonts w:ascii="Arial" w:hAnsi="Arial" w:cs="Arial"/>
          <w:b/>
          <w:color w:val="231F20"/>
          <w:sz w:val="22"/>
          <w:szCs w:val="22"/>
        </w:rPr>
        <w:t>Nature of case:</w:t>
      </w:r>
    </w:p>
    <w:p w14:paraId="4395478C" w14:textId="77777777" w:rsidR="00D75FD3" w:rsidRPr="00206087" w:rsidRDefault="00D75FD3" w:rsidP="00D75FD3">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50E69AE7" w14:textId="77777777" w:rsidR="00D75FD3" w:rsidRPr="00206087" w:rsidRDefault="00D75FD3" w:rsidP="00D75FD3">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39D16FFA" w14:textId="77777777" w:rsidR="00D75FD3" w:rsidRPr="00206087" w:rsidRDefault="00D75FD3" w:rsidP="00D75FD3">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32C19E6A" w14:textId="77777777" w:rsidR="00D75FD3" w:rsidRPr="00206087" w:rsidRDefault="00D75FD3" w:rsidP="00D75FD3">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48E7251E" w14:textId="77777777" w:rsidR="00D75FD3" w:rsidRPr="00206087" w:rsidRDefault="00D75FD3" w:rsidP="00D75FD3">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6687DD37" w14:textId="77777777" w:rsidR="00D75FD3" w:rsidRPr="00206087" w:rsidRDefault="00D75FD3" w:rsidP="00D75FD3">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053E87B6" w14:textId="77777777" w:rsidR="00D75FD3" w:rsidRPr="00206087" w:rsidRDefault="00D75FD3" w:rsidP="00D75FD3">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4AE906D7" w14:textId="77777777" w:rsidR="00D75FD3" w:rsidRPr="00206087" w:rsidRDefault="00D75FD3" w:rsidP="00D75FD3">
      <w:pPr>
        <w:rPr>
          <w:rFonts w:ascii="Arial" w:hAnsi="Arial" w:cs="Arial"/>
          <w:b/>
          <w:color w:val="231F20"/>
          <w:sz w:val="22"/>
          <w:szCs w:val="22"/>
        </w:rPr>
      </w:pPr>
    </w:p>
    <w:p w14:paraId="68B84902" w14:textId="77777777" w:rsidR="00D75FD3" w:rsidRPr="00206087" w:rsidRDefault="00D75FD3" w:rsidP="00D75FD3">
      <w:pPr>
        <w:rPr>
          <w:rFonts w:ascii="Arial" w:hAnsi="Arial" w:cs="Arial"/>
          <w:b/>
          <w:color w:val="231F20"/>
          <w:sz w:val="22"/>
          <w:szCs w:val="22"/>
        </w:rPr>
      </w:pPr>
    </w:p>
    <w:p w14:paraId="00D5C8F1" w14:textId="48BC5079" w:rsidR="00D75FD3" w:rsidRPr="00206087" w:rsidRDefault="00D75FD3" w:rsidP="00BB0746">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color w:val="231F20"/>
          <w:sz w:val="22"/>
          <w:szCs w:val="22"/>
        </w:rPr>
      </w:pPr>
      <w:r w:rsidRPr="00CB4DA9">
        <w:rPr>
          <w:rFonts w:ascii="Arial" w:hAnsi="Arial" w:cs="Arial"/>
          <w:b/>
          <w:color w:val="231F20"/>
          <w:sz w:val="22"/>
          <w:szCs w:val="22"/>
        </w:rPr>
        <w:t xml:space="preserve">Public Health implications (use specified headings to structure your response – see page </w:t>
      </w:r>
      <w:r w:rsidR="00CB4DA9" w:rsidRPr="00CB4DA9">
        <w:rPr>
          <w:rFonts w:ascii="Arial" w:hAnsi="Arial" w:cs="Arial"/>
          <w:b/>
          <w:color w:val="231F20"/>
          <w:sz w:val="22"/>
          <w:szCs w:val="22"/>
        </w:rPr>
        <w:t>18-19</w:t>
      </w:r>
      <w:r w:rsidRPr="00CB4DA9">
        <w:rPr>
          <w:rFonts w:ascii="Arial" w:hAnsi="Arial" w:cs="Arial"/>
          <w:b/>
          <w:color w:val="231F20"/>
          <w:sz w:val="22"/>
          <w:szCs w:val="22"/>
        </w:rPr>
        <w:t>)</w:t>
      </w:r>
    </w:p>
    <w:p w14:paraId="248A78A7" w14:textId="77777777" w:rsidR="00D75FD3" w:rsidRPr="00206087" w:rsidRDefault="00D75FD3" w:rsidP="00D75FD3">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6F4373DC" w14:textId="77777777" w:rsidR="00D75FD3" w:rsidRPr="00206087" w:rsidRDefault="00D75FD3" w:rsidP="00D75FD3">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09C0B86C" w14:textId="77777777" w:rsidR="00D75FD3" w:rsidRPr="00206087" w:rsidRDefault="00D75FD3" w:rsidP="00D75FD3">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416FBBE9" w14:textId="77777777" w:rsidR="00D75FD3" w:rsidRPr="00206087" w:rsidRDefault="00D75FD3" w:rsidP="00D75FD3">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7688A7B8" w14:textId="77777777" w:rsidR="00D75FD3" w:rsidRPr="00206087" w:rsidRDefault="00D75FD3" w:rsidP="00D75FD3">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73972205" w14:textId="77777777" w:rsidR="00D75FD3" w:rsidRPr="00206087" w:rsidRDefault="00D75FD3" w:rsidP="00D75FD3">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0801147A" w14:textId="77777777" w:rsidR="00D75FD3" w:rsidRPr="00206087" w:rsidRDefault="00D75FD3" w:rsidP="00D75FD3">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2C7B4D23" w14:textId="77777777" w:rsidR="00D75FD3" w:rsidRPr="00206087" w:rsidRDefault="00D75FD3" w:rsidP="00D75FD3">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114AEFC4" w14:textId="77777777" w:rsidR="00D75FD3" w:rsidRPr="00206087" w:rsidRDefault="00D75FD3" w:rsidP="00D75FD3">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02DCE096" w14:textId="77777777" w:rsidR="00D75FD3" w:rsidRPr="00206087" w:rsidRDefault="00D75FD3" w:rsidP="00D75FD3">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6EA09EAD" w14:textId="77777777" w:rsidR="00D75FD3" w:rsidRPr="00206087" w:rsidRDefault="00D75FD3" w:rsidP="00D75FD3">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22F437EE" w14:textId="77777777" w:rsidR="00D75FD3" w:rsidRPr="00206087" w:rsidRDefault="00D75FD3" w:rsidP="00D75FD3">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0E127138" w14:textId="77777777" w:rsidR="00D75FD3" w:rsidRPr="00206087" w:rsidRDefault="00D75FD3" w:rsidP="00D75FD3">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748E16F4" w14:textId="77777777" w:rsidR="00D75FD3" w:rsidRPr="00206087" w:rsidRDefault="00D75FD3" w:rsidP="00D75FD3">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0A1395E4" w14:textId="77777777" w:rsidR="00D75FD3" w:rsidRPr="00206087" w:rsidRDefault="00D75FD3" w:rsidP="00D75FD3">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2C69FA0F" w14:textId="77777777" w:rsidR="00D75FD3" w:rsidRPr="00206087" w:rsidRDefault="00D75FD3" w:rsidP="00D75FD3">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78AAEE0F" w14:textId="77777777" w:rsidR="00D75FD3" w:rsidRPr="00206087" w:rsidRDefault="00D75FD3" w:rsidP="00D75FD3">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507BA2C5" w14:textId="77777777" w:rsidR="00D75FD3" w:rsidRPr="00206087" w:rsidRDefault="00D75FD3" w:rsidP="00D75FD3">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32203A02" w14:textId="77777777" w:rsidR="00D75FD3" w:rsidRPr="00206087" w:rsidRDefault="00D75FD3" w:rsidP="00D75FD3">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195E1B6C" w14:textId="77777777" w:rsidR="00D75FD3" w:rsidRPr="00206087" w:rsidRDefault="00D75FD3" w:rsidP="00D75FD3">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4A4EB6A8" w14:textId="77777777" w:rsidR="00D75FD3" w:rsidRPr="00206087" w:rsidRDefault="00D75FD3" w:rsidP="00D75FD3">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48C21C41" w14:textId="77777777" w:rsidR="00D75FD3" w:rsidRPr="00206087" w:rsidRDefault="00D75FD3" w:rsidP="00D75FD3">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59C2BF8E" w14:textId="77777777" w:rsidR="00D75FD3" w:rsidRPr="00206087" w:rsidRDefault="00D75FD3" w:rsidP="00D75FD3">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1F3B918A" w14:textId="77777777" w:rsidR="00D75FD3" w:rsidRPr="00206087" w:rsidRDefault="00D75FD3" w:rsidP="00D75FD3">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4B4B24A3" w14:textId="77777777" w:rsidR="00D75FD3" w:rsidRPr="00206087" w:rsidRDefault="00D75FD3" w:rsidP="00D75FD3">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1CC96253" w14:textId="77777777" w:rsidR="00D75FD3" w:rsidRPr="00206087" w:rsidRDefault="00D75FD3" w:rsidP="00D75FD3">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74CDCD36" w14:textId="77777777" w:rsidR="00D75FD3" w:rsidRPr="00206087" w:rsidRDefault="00D75FD3" w:rsidP="00D75FD3">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16468043" w14:textId="77777777" w:rsidR="00D75FD3" w:rsidRPr="00206087" w:rsidRDefault="00D75FD3" w:rsidP="00D75FD3">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29B356B2" w14:textId="77777777" w:rsidR="00D75FD3" w:rsidRPr="00206087" w:rsidRDefault="00D75FD3" w:rsidP="00D75FD3">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6011A1A9" w14:textId="77777777" w:rsidR="00D75FD3" w:rsidRPr="00206087" w:rsidRDefault="00D75FD3" w:rsidP="00D75FD3">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1F73B6AD" w14:textId="77777777" w:rsidR="00D75FD3" w:rsidRPr="00206087" w:rsidRDefault="00D75FD3" w:rsidP="00D75FD3">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3533BC00" w14:textId="77777777" w:rsidR="00D75FD3" w:rsidRPr="00206087" w:rsidRDefault="00D75FD3" w:rsidP="00D75FD3">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1CC02BD6" w14:textId="77777777" w:rsidR="00D75FD3" w:rsidRPr="00206087" w:rsidRDefault="00D75FD3" w:rsidP="00D75FD3">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135E706F" w14:textId="77777777" w:rsidR="00D75FD3" w:rsidRPr="00206087" w:rsidRDefault="00D75FD3" w:rsidP="00D75FD3">
      <w:pPr>
        <w:rPr>
          <w:rFonts w:ascii="Arial" w:hAnsi="Arial" w:cs="Arial"/>
          <w:b/>
          <w:color w:val="231F20"/>
          <w:sz w:val="22"/>
          <w:szCs w:val="22"/>
        </w:rPr>
      </w:pPr>
    </w:p>
    <w:p w14:paraId="3EB07B6C" w14:textId="4428198A" w:rsidR="00D75FD3" w:rsidRPr="00206087" w:rsidRDefault="00D75FD3" w:rsidP="00067E20">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r w:rsidRPr="00206087">
        <w:rPr>
          <w:rFonts w:ascii="Arial" w:hAnsi="Arial" w:cs="Arial"/>
          <w:b/>
          <w:color w:val="231F20"/>
          <w:sz w:val="22"/>
          <w:szCs w:val="22"/>
        </w:rPr>
        <w:t>Date</w:t>
      </w:r>
    </w:p>
    <w:p w14:paraId="22C9C136" w14:textId="3933F1B9" w:rsidR="00E4771A" w:rsidRPr="00206087" w:rsidRDefault="00E4771A" w:rsidP="004509C6">
      <w:pPr>
        <w:jc w:val="center"/>
        <w:rPr>
          <w:rFonts w:ascii="Arial" w:hAnsi="Arial" w:cs="Arial"/>
          <w:b/>
          <w:sz w:val="22"/>
          <w:szCs w:val="22"/>
        </w:rPr>
      </w:pPr>
    </w:p>
    <w:p w14:paraId="18CD2B37" w14:textId="77777777" w:rsidR="006B4A60" w:rsidRPr="00206087" w:rsidRDefault="006B4A60" w:rsidP="004509C6">
      <w:pPr>
        <w:jc w:val="center"/>
        <w:rPr>
          <w:rFonts w:ascii="Arial" w:hAnsi="Arial" w:cs="Arial"/>
          <w:b/>
          <w:sz w:val="22"/>
          <w:szCs w:val="22"/>
        </w:rPr>
      </w:pPr>
    </w:p>
    <w:p w14:paraId="3FF8C4B5" w14:textId="77777777" w:rsidR="002A1FC9" w:rsidRPr="00206087" w:rsidRDefault="002A1FC9" w:rsidP="002A1FC9">
      <w:pPr>
        <w:jc w:val="center"/>
        <w:rPr>
          <w:rFonts w:ascii="Arial" w:hAnsi="Arial" w:cs="Arial"/>
          <w:b/>
          <w:sz w:val="28"/>
          <w:szCs w:val="28"/>
        </w:rPr>
      </w:pPr>
      <w:r w:rsidRPr="00206087">
        <w:rPr>
          <w:rFonts w:ascii="Arial" w:hAnsi="Arial" w:cs="Arial"/>
          <w:b/>
          <w:sz w:val="28"/>
          <w:szCs w:val="28"/>
        </w:rPr>
        <w:lastRenderedPageBreak/>
        <w:t>Attachment Career Log</w:t>
      </w:r>
    </w:p>
    <w:p w14:paraId="459F1D2F" w14:textId="77777777" w:rsidR="002A1FC9" w:rsidRPr="00206087" w:rsidRDefault="002A1FC9" w:rsidP="002A1FC9">
      <w:pPr>
        <w:rPr>
          <w:rFonts w:ascii="Arial" w:hAnsi="Arial" w:cs="Arial"/>
          <w:sz w:val="22"/>
        </w:rPr>
      </w:pPr>
      <w:r w:rsidRPr="00206087">
        <w:rPr>
          <w:rFonts w:ascii="Arial" w:hAnsi="Arial" w:cs="Arial"/>
          <w:sz w:val="22"/>
        </w:rPr>
        <w:t>Name:</w:t>
      </w:r>
      <w:r w:rsidRPr="00206087">
        <w:rPr>
          <w:rFonts w:ascii="Arial" w:hAnsi="Arial" w:cs="Arial"/>
          <w:sz w:val="22"/>
        </w:rPr>
        <w:tab/>
      </w:r>
      <w:r w:rsidRPr="00206087">
        <w:rPr>
          <w:rFonts w:ascii="Arial" w:hAnsi="Arial" w:cs="Arial"/>
          <w:sz w:val="22"/>
        </w:rPr>
        <w:tab/>
      </w:r>
      <w:r w:rsidRPr="00206087">
        <w:rPr>
          <w:rFonts w:ascii="Arial" w:hAnsi="Arial" w:cs="Arial"/>
          <w:sz w:val="22"/>
        </w:rPr>
        <w:tab/>
      </w:r>
      <w:r w:rsidRPr="00206087">
        <w:rPr>
          <w:rFonts w:ascii="Arial" w:hAnsi="Arial" w:cs="Arial"/>
          <w:sz w:val="22"/>
        </w:rPr>
        <w:tab/>
      </w:r>
      <w:r w:rsidRPr="00206087">
        <w:rPr>
          <w:rFonts w:ascii="Arial" w:hAnsi="Arial" w:cs="Arial"/>
          <w:sz w:val="22"/>
        </w:rPr>
        <w:tab/>
      </w:r>
      <w:r w:rsidRPr="00206087">
        <w:rPr>
          <w:rFonts w:ascii="Arial" w:hAnsi="Arial" w:cs="Arial"/>
          <w:sz w:val="22"/>
        </w:rPr>
        <w:tab/>
      </w:r>
      <w:r w:rsidRPr="00206087">
        <w:rPr>
          <w:rFonts w:ascii="Arial" w:hAnsi="Arial" w:cs="Arial"/>
          <w:sz w:val="22"/>
        </w:rPr>
        <w:tab/>
      </w:r>
      <w:r w:rsidRPr="00206087">
        <w:rPr>
          <w:rFonts w:ascii="Arial" w:hAnsi="Arial" w:cs="Arial"/>
          <w:sz w:val="22"/>
        </w:rPr>
        <w:tab/>
        <w:t>Date of Completion:</w:t>
      </w:r>
    </w:p>
    <w:p w14:paraId="042F6E38" w14:textId="65882248" w:rsidR="002A1FC9" w:rsidRPr="00206087" w:rsidRDefault="002A1FC9" w:rsidP="002A1FC9">
      <w:pPr>
        <w:rPr>
          <w:rFonts w:ascii="Arial" w:hAnsi="Arial" w:cs="Arial"/>
          <w:sz w:val="22"/>
        </w:rPr>
      </w:pPr>
      <w:r w:rsidRPr="00206087">
        <w:rPr>
          <w:rFonts w:ascii="Arial" w:hAnsi="Arial" w:cs="Arial"/>
          <w:sz w:val="22"/>
        </w:rPr>
        <w:t>Attachment:</w:t>
      </w:r>
      <w:r w:rsidR="00E10447" w:rsidRPr="00206087">
        <w:rPr>
          <w:rFonts w:ascii="Arial" w:hAnsi="Arial" w:cs="Arial"/>
          <w:sz w:val="22"/>
        </w:rPr>
        <w:t xml:space="preserve"> Primary Care</w:t>
      </w:r>
    </w:p>
    <w:p w14:paraId="45ACA03A" w14:textId="77777777" w:rsidR="00E10447" w:rsidRPr="00206087" w:rsidRDefault="00E10447" w:rsidP="002A1FC9">
      <w:pPr>
        <w:rPr>
          <w:rFonts w:ascii="Arial" w:hAnsi="Arial" w:cs="Arial"/>
          <w:sz w:val="22"/>
        </w:rPr>
      </w:pPr>
    </w:p>
    <w:tbl>
      <w:tblPr>
        <w:tblStyle w:val="TableGrid"/>
        <w:tblW w:w="0" w:type="auto"/>
        <w:tblLook w:val="04A0" w:firstRow="1" w:lastRow="0" w:firstColumn="1" w:lastColumn="0" w:noHBand="0" w:noVBand="1"/>
      </w:tblPr>
      <w:tblGrid>
        <w:gridCol w:w="4508"/>
        <w:gridCol w:w="4508"/>
      </w:tblGrid>
      <w:tr w:rsidR="002A1FC9" w:rsidRPr="00206087" w14:paraId="5D098E36" w14:textId="77777777" w:rsidTr="00206087">
        <w:tc>
          <w:tcPr>
            <w:tcW w:w="4508" w:type="dxa"/>
          </w:tcPr>
          <w:p w14:paraId="2AA3FB2A" w14:textId="77777777" w:rsidR="002A1FC9" w:rsidRPr="00206087" w:rsidRDefault="002A1FC9" w:rsidP="00206087">
            <w:pPr>
              <w:rPr>
                <w:rFonts w:ascii="Arial" w:hAnsi="Arial" w:cs="Arial"/>
                <w:b/>
                <w:sz w:val="28"/>
                <w:szCs w:val="28"/>
              </w:rPr>
            </w:pPr>
            <w:r w:rsidRPr="00206087">
              <w:rPr>
                <w:rFonts w:ascii="Arial" w:hAnsi="Arial" w:cs="Arial"/>
                <w:b/>
                <w:sz w:val="28"/>
                <w:szCs w:val="28"/>
              </w:rPr>
              <w:t xml:space="preserve">Skills – Clinical &amp; Professional </w:t>
            </w:r>
          </w:p>
          <w:p w14:paraId="6FE74329" w14:textId="77777777" w:rsidR="002A1FC9" w:rsidRPr="00206087" w:rsidRDefault="002A1FC9" w:rsidP="00206087">
            <w:pPr>
              <w:rPr>
                <w:rFonts w:ascii="Arial" w:hAnsi="Arial" w:cs="Arial"/>
                <w:b/>
                <w:sz w:val="28"/>
                <w:szCs w:val="28"/>
              </w:rPr>
            </w:pPr>
          </w:p>
        </w:tc>
        <w:tc>
          <w:tcPr>
            <w:tcW w:w="4508" w:type="dxa"/>
          </w:tcPr>
          <w:p w14:paraId="160871FC" w14:textId="77777777" w:rsidR="002A1FC9" w:rsidRPr="00206087" w:rsidRDefault="002A1FC9" w:rsidP="00206087">
            <w:pPr>
              <w:rPr>
                <w:rFonts w:ascii="Arial" w:hAnsi="Arial" w:cs="Arial"/>
                <w:b/>
                <w:sz w:val="28"/>
                <w:szCs w:val="28"/>
              </w:rPr>
            </w:pPr>
            <w:r w:rsidRPr="00206087">
              <w:rPr>
                <w:rFonts w:ascii="Arial" w:hAnsi="Arial" w:cs="Arial"/>
                <w:b/>
                <w:sz w:val="28"/>
                <w:szCs w:val="28"/>
              </w:rPr>
              <w:t>Knowledge</w:t>
            </w:r>
          </w:p>
        </w:tc>
      </w:tr>
      <w:tr w:rsidR="002A1FC9" w:rsidRPr="00206087" w14:paraId="5EE58508" w14:textId="77777777" w:rsidTr="00206087">
        <w:tc>
          <w:tcPr>
            <w:tcW w:w="4508" w:type="dxa"/>
          </w:tcPr>
          <w:p w14:paraId="52A19A43" w14:textId="77777777" w:rsidR="002A1FC9" w:rsidRPr="00206087" w:rsidRDefault="002A1FC9" w:rsidP="002A1FC9">
            <w:pPr>
              <w:numPr>
                <w:ilvl w:val="0"/>
                <w:numId w:val="91"/>
              </w:numPr>
              <w:contextualSpacing/>
              <w:rPr>
                <w:rFonts w:ascii="Arial" w:hAnsi="Arial" w:cs="Arial"/>
                <w:sz w:val="22"/>
              </w:rPr>
            </w:pPr>
            <w:r w:rsidRPr="00206087">
              <w:rPr>
                <w:rFonts w:ascii="Arial" w:hAnsi="Arial" w:cs="Arial"/>
                <w:sz w:val="22"/>
              </w:rPr>
              <w:t>What skills do you need most in this specialty?</w:t>
            </w:r>
          </w:p>
          <w:p w14:paraId="1CA7E4B8" w14:textId="77777777" w:rsidR="002A1FC9" w:rsidRPr="00206087" w:rsidRDefault="002A1FC9" w:rsidP="00206087">
            <w:pPr>
              <w:ind w:left="1080"/>
              <w:contextualSpacing/>
              <w:rPr>
                <w:rFonts w:ascii="Arial" w:hAnsi="Arial" w:cs="Arial"/>
                <w:sz w:val="22"/>
              </w:rPr>
            </w:pPr>
          </w:p>
          <w:p w14:paraId="6FFE1B4A" w14:textId="77777777" w:rsidR="002A1FC9" w:rsidRPr="00206087" w:rsidRDefault="002A1FC9" w:rsidP="00206087">
            <w:pPr>
              <w:ind w:left="1080"/>
              <w:contextualSpacing/>
              <w:rPr>
                <w:rFonts w:ascii="Arial" w:hAnsi="Arial" w:cs="Arial"/>
                <w:sz w:val="22"/>
              </w:rPr>
            </w:pPr>
          </w:p>
          <w:p w14:paraId="0269EBC9" w14:textId="77777777" w:rsidR="002A1FC9" w:rsidRPr="00206087" w:rsidRDefault="002A1FC9" w:rsidP="00206087">
            <w:pPr>
              <w:ind w:left="1080"/>
              <w:contextualSpacing/>
              <w:rPr>
                <w:rFonts w:ascii="Arial" w:hAnsi="Arial" w:cs="Arial"/>
                <w:sz w:val="22"/>
              </w:rPr>
            </w:pPr>
          </w:p>
          <w:p w14:paraId="348721E9" w14:textId="77777777" w:rsidR="002A1FC9" w:rsidRPr="00206087" w:rsidRDefault="002A1FC9" w:rsidP="00206087">
            <w:pPr>
              <w:ind w:left="1080"/>
              <w:contextualSpacing/>
              <w:rPr>
                <w:rFonts w:ascii="Arial" w:hAnsi="Arial" w:cs="Arial"/>
                <w:sz w:val="22"/>
              </w:rPr>
            </w:pPr>
          </w:p>
          <w:p w14:paraId="3F2CC1B6" w14:textId="77777777" w:rsidR="002A1FC9" w:rsidRPr="00206087" w:rsidRDefault="002A1FC9" w:rsidP="00206087">
            <w:pPr>
              <w:ind w:left="1080"/>
              <w:contextualSpacing/>
              <w:rPr>
                <w:rFonts w:ascii="Arial" w:hAnsi="Arial" w:cs="Arial"/>
                <w:sz w:val="22"/>
              </w:rPr>
            </w:pPr>
          </w:p>
          <w:p w14:paraId="33103A56" w14:textId="77777777" w:rsidR="002A1FC9" w:rsidRPr="00206087" w:rsidRDefault="002A1FC9" w:rsidP="00206087">
            <w:pPr>
              <w:ind w:left="1080"/>
              <w:contextualSpacing/>
              <w:rPr>
                <w:rFonts w:ascii="Arial" w:hAnsi="Arial" w:cs="Arial"/>
                <w:sz w:val="22"/>
              </w:rPr>
            </w:pPr>
          </w:p>
          <w:p w14:paraId="109AB935" w14:textId="77777777" w:rsidR="002A1FC9" w:rsidRPr="00206087" w:rsidRDefault="002A1FC9" w:rsidP="002A1FC9">
            <w:pPr>
              <w:numPr>
                <w:ilvl w:val="0"/>
                <w:numId w:val="91"/>
              </w:numPr>
              <w:contextualSpacing/>
              <w:rPr>
                <w:rFonts w:ascii="Arial" w:hAnsi="Arial" w:cs="Arial"/>
                <w:sz w:val="22"/>
              </w:rPr>
            </w:pPr>
            <w:r w:rsidRPr="00206087">
              <w:rPr>
                <w:rFonts w:ascii="Arial" w:hAnsi="Arial" w:cs="Arial"/>
                <w:sz w:val="22"/>
              </w:rPr>
              <w:t>What skills have you developed during this attachment?</w:t>
            </w:r>
          </w:p>
        </w:tc>
        <w:tc>
          <w:tcPr>
            <w:tcW w:w="4508" w:type="dxa"/>
          </w:tcPr>
          <w:p w14:paraId="1ABFD011" w14:textId="77777777" w:rsidR="002A1FC9" w:rsidRPr="00206087" w:rsidRDefault="002A1FC9" w:rsidP="00206087">
            <w:pPr>
              <w:rPr>
                <w:rFonts w:ascii="Arial" w:hAnsi="Arial" w:cs="Arial"/>
                <w:sz w:val="22"/>
              </w:rPr>
            </w:pPr>
            <w:r w:rsidRPr="00206087">
              <w:rPr>
                <w:rFonts w:ascii="Arial" w:hAnsi="Arial" w:cs="Arial"/>
                <w:sz w:val="22"/>
              </w:rPr>
              <w:t xml:space="preserve">What have you learnt about a career in this specialty? </w:t>
            </w:r>
          </w:p>
          <w:p w14:paraId="4B9DDD4A" w14:textId="77777777" w:rsidR="002A1FC9" w:rsidRPr="00206087" w:rsidRDefault="002A1FC9" w:rsidP="00206087">
            <w:pPr>
              <w:rPr>
                <w:rFonts w:ascii="Arial" w:hAnsi="Arial" w:cs="Arial"/>
                <w:sz w:val="22"/>
              </w:rPr>
            </w:pPr>
            <w:r w:rsidRPr="00206087">
              <w:rPr>
                <w:rFonts w:ascii="Arial" w:hAnsi="Arial" w:cs="Arial"/>
                <w:sz w:val="22"/>
              </w:rPr>
              <w:t>For example;</w:t>
            </w:r>
          </w:p>
          <w:p w14:paraId="023F33CE" w14:textId="77777777" w:rsidR="002A1FC9" w:rsidRPr="00206087" w:rsidRDefault="002A1FC9" w:rsidP="00206087">
            <w:pPr>
              <w:ind w:left="360"/>
              <w:contextualSpacing/>
              <w:rPr>
                <w:rFonts w:ascii="Arial" w:hAnsi="Arial" w:cs="Arial"/>
                <w:sz w:val="22"/>
              </w:rPr>
            </w:pPr>
          </w:p>
          <w:p w14:paraId="4DB32A18" w14:textId="77777777" w:rsidR="002A1FC9" w:rsidRPr="00206087" w:rsidRDefault="002A1FC9" w:rsidP="002A1FC9">
            <w:pPr>
              <w:numPr>
                <w:ilvl w:val="0"/>
                <w:numId w:val="90"/>
              </w:numPr>
              <w:contextualSpacing/>
              <w:rPr>
                <w:rFonts w:ascii="Arial" w:hAnsi="Arial" w:cs="Arial"/>
                <w:sz w:val="22"/>
              </w:rPr>
            </w:pPr>
            <w:r w:rsidRPr="00206087">
              <w:rPr>
                <w:rFonts w:ascii="Arial" w:hAnsi="Arial" w:cs="Arial"/>
                <w:sz w:val="22"/>
              </w:rPr>
              <w:t>What is the training pathway(s)?</w:t>
            </w:r>
            <w:r w:rsidRPr="00206087">
              <w:rPr>
                <w:rFonts w:ascii="Arial" w:hAnsi="Arial" w:cs="Arial"/>
                <w:sz w:val="22"/>
              </w:rPr>
              <w:br/>
            </w:r>
          </w:p>
          <w:p w14:paraId="6D62C6C4" w14:textId="77777777" w:rsidR="002A1FC9" w:rsidRPr="00206087" w:rsidRDefault="002A1FC9" w:rsidP="002A1FC9">
            <w:pPr>
              <w:numPr>
                <w:ilvl w:val="0"/>
                <w:numId w:val="90"/>
              </w:numPr>
              <w:contextualSpacing/>
              <w:rPr>
                <w:rFonts w:ascii="Arial" w:hAnsi="Arial" w:cs="Arial"/>
                <w:sz w:val="22"/>
              </w:rPr>
            </w:pPr>
            <w:r w:rsidRPr="00206087">
              <w:rPr>
                <w:rFonts w:ascii="Arial" w:hAnsi="Arial" w:cs="Arial"/>
                <w:sz w:val="22"/>
              </w:rPr>
              <w:t>What is your perception of work/life balance?</w:t>
            </w:r>
            <w:r w:rsidRPr="00206087">
              <w:rPr>
                <w:rFonts w:ascii="Arial" w:hAnsi="Arial" w:cs="Arial"/>
                <w:sz w:val="22"/>
              </w:rPr>
              <w:br/>
            </w:r>
          </w:p>
          <w:p w14:paraId="01703B34" w14:textId="77777777" w:rsidR="002A1FC9" w:rsidRPr="00206087" w:rsidRDefault="002A1FC9" w:rsidP="002A1FC9">
            <w:pPr>
              <w:numPr>
                <w:ilvl w:val="0"/>
                <w:numId w:val="90"/>
              </w:numPr>
              <w:contextualSpacing/>
              <w:rPr>
                <w:rFonts w:ascii="Arial" w:hAnsi="Arial" w:cs="Arial"/>
                <w:sz w:val="22"/>
              </w:rPr>
            </w:pPr>
            <w:r w:rsidRPr="00206087">
              <w:rPr>
                <w:rFonts w:ascii="Arial" w:hAnsi="Arial" w:cs="Arial"/>
                <w:sz w:val="22"/>
              </w:rPr>
              <w:t>What does a typical week look like?</w:t>
            </w:r>
          </w:p>
          <w:p w14:paraId="499BDFE1" w14:textId="77777777" w:rsidR="002A1FC9" w:rsidRPr="00206087" w:rsidRDefault="002A1FC9" w:rsidP="00206087">
            <w:pPr>
              <w:rPr>
                <w:rFonts w:ascii="Arial" w:hAnsi="Arial" w:cs="Arial"/>
                <w:sz w:val="22"/>
              </w:rPr>
            </w:pPr>
          </w:p>
          <w:p w14:paraId="7BE89819" w14:textId="77777777" w:rsidR="002A1FC9" w:rsidRPr="00206087" w:rsidRDefault="002A1FC9" w:rsidP="00206087">
            <w:pPr>
              <w:rPr>
                <w:rFonts w:ascii="Arial" w:hAnsi="Arial" w:cs="Arial"/>
                <w:sz w:val="22"/>
              </w:rPr>
            </w:pPr>
          </w:p>
          <w:p w14:paraId="251FE8D3" w14:textId="77777777" w:rsidR="002A1FC9" w:rsidRPr="00206087" w:rsidRDefault="002A1FC9" w:rsidP="00206087">
            <w:pPr>
              <w:rPr>
                <w:rFonts w:ascii="Arial" w:hAnsi="Arial" w:cs="Arial"/>
                <w:sz w:val="22"/>
              </w:rPr>
            </w:pPr>
          </w:p>
          <w:p w14:paraId="5433B64D" w14:textId="77777777" w:rsidR="002A1FC9" w:rsidRPr="00206087" w:rsidRDefault="002A1FC9" w:rsidP="00206087">
            <w:pPr>
              <w:rPr>
                <w:rFonts w:ascii="Arial" w:hAnsi="Arial" w:cs="Arial"/>
                <w:sz w:val="22"/>
              </w:rPr>
            </w:pPr>
          </w:p>
        </w:tc>
      </w:tr>
      <w:tr w:rsidR="002A1FC9" w:rsidRPr="00206087" w14:paraId="2FF22661" w14:textId="77777777" w:rsidTr="00206087">
        <w:tc>
          <w:tcPr>
            <w:tcW w:w="4508" w:type="dxa"/>
          </w:tcPr>
          <w:p w14:paraId="262D74AD" w14:textId="77777777" w:rsidR="002A1FC9" w:rsidRPr="00206087" w:rsidRDefault="002A1FC9" w:rsidP="00206087">
            <w:pPr>
              <w:rPr>
                <w:rFonts w:ascii="Arial" w:hAnsi="Arial" w:cs="Arial"/>
                <w:b/>
                <w:sz w:val="28"/>
                <w:szCs w:val="28"/>
              </w:rPr>
            </w:pPr>
            <w:r w:rsidRPr="00206087">
              <w:rPr>
                <w:rFonts w:ascii="Arial" w:hAnsi="Arial" w:cs="Arial"/>
                <w:b/>
                <w:sz w:val="28"/>
                <w:szCs w:val="28"/>
              </w:rPr>
              <w:t>Evaluation</w:t>
            </w:r>
          </w:p>
        </w:tc>
        <w:tc>
          <w:tcPr>
            <w:tcW w:w="4508" w:type="dxa"/>
          </w:tcPr>
          <w:p w14:paraId="38E1D27C" w14:textId="77777777" w:rsidR="002A1FC9" w:rsidRPr="00206087" w:rsidRDefault="002A1FC9" w:rsidP="00206087">
            <w:pPr>
              <w:rPr>
                <w:rFonts w:ascii="Arial" w:hAnsi="Arial" w:cs="Arial"/>
                <w:b/>
                <w:sz w:val="28"/>
                <w:szCs w:val="28"/>
              </w:rPr>
            </w:pPr>
            <w:r w:rsidRPr="00206087">
              <w:rPr>
                <w:rFonts w:ascii="Arial" w:hAnsi="Arial" w:cs="Arial"/>
                <w:b/>
                <w:sz w:val="28"/>
                <w:szCs w:val="28"/>
              </w:rPr>
              <w:t>Next Steps</w:t>
            </w:r>
          </w:p>
          <w:p w14:paraId="4A54BD62" w14:textId="77777777" w:rsidR="002A1FC9" w:rsidRPr="00206087" w:rsidRDefault="002A1FC9" w:rsidP="00206087">
            <w:pPr>
              <w:rPr>
                <w:rFonts w:ascii="Arial" w:hAnsi="Arial" w:cs="Arial"/>
                <w:b/>
                <w:sz w:val="28"/>
                <w:szCs w:val="28"/>
              </w:rPr>
            </w:pPr>
          </w:p>
        </w:tc>
      </w:tr>
      <w:tr w:rsidR="002A1FC9" w:rsidRPr="00206087" w14:paraId="21C9FF47" w14:textId="77777777" w:rsidTr="00206087">
        <w:trPr>
          <w:trHeight w:val="5354"/>
        </w:trPr>
        <w:tc>
          <w:tcPr>
            <w:tcW w:w="4508" w:type="dxa"/>
          </w:tcPr>
          <w:p w14:paraId="77B71F8A" w14:textId="77777777" w:rsidR="002A1FC9" w:rsidRPr="00206087" w:rsidRDefault="002A1FC9" w:rsidP="002A1FC9">
            <w:pPr>
              <w:numPr>
                <w:ilvl w:val="0"/>
                <w:numId w:val="89"/>
              </w:numPr>
              <w:contextualSpacing/>
              <w:rPr>
                <w:rFonts w:ascii="Arial" w:hAnsi="Arial" w:cs="Arial"/>
                <w:sz w:val="22"/>
              </w:rPr>
            </w:pPr>
            <w:r w:rsidRPr="00206087">
              <w:rPr>
                <w:rFonts w:ascii="Arial" w:hAnsi="Arial" w:cs="Arial"/>
                <w:sz w:val="22"/>
              </w:rPr>
              <w:t>How well did you do? Give yourself an honest appraisal.</w:t>
            </w:r>
          </w:p>
          <w:p w14:paraId="4741FC33" w14:textId="77777777" w:rsidR="002A1FC9" w:rsidRPr="00206087" w:rsidRDefault="002A1FC9" w:rsidP="00206087">
            <w:pPr>
              <w:rPr>
                <w:rFonts w:ascii="Arial" w:hAnsi="Arial" w:cs="Arial"/>
                <w:sz w:val="22"/>
              </w:rPr>
            </w:pPr>
          </w:p>
          <w:p w14:paraId="49750F29" w14:textId="77777777" w:rsidR="002A1FC9" w:rsidRPr="00206087" w:rsidRDefault="002A1FC9" w:rsidP="00206087">
            <w:pPr>
              <w:rPr>
                <w:rFonts w:ascii="Arial" w:hAnsi="Arial" w:cs="Arial"/>
                <w:sz w:val="22"/>
              </w:rPr>
            </w:pPr>
          </w:p>
          <w:p w14:paraId="2AD3818C" w14:textId="77777777" w:rsidR="002A1FC9" w:rsidRPr="00206087" w:rsidRDefault="002A1FC9" w:rsidP="00206087">
            <w:pPr>
              <w:rPr>
                <w:rFonts w:ascii="Arial" w:hAnsi="Arial" w:cs="Arial"/>
                <w:sz w:val="22"/>
              </w:rPr>
            </w:pPr>
          </w:p>
          <w:p w14:paraId="0F1D8FAF" w14:textId="77777777" w:rsidR="002A1FC9" w:rsidRPr="00206087" w:rsidRDefault="002A1FC9" w:rsidP="00206087">
            <w:pPr>
              <w:rPr>
                <w:rFonts w:ascii="Arial" w:hAnsi="Arial" w:cs="Arial"/>
                <w:sz w:val="22"/>
              </w:rPr>
            </w:pPr>
          </w:p>
          <w:p w14:paraId="7C1DEC69" w14:textId="77777777" w:rsidR="002A1FC9" w:rsidRPr="00206087" w:rsidRDefault="002A1FC9" w:rsidP="00206087">
            <w:pPr>
              <w:rPr>
                <w:rFonts w:ascii="Arial" w:hAnsi="Arial" w:cs="Arial"/>
                <w:sz w:val="22"/>
              </w:rPr>
            </w:pPr>
          </w:p>
          <w:p w14:paraId="23036F0F" w14:textId="77777777" w:rsidR="002A1FC9" w:rsidRPr="00206087" w:rsidRDefault="002A1FC9" w:rsidP="002A1FC9">
            <w:pPr>
              <w:numPr>
                <w:ilvl w:val="0"/>
                <w:numId w:val="89"/>
              </w:numPr>
              <w:contextualSpacing/>
              <w:rPr>
                <w:rFonts w:ascii="Arial" w:hAnsi="Arial" w:cs="Arial"/>
                <w:sz w:val="22"/>
              </w:rPr>
            </w:pPr>
            <w:r w:rsidRPr="00206087">
              <w:rPr>
                <w:rFonts w:ascii="Arial" w:hAnsi="Arial" w:cs="Arial"/>
                <w:sz w:val="22"/>
              </w:rPr>
              <w:t xml:space="preserve">Did you enjoy the attachment? Why or why not? </w:t>
            </w:r>
          </w:p>
          <w:p w14:paraId="55C8501D" w14:textId="77777777" w:rsidR="002A1FC9" w:rsidRPr="00206087" w:rsidRDefault="002A1FC9" w:rsidP="00206087">
            <w:pPr>
              <w:rPr>
                <w:rFonts w:ascii="Arial" w:hAnsi="Arial" w:cs="Arial"/>
                <w:sz w:val="22"/>
              </w:rPr>
            </w:pPr>
          </w:p>
          <w:p w14:paraId="00B6552F" w14:textId="77777777" w:rsidR="002A1FC9" w:rsidRPr="00206087" w:rsidRDefault="002A1FC9" w:rsidP="00206087">
            <w:pPr>
              <w:rPr>
                <w:rFonts w:ascii="Arial" w:hAnsi="Arial" w:cs="Arial"/>
                <w:sz w:val="22"/>
              </w:rPr>
            </w:pPr>
          </w:p>
          <w:p w14:paraId="6DEEAE15" w14:textId="77777777" w:rsidR="002A1FC9" w:rsidRPr="00206087" w:rsidRDefault="002A1FC9" w:rsidP="00206087">
            <w:pPr>
              <w:rPr>
                <w:rFonts w:ascii="Arial" w:hAnsi="Arial" w:cs="Arial"/>
                <w:sz w:val="22"/>
              </w:rPr>
            </w:pPr>
          </w:p>
          <w:p w14:paraId="78995CCE" w14:textId="77777777" w:rsidR="002A1FC9" w:rsidRPr="00206087" w:rsidRDefault="002A1FC9" w:rsidP="00206087">
            <w:pPr>
              <w:rPr>
                <w:rFonts w:ascii="Arial" w:hAnsi="Arial" w:cs="Arial"/>
                <w:sz w:val="22"/>
              </w:rPr>
            </w:pPr>
          </w:p>
          <w:p w14:paraId="2E8A35E9" w14:textId="77777777" w:rsidR="002A1FC9" w:rsidRPr="00206087" w:rsidRDefault="002A1FC9" w:rsidP="00206087">
            <w:pPr>
              <w:rPr>
                <w:rFonts w:ascii="Arial" w:hAnsi="Arial" w:cs="Arial"/>
                <w:sz w:val="22"/>
              </w:rPr>
            </w:pPr>
          </w:p>
          <w:p w14:paraId="0742F4DA" w14:textId="77777777" w:rsidR="002A1FC9" w:rsidRPr="00206087" w:rsidRDefault="002A1FC9" w:rsidP="00206087">
            <w:pPr>
              <w:rPr>
                <w:rFonts w:ascii="Arial" w:hAnsi="Arial" w:cs="Arial"/>
                <w:sz w:val="22"/>
              </w:rPr>
            </w:pPr>
          </w:p>
          <w:p w14:paraId="2EB8146E" w14:textId="77777777" w:rsidR="002A1FC9" w:rsidRPr="00206087" w:rsidRDefault="002A1FC9" w:rsidP="002A1FC9">
            <w:pPr>
              <w:numPr>
                <w:ilvl w:val="0"/>
                <w:numId w:val="89"/>
              </w:numPr>
              <w:contextualSpacing/>
              <w:rPr>
                <w:rFonts w:ascii="Arial" w:hAnsi="Arial" w:cs="Arial"/>
                <w:sz w:val="22"/>
              </w:rPr>
            </w:pPr>
            <w:r w:rsidRPr="00206087">
              <w:rPr>
                <w:rFonts w:ascii="Arial" w:hAnsi="Arial" w:cs="Arial"/>
                <w:sz w:val="22"/>
              </w:rPr>
              <w:t>Consider what this says about the specialty and about you.</w:t>
            </w:r>
          </w:p>
          <w:p w14:paraId="66F49381" w14:textId="77777777" w:rsidR="002A1FC9" w:rsidRPr="00206087" w:rsidRDefault="002A1FC9" w:rsidP="00206087">
            <w:pPr>
              <w:rPr>
                <w:rFonts w:ascii="Arial" w:hAnsi="Arial" w:cs="Arial"/>
                <w:sz w:val="22"/>
              </w:rPr>
            </w:pPr>
          </w:p>
          <w:p w14:paraId="4FCBAA02" w14:textId="77777777" w:rsidR="002A1FC9" w:rsidRPr="00206087" w:rsidRDefault="002A1FC9" w:rsidP="00206087">
            <w:pPr>
              <w:rPr>
                <w:rFonts w:ascii="Arial" w:hAnsi="Arial" w:cs="Arial"/>
                <w:sz w:val="22"/>
              </w:rPr>
            </w:pPr>
          </w:p>
          <w:p w14:paraId="5345E904" w14:textId="77777777" w:rsidR="002A1FC9" w:rsidRPr="00206087" w:rsidRDefault="002A1FC9" w:rsidP="00206087">
            <w:pPr>
              <w:rPr>
                <w:rFonts w:ascii="Arial" w:hAnsi="Arial" w:cs="Arial"/>
                <w:sz w:val="22"/>
              </w:rPr>
            </w:pPr>
          </w:p>
          <w:p w14:paraId="3C091392" w14:textId="77777777" w:rsidR="002A1FC9" w:rsidRPr="00206087" w:rsidRDefault="002A1FC9" w:rsidP="00206087">
            <w:pPr>
              <w:rPr>
                <w:rFonts w:ascii="Arial" w:hAnsi="Arial" w:cs="Arial"/>
                <w:sz w:val="22"/>
              </w:rPr>
            </w:pPr>
          </w:p>
          <w:p w14:paraId="4340AF11" w14:textId="77777777" w:rsidR="002A1FC9" w:rsidRPr="00206087" w:rsidRDefault="002A1FC9" w:rsidP="00206087">
            <w:pPr>
              <w:rPr>
                <w:rFonts w:ascii="Arial" w:hAnsi="Arial" w:cs="Arial"/>
                <w:sz w:val="22"/>
              </w:rPr>
            </w:pPr>
          </w:p>
        </w:tc>
        <w:tc>
          <w:tcPr>
            <w:tcW w:w="4508" w:type="dxa"/>
          </w:tcPr>
          <w:p w14:paraId="2388EFA7" w14:textId="77777777" w:rsidR="002A1FC9" w:rsidRPr="00206087" w:rsidRDefault="002A1FC9" w:rsidP="00206087">
            <w:pPr>
              <w:rPr>
                <w:rFonts w:ascii="Arial" w:hAnsi="Arial" w:cs="Arial"/>
                <w:sz w:val="22"/>
              </w:rPr>
            </w:pPr>
            <w:r w:rsidRPr="00206087">
              <w:rPr>
                <w:rFonts w:ascii="Arial" w:hAnsi="Arial" w:cs="Arial"/>
                <w:sz w:val="22"/>
              </w:rPr>
              <w:t xml:space="preserve">How will this experience influence your future actions or thoughts? </w:t>
            </w:r>
          </w:p>
          <w:p w14:paraId="575E904A" w14:textId="77777777" w:rsidR="002A1FC9" w:rsidRPr="00206087" w:rsidRDefault="002A1FC9" w:rsidP="00206087">
            <w:pPr>
              <w:rPr>
                <w:rFonts w:ascii="Arial" w:hAnsi="Arial" w:cs="Arial"/>
                <w:sz w:val="22"/>
              </w:rPr>
            </w:pPr>
            <w:r w:rsidRPr="00206087">
              <w:rPr>
                <w:rFonts w:ascii="Arial" w:hAnsi="Arial" w:cs="Arial"/>
                <w:sz w:val="22"/>
              </w:rPr>
              <w:t>For example;</w:t>
            </w:r>
          </w:p>
          <w:p w14:paraId="61D250AE" w14:textId="77777777" w:rsidR="002A1FC9" w:rsidRPr="00206087" w:rsidRDefault="002A1FC9" w:rsidP="00206087">
            <w:pPr>
              <w:rPr>
                <w:rFonts w:ascii="Arial" w:hAnsi="Arial" w:cs="Arial"/>
                <w:sz w:val="22"/>
              </w:rPr>
            </w:pPr>
          </w:p>
          <w:p w14:paraId="5C6E0F55" w14:textId="77777777" w:rsidR="002A1FC9" w:rsidRPr="00206087" w:rsidRDefault="002A1FC9" w:rsidP="002A1FC9">
            <w:pPr>
              <w:numPr>
                <w:ilvl w:val="0"/>
                <w:numId w:val="89"/>
              </w:numPr>
              <w:contextualSpacing/>
              <w:rPr>
                <w:rFonts w:ascii="Arial" w:hAnsi="Arial" w:cs="Arial"/>
                <w:sz w:val="22"/>
              </w:rPr>
            </w:pPr>
            <w:r w:rsidRPr="00206087">
              <w:rPr>
                <w:rFonts w:ascii="Arial" w:hAnsi="Arial" w:cs="Arial"/>
                <w:sz w:val="22"/>
              </w:rPr>
              <w:t>Do you need to find out more? If so, what and how?</w:t>
            </w:r>
            <w:r w:rsidRPr="00206087">
              <w:rPr>
                <w:rFonts w:ascii="Arial" w:hAnsi="Arial" w:cs="Arial"/>
                <w:sz w:val="22"/>
              </w:rPr>
              <w:br/>
            </w:r>
          </w:p>
          <w:p w14:paraId="054F0DD8" w14:textId="77777777" w:rsidR="002A1FC9" w:rsidRPr="00206087" w:rsidRDefault="002A1FC9" w:rsidP="00206087">
            <w:pPr>
              <w:rPr>
                <w:rFonts w:ascii="Arial" w:hAnsi="Arial" w:cs="Arial"/>
                <w:sz w:val="22"/>
              </w:rPr>
            </w:pPr>
          </w:p>
          <w:p w14:paraId="44D2C267" w14:textId="77777777" w:rsidR="002A1FC9" w:rsidRPr="00206087" w:rsidRDefault="002A1FC9" w:rsidP="002A1FC9">
            <w:pPr>
              <w:numPr>
                <w:ilvl w:val="0"/>
                <w:numId w:val="89"/>
              </w:numPr>
              <w:contextualSpacing/>
              <w:rPr>
                <w:rFonts w:ascii="Arial" w:hAnsi="Arial" w:cs="Arial"/>
                <w:sz w:val="22"/>
              </w:rPr>
            </w:pPr>
            <w:r w:rsidRPr="00206087">
              <w:rPr>
                <w:rFonts w:ascii="Arial" w:hAnsi="Arial" w:cs="Arial"/>
                <w:sz w:val="22"/>
              </w:rPr>
              <w:t>If you have learnt something about yourself what can you do with this knowledge?</w:t>
            </w:r>
            <w:r w:rsidRPr="00206087">
              <w:rPr>
                <w:rFonts w:ascii="Arial" w:hAnsi="Arial" w:cs="Arial"/>
                <w:sz w:val="22"/>
              </w:rPr>
              <w:br/>
            </w:r>
          </w:p>
          <w:p w14:paraId="6478C654" w14:textId="77777777" w:rsidR="002A1FC9" w:rsidRPr="00206087" w:rsidRDefault="002A1FC9" w:rsidP="00206087">
            <w:pPr>
              <w:ind w:left="720"/>
              <w:contextualSpacing/>
              <w:rPr>
                <w:rFonts w:ascii="Arial" w:hAnsi="Arial" w:cs="Arial"/>
                <w:sz w:val="22"/>
              </w:rPr>
            </w:pPr>
          </w:p>
          <w:p w14:paraId="085D675A" w14:textId="77777777" w:rsidR="002A1FC9" w:rsidRPr="00206087" w:rsidRDefault="002A1FC9" w:rsidP="00206087">
            <w:pPr>
              <w:ind w:left="360"/>
              <w:contextualSpacing/>
              <w:rPr>
                <w:rFonts w:ascii="Arial" w:hAnsi="Arial" w:cs="Arial"/>
                <w:sz w:val="22"/>
              </w:rPr>
            </w:pPr>
          </w:p>
          <w:p w14:paraId="02528B37" w14:textId="77777777" w:rsidR="002A1FC9" w:rsidRPr="00206087" w:rsidRDefault="002A1FC9" w:rsidP="002A1FC9">
            <w:pPr>
              <w:numPr>
                <w:ilvl w:val="0"/>
                <w:numId w:val="89"/>
              </w:numPr>
              <w:contextualSpacing/>
              <w:rPr>
                <w:rFonts w:ascii="Arial" w:hAnsi="Arial" w:cs="Arial"/>
                <w:sz w:val="22"/>
              </w:rPr>
            </w:pPr>
            <w:r w:rsidRPr="00206087">
              <w:rPr>
                <w:rFonts w:ascii="Arial" w:hAnsi="Arial" w:cs="Arial"/>
                <w:sz w:val="22"/>
              </w:rPr>
              <w:t>What contacts have you made? And are there other people you need to speak to?</w:t>
            </w:r>
            <w:r w:rsidRPr="00206087">
              <w:rPr>
                <w:rFonts w:ascii="Arial" w:hAnsi="Arial" w:cs="Arial"/>
                <w:sz w:val="22"/>
              </w:rPr>
              <w:br/>
            </w:r>
          </w:p>
          <w:p w14:paraId="33B37434" w14:textId="77777777" w:rsidR="002A1FC9" w:rsidRPr="00206087" w:rsidRDefault="002A1FC9" w:rsidP="00206087">
            <w:pPr>
              <w:ind w:left="360"/>
              <w:contextualSpacing/>
              <w:rPr>
                <w:rFonts w:ascii="Arial" w:hAnsi="Arial" w:cs="Arial"/>
                <w:sz w:val="22"/>
              </w:rPr>
            </w:pPr>
          </w:p>
          <w:p w14:paraId="067DC3B7" w14:textId="77777777" w:rsidR="002A1FC9" w:rsidRPr="00206087" w:rsidRDefault="002A1FC9" w:rsidP="002A1FC9">
            <w:pPr>
              <w:numPr>
                <w:ilvl w:val="0"/>
                <w:numId w:val="89"/>
              </w:numPr>
              <w:contextualSpacing/>
              <w:rPr>
                <w:rFonts w:ascii="Arial" w:hAnsi="Arial" w:cs="Arial"/>
                <w:sz w:val="22"/>
              </w:rPr>
            </w:pPr>
            <w:r w:rsidRPr="00206087">
              <w:rPr>
                <w:rFonts w:ascii="Arial" w:hAnsi="Arial" w:cs="Arial"/>
                <w:sz w:val="22"/>
              </w:rPr>
              <w:t>How might your experience influence your future practice?</w:t>
            </w:r>
          </w:p>
        </w:tc>
      </w:tr>
    </w:tbl>
    <w:p w14:paraId="5D52F852" w14:textId="77777777" w:rsidR="002A1FC9" w:rsidRPr="00206087" w:rsidRDefault="002A1FC9" w:rsidP="002A1FC9">
      <w:pPr>
        <w:rPr>
          <w:rFonts w:ascii="Arial" w:hAnsi="Arial" w:cs="Arial"/>
          <w:sz w:val="22"/>
        </w:rPr>
      </w:pPr>
    </w:p>
    <w:p w14:paraId="530D3E1A" w14:textId="77777777" w:rsidR="002A1FC9" w:rsidRPr="00206087" w:rsidRDefault="002A1FC9" w:rsidP="002A1FC9">
      <w:pPr>
        <w:rPr>
          <w:rFonts w:ascii="Arial" w:hAnsi="Arial" w:cs="Arial"/>
          <w:b/>
          <w:sz w:val="28"/>
          <w:szCs w:val="28"/>
        </w:rPr>
      </w:pPr>
      <w:r w:rsidRPr="00206087">
        <w:rPr>
          <w:rFonts w:ascii="Arial" w:hAnsi="Arial" w:cs="Arial"/>
          <w:b/>
          <w:sz w:val="28"/>
          <w:szCs w:val="28"/>
        </w:rPr>
        <w:t>Useful links</w:t>
      </w:r>
    </w:p>
    <w:p w14:paraId="3E143CE5" w14:textId="77777777" w:rsidR="002A1FC9" w:rsidRPr="00206087" w:rsidRDefault="00854ED6" w:rsidP="002A1FC9">
      <w:pPr>
        <w:rPr>
          <w:rFonts w:ascii="Arial" w:hAnsi="Arial" w:cs="Arial"/>
          <w:sz w:val="28"/>
          <w:szCs w:val="28"/>
        </w:rPr>
      </w:pPr>
      <w:hyperlink r:id="rId61" w:history="1">
        <w:r w:rsidR="002A1FC9" w:rsidRPr="00206087">
          <w:rPr>
            <w:rStyle w:val="Hyperlink"/>
            <w:rFonts w:ascii="Arial" w:hAnsi="Arial" w:cs="Arial"/>
            <w:sz w:val="28"/>
            <w:szCs w:val="28"/>
          </w:rPr>
          <w:t>www.nottingham.ac.uk/careers/medicine</w:t>
        </w:r>
      </w:hyperlink>
    </w:p>
    <w:p w14:paraId="2970E1AD" w14:textId="77777777" w:rsidR="002A1FC9" w:rsidRPr="00206087" w:rsidRDefault="00854ED6" w:rsidP="002A1FC9">
      <w:pPr>
        <w:rPr>
          <w:rFonts w:ascii="Arial" w:hAnsi="Arial" w:cs="Arial"/>
          <w:sz w:val="22"/>
        </w:rPr>
      </w:pPr>
      <w:hyperlink r:id="rId62" w:history="1">
        <w:r w:rsidR="002A1FC9" w:rsidRPr="00206087">
          <w:rPr>
            <w:rStyle w:val="Hyperlink"/>
            <w:rFonts w:ascii="Arial" w:hAnsi="Arial" w:cs="Arial"/>
            <w:sz w:val="28"/>
            <w:szCs w:val="28"/>
          </w:rPr>
          <w:t>www.healthcareers.nhs.uk</w:t>
        </w:r>
      </w:hyperlink>
    </w:p>
    <w:p w14:paraId="1B114C6F" w14:textId="77777777" w:rsidR="001E55A9" w:rsidRPr="00206087" w:rsidRDefault="001E55A9" w:rsidP="004D0B04">
      <w:pPr>
        <w:rPr>
          <w:rFonts w:ascii="Arial" w:hAnsi="Arial" w:cs="Arial"/>
          <w:color w:val="5B9BD5"/>
          <w:sz w:val="22"/>
          <w:szCs w:val="22"/>
          <w:u w:val="single"/>
        </w:rPr>
      </w:pPr>
    </w:p>
    <w:p w14:paraId="31BC48CE" w14:textId="39E19E3D" w:rsidR="00D75FD3" w:rsidRPr="00206087" w:rsidRDefault="00D75FD3" w:rsidP="00067E20">
      <w:pPr>
        <w:rPr>
          <w:rFonts w:ascii="Arial" w:hAnsi="Arial" w:cs="Arial"/>
          <w:sz w:val="22"/>
          <w:szCs w:val="22"/>
        </w:rPr>
      </w:pPr>
    </w:p>
    <w:p w14:paraId="1F8054A4" w14:textId="2FD59E4F" w:rsidR="002A1FC9" w:rsidRPr="00206087" w:rsidRDefault="002A1FC9" w:rsidP="00067E20">
      <w:pPr>
        <w:rPr>
          <w:rFonts w:ascii="Arial" w:hAnsi="Arial" w:cs="Arial"/>
          <w:sz w:val="22"/>
          <w:szCs w:val="22"/>
        </w:rPr>
      </w:pPr>
    </w:p>
    <w:p w14:paraId="3126F7AB" w14:textId="21FE2AFF" w:rsidR="002A1FC9" w:rsidRPr="00206087" w:rsidRDefault="002A1FC9" w:rsidP="00067E20">
      <w:pPr>
        <w:rPr>
          <w:rFonts w:ascii="Arial" w:hAnsi="Arial" w:cs="Arial"/>
          <w:sz w:val="22"/>
          <w:szCs w:val="22"/>
        </w:rPr>
      </w:pPr>
    </w:p>
    <w:p w14:paraId="4189700D" w14:textId="4BE0CA37" w:rsidR="002A1FC9" w:rsidRPr="00206087" w:rsidRDefault="002A1FC9" w:rsidP="00067E20">
      <w:pPr>
        <w:rPr>
          <w:rFonts w:ascii="Arial" w:hAnsi="Arial" w:cs="Arial"/>
          <w:sz w:val="22"/>
          <w:szCs w:val="22"/>
        </w:rPr>
      </w:pPr>
    </w:p>
    <w:p w14:paraId="4AAB1F40" w14:textId="77777777" w:rsidR="002A1FC9" w:rsidRPr="00206087" w:rsidRDefault="002A1FC9" w:rsidP="00067E20">
      <w:pPr>
        <w:rPr>
          <w:rFonts w:ascii="Arial" w:hAnsi="Arial" w:cs="Arial"/>
          <w:sz w:val="22"/>
          <w:szCs w:val="22"/>
        </w:rPr>
      </w:pPr>
    </w:p>
    <w:p w14:paraId="03996D33" w14:textId="77777777" w:rsidR="004509C6" w:rsidRPr="00206087" w:rsidRDefault="004509C6" w:rsidP="004509C6">
      <w:pPr>
        <w:jc w:val="both"/>
        <w:rPr>
          <w:rFonts w:ascii="Arial" w:hAnsi="Arial" w:cs="Arial"/>
          <w:sz w:val="22"/>
          <w:szCs w:val="22"/>
        </w:rPr>
      </w:pPr>
    </w:p>
    <w:p w14:paraId="2FFEF39E" w14:textId="426A6CA4" w:rsidR="004509C6" w:rsidRPr="00206087" w:rsidRDefault="002E5177" w:rsidP="004509C6">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206087">
        <w:rPr>
          <w:rFonts w:ascii="Arial" w:hAnsi="Arial" w:cs="Arial"/>
          <w:b/>
          <w:sz w:val="28"/>
          <w:szCs w:val="28"/>
        </w:rPr>
        <w:t>Clinical Experience R</w:t>
      </w:r>
      <w:r w:rsidR="004509C6" w:rsidRPr="00206087">
        <w:rPr>
          <w:rFonts w:ascii="Arial" w:hAnsi="Arial" w:cs="Arial"/>
          <w:b/>
          <w:sz w:val="28"/>
          <w:szCs w:val="28"/>
        </w:rPr>
        <w:t>ecord</w:t>
      </w:r>
    </w:p>
    <w:p w14:paraId="62D4C486" w14:textId="77777777" w:rsidR="004509C6" w:rsidRPr="00206087" w:rsidRDefault="004509C6" w:rsidP="004509C6">
      <w:pPr>
        <w:jc w:val="center"/>
        <w:rPr>
          <w:rFonts w:ascii="Arial" w:hAnsi="Arial" w:cs="Arial"/>
          <w:sz w:val="22"/>
          <w:szCs w:val="22"/>
        </w:rPr>
      </w:pPr>
    </w:p>
    <w:p w14:paraId="1784309C" w14:textId="77777777" w:rsidR="004509C6" w:rsidRPr="00206087" w:rsidRDefault="004509C6" w:rsidP="004509C6">
      <w:pPr>
        <w:rPr>
          <w:rFonts w:ascii="Arial" w:hAnsi="Arial" w:cs="Arial"/>
          <w:sz w:val="22"/>
          <w:szCs w:val="22"/>
        </w:rPr>
      </w:pPr>
      <w:r w:rsidRPr="00206087">
        <w:rPr>
          <w:rFonts w:ascii="Arial" w:hAnsi="Arial" w:cs="Arial"/>
          <w:sz w:val="22"/>
          <w:szCs w:val="22"/>
        </w:rPr>
        <w:t xml:space="preserve">This is an ACTIVITIES LOG during your ACE attachment.  Exposure to the clinical environment forms an important pillar for you to acquire clinical experience.    </w:t>
      </w:r>
    </w:p>
    <w:p w14:paraId="454981AD" w14:textId="77777777" w:rsidR="004509C6" w:rsidRPr="00206087" w:rsidRDefault="004509C6" w:rsidP="004509C6">
      <w:pPr>
        <w:jc w:val="both"/>
        <w:rPr>
          <w:rFonts w:ascii="Arial" w:hAnsi="Arial" w:cs="Arial"/>
          <w:sz w:val="22"/>
          <w:szCs w:val="22"/>
          <w:lang w:val="en-GB"/>
        </w:rPr>
      </w:pPr>
    </w:p>
    <w:p w14:paraId="30009BBF" w14:textId="77777777" w:rsidR="004509C6" w:rsidRPr="00206087" w:rsidRDefault="004509C6" w:rsidP="006775B1">
      <w:pPr>
        <w:numPr>
          <w:ilvl w:val="0"/>
          <w:numId w:val="59"/>
        </w:numPr>
        <w:jc w:val="both"/>
        <w:rPr>
          <w:rFonts w:ascii="Arial" w:hAnsi="Arial" w:cs="Arial"/>
          <w:sz w:val="22"/>
          <w:szCs w:val="22"/>
          <w:lang w:val="en-GB"/>
        </w:rPr>
      </w:pPr>
      <w:r w:rsidRPr="00206087">
        <w:rPr>
          <w:rFonts w:ascii="Arial" w:hAnsi="Arial" w:cs="Arial"/>
          <w:sz w:val="22"/>
          <w:szCs w:val="22"/>
          <w:lang w:val="en-GB"/>
        </w:rPr>
        <w:t xml:space="preserve">You should keep a record of </w:t>
      </w:r>
      <w:r w:rsidRPr="00206087">
        <w:rPr>
          <w:rFonts w:ascii="Arial" w:hAnsi="Arial" w:cs="Arial"/>
          <w:b/>
          <w:sz w:val="22"/>
          <w:szCs w:val="22"/>
          <w:lang w:val="en-GB"/>
        </w:rPr>
        <w:t>ALL</w:t>
      </w:r>
      <w:r w:rsidRPr="00206087">
        <w:rPr>
          <w:rFonts w:ascii="Arial" w:hAnsi="Arial" w:cs="Arial"/>
          <w:sz w:val="22"/>
          <w:szCs w:val="22"/>
          <w:lang w:val="en-GB"/>
        </w:rPr>
        <w:t xml:space="preserve"> of the clinical experience. </w:t>
      </w:r>
    </w:p>
    <w:p w14:paraId="1288B88C" w14:textId="2F921843" w:rsidR="004509C6" w:rsidRPr="00206087" w:rsidRDefault="004509C6" w:rsidP="006775B1">
      <w:pPr>
        <w:numPr>
          <w:ilvl w:val="0"/>
          <w:numId w:val="59"/>
        </w:numPr>
        <w:jc w:val="both"/>
        <w:rPr>
          <w:rFonts w:ascii="Arial" w:hAnsi="Arial" w:cs="Arial"/>
          <w:sz w:val="22"/>
          <w:szCs w:val="22"/>
          <w:lang w:val="en-GB"/>
        </w:rPr>
      </w:pPr>
      <w:r w:rsidRPr="00206087">
        <w:rPr>
          <w:rFonts w:ascii="Arial" w:hAnsi="Arial" w:cs="Arial"/>
          <w:sz w:val="22"/>
          <w:szCs w:val="22"/>
          <w:lang w:val="en-GB"/>
        </w:rPr>
        <w:t>Feel free also to write down briefly your reflections on these experiences in the log below (under ‘Experience’).</w:t>
      </w:r>
    </w:p>
    <w:p w14:paraId="221C9446" w14:textId="77777777" w:rsidR="004509C6" w:rsidRPr="00206087" w:rsidRDefault="004509C6" w:rsidP="004509C6">
      <w:pPr>
        <w:jc w:val="center"/>
        <w:rPr>
          <w:rFonts w:ascii="Arial" w:hAnsi="Arial" w:cs="Arial"/>
          <w:b/>
          <w:sz w:val="22"/>
          <w:szCs w:val="22"/>
          <w:lang w:val="en-GB"/>
        </w:rPr>
      </w:pPr>
      <w:r w:rsidRPr="00206087">
        <w:rPr>
          <w:rFonts w:ascii="Arial" w:hAnsi="Arial" w:cs="Arial"/>
          <w:b/>
          <w:sz w:val="22"/>
          <w:szCs w:val="22"/>
          <w:lang w:val="en-GB"/>
        </w:rPr>
        <w:t>ACTIVITIES LOG (PRIMARY CARE)</w:t>
      </w:r>
    </w:p>
    <w:p w14:paraId="3D710ADC" w14:textId="77777777" w:rsidR="004509C6" w:rsidRPr="00206087" w:rsidRDefault="004509C6" w:rsidP="004509C6">
      <w:pPr>
        <w:jc w:val="center"/>
        <w:rPr>
          <w:rFonts w:ascii="Arial" w:hAnsi="Arial" w:cs="Arial"/>
          <w:b/>
          <w:sz w:val="22"/>
          <w:szCs w:val="22"/>
          <w:lang w:val="en-GB"/>
        </w:rPr>
      </w:pP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3690"/>
        <w:gridCol w:w="4036"/>
      </w:tblGrid>
      <w:tr w:rsidR="004509C6" w:rsidRPr="00206087" w14:paraId="4A470F8B" w14:textId="77777777" w:rsidTr="00EA4089">
        <w:trPr>
          <w:trHeight w:val="470"/>
          <w:jc w:val="center"/>
        </w:trPr>
        <w:tc>
          <w:tcPr>
            <w:tcW w:w="2140" w:type="dxa"/>
            <w:vMerge w:val="restart"/>
            <w:shd w:val="clear" w:color="auto" w:fill="auto"/>
          </w:tcPr>
          <w:p w14:paraId="34BA7410" w14:textId="77777777" w:rsidR="004509C6" w:rsidRPr="00206087" w:rsidRDefault="004509C6" w:rsidP="00EA4089">
            <w:pPr>
              <w:jc w:val="center"/>
              <w:rPr>
                <w:rFonts w:ascii="Arial" w:hAnsi="Arial" w:cs="Arial"/>
                <w:sz w:val="22"/>
                <w:szCs w:val="22"/>
                <w:lang w:val="en-GB"/>
              </w:rPr>
            </w:pPr>
            <w:r w:rsidRPr="00206087">
              <w:rPr>
                <w:rFonts w:ascii="Arial" w:hAnsi="Arial" w:cs="Arial"/>
                <w:sz w:val="22"/>
                <w:szCs w:val="22"/>
                <w:lang w:val="en-GB"/>
              </w:rPr>
              <w:t>Date</w:t>
            </w:r>
          </w:p>
        </w:tc>
        <w:tc>
          <w:tcPr>
            <w:tcW w:w="7726" w:type="dxa"/>
            <w:gridSpan w:val="2"/>
          </w:tcPr>
          <w:p w14:paraId="700350FE" w14:textId="77777777" w:rsidR="004509C6" w:rsidRPr="00206087" w:rsidDel="00653D17" w:rsidRDefault="004509C6" w:rsidP="00EA4089">
            <w:pPr>
              <w:jc w:val="center"/>
              <w:rPr>
                <w:rFonts w:ascii="Arial" w:hAnsi="Arial" w:cs="Arial"/>
                <w:sz w:val="22"/>
                <w:szCs w:val="22"/>
                <w:lang w:val="en-GB"/>
              </w:rPr>
            </w:pPr>
            <w:r w:rsidRPr="00206087">
              <w:rPr>
                <w:rFonts w:ascii="Arial" w:hAnsi="Arial" w:cs="Arial"/>
                <w:sz w:val="22"/>
                <w:szCs w:val="22"/>
                <w:lang w:val="en-GB"/>
              </w:rPr>
              <w:t xml:space="preserve">Primary Care Experience </w:t>
            </w:r>
          </w:p>
        </w:tc>
      </w:tr>
      <w:tr w:rsidR="004509C6" w:rsidRPr="00206087" w14:paraId="4805172F" w14:textId="77777777" w:rsidTr="00EA4089">
        <w:trPr>
          <w:trHeight w:val="470"/>
          <w:jc w:val="center"/>
        </w:trPr>
        <w:tc>
          <w:tcPr>
            <w:tcW w:w="2140" w:type="dxa"/>
            <w:vMerge/>
            <w:shd w:val="clear" w:color="auto" w:fill="auto"/>
          </w:tcPr>
          <w:p w14:paraId="232C174C" w14:textId="77777777" w:rsidR="004509C6" w:rsidRPr="00206087" w:rsidRDefault="004509C6" w:rsidP="00EA4089">
            <w:pPr>
              <w:jc w:val="center"/>
              <w:rPr>
                <w:rFonts w:ascii="Arial" w:hAnsi="Arial" w:cs="Arial"/>
                <w:sz w:val="22"/>
                <w:szCs w:val="22"/>
                <w:lang w:val="en-GB"/>
              </w:rPr>
            </w:pPr>
          </w:p>
        </w:tc>
        <w:tc>
          <w:tcPr>
            <w:tcW w:w="3690" w:type="dxa"/>
          </w:tcPr>
          <w:p w14:paraId="6D86833E" w14:textId="77777777" w:rsidR="004509C6" w:rsidRPr="00206087" w:rsidRDefault="004509C6" w:rsidP="00EA4089">
            <w:pPr>
              <w:jc w:val="center"/>
              <w:rPr>
                <w:rFonts w:ascii="Arial" w:hAnsi="Arial" w:cs="Arial"/>
                <w:sz w:val="22"/>
                <w:szCs w:val="22"/>
                <w:lang w:val="en-GB"/>
              </w:rPr>
            </w:pPr>
            <w:r w:rsidRPr="00206087">
              <w:rPr>
                <w:rFonts w:ascii="Arial" w:hAnsi="Arial" w:cs="Arial"/>
                <w:sz w:val="22"/>
                <w:szCs w:val="22"/>
                <w:lang w:val="en-GB"/>
              </w:rPr>
              <w:t>Experience</w:t>
            </w:r>
          </w:p>
        </w:tc>
        <w:tc>
          <w:tcPr>
            <w:tcW w:w="4036" w:type="dxa"/>
          </w:tcPr>
          <w:p w14:paraId="5C65CA0C" w14:textId="77777777" w:rsidR="004509C6" w:rsidRPr="00206087" w:rsidRDefault="004509C6" w:rsidP="00EA4089">
            <w:pPr>
              <w:jc w:val="center"/>
              <w:rPr>
                <w:rFonts w:ascii="Arial" w:hAnsi="Arial" w:cs="Arial"/>
                <w:sz w:val="22"/>
                <w:szCs w:val="22"/>
                <w:lang w:val="en-GB"/>
              </w:rPr>
            </w:pPr>
            <w:r w:rsidRPr="00206087">
              <w:rPr>
                <w:rFonts w:ascii="Arial" w:hAnsi="Arial" w:cs="Arial"/>
                <w:sz w:val="22"/>
                <w:szCs w:val="22"/>
                <w:lang w:val="en-GB"/>
              </w:rPr>
              <w:t>Key Learning Points</w:t>
            </w:r>
          </w:p>
        </w:tc>
      </w:tr>
      <w:tr w:rsidR="004509C6" w:rsidRPr="00206087" w14:paraId="39ADDA52" w14:textId="77777777" w:rsidTr="00EA4089">
        <w:trPr>
          <w:trHeight w:val="464"/>
          <w:jc w:val="center"/>
        </w:trPr>
        <w:tc>
          <w:tcPr>
            <w:tcW w:w="2140" w:type="dxa"/>
            <w:shd w:val="clear" w:color="auto" w:fill="auto"/>
          </w:tcPr>
          <w:p w14:paraId="06574456" w14:textId="77777777" w:rsidR="004509C6" w:rsidRPr="00206087" w:rsidRDefault="004509C6" w:rsidP="00EA4089">
            <w:pPr>
              <w:rPr>
                <w:rFonts w:ascii="Arial" w:hAnsi="Arial" w:cs="Arial"/>
                <w:sz w:val="22"/>
                <w:szCs w:val="22"/>
                <w:lang w:val="en-GB"/>
              </w:rPr>
            </w:pPr>
          </w:p>
        </w:tc>
        <w:tc>
          <w:tcPr>
            <w:tcW w:w="3690" w:type="dxa"/>
          </w:tcPr>
          <w:p w14:paraId="5CE55E0C" w14:textId="77777777" w:rsidR="004509C6" w:rsidRPr="00206087" w:rsidRDefault="004509C6" w:rsidP="00EA4089">
            <w:pPr>
              <w:rPr>
                <w:rFonts w:ascii="Arial" w:hAnsi="Arial" w:cs="Arial"/>
                <w:sz w:val="22"/>
                <w:szCs w:val="22"/>
                <w:lang w:val="en-GB"/>
              </w:rPr>
            </w:pPr>
          </w:p>
          <w:p w14:paraId="6655E526" w14:textId="77777777" w:rsidR="004509C6" w:rsidRPr="00206087" w:rsidRDefault="004509C6" w:rsidP="00EA4089">
            <w:pPr>
              <w:rPr>
                <w:rFonts w:ascii="Arial" w:hAnsi="Arial" w:cs="Arial"/>
                <w:sz w:val="22"/>
                <w:szCs w:val="22"/>
                <w:lang w:val="en-GB"/>
              </w:rPr>
            </w:pPr>
          </w:p>
          <w:p w14:paraId="0844C723" w14:textId="77777777" w:rsidR="004509C6" w:rsidRPr="00206087" w:rsidRDefault="004509C6" w:rsidP="00EA4089">
            <w:pPr>
              <w:rPr>
                <w:rFonts w:ascii="Arial" w:hAnsi="Arial" w:cs="Arial"/>
                <w:sz w:val="22"/>
                <w:szCs w:val="22"/>
                <w:lang w:val="en-GB"/>
              </w:rPr>
            </w:pPr>
          </w:p>
          <w:p w14:paraId="51984582" w14:textId="77777777" w:rsidR="004509C6" w:rsidRPr="00206087" w:rsidRDefault="004509C6" w:rsidP="00EA4089">
            <w:pPr>
              <w:rPr>
                <w:rFonts w:ascii="Arial" w:hAnsi="Arial" w:cs="Arial"/>
                <w:sz w:val="22"/>
                <w:szCs w:val="22"/>
                <w:lang w:val="en-GB"/>
              </w:rPr>
            </w:pPr>
          </w:p>
          <w:p w14:paraId="59AF641E" w14:textId="77777777" w:rsidR="004509C6" w:rsidRPr="00206087" w:rsidRDefault="004509C6" w:rsidP="00EA4089">
            <w:pPr>
              <w:rPr>
                <w:rFonts w:ascii="Arial" w:hAnsi="Arial" w:cs="Arial"/>
                <w:sz w:val="22"/>
                <w:szCs w:val="22"/>
                <w:lang w:val="en-GB"/>
              </w:rPr>
            </w:pPr>
          </w:p>
          <w:p w14:paraId="38A0AF36" w14:textId="77777777" w:rsidR="004509C6" w:rsidRPr="00206087" w:rsidRDefault="004509C6" w:rsidP="00EA4089">
            <w:pPr>
              <w:rPr>
                <w:rFonts w:ascii="Arial" w:hAnsi="Arial" w:cs="Arial"/>
                <w:sz w:val="22"/>
                <w:szCs w:val="22"/>
                <w:lang w:val="en-GB"/>
              </w:rPr>
            </w:pPr>
          </w:p>
          <w:p w14:paraId="076E7C11" w14:textId="77777777" w:rsidR="004509C6" w:rsidRPr="00206087" w:rsidRDefault="004509C6" w:rsidP="00EA4089">
            <w:pPr>
              <w:rPr>
                <w:rFonts w:ascii="Arial" w:hAnsi="Arial" w:cs="Arial"/>
                <w:sz w:val="22"/>
                <w:szCs w:val="22"/>
                <w:lang w:val="en-GB"/>
              </w:rPr>
            </w:pPr>
          </w:p>
          <w:p w14:paraId="349A5CA9" w14:textId="77777777" w:rsidR="004509C6" w:rsidRPr="00206087" w:rsidRDefault="004509C6" w:rsidP="00EA4089">
            <w:pPr>
              <w:rPr>
                <w:rFonts w:ascii="Arial" w:hAnsi="Arial" w:cs="Arial"/>
                <w:sz w:val="22"/>
                <w:szCs w:val="22"/>
                <w:lang w:val="en-GB"/>
              </w:rPr>
            </w:pPr>
          </w:p>
          <w:p w14:paraId="20E199FC" w14:textId="77777777" w:rsidR="004509C6" w:rsidRPr="00206087" w:rsidRDefault="004509C6" w:rsidP="00EA4089">
            <w:pPr>
              <w:rPr>
                <w:rFonts w:ascii="Arial" w:hAnsi="Arial" w:cs="Arial"/>
                <w:sz w:val="22"/>
                <w:szCs w:val="22"/>
                <w:lang w:val="en-GB"/>
              </w:rPr>
            </w:pPr>
          </w:p>
          <w:p w14:paraId="09DD232E" w14:textId="77777777" w:rsidR="004509C6" w:rsidRPr="00206087" w:rsidRDefault="004509C6" w:rsidP="00EA4089">
            <w:pPr>
              <w:rPr>
                <w:rFonts w:ascii="Arial" w:hAnsi="Arial" w:cs="Arial"/>
                <w:sz w:val="22"/>
                <w:szCs w:val="22"/>
                <w:lang w:val="en-GB"/>
              </w:rPr>
            </w:pPr>
          </w:p>
          <w:p w14:paraId="039B4BE5" w14:textId="77777777" w:rsidR="004509C6" w:rsidRPr="00206087" w:rsidRDefault="004509C6" w:rsidP="00EA4089">
            <w:pPr>
              <w:rPr>
                <w:rFonts w:ascii="Arial" w:hAnsi="Arial" w:cs="Arial"/>
                <w:sz w:val="22"/>
                <w:szCs w:val="22"/>
                <w:lang w:val="en-GB"/>
              </w:rPr>
            </w:pPr>
          </w:p>
          <w:p w14:paraId="77BB3BCC" w14:textId="77777777" w:rsidR="004509C6" w:rsidRPr="00206087" w:rsidRDefault="004509C6" w:rsidP="00EA4089">
            <w:pPr>
              <w:rPr>
                <w:rFonts w:ascii="Arial" w:hAnsi="Arial" w:cs="Arial"/>
                <w:sz w:val="22"/>
                <w:szCs w:val="22"/>
                <w:lang w:val="en-GB"/>
              </w:rPr>
            </w:pPr>
          </w:p>
          <w:p w14:paraId="64F1F65F" w14:textId="77777777" w:rsidR="004509C6" w:rsidRPr="00206087" w:rsidRDefault="004509C6" w:rsidP="00EA4089">
            <w:pPr>
              <w:rPr>
                <w:rFonts w:ascii="Arial" w:hAnsi="Arial" w:cs="Arial"/>
                <w:sz w:val="22"/>
                <w:szCs w:val="22"/>
                <w:lang w:val="en-GB"/>
              </w:rPr>
            </w:pPr>
          </w:p>
          <w:p w14:paraId="31857EB1" w14:textId="77777777" w:rsidR="004509C6" w:rsidRPr="00206087" w:rsidRDefault="004509C6" w:rsidP="00EA4089">
            <w:pPr>
              <w:rPr>
                <w:rFonts w:ascii="Arial" w:hAnsi="Arial" w:cs="Arial"/>
                <w:sz w:val="22"/>
                <w:szCs w:val="22"/>
                <w:lang w:val="en-GB"/>
              </w:rPr>
            </w:pPr>
          </w:p>
          <w:p w14:paraId="695A2085" w14:textId="77777777" w:rsidR="004509C6" w:rsidRPr="00206087" w:rsidRDefault="004509C6" w:rsidP="00EA4089">
            <w:pPr>
              <w:rPr>
                <w:rFonts w:ascii="Arial" w:hAnsi="Arial" w:cs="Arial"/>
                <w:sz w:val="22"/>
                <w:szCs w:val="22"/>
                <w:lang w:val="en-GB"/>
              </w:rPr>
            </w:pPr>
          </w:p>
          <w:p w14:paraId="419E6E73" w14:textId="77777777" w:rsidR="004509C6" w:rsidRPr="00206087" w:rsidRDefault="004509C6" w:rsidP="00EA4089">
            <w:pPr>
              <w:rPr>
                <w:rFonts w:ascii="Arial" w:hAnsi="Arial" w:cs="Arial"/>
                <w:sz w:val="22"/>
                <w:szCs w:val="22"/>
                <w:lang w:val="en-GB"/>
              </w:rPr>
            </w:pPr>
          </w:p>
          <w:p w14:paraId="76000D56" w14:textId="77777777" w:rsidR="004509C6" w:rsidRPr="00206087" w:rsidRDefault="004509C6" w:rsidP="00EA4089">
            <w:pPr>
              <w:rPr>
                <w:rFonts w:ascii="Arial" w:hAnsi="Arial" w:cs="Arial"/>
                <w:sz w:val="22"/>
                <w:szCs w:val="22"/>
                <w:lang w:val="en-GB"/>
              </w:rPr>
            </w:pPr>
          </w:p>
          <w:p w14:paraId="7B0C9B18" w14:textId="77777777" w:rsidR="004509C6" w:rsidRPr="00206087" w:rsidRDefault="004509C6" w:rsidP="00EA4089">
            <w:pPr>
              <w:rPr>
                <w:rFonts w:ascii="Arial" w:hAnsi="Arial" w:cs="Arial"/>
                <w:sz w:val="22"/>
                <w:szCs w:val="22"/>
                <w:lang w:val="en-GB"/>
              </w:rPr>
            </w:pPr>
          </w:p>
          <w:p w14:paraId="2DA6D57D" w14:textId="77777777" w:rsidR="004509C6" w:rsidRPr="00206087" w:rsidRDefault="004509C6" w:rsidP="00EA4089">
            <w:pPr>
              <w:rPr>
                <w:rFonts w:ascii="Arial" w:hAnsi="Arial" w:cs="Arial"/>
                <w:sz w:val="22"/>
                <w:szCs w:val="22"/>
                <w:lang w:val="en-GB"/>
              </w:rPr>
            </w:pPr>
          </w:p>
          <w:p w14:paraId="7458FA4B" w14:textId="77777777" w:rsidR="004509C6" w:rsidRPr="00206087" w:rsidRDefault="004509C6" w:rsidP="00EA4089">
            <w:pPr>
              <w:rPr>
                <w:rFonts w:ascii="Arial" w:hAnsi="Arial" w:cs="Arial"/>
                <w:sz w:val="22"/>
                <w:szCs w:val="22"/>
                <w:lang w:val="en-GB"/>
              </w:rPr>
            </w:pPr>
          </w:p>
          <w:p w14:paraId="1486FFF1" w14:textId="77777777" w:rsidR="004509C6" w:rsidRPr="00206087" w:rsidRDefault="004509C6" w:rsidP="00EA4089">
            <w:pPr>
              <w:rPr>
                <w:rFonts w:ascii="Arial" w:hAnsi="Arial" w:cs="Arial"/>
                <w:sz w:val="22"/>
                <w:szCs w:val="22"/>
                <w:lang w:val="en-GB"/>
              </w:rPr>
            </w:pPr>
          </w:p>
          <w:p w14:paraId="1A157B39" w14:textId="77777777" w:rsidR="004509C6" w:rsidRPr="00206087" w:rsidRDefault="004509C6" w:rsidP="00EA4089">
            <w:pPr>
              <w:rPr>
                <w:rFonts w:ascii="Arial" w:hAnsi="Arial" w:cs="Arial"/>
                <w:sz w:val="22"/>
                <w:szCs w:val="22"/>
                <w:lang w:val="en-GB"/>
              </w:rPr>
            </w:pPr>
          </w:p>
          <w:p w14:paraId="4524F5CD" w14:textId="77777777" w:rsidR="004509C6" w:rsidRPr="00206087" w:rsidRDefault="004509C6" w:rsidP="00EA4089">
            <w:pPr>
              <w:rPr>
                <w:rFonts w:ascii="Arial" w:hAnsi="Arial" w:cs="Arial"/>
                <w:sz w:val="22"/>
                <w:szCs w:val="22"/>
                <w:lang w:val="en-GB"/>
              </w:rPr>
            </w:pPr>
          </w:p>
          <w:p w14:paraId="35F686E0" w14:textId="77777777" w:rsidR="004509C6" w:rsidRPr="00206087" w:rsidRDefault="004509C6" w:rsidP="00EA4089">
            <w:pPr>
              <w:rPr>
                <w:rFonts w:ascii="Arial" w:hAnsi="Arial" w:cs="Arial"/>
                <w:sz w:val="22"/>
                <w:szCs w:val="22"/>
                <w:lang w:val="en-GB"/>
              </w:rPr>
            </w:pPr>
          </w:p>
          <w:p w14:paraId="4DA10B34" w14:textId="77777777" w:rsidR="004509C6" w:rsidRPr="00206087" w:rsidRDefault="004509C6" w:rsidP="00EA4089">
            <w:pPr>
              <w:rPr>
                <w:rFonts w:ascii="Arial" w:hAnsi="Arial" w:cs="Arial"/>
                <w:sz w:val="22"/>
                <w:szCs w:val="22"/>
                <w:lang w:val="en-GB"/>
              </w:rPr>
            </w:pPr>
          </w:p>
          <w:p w14:paraId="36379CD6" w14:textId="77777777" w:rsidR="004509C6" w:rsidRPr="00206087" w:rsidRDefault="004509C6" w:rsidP="00EA4089">
            <w:pPr>
              <w:rPr>
                <w:rFonts w:ascii="Arial" w:hAnsi="Arial" w:cs="Arial"/>
                <w:sz w:val="22"/>
                <w:szCs w:val="22"/>
                <w:lang w:val="en-GB"/>
              </w:rPr>
            </w:pPr>
          </w:p>
          <w:p w14:paraId="0E889A82" w14:textId="77777777" w:rsidR="004509C6" w:rsidRPr="00206087" w:rsidRDefault="004509C6" w:rsidP="00EA4089">
            <w:pPr>
              <w:rPr>
                <w:rFonts w:ascii="Arial" w:hAnsi="Arial" w:cs="Arial"/>
                <w:sz w:val="22"/>
                <w:szCs w:val="22"/>
                <w:lang w:val="en-GB"/>
              </w:rPr>
            </w:pPr>
          </w:p>
          <w:p w14:paraId="299C1BC2" w14:textId="77777777" w:rsidR="004509C6" w:rsidRPr="00206087" w:rsidRDefault="004509C6" w:rsidP="00EA4089">
            <w:pPr>
              <w:rPr>
                <w:rFonts w:ascii="Arial" w:hAnsi="Arial" w:cs="Arial"/>
                <w:sz w:val="22"/>
                <w:szCs w:val="22"/>
                <w:lang w:val="en-GB"/>
              </w:rPr>
            </w:pPr>
          </w:p>
          <w:p w14:paraId="64E1B399" w14:textId="77777777" w:rsidR="004509C6" w:rsidRPr="00206087" w:rsidRDefault="004509C6" w:rsidP="00EA4089">
            <w:pPr>
              <w:rPr>
                <w:rFonts w:ascii="Arial" w:hAnsi="Arial" w:cs="Arial"/>
                <w:sz w:val="22"/>
                <w:szCs w:val="22"/>
                <w:lang w:val="en-GB"/>
              </w:rPr>
            </w:pPr>
          </w:p>
          <w:p w14:paraId="41B3D16B" w14:textId="77777777" w:rsidR="004509C6" w:rsidRPr="00206087" w:rsidRDefault="004509C6" w:rsidP="00EA4089">
            <w:pPr>
              <w:rPr>
                <w:rFonts w:ascii="Arial" w:hAnsi="Arial" w:cs="Arial"/>
                <w:sz w:val="22"/>
                <w:szCs w:val="22"/>
                <w:lang w:val="en-GB"/>
              </w:rPr>
            </w:pPr>
          </w:p>
          <w:p w14:paraId="2A75D1BC" w14:textId="77777777" w:rsidR="004509C6" w:rsidRPr="00206087" w:rsidRDefault="004509C6" w:rsidP="00EA4089">
            <w:pPr>
              <w:rPr>
                <w:rFonts w:ascii="Arial" w:hAnsi="Arial" w:cs="Arial"/>
                <w:sz w:val="22"/>
                <w:szCs w:val="22"/>
                <w:lang w:val="en-GB"/>
              </w:rPr>
            </w:pPr>
          </w:p>
          <w:p w14:paraId="04FBE74D" w14:textId="77777777" w:rsidR="004509C6" w:rsidRPr="00206087" w:rsidRDefault="004509C6" w:rsidP="00EA4089">
            <w:pPr>
              <w:rPr>
                <w:rFonts w:ascii="Arial" w:hAnsi="Arial" w:cs="Arial"/>
                <w:sz w:val="22"/>
                <w:szCs w:val="22"/>
                <w:lang w:val="en-GB"/>
              </w:rPr>
            </w:pPr>
          </w:p>
          <w:p w14:paraId="4EE52BD2" w14:textId="77777777" w:rsidR="004509C6" w:rsidRPr="00206087" w:rsidRDefault="004509C6" w:rsidP="00EA4089">
            <w:pPr>
              <w:rPr>
                <w:rFonts w:ascii="Arial" w:hAnsi="Arial" w:cs="Arial"/>
                <w:sz w:val="22"/>
                <w:szCs w:val="22"/>
                <w:lang w:val="en-GB"/>
              </w:rPr>
            </w:pPr>
          </w:p>
          <w:p w14:paraId="48CEEFA1" w14:textId="77777777" w:rsidR="004509C6" w:rsidRPr="00206087" w:rsidRDefault="004509C6" w:rsidP="00EA4089">
            <w:pPr>
              <w:rPr>
                <w:rFonts w:ascii="Arial" w:hAnsi="Arial" w:cs="Arial"/>
                <w:sz w:val="22"/>
                <w:szCs w:val="22"/>
                <w:lang w:val="en-GB"/>
              </w:rPr>
            </w:pPr>
          </w:p>
          <w:p w14:paraId="45CBD33F" w14:textId="77777777" w:rsidR="004509C6" w:rsidRPr="00206087" w:rsidRDefault="004509C6" w:rsidP="00EA4089">
            <w:pPr>
              <w:rPr>
                <w:rFonts w:ascii="Arial" w:hAnsi="Arial" w:cs="Arial"/>
                <w:sz w:val="22"/>
                <w:szCs w:val="22"/>
                <w:lang w:val="en-GB"/>
              </w:rPr>
            </w:pPr>
          </w:p>
          <w:p w14:paraId="3773F6F9" w14:textId="77777777" w:rsidR="004509C6" w:rsidRPr="00206087" w:rsidRDefault="004509C6" w:rsidP="00EA4089">
            <w:pPr>
              <w:rPr>
                <w:rFonts w:ascii="Arial" w:hAnsi="Arial" w:cs="Arial"/>
                <w:sz w:val="22"/>
                <w:szCs w:val="22"/>
                <w:lang w:val="en-GB"/>
              </w:rPr>
            </w:pPr>
          </w:p>
          <w:p w14:paraId="76D67530" w14:textId="77777777" w:rsidR="004509C6" w:rsidRPr="00206087" w:rsidRDefault="004509C6" w:rsidP="00EA4089">
            <w:pPr>
              <w:rPr>
                <w:rFonts w:ascii="Arial" w:hAnsi="Arial" w:cs="Arial"/>
                <w:sz w:val="22"/>
                <w:szCs w:val="22"/>
                <w:lang w:val="en-GB"/>
              </w:rPr>
            </w:pPr>
          </w:p>
          <w:p w14:paraId="1C5A9E43" w14:textId="77777777" w:rsidR="004509C6" w:rsidRPr="00206087" w:rsidRDefault="004509C6" w:rsidP="00EA4089">
            <w:pPr>
              <w:rPr>
                <w:rFonts w:ascii="Arial" w:hAnsi="Arial" w:cs="Arial"/>
                <w:sz w:val="22"/>
                <w:szCs w:val="22"/>
                <w:lang w:val="en-GB"/>
              </w:rPr>
            </w:pPr>
          </w:p>
          <w:p w14:paraId="5B763280" w14:textId="77777777" w:rsidR="004509C6" w:rsidRPr="00206087" w:rsidRDefault="004509C6" w:rsidP="00EA4089">
            <w:pPr>
              <w:rPr>
                <w:rFonts w:ascii="Arial" w:hAnsi="Arial" w:cs="Arial"/>
                <w:sz w:val="22"/>
                <w:szCs w:val="22"/>
                <w:lang w:val="en-GB"/>
              </w:rPr>
            </w:pPr>
          </w:p>
          <w:p w14:paraId="607C4140" w14:textId="77777777" w:rsidR="004509C6" w:rsidRPr="00206087" w:rsidRDefault="004509C6" w:rsidP="00EA4089">
            <w:pPr>
              <w:rPr>
                <w:rFonts w:ascii="Arial" w:hAnsi="Arial" w:cs="Arial"/>
                <w:sz w:val="22"/>
                <w:szCs w:val="22"/>
                <w:lang w:val="en-GB"/>
              </w:rPr>
            </w:pPr>
          </w:p>
          <w:p w14:paraId="19E00B8B" w14:textId="77777777" w:rsidR="004509C6" w:rsidRPr="00206087" w:rsidRDefault="004509C6" w:rsidP="00EA4089">
            <w:pPr>
              <w:rPr>
                <w:rFonts w:ascii="Arial" w:hAnsi="Arial" w:cs="Arial"/>
                <w:sz w:val="22"/>
                <w:szCs w:val="22"/>
                <w:lang w:val="en-GB"/>
              </w:rPr>
            </w:pPr>
          </w:p>
          <w:p w14:paraId="43279E6D" w14:textId="77777777" w:rsidR="004509C6" w:rsidRPr="00206087" w:rsidRDefault="004509C6" w:rsidP="00EA4089">
            <w:pPr>
              <w:rPr>
                <w:rFonts w:ascii="Arial" w:hAnsi="Arial" w:cs="Arial"/>
                <w:sz w:val="22"/>
                <w:szCs w:val="22"/>
                <w:lang w:val="en-GB"/>
              </w:rPr>
            </w:pPr>
          </w:p>
          <w:p w14:paraId="61F587A6" w14:textId="77777777" w:rsidR="004509C6" w:rsidRPr="00206087" w:rsidRDefault="004509C6" w:rsidP="00EA4089">
            <w:pPr>
              <w:rPr>
                <w:rFonts w:ascii="Arial" w:hAnsi="Arial" w:cs="Arial"/>
                <w:sz w:val="22"/>
                <w:szCs w:val="22"/>
                <w:lang w:val="en-GB"/>
              </w:rPr>
            </w:pPr>
          </w:p>
          <w:p w14:paraId="2361D328" w14:textId="77777777" w:rsidR="004509C6" w:rsidRPr="00206087" w:rsidRDefault="004509C6" w:rsidP="00EA4089">
            <w:pPr>
              <w:rPr>
                <w:rFonts w:ascii="Arial" w:hAnsi="Arial" w:cs="Arial"/>
                <w:sz w:val="22"/>
                <w:szCs w:val="22"/>
                <w:lang w:val="en-GB"/>
              </w:rPr>
            </w:pPr>
          </w:p>
          <w:p w14:paraId="7AEE75ED" w14:textId="77777777" w:rsidR="004509C6" w:rsidRPr="00206087" w:rsidRDefault="004509C6" w:rsidP="00EA4089">
            <w:pPr>
              <w:rPr>
                <w:rFonts w:ascii="Arial" w:hAnsi="Arial" w:cs="Arial"/>
                <w:sz w:val="22"/>
                <w:szCs w:val="22"/>
                <w:lang w:val="en-GB"/>
              </w:rPr>
            </w:pPr>
          </w:p>
          <w:p w14:paraId="292F017B" w14:textId="77777777" w:rsidR="004509C6" w:rsidRPr="00206087" w:rsidRDefault="004509C6" w:rsidP="00EA4089">
            <w:pPr>
              <w:rPr>
                <w:rFonts w:ascii="Arial" w:hAnsi="Arial" w:cs="Arial"/>
                <w:sz w:val="22"/>
                <w:szCs w:val="22"/>
                <w:lang w:val="en-GB"/>
              </w:rPr>
            </w:pPr>
          </w:p>
          <w:p w14:paraId="0B58933E" w14:textId="77777777" w:rsidR="004509C6" w:rsidRPr="00206087" w:rsidRDefault="004509C6" w:rsidP="00EA4089">
            <w:pPr>
              <w:rPr>
                <w:rFonts w:ascii="Arial" w:hAnsi="Arial" w:cs="Arial"/>
                <w:sz w:val="22"/>
                <w:szCs w:val="22"/>
                <w:lang w:val="en-GB"/>
              </w:rPr>
            </w:pPr>
          </w:p>
          <w:p w14:paraId="601576E8" w14:textId="77777777" w:rsidR="004509C6" w:rsidRPr="00206087" w:rsidRDefault="004509C6" w:rsidP="00EA4089">
            <w:pPr>
              <w:rPr>
                <w:rFonts w:ascii="Arial" w:hAnsi="Arial" w:cs="Arial"/>
                <w:sz w:val="22"/>
                <w:szCs w:val="22"/>
                <w:lang w:val="en-GB"/>
              </w:rPr>
            </w:pPr>
          </w:p>
          <w:p w14:paraId="327F83C4" w14:textId="77777777" w:rsidR="004509C6" w:rsidRPr="00206087" w:rsidRDefault="004509C6" w:rsidP="00EA4089">
            <w:pPr>
              <w:rPr>
                <w:rFonts w:ascii="Arial" w:hAnsi="Arial" w:cs="Arial"/>
                <w:sz w:val="22"/>
                <w:szCs w:val="22"/>
                <w:lang w:val="en-GB"/>
              </w:rPr>
            </w:pPr>
          </w:p>
          <w:p w14:paraId="60EEB5BE" w14:textId="77777777" w:rsidR="004509C6" w:rsidRPr="00206087" w:rsidRDefault="004509C6" w:rsidP="00EA4089">
            <w:pPr>
              <w:rPr>
                <w:rFonts w:ascii="Arial" w:hAnsi="Arial" w:cs="Arial"/>
                <w:sz w:val="22"/>
                <w:szCs w:val="22"/>
                <w:lang w:val="en-GB"/>
              </w:rPr>
            </w:pPr>
          </w:p>
          <w:p w14:paraId="40BF1510" w14:textId="77777777" w:rsidR="004509C6" w:rsidRPr="00206087" w:rsidRDefault="004509C6" w:rsidP="00EA4089">
            <w:pPr>
              <w:rPr>
                <w:rFonts w:ascii="Arial" w:hAnsi="Arial" w:cs="Arial"/>
                <w:sz w:val="22"/>
                <w:szCs w:val="22"/>
                <w:lang w:val="en-GB"/>
              </w:rPr>
            </w:pPr>
          </w:p>
          <w:p w14:paraId="7D97D4E2" w14:textId="77777777" w:rsidR="004509C6" w:rsidRPr="00206087" w:rsidRDefault="004509C6" w:rsidP="00EA4089">
            <w:pPr>
              <w:rPr>
                <w:rFonts w:ascii="Arial" w:hAnsi="Arial" w:cs="Arial"/>
                <w:sz w:val="22"/>
                <w:szCs w:val="22"/>
                <w:lang w:val="en-GB"/>
              </w:rPr>
            </w:pPr>
          </w:p>
          <w:p w14:paraId="44CEECA5" w14:textId="77777777" w:rsidR="004509C6" w:rsidRPr="00206087" w:rsidRDefault="004509C6" w:rsidP="00EA4089">
            <w:pPr>
              <w:rPr>
                <w:rFonts w:ascii="Arial" w:hAnsi="Arial" w:cs="Arial"/>
                <w:sz w:val="22"/>
                <w:szCs w:val="22"/>
                <w:lang w:val="en-GB"/>
              </w:rPr>
            </w:pPr>
          </w:p>
          <w:p w14:paraId="51594A3C" w14:textId="77777777" w:rsidR="004509C6" w:rsidRPr="00206087" w:rsidRDefault="004509C6" w:rsidP="00EA4089">
            <w:pPr>
              <w:rPr>
                <w:rFonts w:ascii="Arial" w:hAnsi="Arial" w:cs="Arial"/>
                <w:sz w:val="22"/>
                <w:szCs w:val="22"/>
                <w:lang w:val="en-GB"/>
              </w:rPr>
            </w:pPr>
          </w:p>
          <w:p w14:paraId="6981C6E5" w14:textId="77777777" w:rsidR="004509C6" w:rsidRPr="00206087" w:rsidRDefault="004509C6" w:rsidP="00EA4089">
            <w:pPr>
              <w:rPr>
                <w:rFonts w:ascii="Arial" w:hAnsi="Arial" w:cs="Arial"/>
                <w:sz w:val="22"/>
                <w:szCs w:val="22"/>
                <w:lang w:val="en-GB"/>
              </w:rPr>
            </w:pPr>
          </w:p>
          <w:p w14:paraId="32B83CFF" w14:textId="77777777" w:rsidR="004509C6" w:rsidRPr="00206087" w:rsidRDefault="004509C6" w:rsidP="00EA4089">
            <w:pPr>
              <w:rPr>
                <w:rFonts w:ascii="Arial" w:hAnsi="Arial" w:cs="Arial"/>
                <w:sz w:val="22"/>
                <w:szCs w:val="22"/>
                <w:lang w:val="en-GB"/>
              </w:rPr>
            </w:pPr>
          </w:p>
          <w:p w14:paraId="6108DB80" w14:textId="77777777" w:rsidR="004509C6" w:rsidRPr="00206087" w:rsidRDefault="004509C6" w:rsidP="00EA4089">
            <w:pPr>
              <w:rPr>
                <w:rFonts w:ascii="Arial" w:hAnsi="Arial" w:cs="Arial"/>
                <w:sz w:val="22"/>
                <w:szCs w:val="22"/>
                <w:lang w:val="en-GB"/>
              </w:rPr>
            </w:pPr>
          </w:p>
          <w:p w14:paraId="2BD9A7AD" w14:textId="77777777" w:rsidR="004509C6" w:rsidRPr="00206087" w:rsidRDefault="004509C6" w:rsidP="00EA4089">
            <w:pPr>
              <w:rPr>
                <w:rFonts w:ascii="Arial" w:hAnsi="Arial" w:cs="Arial"/>
                <w:sz w:val="22"/>
                <w:szCs w:val="22"/>
                <w:lang w:val="en-GB"/>
              </w:rPr>
            </w:pPr>
          </w:p>
          <w:p w14:paraId="58025A15" w14:textId="77777777" w:rsidR="004509C6" w:rsidRPr="00206087" w:rsidRDefault="004509C6" w:rsidP="00EA4089">
            <w:pPr>
              <w:rPr>
                <w:rFonts w:ascii="Arial" w:hAnsi="Arial" w:cs="Arial"/>
                <w:sz w:val="22"/>
                <w:szCs w:val="22"/>
                <w:lang w:val="en-GB"/>
              </w:rPr>
            </w:pPr>
          </w:p>
          <w:p w14:paraId="6D46C758" w14:textId="77777777" w:rsidR="004509C6" w:rsidRPr="00206087" w:rsidRDefault="004509C6" w:rsidP="00EA4089">
            <w:pPr>
              <w:rPr>
                <w:rFonts w:ascii="Arial" w:hAnsi="Arial" w:cs="Arial"/>
                <w:sz w:val="22"/>
                <w:szCs w:val="22"/>
                <w:lang w:val="en-GB"/>
              </w:rPr>
            </w:pPr>
          </w:p>
          <w:p w14:paraId="4F5A7480" w14:textId="77777777" w:rsidR="004509C6" w:rsidRPr="00206087" w:rsidRDefault="004509C6" w:rsidP="00EA4089">
            <w:pPr>
              <w:rPr>
                <w:rFonts w:ascii="Arial" w:hAnsi="Arial" w:cs="Arial"/>
                <w:sz w:val="22"/>
                <w:szCs w:val="22"/>
                <w:lang w:val="en-GB"/>
              </w:rPr>
            </w:pPr>
          </w:p>
          <w:p w14:paraId="5C344451" w14:textId="77777777" w:rsidR="004509C6" w:rsidRPr="00206087" w:rsidRDefault="004509C6" w:rsidP="00EA4089">
            <w:pPr>
              <w:rPr>
                <w:rFonts w:ascii="Arial" w:hAnsi="Arial" w:cs="Arial"/>
                <w:sz w:val="22"/>
                <w:szCs w:val="22"/>
                <w:lang w:val="en-GB"/>
              </w:rPr>
            </w:pPr>
          </w:p>
          <w:p w14:paraId="5C2DADE4" w14:textId="77777777" w:rsidR="004509C6" w:rsidRPr="00206087" w:rsidRDefault="004509C6" w:rsidP="00EA4089">
            <w:pPr>
              <w:rPr>
                <w:rFonts w:ascii="Arial" w:hAnsi="Arial" w:cs="Arial"/>
                <w:sz w:val="22"/>
                <w:szCs w:val="22"/>
                <w:lang w:val="en-GB"/>
              </w:rPr>
            </w:pPr>
          </w:p>
          <w:p w14:paraId="5F74F531" w14:textId="77777777" w:rsidR="004509C6" w:rsidRPr="00206087" w:rsidRDefault="004509C6" w:rsidP="00EA4089">
            <w:pPr>
              <w:rPr>
                <w:rFonts w:ascii="Arial" w:hAnsi="Arial" w:cs="Arial"/>
                <w:sz w:val="22"/>
                <w:szCs w:val="22"/>
                <w:lang w:val="en-GB"/>
              </w:rPr>
            </w:pPr>
          </w:p>
          <w:p w14:paraId="24EF5230" w14:textId="77777777" w:rsidR="004509C6" w:rsidRPr="00206087" w:rsidRDefault="004509C6" w:rsidP="00EA4089">
            <w:pPr>
              <w:rPr>
                <w:rFonts w:ascii="Arial" w:hAnsi="Arial" w:cs="Arial"/>
                <w:sz w:val="22"/>
                <w:szCs w:val="22"/>
                <w:lang w:val="en-GB"/>
              </w:rPr>
            </w:pPr>
          </w:p>
          <w:p w14:paraId="0C30B8CF" w14:textId="77777777" w:rsidR="004509C6" w:rsidRPr="00206087" w:rsidRDefault="004509C6" w:rsidP="00EA4089">
            <w:pPr>
              <w:rPr>
                <w:rFonts w:ascii="Arial" w:hAnsi="Arial" w:cs="Arial"/>
                <w:sz w:val="22"/>
                <w:szCs w:val="22"/>
                <w:lang w:val="en-GB"/>
              </w:rPr>
            </w:pPr>
          </w:p>
          <w:p w14:paraId="442E879C" w14:textId="77777777" w:rsidR="004509C6" w:rsidRPr="00206087" w:rsidRDefault="004509C6" w:rsidP="00EA4089">
            <w:pPr>
              <w:rPr>
                <w:rFonts w:ascii="Arial" w:hAnsi="Arial" w:cs="Arial"/>
                <w:sz w:val="22"/>
                <w:szCs w:val="22"/>
                <w:lang w:val="en-GB"/>
              </w:rPr>
            </w:pPr>
          </w:p>
          <w:p w14:paraId="48153E2B" w14:textId="77777777" w:rsidR="004509C6" w:rsidRPr="00206087" w:rsidRDefault="004509C6" w:rsidP="00EA4089">
            <w:pPr>
              <w:rPr>
                <w:rFonts w:ascii="Arial" w:hAnsi="Arial" w:cs="Arial"/>
                <w:sz w:val="22"/>
                <w:szCs w:val="22"/>
                <w:lang w:val="en-GB"/>
              </w:rPr>
            </w:pPr>
          </w:p>
          <w:p w14:paraId="71FED0EF" w14:textId="77777777" w:rsidR="004509C6" w:rsidRPr="00206087" w:rsidRDefault="004509C6" w:rsidP="00EA4089">
            <w:pPr>
              <w:rPr>
                <w:rFonts w:ascii="Arial" w:hAnsi="Arial" w:cs="Arial"/>
                <w:sz w:val="22"/>
                <w:szCs w:val="22"/>
                <w:lang w:val="en-GB"/>
              </w:rPr>
            </w:pPr>
          </w:p>
          <w:p w14:paraId="57A24E71" w14:textId="77777777" w:rsidR="004509C6" w:rsidRPr="00206087" w:rsidRDefault="004509C6" w:rsidP="00EA4089">
            <w:pPr>
              <w:rPr>
                <w:rFonts w:ascii="Arial" w:hAnsi="Arial" w:cs="Arial"/>
                <w:sz w:val="22"/>
                <w:szCs w:val="22"/>
                <w:lang w:val="en-GB"/>
              </w:rPr>
            </w:pPr>
          </w:p>
          <w:p w14:paraId="08A83B5E" w14:textId="77777777" w:rsidR="004509C6" w:rsidRPr="00206087" w:rsidRDefault="004509C6" w:rsidP="00EA4089">
            <w:pPr>
              <w:rPr>
                <w:rFonts w:ascii="Arial" w:hAnsi="Arial" w:cs="Arial"/>
                <w:sz w:val="22"/>
                <w:szCs w:val="22"/>
                <w:lang w:val="en-GB"/>
              </w:rPr>
            </w:pPr>
          </w:p>
          <w:p w14:paraId="38FA315B" w14:textId="77777777" w:rsidR="004509C6" w:rsidRPr="00206087" w:rsidRDefault="004509C6" w:rsidP="00EA4089">
            <w:pPr>
              <w:rPr>
                <w:rFonts w:ascii="Arial" w:hAnsi="Arial" w:cs="Arial"/>
                <w:sz w:val="22"/>
                <w:szCs w:val="22"/>
                <w:lang w:val="en-GB"/>
              </w:rPr>
            </w:pPr>
          </w:p>
          <w:p w14:paraId="71445057" w14:textId="77777777" w:rsidR="004509C6" w:rsidRPr="00206087" w:rsidRDefault="004509C6" w:rsidP="00EA4089">
            <w:pPr>
              <w:rPr>
                <w:rFonts w:ascii="Arial" w:hAnsi="Arial" w:cs="Arial"/>
                <w:sz w:val="22"/>
                <w:szCs w:val="22"/>
                <w:lang w:val="en-GB"/>
              </w:rPr>
            </w:pPr>
          </w:p>
          <w:p w14:paraId="64CB031A" w14:textId="77777777" w:rsidR="004509C6" w:rsidRPr="00206087" w:rsidRDefault="004509C6" w:rsidP="00EA4089">
            <w:pPr>
              <w:rPr>
                <w:rFonts w:ascii="Arial" w:hAnsi="Arial" w:cs="Arial"/>
                <w:sz w:val="22"/>
                <w:szCs w:val="22"/>
                <w:lang w:val="en-GB"/>
              </w:rPr>
            </w:pPr>
          </w:p>
          <w:p w14:paraId="5B42F30E" w14:textId="77777777" w:rsidR="004509C6" w:rsidRPr="00206087" w:rsidRDefault="004509C6" w:rsidP="00EA4089">
            <w:pPr>
              <w:rPr>
                <w:rFonts w:ascii="Arial" w:hAnsi="Arial" w:cs="Arial"/>
                <w:sz w:val="22"/>
                <w:szCs w:val="22"/>
                <w:lang w:val="en-GB"/>
              </w:rPr>
            </w:pPr>
          </w:p>
          <w:p w14:paraId="32734E88" w14:textId="77777777" w:rsidR="004509C6" w:rsidRPr="00206087" w:rsidRDefault="004509C6" w:rsidP="00EA4089">
            <w:pPr>
              <w:rPr>
                <w:rFonts w:ascii="Arial" w:hAnsi="Arial" w:cs="Arial"/>
                <w:sz w:val="22"/>
                <w:szCs w:val="22"/>
                <w:lang w:val="en-GB"/>
              </w:rPr>
            </w:pPr>
          </w:p>
          <w:p w14:paraId="3CFFACFE" w14:textId="77777777" w:rsidR="004509C6" w:rsidRPr="00206087" w:rsidRDefault="004509C6" w:rsidP="00EA4089">
            <w:pPr>
              <w:rPr>
                <w:rFonts w:ascii="Arial" w:hAnsi="Arial" w:cs="Arial"/>
                <w:sz w:val="22"/>
                <w:szCs w:val="22"/>
                <w:lang w:val="en-GB"/>
              </w:rPr>
            </w:pPr>
          </w:p>
          <w:p w14:paraId="379C4EA9" w14:textId="77777777" w:rsidR="004509C6" w:rsidRPr="00206087" w:rsidRDefault="004509C6" w:rsidP="00EA4089">
            <w:pPr>
              <w:rPr>
                <w:rFonts w:ascii="Arial" w:hAnsi="Arial" w:cs="Arial"/>
                <w:sz w:val="22"/>
                <w:szCs w:val="22"/>
                <w:lang w:val="en-GB"/>
              </w:rPr>
            </w:pPr>
          </w:p>
          <w:p w14:paraId="028280B1" w14:textId="77777777" w:rsidR="004509C6" w:rsidRPr="00206087" w:rsidRDefault="004509C6" w:rsidP="00EA4089">
            <w:pPr>
              <w:rPr>
                <w:rFonts w:ascii="Arial" w:hAnsi="Arial" w:cs="Arial"/>
                <w:sz w:val="22"/>
                <w:szCs w:val="22"/>
                <w:lang w:val="en-GB"/>
              </w:rPr>
            </w:pPr>
          </w:p>
          <w:p w14:paraId="638FAADD" w14:textId="77777777" w:rsidR="004509C6" w:rsidRPr="00206087" w:rsidRDefault="004509C6" w:rsidP="00EA4089">
            <w:pPr>
              <w:rPr>
                <w:rFonts w:ascii="Arial" w:hAnsi="Arial" w:cs="Arial"/>
                <w:sz w:val="22"/>
                <w:szCs w:val="22"/>
                <w:lang w:val="en-GB"/>
              </w:rPr>
            </w:pPr>
          </w:p>
          <w:p w14:paraId="199AD2B5" w14:textId="77777777" w:rsidR="004509C6" w:rsidRPr="00206087" w:rsidRDefault="004509C6" w:rsidP="00EA4089">
            <w:pPr>
              <w:rPr>
                <w:rFonts w:ascii="Arial" w:hAnsi="Arial" w:cs="Arial"/>
                <w:sz w:val="22"/>
                <w:szCs w:val="22"/>
                <w:lang w:val="en-GB"/>
              </w:rPr>
            </w:pPr>
          </w:p>
          <w:p w14:paraId="63921BE1" w14:textId="77777777" w:rsidR="004509C6" w:rsidRPr="00206087" w:rsidRDefault="004509C6" w:rsidP="00EA4089">
            <w:pPr>
              <w:rPr>
                <w:rFonts w:ascii="Arial" w:hAnsi="Arial" w:cs="Arial"/>
                <w:sz w:val="22"/>
                <w:szCs w:val="22"/>
                <w:lang w:val="en-GB"/>
              </w:rPr>
            </w:pPr>
          </w:p>
          <w:p w14:paraId="7744746E" w14:textId="77777777" w:rsidR="004509C6" w:rsidRPr="00206087" w:rsidRDefault="004509C6" w:rsidP="00EA4089">
            <w:pPr>
              <w:rPr>
                <w:rFonts w:ascii="Arial" w:hAnsi="Arial" w:cs="Arial"/>
                <w:sz w:val="22"/>
                <w:szCs w:val="22"/>
                <w:lang w:val="en-GB"/>
              </w:rPr>
            </w:pPr>
          </w:p>
          <w:p w14:paraId="18339D2B" w14:textId="77777777" w:rsidR="004509C6" w:rsidRPr="00206087" w:rsidRDefault="004509C6" w:rsidP="00EA4089">
            <w:pPr>
              <w:rPr>
                <w:rFonts w:ascii="Arial" w:hAnsi="Arial" w:cs="Arial"/>
                <w:sz w:val="22"/>
                <w:szCs w:val="22"/>
                <w:lang w:val="en-GB"/>
              </w:rPr>
            </w:pPr>
          </w:p>
          <w:p w14:paraId="0F21422E" w14:textId="77777777" w:rsidR="004509C6" w:rsidRPr="00206087" w:rsidRDefault="004509C6" w:rsidP="00EA4089">
            <w:pPr>
              <w:rPr>
                <w:rFonts w:ascii="Arial" w:hAnsi="Arial" w:cs="Arial"/>
                <w:sz w:val="22"/>
                <w:szCs w:val="22"/>
                <w:lang w:val="en-GB"/>
              </w:rPr>
            </w:pPr>
          </w:p>
          <w:p w14:paraId="09F4A419" w14:textId="77777777" w:rsidR="004509C6" w:rsidRPr="00206087" w:rsidRDefault="004509C6" w:rsidP="00EA4089">
            <w:pPr>
              <w:rPr>
                <w:rFonts w:ascii="Arial" w:hAnsi="Arial" w:cs="Arial"/>
                <w:sz w:val="22"/>
                <w:szCs w:val="22"/>
                <w:lang w:val="en-GB"/>
              </w:rPr>
            </w:pPr>
          </w:p>
          <w:p w14:paraId="09480E34" w14:textId="77777777" w:rsidR="004509C6" w:rsidRPr="00206087" w:rsidRDefault="004509C6" w:rsidP="00EA4089">
            <w:pPr>
              <w:rPr>
                <w:rFonts w:ascii="Arial" w:hAnsi="Arial" w:cs="Arial"/>
                <w:sz w:val="22"/>
                <w:szCs w:val="22"/>
                <w:lang w:val="en-GB"/>
              </w:rPr>
            </w:pPr>
          </w:p>
          <w:p w14:paraId="2C55A06E" w14:textId="77777777" w:rsidR="004509C6" w:rsidRPr="00206087" w:rsidRDefault="004509C6" w:rsidP="00EA4089">
            <w:pPr>
              <w:rPr>
                <w:rFonts w:ascii="Arial" w:hAnsi="Arial" w:cs="Arial"/>
                <w:sz w:val="22"/>
                <w:szCs w:val="22"/>
                <w:lang w:val="en-GB"/>
              </w:rPr>
            </w:pPr>
          </w:p>
          <w:p w14:paraId="6BF876FF" w14:textId="77777777" w:rsidR="004509C6" w:rsidRPr="00206087" w:rsidRDefault="004509C6" w:rsidP="00EA4089">
            <w:pPr>
              <w:rPr>
                <w:rFonts w:ascii="Arial" w:hAnsi="Arial" w:cs="Arial"/>
                <w:sz w:val="22"/>
                <w:szCs w:val="22"/>
                <w:lang w:val="en-GB"/>
              </w:rPr>
            </w:pPr>
          </w:p>
          <w:p w14:paraId="35FA0914" w14:textId="77777777" w:rsidR="004509C6" w:rsidRPr="00206087" w:rsidRDefault="004509C6" w:rsidP="00EA4089">
            <w:pPr>
              <w:rPr>
                <w:rFonts w:ascii="Arial" w:hAnsi="Arial" w:cs="Arial"/>
                <w:sz w:val="22"/>
                <w:szCs w:val="22"/>
                <w:lang w:val="en-GB"/>
              </w:rPr>
            </w:pPr>
          </w:p>
          <w:p w14:paraId="5C4C3FBF" w14:textId="77777777" w:rsidR="00342EA9" w:rsidRPr="00206087" w:rsidRDefault="00342EA9" w:rsidP="00EA4089">
            <w:pPr>
              <w:rPr>
                <w:rFonts w:ascii="Arial" w:hAnsi="Arial" w:cs="Arial"/>
                <w:sz w:val="22"/>
                <w:szCs w:val="22"/>
                <w:lang w:val="en-GB"/>
              </w:rPr>
            </w:pPr>
          </w:p>
          <w:p w14:paraId="3FC55026" w14:textId="77777777" w:rsidR="00342EA9" w:rsidRPr="00206087" w:rsidRDefault="00342EA9" w:rsidP="00EA4089">
            <w:pPr>
              <w:rPr>
                <w:rFonts w:ascii="Arial" w:hAnsi="Arial" w:cs="Arial"/>
                <w:sz w:val="22"/>
                <w:szCs w:val="22"/>
                <w:lang w:val="en-GB"/>
              </w:rPr>
            </w:pPr>
          </w:p>
          <w:p w14:paraId="1FEBCB6D" w14:textId="77777777" w:rsidR="00D60889" w:rsidRPr="00206087" w:rsidRDefault="00D60889" w:rsidP="00EA4089">
            <w:pPr>
              <w:rPr>
                <w:rFonts w:ascii="Arial" w:hAnsi="Arial" w:cs="Arial"/>
                <w:sz w:val="22"/>
                <w:szCs w:val="22"/>
                <w:lang w:val="en-GB"/>
              </w:rPr>
            </w:pPr>
          </w:p>
          <w:p w14:paraId="20EC48EC" w14:textId="77777777" w:rsidR="00D60889" w:rsidRPr="00206087" w:rsidRDefault="00D60889" w:rsidP="00EA4089">
            <w:pPr>
              <w:rPr>
                <w:rFonts w:ascii="Arial" w:hAnsi="Arial" w:cs="Arial"/>
                <w:sz w:val="22"/>
                <w:szCs w:val="22"/>
                <w:lang w:val="en-GB"/>
              </w:rPr>
            </w:pPr>
          </w:p>
          <w:p w14:paraId="64DEAA58" w14:textId="49B0DBC7" w:rsidR="00D60889" w:rsidRPr="00206087" w:rsidRDefault="00D60889" w:rsidP="00EA4089">
            <w:pPr>
              <w:rPr>
                <w:rFonts w:ascii="Arial" w:hAnsi="Arial" w:cs="Arial"/>
                <w:sz w:val="22"/>
                <w:szCs w:val="22"/>
                <w:lang w:val="en-GB"/>
              </w:rPr>
            </w:pPr>
          </w:p>
        </w:tc>
        <w:tc>
          <w:tcPr>
            <w:tcW w:w="4036" w:type="dxa"/>
          </w:tcPr>
          <w:p w14:paraId="4D39D8B2" w14:textId="77777777" w:rsidR="004509C6" w:rsidRPr="00206087" w:rsidRDefault="004509C6" w:rsidP="00EA4089">
            <w:pPr>
              <w:rPr>
                <w:rFonts w:ascii="Arial" w:hAnsi="Arial" w:cs="Arial"/>
                <w:sz w:val="22"/>
                <w:szCs w:val="22"/>
                <w:lang w:val="en-GB"/>
              </w:rPr>
            </w:pPr>
          </w:p>
          <w:p w14:paraId="3F3AFFA1" w14:textId="77777777" w:rsidR="004509C6" w:rsidRPr="00206087" w:rsidRDefault="004509C6" w:rsidP="00EA4089">
            <w:pPr>
              <w:rPr>
                <w:rFonts w:ascii="Arial" w:hAnsi="Arial" w:cs="Arial"/>
                <w:sz w:val="22"/>
                <w:szCs w:val="22"/>
                <w:lang w:val="en-GB"/>
              </w:rPr>
            </w:pPr>
          </w:p>
          <w:p w14:paraId="556D8A98" w14:textId="77777777" w:rsidR="004509C6" w:rsidRPr="00206087" w:rsidRDefault="004509C6" w:rsidP="00EA4089">
            <w:pPr>
              <w:rPr>
                <w:rFonts w:ascii="Arial" w:hAnsi="Arial" w:cs="Arial"/>
                <w:sz w:val="22"/>
                <w:szCs w:val="22"/>
                <w:lang w:val="en-GB"/>
              </w:rPr>
            </w:pPr>
          </w:p>
          <w:p w14:paraId="666AD184" w14:textId="77777777" w:rsidR="004509C6" w:rsidRPr="00206087" w:rsidRDefault="004509C6" w:rsidP="00EA4089">
            <w:pPr>
              <w:rPr>
                <w:rFonts w:ascii="Arial" w:hAnsi="Arial" w:cs="Arial"/>
                <w:sz w:val="22"/>
                <w:szCs w:val="22"/>
                <w:lang w:val="en-GB"/>
              </w:rPr>
            </w:pPr>
          </w:p>
          <w:p w14:paraId="2AF4AF2A" w14:textId="77777777" w:rsidR="004509C6" w:rsidRPr="00206087" w:rsidRDefault="004509C6" w:rsidP="00EA4089">
            <w:pPr>
              <w:rPr>
                <w:rFonts w:ascii="Arial" w:hAnsi="Arial" w:cs="Arial"/>
                <w:sz w:val="22"/>
                <w:szCs w:val="22"/>
                <w:lang w:val="en-GB"/>
              </w:rPr>
            </w:pPr>
          </w:p>
          <w:p w14:paraId="07F09B8E" w14:textId="77777777" w:rsidR="004509C6" w:rsidRPr="00206087" w:rsidRDefault="004509C6" w:rsidP="00EA4089">
            <w:pPr>
              <w:rPr>
                <w:rFonts w:ascii="Arial" w:hAnsi="Arial" w:cs="Arial"/>
                <w:sz w:val="22"/>
                <w:szCs w:val="22"/>
                <w:lang w:val="en-GB"/>
              </w:rPr>
            </w:pPr>
          </w:p>
          <w:p w14:paraId="348C3A07" w14:textId="77777777" w:rsidR="004509C6" w:rsidRPr="00206087" w:rsidRDefault="004509C6" w:rsidP="00EA4089">
            <w:pPr>
              <w:rPr>
                <w:rFonts w:ascii="Arial" w:hAnsi="Arial" w:cs="Arial"/>
                <w:sz w:val="22"/>
                <w:szCs w:val="22"/>
                <w:lang w:val="en-GB"/>
              </w:rPr>
            </w:pPr>
          </w:p>
          <w:p w14:paraId="029AF52A" w14:textId="77777777" w:rsidR="004509C6" w:rsidRPr="00206087" w:rsidRDefault="004509C6" w:rsidP="00EA4089">
            <w:pPr>
              <w:rPr>
                <w:rFonts w:ascii="Arial" w:hAnsi="Arial" w:cs="Arial"/>
                <w:sz w:val="22"/>
                <w:szCs w:val="22"/>
                <w:lang w:val="en-GB"/>
              </w:rPr>
            </w:pPr>
          </w:p>
          <w:p w14:paraId="0DBBFED6" w14:textId="77777777" w:rsidR="004509C6" w:rsidRPr="00206087" w:rsidRDefault="004509C6" w:rsidP="00EA4089">
            <w:pPr>
              <w:rPr>
                <w:rFonts w:ascii="Arial" w:hAnsi="Arial" w:cs="Arial"/>
                <w:sz w:val="22"/>
                <w:szCs w:val="22"/>
                <w:lang w:val="en-GB"/>
              </w:rPr>
            </w:pPr>
          </w:p>
          <w:p w14:paraId="002C2287" w14:textId="77777777" w:rsidR="004509C6" w:rsidRPr="00206087" w:rsidRDefault="004509C6" w:rsidP="00EA4089">
            <w:pPr>
              <w:rPr>
                <w:rFonts w:ascii="Arial" w:hAnsi="Arial" w:cs="Arial"/>
                <w:sz w:val="22"/>
                <w:szCs w:val="22"/>
                <w:lang w:val="en-GB"/>
              </w:rPr>
            </w:pPr>
          </w:p>
          <w:p w14:paraId="383543CD" w14:textId="77777777" w:rsidR="004509C6" w:rsidRPr="00206087" w:rsidRDefault="004509C6" w:rsidP="00EA4089">
            <w:pPr>
              <w:rPr>
                <w:rFonts w:ascii="Arial" w:hAnsi="Arial" w:cs="Arial"/>
                <w:sz w:val="22"/>
                <w:szCs w:val="22"/>
                <w:lang w:val="en-GB"/>
              </w:rPr>
            </w:pPr>
          </w:p>
          <w:p w14:paraId="6E76D022" w14:textId="77777777" w:rsidR="004509C6" w:rsidRPr="00206087" w:rsidRDefault="004509C6" w:rsidP="00EA4089">
            <w:pPr>
              <w:rPr>
                <w:rFonts w:ascii="Arial" w:hAnsi="Arial" w:cs="Arial"/>
                <w:sz w:val="22"/>
                <w:szCs w:val="22"/>
                <w:lang w:val="en-GB"/>
              </w:rPr>
            </w:pPr>
          </w:p>
          <w:p w14:paraId="5F1BAD93" w14:textId="77777777" w:rsidR="004509C6" w:rsidRPr="00206087" w:rsidRDefault="004509C6" w:rsidP="00EA4089">
            <w:pPr>
              <w:rPr>
                <w:rFonts w:ascii="Arial" w:hAnsi="Arial" w:cs="Arial"/>
                <w:sz w:val="22"/>
                <w:szCs w:val="22"/>
                <w:lang w:val="en-GB"/>
              </w:rPr>
            </w:pPr>
          </w:p>
          <w:p w14:paraId="43DEB8BE" w14:textId="77777777" w:rsidR="004509C6" w:rsidRPr="00206087" w:rsidRDefault="004509C6" w:rsidP="00EA4089">
            <w:pPr>
              <w:rPr>
                <w:rFonts w:ascii="Arial" w:hAnsi="Arial" w:cs="Arial"/>
                <w:sz w:val="22"/>
                <w:szCs w:val="22"/>
                <w:lang w:val="en-GB"/>
              </w:rPr>
            </w:pPr>
          </w:p>
          <w:p w14:paraId="526230C8" w14:textId="77777777" w:rsidR="004509C6" w:rsidRPr="00206087" w:rsidRDefault="004509C6" w:rsidP="00EA4089">
            <w:pPr>
              <w:rPr>
                <w:rFonts w:ascii="Arial" w:hAnsi="Arial" w:cs="Arial"/>
                <w:sz w:val="22"/>
                <w:szCs w:val="22"/>
                <w:lang w:val="en-GB"/>
              </w:rPr>
            </w:pPr>
          </w:p>
          <w:p w14:paraId="1BF647BE" w14:textId="77777777" w:rsidR="004509C6" w:rsidRPr="00206087" w:rsidRDefault="004509C6" w:rsidP="00EA4089">
            <w:pPr>
              <w:rPr>
                <w:rFonts w:ascii="Arial" w:hAnsi="Arial" w:cs="Arial"/>
                <w:sz w:val="22"/>
                <w:szCs w:val="22"/>
                <w:lang w:val="en-GB"/>
              </w:rPr>
            </w:pPr>
          </w:p>
          <w:p w14:paraId="522B0AC1" w14:textId="77777777" w:rsidR="004509C6" w:rsidRPr="00206087" w:rsidRDefault="004509C6" w:rsidP="00EA4089">
            <w:pPr>
              <w:rPr>
                <w:rFonts w:ascii="Arial" w:hAnsi="Arial" w:cs="Arial"/>
                <w:sz w:val="22"/>
                <w:szCs w:val="22"/>
                <w:lang w:val="en-GB"/>
              </w:rPr>
            </w:pPr>
          </w:p>
          <w:p w14:paraId="584879EF" w14:textId="77777777" w:rsidR="004509C6" w:rsidRPr="00206087" w:rsidRDefault="004509C6" w:rsidP="00EA4089">
            <w:pPr>
              <w:rPr>
                <w:rFonts w:ascii="Arial" w:hAnsi="Arial" w:cs="Arial"/>
                <w:sz w:val="22"/>
                <w:szCs w:val="22"/>
                <w:lang w:val="en-GB"/>
              </w:rPr>
            </w:pPr>
          </w:p>
          <w:p w14:paraId="6F7AAE46" w14:textId="77777777" w:rsidR="004509C6" w:rsidRPr="00206087" w:rsidRDefault="004509C6" w:rsidP="00EA4089">
            <w:pPr>
              <w:rPr>
                <w:rFonts w:ascii="Arial" w:hAnsi="Arial" w:cs="Arial"/>
                <w:sz w:val="22"/>
                <w:szCs w:val="22"/>
                <w:lang w:val="en-GB"/>
              </w:rPr>
            </w:pPr>
          </w:p>
          <w:p w14:paraId="507C9536" w14:textId="77777777" w:rsidR="004509C6" w:rsidRPr="00206087" w:rsidRDefault="004509C6" w:rsidP="00EA4089">
            <w:pPr>
              <w:rPr>
                <w:rFonts w:ascii="Arial" w:hAnsi="Arial" w:cs="Arial"/>
                <w:sz w:val="22"/>
                <w:szCs w:val="22"/>
                <w:lang w:val="en-GB"/>
              </w:rPr>
            </w:pPr>
          </w:p>
          <w:p w14:paraId="5675141B" w14:textId="77777777" w:rsidR="004509C6" w:rsidRPr="00206087" w:rsidRDefault="004509C6" w:rsidP="00EA4089">
            <w:pPr>
              <w:rPr>
                <w:rFonts w:ascii="Arial" w:hAnsi="Arial" w:cs="Arial"/>
                <w:sz w:val="22"/>
                <w:szCs w:val="22"/>
                <w:lang w:val="en-GB"/>
              </w:rPr>
            </w:pPr>
          </w:p>
          <w:p w14:paraId="64912154" w14:textId="77777777" w:rsidR="004509C6" w:rsidRPr="00206087" w:rsidRDefault="004509C6" w:rsidP="00EA4089">
            <w:pPr>
              <w:rPr>
                <w:rFonts w:ascii="Arial" w:hAnsi="Arial" w:cs="Arial"/>
                <w:sz w:val="22"/>
                <w:szCs w:val="22"/>
                <w:lang w:val="en-GB"/>
              </w:rPr>
            </w:pPr>
          </w:p>
          <w:p w14:paraId="2EB88555" w14:textId="77777777" w:rsidR="004509C6" w:rsidRPr="00206087" w:rsidRDefault="004509C6" w:rsidP="00EA4089">
            <w:pPr>
              <w:rPr>
                <w:rFonts w:ascii="Arial" w:hAnsi="Arial" w:cs="Arial"/>
                <w:sz w:val="22"/>
                <w:szCs w:val="22"/>
                <w:lang w:val="en-GB"/>
              </w:rPr>
            </w:pPr>
          </w:p>
          <w:p w14:paraId="77DFE458" w14:textId="77777777" w:rsidR="004509C6" w:rsidRPr="00206087" w:rsidRDefault="004509C6" w:rsidP="00EA4089">
            <w:pPr>
              <w:rPr>
                <w:rFonts w:ascii="Arial" w:hAnsi="Arial" w:cs="Arial"/>
                <w:sz w:val="22"/>
                <w:szCs w:val="22"/>
                <w:lang w:val="en-GB"/>
              </w:rPr>
            </w:pPr>
          </w:p>
          <w:p w14:paraId="6347F555" w14:textId="77777777" w:rsidR="004509C6" w:rsidRPr="00206087" w:rsidRDefault="004509C6" w:rsidP="00EA4089">
            <w:pPr>
              <w:rPr>
                <w:rFonts w:ascii="Arial" w:hAnsi="Arial" w:cs="Arial"/>
                <w:sz w:val="22"/>
                <w:szCs w:val="22"/>
                <w:lang w:val="en-GB"/>
              </w:rPr>
            </w:pPr>
          </w:p>
          <w:p w14:paraId="5A9BB756" w14:textId="77777777" w:rsidR="004509C6" w:rsidRPr="00206087" w:rsidRDefault="004509C6" w:rsidP="00EA4089">
            <w:pPr>
              <w:rPr>
                <w:rFonts w:ascii="Arial" w:hAnsi="Arial" w:cs="Arial"/>
                <w:sz w:val="22"/>
                <w:szCs w:val="22"/>
                <w:lang w:val="en-GB"/>
              </w:rPr>
            </w:pPr>
          </w:p>
          <w:p w14:paraId="22D548F1" w14:textId="77777777" w:rsidR="004509C6" w:rsidRPr="00206087" w:rsidRDefault="004509C6" w:rsidP="00EA4089">
            <w:pPr>
              <w:rPr>
                <w:rFonts w:ascii="Arial" w:hAnsi="Arial" w:cs="Arial"/>
                <w:sz w:val="22"/>
                <w:szCs w:val="22"/>
                <w:lang w:val="en-GB"/>
              </w:rPr>
            </w:pPr>
          </w:p>
          <w:p w14:paraId="6B5C1233" w14:textId="77777777" w:rsidR="004509C6" w:rsidRPr="00206087" w:rsidRDefault="004509C6" w:rsidP="00EA4089">
            <w:pPr>
              <w:rPr>
                <w:rFonts w:ascii="Arial" w:hAnsi="Arial" w:cs="Arial"/>
                <w:sz w:val="22"/>
                <w:szCs w:val="22"/>
                <w:lang w:val="en-GB"/>
              </w:rPr>
            </w:pPr>
          </w:p>
          <w:p w14:paraId="463327C3" w14:textId="77777777" w:rsidR="004509C6" w:rsidRPr="00206087" w:rsidRDefault="004509C6" w:rsidP="00EA4089">
            <w:pPr>
              <w:rPr>
                <w:rFonts w:ascii="Arial" w:hAnsi="Arial" w:cs="Arial"/>
                <w:sz w:val="22"/>
                <w:szCs w:val="22"/>
                <w:lang w:val="en-GB"/>
              </w:rPr>
            </w:pPr>
          </w:p>
          <w:p w14:paraId="338939C9" w14:textId="77777777" w:rsidR="004509C6" w:rsidRPr="00206087" w:rsidRDefault="004509C6" w:rsidP="00EA4089">
            <w:pPr>
              <w:rPr>
                <w:rFonts w:ascii="Arial" w:hAnsi="Arial" w:cs="Arial"/>
                <w:sz w:val="22"/>
                <w:szCs w:val="22"/>
                <w:lang w:val="en-GB"/>
              </w:rPr>
            </w:pPr>
          </w:p>
          <w:p w14:paraId="327A949C" w14:textId="77777777" w:rsidR="004509C6" w:rsidRPr="00206087" w:rsidRDefault="004509C6" w:rsidP="00EA4089">
            <w:pPr>
              <w:rPr>
                <w:rFonts w:ascii="Arial" w:hAnsi="Arial" w:cs="Arial"/>
                <w:sz w:val="22"/>
                <w:szCs w:val="22"/>
                <w:lang w:val="en-GB"/>
              </w:rPr>
            </w:pPr>
          </w:p>
          <w:p w14:paraId="23A3EE2E" w14:textId="77777777" w:rsidR="004509C6" w:rsidRPr="00206087" w:rsidRDefault="004509C6" w:rsidP="00EA4089">
            <w:pPr>
              <w:rPr>
                <w:rFonts w:ascii="Arial" w:hAnsi="Arial" w:cs="Arial"/>
                <w:sz w:val="22"/>
                <w:szCs w:val="22"/>
                <w:lang w:val="en-GB"/>
              </w:rPr>
            </w:pPr>
          </w:p>
          <w:p w14:paraId="62F51574" w14:textId="77777777" w:rsidR="004509C6" w:rsidRPr="00206087" w:rsidRDefault="004509C6" w:rsidP="00EA4089">
            <w:pPr>
              <w:rPr>
                <w:rFonts w:ascii="Arial" w:hAnsi="Arial" w:cs="Arial"/>
                <w:sz w:val="22"/>
                <w:szCs w:val="22"/>
                <w:lang w:val="en-GB"/>
              </w:rPr>
            </w:pPr>
          </w:p>
          <w:p w14:paraId="6F44EC90" w14:textId="77777777" w:rsidR="004509C6" w:rsidRPr="00206087" w:rsidRDefault="004509C6" w:rsidP="00EA4089">
            <w:pPr>
              <w:rPr>
                <w:rFonts w:ascii="Arial" w:hAnsi="Arial" w:cs="Arial"/>
                <w:sz w:val="22"/>
                <w:szCs w:val="22"/>
                <w:lang w:val="en-GB"/>
              </w:rPr>
            </w:pPr>
          </w:p>
          <w:p w14:paraId="42343FF5" w14:textId="77777777" w:rsidR="004509C6" w:rsidRPr="00206087" w:rsidRDefault="004509C6" w:rsidP="00EA4089">
            <w:pPr>
              <w:rPr>
                <w:rFonts w:ascii="Arial" w:hAnsi="Arial" w:cs="Arial"/>
                <w:sz w:val="22"/>
                <w:szCs w:val="22"/>
                <w:lang w:val="en-GB"/>
              </w:rPr>
            </w:pPr>
          </w:p>
          <w:p w14:paraId="6986665B" w14:textId="77777777" w:rsidR="004509C6" w:rsidRPr="00206087" w:rsidRDefault="004509C6" w:rsidP="00EA4089">
            <w:pPr>
              <w:rPr>
                <w:rFonts w:ascii="Arial" w:hAnsi="Arial" w:cs="Arial"/>
                <w:sz w:val="22"/>
                <w:szCs w:val="22"/>
                <w:lang w:val="en-GB"/>
              </w:rPr>
            </w:pPr>
          </w:p>
          <w:p w14:paraId="64118E6B" w14:textId="77777777" w:rsidR="004509C6" w:rsidRPr="00206087" w:rsidRDefault="004509C6" w:rsidP="00EA4089">
            <w:pPr>
              <w:rPr>
                <w:rFonts w:ascii="Arial" w:hAnsi="Arial" w:cs="Arial"/>
                <w:sz w:val="22"/>
                <w:szCs w:val="22"/>
                <w:lang w:val="en-GB"/>
              </w:rPr>
            </w:pPr>
          </w:p>
          <w:p w14:paraId="10918527" w14:textId="77777777" w:rsidR="004509C6" w:rsidRPr="00206087" w:rsidRDefault="004509C6" w:rsidP="00EA4089">
            <w:pPr>
              <w:rPr>
                <w:rFonts w:ascii="Arial" w:hAnsi="Arial" w:cs="Arial"/>
                <w:sz w:val="22"/>
                <w:szCs w:val="22"/>
                <w:lang w:val="en-GB"/>
              </w:rPr>
            </w:pPr>
          </w:p>
        </w:tc>
      </w:tr>
    </w:tbl>
    <w:p w14:paraId="5D9D5B9F" w14:textId="77777777" w:rsidR="004509C6" w:rsidRPr="00206087" w:rsidRDefault="004509C6" w:rsidP="004509C6">
      <w:pPr>
        <w:pBdr>
          <w:top w:val="single" w:sz="4" w:space="1" w:color="auto"/>
          <w:left w:val="single" w:sz="4" w:space="4" w:color="auto"/>
          <w:bottom w:val="single" w:sz="4" w:space="1" w:color="auto"/>
          <w:right w:val="single" w:sz="4" w:space="4" w:color="auto"/>
        </w:pBdr>
        <w:jc w:val="center"/>
        <w:rPr>
          <w:rFonts w:ascii="Arial" w:hAnsi="Arial" w:cs="Arial"/>
          <w:b/>
          <w:color w:val="000000"/>
          <w:sz w:val="28"/>
          <w:szCs w:val="28"/>
        </w:rPr>
      </w:pPr>
      <w:bookmarkStart w:id="2" w:name="_Toc478637923"/>
      <w:r w:rsidRPr="00206087">
        <w:rPr>
          <w:rFonts w:ascii="Arial" w:hAnsi="Arial" w:cs="Arial"/>
          <w:b/>
          <w:color w:val="000000"/>
          <w:sz w:val="28"/>
          <w:szCs w:val="28"/>
        </w:rPr>
        <w:lastRenderedPageBreak/>
        <w:t>Learning Log Sheets</w:t>
      </w:r>
    </w:p>
    <w:bookmarkEnd w:id="2"/>
    <w:p w14:paraId="78D0C8D0" w14:textId="77777777" w:rsidR="004509C6" w:rsidRPr="00206087" w:rsidRDefault="004509C6" w:rsidP="004509C6">
      <w:pPr>
        <w:jc w:val="both"/>
        <w:rPr>
          <w:rFonts w:ascii="Arial" w:eastAsia="SimSun" w:hAnsi="Arial" w:cs="Arial"/>
          <w:sz w:val="22"/>
          <w:szCs w:val="22"/>
        </w:rPr>
      </w:pPr>
    </w:p>
    <w:p w14:paraId="7CB4BC89" w14:textId="77777777" w:rsidR="004509C6" w:rsidRPr="00206087" w:rsidRDefault="004509C6" w:rsidP="004509C6">
      <w:pPr>
        <w:jc w:val="both"/>
        <w:rPr>
          <w:rFonts w:ascii="Arial" w:eastAsia="SimSun" w:hAnsi="Arial" w:cs="Arial"/>
          <w:sz w:val="22"/>
          <w:szCs w:val="22"/>
        </w:rPr>
      </w:pPr>
      <w:r w:rsidRPr="00206087">
        <w:rPr>
          <w:rFonts w:ascii="Arial" w:eastAsia="SimSun" w:hAnsi="Arial" w:cs="Arial"/>
          <w:sz w:val="22"/>
          <w:szCs w:val="22"/>
        </w:rPr>
        <w:t xml:space="preserve">The following forms are for you to record and reflect on your learning. They will be reviewed and used for discussion with your GP tutor at the mid appraisal meeting and final attachment assessment. </w:t>
      </w:r>
    </w:p>
    <w:p w14:paraId="3CB1C00B" w14:textId="77777777" w:rsidR="004509C6" w:rsidRPr="00206087" w:rsidRDefault="004509C6" w:rsidP="004509C6">
      <w:pPr>
        <w:jc w:val="both"/>
        <w:rPr>
          <w:rFonts w:ascii="Arial" w:eastAsia="SimSun" w:hAnsi="Arial" w:cs="Arial"/>
          <w:sz w:val="22"/>
          <w:szCs w:val="22"/>
        </w:rPr>
      </w:pPr>
    </w:p>
    <w:p w14:paraId="0A212B9C" w14:textId="77777777" w:rsidR="004509C6" w:rsidRPr="00206087" w:rsidRDefault="004509C6" w:rsidP="004509C6">
      <w:pPr>
        <w:jc w:val="both"/>
        <w:rPr>
          <w:rFonts w:ascii="Arial" w:eastAsia="SimSun" w:hAnsi="Arial" w:cs="Arial"/>
          <w:sz w:val="22"/>
          <w:szCs w:val="22"/>
        </w:rPr>
      </w:pPr>
      <w:r w:rsidRPr="00206087">
        <w:rPr>
          <w:rFonts w:ascii="Arial" w:eastAsia="SimSun" w:hAnsi="Arial" w:cs="Arial"/>
          <w:sz w:val="22"/>
          <w:szCs w:val="22"/>
        </w:rPr>
        <w:t>They include:</w:t>
      </w:r>
    </w:p>
    <w:p w14:paraId="3592A955" w14:textId="77777777" w:rsidR="004509C6" w:rsidRPr="00206087" w:rsidRDefault="004509C6" w:rsidP="004509C6">
      <w:pPr>
        <w:jc w:val="both"/>
        <w:rPr>
          <w:rFonts w:ascii="Arial" w:eastAsia="SimSun" w:hAnsi="Arial" w:cs="Arial"/>
          <w:sz w:val="22"/>
          <w:szCs w:val="22"/>
        </w:rPr>
      </w:pPr>
    </w:p>
    <w:p w14:paraId="5676FB6B" w14:textId="77777777" w:rsidR="004509C6" w:rsidRPr="00206087" w:rsidRDefault="004509C6" w:rsidP="006775B1">
      <w:pPr>
        <w:numPr>
          <w:ilvl w:val="0"/>
          <w:numId w:val="74"/>
        </w:numPr>
        <w:jc w:val="both"/>
        <w:rPr>
          <w:rFonts w:ascii="Arial" w:eastAsia="SimSun" w:hAnsi="Arial" w:cs="Arial"/>
          <w:sz w:val="22"/>
          <w:szCs w:val="22"/>
        </w:rPr>
      </w:pPr>
      <w:r w:rsidRPr="00206087">
        <w:rPr>
          <w:rFonts w:ascii="Arial" w:eastAsia="SimSun" w:hAnsi="Arial" w:cs="Arial"/>
          <w:sz w:val="22"/>
          <w:szCs w:val="22"/>
        </w:rPr>
        <w:t>Primary Health Care Team</w:t>
      </w:r>
    </w:p>
    <w:p w14:paraId="2D981409" w14:textId="77777777" w:rsidR="004509C6" w:rsidRPr="00206087" w:rsidRDefault="004509C6" w:rsidP="006775B1">
      <w:pPr>
        <w:numPr>
          <w:ilvl w:val="0"/>
          <w:numId w:val="74"/>
        </w:numPr>
        <w:jc w:val="both"/>
        <w:rPr>
          <w:rFonts w:ascii="Arial" w:eastAsia="SimSun" w:hAnsi="Arial" w:cs="Arial"/>
          <w:sz w:val="22"/>
          <w:szCs w:val="22"/>
        </w:rPr>
      </w:pPr>
      <w:r w:rsidRPr="00206087">
        <w:rPr>
          <w:rFonts w:ascii="Arial" w:eastAsia="SimSun" w:hAnsi="Arial" w:cs="Arial"/>
          <w:sz w:val="22"/>
          <w:szCs w:val="22"/>
        </w:rPr>
        <w:t>Patient Consultation Record Sheets</w:t>
      </w:r>
    </w:p>
    <w:p w14:paraId="3E4560C8" w14:textId="77777777" w:rsidR="004509C6" w:rsidRPr="00206087" w:rsidRDefault="004509C6" w:rsidP="006775B1">
      <w:pPr>
        <w:numPr>
          <w:ilvl w:val="0"/>
          <w:numId w:val="74"/>
        </w:numPr>
        <w:jc w:val="both"/>
        <w:rPr>
          <w:rFonts w:ascii="Arial" w:eastAsia="SimSun" w:hAnsi="Arial" w:cs="Arial"/>
          <w:sz w:val="22"/>
          <w:szCs w:val="22"/>
        </w:rPr>
      </w:pPr>
      <w:r w:rsidRPr="00206087">
        <w:rPr>
          <w:rFonts w:ascii="Arial" w:eastAsia="SimSun" w:hAnsi="Arial" w:cs="Arial"/>
          <w:sz w:val="22"/>
          <w:szCs w:val="22"/>
        </w:rPr>
        <w:t>Case-Based Discussion</w:t>
      </w:r>
    </w:p>
    <w:p w14:paraId="069EA563" w14:textId="77777777" w:rsidR="004509C6" w:rsidRPr="00206087" w:rsidRDefault="004509C6" w:rsidP="006775B1">
      <w:pPr>
        <w:numPr>
          <w:ilvl w:val="0"/>
          <w:numId w:val="74"/>
        </w:numPr>
        <w:jc w:val="both"/>
        <w:rPr>
          <w:rFonts w:ascii="Arial" w:eastAsia="SimSun" w:hAnsi="Arial" w:cs="Arial"/>
          <w:sz w:val="22"/>
          <w:szCs w:val="22"/>
        </w:rPr>
      </w:pPr>
      <w:r w:rsidRPr="00206087">
        <w:rPr>
          <w:rFonts w:ascii="Arial" w:eastAsia="SimSun" w:hAnsi="Arial" w:cs="Arial"/>
          <w:sz w:val="22"/>
          <w:szCs w:val="22"/>
        </w:rPr>
        <w:t>Self-Assessment of Consultation Skills</w:t>
      </w:r>
    </w:p>
    <w:p w14:paraId="0F3B7A72" w14:textId="1E824502" w:rsidR="004509C6" w:rsidRPr="00206087" w:rsidRDefault="004509C6" w:rsidP="006775B1">
      <w:pPr>
        <w:numPr>
          <w:ilvl w:val="0"/>
          <w:numId w:val="74"/>
        </w:numPr>
        <w:jc w:val="both"/>
        <w:rPr>
          <w:rFonts w:ascii="Arial" w:eastAsia="SimSun" w:hAnsi="Arial" w:cs="Arial"/>
          <w:sz w:val="22"/>
          <w:szCs w:val="22"/>
        </w:rPr>
      </w:pPr>
      <w:r w:rsidRPr="00206087">
        <w:rPr>
          <w:rFonts w:ascii="Arial" w:eastAsia="SimSun" w:hAnsi="Arial" w:cs="Arial"/>
          <w:sz w:val="22"/>
          <w:szCs w:val="22"/>
        </w:rPr>
        <w:t>Checklist for analysing Consultation Skills</w:t>
      </w:r>
    </w:p>
    <w:p w14:paraId="069E1BFF" w14:textId="1B0736F6" w:rsidR="00D75FD3" w:rsidRPr="00206087" w:rsidRDefault="00D75FD3" w:rsidP="006775B1">
      <w:pPr>
        <w:numPr>
          <w:ilvl w:val="0"/>
          <w:numId w:val="74"/>
        </w:numPr>
        <w:jc w:val="both"/>
        <w:rPr>
          <w:rFonts w:ascii="Arial" w:eastAsia="SimSun" w:hAnsi="Arial" w:cs="Arial"/>
          <w:sz w:val="22"/>
          <w:szCs w:val="22"/>
        </w:rPr>
      </w:pPr>
      <w:r w:rsidRPr="00206087">
        <w:rPr>
          <w:rFonts w:ascii="Arial" w:eastAsia="SimSun" w:hAnsi="Arial" w:cs="Arial"/>
          <w:sz w:val="22"/>
          <w:szCs w:val="22"/>
        </w:rPr>
        <w:t>Ethics and law in primary care sheet</w:t>
      </w:r>
    </w:p>
    <w:p w14:paraId="77D512B8" w14:textId="51931AB8" w:rsidR="004509C6" w:rsidRPr="00A075C7" w:rsidRDefault="004509C6" w:rsidP="004509C6">
      <w:pPr>
        <w:jc w:val="both"/>
        <w:rPr>
          <w:rFonts w:ascii="Arial" w:eastAsia="SimSun" w:hAnsi="Arial" w:cs="Arial"/>
          <w:sz w:val="22"/>
          <w:szCs w:val="22"/>
        </w:rPr>
      </w:pPr>
    </w:p>
    <w:p w14:paraId="1374DB04" w14:textId="53F3671E" w:rsidR="00D75FD3" w:rsidRPr="00A075C7" w:rsidRDefault="00D75FD3" w:rsidP="004509C6">
      <w:pPr>
        <w:jc w:val="both"/>
        <w:rPr>
          <w:rFonts w:ascii="Arial" w:eastAsia="SimSun" w:hAnsi="Arial" w:cs="Arial"/>
          <w:sz w:val="22"/>
          <w:szCs w:val="22"/>
        </w:rPr>
      </w:pPr>
    </w:p>
    <w:p w14:paraId="443C1C99" w14:textId="77777777" w:rsidR="004509C6" w:rsidRPr="00A075C7" w:rsidRDefault="004509C6" w:rsidP="004509C6">
      <w:pPr>
        <w:jc w:val="both"/>
        <w:rPr>
          <w:rFonts w:ascii="Arial" w:eastAsia="SimSun" w:hAnsi="Arial" w:cs="Arial"/>
          <w:sz w:val="22"/>
          <w:szCs w:val="22"/>
        </w:rPr>
      </w:pPr>
    </w:p>
    <w:p w14:paraId="5121E7E2" w14:textId="77777777" w:rsidR="004509C6" w:rsidRPr="00A075C7" w:rsidRDefault="004509C6" w:rsidP="004509C6">
      <w:pPr>
        <w:jc w:val="both"/>
        <w:rPr>
          <w:rFonts w:ascii="Arial" w:eastAsia="SimSun" w:hAnsi="Arial" w:cs="Arial"/>
          <w:sz w:val="22"/>
          <w:szCs w:val="22"/>
        </w:rPr>
      </w:pPr>
    </w:p>
    <w:p w14:paraId="1CC99BD3" w14:textId="77777777" w:rsidR="004509C6" w:rsidRPr="00A075C7" w:rsidRDefault="004509C6" w:rsidP="004509C6">
      <w:pPr>
        <w:jc w:val="both"/>
        <w:rPr>
          <w:rFonts w:ascii="Arial" w:eastAsia="SimSun" w:hAnsi="Arial" w:cs="Arial"/>
          <w:sz w:val="22"/>
          <w:szCs w:val="22"/>
        </w:rPr>
      </w:pPr>
    </w:p>
    <w:p w14:paraId="7D6BB581" w14:textId="77777777" w:rsidR="004509C6" w:rsidRPr="00A075C7" w:rsidRDefault="004509C6" w:rsidP="004509C6">
      <w:pPr>
        <w:jc w:val="both"/>
        <w:rPr>
          <w:rFonts w:ascii="Arial" w:eastAsia="SimSun" w:hAnsi="Arial" w:cs="Arial"/>
          <w:sz w:val="22"/>
          <w:szCs w:val="22"/>
        </w:rPr>
      </w:pPr>
    </w:p>
    <w:p w14:paraId="281F1D7C" w14:textId="77777777" w:rsidR="004509C6" w:rsidRPr="00A075C7" w:rsidRDefault="004509C6" w:rsidP="004509C6">
      <w:pPr>
        <w:jc w:val="both"/>
        <w:rPr>
          <w:rFonts w:ascii="Arial" w:eastAsia="SimSun" w:hAnsi="Arial" w:cs="Arial"/>
          <w:sz w:val="22"/>
          <w:szCs w:val="22"/>
        </w:rPr>
      </w:pPr>
    </w:p>
    <w:p w14:paraId="4CBAEF32" w14:textId="77777777" w:rsidR="004509C6" w:rsidRPr="00A075C7" w:rsidRDefault="004509C6" w:rsidP="004509C6">
      <w:pPr>
        <w:jc w:val="both"/>
        <w:rPr>
          <w:rFonts w:ascii="Arial" w:eastAsia="SimSun" w:hAnsi="Arial" w:cs="Arial"/>
          <w:sz w:val="22"/>
          <w:szCs w:val="22"/>
        </w:rPr>
      </w:pPr>
    </w:p>
    <w:p w14:paraId="3A772024" w14:textId="77777777" w:rsidR="004509C6" w:rsidRPr="00A075C7" w:rsidRDefault="004509C6" w:rsidP="004509C6">
      <w:pPr>
        <w:jc w:val="both"/>
        <w:rPr>
          <w:rFonts w:ascii="Arial" w:eastAsia="SimSun" w:hAnsi="Arial" w:cs="Arial"/>
          <w:sz w:val="22"/>
          <w:szCs w:val="22"/>
        </w:rPr>
      </w:pPr>
    </w:p>
    <w:p w14:paraId="0718C9CB" w14:textId="77777777" w:rsidR="004509C6" w:rsidRPr="00A075C7" w:rsidRDefault="004509C6" w:rsidP="004509C6">
      <w:pPr>
        <w:jc w:val="both"/>
        <w:rPr>
          <w:rFonts w:ascii="Arial" w:eastAsia="SimSun" w:hAnsi="Arial" w:cs="Arial"/>
          <w:sz w:val="22"/>
          <w:szCs w:val="22"/>
        </w:rPr>
      </w:pPr>
    </w:p>
    <w:p w14:paraId="5D021383" w14:textId="77777777" w:rsidR="004509C6" w:rsidRPr="00A075C7" w:rsidRDefault="004509C6" w:rsidP="004509C6">
      <w:pPr>
        <w:jc w:val="both"/>
        <w:rPr>
          <w:rFonts w:ascii="Arial" w:eastAsia="SimSun" w:hAnsi="Arial" w:cs="Arial"/>
          <w:sz w:val="22"/>
          <w:szCs w:val="22"/>
        </w:rPr>
      </w:pPr>
    </w:p>
    <w:p w14:paraId="33B36D38" w14:textId="77777777" w:rsidR="004509C6" w:rsidRPr="00A075C7" w:rsidRDefault="004509C6" w:rsidP="004509C6">
      <w:pPr>
        <w:jc w:val="both"/>
        <w:rPr>
          <w:rFonts w:ascii="Arial" w:eastAsia="SimSun" w:hAnsi="Arial" w:cs="Arial"/>
          <w:sz w:val="22"/>
          <w:szCs w:val="22"/>
        </w:rPr>
      </w:pPr>
    </w:p>
    <w:p w14:paraId="0571D504" w14:textId="77777777" w:rsidR="004509C6" w:rsidRPr="00A075C7" w:rsidRDefault="004509C6" w:rsidP="004509C6">
      <w:pPr>
        <w:jc w:val="both"/>
        <w:rPr>
          <w:rFonts w:ascii="Arial" w:eastAsia="SimSun" w:hAnsi="Arial" w:cs="Arial"/>
          <w:sz w:val="22"/>
          <w:szCs w:val="22"/>
        </w:rPr>
      </w:pPr>
    </w:p>
    <w:p w14:paraId="7B059B7E" w14:textId="77777777" w:rsidR="004509C6" w:rsidRPr="00A075C7" w:rsidRDefault="004509C6" w:rsidP="004509C6">
      <w:pPr>
        <w:jc w:val="both"/>
        <w:rPr>
          <w:rFonts w:ascii="Arial" w:eastAsia="SimSun" w:hAnsi="Arial" w:cs="Arial"/>
          <w:sz w:val="22"/>
          <w:szCs w:val="22"/>
        </w:rPr>
        <w:sectPr w:rsidR="004509C6" w:rsidRPr="00A075C7" w:rsidSect="00C041BC">
          <w:headerReference w:type="default" r:id="rId63"/>
          <w:footerReference w:type="default" r:id="rId64"/>
          <w:pgSz w:w="11907" w:h="16840" w:code="9"/>
          <w:pgMar w:top="1656" w:right="1134" w:bottom="993" w:left="1134" w:header="142" w:footer="283" w:gutter="0"/>
          <w:cols w:space="720"/>
          <w:noEndnote/>
          <w:docGrid w:linePitch="326"/>
        </w:sectPr>
      </w:pPr>
      <w:r w:rsidRPr="00A075C7">
        <w:rPr>
          <w:rFonts w:ascii="Arial" w:eastAsia="SimSun" w:hAnsi="Arial" w:cs="Arial"/>
          <w:sz w:val="22"/>
          <w:szCs w:val="22"/>
        </w:rPr>
        <w:tab/>
      </w:r>
    </w:p>
    <w:p w14:paraId="212B34F3" w14:textId="77777777" w:rsidR="004509C6" w:rsidRPr="00000AAD" w:rsidRDefault="004509C6" w:rsidP="004509C6">
      <w:pPr>
        <w:pBdr>
          <w:top w:val="single" w:sz="4" w:space="1" w:color="auto"/>
          <w:left w:val="single" w:sz="4" w:space="4" w:color="auto"/>
          <w:bottom w:val="single" w:sz="4" w:space="1" w:color="auto"/>
          <w:right w:val="single" w:sz="4" w:space="4" w:color="auto"/>
        </w:pBdr>
        <w:jc w:val="center"/>
        <w:rPr>
          <w:rFonts w:ascii="Arial" w:hAnsi="Arial" w:cs="Arial"/>
          <w:b/>
          <w:color w:val="000000"/>
          <w:sz w:val="28"/>
          <w:szCs w:val="28"/>
        </w:rPr>
      </w:pPr>
      <w:r w:rsidRPr="00000AAD">
        <w:rPr>
          <w:rFonts w:ascii="Arial" w:hAnsi="Arial" w:cs="Arial"/>
          <w:b/>
          <w:color w:val="000000"/>
          <w:sz w:val="28"/>
          <w:szCs w:val="28"/>
        </w:rPr>
        <w:lastRenderedPageBreak/>
        <w:t>Primary Health Care Team</w:t>
      </w:r>
    </w:p>
    <w:p w14:paraId="119B11A4" w14:textId="77777777" w:rsidR="004509C6" w:rsidRPr="00A075C7" w:rsidRDefault="004509C6" w:rsidP="004509C6">
      <w:pPr>
        <w:jc w:val="both"/>
        <w:rPr>
          <w:rFonts w:ascii="Arial" w:eastAsia="SimSun" w:hAnsi="Arial" w:cs="Arial"/>
          <w:b/>
          <w:bCs/>
          <w:sz w:val="22"/>
          <w:szCs w:val="22"/>
        </w:rPr>
      </w:pPr>
    </w:p>
    <w:p w14:paraId="05007F5F" w14:textId="77777777" w:rsidR="004509C6" w:rsidRPr="00A075C7" w:rsidRDefault="004509C6" w:rsidP="004509C6">
      <w:pPr>
        <w:jc w:val="both"/>
        <w:rPr>
          <w:rFonts w:ascii="Arial" w:eastAsia="SimSun" w:hAnsi="Arial" w:cs="Arial"/>
          <w:sz w:val="22"/>
          <w:szCs w:val="22"/>
        </w:rPr>
      </w:pPr>
      <w:r w:rsidRPr="00A075C7">
        <w:rPr>
          <w:rFonts w:ascii="Arial" w:eastAsia="SimSun" w:hAnsi="Arial" w:cs="Arial"/>
          <w:sz w:val="22"/>
          <w:szCs w:val="22"/>
        </w:rPr>
        <w:t>One of your attachment learning outcomes is to understand the roles of different members of the primary health care team, e.g. practice nurses and community matrons, and how they work together. You should also consider the differing relationships between patients and members of the primary health care team.</w:t>
      </w:r>
    </w:p>
    <w:p w14:paraId="7F231B3A" w14:textId="77777777" w:rsidR="004509C6" w:rsidRPr="00A075C7" w:rsidRDefault="004509C6" w:rsidP="004509C6">
      <w:pPr>
        <w:jc w:val="both"/>
        <w:rPr>
          <w:rFonts w:ascii="Arial" w:eastAsia="SimSun" w:hAnsi="Arial" w:cs="Arial"/>
          <w:sz w:val="22"/>
          <w:szCs w:val="22"/>
        </w:rPr>
      </w:pPr>
    </w:p>
    <w:p w14:paraId="00D8775C" w14:textId="3B4C9963" w:rsidR="004509C6" w:rsidRPr="00A075C7" w:rsidRDefault="004509C6" w:rsidP="004509C6">
      <w:pPr>
        <w:jc w:val="both"/>
        <w:rPr>
          <w:rFonts w:ascii="Arial" w:eastAsia="SimSun" w:hAnsi="Arial" w:cs="Arial"/>
          <w:sz w:val="22"/>
          <w:szCs w:val="22"/>
        </w:rPr>
      </w:pPr>
      <w:r w:rsidRPr="00A075C7">
        <w:rPr>
          <w:rFonts w:ascii="Arial" w:eastAsia="SimSun" w:hAnsi="Arial" w:cs="Arial"/>
          <w:sz w:val="22"/>
          <w:szCs w:val="22"/>
        </w:rPr>
        <w:t xml:space="preserve">Spend time with three different members of the </w:t>
      </w:r>
      <w:r w:rsidR="003A5C46" w:rsidRPr="00A075C7">
        <w:rPr>
          <w:rFonts w:ascii="Arial" w:eastAsia="SimSun" w:hAnsi="Arial" w:cs="Arial"/>
          <w:sz w:val="22"/>
          <w:szCs w:val="22"/>
        </w:rPr>
        <w:t>team and</w:t>
      </w:r>
      <w:r w:rsidRPr="00A075C7">
        <w:rPr>
          <w:rFonts w:ascii="Arial" w:eastAsia="SimSun" w:hAnsi="Arial" w:cs="Arial"/>
          <w:sz w:val="22"/>
          <w:szCs w:val="22"/>
        </w:rPr>
        <w:t xml:space="preserve"> try and answer the questions below. For</w:t>
      </w:r>
      <w:r w:rsidRPr="00A075C7">
        <w:rPr>
          <w:rFonts w:ascii="Arial" w:eastAsia="SimSun" w:hAnsi="Arial" w:cs="Arial"/>
          <w:b/>
          <w:bCs/>
          <w:sz w:val="22"/>
          <w:szCs w:val="22"/>
        </w:rPr>
        <w:t xml:space="preserve"> one</w:t>
      </w:r>
      <w:r w:rsidRPr="00A075C7">
        <w:rPr>
          <w:rFonts w:ascii="Arial" w:eastAsia="SimSun" w:hAnsi="Arial" w:cs="Arial"/>
          <w:sz w:val="22"/>
          <w:szCs w:val="22"/>
        </w:rPr>
        <w:t xml:space="preserve"> session use this sheet to record what you have learnt.</w:t>
      </w:r>
    </w:p>
    <w:p w14:paraId="0B67BE7F" w14:textId="77777777" w:rsidR="004509C6" w:rsidRPr="00A075C7" w:rsidRDefault="004509C6" w:rsidP="004509C6">
      <w:pPr>
        <w:jc w:val="both"/>
        <w:rPr>
          <w:rFonts w:ascii="Arial" w:eastAsia="SimSun" w:hAnsi="Arial" w:cs="Arial"/>
          <w:b/>
          <w:bCs/>
          <w:sz w:val="22"/>
          <w:szCs w:val="22"/>
        </w:rPr>
      </w:pPr>
    </w:p>
    <w:p w14:paraId="2603B8D9" w14:textId="77777777" w:rsidR="004509C6" w:rsidRPr="00A075C7" w:rsidRDefault="004509C6" w:rsidP="004509C6">
      <w:pPr>
        <w:jc w:val="both"/>
        <w:rPr>
          <w:rFonts w:ascii="Arial" w:eastAsia="SimSun" w:hAnsi="Arial" w:cs="Arial"/>
          <w:b/>
          <w:bCs/>
          <w:sz w:val="22"/>
          <w:szCs w:val="22"/>
        </w:rPr>
      </w:pPr>
    </w:p>
    <w:p w14:paraId="77D73056" w14:textId="77777777" w:rsidR="004509C6" w:rsidRPr="00A075C7" w:rsidRDefault="004509C6" w:rsidP="00114781">
      <w:pPr>
        <w:rPr>
          <w:rFonts w:ascii="Arial" w:eastAsia="SimSun" w:hAnsi="Arial" w:cs="Arial"/>
          <w:b/>
          <w:bCs/>
          <w:sz w:val="22"/>
          <w:szCs w:val="22"/>
        </w:rPr>
      </w:pPr>
      <w:r w:rsidRPr="00A075C7">
        <w:rPr>
          <w:rFonts w:ascii="Arial" w:eastAsia="SimSun" w:hAnsi="Arial" w:cs="Arial"/>
          <w:b/>
          <w:bCs/>
          <w:sz w:val="22"/>
          <w:szCs w:val="22"/>
        </w:rPr>
        <w:t xml:space="preserve">Job title </w:t>
      </w:r>
      <w:r w:rsidRPr="00A075C7">
        <w:rPr>
          <w:rFonts w:ascii="Arial" w:eastAsia="SimSun" w:hAnsi="Arial" w:cs="Arial"/>
          <w:bCs/>
          <w:sz w:val="22"/>
          <w:szCs w:val="22"/>
        </w:rPr>
        <w:t>…………………………………………………………………………………………………………</w:t>
      </w:r>
    </w:p>
    <w:p w14:paraId="15665116" w14:textId="77777777" w:rsidR="004509C6" w:rsidRPr="00A075C7" w:rsidRDefault="004509C6" w:rsidP="004509C6">
      <w:pPr>
        <w:jc w:val="both"/>
        <w:rPr>
          <w:rFonts w:ascii="Arial" w:eastAsia="SimSun" w:hAnsi="Arial" w:cs="Arial"/>
          <w:sz w:val="22"/>
          <w:szCs w:val="22"/>
        </w:rPr>
      </w:pPr>
    </w:p>
    <w:p w14:paraId="11418233" w14:textId="77777777" w:rsidR="004509C6" w:rsidRPr="00A075C7" w:rsidRDefault="004509C6" w:rsidP="004509C6">
      <w:pPr>
        <w:jc w:val="both"/>
        <w:rPr>
          <w:rFonts w:ascii="Arial" w:eastAsia="SimSun" w:hAnsi="Arial" w:cs="Arial"/>
          <w:sz w:val="22"/>
          <w:szCs w:val="22"/>
        </w:rPr>
      </w:pPr>
      <w:r w:rsidRPr="00A075C7">
        <w:rPr>
          <w:rFonts w:ascii="Arial" w:eastAsia="SimSun" w:hAnsi="Arial" w:cs="Arial"/>
          <w:sz w:val="22"/>
          <w:szCs w:val="22"/>
        </w:rPr>
        <w:t>What training was required for this job?</w:t>
      </w:r>
    </w:p>
    <w:p w14:paraId="192CA3C4" w14:textId="77777777" w:rsidR="004509C6" w:rsidRPr="00A075C7" w:rsidRDefault="004509C6" w:rsidP="004509C6">
      <w:pPr>
        <w:jc w:val="both"/>
        <w:rPr>
          <w:rFonts w:ascii="Arial" w:eastAsia="SimSun" w:hAnsi="Arial" w:cs="Arial"/>
          <w:sz w:val="22"/>
          <w:szCs w:val="22"/>
        </w:rPr>
      </w:pPr>
    </w:p>
    <w:p w14:paraId="60934362" w14:textId="77777777" w:rsidR="004509C6" w:rsidRPr="00A075C7" w:rsidRDefault="004509C6" w:rsidP="004509C6">
      <w:pPr>
        <w:jc w:val="both"/>
        <w:rPr>
          <w:rFonts w:ascii="Arial" w:eastAsia="SimSun" w:hAnsi="Arial" w:cs="Arial"/>
          <w:sz w:val="22"/>
          <w:szCs w:val="22"/>
        </w:rPr>
      </w:pPr>
    </w:p>
    <w:p w14:paraId="0C8CF4C0" w14:textId="77777777" w:rsidR="004509C6" w:rsidRPr="00A075C7" w:rsidRDefault="004509C6" w:rsidP="004509C6">
      <w:pPr>
        <w:jc w:val="both"/>
        <w:rPr>
          <w:rFonts w:ascii="Arial" w:eastAsia="SimSun" w:hAnsi="Arial" w:cs="Arial"/>
          <w:sz w:val="22"/>
          <w:szCs w:val="22"/>
        </w:rPr>
      </w:pPr>
    </w:p>
    <w:p w14:paraId="16961DAE" w14:textId="77777777" w:rsidR="004509C6" w:rsidRPr="00A075C7" w:rsidRDefault="004509C6" w:rsidP="004509C6">
      <w:pPr>
        <w:jc w:val="both"/>
        <w:rPr>
          <w:rFonts w:ascii="Arial" w:eastAsia="SimSun" w:hAnsi="Arial" w:cs="Arial"/>
          <w:sz w:val="22"/>
          <w:szCs w:val="22"/>
        </w:rPr>
      </w:pPr>
    </w:p>
    <w:p w14:paraId="17FD4AF8" w14:textId="77777777" w:rsidR="004509C6" w:rsidRPr="00A075C7" w:rsidRDefault="004509C6" w:rsidP="004509C6">
      <w:pPr>
        <w:jc w:val="both"/>
        <w:rPr>
          <w:rFonts w:ascii="Arial" w:eastAsia="SimSun" w:hAnsi="Arial" w:cs="Arial"/>
          <w:sz w:val="22"/>
          <w:szCs w:val="22"/>
        </w:rPr>
      </w:pPr>
    </w:p>
    <w:p w14:paraId="6B31CCC1" w14:textId="77777777" w:rsidR="004509C6" w:rsidRPr="00A075C7" w:rsidRDefault="004509C6" w:rsidP="004509C6">
      <w:pPr>
        <w:jc w:val="both"/>
        <w:rPr>
          <w:rFonts w:ascii="Arial" w:eastAsia="SimSun" w:hAnsi="Arial" w:cs="Arial"/>
          <w:sz w:val="22"/>
          <w:szCs w:val="22"/>
        </w:rPr>
      </w:pPr>
    </w:p>
    <w:p w14:paraId="7088FEF2" w14:textId="77777777" w:rsidR="004509C6" w:rsidRPr="00A075C7" w:rsidRDefault="004509C6" w:rsidP="004509C6">
      <w:pPr>
        <w:jc w:val="both"/>
        <w:rPr>
          <w:rFonts w:ascii="Arial" w:eastAsia="SimSun" w:hAnsi="Arial" w:cs="Arial"/>
          <w:sz w:val="22"/>
          <w:szCs w:val="22"/>
        </w:rPr>
      </w:pPr>
      <w:r w:rsidRPr="00A075C7">
        <w:rPr>
          <w:rFonts w:ascii="Arial" w:eastAsia="SimSun" w:hAnsi="Arial" w:cs="Arial"/>
          <w:sz w:val="22"/>
          <w:szCs w:val="22"/>
        </w:rPr>
        <w:t>What are its main elements or tasks? Which other members of the team do they work with most closely? What are their main contacts with other agencies?</w:t>
      </w:r>
    </w:p>
    <w:p w14:paraId="52A98D6A" w14:textId="77777777" w:rsidR="004509C6" w:rsidRPr="00A075C7" w:rsidRDefault="004509C6" w:rsidP="004509C6">
      <w:pPr>
        <w:jc w:val="both"/>
        <w:rPr>
          <w:rFonts w:ascii="Arial" w:eastAsia="SimSun" w:hAnsi="Arial" w:cs="Arial"/>
          <w:sz w:val="22"/>
          <w:szCs w:val="22"/>
        </w:rPr>
      </w:pPr>
    </w:p>
    <w:p w14:paraId="4DA2ECF4" w14:textId="77777777" w:rsidR="004509C6" w:rsidRPr="00A075C7" w:rsidRDefault="004509C6" w:rsidP="004509C6">
      <w:pPr>
        <w:jc w:val="both"/>
        <w:rPr>
          <w:rFonts w:ascii="Arial" w:eastAsia="SimSun" w:hAnsi="Arial" w:cs="Arial"/>
          <w:sz w:val="22"/>
          <w:szCs w:val="22"/>
        </w:rPr>
      </w:pPr>
    </w:p>
    <w:p w14:paraId="7E69377C" w14:textId="77777777" w:rsidR="004509C6" w:rsidRPr="00A075C7" w:rsidRDefault="004509C6" w:rsidP="004509C6">
      <w:pPr>
        <w:jc w:val="both"/>
        <w:rPr>
          <w:rFonts w:ascii="Arial" w:eastAsia="SimSun" w:hAnsi="Arial" w:cs="Arial"/>
          <w:sz w:val="22"/>
          <w:szCs w:val="22"/>
        </w:rPr>
      </w:pPr>
    </w:p>
    <w:p w14:paraId="25829100" w14:textId="77777777" w:rsidR="004509C6" w:rsidRPr="00A075C7" w:rsidRDefault="004509C6" w:rsidP="004509C6">
      <w:pPr>
        <w:jc w:val="both"/>
        <w:rPr>
          <w:rFonts w:ascii="Arial" w:eastAsia="SimSun" w:hAnsi="Arial" w:cs="Arial"/>
          <w:sz w:val="22"/>
          <w:szCs w:val="22"/>
        </w:rPr>
      </w:pPr>
    </w:p>
    <w:p w14:paraId="5C5A11E6" w14:textId="6B6A56E6" w:rsidR="004509C6" w:rsidRPr="00A075C7" w:rsidRDefault="004509C6" w:rsidP="004509C6">
      <w:pPr>
        <w:jc w:val="both"/>
        <w:rPr>
          <w:rFonts w:ascii="Arial" w:eastAsia="SimSun" w:hAnsi="Arial" w:cs="Arial"/>
          <w:sz w:val="22"/>
          <w:szCs w:val="22"/>
        </w:rPr>
      </w:pPr>
    </w:p>
    <w:p w14:paraId="066D98C6" w14:textId="77777777" w:rsidR="004509C6" w:rsidRPr="00A075C7" w:rsidRDefault="004509C6" w:rsidP="004509C6">
      <w:pPr>
        <w:jc w:val="both"/>
        <w:rPr>
          <w:rFonts w:ascii="Arial" w:eastAsia="SimSun" w:hAnsi="Arial" w:cs="Arial"/>
          <w:sz w:val="22"/>
          <w:szCs w:val="22"/>
        </w:rPr>
      </w:pPr>
    </w:p>
    <w:p w14:paraId="358A8CD7" w14:textId="77777777" w:rsidR="004509C6" w:rsidRPr="00A075C7" w:rsidRDefault="004509C6" w:rsidP="004509C6">
      <w:pPr>
        <w:jc w:val="both"/>
        <w:rPr>
          <w:rFonts w:ascii="Arial" w:eastAsia="SimSun" w:hAnsi="Arial" w:cs="Arial"/>
          <w:sz w:val="22"/>
          <w:szCs w:val="22"/>
        </w:rPr>
      </w:pPr>
      <w:r w:rsidRPr="00A075C7">
        <w:rPr>
          <w:rFonts w:ascii="Arial" w:eastAsia="SimSun" w:hAnsi="Arial" w:cs="Arial"/>
          <w:sz w:val="22"/>
          <w:szCs w:val="22"/>
        </w:rPr>
        <w:t>What are the main health promotion and disease prevention activities of this job?</w:t>
      </w:r>
    </w:p>
    <w:p w14:paraId="1F49F4B1" w14:textId="77777777" w:rsidR="004509C6" w:rsidRPr="00A075C7" w:rsidRDefault="004509C6" w:rsidP="004509C6">
      <w:pPr>
        <w:jc w:val="both"/>
        <w:rPr>
          <w:rFonts w:ascii="Arial" w:eastAsia="SimSun" w:hAnsi="Arial" w:cs="Arial"/>
          <w:sz w:val="22"/>
          <w:szCs w:val="22"/>
        </w:rPr>
      </w:pPr>
    </w:p>
    <w:p w14:paraId="733CE2F2" w14:textId="77777777" w:rsidR="004509C6" w:rsidRPr="00A075C7" w:rsidRDefault="004509C6" w:rsidP="004509C6">
      <w:pPr>
        <w:jc w:val="both"/>
        <w:rPr>
          <w:rFonts w:ascii="Arial" w:eastAsia="SimSun" w:hAnsi="Arial" w:cs="Arial"/>
          <w:sz w:val="22"/>
          <w:szCs w:val="22"/>
        </w:rPr>
      </w:pPr>
    </w:p>
    <w:p w14:paraId="53CE23A6" w14:textId="1F9669E1" w:rsidR="004509C6" w:rsidRPr="00A075C7" w:rsidRDefault="004509C6" w:rsidP="004509C6">
      <w:pPr>
        <w:jc w:val="both"/>
        <w:rPr>
          <w:rFonts w:ascii="Arial" w:eastAsia="SimSun" w:hAnsi="Arial" w:cs="Arial"/>
          <w:sz w:val="22"/>
          <w:szCs w:val="22"/>
        </w:rPr>
      </w:pPr>
    </w:p>
    <w:p w14:paraId="263A865A" w14:textId="77777777" w:rsidR="004509C6" w:rsidRPr="00A075C7" w:rsidRDefault="004509C6" w:rsidP="004509C6">
      <w:pPr>
        <w:jc w:val="both"/>
        <w:rPr>
          <w:rFonts w:ascii="Arial" w:eastAsia="SimSun" w:hAnsi="Arial" w:cs="Arial"/>
          <w:sz w:val="22"/>
          <w:szCs w:val="22"/>
        </w:rPr>
      </w:pPr>
    </w:p>
    <w:p w14:paraId="2E40FC85" w14:textId="77777777" w:rsidR="004509C6" w:rsidRPr="00A075C7" w:rsidRDefault="004509C6" w:rsidP="004509C6">
      <w:pPr>
        <w:jc w:val="both"/>
        <w:rPr>
          <w:rFonts w:ascii="Arial" w:eastAsia="SimSun" w:hAnsi="Arial" w:cs="Arial"/>
          <w:sz w:val="22"/>
          <w:szCs w:val="22"/>
        </w:rPr>
      </w:pPr>
    </w:p>
    <w:p w14:paraId="0E243B48" w14:textId="77777777" w:rsidR="004509C6" w:rsidRPr="00A075C7" w:rsidRDefault="004509C6" w:rsidP="004509C6">
      <w:pPr>
        <w:jc w:val="both"/>
        <w:rPr>
          <w:rFonts w:ascii="Arial" w:eastAsia="SimSun" w:hAnsi="Arial" w:cs="Arial"/>
          <w:sz w:val="22"/>
          <w:szCs w:val="22"/>
        </w:rPr>
      </w:pPr>
    </w:p>
    <w:p w14:paraId="1F02FF24" w14:textId="77777777" w:rsidR="004509C6" w:rsidRPr="00A075C7" w:rsidRDefault="004509C6" w:rsidP="004509C6">
      <w:pPr>
        <w:jc w:val="both"/>
        <w:rPr>
          <w:rFonts w:ascii="Arial" w:eastAsia="SimSun" w:hAnsi="Arial" w:cs="Arial"/>
          <w:sz w:val="22"/>
          <w:szCs w:val="22"/>
        </w:rPr>
      </w:pPr>
      <w:r w:rsidRPr="00A075C7">
        <w:rPr>
          <w:rFonts w:ascii="Arial" w:eastAsia="SimSun" w:hAnsi="Arial" w:cs="Arial"/>
          <w:sz w:val="22"/>
          <w:szCs w:val="22"/>
        </w:rPr>
        <w:t>What are the best things about the job, and its most difficult aspects?</w:t>
      </w:r>
    </w:p>
    <w:p w14:paraId="5102D494" w14:textId="77777777" w:rsidR="004509C6" w:rsidRPr="00A075C7" w:rsidRDefault="004509C6" w:rsidP="004509C6">
      <w:pPr>
        <w:jc w:val="both"/>
        <w:rPr>
          <w:rFonts w:ascii="Arial" w:eastAsia="SimSun" w:hAnsi="Arial" w:cs="Arial"/>
          <w:sz w:val="22"/>
          <w:szCs w:val="22"/>
        </w:rPr>
      </w:pPr>
    </w:p>
    <w:p w14:paraId="74A21D0F" w14:textId="77777777" w:rsidR="004509C6" w:rsidRPr="00A075C7" w:rsidRDefault="004509C6" w:rsidP="004509C6">
      <w:pPr>
        <w:jc w:val="both"/>
        <w:rPr>
          <w:rFonts w:ascii="Arial" w:eastAsia="SimSun" w:hAnsi="Arial" w:cs="Arial"/>
          <w:sz w:val="22"/>
          <w:szCs w:val="22"/>
        </w:rPr>
      </w:pPr>
    </w:p>
    <w:p w14:paraId="0A41CCDA" w14:textId="77777777" w:rsidR="004509C6" w:rsidRPr="00A075C7" w:rsidRDefault="004509C6" w:rsidP="004509C6">
      <w:pPr>
        <w:jc w:val="both"/>
        <w:rPr>
          <w:rFonts w:ascii="Arial" w:eastAsia="SimSun" w:hAnsi="Arial" w:cs="Arial"/>
          <w:sz w:val="22"/>
          <w:szCs w:val="22"/>
        </w:rPr>
      </w:pPr>
    </w:p>
    <w:p w14:paraId="0BA16CBF" w14:textId="52FA1215" w:rsidR="004509C6" w:rsidRPr="00A075C7" w:rsidRDefault="004509C6" w:rsidP="004509C6">
      <w:pPr>
        <w:jc w:val="both"/>
        <w:rPr>
          <w:rFonts w:ascii="Arial" w:eastAsia="SimSun" w:hAnsi="Arial" w:cs="Arial"/>
          <w:sz w:val="22"/>
          <w:szCs w:val="22"/>
        </w:rPr>
      </w:pPr>
    </w:p>
    <w:p w14:paraId="4AD5941B" w14:textId="77777777" w:rsidR="004509C6" w:rsidRPr="00A075C7" w:rsidRDefault="004509C6" w:rsidP="004509C6">
      <w:pPr>
        <w:jc w:val="both"/>
        <w:rPr>
          <w:rFonts w:ascii="Arial" w:eastAsia="SimSun" w:hAnsi="Arial" w:cs="Arial"/>
          <w:sz w:val="22"/>
          <w:szCs w:val="22"/>
        </w:rPr>
      </w:pPr>
    </w:p>
    <w:p w14:paraId="7E9FBCE7" w14:textId="77777777" w:rsidR="004509C6" w:rsidRPr="00A075C7" w:rsidRDefault="004509C6" w:rsidP="004509C6">
      <w:pPr>
        <w:jc w:val="both"/>
        <w:rPr>
          <w:rFonts w:ascii="Arial" w:eastAsia="SimSun" w:hAnsi="Arial" w:cs="Arial"/>
          <w:sz w:val="22"/>
          <w:szCs w:val="22"/>
        </w:rPr>
      </w:pPr>
    </w:p>
    <w:p w14:paraId="511ED5BD" w14:textId="77777777" w:rsidR="004509C6" w:rsidRPr="00A075C7" w:rsidRDefault="004509C6" w:rsidP="004509C6">
      <w:pPr>
        <w:jc w:val="both"/>
        <w:rPr>
          <w:rFonts w:ascii="Arial" w:eastAsia="SimSun" w:hAnsi="Arial" w:cs="Arial"/>
          <w:sz w:val="22"/>
          <w:szCs w:val="22"/>
        </w:rPr>
      </w:pPr>
      <w:r w:rsidRPr="00A075C7">
        <w:rPr>
          <w:rFonts w:ascii="Arial" w:eastAsia="SimSun" w:hAnsi="Arial" w:cs="Arial"/>
          <w:sz w:val="22"/>
          <w:szCs w:val="22"/>
        </w:rPr>
        <w:t>How does this team member see their job developing over the next few years?</w:t>
      </w:r>
    </w:p>
    <w:p w14:paraId="26FA9C30" w14:textId="77777777" w:rsidR="004509C6" w:rsidRPr="00A075C7" w:rsidRDefault="004509C6" w:rsidP="004509C6">
      <w:pPr>
        <w:jc w:val="both"/>
        <w:rPr>
          <w:rFonts w:ascii="Arial" w:eastAsia="SimSun" w:hAnsi="Arial" w:cs="Arial"/>
          <w:sz w:val="22"/>
          <w:szCs w:val="22"/>
        </w:rPr>
      </w:pPr>
    </w:p>
    <w:p w14:paraId="77469FD2" w14:textId="77777777" w:rsidR="004509C6" w:rsidRPr="00A075C7" w:rsidRDefault="004509C6" w:rsidP="004509C6">
      <w:pPr>
        <w:jc w:val="both"/>
        <w:rPr>
          <w:rFonts w:ascii="Arial" w:eastAsia="SimSun" w:hAnsi="Arial" w:cs="Arial"/>
          <w:sz w:val="22"/>
          <w:szCs w:val="22"/>
        </w:rPr>
      </w:pPr>
    </w:p>
    <w:p w14:paraId="6B6E38F1" w14:textId="77777777" w:rsidR="004509C6" w:rsidRPr="00A075C7" w:rsidRDefault="004509C6" w:rsidP="004509C6">
      <w:pPr>
        <w:jc w:val="both"/>
        <w:rPr>
          <w:rFonts w:ascii="Arial" w:eastAsia="SimSun" w:hAnsi="Arial" w:cs="Arial"/>
          <w:sz w:val="22"/>
          <w:szCs w:val="22"/>
        </w:rPr>
      </w:pPr>
    </w:p>
    <w:p w14:paraId="44F81877" w14:textId="5A7E0552" w:rsidR="004509C6" w:rsidRPr="00A075C7" w:rsidRDefault="004509C6" w:rsidP="004509C6">
      <w:pPr>
        <w:jc w:val="both"/>
        <w:rPr>
          <w:rFonts w:ascii="Arial" w:eastAsia="SimSun" w:hAnsi="Arial" w:cs="Arial"/>
          <w:sz w:val="22"/>
          <w:szCs w:val="22"/>
        </w:rPr>
      </w:pPr>
    </w:p>
    <w:p w14:paraId="7CCF7800" w14:textId="77777777" w:rsidR="004509C6" w:rsidRPr="00A075C7" w:rsidRDefault="004509C6" w:rsidP="004509C6">
      <w:pPr>
        <w:jc w:val="both"/>
        <w:rPr>
          <w:rFonts w:ascii="Arial" w:eastAsia="SimSun" w:hAnsi="Arial" w:cs="Arial"/>
          <w:sz w:val="22"/>
          <w:szCs w:val="22"/>
        </w:rPr>
      </w:pPr>
    </w:p>
    <w:p w14:paraId="3E3B91FC" w14:textId="77777777" w:rsidR="004509C6" w:rsidRPr="00A075C7" w:rsidRDefault="004509C6" w:rsidP="004509C6">
      <w:pPr>
        <w:jc w:val="both"/>
        <w:rPr>
          <w:rFonts w:ascii="Arial" w:eastAsia="SimSun" w:hAnsi="Arial" w:cs="Arial"/>
          <w:sz w:val="22"/>
          <w:szCs w:val="22"/>
        </w:rPr>
      </w:pPr>
    </w:p>
    <w:p w14:paraId="03F51CC8" w14:textId="246E39C5" w:rsidR="004509C6" w:rsidRDefault="004509C6" w:rsidP="004509C6">
      <w:pPr>
        <w:jc w:val="both"/>
        <w:rPr>
          <w:rFonts w:ascii="Arial" w:eastAsia="SimSun" w:hAnsi="Arial" w:cs="Arial"/>
          <w:sz w:val="22"/>
          <w:szCs w:val="22"/>
        </w:rPr>
      </w:pPr>
      <w:r w:rsidRPr="00A075C7">
        <w:rPr>
          <w:rFonts w:ascii="Arial" w:eastAsia="SimSun" w:hAnsi="Arial" w:cs="Arial"/>
          <w:sz w:val="22"/>
          <w:szCs w:val="22"/>
        </w:rPr>
        <w:t>What else ha</w:t>
      </w:r>
      <w:r w:rsidR="00000AAD">
        <w:rPr>
          <w:rFonts w:ascii="Arial" w:eastAsia="SimSun" w:hAnsi="Arial" w:cs="Arial"/>
          <w:sz w:val="22"/>
          <w:szCs w:val="22"/>
        </w:rPr>
        <w:t>ve you learnt from this session?</w:t>
      </w:r>
    </w:p>
    <w:p w14:paraId="33AAFBD4" w14:textId="440BE11B" w:rsidR="006B4A60" w:rsidRDefault="006B4A60" w:rsidP="004509C6">
      <w:pPr>
        <w:jc w:val="both"/>
        <w:rPr>
          <w:rFonts w:ascii="Arial" w:eastAsia="SimSun" w:hAnsi="Arial" w:cs="Arial"/>
          <w:sz w:val="22"/>
          <w:szCs w:val="22"/>
        </w:rPr>
      </w:pPr>
    </w:p>
    <w:p w14:paraId="16C7A6C6" w14:textId="77777777" w:rsidR="006B4A60" w:rsidRPr="00A075C7" w:rsidRDefault="006B4A60" w:rsidP="004509C6">
      <w:pPr>
        <w:jc w:val="both"/>
        <w:rPr>
          <w:rFonts w:ascii="Arial" w:eastAsia="SimSun" w:hAnsi="Arial" w:cs="Arial"/>
          <w:sz w:val="22"/>
          <w:szCs w:val="22"/>
        </w:rPr>
      </w:pPr>
    </w:p>
    <w:p w14:paraId="6D5DD3C9" w14:textId="77777777" w:rsidR="004509C6" w:rsidRPr="00A075C7" w:rsidRDefault="004509C6" w:rsidP="004509C6">
      <w:pPr>
        <w:jc w:val="both"/>
        <w:rPr>
          <w:rFonts w:ascii="Arial" w:eastAsia="SimSun" w:hAnsi="Arial" w:cs="Arial"/>
          <w:sz w:val="22"/>
          <w:szCs w:val="22"/>
        </w:rPr>
      </w:pPr>
    </w:p>
    <w:p w14:paraId="4392A986" w14:textId="20810D3F" w:rsidR="004509C6" w:rsidRPr="00000AAD" w:rsidRDefault="004509C6" w:rsidP="004509C6">
      <w:pPr>
        <w:pBdr>
          <w:top w:val="single" w:sz="4" w:space="1" w:color="auto"/>
          <w:left w:val="single" w:sz="4" w:space="4" w:color="auto"/>
          <w:bottom w:val="single" w:sz="4" w:space="1" w:color="auto"/>
          <w:right w:val="single" w:sz="4" w:space="4" w:color="auto"/>
        </w:pBdr>
        <w:jc w:val="center"/>
        <w:rPr>
          <w:rFonts w:ascii="Arial" w:hAnsi="Arial" w:cs="Arial"/>
          <w:b/>
          <w:color w:val="000000"/>
          <w:sz w:val="28"/>
          <w:szCs w:val="28"/>
        </w:rPr>
      </w:pPr>
      <w:r w:rsidRPr="00000AAD">
        <w:rPr>
          <w:rFonts w:ascii="Arial" w:hAnsi="Arial" w:cs="Arial"/>
          <w:b/>
          <w:color w:val="000000"/>
          <w:sz w:val="28"/>
          <w:szCs w:val="28"/>
        </w:rPr>
        <w:lastRenderedPageBreak/>
        <w:t>Patient Consultation Record</w:t>
      </w:r>
      <w:r w:rsidR="001A6972">
        <w:rPr>
          <w:rFonts w:ascii="Arial" w:hAnsi="Arial" w:cs="Arial"/>
          <w:b/>
          <w:color w:val="000000"/>
          <w:sz w:val="28"/>
          <w:szCs w:val="28"/>
        </w:rPr>
        <w:t>s</w:t>
      </w:r>
    </w:p>
    <w:p w14:paraId="6C7E5BE9" w14:textId="77777777" w:rsidR="004509C6" w:rsidRPr="00A075C7" w:rsidRDefault="004509C6" w:rsidP="004509C6">
      <w:pPr>
        <w:jc w:val="center"/>
        <w:rPr>
          <w:rFonts w:ascii="Arial" w:eastAsia="SimSun" w:hAnsi="Arial" w:cs="Arial"/>
          <w:b/>
          <w:bCs/>
          <w:sz w:val="22"/>
          <w:szCs w:val="22"/>
        </w:rPr>
      </w:pPr>
    </w:p>
    <w:p w14:paraId="4698D881" w14:textId="37067B9A" w:rsidR="004509C6" w:rsidRDefault="004509C6" w:rsidP="004509C6">
      <w:pPr>
        <w:jc w:val="both"/>
        <w:rPr>
          <w:rFonts w:ascii="Arial" w:eastAsia="SimSun" w:hAnsi="Arial" w:cs="Arial"/>
          <w:sz w:val="22"/>
          <w:szCs w:val="22"/>
        </w:rPr>
      </w:pPr>
      <w:r w:rsidRPr="00A075C7">
        <w:rPr>
          <w:rFonts w:ascii="Arial" w:eastAsia="SimSun" w:hAnsi="Arial" w:cs="Arial"/>
          <w:sz w:val="22"/>
          <w:szCs w:val="22"/>
        </w:rPr>
        <w:t xml:space="preserve">Complete these sheets to record details of patients you have seen on your own. </w:t>
      </w:r>
      <w:r w:rsidR="00964C52">
        <w:rPr>
          <w:rFonts w:ascii="Arial" w:eastAsia="SimSun" w:hAnsi="Arial" w:cs="Arial"/>
          <w:sz w:val="22"/>
          <w:szCs w:val="22"/>
        </w:rPr>
        <w:t xml:space="preserve">These sheets are for you to identify </w:t>
      </w:r>
      <w:r w:rsidR="00BE7535">
        <w:rPr>
          <w:rFonts w:ascii="Arial" w:eastAsia="SimSun" w:hAnsi="Arial" w:cs="Arial"/>
          <w:sz w:val="22"/>
          <w:szCs w:val="22"/>
        </w:rPr>
        <w:t>you’re</w:t>
      </w:r>
      <w:r w:rsidR="00964C52">
        <w:rPr>
          <w:rFonts w:ascii="Arial" w:eastAsia="SimSun" w:hAnsi="Arial" w:cs="Arial"/>
          <w:sz w:val="22"/>
          <w:szCs w:val="22"/>
        </w:rPr>
        <w:t xml:space="preserve"> learning needs through clinical encounters you have had with patients during your attachment. They offer a discussion point with your GP tutor and allow you to di</w:t>
      </w:r>
      <w:r w:rsidR="00BE7535">
        <w:rPr>
          <w:rFonts w:ascii="Arial" w:eastAsia="SimSun" w:hAnsi="Arial" w:cs="Arial"/>
          <w:sz w:val="22"/>
          <w:szCs w:val="22"/>
        </w:rPr>
        <w:t>s</w:t>
      </w:r>
      <w:r w:rsidR="00964C52">
        <w:rPr>
          <w:rFonts w:ascii="Arial" w:eastAsia="SimSun" w:hAnsi="Arial" w:cs="Arial"/>
          <w:sz w:val="22"/>
          <w:szCs w:val="22"/>
        </w:rPr>
        <w:t xml:space="preserve">cuss how you may address this learning need. Please include sufficient details and </w:t>
      </w:r>
      <w:r w:rsidR="00964C52" w:rsidRPr="001A251C">
        <w:rPr>
          <w:rFonts w:ascii="Arial" w:eastAsia="SimSun" w:hAnsi="Arial" w:cs="Arial"/>
          <w:b/>
          <w:sz w:val="22"/>
          <w:szCs w:val="22"/>
        </w:rPr>
        <w:t>ensure they are kept anonymous.</w:t>
      </w:r>
      <w:r w:rsidR="00964C52">
        <w:rPr>
          <w:rFonts w:ascii="Arial" w:eastAsia="SimSun" w:hAnsi="Arial" w:cs="Arial"/>
          <w:sz w:val="22"/>
          <w:szCs w:val="22"/>
        </w:rPr>
        <w:t xml:space="preserve"> </w:t>
      </w:r>
      <w:r w:rsidRPr="00A075C7">
        <w:rPr>
          <w:rFonts w:ascii="Arial" w:eastAsia="SimSun" w:hAnsi="Arial" w:cs="Arial"/>
          <w:sz w:val="22"/>
          <w:szCs w:val="22"/>
        </w:rPr>
        <w:t>You will use one of these records for a case-based discussion (CBD) with your GP tutor</w:t>
      </w:r>
      <w:r w:rsidR="00964C52">
        <w:rPr>
          <w:rFonts w:ascii="Arial" w:eastAsia="SimSun" w:hAnsi="Arial" w:cs="Arial"/>
          <w:sz w:val="22"/>
          <w:szCs w:val="22"/>
        </w:rPr>
        <w:t>.</w:t>
      </w:r>
      <w:r w:rsidRPr="00A075C7">
        <w:rPr>
          <w:rFonts w:ascii="Arial" w:eastAsia="SimSun" w:hAnsi="Arial" w:cs="Arial"/>
          <w:sz w:val="22"/>
          <w:szCs w:val="22"/>
        </w:rPr>
        <w:t>Please refer to the CBD section for further guidance.</w:t>
      </w:r>
    </w:p>
    <w:p w14:paraId="79AB1A77" w14:textId="20566AD6" w:rsidR="001A6972" w:rsidRDefault="001A6972" w:rsidP="004509C6">
      <w:pPr>
        <w:jc w:val="both"/>
        <w:rPr>
          <w:rFonts w:ascii="Arial" w:eastAsia="SimSun" w:hAnsi="Arial" w:cs="Arial"/>
          <w:sz w:val="22"/>
          <w:szCs w:val="22"/>
        </w:rPr>
      </w:pPr>
    </w:p>
    <w:p w14:paraId="2E4D5887" w14:textId="0BE384B3" w:rsidR="001A6972" w:rsidRPr="001A6972" w:rsidRDefault="001A6972" w:rsidP="004509C6">
      <w:pPr>
        <w:jc w:val="both"/>
        <w:rPr>
          <w:rFonts w:ascii="Arial" w:eastAsia="SimSun" w:hAnsi="Arial" w:cs="Arial"/>
          <w:b/>
          <w:sz w:val="22"/>
          <w:szCs w:val="22"/>
        </w:rPr>
      </w:pPr>
      <w:r w:rsidRPr="001A6972">
        <w:rPr>
          <w:rFonts w:ascii="Arial" w:eastAsia="SimSun" w:hAnsi="Arial" w:cs="Arial"/>
          <w:b/>
          <w:sz w:val="22"/>
          <w:szCs w:val="22"/>
        </w:rPr>
        <w:t xml:space="preserve">Example: </w:t>
      </w:r>
    </w:p>
    <w:p w14:paraId="08E552FA" w14:textId="52CBEC43" w:rsidR="001A6972" w:rsidRDefault="001A6972" w:rsidP="004509C6">
      <w:pPr>
        <w:jc w:val="both"/>
        <w:rPr>
          <w:rFonts w:ascii="Arial" w:eastAsia="SimSun" w:hAnsi="Arial" w:cs="Arial"/>
          <w:sz w:val="22"/>
          <w:szCs w:val="22"/>
        </w:rPr>
      </w:pPr>
    </w:p>
    <w:tbl>
      <w:tblPr>
        <w:tblStyle w:val="TableGrid"/>
        <w:tblW w:w="9776" w:type="dxa"/>
        <w:tblLook w:val="04A0" w:firstRow="1" w:lastRow="0" w:firstColumn="1" w:lastColumn="0" w:noHBand="0" w:noVBand="1"/>
      </w:tblPr>
      <w:tblGrid>
        <w:gridCol w:w="1980"/>
        <w:gridCol w:w="7796"/>
      </w:tblGrid>
      <w:tr w:rsidR="001A6972" w:rsidRPr="001A6972" w14:paraId="0D74518C" w14:textId="77777777" w:rsidTr="001A6972">
        <w:tc>
          <w:tcPr>
            <w:tcW w:w="1980" w:type="dxa"/>
          </w:tcPr>
          <w:p w14:paraId="53E0B433" w14:textId="77777777" w:rsidR="001A6972" w:rsidRPr="001A6972" w:rsidRDefault="001A6972" w:rsidP="001A6972">
            <w:pPr>
              <w:rPr>
                <w:rFonts w:ascii="Arial" w:eastAsia="SimSun" w:hAnsi="Arial" w:cs="Arial"/>
                <w:b/>
                <w:sz w:val="22"/>
                <w:szCs w:val="22"/>
                <w:lang w:val="en-GB"/>
              </w:rPr>
            </w:pPr>
            <w:r w:rsidRPr="001A6972">
              <w:rPr>
                <w:rFonts w:ascii="Arial" w:eastAsia="SimSun" w:hAnsi="Arial" w:cs="Arial"/>
                <w:b/>
                <w:sz w:val="22"/>
                <w:szCs w:val="22"/>
                <w:lang w:val="en-GB"/>
              </w:rPr>
              <w:t>Summary of the case</w:t>
            </w:r>
          </w:p>
          <w:p w14:paraId="6E6DDCAB" w14:textId="77777777" w:rsidR="001A6972" w:rsidRPr="001A6972" w:rsidRDefault="001A6972" w:rsidP="001A6972">
            <w:pPr>
              <w:rPr>
                <w:rFonts w:ascii="Arial" w:eastAsia="SimSun" w:hAnsi="Arial" w:cs="Arial"/>
                <w:sz w:val="22"/>
                <w:szCs w:val="22"/>
                <w:lang w:val="en-GB"/>
              </w:rPr>
            </w:pPr>
            <w:r w:rsidRPr="001A6972">
              <w:rPr>
                <w:rFonts w:ascii="Arial" w:eastAsia="SimSun" w:hAnsi="Arial" w:cs="Arial"/>
                <w:sz w:val="22"/>
                <w:szCs w:val="22"/>
                <w:lang w:val="en-GB"/>
              </w:rPr>
              <w:t>(demographics; presenting complaint, any relevant past medical, drug and social history)</w:t>
            </w:r>
          </w:p>
        </w:tc>
        <w:tc>
          <w:tcPr>
            <w:tcW w:w="7796" w:type="dxa"/>
          </w:tcPr>
          <w:p w14:paraId="07B78BA7" w14:textId="77777777" w:rsidR="001A6972" w:rsidRPr="001A6972" w:rsidRDefault="001A6972" w:rsidP="001A6972">
            <w:pPr>
              <w:jc w:val="both"/>
              <w:rPr>
                <w:rFonts w:ascii="Arial" w:eastAsia="SimSun" w:hAnsi="Arial" w:cs="Arial"/>
                <w:sz w:val="22"/>
                <w:szCs w:val="22"/>
                <w:lang w:val="en-GB"/>
              </w:rPr>
            </w:pPr>
            <w:r w:rsidRPr="001A6972">
              <w:rPr>
                <w:rFonts w:ascii="Arial" w:eastAsia="SimSun" w:hAnsi="Arial" w:cs="Arial"/>
                <w:sz w:val="22"/>
                <w:szCs w:val="22"/>
                <w:lang w:val="en-GB"/>
              </w:rPr>
              <w:t xml:space="preserve">Mrs. B., 70 y.o. woman presenting with increasing pain in both knees – she has known osteoarthritis.  </w:t>
            </w:r>
          </w:p>
          <w:p w14:paraId="27753F24" w14:textId="77777777" w:rsidR="001A6972" w:rsidRPr="001A6972" w:rsidRDefault="001A6972" w:rsidP="001A6972">
            <w:pPr>
              <w:jc w:val="both"/>
              <w:rPr>
                <w:rFonts w:ascii="Arial" w:eastAsia="SimSun" w:hAnsi="Arial" w:cs="Arial"/>
                <w:sz w:val="22"/>
                <w:szCs w:val="22"/>
                <w:lang w:val="en-GB"/>
              </w:rPr>
            </w:pPr>
            <w:r w:rsidRPr="001A6972">
              <w:rPr>
                <w:rFonts w:ascii="Arial" w:eastAsia="SimSun" w:hAnsi="Arial" w:cs="Arial"/>
                <w:sz w:val="22"/>
                <w:szCs w:val="22"/>
                <w:lang w:val="en-GB"/>
              </w:rPr>
              <w:t>PMH: Right hip replacement 2006; hypothyroidism for 35 years; stomach ulcer 5 years ago</w:t>
            </w:r>
          </w:p>
          <w:p w14:paraId="580407C4" w14:textId="77777777" w:rsidR="001A6972" w:rsidRPr="001A6972" w:rsidRDefault="001A6972" w:rsidP="001A6972">
            <w:pPr>
              <w:jc w:val="both"/>
              <w:rPr>
                <w:rFonts w:ascii="Arial" w:eastAsia="SimSun" w:hAnsi="Arial" w:cs="Arial"/>
                <w:sz w:val="22"/>
                <w:szCs w:val="22"/>
                <w:lang w:val="en-GB"/>
              </w:rPr>
            </w:pPr>
            <w:r w:rsidRPr="001A6972">
              <w:rPr>
                <w:rFonts w:ascii="Arial" w:eastAsia="SimSun" w:hAnsi="Arial" w:cs="Arial"/>
                <w:sz w:val="22"/>
                <w:szCs w:val="22"/>
                <w:lang w:val="en-GB"/>
              </w:rPr>
              <w:t>Drug hx: levothryroxine 100mcg daily</w:t>
            </w:r>
          </w:p>
          <w:p w14:paraId="2DAAD32E" w14:textId="77777777" w:rsidR="001A6972" w:rsidRPr="001A6972" w:rsidRDefault="001A6972" w:rsidP="001A6972">
            <w:pPr>
              <w:jc w:val="both"/>
              <w:rPr>
                <w:rFonts w:ascii="Arial" w:eastAsia="SimSun" w:hAnsi="Arial" w:cs="Arial"/>
                <w:sz w:val="22"/>
                <w:szCs w:val="22"/>
                <w:lang w:val="en-GB"/>
              </w:rPr>
            </w:pPr>
            <w:r w:rsidRPr="001A6972">
              <w:rPr>
                <w:rFonts w:ascii="Arial" w:eastAsia="SimSun" w:hAnsi="Arial" w:cs="Arial"/>
                <w:sz w:val="22"/>
                <w:szCs w:val="22"/>
                <w:lang w:val="en-GB"/>
              </w:rPr>
              <w:t>SH: Retired school teacher lives alone in a house with an upstairs bathroom. Drives a car to do her shopping. Her daughter visits weekly</w:t>
            </w:r>
          </w:p>
        </w:tc>
      </w:tr>
      <w:tr w:rsidR="001A6972" w:rsidRPr="001A6972" w14:paraId="120EEE15" w14:textId="77777777" w:rsidTr="001A6972">
        <w:tc>
          <w:tcPr>
            <w:tcW w:w="1980" w:type="dxa"/>
          </w:tcPr>
          <w:p w14:paraId="4269266D" w14:textId="77777777" w:rsidR="001A6972" w:rsidRPr="001A6972" w:rsidRDefault="001A6972" w:rsidP="001A6972">
            <w:pPr>
              <w:rPr>
                <w:rFonts w:ascii="Arial" w:eastAsia="SimSun" w:hAnsi="Arial" w:cs="Arial"/>
                <w:sz w:val="22"/>
                <w:szCs w:val="22"/>
                <w:lang w:val="en-GB"/>
              </w:rPr>
            </w:pPr>
            <w:r w:rsidRPr="001A6972">
              <w:rPr>
                <w:rFonts w:ascii="Arial" w:eastAsia="SimSun" w:hAnsi="Arial" w:cs="Arial"/>
                <w:b/>
                <w:sz w:val="22"/>
                <w:szCs w:val="22"/>
                <w:lang w:val="en-GB"/>
              </w:rPr>
              <w:t>Clinical assessment</w:t>
            </w:r>
            <w:r w:rsidRPr="001A6972">
              <w:rPr>
                <w:rFonts w:ascii="Arial" w:eastAsia="SimSun" w:hAnsi="Arial" w:cs="Arial"/>
                <w:sz w:val="22"/>
                <w:szCs w:val="22"/>
                <w:lang w:val="en-GB"/>
              </w:rPr>
              <w:t xml:space="preserve"> </w:t>
            </w:r>
          </w:p>
          <w:p w14:paraId="56F3F0C6" w14:textId="77777777" w:rsidR="001A6972" w:rsidRPr="001A6972" w:rsidRDefault="001A6972" w:rsidP="001A6972">
            <w:pPr>
              <w:rPr>
                <w:rFonts w:ascii="Arial" w:eastAsia="SimSun" w:hAnsi="Arial" w:cs="Arial"/>
                <w:sz w:val="22"/>
                <w:szCs w:val="22"/>
                <w:lang w:val="en-GB"/>
              </w:rPr>
            </w:pPr>
            <w:r w:rsidRPr="001A6972">
              <w:rPr>
                <w:rFonts w:ascii="Arial" w:eastAsia="SimSun" w:hAnsi="Arial" w:cs="Arial"/>
                <w:sz w:val="22"/>
                <w:szCs w:val="22"/>
                <w:lang w:val="en-GB"/>
              </w:rPr>
              <w:t>(likely diagnosis or diagnoses)</w:t>
            </w:r>
          </w:p>
          <w:p w14:paraId="6768B937" w14:textId="77777777" w:rsidR="001A6972" w:rsidRPr="001A6972" w:rsidRDefault="001A6972" w:rsidP="001A6972">
            <w:pPr>
              <w:rPr>
                <w:rFonts w:ascii="Arial" w:eastAsia="SimSun" w:hAnsi="Arial" w:cs="Arial"/>
                <w:sz w:val="22"/>
                <w:szCs w:val="22"/>
                <w:lang w:val="en-GB"/>
              </w:rPr>
            </w:pPr>
          </w:p>
          <w:p w14:paraId="3796524A" w14:textId="77777777" w:rsidR="001A6972" w:rsidRPr="001A6972" w:rsidRDefault="001A6972" w:rsidP="001A6972">
            <w:pPr>
              <w:rPr>
                <w:rFonts w:ascii="Arial" w:eastAsia="SimSun" w:hAnsi="Arial" w:cs="Arial"/>
                <w:sz w:val="22"/>
                <w:szCs w:val="22"/>
                <w:lang w:val="en-GB"/>
              </w:rPr>
            </w:pPr>
          </w:p>
        </w:tc>
        <w:tc>
          <w:tcPr>
            <w:tcW w:w="7796" w:type="dxa"/>
          </w:tcPr>
          <w:p w14:paraId="1CDFBC86" w14:textId="77777777" w:rsidR="001A6972" w:rsidRPr="001A6972" w:rsidRDefault="001A6972" w:rsidP="001A6972">
            <w:pPr>
              <w:jc w:val="both"/>
              <w:rPr>
                <w:rFonts w:ascii="Arial" w:eastAsia="SimSun" w:hAnsi="Arial" w:cs="Arial"/>
                <w:sz w:val="22"/>
                <w:szCs w:val="22"/>
                <w:lang w:val="en-GB"/>
              </w:rPr>
            </w:pPr>
            <w:r w:rsidRPr="001A6972">
              <w:rPr>
                <w:rFonts w:ascii="Arial" w:eastAsia="SimSun" w:hAnsi="Arial" w:cs="Arial"/>
                <w:sz w:val="22"/>
                <w:szCs w:val="22"/>
                <w:lang w:val="en-GB"/>
              </w:rPr>
              <w:t>Mrs. B is now struggling to get in and out of the car and up the stairs. She is not sleeping well as the pain is worse at night. She is not taking any analgesia for her pain as she is worried it might interact with her levothyroxine</w:t>
            </w:r>
          </w:p>
          <w:p w14:paraId="4E5019C6" w14:textId="77777777" w:rsidR="001A6972" w:rsidRPr="001A6972" w:rsidRDefault="001A6972" w:rsidP="001A6972">
            <w:pPr>
              <w:jc w:val="both"/>
              <w:rPr>
                <w:rFonts w:ascii="Arial" w:eastAsia="SimSun" w:hAnsi="Arial" w:cs="Arial"/>
                <w:sz w:val="22"/>
                <w:szCs w:val="22"/>
                <w:lang w:val="en-GB"/>
              </w:rPr>
            </w:pPr>
            <w:r w:rsidRPr="001A6972">
              <w:rPr>
                <w:rFonts w:ascii="Arial" w:eastAsia="SimSun" w:hAnsi="Arial" w:cs="Arial"/>
                <w:sz w:val="22"/>
                <w:szCs w:val="22"/>
                <w:lang w:val="en-GB"/>
              </w:rPr>
              <w:t>On physical examination, there is some oedema of the knee joint, it is tender to palpation and there is some deformity. There is crepitus on passive flexion. There are no skin changes consistent with an infection. She was clearly limping while walking and all knee movements are restricted by stiffness and swelling. Her hip and ankle joints examined normally</w:t>
            </w:r>
          </w:p>
          <w:p w14:paraId="71F9AA80" w14:textId="77777777" w:rsidR="001A6972" w:rsidRPr="001A6972" w:rsidRDefault="001A6972" w:rsidP="001A6972">
            <w:pPr>
              <w:jc w:val="both"/>
              <w:rPr>
                <w:rFonts w:ascii="Arial" w:eastAsia="SimSun" w:hAnsi="Arial" w:cs="Arial"/>
                <w:sz w:val="22"/>
                <w:szCs w:val="22"/>
                <w:lang w:val="en-GB"/>
              </w:rPr>
            </w:pPr>
            <w:r w:rsidRPr="001A6972">
              <w:rPr>
                <w:rFonts w:ascii="Arial" w:eastAsia="SimSun" w:hAnsi="Arial" w:cs="Arial"/>
                <w:sz w:val="22"/>
                <w:szCs w:val="22"/>
                <w:lang w:val="en-GB"/>
              </w:rPr>
              <w:t>The most likely diagnosis is progression of osteoarthritis with poor pain control and impact on the activities of daily living</w:t>
            </w:r>
          </w:p>
        </w:tc>
      </w:tr>
      <w:tr w:rsidR="001A6972" w:rsidRPr="001A6972" w14:paraId="5C4CD403" w14:textId="77777777" w:rsidTr="001A6972">
        <w:tc>
          <w:tcPr>
            <w:tcW w:w="1980" w:type="dxa"/>
          </w:tcPr>
          <w:p w14:paraId="61D05F96" w14:textId="77777777" w:rsidR="001A6972" w:rsidRPr="001A6972" w:rsidRDefault="001A6972" w:rsidP="001A6972">
            <w:pPr>
              <w:rPr>
                <w:rFonts w:ascii="Arial" w:eastAsia="SimSun" w:hAnsi="Arial" w:cs="Arial"/>
                <w:b/>
                <w:sz w:val="22"/>
                <w:szCs w:val="22"/>
                <w:lang w:val="en-GB"/>
              </w:rPr>
            </w:pPr>
            <w:r w:rsidRPr="001A6972">
              <w:rPr>
                <w:rFonts w:ascii="Arial" w:eastAsia="SimSun" w:hAnsi="Arial" w:cs="Arial"/>
                <w:b/>
                <w:sz w:val="22"/>
                <w:szCs w:val="22"/>
                <w:lang w:val="en-GB"/>
              </w:rPr>
              <w:t>Investigation and referrals</w:t>
            </w:r>
          </w:p>
          <w:p w14:paraId="11EFF408" w14:textId="77777777" w:rsidR="001A6972" w:rsidRPr="001A6972" w:rsidRDefault="001A6972" w:rsidP="001A6972">
            <w:pPr>
              <w:rPr>
                <w:rFonts w:ascii="Arial" w:eastAsia="SimSun" w:hAnsi="Arial" w:cs="Arial"/>
                <w:sz w:val="22"/>
                <w:szCs w:val="22"/>
                <w:lang w:val="en-GB"/>
              </w:rPr>
            </w:pPr>
          </w:p>
          <w:p w14:paraId="3D719805" w14:textId="77777777" w:rsidR="001A6972" w:rsidRPr="001A6972" w:rsidRDefault="001A6972" w:rsidP="001A6972">
            <w:pPr>
              <w:rPr>
                <w:rFonts w:ascii="Arial" w:eastAsia="SimSun" w:hAnsi="Arial" w:cs="Arial"/>
                <w:sz w:val="22"/>
                <w:szCs w:val="22"/>
                <w:lang w:val="en-GB"/>
              </w:rPr>
            </w:pPr>
          </w:p>
        </w:tc>
        <w:tc>
          <w:tcPr>
            <w:tcW w:w="7796" w:type="dxa"/>
          </w:tcPr>
          <w:p w14:paraId="49E1CBBC" w14:textId="77777777" w:rsidR="001A6972" w:rsidRPr="001A6972" w:rsidRDefault="001A6972" w:rsidP="001A6972">
            <w:pPr>
              <w:jc w:val="both"/>
              <w:rPr>
                <w:rFonts w:ascii="Arial" w:eastAsia="SimSun" w:hAnsi="Arial" w:cs="Arial"/>
                <w:sz w:val="22"/>
                <w:szCs w:val="22"/>
                <w:lang w:val="en-GB"/>
              </w:rPr>
            </w:pPr>
            <w:r w:rsidRPr="001A6972">
              <w:rPr>
                <w:rFonts w:ascii="Arial" w:eastAsia="SimSun" w:hAnsi="Arial" w:cs="Arial"/>
                <w:sz w:val="22"/>
                <w:szCs w:val="22"/>
                <w:lang w:val="en-GB"/>
              </w:rPr>
              <w:t>X-ray of the knee – to look for osteoarthritic changes such as joint space narrowing and osteophytes.</w:t>
            </w:r>
          </w:p>
          <w:p w14:paraId="7651D5EB" w14:textId="77777777" w:rsidR="001A6972" w:rsidRPr="001A6972" w:rsidRDefault="001A6972" w:rsidP="001A6972">
            <w:pPr>
              <w:jc w:val="both"/>
              <w:rPr>
                <w:rFonts w:ascii="Arial" w:eastAsia="SimSun" w:hAnsi="Arial" w:cs="Arial"/>
                <w:sz w:val="22"/>
                <w:szCs w:val="22"/>
                <w:lang w:val="en-GB"/>
              </w:rPr>
            </w:pPr>
            <w:r w:rsidRPr="001A6972">
              <w:rPr>
                <w:rFonts w:ascii="Arial" w:eastAsia="SimSun" w:hAnsi="Arial" w:cs="Arial"/>
                <w:sz w:val="22"/>
                <w:szCs w:val="22"/>
                <w:lang w:val="en-GB"/>
              </w:rPr>
              <w:t>Refer to a physiotherapist to strengthen her knee muscles and improve her mobility and confidence. She may also benefit from a walking aid such as a stick</w:t>
            </w:r>
          </w:p>
          <w:p w14:paraId="3C88846B" w14:textId="77777777" w:rsidR="001A6972" w:rsidRPr="001A6972" w:rsidRDefault="001A6972" w:rsidP="001A6972">
            <w:pPr>
              <w:jc w:val="both"/>
              <w:rPr>
                <w:rFonts w:ascii="Arial" w:eastAsia="SimSun" w:hAnsi="Arial" w:cs="Arial"/>
                <w:sz w:val="22"/>
                <w:szCs w:val="22"/>
                <w:lang w:val="en-GB"/>
              </w:rPr>
            </w:pPr>
            <w:r w:rsidRPr="001A6972">
              <w:rPr>
                <w:rFonts w:ascii="Arial" w:eastAsia="SimSun" w:hAnsi="Arial" w:cs="Arial"/>
                <w:sz w:val="22"/>
                <w:szCs w:val="22"/>
                <w:lang w:val="en-GB"/>
              </w:rPr>
              <w:t xml:space="preserve">Refer to occupational therapist who may help with home adjustments such as hand rails </w:t>
            </w:r>
          </w:p>
        </w:tc>
      </w:tr>
      <w:tr w:rsidR="001A6972" w:rsidRPr="001A6972" w14:paraId="1C887A6E" w14:textId="77777777" w:rsidTr="001A6972">
        <w:tc>
          <w:tcPr>
            <w:tcW w:w="1980" w:type="dxa"/>
          </w:tcPr>
          <w:p w14:paraId="0A6E5A73" w14:textId="77777777" w:rsidR="001A6972" w:rsidRPr="001A6972" w:rsidRDefault="001A6972" w:rsidP="001A6972">
            <w:pPr>
              <w:rPr>
                <w:rFonts w:ascii="Arial" w:eastAsia="SimSun" w:hAnsi="Arial" w:cs="Arial"/>
                <w:b/>
                <w:sz w:val="22"/>
                <w:szCs w:val="22"/>
                <w:lang w:val="en-GB"/>
              </w:rPr>
            </w:pPr>
            <w:r w:rsidRPr="001A6972">
              <w:rPr>
                <w:rFonts w:ascii="Arial" w:eastAsia="SimSun" w:hAnsi="Arial" w:cs="Arial"/>
                <w:b/>
                <w:sz w:val="22"/>
                <w:szCs w:val="22"/>
                <w:lang w:val="en-GB"/>
              </w:rPr>
              <w:t>Treatment</w:t>
            </w:r>
          </w:p>
          <w:p w14:paraId="46909BB5" w14:textId="77777777" w:rsidR="001A6972" w:rsidRPr="001A6972" w:rsidRDefault="001A6972" w:rsidP="001A6972">
            <w:pPr>
              <w:rPr>
                <w:rFonts w:ascii="Arial" w:eastAsia="SimSun" w:hAnsi="Arial" w:cs="Arial"/>
                <w:sz w:val="22"/>
                <w:szCs w:val="22"/>
                <w:lang w:val="en-GB"/>
              </w:rPr>
            </w:pPr>
          </w:p>
          <w:p w14:paraId="34B255DB" w14:textId="77777777" w:rsidR="001A6972" w:rsidRPr="001A6972" w:rsidRDefault="001A6972" w:rsidP="001A6972">
            <w:pPr>
              <w:rPr>
                <w:rFonts w:ascii="Arial" w:eastAsia="SimSun" w:hAnsi="Arial" w:cs="Arial"/>
                <w:sz w:val="22"/>
                <w:szCs w:val="22"/>
                <w:lang w:val="en-GB"/>
              </w:rPr>
            </w:pPr>
          </w:p>
          <w:p w14:paraId="38948A00" w14:textId="77777777" w:rsidR="001A6972" w:rsidRPr="001A6972" w:rsidRDefault="001A6972" w:rsidP="001A6972">
            <w:pPr>
              <w:rPr>
                <w:rFonts w:ascii="Arial" w:eastAsia="SimSun" w:hAnsi="Arial" w:cs="Arial"/>
                <w:sz w:val="22"/>
                <w:szCs w:val="22"/>
                <w:lang w:val="en-GB"/>
              </w:rPr>
            </w:pPr>
          </w:p>
        </w:tc>
        <w:tc>
          <w:tcPr>
            <w:tcW w:w="7796" w:type="dxa"/>
          </w:tcPr>
          <w:p w14:paraId="357EFADE" w14:textId="77777777" w:rsidR="001A6972" w:rsidRPr="001A6972" w:rsidRDefault="001A6972" w:rsidP="001A6972">
            <w:pPr>
              <w:jc w:val="both"/>
              <w:rPr>
                <w:rFonts w:ascii="Arial" w:eastAsia="SimSun" w:hAnsi="Arial" w:cs="Arial"/>
                <w:sz w:val="22"/>
                <w:szCs w:val="22"/>
                <w:lang w:val="en-GB"/>
              </w:rPr>
            </w:pPr>
            <w:r w:rsidRPr="001A6972">
              <w:rPr>
                <w:rFonts w:ascii="Arial" w:eastAsia="SimSun" w:hAnsi="Arial" w:cs="Arial"/>
                <w:sz w:val="22"/>
                <w:szCs w:val="22"/>
                <w:lang w:val="en-GB"/>
              </w:rPr>
              <w:t xml:space="preserve">Start with simple analgesia such as paracetamol, then something stronger such as co-codamol. Need to try to avoid NSAIDs in view of history of stomach ulcer </w:t>
            </w:r>
          </w:p>
          <w:p w14:paraId="636ADA75" w14:textId="77777777" w:rsidR="001A6972" w:rsidRPr="001A6972" w:rsidRDefault="001A6972" w:rsidP="001A6972">
            <w:pPr>
              <w:jc w:val="both"/>
              <w:rPr>
                <w:rFonts w:ascii="Arial" w:eastAsia="SimSun" w:hAnsi="Arial" w:cs="Arial"/>
                <w:sz w:val="22"/>
                <w:szCs w:val="22"/>
                <w:lang w:val="en-GB"/>
              </w:rPr>
            </w:pPr>
            <w:r w:rsidRPr="001A6972">
              <w:rPr>
                <w:rFonts w:ascii="Arial" w:eastAsia="SimSun" w:hAnsi="Arial" w:cs="Arial"/>
                <w:sz w:val="22"/>
                <w:szCs w:val="22"/>
                <w:lang w:val="en-GB"/>
              </w:rPr>
              <w:t>Physiotherapy as part of the treatment plan</w:t>
            </w:r>
          </w:p>
          <w:p w14:paraId="154BA31B" w14:textId="77777777" w:rsidR="001A6972" w:rsidRPr="001A6972" w:rsidRDefault="001A6972" w:rsidP="001A6972">
            <w:pPr>
              <w:jc w:val="both"/>
              <w:rPr>
                <w:rFonts w:ascii="Arial" w:eastAsia="SimSun" w:hAnsi="Arial" w:cs="Arial"/>
                <w:sz w:val="22"/>
                <w:szCs w:val="22"/>
                <w:lang w:val="en-GB"/>
              </w:rPr>
            </w:pPr>
            <w:r w:rsidRPr="001A6972">
              <w:rPr>
                <w:rFonts w:ascii="Arial" w:eastAsia="SimSun" w:hAnsi="Arial" w:cs="Arial"/>
                <w:sz w:val="22"/>
                <w:szCs w:val="22"/>
                <w:lang w:val="en-GB"/>
              </w:rPr>
              <w:t>In the longer term, Mrs. B may need a knee replacement – but Mrs B. seemed alarmed when I mentioned the possibility in the future</w:t>
            </w:r>
          </w:p>
          <w:p w14:paraId="11BD0C2B" w14:textId="77777777" w:rsidR="001A6972" w:rsidRPr="001A6972" w:rsidRDefault="001A6972" w:rsidP="001A6972">
            <w:pPr>
              <w:jc w:val="both"/>
              <w:rPr>
                <w:rFonts w:ascii="Arial" w:eastAsia="SimSun" w:hAnsi="Arial" w:cs="Arial"/>
                <w:sz w:val="22"/>
                <w:szCs w:val="22"/>
                <w:lang w:val="en-GB"/>
              </w:rPr>
            </w:pPr>
            <w:r w:rsidRPr="001A6972">
              <w:rPr>
                <w:rFonts w:ascii="Arial" w:eastAsia="SimSun" w:hAnsi="Arial" w:cs="Arial"/>
                <w:sz w:val="22"/>
                <w:szCs w:val="22"/>
                <w:lang w:val="en-GB"/>
              </w:rPr>
              <w:t>Need to discuss her safety when driving such as doing an emergency stop</w:t>
            </w:r>
          </w:p>
        </w:tc>
      </w:tr>
      <w:tr w:rsidR="001A6972" w:rsidRPr="001A6972" w14:paraId="116BE358" w14:textId="77777777" w:rsidTr="001A6972">
        <w:tc>
          <w:tcPr>
            <w:tcW w:w="1980" w:type="dxa"/>
          </w:tcPr>
          <w:p w14:paraId="3ACD9944" w14:textId="77777777" w:rsidR="001A6972" w:rsidRPr="001A6972" w:rsidRDefault="001A6972" w:rsidP="001A6972">
            <w:pPr>
              <w:rPr>
                <w:rFonts w:ascii="Arial" w:eastAsia="SimSun" w:hAnsi="Arial" w:cs="Arial"/>
                <w:b/>
                <w:sz w:val="22"/>
                <w:szCs w:val="22"/>
                <w:lang w:val="en-GB"/>
              </w:rPr>
            </w:pPr>
            <w:r w:rsidRPr="001A6972">
              <w:rPr>
                <w:rFonts w:ascii="Arial" w:eastAsia="SimSun" w:hAnsi="Arial" w:cs="Arial"/>
                <w:b/>
                <w:sz w:val="22"/>
                <w:szCs w:val="22"/>
                <w:lang w:val="en-GB"/>
              </w:rPr>
              <w:t>Follow-up and future planning</w:t>
            </w:r>
          </w:p>
          <w:p w14:paraId="7C7D8E3B" w14:textId="77777777" w:rsidR="001A6972" w:rsidRPr="001A6972" w:rsidRDefault="001A6972" w:rsidP="001A6972">
            <w:pPr>
              <w:rPr>
                <w:rFonts w:ascii="Arial" w:eastAsia="SimSun" w:hAnsi="Arial" w:cs="Arial"/>
                <w:sz w:val="22"/>
                <w:szCs w:val="22"/>
                <w:lang w:val="en-GB"/>
              </w:rPr>
            </w:pPr>
          </w:p>
        </w:tc>
        <w:tc>
          <w:tcPr>
            <w:tcW w:w="7796" w:type="dxa"/>
          </w:tcPr>
          <w:p w14:paraId="77C6670A" w14:textId="77777777" w:rsidR="001A6972" w:rsidRPr="001A6972" w:rsidRDefault="001A6972" w:rsidP="001A6972">
            <w:pPr>
              <w:jc w:val="both"/>
              <w:rPr>
                <w:rFonts w:ascii="Arial" w:eastAsia="SimSun" w:hAnsi="Arial" w:cs="Arial"/>
                <w:sz w:val="22"/>
                <w:szCs w:val="22"/>
                <w:lang w:val="en-GB"/>
              </w:rPr>
            </w:pPr>
            <w:r w:rsidRPr="001A6972">
              <w:rPr>
                <w:rFonts w:ascii="Arial" w:eastAsia="SimSun" w:hAnsi="Arial" w:cs="Arial"/>
                <w:sz w:val="22"/>
                <w:szCs w:val="22"/>
                <w:lang w:val="en-GB"/>
              </w:rPr>
              <w:t>Arrange to review in 4 weeks after starting regular analgesia and hopefully physiotherapy assessment. Will need to assess pain control. May need to look into meals on wheels if still not able to drive – would be helpful to see with her daughter next time</w:t>
            </w:r>
          </w:p>
        </w:tc>
      </w:tr>
      <w:tr w:rsidR="001A6972" w:rsidRPr="001A6972" w14:paraId="5464922E" w14:textId="77777777" w:rsidTr="001A6972">
        <w:tc>
          <w:tcPr>
            <w:tcW w:w="1980" w:type="dxa"/>
          </w:tcPr>
          <w:p w14:paraId="72FD726B" w14:textId="77777777" w:rsidR="001A6972" w:rsidRPr="001A6972" w:rsidRDefault="001A6972" w:rsidP="001A6972">
            <w:pPr>
              <w:rPr>
                <w:rFonts w:ascii="Arial" w:eastAsia="SimSun" w:hAnsi="Arial" w:cs="Arial"/>
                <w:b/>
                <w:sz w:val="22"/>
                <w:szCs w:val="22"/>
                <w:lang w:val="en-GB"/>
              </w:rPr>
            </w:pPr>
            <w:r w:rsidRPr="001A6972">
              <w:rPr>
                <w:rFonts w:ascii="Arial" w:eastAsia="SimSun" w:hAnsi="Arial" w:cs="Arial"/>
                <w:sz w:val="22"/>
                <w:szCs w:val="22"/>
                <w:lang w:val="en-GB"/>
              </w:rPr>
              <w:br w:type="page"/>
            </w:r>
            <w:r w:rsidRPr="001A6972">
              <w:rPr>
                <w:rFonts w:ascii="Arial" w:eastAsia="SimSun" w:hAnsi="Arial" w:cs="Arial"/>
                <w:b/>
                <w:sz w:val="22"/>
                <w:szCs w:val="22"/>
                <w:lang w:val="en-GB"/>
              </w:rPr>
              <w:t>Professional Development – reflection on the case; student’s learning needs</w:t>
            </w:r>
          </w:p>
        </w:tc>
        <w:tc>
          <w:tcPr>
            <w:tcW w:w="7796" w:type="dxa"/>
          </w:tcPr>
          <w:p w14:paraId="001B6FB5" w14:textId="77777777" w:rsidR="001A6972" w:rsidRPr="001A6972" w:rsidRDefault="001A6972" w:rsidP="001A6972">
            <w:pPr>
              <w:jc w:val="both"/>
              <w:rPr>
                <w:rFonts w:ascii="Arial" w:eastAsia="SimSun" w:hAnsi="Arial" w:cs="Arial"/>
                <w:sz w:val="22"/>
                <w:szCs w:val="22"/>
                <w:lang w:val="en-GB"/>
              </w:rPr>
            </w:pPr>
            <w:r w:rsidRPr="001A6972">
              <w:rPr>
                <w:rFonts w:ascii="Arial" w:eastAsia="SimSun" w:hAnsi="Arial" w:cs="Arial"/>
                <w:sz w:val="22"/>
                <w:szCs w:val="22"/>
                <w:lang w:val="en-GB"/>
              </w:rPr>
              <w:t>Learnt the importance of assessing the longer-term impact of the condition on the daily living – not just the drug treatment</w:t>
            </w:r>
          </w:p>
          <w:p w14:paraId="3799178B" w14:textId="77777777" w:rsidR="001A6972" w:rsidRPr="001A6972" w:rsidRDefault="001A6972" w:rsidP="001A6972">
            <w:pPr>
              <w:jc w:val="both"/>
              <w:rPr>
                <w:rFonts w:ascii="Arial" w:eastAsia="SimSun" w:hAnsi="Arial" w:cs="Arial"/>
                <w:sz w:val="22"/>
                <w:szCs w:val="22"/>
                <w:lang w:val="en-GB"/>
              </w:rPr>
            </w:pPr>
            <w:r w:rsidRPr="001A6972">
              <w:rPr>
                <w:rFonts w:ascii="Arial" w:eastAsia="SimSun" w:hAnsi="Arial" w:cs="Arial"/>
                <w:sz w:val="22"/>
                <w:szCs w:val="22"/>
                <w:lang w:val="en-GB"/>
              </w:rPr>
              <w:t>Importance of patient’s autonomy – if the knee surgery was needed, would need to fully inform about pros and cons of surgery and let her make the choice</w:t>
            </w:r>
          </w:p>
          <w:p w14:paraId="07291075" w14:textId="77777777" w:rsidR="001A6972" w:rsidRPr="001A6972" w:rsidRDefault="001A6972" w:rsidP="001A6972">
            <w:pPr>
              <w:jc w:val="both"/>
              <w:rPr>
                <w:rFonts w:ascii="Arial" w:eastAsia="SimSun" w:hAnsi="Arial" w:cs="Arial"/>
                <w:sz w:val="22"/>
                <w:szCs w:val="22"/>
                <w:lang w:val="en-GB"/>
              </w:rPr>
            </w:pPr>
            <w:r w:rsidRPr="001A6972">
              <w:rPr>
                <w:rFonts w:ascii="Arial" w:eastAsia="SimSun" w:hAnsi="Arial" w:cs="Arial"/>
                <w:sz w:val="22"/>
                <w:szCs w:val="22"/>
                <w:lang w:val="en-GB"/>
              </w:rPr>
              <w:t>Need to improve my ability to recognise patient’s cues (did not pick up on Mrs B’s anxiety about knee surgery). Did well to recognise her worry about drug interactions</w:t>
            </w:r>
          </w:p>
          <w:p w14:paraId="4D691C04" w14:textId="77777777" w:rsidR="001A6972" w:rsidRPr="001A6972" w:rsidRDefault="001A6972" w:rsidP="001A6972">
            <w:pPr>
              <w:jc w:val="both"/>
              <w:rPr>
                <w:rFonts w:ascii="Arial" w:eastAsia="SimSun" w:hAnsi="Arial" w:cs="Arial"/>
                <w:sz w:val="22"/>
                <w:szCs w:val="22"/>
                <w:lang w:val="en-GB"/>
              </w:rPr>
            </w:pPr>
            <w:r w:rsidRPr="001A6972">
              <w:rPr>
                <w:rFonts w:ascii="Arial" w:eastAsia="SimSun" w:hAnsi="Arial" w:cs="Arial"/>
                <w:sz w:val="22"/>
                <w:szCs w:val="22"/>
                <w:lang w:val="en-GB"/>
              </w:rPr>
              <w:lastRenderedPageBreak/>
              <w:t>Need to look WHO analgesia ladder and the local referral pathway for knee replacement</w:t>
            </w:r>
          </w:p>
        </w:tc>
      </w:tr>
    </w:tbl>
    <w:p w14:paraId="7433A74B" w14:textId="77777777" w:rsidR="001A6972" w:rsidRPr="00A075C7" w:rsidRDefault="001A6972" w:rsidP="004509C6">
      <w:pPr>
        <w:jc w:val="both"/>
        <w:rPr>
          <w:rFonts w:ascii="Arial" w:eastAsia="SimSun" w:hAnsi="Arial" w:cs="Arial"/>
          <w:sz w:val="22"/>
          <w:szCs w:val="22"/>
        </w:rPr>
      </w:pPr>
    </w:p>
    <w:p w14:paraId="70B6A533" w14:textId="4CE30CBB" w:rsidR="004509C6" w:rsidRDefault="004509C6" w:rsidP="004509C6">
      <w:pPr>
        <w:jc w:val="both"/>
        <w:rPr>
          <w:rFonts w:ascii="Arial" w:eastAsia="SimSun" w:hAnsi="Arial" w:cs="Arial"/>
          <w:b/>
          <w:bCs/>
          <w:sz w:val="22"/>
          <w:szCs w:val="22"/>
        </w:rPr>
      </w:pPr>
    </w:p>
    <w:p w14:paraId="088772A9" w14:textId="4E80CABA" w:rsidR="001A6972" w:rsidRPr="00000AAD" w:rsidRDefault="001A6972" w:rsidP="001A6972">
      <w:pPr>
        <w:pBdr>
          <w:top w:val="single" w:sz="4" w:space="1" w:color="auto"/>
          <w:left w:val="single" w:sz="4" w:space="4" w:color="auto"/>
          <w:bottom w:val="single" w:sz="4" w:space="1" w:color="auto"/>
          <w:right w:val="single" w:sz="4" w:space="4" w:color="auto"/>
        </w:pBdr>
        <w:jc w:val="center"/>
        <w:rPr>
          <w:rFonts w:ascii="Arial" w:hAnsi="Arial" w:cs="Arial"/>
          <w:b/>
          <w:color w:val="000000"/>
          <w:sz w:val="28"/>
          <w:szCs w:val="28"/>
        </w:rPr>
      </w:pPr>
      <w:r w:rsidRPr="00000AAD">
        <w:rPr>
          <w:rFonts w:ascii="Arial" w:hAnsi="Arial" w:cs="Arial"/>
          <w:b/>
          <w:color w:val="000000"/>
          <w:sz w:val="28"/>
          <w:szCs w:val="28"/>
        </w:rPr>
        <w:t>Patient Consultation Record 1</w:t>
      </w:r>
    </w:p>
    <w:p w14:paraId="3D6C2E23" w14:textId="6D6549DE" w:rsidR="001A6972" w:rsidRDefault="001A6972" w:rsidP="004509C6">
      <w:pPr>
        <w:jc w:val="both"/>
        <w:rPr>
          <w:rFonts w:ascii="Arial" w:eastAsia="SimSun" w:hAnsi="Arial" w:cs="Arial"/>
          <w:b/>
          <w:bCs/>
          <w:sz w:val="22"/>
          <w:szCs w:val="22"/>
        </w:rPr>
      </w:pPr>
    </w:p>
    <w:p w14:paraId="61CFC7E7" w14:textId="77777777" w:rsidR="001A6972" w:rsidRPr="00A075C7" w:rsidRDefault="001A6972" w:rsidP="004509C6">
      <w:pPr>
        <w:jc w:val="both"/>
        <w:rPr>
          <w:rFonts w:ascii="Arial" w:eastAsia="SimSun" w:hAnsi="Arial" w:cs="Arial"/>
          <w:b/>
          <w:bCs/>
          <w:sz w:val="22"/>
          <w:szCs w:val="22"/>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6946"/>
      </w:tblGrid>
      <w:tr w:rsidR="004509C6" w:rsidRPr="00A075C7" w14:paraId="506698CD" w14:textId="77777777" w:rsidTr="006B4A60">
        <w:trPr>
          <w:trHeight w:hRule="exact" w:val="2669"/>
          <w:jc w:val="center"/>
        </w:trPr>
        <w:tc>
          <w:tcPr>
            <w:tcW w:w="2551" w:type="dxa"/>
          </w:tcPr>
          <w:p w14:paraId="29EC9BA7" w14:textId="6D98AC35" w:rsidR="004509C6" w:rsidRPr="00A075C7" w:rsidRDefault="004509C6" w:rsidP="00EA4089">
            <w:pPr>
              <w:rPr>
                <w:rFonts w:ascii="Arial" w:eastAsia="SimSun" w:hAnsi="Arial" w:cs="Arial"/>
                <w:sz w:val="22"/>
                <w:szCs w:val="22"/>
              </w:rPr>
            </w:pPr>
            <w:r w:rsidRPr="00A075C7">
              <w:rPr>
                <w:rFonts w:ascii="Arial" w:eastAsia="SimSun" w:hAnsi="Arial" w:cs="Arial"/>
                <w:b/>
                <w:bCs/>
                <w:sz w:val="22"/>
                <w:szCs w:val="22"/>
              </w:rPr>
              <w:t>Summary of the</w:t>
            </w:r>
            <w:r w:rsidRPr="00A075C7">
              <w:rPr>
                <w:rFonts w:ascii="Arial" w:eastAsia="SimSun" w:hAnsi="Arial" w:cs="Arial"/>
                <w:b/>
                <w:bCs/>
                <w:sz w:val="22"/>
                <w:szCs w:val="22"/>
              </w:rPr>
              <w:br/>
              <w:t>case</w:t>
            </w:r>
            <w:r w:rsidRPr="00A075C7">
              <w:rPr>
                <w:rFonts w:ascii="Arial" w:eastAsia="SimSun" w:hAnsi="Arial" w:cs="Arial"/>
                <w:b/>
                <w:bCs/>
                <w:sz w:val="22"/>
                <w:szCs w:val="22"/>
              </w:rPr>
              <w:br/>
            </w:r>
            <w:r w:rsidRPr="00A075C7">
              <w:rPr>
                <w:rFonts w:ascii="Arial" w:eastAsia="SimSun" w:hAnsi="Arial" w:cs="Arial"/>
                <w:sz w:val="22"/>
                <w:szCs w:val="22"/>
              </w:rPr>
              <w:t>(demographic of the</w:t>
            </w:r>
            <w:r w:rsidRPr="00A075C7">
              <w:rPr>
                <w:rFonts w:ascii="Arial" w:eastAsia="SimSun" w:hAnsi="Arial" w:cs="Arial"/>
                <w:sz w:val="22"/>
                <w:szCs w:val="22"/>
              </w:rPr>
              <w:br/>
              <w:t>patient; presenting</w:t>
            </w:r>
            <w:r w:rsidRPr="00A075C7">
              <w:rPr>
                <w:rFonts w:ascii="Arial" w:eastAsia="SimSun" w:hAnsi="Arial" w:cs="Arial"/>
                <w:sz w:val="22"/>
                <w:szCs w:val="22"/>
              </w:rPr>
              <w:br/>
              <w:t>complaint, any</w:t>
            </w:r>
            <w:r w:rsidRPr="00A075C7">
              <w:rPr>
                <w:rFonts w:ascii="Arial" w:eastAsia="SimSun" w:hAnsi="Arial" w:cs="Arial"/>
                <w:sz w:val="22"/>
                <w:szCs w:val="22"/>
              </w:rPr>
              <w:br/>
              <w:t>relevant past</w:t>
            </w:r>
            <w:r w:rsidRPr="00A075C7">
              <w:rPr>
                <w:rFonts w:ascii="Arial" w:eastAsia="SimSun" w:hAnsi="Arial" w:cs="Arial"/>
                <w:sz w:val="22"/>
                <w:szCs w:val="22"/>
              </w:rPr>
              <w:br/>
              <w:t>medical, drug and</w:t>
            </w:r>
            <w:r w:rsidRPr="00A075C7">
              <w:rPr>
                <w:rFonts w:ascii="Arial" w:eastAsia="SimSun" w:hAnsi="Arial" w:cs="Arial"/>
                <w:sz w:val="22"/>
                <w:szCs w:val="22"/>
              </w:rPr>
              <w:br/>
              <w:t>social history)</w:t>
            </w:r>
          </w:p>
        </w:tc>
        <w:tc>
          <w:tcPr>
            <w:tcW w:w="6946" w:type="dxa"/>
          </w:tcPr>
          <w:p w14:paraId="751C0E89" w14:textId="77777777" w:rsidR="004509C6" w:rsidRPr="00A075C7" w:rsidRDefault="004509C6" w:rsidP="00EA4089">
            <w:pPr>
              <w:jc w:val="both"/>
              <w:rPr>
                <w:rFonts w:ascii="Arial" w:eastAsia="SimSun" w:hAnsi="Arial" w:cs="Arial"/>
                <w:sz w:val="22"/>
                <w:szCs w:val="22"/>
              </w:rPr>
            </w:pPr>
          </w:p>
        </w:tc>
      </w:tr>
      <w:tr w:rsidR="004509C6" w:rsidRPr="00A075C7" w14:paraId="6CCF0F40" w14:textId="77777777" w:rsidTr="006B4A60">
        <w:trPr>
          <w:trHeight w:hRule="exact" w:val="2506"/>
          <w:jc w:val="center"/>
        </w:trPr>
        <w:tc>
          <w:tcPr>
            <w:tcW w:w="2551" w:type="dxa"/>
          </w:tcPr>
          <w:p w14:paraId="0B00D435" w14:textId="77777777" w:rsidR="004509C6" w:rsidRPr="00A075C7" w:rsidRDefault="004509C6" w:rsidP="00EA4089">
            <w:pPr>
              <w:rPr>
                <w:rFonts w:ascii="Arial" w:eastAsia="SimSun" w:hAnsi="Arial" w:cs="Arial"/>
                <w:sz w:val="22"/>
                <w:szCs w:val="22"/>
              </w:rPr>
            </w:pPr>
            <w:r w:rsidRPr="00A075C7">
              <w:rPr>
                <w:rFonts w:ascii="Arial" w:eastAsia="SimSun" w:hAnsi="Arial" w:cs="Arial"/>
                <w:b/>
                <w:bCs/>
                <w:sz w:val="22"/>
                <w:szCs w:val="22"/>
              </w:rPr>
              <w:t>Clinical assessment</w:t>
            </w:r>
            <w:r w:rsidRPr="00A075C7">
              <w:rPr>
                <w:rFonts w:ascii="Arial" w:eastAsia="SimSun" w:hAnsi="Arial" w:cs="Arial"/>
                <w:sz w:val="22"/>
                <w:szCs w:val="22"/>
              </w:rPr>
              <w:br/>
              <w:t>(likely diagnosis or</w:t>
            </w:r>
            <w:r w:rsidRPr="00A075C7">
              <w:rPr>
                <w:rFonts w:ascii="Arial" w:eastAsia="SimSun" w:hAnsi="Arial" w:cs="Arial"/>
                <w:sz w:val="22"/>
                <w:szCs w:val="22"/>
              </w:rPr>
              <w:br/>
              <w:t>diagnoses)</w:t>
            </w:r>
          </w:p>
        </w:tc>
        <w:tc>
          <w:tcPr>
            <w:tcW w:w="6946" w:type="dxa"/>
          </w:tcPr>
          <w:p w14:paraId="39D99FAA" w14:textId="77777777" w:rsidR="004509C6" w:rsidRPr="00A075C7" w:rsidRDefault="004509C6" w:rsidP="00EA4089">
            <w:pPr>
              <w:jc w:val="both"/>
              <w:rPr>
                <w:rFonts w:ascii="Arial" w:eastAsia="SimSun" w:hAnsi="Arial" w:cs="Arial"/>
                <w:sz w:val="22"/>
                <w:szCs w:val="22"/>
              </w:rPr>
            </w:pPr>
          </w:p>
        </w:tc>
      </w:tr>
      <w:tr w:rsidR="004509C6" w:rsidRPr="00A075C7" w14:paraId="48C480B8" w14:textId="77777777" w:rsidTr="006B4A60">
        <w:trPr>
          <w:trHeight w:hRule="exact" w:val="1373"/>
          <w:jc w:val="center"/>
        </w:trPr>
        <w:tc>
          <w:tcPr>
            <w:tcW w:w="2551" w:type="dxa"/>
          </w:tcPr>
          <w:p w14:paraId="5E8909ED" w14:textId="77777777" w:rsidR="004509C6" w:rsidRPr="00A075C7" w:rsidRDefault="004509C6" w:rsidP="00EA4089">
            <w:pPr>
              <w:rPr>
                <w:rFonts w:ascii="Arial" w:eastAsia="SimSun" w:hAnsi="Arial" w:cs="Arial"/>
                <w:b/>
                <w:bCs/>
                <w:sz w:val="22"/>
                <w:szCs w:val="22"/>
              </w:rPr>
            </w:pPr>
            <w:r w:rsidRPr="00A075C7">
              <w:rPr>
                <w:rFonts w:ascii="Arial" w:eastAsia="SimSun" w:hAnsi="Arial" w:cs="Arial"/>
                <w:b/>
                <w:bCs/>
                <w:sz w:val="22"/>
                <w:szCs w:val="22"/>
              </w:rPr>
              <w:t>Investigation and</w:t>
            </w:r>
            <w:r w:rsidRPr="00A075C7">
              <w:rPr>
                <w:rFonts w:ascii="Arial" w:eastAsia="SimSun" w:hAnsi="Arial" w:cs="Arial"/>
                <w:b/>
                <w:bCs/>
                <w:sz w:val="22"/>
                <w:szCs w:val="22"/>
              </w:rPr>
              <w:br/>
              <w:t>referrals</w:t>
            </w:r>
          </w:p>
        </w:tc>
        <w:tc>
          <w:tcPr>
            <w:tcW w:w="6946" w:type="dxa"/>
          </w:tcPr>
          <w:p w14:paraId="4A4EB6B8" w14:textId="77777777" w:rsidR="004509C6" w:rsidRPr="00A075C7" w:rsidRDefault="004509C6" w:rsidP="00EA4089">
            <w:pPr>
              <w:jc w:val="both"/>
              <w:rPr>
                <w:rFonts w:ascii="Arial" w:eastAsia="SimSun" w:hAnsi="Arial" w:cs="Arial"/>
                <w:sz w:val="22"/>
                <w:szCs w:val="22"/>
              </w:rPr>
            </w:pPr>
          </w:p>
        </w:tc>
      </w:tr>
      <w:tr w:rsidR="004509C6" w:rsidRPr="00A075C7" w14:paraId="19F3FE0E" w14:textId="77777777" w:rsidTr="006B4A60">
        <w:trPr>
          <w:trHeight w:hRule="exact" w:val="1368"/>
          <w:jc w:val="center"/>
        </w:trPr>
        <w:tc>
          <w:tcPr>
            <w:tcW w:w="2551" w:type="dxa"/>
          </w:tcPr>
          <w:p w14:paraId="358ADE73" w14:textId="77777777" w:rsidR="004509C6" w:rsidRPr="00A075C7" w:rsidRDefault="004509C6" w:rsidP="00EA4089">
            <w:pPr>
              <w:rPr>
                <w:rFonts w:ascii="Arial" w:eastAsia="SimSun" w:hAnsi="Arial" w:cs="Arial"/>
                <w:b/>
                <w:bCs/>
                <w:sz w:val="22"/>
                <w:szCs w:val="22"/>
              </w:rPr>
            </w:pPr>
            <w:r w:rsidRPr="00A075C7">
              <w:rPr>
                <w:rFonts w:ascii="Arial" w:eastAsia="SimSun" w:hAnsi="Arial" w:cs="Arial"/>
                <w:b/>
                <w:bCs/>
                <w:sz w:val="22"/>
                <w:szCs w:val="22"/>
              </w:rPr>
              <w:t>Treatment</w:t>
            </w:r>
          </w:p>
        </w:tc>
        <w:tc>
          <w:tcPr>
            <w:tcW w:w="6946" w:type="dxa"/>
          </w:tcPr>
          <w:p w14:paraId="2B849FD2" w14:textId="77777777" w:rsidR="004509C6" w:rsidRPr="00A075C7" w:rsidRDefault="004509C6" w:rsidP="00EA4089">
            <w:pPr>
              <w:jc w:val="both"/>
              <w:rPr>
                <w:rFonts w:ascii="Arial" w:eastAsia="SimSun" w:hAnsi="Arial" w:cs="Arial"/>
                <w:sz w:val="22"/>
                <w:szCs w:val="22"/>
              </w:rPr>
            </w:pPr>
          </w:p>
        </w:tc>
      </w:tr>
      <w:tr w:rsidR="004509C6" w:rsidRPr="00A075C7" w14:paraId="06D5EECC" w14:textId="77777777" w:rsidTr="006B4A60">
        <w:trPr>
          <w:trHeight w:hRule="exact" w:val="1109"/>
          <w:jc w:val="center"/>
        </w:trPr>
        <w:tc>
          <w:tcPr>
            <w:tcW w:w="2551" w:type="dxa"/>
          </w:tcPr>
          <w:p w14:paraId="40660C7E" w14:textId="77777777" w:rsidR="004509C6" w:rsidRPr="00A075C7" w:rsidRDefault="004509C6" w:rsidP="00EA4089">
            <w:pPr>
              <w:rPr>
                <w:rFonts w:ascii="Arial" w:eastAsia="SimSun" w:hAnsi="Arial" w:cs="Arial"/>
                <w:b/>
                <w:bCs/>
                <w:sz w:val="22"/>
                <w:szCs w:val="22"/>
              </w:rPr>
            </w:pPr>
            <w:r w:rsidRPr="00A075C7">
              <w:rPr>
                <w:rFonts w:ascii="Arial" w:eastAsia="SimSun" w:hAnsi="Arial" w:cs="Arial"/>
                <w:b/>
                <w:bCs/>
                <w:sz w:val="22"/>
                <w:szCs w:val="22"/>
              </w:rPr>
              <w:t>Follow-up and</w:t>
            </w:r>
            <w:r w:rsidRPr="00A075C7">
              <w:rPr>
                <w:rFonts w:ascii="Arial" w:eastAsia="SimSun" w:hAnsi="Arial" w:cs="Arial"/>
                <w:b/>
                <w:bCs/>
                <w:sz w:val="22"/>
                <w:szCs w:val="22"/>
              </w:rPr>
              <w:br/>
              <w:t>future planning</w:t>
            </w:r>
          </w:p>
        </w:tc>
        <w:tc>
          <w:tcPr>
            <w:tcW w:w="6946" w:type="dxa"/>
          </w:tcPr>
          <w:p w14:paraId="25FA1A76" w14:textId="77777777" w:rsidR="004509C6" w:rsidRPr="00A075C7" w:rsidRDefault="004509C6" w:rsidP="00EA4089">
            <w:pPr>
              <w:jc w:val="both"/>
              <w:rPr>
                <w:rFonts w:ascii="Arial" w:eastAsia="SimSun" w:hAnsi="Arial" w:cs="Arial"/>
                <w:sz w:val="22"/>
                <w:szCs w:val="22"/>
              </w:rPr>
            </w:pPr>
          </w:p>
        </w:tc>
      </w:tr>
      <w:tr w:rsidR="004509C6" w:rsidRPr="00A075C7" w14:paraId="3701B8E5" w14:textId="77777777" w:rsidTr="001A6972">
        <w:trPr>
          <w:trHeight w:hRule="exact" w:val="2097"/>
          <w:jc w:val="center"/>
        </w:trPr>
        <w:tc>
          <w:tcPr>
            <w:tcW w:w="2551" w:type="dxa"/>
          </w:tcPr>
          <w:p w14:paraId="5836B7FD" w14:textId="77777777" w:rsidR="004509C6" w:rsidRPr="00A075C7" w:rsidRDefault="004509C6" w:rsidP="00EA4089">
            <w:pPr>
              <w:rPr>
                <w:rFonts w:ascii="Arial" w:eastAsia="SimSun" w:hAnsi="Arial" w:cs="Arial"/>
                <w:b/>
                <w:bCs/>
                <w:sz w:val="22"/>
                <w:szCs w:val="22"/>
              </w:rPr>
            </w:pPr>
            <w:r w:rsidRPr="00A075C7">
              <w:rPr>
                <w:rFonts w:ascii="Arial" w:eastAsia="SimSun" w:hAnsi="Arial" w:cs="Arial"/>
                <w:b/>
                <w:bCs/>
                <w:sz w:val="22"/>
                <w:szCs w:val="22"/>
              </w:rPr>
              <w:t>Professional</w:t>
            </w:r>
            <w:r w:rsidRPr="00A075C7">
              <w:rPr>
                <w:rFonts w:ascii="Arial" w:eastAsia="SimSun" w:hAnsi="Arial" w:cs="Arial"/>
                <w:b/>
                <w:bCs/>
                <w:sz w:val="22"/>
                <w:szCs w:val="22"/>
              </w:rPr>
              <w:br/>
              <w:t>Development –</w:t>
            </w:r>
            <w:r w:rsidRPr="00A075C7">
              <w:rPr>
                <w:rFonts w:ascii="Arial" w:eastAsia="SimSun" w:hAnsi="Arial" w:cs="Arial"/>
                <w:b/>
                <w:bCs/>
                <w:sz w:val="22"/>
                <w:szCs w:val="22"/>
              </w:rPr>
              <w:br/>
              <w:t>reflection on the</w:t>
            </w:r>
            <w:r w:rsidRPr="00A075C7">
              <w:rPr>
                <w:rFonts w:ascii="Arial" w:eastAsia="SimSun" w:hAnsi="Arial" w:cs="Arial"/>
                <w:b/>
                <w:bCs/>
                <w:sz w:val="22"/>
                <w:szCs w:val="22"/>
              </w:rPr>
              <w:br/>
              <w:t>case including any</w:t>
            </w:r>
            <w:r w:rsidRPr="00A075C7">
              <w:rPr>
                <w:rFonts w:ascii="Arial" w:eastAsia="SimSun" w:hAnsi="Arial" w:cs="Arial"/>
                <w:b/>
                <w:bCs/>
                <w:sz w:val="22"/>
                <w:szCs w:val="22"/>
              </w:rPr>
              <w:br/>
              <w:t>ethical and legal</w:t>
            </w:r>
            <w:r w:rsidRPr="00A075C7">
              <w:rPr>
                <w:rFonts w:ascii="Arial" w:eastAsia="SimSun" w:hAnsi="Arial" w:cs="Arial"/>
                <w:b/>
                <w:bCs/>
                <w:sz w:val="22"/>
                <w:szCs w:val="22"/>
              </w:rPr>
              <w:br/>
              <w:t>dilemmas;</w:t>
            </w:r>
            <w:r w:rsidRPr="00A075C7">
              <w:rPr>
                <w:rFonts w:ascii="Arial" w:eastAsia="SimSun" w:hAnsi="Arial" w:cs="Arial"/>
                <w:b/>
                <w:bCs/>
                <w:sz w:val="22"/>
                <w:szCs w:val="22"/>
              </w:rPr>
              <w:br/>
              <w:t>student’s learning</w:t>
            </w:r>
            <w:r w:rsidRPr="00A075C7">
              <w:rPr>
                <w:rFonts w:ascii="Arial" w:eastAsia="SimSun" w:hAnsi="Arial" w:cs="Arial"/>
                <w:b/>
                <w:bCs/>
                <w:sz w:val="22"/>
                <w:szCs w:val="22"/>
              </w:rPr>
              <w:br/>
              <w:t>needs</w:t>
            </w:r>
          </w:p>
        </w:tc>
        <w:tc>
          <w:tcPr>
            <w:tcW w:w="6946" w:type="dxa"/>
          </w:tcPr>
          <w:p w14:paraId="463D415F" w14:textId="77777777" w:rsidR="004509C6" w:rsidRPr="00A075C7" w:rsidRDefault="004509C6" w:rsidP="00EA4089">
            <w:pPr>
              <w:jc w:val="both"/>
              <w:rPr>
                <w:rFonts w:ascii="Arial" w:eastAsia="SimSun" w:hAnsi="Arial" w:cs="Arial"/>
                <w:sz w:val="22"/>
                <w:szCs w:val="22"/>
              </w:rPr>
            </w:pPr>
          </w:p>
        </w:tc>
      </w:tr>
    </w:tbl>
    <w:p w14:paraId="581F0BCC" w14:textId="77777777" w:rsidR="004509C6" w:rsidRPr="00A075C7" w:rsidRDefault="004509C6" w:rsidP="004509C6">
      <w:pPr>
        <w:jc w:val="both"/>
        <w:rPr>
          <w:rFonts w:ascii="Arial" w:eastAsia="SimSun" w:hAnsi="Arial" w:cs="Arial"/>
          <w:sz w:val="22"/>
          <w:szCs w:val="22"/>
        </w:rPr>
      </w:pPr>
    </w:p>
    <w:p w14:paraId="3A146C73" w14:textId="77777777" w:rsidR="004509C6" w:rsidRPr="00A075C7" w:rsidRDefault="004509C6" w:rsidP="004509C6">
      <w:pPr>
        <w:jc w:val="both"/>
        <w:rPr>
          <w:rFonts w:ascii="Arial" w:eastAsia="SimSun" w:hAnsi="Arial" w:cs="Arial"/>
          <w:sz w:val="22"/>
          <w:szCs w:val="22"/>
        </w:rPr>
      </w:pPr>
    </w:p>
    <w:p w14:paraId="15A394A4" w14:textId="7673E8DF" w:rsidR="001A6972" w:rsidRPr="00A075C7" w:rsidRDefault="004509C6" w:rsidP="004509C6">
      <w:pPr>
        <w:jc w:val="both"/>
        <w:rPr>
          <w:rFonts w:ascii="Arial" w:eastAsia="SimSun" w:hAnsi="Arial" w:cs="Arial"/>
          <w:sz w:val="22"/>
          <w:szCs w:val="22"/>
        </w:rPr>
      </w:pPr>
      <w:r w:rsidRPr="00A075C7">
        <w:rPr>
          <w:rFonts w:ascii="Arial" w:eastAsia="SimSun" w:hAnsi="Arial" w:cs="Arial"/>
          <w:sz w:val="22"/>
          <w:szCs w:val="22"/>
        </w:rPr>
        <w:t>Date:</w:t>
      </w:r>
    </w:p>
    <w:p w14:paraId="2A9F327B" w14:textId="77777777" w:rsidR="004509C6" w:rsidRPr="00A075C7" w:rsidRDefault="004509C6" w:rsidP="004509C6">
      <w:pPr>
        <w:jc w:val="center"/>
        <w:rPr>
          <w:rFonts w:ascii="Arial" w:eastAsia="SimSun" w:hAnsi="Arial" w:cs="Arial"/>
          <w:b/>
          <w:bCs/>
          <w:sz w:val="22"/>
          <w:szCs w:val="22"/>
        </w:rPr>
      </w:pPr>
    </w:p>
    <w:p w14:paraId="38606E67" w14:textId="77777777" w:rsidR="004509C6" w:rsidRPr="006D4078" w:rsidRDefault="004509C6" w:rsidP="004509C6">
      <w:pPr>
        <w:pBdr>
          <w:top w:val="single" w:sz="4" w:space="1" w:color="auto"/>
          <w:left w:val="single" w:sz="4" w:space="4" w:color="auto"/>
          <w:bottom w:val="single" w:sz="4" w:space="1" w:color="auto"/>
          <w:right w:val="single" w:sz="4" w:space="4" w:color="auto"/>
        </w:pBdr>
        <w:jc w:val="center"/>
        <w:rPr>
          <w:rFonts w:ascii="Arial" w:hAnsi="Arial" w:cs="Arial"/>
          <w:b/>
          <w:color w:val="000000"/>
          <w:sz w:val="28"/>
          <w:szCs w:val="28"/>
        </w:rPr>
      </w:pPr>
      <w:r w:rsidRPr="006D4078">
        <w:rPr>
          <w:rFonts w:ascii="Arial" w:hAnsi="Arial" w:cs="Arial"/>
          <w:b/>
          <w:color w:val="000000"/>
          <w:sz w:val="28"/>
          <w:szCs w:val="28"/>
        </w:rPr>
        <w:t>Patient Consultation Record 2</w:t>
      </w:r>
    </w:p>
    <w:p w14:paraId="66783776" w14:textId="77777777" w:rsidR="004509C6" w:rsidRPr="00A075C7" w:rsidRDefault="004509C6" w:rsidP="004509C6">
      <w:pPr>
        <w:jc w:val="center"/>
        <w:rPr>
          <w:rFonts w:ascii="Arial" w:eastAsia="SimSun" w:hAnsi="Arial" w:cs="Arial"/>
          <w:b/>
          <w:bCs/>
          <w:sz w:val="22"/>
          <w:szCs w:val="22"/>
        </w:rPr>
      </w:pPr>
    </w:p>
    <w:p w14:paraId="2CF4A61A" w14:textId="77777777" w:rsidR="004509C6" w:rsidRPr="00A075C7" w:rsidRDefault="004509C6" w:rsidP="004509C6">
      <w:pPr>
        <w:jc w:val="both"/>
        <w:rPr>
          <w:rFonts w:ascii="Arial" w:eastAsia="SimSun" w:hAnsi="Arial" w:cs="Arial"/>
          <w:b/>
          <w:bCs/>
          <w:sz w:val="22"/>
          <w:szCs w:val="22"/>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6946"/>
      </w:tblGrid>
      <w:tr w:rsidR="004509C6" w:rsidRPr="00A075C7" w14:paraId="31DC0335" w14:textId="77777777" w:rsidTr="006B4A60">
        <w:trPr>
          <w:trHeight w:hRule="exact" w:val="2669"/>
          <w:jc w:val="center"/>
        </w:trPr>
        <w:tc>
          <w:tcPr>
            <w:tcW w:w="2551" w:type="dxa"/>
          </w:tcPr>
          <w:p w14:paraId="4094ED11" w14:textId="77777777" w:rsidR="004509C6" w:rsidRPr="00A075C7" w:rsidRDefault="004509C6" w:rsidP="00EA4089">
            <w:pPr>
              <w:rPr>
                <w:rFonts w:ascii="Arial" w:eastAsia="SimSun" w:hAnsi="Arial" w:cs="Arial"/>
                <w:sz w:val="22"/>
                <w:szCs w:val="22"/>
              </w:rPr>
            </w:pPr>
            <w:r w:rsidRPr="00A075C7">
              <w:rPr>
                <w:rFonts w:ascii="Arial" w:eastAsia="SimSun" w:hAnsi="Arial" w:cs="Arial"/>
                <w:b/>
                <w:bCs/>
                <w:sz w:val="22"/>
                <w:szCs w:val="22"/>
              </w:rPr>
              <w:t>Summary of the</w:t>
            </w:r>
            <w:r w:rsidRPr="00A075C7">
              <w:rPr>
                <w:rFonts w:ascii="Arial" w:eastAsia="SimSun" w:hAnsi="Arial" w:cs="Arial"/>
                <w:b/>
                <w:bCs/>
                <w:sz w:val="22"/>
                <w:szCs w:val="22"/>
              </w:rPr>
              <w:br/>
              <w:t>case</w:t>
            </w:r>
            <w:r w:rsidRPr="00A075C7">
              <w:rPr>
                <w:rFonts w:ascii="Arial" w:eastAsia="SimSun" w:hAnsi="Arial" w:cs="Arial"/>
                <w:b/>
                <w:bCs/>
                <w:sz w:val="22"/>
                <w:szCs w:val="22"/>
              </w:rPr>
              <w:br/>
            </w:r>
            <w:r w:rsidRPr="00A075C7">
              <w:rPr>
                <w:rFonts w:ascii="Arial" w:eastAsia="SimSun" w:hAnsi="Arial" w:cs="Arial"/>
                <w:sz w:val="22"/>
                <w:szCs w:val="22"/>
              </w:rPr>
              <w:t>(demographic of the</w:t>
            </w:r>
            <w:r w:rsidRPr="00A075C7">
              <w:rPr>
                <w:rFonts w:ascii="Arial" w:eastAsia="SimSun" w:hAnsi="Arial" w:cs="Arial"/>
                <w:sz w:val="22"/>
                <w:szCs w:val="22"/>
              </w:rPr>
              <w:br/>
              <w:t>patient; presenting</w:t>
            </w:r>
            <w:r w:rsidRPr="00A075C7">
              <w:rPr>
                <w:rFonts w:ascii="Arial" w:eastAsia="SimSun" w:hAnsi="Arial" w:cs="Arial"/>
                <w:sz w:val="22"/>
                <w:szCs w:val="22"/>
              </w:rPr>
              <w:br/>
              <w:t>complaint, any</w:t>
            </w:r>
            <w:r w:rsidRPr="00A075C7">
              <w:rPr>
                <w:rFonts w:ascii="Arial" w:eastAsia="SimSun" w:hAnsi="Arial" w:cs="Arial"/>
                <w:sz w:val="22"/>
                <w:szCs w:val="22"/>
              </w:rPr>
              <w:br/>
              <w:t>relevant past</w:t>
            </w:r>
            <w:r w:rsidRPr="00A075C7">
              <w:rPr>
                <w:rFonts w:ascii="Arial" w:eastAsia="SimSun" w:hAnsi="Arial" w:cs="Arial"/>
                <w:sz w:val="22"/>
                <w:szCs w:val="22"/>
              </w:rPr>
              <w:br/>
              <w:t>medical, drug and</w:t>
            </w:r>
            <w:r w:rsidRPr="00A075C7">
              <w:rPr>
                <w:rFonts w:ascii="Arial" w:eastAsia="SimSun" w:hAnsi="Arial" w:cs="Arial"/>
                <w:sz w:val="22"/>
                <w:szCs w:val="22"/>
              </w:rPr>
              <w:br/>
              <w:t>social history)</w:t>
            </w:r>
          </w:p>
        </w:tc>
        <w:tc>
          <w:tcPr>
            <w:tcW w:w="6946" w:type="dxa"/>
          </w:tcPr>
          <w:p w14:paraId="2C5772CE" w14:textId="77777777" w:rsidR="004509C6" w:rsidRPr="00A075C7" w:rsidRDefault="004509C6" w:rsidP="00EA4089">
            <w:pPr>
              <w:jc w:val="both"/>
              <w:rPr>
                <w:rFonts w:ascii="Arial" w:eastAsia="SimSun" w:hAnsi="Arial" w:cs="Arial"/>
                <w:sz w:val="22"/>
                <w:szCs w:val="22"/>
              </w:rPr>
            </w:pPr>
          </w:p>
        </w:tc>
      </w:tr>
      <w:tr w:rsidR="004509C6" w:rsidRPr="00A075C7" w14:paraId="11F47BD2" w14:textId="77777777" w:rsidTr="006B4A60">
        <w:trPr>
          <w:trHeight w:hRule="exact" w:val="2506"/>
          <w:jc w:val="center"/>
        </w:trPr>
        <w:tc>
          <w:tcPr>
            <w:tcW w:w="2551" w:type="dxa"/>
          </w:tcPr>
          <w:p w14:paraId="6073CED6" w14:textId="77777777" w:rsidR="004509C6" w:rsidRPr="00A075C7" w:rsidRDefault="004509C6" w:rsidP="00EA4089">
            <w:pPr>
              <w:rPr>
                <w:rFonts w:ascii="Arial" w:eastAsia="SimSun" w:hAnsi="Arial" w:cs="Arial"/>
                <w:sz w:val="22"/>
                <w:szCs w:val="22"/>
              </w:rPr>
            </w:pPr>
            <w:r w:rsidRPr="00A075C7">
              <w:rPr>
                <w:rFonts w:ascii="Arial" w:eastAsia="SimSun" w:hAnsi="Arial" w:cs="Arial"/>
                <w:b/>
                <w:bCs/>
                <w:sz w:val="22"/>
                <w:szCs w:val="22"/>
              </w:rPr>
              <w:t>Clinical assessment</w:t>
            </w:r>
            <w:r w:rsidRPr="00A075C7">
              <w:rPr>
                <w:rFonts w:ascii="Arial" w:eastAsia="SimSun" w:hAnsi="Arial" w:cs="Arial"/>
                <w:sz w:val="22"/>
                <w:szCs w:val="22"/>
              </w:rPr>
              <w:br/>
              <w:t>(likely diagnosis or</w:t>
            </w:r>
            <w:r w:rsidRPr="00A075C7">
              <w:rPr>
                <w:rFonts w:ascii="Arial" w:eastAsia="SimSun" w:hAnsi="Arial" w:cs="Arial"/>
                <w:sz w:val="22"/>
                <w:szCs w:val="22"/>
              </w:rPr>
              <w:br/>
              <w:t>diagnoses)</w:t>
            </w:r>
          </w:p>
        </w:tc>
        <w:tc>
          <w:tcPr>
            <w:tcW w:w="6946" w:type="dxa"/>
          </w:tcPr>
          <w:p w14:paraId="55D2C5A0" w14:textId="77777777" w:rsidR="004509C6" w:rsidRPr="00A075C7" w:rsidRDefault="004509C6" w:rsidP="00EA4089">
            <w:pPr>
              <w:jc w:val="both"/>
              <w:rPr>
                <w:rFonts w:ascii="Arial" w:eastAsia="SimSun" w:hAnsi="Arial" w:cs="Arial"/>
                <w:sz w:val="22"/>
                <w:szCs w:val="22"/>
              </w:rPr>
            </w:pPr>
          </w:p>
        </w:tc>
      </w:tr>
      <w:tr w:rsidR="004509C6" w:rsidRPr="00A075C7" w14:paraId="5854BA6B" w14:textId="77777777" w:rsidTr="006B4A60">
        <w:trPr>
          <w:trHeight w:hRule="exact" w:val="1373"/>
          <w:jc w:val="center"/>
        </w:trPr>
        <w:tc>
          <w:tcPr>
            <w:tcW w:w="2551" w:type="dxa"/>
          </w:tcPr>
          <w:p w14:paraId="6B3EE1F5" w14:textId="77777777" w:rsidR="004509C6" w:rsidRPr="00A075C7" w:rsidRDefault="004509C6" w:rsidP="00EA4089">
            <w:pPr>
              <w:rPr>
                <w:rFonts w:ascii="Arial" w:eastAsia="SimSun" w:hAnsi="Arial" w:cs="Arial"/>
                <w:b/>
                <w:bCs/>
                <w:sz w:val="22"/>
                <w:szCs w:val="22"/>
              </w:rPr>
            </w:pPr>
            <w:r w:rsidRPr="00A075C7">
              <w:rPr>
                <w:rFonts w:ascii="Arial" w:eastAsia="SimSun" w:hAnsi="Arial" w:cs="Arial"/>
                <w:b/>
                <w:bCs/>
                <w:sz w:val="22"/>
                <w:szCs w:val="22"/>
              </w:rPr>
              <w:t>Investigation and</w:t>
            </w:r>
            <w:r w:rsidRPr="00A075C7">
              <w:rPr>
                <w:rFonts w:ascii="Arial" w:eastAsia="SimSun" w:hAnsi="Arial" w:cs="Arial"/>
                <w:b/>
                <w:bCs/>
                <w:sz w:val="22"/>
                <w:szCs w:val="22"/>
              </w:rPr>
              <w:br/>
              <w:t>referrals</w:t>
            </w:r>
          </w:p>
        </w:tc>
        <w:tc>
          <w:tcPr>
            <w:tcW w:w="6946" w:type="dxa"/>
          </w:tcPr>
          <w:p w14:paraId="666F5675" w14:textId="77777777" w:rsidR="004509C6" w:rsidRPr="00A075C7" w:rsidRDefault="004509C6" w:rsidP="00EA4089">
            <w:pPr>
              <w:jc w:val="both"/>
              <w:rPr>
                <w:rFonts w:ascii="Arial" w:eastAsia="SimSun" w:hAnsi="Arial" w:cs="Arial"/>
                <w:sz w:val="22"/>
                <w:szCs w:val="22"/>
              </w:rPr>
            </w:pPr>
          </w:p>
        </w:tc>
      </w:tr>
      <w:tr w:rsidR="004509C6" w:rsidRPr="00A075C7" w14:paraId="715E23E1" w14:textId="77777777" w:rsidTr="006B4A60">
        <w:trPr>
          <w:trHeight w:hRule="exact" w:val="1368"/>
          <w:jc w:val="center"/>
        </w:trPr>
        <w:tc>
          <w:tcPr>
            <w:tcW w:w="2551" w:type="dxa"/>
          </w:tcPr>
          <w:p w14:paraId="458074A3" w14:textId="77777777" w:rsidR="004509C6" w:rsidRPr="00A075C7" w:rsidRDefault="004509C6" w:rsidP="00EA4089">
            <w:pPr>
              <w:rPr>
                <w:rFonts w:ascii="Arial" w:eastAsia="SimSun" w:hAnsi="Arial" w:cs="Arial"/>
                <w:b/>
                <w:bCs/>
                <w:sz w:val="22"/>
                <w:szCs w:val="22"/>
              </w:rPr>
            </w:pPr>
            <w:r w:rsidRPr="00A075C7">
              <w:rPr>
                <w:rFonts w:ascii="Arial" w:eastAsia="SimSun" w:hAnsi="Arial" w:cs="Arial"/>
                <w:b/>
                <w:bCs/>
                <w:sz w:val="22"/>
                <w:szCs w:val="22"/>
              </w:rPr>
              <w:t>Treatment</w:t>
            </w:r>
          </w:p>
        </w:tc>
        <w:tc>
          <w:tcPr>
            <w:tcW w:w="6946" w:type="dxa"/>
          </w:tcPr>
          <w:p w14:paraId="6C075BEA" w14:textId="77777777" w:rsidR="004509C6" w:rsidRPr="00A075C7" w:rsidRDefault="004509C6" w:rsidP="00EA4089">
            <w:pPr>
              <w:jc w:val="both"/>
              <w:rPr>
                <w:rFonts w:ascii="Arial" w:eastAsia="SimSun" w:hAnsi="Arial" w:cs="Arial"/>
                <w:sz w:val="22"/>
                <w:szCs w:val="22"/>
              </w:rPr>
            </w:pPr>
          </w:p>
        </w:tc>
      </w:tr>
      <w:tr w:rsidR="004509C6" w:rsidRPr="00A075C7" w14:paraId="4C4E4676" w14:textId="77777777" w:rsidTr="001A6972">
        <w:trPr>
          <w:trHeight w:hRule="exact" w:val="1121"/>
          <w:jc w:val="center"/>
        </w:trPr>
        <w:tc>
          <w:tcPr>
            <w:tcW w:w="2551" w:type="dxa"/>
          </w:tcPr>
          <w:p w14:paraId="439362F4" w14:textId="77777777" w:rsidR="004509C6" w:rsidRPr="00A075C7" w:rsidRDefault="004509C6" w:rsidP="00EA4089">
            <w:pPr>
              <w:rPr>
                <w:rFonts w:ascii="Arial" w:eastAsia="SimSun" w:hAnsi="Arial" w:cs="Arial"/>
                <w:b/>
                <w:bCs/>
                <w:sz w:val="22"/>
                <w:szCs w:val="22"/>
              </w:rPr>
            </w:pPr>
            <w:r w:rsidRPr="00A075C7">
              <w:rPr>
                <w:rFonts w:ascii="Arial" w:eastAsia="SimSun" w:hAnsi="Arial" w:cs="Arial"/>
                <w:b/>
                <w:bCs/>
                <w:sz w:val="22"/>
                <w:szCs w:val="22"/>
              </w:rPr>
              <w:t>Follow-up and</w:t>
            </w:r>
            <w:r w:rsidRPr="00A075C7">
              <w:rPr>
                <w:rFonts w:ascii="Arial" w:eastAsia="SimSun" w:hAnsi="Arial" w:cs="Arial"/>
                <w:b/>
                <w:bCs/>
                <w:sz w:val="22"/>
                <w:szCs w:val="22"/>
              </w:rPr>
              <w:br/>
              <w:t>future planning</w:t>
            </w:r>
          </w:p>
        </w:tc>
        <w:tc>
          <w:tcPr>
            <w:tcW w:w="6946" w:type="dxa"/>
          </w:tcPr>
          <w:p w14:paraId="0847F9FE" w14:textId="77777777" w:rsidR="004509C6" w:rsidRPr="00A075C7" w:rsidRDefault="004509C6" w:rsidP="00EA4089">
            <w:pPr>
              <w:jc w:val="both"/>
              <w:rPr>
                <w:rFonts w:ascii="Arial" w:eastAsia="SimSun" w:hAnsi="Arial" w:cs="Arial"/>
                <w:sz w:val="22"/>
                <w:szCs w:val="22"/>
              </w:rPr>
            </w:pPr>
          </w:p>
        </w:tc>
      </w:tr>
      <w:tr w:rsidR="004509C6" w:rsidRPr="00A075C7" w14:paraId="11D7AC76" w14:textId="77777777" w:rsidTr="001A6972">
        <w:trPr>
          <w:trHeight w:hRule="exact" w:val="2192"/>
          <w:jc w:val="center"/>
        </w:trPr>
        <w:tc>
          <w:tcPr>
            <w:tcW w:w="2551" w:type="dxa"/>
          </w:tcPr>
          <w:p w14:paraId="71F1F7C1" w14:textId="77777777" w:rsidR="004509C6" w:rsidRPr="00A075C7" w:rsidRDefault="004509C6" w:rsidP="00EA4089">
            <w:pPr>
              <w:rPr>
                <w:rFonts w:ascii="Arial" w:eastAsia="SimSun" w:hAnsi="Arial" w:cs="Arial"/>
                <w:b/>
                <w:bCs/>
                <w:sz w:val="22"/>
                <w:szCs w:val="22"/>
              </w:rPr>
            </w:pPr>
            <w:r w:rsidRPr="00A075C7">
              <w:rPr>
                <w:rFonts w:ascii="Arial" w:eastAsia="SimSun" w:hAnsi="Arial" w:cs="Arial"/>
                <w:b/>
                <w:bCs/>
                <w:sz w:val="22"/>
                <w:szCs w:val="22"/>
              </w:rPr>
              <w:t>Professional</w:t>
            </w:r>
            <w:r w:rsidRPr="00A075C7">
              <w:rPr>
                <w:rFonts w:ascii="Arial" w:eastAsia="SimSun" w:hAnsi="Arial" w:cs="Arial"/>
                <w:b/>
                <w:bCs/>
                <w:sz w:val="22"/>
                <w:szCs w:val="22"/>
              </w:rPr>
              <w:br/>
              <w:t>Development –</w:t>
            </w:r>
            <w:r w:rsidRPr="00A075C7">
              <w:rPr>
                <w:rFonts w:ascii="Arial" w:eastAsia="SimSun" w:hAnsi="Arial" w:cs="Arial"/>
                <w:b/>
                <w:bCs/>
                <w:sz w:val="22"/>
                <w:szCs w:val="22"/>
              </w:rPr>
              <w:br/>
              <w:t>reflection on the</w:t>
            </w:r>
            <w:r w:rsidRPr="00A075C7">
              <w:rPr>
                <w:rFonts w:ascii="Arial" w:eastAsia="SimSun" w:hAnsi="Arial" w:cs="Arial"/>
                <w:b/>
                <w:bCs/>
                <w:sz w:val="22"/>
                <w:szCs w:val="22"/>
              </w:rPr>
              <w:br/>
              <w:t>case including any</w:t>
            </w:r>
            <w:r w:rsidRPr="00A075C7">
              <w:rPr>
                <w:rFonts w:ascii="Arial" w:eastAsia="SimSun" w:hAnsi="Arial" w:cs="Arial"/>
                <w:b/>
                <w:bCs/>
                <w:sz w:val="22"/>
                <w:szCs w:val="22"/>
              </w:rPr>
              <w:br/>
              <w:t>ethical and legal</w:t>
            </w:r>
            <w:r w:rsidRPr="00A075C7">
              <w:rPr>
                <w:rFonts w:ascii="Arial" w:eastAsia="SimSun" w:hAnsi="Arial" w:cs="Arial"/>
                <w:b/>
                <w:bCs/>
                <w:sz w:val="22"/>
                <w:szCs w:val="22"/>
              </w:rPr>
              <w:br/>
              <w:t>dilemmas;</w:t>
            </w:r>
            <w:r w:rsidRPr="00A075C7">
              <w:rPr>
                <w:rFonts w:ascii="Arial" w:eastAsia="SimSun" w:hAnsi="Arial" w:cs="Arial"/>
                <w:b/>
                <w:bCs/>
                <w:sz w:val="22"/>
                <w:szCs w:val="22"/>
              </w:rPr>
              <w:br/>
              <w:t>student’s learning</w:t>
            </w:r>
            <w:r w:rsidRPr="00A075C7">
              <w:rPr>
                <w:rFonts w:ascii="Arial" w:eastAsia="SimSun" w:hAnsi="Arial" w:cs="Arial"/>
                <w:b/>
                <w:bCs/>
                <w:sz w:val="22"/>
                <w:szCs w:val="22"/>
              </w:rPr>
              <w:br/>
              <w:t>needs</w:t>
            </w:r>
          </w:p>
        </w:tc>
        <w:tc>
          <w:tcPr>
            <w:tcW w:w="6946" w:type="dxa"/>
          </w:tcPr>
          <w:p w14:paraId="6ABA8D9D" w14:textId="77777777" w:rsidR="004509C6" w:rsidRPr="00A075C7" w:rsidRDefault="004509C6" w:rsidP="00EA4089">
            <w:pPr>
              <w:jc w:val="both"/>
              <w:rPr>
                <w:rFonts w:ascii="Arial" w:eastAsia="SimSun" w:hAnsi="Arial" w:cs="Arial"/>
                <w:sz w:val="22"/>
                <w:szCs w:val="22"/>
              </w:rPr>
            </w:pPr>
          </w:p>
        </w:tc>
      </w:tr>
    </w:tbl>
    <w:p w14:paraId="19FFD7FA" w14:textId="77777777" w:rsidR="004509C6" w:rsidRPr="00A075C7" w:rsidRDefault="004509C6" w:rsidP="004509C6">
      <w:pPr>
        <w:jc w:val="both"/>
        <w:rPr>
          <w:rFonts w:ascii="Arial" w:eastAsia="SimSun" w:hAnsi="Arial" w:cs="Arial"/>
          <w:sz w:val="22"/>
          <w:szCs w:val="22"/>
        </w:rPr>
      </w:pPr>
    </w:p>
    <w:p w14:paraId="070D52A3" w14:textId="77777777" w:rsidR="004509C6" w:rsidRPr="00A075C7" w:rsidRDefault="004509C6" w:rsidP="004509C6">
      <w:pPr>
        <w:jc w:val="both"/>
        <w:rPr>
          <w:rFonts w:ascii="Arial" w:eastAsia="SimSun" w:hAnsi="Arial" w:cs="Arial"/>
          <w:sz w:val="22"/>
          <w:szCs w:val="22"/>
        </w:rPr>
      </w:pPr>
    </w:p>
    <w:p w14:paraId="2527EF43" w14:textId="77777777" w:rsidR="004509C6" w:rsidRPr="00A075C7" w:rsidRDefault="004509C6" w:rsidP="004509C6">
      <w:pPr>
        <w:jc w:val="both"/>
        <w:rPr>
          <w:rFonts w:ascii="Arial" w:eastAsia="SimSun" w:hAnsi="Arial" w:cs="Arial"/>
          <w:sz w:val="22"/>
          <w:szCs w:val="22"/>
        </w:rPr>
      </w:pPr>
      <w:r w:rsidRPr="00A075C7">
        <w:rPr>
          <w:rFonts w:ascii="Arial" w:eastAsia="SimSun" w:hAnsi="Arial" w:cs="Arial"/>
          <w:sz w:val="22"/>
          <w:szCs w:val="22"/>
        </w:rPr>
        <w:t>Date:</w:t>
      </w:r>
    </w:p>
    <w:p w14:paraId="0812B216" w14:textId="77777777" w:rsidR="004509C6" w:rsidRPr="00A075C7" w:rsidRDefault="004509C6" w:rsidP="004509C6">
      <w:pPr>
        <w:jc w:val="both"/>
        <w:rPr>
          <w:rFonts w:ascii="Arial" w:eastAsia="SimSun" w:hAnsi="Arial" w:cs="Arial"/>
          <w:sz w:val="22"/>
          <w:szCs w:val="22"/>
        </w:rPr>
      </w:pPr>
    </w:p>
    <w:p w14:paraId="604B71B5" w14:textId="1CCBF18D" w:rsidR="004509C6" w:rsidRDefault="004509C6" w:rsidP="004509C6">
      <w:pPr>
        <w:jc w:val="both"/>
        <w:rPr>
          <w:rFonts w:ascii="Arial" w:eastAsia="SimSun" w:hAnsi="Arial" w:cs="Arial"/>
          <w:sz w:val="22"/>
          <w:szCs w:val="22"/>
        </w:rPr>
      </w:pPr>
    </w:p>
    <w:p w14:paraId="56FE775A" w14:textId="77777777" w:rsidR="001A6972" w:rsidRPr="00A075C7" w:rsidRDefault="001A6972" w:rsidP="004509C6">
      <w:pPr>
        <w:jc w:val="both"/>
        <w:rPr>
          <w:rFonts w:ascii="Arial" w:eastAsia="SimSun" w:hAnsi="Arial" w:cs="Arial"/>
          <w:sz w:val="22"/>
          <w:szCs w:val="22"/>
        </w:rPr>
      </w:pPr>
    </w:p>
    <w:p w14:paraId="49562829" w14:textId="77777777" w:rsidR="004509C6" w:rsidRPr="00A075C7" w:rsidRDefault="004509C6" w:rsidP="004509C6">
      <w:pPr>
        <w:jc w:val="center"/>
        <w:rPr>
          <w:rFonts w:ascii="Arial" w:eastAsia="SimSun" w:hAnsi="Arial" w:cs="Arial"/>
          <w:b/>
          <w:bCs/>
          <w:sz w:val="22"/>
          <w:szCs w:val="22"/>
        </w:rPr>
      </w:pPr>
    </w:p>
    <w:p w14:paraId="094F8CF5" w14:textId="77777777" w:rsidR="004509C6" w:rsidRPr="006D4078" w:rsidRDefault="004509C6" w:rsidP="004509C6">
      <w:pPr>
        <w:pBdr>
          <w:top w:val="single" w:sz="4" w:space="1" w:color="auto"/>
          <w:left w:val="single" w:sz="4" w:space="4" w:color="auto"/>
          <w:bottom w:val="single" w:sz="4" w:space="1" w:color="auto"/>
          <w:right w:val="single" w:sz="4" w:space="4" w:color="auto"/>
        </w:pBdr>
        <w:jc w:val="center"/>
        <w:rPr>
          <w:rFonts w:ascii="Arial" w:hAnsi="Arial" w:cs="Arial"/>
          <w:b/>
          <w:color w:val="000000"/>
          <w:sz w:val="28"/>
          <w:szCs w:val="28"/>
        </w:rPr>
      </w:pPr>
      <w:r w:rsidRPr="006D4078">
        <w:rPr>
          <w:rFonts w:ascii="Arial" w:hAnsi="Arial" w:cs="Arial"/>
          <w:b/>
          <w:color w:val="000000"/>
          <w:sz w:val="28"/>
          <w:szCs w:val="28"/>
        </w:rPr>
        <w:t>Patient Consultation Record 3</w:t>
      </w:r>
    </w:p>
    <w:p w14:paraId="4BDF413C" w14:textId="77777777" w:rsidR="004509C6" w:rsidRPr="00A075C7" w:rsidRDefault="004509C6" w:rsidP="004509C6">
      <w:pPr>
        <w:jc w:val="both"/>
        <w:rPr>
          <w:rFonts w:ascii="Arial" w:eastAsia="SimSun" w:hAnsi="Arial" w:cs="Arial"/>
          <w:b/>
          <w:bCs/>
          <w:sz w:val="22"/>
          <w:szCs w:val="22"/>
        </w:rPr>
      </w:pPr>
    </w:p>
    <w:p w14:paraId="4ED67768" w14:textId="77777777" w:rsidR="004509C6" w:rsidRPr="00A075C7" w:rsidRDefault="004509C6" w:rsidP="004509C6">
      <w:pPr>
        <w:jc w:val="both"/>
        <w:rPr>
          <w:rFonts w:ascii="Arial" w:eastAsia="SimSun" w:hAnsi="Arial" w:cs="Arial"/>
          <w:b/>
          <w:bCs/>
          <w:sz w:val="22"/>
          <w:szCs w:val="22"/>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6946"/>
      </w:tblGrid>
      <w:tr w:rsidR="004509C6" w:rsidRPr="00A075C7" w14:paraId="2BDD724A" w14:textId="77777777" w:rsidTr="001A6972">
        <w:trPr>
          <w:trHeight w:hRule="exact" w:val="2669"/>
          <w:jc w:val="center"/>
        </w:trPr>
        <w:tc>
          <w:tcPr>
            <w:tcW w:w="2551" w:type="dxa"/>
          </w:tcPr>
          <w:p w14:paraId="14AFBE1B" w14:textId="77777777" w:rsidR="004509C6" w:rsidRPr="00A075C7" w:rsidRDefault="004509C6" w:rsidP="00EA4089">
            <w:pPr>
              <w:rPr>
                <w:rFonts w:ascii="Arial" w:eastAsia="SimSun" w:hAnsi="Arial" w:cs="Arial"/>
                <w:sz w:val="22"/>
                <w:szCs w:val="22"/>
              </w:rPr>
            </w:pPr>
            <w:r w:rsidRPr="00A075C7">
              <w:rPr>
                <w:rFonts w:ascii="Arial" w:eastAsia="SimSun" w:hAnsi="Arial" w:cs="Arial"/>
                <w:b/>
                <w:bCs/>
                <w:sz w:val="22"/>
                <w:szCs w:val="22"/>
              </w:rPr>
              <w:t>Summary of the</w:t>
            </w:r>
            <w:r w:rsidRPr="00A075C7">
              <w:rPr>
                <w:rFonts w:ascii="Arial" w:eastAsia="SimSun" w:hAnsi="Arial" w:cs="Arial"/>
                <w:b/>
                <w:bCs/>
                <w:sz w:val="22"/>
                <w:szCs w:val="22"/>
              </w:rPr>
              <w:br/>
              <w:t>case</w:t>
            </w:r>
            <w:r w:rsidRPr="00A075C7">
              <w:rPr>
                <w:rFonts w:ascii="Arial" w:eastAsia="SimSun" w:hAnsi="Arial" w:cs="Arial"/>
                <w:b/>
                <w:bCs/>
                <w:sz w:val="22"/>
                <w:szCs w:val="22"/>
              </w:rPr>
              <w:br/>
            </w:r>
            <w:r w:rsidRPr="00A075C7">
              <w:rPr>
                <w:rFonts w:ascii="Arial" w:eastAsia="SimSun" w:hAnsi="Arial" w:cs="Arial"/>
                <w:sz w:val="22"/>
                <w:szCs w:val="22"/>
              </w:rPr>
              <w:t>(demographic of the</w:t>
            </w:r>
            <w:r w:rsidRPr="00A075C7">
              <w:rPr>
                <w:rFonts w:ascii="Arial" w:eastAsia="SimSun" w:hAnsi="Arial" w:cs="Arial"/>
                <w:sz w:val="22"/>
                <w:szCs w:val="22"/>
              </w:rPr>
              <w:br/>
              <w:t>patient; presenting</w:t>
            </w:r>
            <w:r w:rsidRPr="00A075C7">
              <w:rPr>
                <w:rFonts w:ascii="Arial" w:eastAsia="SimSun" w:hAnsi="Arial" w:cs="Arial"/>
                <w:sz w:val="22"/>
                <w:szCs w:val="22"/>
              </w:rPr>
              <w:br/>
              <w:t>complaint, any</w:t>
            </w:r>
            <w:r w:rsidRPr="00A075C7">
              <w:rPr>
                <w:rFonts w:ascii="Arial" w:eastAsia="SimSun" w:hAnsi="Arial" w:cs="Arial"/>
                <w:sz w:val="22"/>
                <w:szCs w:val="22"/>
              </w:rPr>
              <w:br/>
              <w:t>relevant past</w:t>
            </w:r>
            <w:r w:rsidRPr="00A075C7">
              <w:rPr>
                <w:rFonts w:ascii="Arial" w:eastAsia="SimSun" w:hAnsi="Arial" w:cs="Arial"/>
                <w:sz w:val="22"/>
                <w:szCs w:val="22"/>
              </w:rPr>
              <w:br/>
              <w:t>medical, drug and</w:t>
            </w:r>
            <w:r w:rsidRPr="00A075C7">
              <w:rPr>
                <w:rFonts w:ascii="Arial" w:eastAsia="SimSun" w:hAnsi="Arial" w:cs="Arial"/>
                <w:sz w:val="22"/>
                <w:szCs w:val="22"/>
              </w:rPr>
              <w:br/>
              <w:t>social history)</w:t>
            </w:r>
          </w:p>
        </w:tc>
        <w:tc>
          <w:tcPr>
            <w:tcW w:w="6946" w:type="dxa"/>
          </w:tcPr>
          <w:p w14:paraId="351CC5CF" w14:textId="77777777" w:rsidR="004509C6" w:rsidRPr="00A075C7" w:rsidRDefault="004509C6" w:rsidP="00EA4089">
            <w:pPr>
              <w:jc w:val="both"/>
              <w:rPr>
                <w:rFonts w:ascii="Arial" w:eastAsia="SimSun" w:hAnsi="Arial" w:cs="Arial"/>
                <w:sz w:val="22"/>
                <w:szCs w:val="22"/>
              </w:rPr>
            </w:pPr>
          </w:p>
        </w:tc>
      </w:tr>
      <w:tr w:rsidR="004509C6" w:rsidRPr="00A075C7" w14:paraId="6437A1E0" w14:textId="77777777" w:rsidTr="001A6972">
        <w:trPr>
          <w:trHeight w:hRule="exact" w:val="2506"/>
          <w:jc w:val="center"/>
        </w:trPr>
        <w:tc>
          <w:tcPr>
            <w:tcW w:w="2551" w:type="dxa"/>
          </w:tcPr>
          <w:p w14:paraId="69763D6C" w14:textId="77777777" w:rsidR="004509C6" w:rsidRPr="00A075C7" w:rsidRDefault="004509C6" w:rsidP="00EA4089">
            <w:pPr>
              <w:rPr>
                <w:rFonts w:ascii="Arial" w:eastAsia="SimSun" w:hAnsi="Arial" w:cs="Arial"/>
                <w:sz w:val="22"/>
                <w:szCs w:val="22"/>
              </w:rPr>
            </w:pPr>
            <w:r w:rsidRPr="00A075C7">
              <w:rPr>
                <w:rFonts w:ascii="Arial" w:eastAsia="SimSun" w:hAnsi="Arial" w:cs="Arial"/>
                <w:b/>
                <w:bCs/>
                <w:sz w:val="22"/>
                <w:szCs w:val="22"/>
              </w:rPr>
              <w:t>Clinical assessment</w:t>
            </w:r>
            <w:r w:rsidRPr="00A075C7">
              <w:rPr>
                <w:rFonts w:ascii="Arial" w:eastAsia="SimSun" w:hAnsi="Arial" w:cs="Arial"/>
                <w:sz w:val="22"/>
                <w:szCs w:val="22"/>
              </w:rPr>
              <w:br/>
              <w:t>(likely diagnosis or</w:t>
            </w:r>
            <w:r w:rsidRPr="00A075C7">
              <w:rPr>
                <w:rFonts w:ascii="Arial" w:eastAsia="SimSun" w:hAnsi="Arial" w:cs="Arial"/>
                <w:sz w:val="22"/>
                <w:szCs w:val="22"/>
              </w:rPr>
              <w:br/>
              <w:t>diagnoses)</w:t>
            </w:r>
          </w:p>
        </w:tc>
        <w:tc>
          <w:tcPr>
            <w:tcW w:w="6946" w:type="dxa"/>
          </w:tcPr>
          <w:p w14:paraId="781F4F71" w14:textId="77777777" w:rsidR="004509C6" w:rsidRPr="00A075C7" w:rsidRDefault="004509C6" w:rsidP="00EA4089">
            <w:pPr>
              <w:jc w:val="both"/>
              <w:rPr>
                <w:rFonts w:ascii="Arial" w:eastAsia="SimSun" w:hAnsi="Arial" w:cs="Arial"/>
                <w:sz w:val="22"/>
                <w:szCs w:val="22"/>
              </w:rPr>
            </w:pPr>
          </w:p>
        </w:tc>
      </w:tr>
      <w:tr w:rsidR="004509C6" w:rsidRPr="00A075C7" w14:paraId="55A871A3" w14:textId="77777777" w:rsidTr="001A6972">
        <w:trPr>
          <w:trHeight w:hRule="exact" w:val="1373"/>
          <w:jc w:val="center"/>
        </w:trPr>
        <w:tc>
          <w:tcPr>
            <w:tcW w:w="2551" w:type="dxa"/>
          </w:tcPr>
          <w:p w14:paraId="454A0A15" w14:textId="77777777" w:rsidR="004509C6" w:rsidRPr="00A075C7" w:rsidRDefault="004509C6" w:rsidP="00EA4089">
            <w:pPr>
              <w:rPr>
                <w:rFonts w:ascii="Arial" w:eastAsia="SimSun" w:hAnsi="Arial" w:cs="Arial"/>
                <w:b/>
                <w:bCs/>
                <w:sz w:val="22"/>
                <w:szCs w:val="22"/>
              </w:rPr>
            </w:pPr>
            <w:r w:rsidRPr="00A075C7">
              <w:rPr>
                <w:rFonts w:ascii="Arial" w:eastAsia="SimSun" w:hAnsi="Arial" w:cs="Arial"/>
                <w:b/>
                <w:bCs/>
                <w:sz w:val="22"/>
                <w:szCs w:val="22"/>
              </w:rPr>
              <w:t>Investigation and</w:t>
            </w:r>
            <w:r w:rsidRPr="00A075C7">
              <w:rPr>
                <w:rFonts w:ascii="Arial" w:eastAsia="SimSun" w:hAnsi="Arial" w:cs="Arial"/>
                <w:b/>
                <w:bCs/>
                <w:sz w:val="22"/>
                <w:szCs w:val="22"/>
              </w:rPr>
              <w:br/>
              <w:t>referrals</w:t>
            </w:r>
          </w:p>
        </w:tc>
        <w:tc>
          <w:tcPr>
            <w:tcW w:w="6946" w:type="dxa"/>
          </w:tcPr>
          <w:p w14:paraId="44719D32" w14:textId="77777777" w:rsidR="004509C6" w:rsidRPr="00A075C7" w:rsidRDefault="004509C6" w:rsidP="00EA4089">
            <w:pPr>
              <w:jc w:val="both"/>
              <w:rPr>
                <w:rFonts w:ascii="Arial" w:eastAsia="SimSun" w:hAnsi="Arial" w:cs="Arial"/>
                <w:sz w:val="22"/>
                <w:szCs w:val="22"/>
              </w:rPr>
            </w:pPr>
          </w:p>
        </w:tc>
      </w:tr>
      <w:tr w:rsidR="004509C6" w:rsidRPr="00A075C7" w14:paraId="6A4075A2" w14:textId="77777777" w:rsidTr="001A6972">
        <w:trPr>
          <w:trHeight w:hRule="exact" w:val="1368"/>
          <w:jc w:val="center"/>
        </w:trPr>
        <w:tc>
          <w:tcPr>
            <w:tcW w:w="2551" w:type="dxa"/>
          </w:tcPr>
          <w:p w14:paraId="3A1C5853" w14:textId="77777777" w:rsidR="004509C6" w:rsidRPr="00A075C7" w:rsidRDefault="004509C6" w:rsidP="00EA4089">
            <w:pPr>
              <w:rPr>
                <w:rFonts w:ascii="Arial" w:eastAsia="SimSun" w:hAnsi="Arial" w:cs="Arial"/>
                <w:b/>
                <w:bCs/>
                <w:sz w:val="22"/>
                <w:szCs w:val="22"/>
              </w:rPr>
            </w:pPr>
            <w:r w:rsidRPr="00A075C7">
              <w:rPr>
                <w:rFonts w:ascii="Arial" w:eastAsia="SimSun" w:hAnsi="Arial" w:cs="Arial"/>
                <w:b/>
                <w:bCs/>
                <w:sz w:val="22"/>
                <w:szCs w:val="22"/>
              </w:rPr>
              <w:t>Treatment</w:t>
            </w:r>
          </w:p>
        </w:tc>
        <w:tc>
          <w:tcPr>
            <w:tcW w:w="6946" w:type="dxa"/>
          </w:tcPr>
          <w:p w14:paraId="6C754762" w14:textId="77777777" w:rsidR="004509C6" w:rsidRPr="00A075C7" w:rsidRDefault="004509C6" w:rsidP="00EA4089">
            <w:pPr>
              <w:jc w:val="both"/>
              <w:rPr>
                <w:rFonts w:ascii="Arial" w:eastAsia="SimSun" w:hAnsi="Arial" w:cs="Arial"/>
                <w:sz w:val="22"/>
                <w:szCs w:val="22"/>
              </w:rPr>
            </w:pPr>
          </w:p>
        </w:tc>
      </w:tr>
      <w:tr w:rsidR="004509C6" w:rsidRPr="00A075C7" w14:paraId="2225C76B" w14:textId="77777777" w:rsidTr="001A6972">
        <w:trPr>
          <w:trHeight w:hRule="exact" w:val="1483"/>
          <w:jc w:val="center"/>
        </w:trPr>
        <w:tc>
          <w:tcPr>
            <w:tcW w:w="2551" w:type="dxa"/>
          </w:tcPr>
          <w:p w14:paraId="45EDAB95" w14:textId="77777777" w:rsidR="004509C6" w:rsidRPr="00A075C7" w:rsidRDefault="004509C6" w:rsidP="00EA4089">
            <w:pPr>
              <w:rPr>
                <w:rFonts w:ascii="Arial" w:eastAsia="SimSun" w:hAnsi="Arial" w:cs="Arial"/>
                <w:b/>
                <w:bCs/>
                <w:sz w:val="22"/>
                <w:szCs w:val="22"/>
              </w:rPr>
            </w:pPr>
            <w:r w:rsidRPr="00A075C7">
              <w:rPr>
                <w:rFonts w:ascii="Arial" w:eastAsia="SimSun" w:hAnsi="Arial" w:cs="Arial"/>
                <w:b/>
                <w:bCs/>
                <w:sz w:val="22"/>
                <w:szCs w:val="22"/>
              </w:rPr>
              <w:t>Follow-up and</w:t>
            </w:r>
            <w:r w:rsidRPr="00A075C7">
              <w:rPr>
                <w:rFonts w:ascii="Arial" w:eastAsia="SimSun" w:hAnsi="Arial" w:cs="Arial"/>
                <w:b/>
                <w:bCs/>
                <w:sz w:val="22"/>
                <w:szCs w:val="22"/>
              </w:rPr>
              <w:br/>
              <w:t>future planning</w:t>
            </w:r>
          </w:p>
        </w:tc>
        <w:tc>
          <w:tcPr>
            <w:tcW w:w="6946" w:type="dxa"/>
          </w:tcPr>
          <w:p w14:paraId="49DC43E7" w14:textId="77777777" w:rsidR="004509C6" w:rsidRPr="00A075C7" w:rsidRDefault="004509C6" w:rsidP="00EA4089">
            <w:pPr>
              <w:jc w:val="both"/>
              <w:rPr>
                <w:rFonts w:ascii="Arial" w:eastAsia="SimSun" w:hAnsi="Arial" w:cs="Arial"/>
                <w:sz w:val="22"/>
                <w:szCs w:val="22"/>
              </w:rPr>
            </w:pPr>
          </w:p>
        </w:tc>
      </w:tr>
      <w:tr w:rsidR="004509C6" w:rsidRPr="00A075C7" w14:paraId="49212185" w14:textId="77777777" w:rsidTr="001A6972">
        <w:trPr>
          <w:trHeight w:hRule="exact" w:val="2192"/>
          <w:jc w:val="center"/>
        </w:trPr>
        <w:tc>
          <w:tcPr>
            <w:tcW w:w="2551" w:type="dxa"/>
          </w:tcPr>
          <w:p w14:paraId="1E6006D3" w14:textId="77777777" w:rsidR="004509C6" w:rsidRPr="00A075C7" w:rsidRDefault="004509C6" w:rsidP="00EA4089">
            <w:pPr>
              <w:rPr>
                <w:rFonts w:ascii="Arial" w:eastAsia="SimSun" w:hAnsi="Arial" w:cs="Arial"/>
                <w:b/>
                <w:bCs/>
                <w:sz w:val="22"/>
                <w:szCs w:val="22"/>
              </w:rPr>
            </w:pPr>
            <w:r w:rsidRPr="00A075C7">
              <w:rPr>
                <w:rFonts w:ascii="Arial" w:eastAsia="SimSun" w:hAnsi="Arial" w:cs="Arial"/>
                <w:b/>
                <w:bCs/>
                <w:sz w:val="22"/>
                <w:szCs w:val="22"/>
              </w:rPr>
              <w:t>Professional</w:t>
            </w:r>
            <w:r w:rsidRPr="00A075C7">
              <w:rPr>
                <w:rFonts w:ascii="Arial" w:eastAsia="SimSun" w:hAnsi="Arial" w:cs="Arial"/>
                <w:b/>
                <w:bCs/>
                <w:sz w:val="22"/>
                <w:szCs w:val="22"/>
              </w:rPr>
              <w:br/>
              <w:t>Development –</w:t>
            </w:r>
            <w:r w:rsidRPr="00A075C7">
              <w:rPr>
                <w:rFonts w:ascii="Arial" w:eastAsia="SimSun" w:hAnsi="Arial" w:cs="Arial"/>
                <w:b/>
                <w:bCs/>
                <w:sz w:val="22"/>
                <w:szCs w:val="22"/>
              </w:rPr>
              <w:br/>
              <w:t>reflection on the</w:t>
            </w:r>
            <w:r w:rsidRPr="00A075C7">
              <w:rPr>
                <w:rFonts w:ascii="Arial" w:eastAsia="SimSun" w:hAnsi="Arial" w:cs="Arial"/>
                <w:b/>
                <w:bCs/>
                <w:sz w:val="22"/>
                <w:szCs w:val="22"/>
              </w:rPr>
              <w:br/>
              <w:t>case including any</w:t>
            </w:r>
            <w:r w:rsidRPr="00A075C7">
              <w:rPr>
                <w:rFonts w:ascii="Arial" w:eastAsia="SimSun" w:hAnsi="Arial" w:cs="Arial"/>
                <w:b/>
                <w:bCs/>
                <w:sz w:val="22"/>
                <w:szCs w:val="22"/>
              </w:rPr>
              <w:br/>
              <w:t>ethical and legal</w:t>
            </w:r>
            <w:r w:rsidRPr="00A075C7">
              <w:rPr>
                <w:rFonts w:ascii="Arial" w:eastAsia="SimSun" w:hAnsi="Arial" w:cs="Arial"/>
                <w:b/>
                <w:bCs/>
                <w:sz w:val="22"/>
                <w:szCs w:val="22"/>
              </w:rPr>
              <w:br/>
              <w:t>dilemmas;</w:t>
            </w:r>
            <w:r w:rsidRPr="00A075C7">
              <w:rPr>
                <w:rFonts w:ascii="Arial" w:eastAsia="SimSun" w:hAnsi="Arial" w:cs="Arial"/>
                <w:b/>
                <w:bCs/>
                <w:sz w:val="22"/>
                <w:szCs w:val="22"/>
              </w:rPr>
              <w:br/>
              <w:t>student’s learning</w:t>
            </w:r>
            <w:r w:rsidRPr="00A075C7">
              <w:rPr>
                <w:rFonts w:ascii="Arial" w:eastAsia="SimSun" w:hAnsi="Arial" w:cs="Arial"/>
                <w:b/>
                <w:bCs/>
                <w:sz w:val="22"/>
                <w:szCs w:val="22"/>
              </w:rPr>
              <w:br/>
              <w:t>needs</w:t>
            </w:r>
          </w:p>
        </w:tc>
        <w:tc>
          <w:tcPr>
            <w:tcW w:w="6946" w:type="dxa"/>
          </w:tcPr>
          <w:p w14:paraId="64F293E8" w14:textId="77777777" w:rsidR="004509C6" w:rsidRPr="00A075C7" w:rsidRDefault="004509C6" w:rsidP="00EA4089">
            <w:pPr>
              <w:jc w:val="both"/>
              <w:rPr>
                <w:rFonts w:ascii="Arial" w:eastAsia="SimSun" w:hAnsi="Arial" w:cs="Arial"/>
                <w:sz w:val="22"/>
                <w:szCs w:val="22"/>
              </w:rPr>
            </w:pPr>
          </w:p>
        </w:tc>
      </w:tr>
    </w:tbl>
    <w:p w14:paraId="170FB6EC" w14:textId="77777777" w:rsidR="004509C6" w:rsidRPr="00A075C7" w:rsidRDefault="004509C6" w:rsidP="004509C6">
      <w:pPr>
        <w:jc w:val="both"/>
        <w:rPr>
          <w:rFonts w:ascii="Arial" w:eastAsia="SimSun" w:hAnsi="Arial" w:cs="Arial"/>
          <w:sz w:val="22"/>
          <w:szCs w:val="22"/>
        </w:rPr>
      </w:pPr>
    </w:p>
    <w:p w14:paraId="50E939C6" w14:textId="77777777" w:rsidR="004509C6" w:rsidRPr="00A075C7" w:rsidRDefault="004509C6" w:rsidP="004509C6">
      <w:pPr>
        <w:jc w:val="both"/>
        <w:rPr>
          <w:rFonts w:ascii="Arial" w:eastAsia="SimSun" w:hAnsi="Arial" w:cs="Arial"/>
          <w:sz w:val="22"/>
          <w:szCs w:val="22"/>
        </w:rPr>
      </w:pPr>
    </w:p>
    <w:p w14:paraId="1E5A4A0E" w14:textId="77777777" w:rsidR="004509C6" w:rsidRPr="00A075C7" w:rsidRDefault="004509C6" w:rsidP="004509C6">
      <w:pPr>
        <w:jc w:val="both"/>
        <w:rPr>
          <w:rFonts w:ascii="Arial" w:eastAsia="SimSun" w:hAnsi="Arial" w:cs="Arial"/>
          <w:sz w:val="22"/>
          <w:szCs w:val="22"/>
        </w:rPr>
      </w:pPr>
      <w:r w:rsidRPr="00A075C7">
        <w:rPr>
          <w:rFonts w:ascii="Arial" w:eastAsia="SimSun" w:hAnsi="Arial" w:cs="Arial"/>
          <w:sz w:val="22"/>
          <w:szCs w:val="22"/>
        </w:rPr>
        <w:t>Date:</w:t>
      </w:r>
    </w:p>
    <w:p w14:paraId="08D7CEDC" w14:textId="571FD3EB" w:rsidR="004509C6" w:rsidRDefault="004509C6" w:rsidP="004509C6">
      <w:pPr>
        <w:jc w:val="center"/>
        <w:rPr>
          <w:rFonts w:ascii="Arial" w:eastAsia="SimSun" w:hAnsi="Arial" w:cs="Arial"/>
          <w:b/>
          <w:bCs/>
          <w:sz w:val="22"/>
          <w:szCs w:val="22"/>
        </w:rPr>
      </w:pPr>
    </w:p>
    <w:p w14:paraId="7B11BE80" w14:textId="77777777" w:rsidR="006B4A60" w:rsidRPr="00A075C7" w:rsidRDefault="006B4A60" w:rsidP="004509C6">
      <w:pPr>
        <w:jc w:val="center"/>
        <w:rPr>
          <w:rFonts w:ascii="Arial" w:eastAsia="SimSun" w:hAnsi="Arial" w:cs="Arial"/>
          <w:b/>
          <w:bCs/>
          <w:sz w:val="22"/>
          <w:szCs w:val="22"/>
        </w:rPr>
      </w:pPr>
    </w:p>
    <w:p w14:paraId="390932D0" w14:textId="0930FA2B" w:rsidR="004509C6" w:rsidRPr="00A075C7" w:rsidRDefault="004509C6" w:rsidP="006D4078">
      <w:pPr>
        <w:rPr>
          <w:rFonts w:ascii="Arial" w:eastAsia="SimSun" w:hAnsi="Arial" w:cs="Arial"/>
          <w:b/>
          <w:bCs/>
          <w:sz w:val="22"/>
          <w:szCs w:val="22"/>
        </w:rPr>
      </w:pPr>
    </w:p>
    <w:p w14:paraId="30EF2BCE" w14:textId="77777777" w:rsidR="004509C6" w:rsidRPr="006D4078" w:rsidRDefault="004509C6" w:rsidP="004509C6">
      <w:pPr>
        <w:pBdr>
          <w:top w:val="single" w:sz="4" w:space="1" w:color="auto"/>
          <w:left w:val="single" w:sz="4" w:space="4" w:color="auto"/>
          <w:bottom w:val="single" w:sz="4" w:space="1" w:color="auto"/>
          <w:right w:val="single" w:sz="4" w:space="4" w:color="auto"/>
        </w:pBdr>
        <w:jc w:val="center"/>
        <w:rPr>
          <w:rFonts w:ascii="Arial" w:hAnsi="Arial" w:cs="Arial"/>
          <w:b/>
          <w:color w:val="000000"/>
          <w:sz w:val="28"/>
          <w:szCs w:val="28"/>
        </w:rPr>
      </w:pPr>
      <w:r w:rsidRPr="006D4078">
        <w:rPr>
          <w:rFonts w:ascii="Arial" w:hAnsi="Arial" w:cs="Arial"/>
          <w:b/>
          <w:color w:val="000000"/>
          <w:sz w:val="28"/>
          <w:szCs w:val="28"/>
        </w:rPr>
        <w:t>Patient Consultation Record 4</w:t>
      </w:r>
    </w:p>
    <w:p w14:paraId="62705A4C" w14:textId="77777777" w:rsidR="004509C6" w:rsidRPr="00A075C7" w:rsidRDefault="004509C6" w:rsidP="004509C6">
      <w:pPr>
        <w:rPr>
          <w:rFonts w:ascii="Arial" w:eastAsia="SimSun" w:hAnsi="Arial" w:cs="Arial"/>
          <w:b/>
          <w:bCs/>
          <w:sz w:val="22"/>
          <w:szCs w:val="22"/>
        </w:rPr>
      </w:pPr>
    </w:p>
    <w:p w14:paraId="0B44F4FF" w14:textId="77777777" w:rsidR="004509C6" w:rsidRPr="00A075C7" w:rsidRDefault="004509C6" w:rsidP="004509C6">
      <w:pPr>
        <w:jc w:val="both"/>
        <w:rPr>
          <w:rFonts w:ascii="Arial" w:eastAsia="SimSun" w:hAnsi="Arial" w:cs="Arial"/>
          <w:b/>
          <w:bCs/>
          <w:sz w:val="22"/>
          <w:szCs w:val="22"/>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6946"/>
      </w:tblGrid>
      <w:tr w:rsidR="004509C6" w:rsidRPr="00A075C7" w14:paraId="1D6FEFEE" w14:textId="77777777" w:rsidTr="001A6972">
        <w:trPr>
          <w:trHeight w:hRule="exact" w:val="2669"/>
          <w:jc w:val="center"/>
        </w:trPr>
        <w:tc>
          <w:tcPr>
            <w:tcW w:w="2551" w:type="dxa"/>
          </w:tcPr>
          <w:p w14:paraId="6F7796E0" w14:textId="77777777" w:rsidR="004509C6" w:rsidRPr="00A075C7" w:rsidRDefault="004509C6" w:rsidP="00EA4089">
            <w:pPr>
              <w:rPr>
                <w:rFonts w:ascii="Arial" w:eastAsia="SimSun" w:hAnsi="Arial" w:cs="Arial"/>
                <w:sz w:val="22"/>
                <w:szCs w:val="22"/>
              </w:rPr>
            </w:pPr>
            <w:r w:rsidRPr="00A075C7">
              <w:rPr>
                <w:rFonts w:ascii="Arial" w:eastAsia="SimSun" w:hAnsi="Arial" w:cs="Arial"/>
                <w:b/>
                <w:bCs/>
                <w:sz w:val="22"/>
                <w:szCs w:val="22"/>
              </w:rPr>
              <w:t>Summary of the</w:t>
            </w:r>
            <w:r w:rsidRPr="00A075C7">
              <w:rPr>
                <w:rFonts w:ascii="Arial" w:eastAsia="SimSun" w:hAnsi="Arial" w:cs="Arial"/>
                <w:b/>
                <w:bCs/>
                <w:sz w:val="22"/>
                <w:szCs w:val="22"/>
              </w:rPr>
              <w:br/>
              <w:t>case</w:t>
            </w:r>
            <w:r w:rsidRPr="00A075C7">
              <w:rPr>
                <w:rFonts w:ascii="Arial" w:eastAsia="SimSun" w:hAnsi="Arial" w:cs="Arial"/>
                <w:b/>
                <w:bCs/>
                <w:sz w:val="22"/>
                <w:szCs w:val="22"/>
              </w:rPr>
              <w:br/>
            </w:r>
            <w:r w:rsidRPr="00A075C7">
              <w:rPr>
                <w:rFonts w:ascii="Arial" w:eastAsia="SimSun" w:hAnsi="Arial" w:cs="Arial"/>
                <w:sz w:val="22"/>
                <w:szCs w:val="22"/>
              </w:rPr>
              <w:t>(demographic of the</w:t>
            </w:r>
            <w:r w:rsidRPr="00A075C7">
              <w:rPr>
                <w:rFonts w:ascii="Arial" w:eastAsia="SimSun" w:hAnsi="Arial" w:cs="Arial"/>
                <w:sz w:val="22"/>
                <w:szCs w:val="22"/>
              </w:rPr>
              <w:br/>
              <w:t>patient; presenting</w:t>
            </w:r>
            <w:r w:rsidRPr="00A075C7">
              <w:rPr>
                <w:rFonts w:ascii="Arial" w:eastAsia="SimSun" w:hAnsi="Arial" w:cs="Arial"/>
                <w:sz w:val="22"/>
                <w:szCs w:val="22"/>
              </w:rPr>
              <w:br/>
              <w:t>complaint, any</w:t>
            </w:r>
            <w:r w:rsidRPr="00A075C7">
              <w:rPr>
                <w:rFonts w:ascii="Arial" w:eastAsia="SimSun" w:hAnsi="Arial" w:cs="Arial"/>
                <w:sz w:val="22"/>
                <w:szCs w:val="22"/>
              </w:rPr>
              <w:br/>
              <w:t>relevant past</w:t>
            </w:r>
            <w:r w:rsidRPr="00A075C7">
              <w:rPr>
                <w:rFonts w:ascii="Arial" w:eastAsia="SimSun" w:hAnsi="Arial" w:cs="Arial"/>
                <w:sz w:val="22"/>
                <w:szCs w:val="22"/>
              </w:rPr>
              <w:br/>
              <w:t>medical, drug and</w:t>
            </w:r>
            <w:r w:rsidRPr="00A075C7">
              <w:rPr>
                <w:rFonts w:ascii="Arial" w:eastAsia="SimSun" w:hAnsi="Arial" w:cs="Arial"/>
                <w:sz w:val="22"/>
                <w:szCs w:val="22"/>
              </w:rPr>
              <w:br/>
              <w:t>social history)</w:t>
            </w:r>
          </w:p>
        </w:tc>
        <w:tc>
          <w:tcPr>
            <w:tcW w:w="6946" w:type="dxa"/>
          </w:tcPr>
          <w:p w14:paraId="59E41113" w14:textId="77777777" w:rsidR="004509C6" w:rsidRPr="00A075C7" w:rsidRDefault="004509C6" w:rsidP="00EA4089">
            <w:pPr>
              <w:jc w:val="both"/>
              <w:rPr>
                <w:rFonts w:ascii="Arial" w:eastAsia="SimSun" w:hAnsi="Arial" w:cs="Arial"/>
                <w:sz w:val="22"/>
                <w:szCs w:val="22"/>
              </w:rPr>
            </w:pPr>
          </w:p>
        </w:tc>
      </w:tr>
      <w:tr w:rsidR="004509C6" w:rsidRPr="00A075C7" w14:paraId="6A26B61B" w14:textId="77777777" w:rsidTr="001A6972">
        <w:trPr>
          <w:trHeight w:hRule="exact" w:val="2506"/>
          <w:jc w:val="center"/>
        </w:trPr>
        <w:tc>
          <w:tcPr>
            <w:tcW w:w="2551" w:type="dxa"/>
          </w:tcPr>
          <w:p w14:paraId="6A5431C2" w14:textId="77777777" w:rsidR="004509C6" w:rsidRPr="00A075C7" w:rsidRDefault="004509C6" w:rsidP="00EA4089">
            <w:pPr>
              <w:rPr>
                <w:rFonts w:ascii="Arial" w:eastAsia="SimSun" w:hAnsi="Arial" w:cs="Arial"/>
                <w:sz w:val="22"/>
                <w:szCs w:val="22"/>
              </w:rPr>
            </w:pPr>
            <w:r w:rsidRPr="00A075C7">
              <w:rPr>
                <w:rFonts w:ascii="Arial" w:eastAsia="SimSun" w:hAnsi="Arial" w:cs="Arial"/>
                <w:b/>
                <w:bCs/>
                <w:sz w:val="22"/>
                <w:szCs w:val="22"/>
              </w:rPr>
              <w:t>Clinical assessment</w:t>
            </w:r>
            <w:r w:rsidRPr="00A075C7">
              <w:rPr>
                <w:rFonts w:ascii="Arial" w:eastAsia="SimSun" w:hAnsi="Arial" w:cs="Arial"/>
                <w:sz w:val="22"/>
                <w:szCs w:val="22"/>
              </w:rPr>
              <w:br/>
              <w:t>(likely diagnosis or</w:t>
            </w:r>
            <w:r w:rsidRPr="00A075C7">
              <w:rPr>
                <w:rFonts w:ascii="Arial" w:eastAsia="SimSun" w:hAnsi="Arial" w:cs="Arial"/>
                <w:sz w:val="22"/>
                <w:szCs w:val="22"/>
              </w:rPr>
              <w:br/>
              <w:t>diagnoses)</w:t>
            </w:r>
          </w:p>
        </w:tc>
        <w:tc>
          <w:tcPr>
            <w:tcW w:w="6946" w:type="dxa"/>
          </w:tcPr>
          <w:p w14:paraId="3B05D770" w14:textId="77777777" w:rsidR="004509C6" w:rsidRPr="00A075C7" w:rsidRDefault="004509C6" w:rsidP="00EA4089">
            <w:pPr>
              <w:jc w:val="both"/>
              <w:rPr>
                <w:rFonts w:ascii="Arial" w:eastAsia="SimSun" w:hAnsi="Arial" w:cs="Arial"/>
                <w:sz w:val="22"/>
                <w:szCs w:val="22"/>
              </w:rPr>
            </w:pPr>
          </w:p>
        </w:tc>
      </w:tr>
      <w:tr w:rsidR="004509C6" w:rsidRPr="00A075C7" w14:paraId="70C26329" w14:textId="77777777" w:rsidTr="001A6972">
        <w:trPr>
          <w:trHeight w:hRule="exact" w:val="1373"/>
          <w:jc w:val="center"/>
        </w:trPr>
        <w:tc>
          <w:tcPr>
            <w:tcW w:w="2551" w:type="dxa"/>
          </w:tcPr>
          <w:p w14:paraId="6A252284" w14:textId="77777777" w:rsidR="004509C6" w:rsidRPr="00A075C7" w:rsidRDefault="004509C6" w:rsidP="00EA4089">
            <w:pPr>
              <w:rPr>
                <w:rFonts w:ascii="Arial" w:eastAsia="SimSun" w:hAnsi="Arial" w:cs="Arial"/>
                <w:b/>
                <w:bCs/>
                <w:sz w:val="22"/>
                <w:szCs w:val="22"/>
              </w:rPr>
            </w:pPr>
            <w:r w:rsidRPr="00A075C7">
              <w:rPr>
                <w:rFonts w:ascii="Arial" w:eastAsia="SimSun" w:hAnsi="Arial" w:cs="Arial"/>
                <w:b/>
                <w:bCs/>
                <w:sz w:val="22"/>
                <w:szCs w:val="22"/>
              </w:rPr>
              <w:t>Investigation and</w:t>
            </w:r>
            <w:r w:rsidRPr="00A075C7">
              <w:rPr>
                <w:rFonts w:ascii="Arial" w:eastAsia="SimSun" w:hAnsi="Arial" w:cs="Arial"/>
                <w:b/>
                <w:bCs/>
                <w:sz w:val="22"/>
                <w:szCs w:val="22"/>
              </w:rPr>
              <w:br/>
              <w:t>referrals</w:t>
            </w:r>
          </w:p>
        </w:tc>
        <w:tc>
          <w:tcPr>
            <w:tcW w:w="6946" w:type="dxa"/>
          </w:tcPr>
          <w:p w14:paraId="2DAA13B2" w14:textId="77777777" w:rsidR="004509C6" w:rsidRPr="00A075C7" w:rsidRDefault="004509C6" w:rsidP="00EA4089">
            <w:pPr>
              <w:jc w:val="both"/>
              <w:rPr>
                <w:rFonts w:ascii="Arial" w:eastAsia="SimSun" w:hAnsi="Arial" w:cs="Arial"/>
                <w:sz w:val="22"/>
                <w:szCs w:val="22"/>
              </w:rPr>
            </w:pPr>
          </w:p>
        </w:tc>
      </w:tr>
      <w:tr w:rsidR="004509C6" w:rsidRPr="00A075C7" w14:paraId="75B5EB36" w14:textId="77777777" w:rsidTr="001A6972">
        <w:trPr>
          <w:trHeight w:hRule="exact" w:val="1368"/>
          <w:jc w:val="center"/>
        </w:trPr>
        <w:tc>
          <w:tcPr>
            <w:tcW w:w="2551" w:type="dxa"/>
          </w:tcPr>
          <w:p w14:paraId="6C631161" w14:textId="77777777" w:rsidR="004509C6" w:rsidRPr="00A075C7" w:rsidRDefault="004509C6" w:rsidP="00EA4089">
            <w:pPr>
              <w:rPr>
                <w:rFonts w:ascii="Arial" w:eastAsia="SimSun" w:hAnsi="Arial" w:cs="Arial"/>
                <w:b/>
                <w:bCs/>
                <w:sz w:val="22"/>
                <w:szCs w:val="22"/>
              </w:rPr>
            </w:pPr>
            <w:r w:rsidRPr="00A075C7">
              <w:rPr>
                <w:rFonts w:ascii="Arial" w:eastAsia="SimSun" w:hAnsi="Arial" w:cs="Arial"/>
                <w:b/>
                <w:bCs/>
                <w:sz w:val="22"/>
                <w:szCs w:val="22"/>
              </w:rPr>
              <w:t>Treatment</w:t>
            </w:r>
          </w:p>
        </w:tc>
        <w:tc>
          <w:tcPr>
            <w:tcW w:w="6946" w:type="dxa"/>
          </w:tcPr>
          <w:p w14:paraId="2F9EAF40" w14:textId="77777777" w:rsidR="004509C6" w:rsidRPr="00A075C7" w:rsidRDefault="004509C6" w:rsidP="00EA4089">
            <w:pPr>
              <w:jc w:val="both"/>
              <w:rPr>
                <w:rFonts w:ascii="Arial" w:eastAsia="SimSun" w:hAnsi="Arial" w:cs="Arial"/>
                <w:sz w:val="22"/>
                <w:szCs w:val="22"/>
              </w:rPr>
            </w:pPr>
          </w:p>
        </w:tc>
      </w:tr>
      <w:tr w:rsidR="004509C6" w:rsidRPr="00A075C7" w14:paraId="01F0047A" w14:textId="77777777" w:rsidTr="001A6972">
        <w:trPr>
          <w:trHeight w:hRule="exact" w:val="1483"/>
          <w:jc w:val="center"/>
        </w:trPr>
        <w:tc>
          <w:tcPr>
            <w:tcW w:w="2551" w:type="dxa"/>
          </w:tcPr>
          <w:p w14:paraId="5F0D62F6" w14:textId="77777777" w:rsidR="004509C6" w:rsidRPr="00A075C7" w:rsidRDefault="004509C6" w:rsidP="00EA4089">
            <w:pPr>
              <w:rPr>
                <w:rFonts w:ascii="Arial" w:eastAsia="SimSun" w:hAnsi="Arial" w:cs="Arial"/>
                <w:b/>
                <w:bCs/>
                <w:sz w:val="22"/>
                <w:szCs w:val="22"/>
              </w:rPr>
            </w:pPr>
            <w:r w:rsidRPr="00A075C7">
              <w:rPr>
                <w:rFonts w:ascii="Arial" w:eastAsia="SimSun" w:hAnsi="Arial" w:cs="Arial"/>
                <w:b/>
                <w:bCs/>
                <w:sz w:val="22"/>
                <w:szCs w:val="22"/>
              </w:rPr>
              <w:t>Follow-up and</w:t>
            </w:r>
            <w:r w:rsidRPr="00A075C7">
              <w:rPr>
                <w:rFonts w:ascii="Arial" w:eastAsia="SimSun" w:hAnsi="Arial" w:cs="Arial"/>
                <w:b/>
                <w:bCs/>
                <w:sz w:val="22"/>
                <w:szCs w:val="22"/>
              </w:rPr>
              <w:br/>
              <w:t>future planning</w:t>
            </w:r>
          </w:p>
        </w:tc>
        <w:tc>
          <w:tcPr>
            <w:tcW w:w="6946" w:type="dxa"/>
          </w:tcPr>
          <w:p w14:paraId="1F9A6A62" w14:textId="77777777" w:rsidR="004509C6" w:rsidRPr="00A075C7" w:rsidRDefault="004509C6" w:rsidP="00EA4089">
            <w:pPr>
              <w:jc w:val="both"/>
              <w:rPr>
                <w:rFonts w:ascii="Arial" w:eastAsia="SimSun" w:hAnsi="Arial" w:cs="Arial"/>
                <w:sz w:val="22"/>
                <w:szCs w:val="22"/>
              </w:rPr>
            </w:pPr>
          </w:p>
        </w:tc>
      </w:tr>
      <w:tr w:rsidR="004509C6" w:rsidRPr="00A075C7" w14:paraId="7037B106" w14:textId="77777777" w:rsidTr="001A6972">
        <w:trPr>
          <w:trHeight w:hRule="exact" w:val="2192"/>
          <w:jc w:val="center"/>
        </w:trPr>
        <w:tc>
          <w:tcPr>
            <w:tcW w:w="2551" w:type="dxa"/>
          </w:tcPr>
          <w:p w14:paraId="6FE86BBF" w14:textId="77777777" w:rsidR="004509C6" w:rsidRPr="00A075C7" w:rsidRDefault="004509C6" w:rsidP="00EA4089">
            <w:pPr>
              <w:rPr>
                <w:rFonts w:ascii="Arial" w:eastAsia="SimSun" w:hAnsi="Arial" w:cs="Arial"/>
                <w:b/>
                <w:bCs/>
                <w:sz w:val="22"/>
                <w:szCs w:val="22"/>
              </w:rPr>
            </w:pPr>
            <w:r w:rsidRPr="00A075C7">
              <w:rPr>
                <w:rFonts w:ascii="Arial" w:eastAsia="SimSun" w:hAnsi="Arial" w:cs="Arial"/>
                <w:b/>
                <w:bCs/>
                <w:sz w:val="22"/>
                <w:szCs w:val="22"/>
              </w:rPr>
              <w:t>Professional</w:t>
            </w:r>
            <w:r w:rsidRPr="00A075C7">
              <w:rPr>
                <w:rFonts w:ascii="Arial" w:eastAsia="SimSun" w:hAnsi="Arial" w:cs="Arial"/>
                <w:b/>
                <w:bCs/>
                <w:sz w:val="22"/>
                <w:szCs w:val="22"/>
              </w:rPr>
              <w:br/>
              <w:t>Development –</w:t>
            </w:r>
            <w:r w:rsidRPr="00A075C7">
              <w:rPr>
                <w:rFonts w:ascii="Arial" w:eastAsia="SimSun" w:hAnsi="Arial" w:cs="Arial"/>
                <w:b/>
                <w:bCs/>
                <w:sz w:val="22"/>
                <w:szCs w:val="22"/>
              </w:rPr>
              <w:br/>
              <w:t>reflection on the</w:t>
            </w:r>
            <w:r w:rsidRPr="00A075C7">
              <w:rPr>
                <w:rFonts w:ascii="Arial" w:eastAsia="SimSun" w:hAnsi="Arial" w:cs="Arial"/>
                <w:b/>
                <w:bCs/>
                <w:sz w:val="22"/>
                <w:szCs w:val="22"/>
              </w:rPr>
              <w:br/>
              <w:t>case including any</w:t>
            </w:r>
            <w:r w:rsidRPr="00A075C7">
              <w:rPr>
                <w:rFonts w:ascii="Arial" w:eastAsia="SimSun" w:hAnsi="Arial" w:cs="Arial"/>
                <w:b/>
                <w:bCs/>
                <w:sz w:val="22"/>
                <w:szCs w:val="22"/>
              </w:rPr>
              <w:br/>
              <w:t>ethical and legal</w:t>
            </w:r>
            <w:r w:rsidRPr="00A075C7">
              <w:rPr>
                <w:rFonts w:ascii="Arial" w:eastAsia="SimSun" w:hAnsi="Arial" w:cs="Arial"/>
                <w:b/>
                <w:bCs/>
                <w:sz w:val="22"/>
                <w:szCs w:val="22"/>
              </w:rPr>
              <w:br/>
              <w:t>dilemmas;</w:t>
            </w:r>
            <w:r w:rsidRPr="00A075C7">
              <w:rPr>
                <w:rFonts w:ascii="Arial" w:eastAsia="SimSun" w:hAnsi="Arial" w:cs="Arial"/>
                <w:b/>
                <w:bCs/>
                <w:sz w:val="22"/>
                <w:szCs w:val="22"/>
              </w:rPr>
              <w:br/>
              <w:t>student’s learning</w:t>
            </w:r>
            <w:r w:rsidRPr="00A075C7">
              <w:rPr>
                <w:rFonts w:ascii="Arial" w:eastAsia="SimSun" w:hAnsi="Arial" w:cs="Arial"/>
                <w:b/>
                <w:bCs/>
                <w:sz w:val="22"/>
                <w:szCs w:val="22"/>
              </w:rPr>
              <w:br/>
              <w:t>needs</w:t>
            </w:r>
          </w:p>
        </w:tc>
        <w:tc>
          <w:tcPr>
            <w:tcW w:w="6946" w:type="dxa"/>
          </w:tcPr>
          <w:p w14:paraId="427A7DC4" w14:textId="77777777" w:rsidR="004509C6" w:rsidRPr="00A075C7" w:rsidRDefault="004509C6" w:rsidP="00EA4089">
            <w:pPr>
              <w:jc w:val="both"/>
              <w:rPr>
                <w:rFonts w:ascii="Arial" w:eastAsia="SimSun" w:hAnsi="Arial" w:cs="Arial"/>
                <w:sz w:val="22"/>
                <w:szCs w:val="22"/>
              </w:rPr>
            </w:pPr>
          </w:p>
        </w:tc>
      </w:tr>
    </w:tbl>
    <w:p w14:paraId="238F37CE" w14:textId="77777777" w:rsidR="004509C6" w:rsidRPr="00A075C7" w:rsidRDefault="004509C6" w:rsidP="004509C6">
      <w:pPr>
        <w:jc w:val="both"/>
        <w:rPr>
          <w:rFonts w:ascii="Arial" w:eastAsia="SimSun" w:hAnsi="Arial" w:cs="Arial"/>
          <w:sz w:val="22"/>
          <w:szCs w:val="22"/>
        </w:rPr>
      </w:pPr>
    </w:p>
    <w:p w14:paraId="485CA0CB" w14:textId="77777777" w:rsidR="004509C6" w:rsidRPr="00A075C7" w:rsidRDefault="004509C6" w:rsidP="004509C6">
      <w:pPr>
        <w:jc w:val="both"/>
        <w:rPr>
          <w:rFonts w:ascii="Arial" w:eastAsia="SimSun" w:hAnsi="Arial" w:cs="Arial"/>
          <w:sz w:val="22"/>
          <w:szCs w:val="22"/>
        </w:rPr>
      </w:pPr>
    </w:p>
    <w:p w14:paraId="2491661D" w14:textId="77777777" w:rsidR="004509C6" w:rsidRPr="00A075C7" w:rsidRDefault="004509C6" w:rsidP="004509C6">
      <w:pPr>
        <w:jc w:val="both"/>
        <w:rPr>
          <w:rFonts w:ascii="Arial" w:eastAsia="SimSun" w:hAnsi="Arial" w:cs="Arial"/>
          <w:sz w:val="22"/>
          <w:szCs w:val="22"/>
        </w:rPr>
      </w:pPr>
      <w:r w:rsidRPr="00A075C7">
        <w:rPr>
          <w:rFonts w:ascii="Arial" w:eastAsia="SimSun" w:hAnsi="Arial" w:cs="Arial"/>
          <w:sz w:val="22"/>
          <w:szCs w:val="22"/>
        </w:rPr>
        <w:t>Date:</w:t>
      </w:r>
    </w:p>
    <w:p w14:paraId="79071C41" w14:textId="77777777" w:rsidR="004509C6" w:rsidRPr="00A075C7" w:rsidRDefault="004509C6" w:rsidP="004509C6">
      <w:pPr>
        <w:jc w:val="both"/>
        <w:rPr>
          <w:rFonts w:ascii="Arial" w:eastAsia="SimSun" w:hAnsi="Arial" w:cs="Arial"/>
          <w:sz w:val="22"/>
          <w:szCs w:val="22"/>
        </w:rPr>
      </w:pPr>
    </w:p>
    <w:p w14:paraId="20D3F2E2" w14:textId="77777777" w:rsidR="004509C6" w:rsidRPr="00A075C7" w:rsidRDefault="004509C6" w:rsidP="004509C6">
      <w:pPr>
        <w:jc w:val="both"/>
        <w:rPr>
          <w:rFonts w:ascii="Arial" w:eastAsia="SimSun" w:hAnsi="Arial" w:cs="Arial"/>
          <w:sz w:val="22"/>
          <w:szCs w:val="22"/>
        </w:rPr>
      </w:pPr>
    </w:p>
    <w:p w14:paraId="7E1998F2" w14:textId="77777777" w:rsidR="004509C6" w:rsidRPr="00A075C7" w:rsidRDefault="004509C6" w:rsidP="004509C6">
      <w:pPr>
        <w:jc w:val="center"/>
        <w:rPr>
          <w:rFonts w:ascii="Arial" w:eastAsia="SimSun" w:hAnsi="Arial" w:cs="Arial"/>
          <w:b/>
          <w:bCs/>
          <w:sz w:val="22"/>
          <w:szCs w:val="22"/>
        </w:rPr>
      </w:pPr>
    </w:p>
    <w:p w14:paraId="370D7BBE" w14:textId="77777777" w:rsidR="004509C6" w:rsidRPr="006D4078" w:rsidRDefault="004509C6" w:rsidP="004509C6">
      <w:pPr>
        <w:pBdr>
          <w:top w:val="single" w:sz="4" w:space="1" w:color="auto"/>
          <w:left w:val="single" w:sz="4" w:space="4" w:color="auto"/>
          <w:bottom w:val="single" w:sz="4" w:space="1" w:color="auto"/>
          <w:right w:val="single" w:sz="4" w:space="4" w:color="auto"/>
        </w:pBdr>
        <w:jc w:val="center"/>
        <w:rPr>
          <w:rFonts w:ascii="Arial" w:hAnsi="Arial" w:cs="Arial"/>
          <w:b/>
          <w:color w:val="000000"/>
          <w:sz w:val="28"/>
          <w:szCs w:val="28"/>
        </w:rPr>
      </w:pPr>
      <w:r w:rsidRPr="006D4078">
        <w:rPr>
          <w:rFonts w:ascii="Arial" w:hAnsi="Arial" w:cs="Arial"/>
          <w:b/>
          <w:color w:val="000000"/>
          <w:sz w:val="28"/>
          <w:szCs w:val="28"/>
        </w:rPr>
        <w:t>Patient Consultation Record 5</w:t>
      </w:r>
    </w:p>
    <w:p w14:paraId="1B50FD5F" w14:textId="77777777" w:rsidR="004509C6" w:rsidRPr="00A075C7" w:rsidRDefault="004509C6" w:rsidP="004509C6">
      <w:pPr>
        <w:jc w:val="both"/>
        <w:rPr>
          <w:rFonts w:ascii="Arial" w:eastAsia="SimSun" w:hAnsi="Arial" w:cs="Arial"/>
          <w:sz w:val="22"/>
          <w:szCs w:val="22"/>
        </w:rPr>
      </w:pPr>
    </w:p>
    <w:p w14:paraId="0D14D4B8" w14:textId="77777777" w:rsidR="004509C6" w:rsidRPr="00A075C7" w:rsidRDefault="004509C6" w:rsidP="004509C6">
      <w:pPr>
        <w:jc w:val="both"/>
        <w:rPr>
          <w:rFonts w:ascii="Arial" w:eastAsia="SimSun" w:hAnsi="Arial" w:cs="Arial"/>
          <w:b/>
          <w:bCs/>
          <w:sz w:val="22"/>
          <w:szCs w:val="22"/>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6946"/>
      </w:tblGrid>
      <w:tr w:rsidR="004509C6" w:rsidRPr="00A075C7" w14:paraId="59A444FC" w14:textId="77777777" w:rsidTr="001A6972">
        <w:trPr>
          <w:trHeight w:hRule="exact" w:val="2669"/>
          <w:jc w:val="center"/>
        </w:trPr>
        <w:tc>
          <w:tcPr>
            <w:tcW w:w="2551" w:type="dxa"/>
          </w:tcPr>
          <w:p w14:paraId="73315AF3" w14:textId="77777777" w:rsidR="004509C6" w:rsidRPr="00A075C7" w:rsidRDefault="004509C6" w:rsidP="00EA4089">
            <w:pPr>
              <w:rPr>
                <w:rFonts w:ascii="Arial" w:eastAsia="SimSun" w:hAnsi="Arial" w:cs="Arial"/>
                <w:sz w:val="22"/>
                <w:szCs w:val="22"/>
              </w:rPr>
            </w:pPr>
            <w:r w:rsidRPr="00A075C7">
              <w:rPr>
                <w:rFonts w:ascii="Arial" w:eastAsia="SimSun" w:hAnsi="Arial" w:cs="Arial"/>
                <w:b/>
                <w:bCs/>
                <w:sz w:val="22"/>
                <w:szCs w:val="22"/>
              </w:rPr>
              <w:t>Summary of the</w:t>
            </w:r>
            <w:r w:rsidRPr="00A075C7">
              <w:rPr>
                <w:rFonts w:ascii="Arial" w:eastAsia="SimSun" w:hAnsi="Arial" w:cs="Arial"/>
                <w:b/>
                <w:bCs/>
                <w:sz w:val="22"/>
                <w:szCs w:val="22"/>
              </w:rPr>
              <w:br/>
              <w:t>case</w:t>
            </w:r>
            <w:r w:rsidRPr="00A075C7">
              <w:rPr>
                <w:rFonts w:ascii="Arial" w:eastAsia="SimSun" w:hAnsi="Arial" w:cs="Arial"/>
                <w:b/>
                <w:bCs/>
                <w:sz w:val="22"/>
                <w:szCs w:val="22"/>
              </w:rPr>
              <w:br/>
            </w:r>
            <w:r w:rsidRPr="00A075C7">
              <w:rPr>
                <w:rFonts w:ascii="Arial" w:eastAsia="SimSun" w:hAnsi="Arial" w:cs="Arial"/>
                <w:sz w:val="22"/>
                <w:szCs w:val="22"/>
              </w:rPr>
              <w:t>(demographic of the</w:t>
            </w:r>
            <w:r w:rsidRPr="00A075C7">
              <w:rPr>
                <w:rFonts w:ascii="Arial" w:eastAsia="SimSun" w:hAnsi="Arial" w:cs="Arial"/>
                <w:sz w:val="22"/>
                <w:szCs w:val="22"/>
              </w:rPr>
              <w:br/>
              <w:t>patient; presenting</w:t>
            </w:r>
            <w:r w:rsidRPr="00A075C7">
              <w:rPr>
                <w:rFonts w:ascii="Arial" w:eastAsia="SimSun" w:hAnsi="Arial" w:cs="Arial"/>
                <w:sz w:val="22"/>
                <w:szCs w:val="22"/>
              </w:rPr>
              <w:br/>
              <w:t>complaint, any</w:t>
            </w:r>
            <w:r w:rsidRPr="00A075C7">
              <w:rPr>
                <w:rFonts w:ascii="Arial" w:eastAsia="SimSun" w:hAnsi="Arial" w:cs="Arial"/>
                <w:sz w:val="22"/>
                <w:szCs w:val="22"/>
              </w:rPr>
              <w:br/>
              <w:t>relevant past</w:t>
            </w:r>
            <w:r w:rsidRPr="00A075C7">
              <w:rPr>
                <w:rFonts w:ascii="Arial" w:eastAsia="SimSun" w:hAnsi="Arial" w:cs="Arial"/>
                <w:sz w:val="22"/>
                <w:szCs w:val="22"/>
              </w:rPr>
              <w:br/>
              <w:t>medical, drug and</w:t>
            </w:r>
            <w:r w:rsidRPr="00A075C7">
              <w:rPr>
                <w:rFonts w:ascii="Arial" w:eastAsia="SimSun" w:hAnsi="Arial" w:cs="Arial"/>
                <w:sz w:val="22"/>
                <w:szCs w:val="22"/>
              </w:rPr>
              <w:br/>
              <w:t>social history)</w:t>
            </w:r>
          </w:p>
        </w:tc>
        <w:tc>
          <w:tcPr>
            <w:tcW w:w="6946" w:type="dxa"/>
          </w:tcPr>
          <w:p w14:paraId="477B20C0" w14:textId="77777777" w:rsidR="004509C6" w:rsidRPr="00A075C7" w:rsidRDefault="004509C6" w:rsidP="00EA4089">
            <w:pPr>
              <w:jc w:val="both"/>
              <w:rPr>
                <w:rFonts w:ascii="Arial" w:eastAsia="SimSun" w:hAnsi="Arial" w:cs="Arial"/>
                <w:sz w:val="22"/>
                <w:szCs w:val="22"/>
              </w:rPr>
            </w:pPr>
          </w:p>
        </w:tc>
      </w:tr>
      <w:tr w:rsidR="004509C6" w:rsidRPr="00A075C7" w14:paraId="52FC0026" w14:textId="77777777" w:rsidTr="001A6972">
        <w:trPr>
          <w:trHeight w:hRule="exact" w:val="2506"/>
          <w:jc w:val="center"/>
        </w:trPr>
        <w:tc>
          <w:tcPr>
            <w:tcW w:w="2551" w:type="dxa"/>
          </w:tcPr>
          <w:p w14:paraId="0DF74C38" w14:textId="77777777" w:rsidR="004509C6" w:rsidRPr="00A075C7" w:rsidRDefault="004509C6" w:rsidP="00EA4089">
            <w:pPr>
              <w:rPr>
                <w:rFonts w:ascii="Arial" w:eastAsia="SimSun" w:hAnsi="Arial" w:cs="Arial"/>
                <w:sz w:val="22"/>
                <w:szCs w:val="22"/>
              </w:rPr>
            </w:pPr>
            <w:r w:rsidRPr="00A075C7">
              <w:rPr>
                <w:rFonts w:ascii="Arial" w:eastAsia="SimSun" w:hAnsi="Arial" w:cs="Arial"/>
                <w:b/>
                <w:bCs/>
                <w:sz w:val="22"/>
                <w:szCs w:val="22"/>
              </w:rPr>
              <w:t>Clinical assessment</w:t>
            </w:r>
            <w:r w:rsidRPr="00A075C7">
              <w:rPr>
                <w:rFonts w:ascii="Arial" w:eastAsia="SimSun" w:hAnsi="Arial" w:cs="Arial"/>
                <w:sz w:val="22"/>
                <w:szCs w:val="22"/>
              </w:rPr>
              <w:br/>
              <w:t>(likely diagnosis or</w:t>
            </w:r>
            <w:r w:rsidRPr="00A075C7">
              <w:rPr>
                <w:rFonts w:ascii="Arial" w:eastAsia="SimSun" w:hAnsi="Arial" w:cs="Arial"/>
                <w:sz w:val="22"/>
                <w:szCs w:val="22"/>
              </w:rPr>
              <w:br/>
              <w:t>diagnoses)</w:t>
            </w:r>
          </w:p>
        </w:tc>
        <w:tc>
          <w:tcPr>
            <w:tcW w:w="6946" w:type="dxa"/>
          </w:tcPr>
          <w:p w14:paraId="6333BD8F" w14:textId="77777777" w:rsidR="004509C6" w:rsidRPr="00A075C7" w:rsidRDefault="004509C6" w:rsidP="00EA4089">
            <w:pPr>
              <w:jc w:val="both"/>
              <w:rPr>
                <w:rFonts w:ascii="Arial" w:eastAsia="SimSun" w:hAnsi="Arial" w:cs="Arial"/>
                <w:sz w:val="22"/>
                <w:szCs w:val="22"/>
              </w:rPr>
            </w:pPr>
          </w:p>
        </w:tc>
      </w:tr>
      <w:tr w:rsidR="004509C6" w:rsidRPr="00A075C7" w14:paraId="5BD0F91C" w14:textId="77777777" w:rsidTr="001A6972">
        <w:trPr>
          <w:trHeight w:hRule="exact" w:val="1373"/>
          <w:jc w:val="center"/>
        </w:trPr>
        <w:tc>
          <w:tcPr>
            <w:tcW w:w="2551" w:type="dxa"/>
          </w:tcPr>
          <w:p w14:paraId="289E8C8B" w14:textId="77777777" w:rsidR="004509C6" w:rsidRPr="00A075C7" w:rsidRDefault="004509C6" w:rsidP="00EA4089">
            <w:pPr>
              <w:rPr>
                <w:rFonts w:ascii="Arial" w:eastAsia="SimSun" w:hAnsi="Arial" w:cs="Arial"/>
                <w:b/>
                <w:bCs/>
                <w:sz w:val="22"/>
                <w:szCs w:val="22"/>
              </w:rPr>
            </w:pPr>
            <w:r w:rsidRPr="00A075C7">
              <w:rPr>
                <w:rFonts w:ascii="Arial" w:eastAsia="SimSun" w:hAnsi="Arial" w:cs="Arial"/>
                <w:b/>
                <w:bCs/>
                <w:sz w:val="22"/>
                <w:szCs w:val="22"/>
              </w:rPr>
              <w:t>Investigation and</w:t>
            </w:r>
            <w:r w:rsidRPr="00A075C7">
              <w:rPr>
                <w:rFonts w:ascii="Arial" w:eastAsia="SimSun" w:hAnsi="Arial" w:cs="Arial"/>
                <w:b/>
                <w:bCs/>
                <w:sz w:val="22"/>
                <w:szCs w:val="22"/>
              </w:rPr>
              <w:br/>
              <w:t>referrals</w:t>
            </w:r>
          </w:p>
        </w:tc>
        <w:tc>
          <w:tcPr>
            <w:tcW w:w="6946" w:type="dxa"/>
          </w:tcPr>
          <w:p w14:paraId="6582890F" w14:textId="77777777" w:rsidR="004509C6" w:rsidRPr="00A075C7" w:rsidRDefault="004509C6" w:rsidP="00EA4089">
            <w:pPr>
              <w:jc w:val="both"/>
              <w:rPr>
                <w:rFonts w:ascii="Arial" w:eastAsia="SimSun" w:hAnsi="Arial" w:cs="Arial"/>
                <w:sz w:val="22"/>
                <w:szCs w:val="22"/>
              </w:rPr>
            </w:pPr>
          </w:p>
        </w:tc>
      </w:tr>
      <w:tr w:rsidR="004509C6" w:rsidRPr="00A075C7" w14:paraId="1AA18BB7" w14:textId="77777777" w:rsidTr="001A6972">
        <w:trPr>
          <w:trHeight w:hRule="exact" w:val="1368"/>
          <w:jc w:val="center"/>
        </w:trPr>
        <w:tc>
          <w:tcPr>
            <w:tcW w:w="2551" w:type="dxa"/>
          </w:tcPr>
          <w:p w14:paraId="7AF1A041" w14:textId="77777777" w:rsidR="004509C6" w:rsidRPr="00A075C7" w:rsidRDefault="004509C6" w:rsidP="00EA4089">
            <w:pPr>
              <w:rPr>
                <w:rFonts w:ascii="Arial" w:eastAsia="SimSun" w:hAnsi="Arial" w:cs="Arial"/>
                <w:b/>
                <w:bCs/>
                <w:sz w:val="22"/>
                <w:szCs w:val="22"/>
              </w:rPr>
            </w:pPr>
            <w:r w:rsidRPr="00A075C7">
              <w:rPr>
                <w:rFonts w:ascii="Arial" w:eastAsia="SimSun" w:hAnsi="Arial" w:cs="Arial"/>
                <w:b/>
                <w:bCs/>
                <w:sz w:val="22"/>
                <w:szCs w:val="22"/>
              </w:rPr>
              <w:t>Treatment</w:t>
            </w:r>
          </w:p>
        </w:tc>
        <w:tc>
          <w:tcPr>
            <w:tcW w:w="6946" w:type="dxa"/>
          </w:tcPr>
          <w:p w14:paraId="229DCBD6" w14:textId="77777777" w:rsidR="004509C6" w:rsidRPr="00A075C7" w:rsidRDefault="004509C6" w:rsidP="00EA4089">
            <w:pPr>
              <w:jc w:val="both"/>
              <w:rPr>
                <w:rFonts w:ascii="Arial" w:eastAsia="SimSun" w:hAnsi="Arial" w:cs="Arial"/>
                <w:sz w:val="22"/>
                <w:szCs w:val="22"/>
              </w:rPr>
            </w:pPr>
          </w:p>
        </w:tc>
      </w:tr>
      <w:tr w:rsidR="004509C6" w:rsidRPr="00A075C7" w14:paraId="6E97E4F8" w14:textId="77777777" w:rsidTr="001A6972">
        <w:trPr>
          <w:trHeight w:hRule="exact" w:val="1483"/>
          <w:jc w:val="center"/>
        </w:trPr>
        <w:tc>
          <w:tcPr>
            <w:tcW w:w="2551" w:type="dxa"/>
          </w:tcPr>
          <w:p w14:paraId="42799D15" w14:textId="77777777" w:rsidR="004509C6" w:rsidRPr="00A075C7" w:rsidRDefault="004509C6" w:rsidP="00EA4089">
            <w:pPr>
              <w:rPr>
                <w:rFonts w:ascii="Arial" w:eastAsia="SimSun" w:hAnsi="Arial" w:cs="Arial"/>
                <w:b/>
                <w:bCs/>
                <w:sz w:val="22"/>
                <w:szCs w:val="22"/>
              </w:rPr>
            </w:pPr>
            <w:r w:rsidRPr="00A075C7">
              <w:rPr>
                <w:rFonts w:ascii="Arial" w:eastAsia="SimSun" w:hAnsi="Arial" w:cs="Arial"/>
                <w:b/>
                <w:bCs/>
                <w:sz w:val="22"/>
                <w:szCs w:val="22"/>
              </w:rPr>
              <w:t>Follow-up and</w:t>
            </w:r>
            <w:r w:rsidRPr="00A075C7">
              <w:rPr>
                <w:rFonts w:ascii="Arial" w:eastAsia="SimSun" w:hAnsi="Arial" w:cs="Arial"/>
                <w:b/>
                <w:bCs/>
                <w:sz w:val="22"/>
                <w:szCs w:val="22"/>
              </w:rPr>
              <w:br/>
              <w:t>future planning</w:t>
            </w:r>
          </w:p>
        </w:tc>
        <w:tc>
          <w:tcPr>
            <w:tcW w:w="6946" w:type="dxa"/>
          </w:tcPr>
          <w:p w14:paraId="4E8C11E9" w14:textId="77777777" w:rsidR="004509C6" w:rsidRPr="00A075C7" w:rsidRDefault="004509C6" w:rsidP="00EA4089">
            <w:pPr>
              <w:jc w:val="both"/>
              <w:rPr>
                <w:rFonts w:ascii="Arial" w:eastAsia="SimSun" w:hAnsi="Arial" w:cs="Arial"/>
                <w:sz w:val="22"/>
                <w:szCs w:val="22"/>
              </w:rPr>
            </w:pPr>
          </w:p>
        </w:tc>
      </w:tr>
      <w:tr w:rsidR="004509C6" w:rsidRPr="00A075C7" w14:paraId="663C6107" w14:textId="77777777" w:rsidTr="001A6972">
        <w:trPr>
          <w:trHeight w:hRule="exact" w:val="2192"/>
          <w:jc w:val="center"/>
        </w:trPr>
        <w:tc>
          <w:tcPr>
            <w:tcW w:w="2551" w:type="dxa"/>
          </w:tcPr>
          <w:p w14:paraId="5437E951" w14:textId="77777777" w:rsidR="004509C6" w:rsidRPr="00A075C7" w:rsidRDefault="004509C6" w:rsidP="00EA4089">
            <w:pPr>
              <w:rPr>
                <w:rFonts w:ascii="Arial" w:eastAsia="SimSun" w:hAnsi="Arial" w:cs="Arial"/>
                <w:b/>
                <w:bCs/>
                <w:sz w:val="22"/>
                <w:szCs w:val="22"/>
              </w:rPr>
            </w:pPr>
            <w:r w:rsidRPr="00A075C7">
              <w:rPr>
                <w:rFonts w:ascii="Arial" w:eastAsia="SimSun" w:hAnsi="Arial" w:cs="Arial"/>
                <w:b/>
                <w:bCs/>
                <w:sz w:val="22"/>
                <w:szCs w:val="22"/>
              </w:rPr>
              <w:t>Professional</w:t>
            </w:r>
            <w:r w:rsidRPr="00A075C7">
              <w:rPr>
                <w:rFonts w:ascii="Arial" w:eastAsia="SimSun" w:hAnsi="Arial" w:cs="Arial"/>
                <w:b/>
                <w:bCs/>
                <w:sz w:val="22"/>
                <w:szCs w:val="22"/>
              </w:rPr>
              <w:br/>
              <w:t>Development –</w:t>
            </w:r>
            <w:r w:rsidRPr="00A075C7">
              <w:rPr>
                <w:rFonts w:ascii="Arial" w:eastAsia="SimSun" w:hAnsi="Arial" w:cs="Arial"/>
                <w:b/>
                <w:bCs/>
                <w:sz w:val="22"/>
                <w:szCs w:val="22"/>
              </w:rPr>
              <w:br/>
              <w:t>reflection on the</w:t>
            </w:r>
            <w:r w:rsidRPr="00A075C7">
              <w:rPr>
                <w:rFonts w:ascii="Arial" w:eastAsia="SimSun" w:hAnsi="Arial" w:cs="Arial"/>
                <w:b/>
                <w:bCs/>
                <w:sz w:val="22"/>
                <w:szCs w:val="22"/>
              </w:rPr>
              <w:br/>
              <w:t>case including any</w:t>
            </w:r>
            <w:r w:rsidRPr="00A075C7">
              <w:rPr>
                <w:rFonts w:ascii="Arial" w:eastAsia="SimSun" w:hAnsi="Arial" w:cs="Arial"/>
                <w:b/>
                <w:bCs/>
                <w:sz w:val="22"/>
                <w:szCs w:val="22"/>
              </w:rPr>
              <w:br/>
              <w:t>ethical and legal</w:t>
            </w:r>
            <w:r w:rsidRPr="00A075C7">
              <w:rPr>
                <w:rFonts w:ascii="Arial" w:eastAsia="SimSun" w:hAnsi="Arial" w:cs="Arial"/>
                <w:b/>
                <w:bCs/>
                <w:sz w:val="22"/>
                <w:szCs w:val="22"/>
              </w:rPr>
              <w:br/>
              <w:t>dilemmas;</w:t>
            </w:r>
            <w:r w:rsidRPr="00A075C7">
              <w:rPr>
                <w:rFonts w:ascii="Arial" w:eastAsia="SimSun" w:hAnsi="Arial" w:cs="Arial"/>
                <w:b/>
                <w:bCs/>
                <w:sz w:val="22"/>
                <w:szCs w:val="22"/>
              </w:rPr>
              <w:br/>
              <w:t>student’s learning</w:t>
            </w:r>
            <w:r w:rsidRPr="00A075C7">
              <w:rPr>
                <w:rFonts w:ascii="Arial" w:eastAsia="SimSun" w:hAnsi="Arial" w:cs="Arial"/>
                <w:b/>
                <w:bCs/>
                <w:sz w:val="22"/>
                <w:szCs w:val="22"/>
              </w:rPr>
              <w:br/>
              <w:t>needs</w:t>
            </w:r>
          </w:p>
        </w:tc>
        <w:tc>
          <w:tcPr>
            <w:tcW w:w="6946" w:type="dxa"/>
          </w:tcPr>
          <w:p w14:paraId="7FFE9F90" w14:textId="77777777" w:rsidR="004509C6" w:rsidRPr="00A075C7" w:rsidRDefault="004509C6" w:rsidP="00EA4089">
            <w:pPr>
              <w:jc w:val="both"/>
              <w:rPr>
                <w:rFonts w:ascii="Arial" w:eastAsia="SimSun" w:hAnsi="Arial" w:cs="Arial"/>
                <w:sz w:val="22"/>
                <w:szCs w:val="22"/>
              </w:rPr>
            </w:pPr>
          </w:p>
        </w:tc>
      </w:tr>
    </w:tbl>
    <w:p w14:paraId="3563445A" w14:textId="77777777" w:rsidR="004509C6" w:rsidRPr="00A075C7" w:rsidRDefault="004509C6" w:rsidP="004509C6">
      <w:pPr>
        <w:jc w:val="both"/>
        <w:rPr>
          <w:rFonts w:ascii="Arial" w:eastAsia="SimSun" w:hAnsi="Arial" w:cs="Arial"/>
          <w:sz w:val="22"/>
          <w:szCs w:val="22"/>
        </w:rPr>
      </w:pPr>
    </w:p>
    <w:p w14:paraId="3C41FF5F" w14:textId="77777777" w:rsidR="004509C6" w:rsidRPr="00A075C7" w:rsidRDefault="004509C6" w:rsidP="004509C6">
      <w:pPr>
        <w:jc w:val="both"/>
        <w:rPr>
          <w:rFonts w:ascii="Arial" w:eastAsia="SimSun" w:hAnsi="Arial" w:cs="Arial"/>
          <w:sz w:val="22"/>
          <w:szCs w:val="22"/>
        </w:rPr>
      </w:pPr>
    </w:p>
    <w:p w14:paraId="4AEEAEB6" w14:textId="77777777" w:rsidR="004509C6" w:rsidRPr="00A075C7" w:rsidRDefault="004509C6" w:rsidP="004509C6">
      <w:pPr>
        <w:jc w:val="both"/>
        <w:rPr>
          <w:rFonts w:ascii="Arial" w:eastAsia="SimSun" w:hAnsi="Arial" w:cs="Arial"/>
          <w:sz w:val="22"/>
          <w:szCs w:val="22"/>
        </w:rPr>
      </w:pPr>
      <w:r w:rsidRPr="00A075C7">
        <w:rPr>
          <w:rFonts w:ascii="Arial" w:eastAsia="SimSun" w:hAnsi="Arial" w:cs="Arial"/>
          <w:sz w:val="22"/>
          <w:szCs w:val="22"/>
        </w:rPr>
        <w:t>Date:</w:t>
      </w:r>
    </w:p>
    <w:p w14:paraId="41B155BB" w14:textId="77777777" w:rsidR="004509C6" w:rsidRPr="00A075C7" w:rsidRDefault="004509C6" w:rsidP="004509C6">
      <w:pPr>
        <w:jc w:val="center"/>
        <w:rPr>
          <w:rFonts w:ascii="Arial" w:eastAsia="SimSun" w:hAnsi="Arial" w:cs="Arial"/>
          <w:b/>
          <w:bCs/>
          <w:sz w:val="22"/>
          <w:szCs w:val="22"/>
        </w:rPr>
      </w:pPr>
    </w:p>
    <w:p w14:paraId="4B32CA10" w14:textId="77777777" w:rsidR="004509C6" w:rsidRPr="00A075C7" w:rsidRDefault="004509C6" w:rsidP="004509C6">
      <w:pPr>
        <w:jc w:val="center"/>
        <w:rPr>
          <w:rFonts w:ascii="Arial" w:eastAsia="SimSun" w:hAnsi="Arial" w:cs="Arial"/>
          <w:b/>
          <w:bCs/>
          <w:sz w:val="22"/>
          <w:szCs w:val="22"/>
        </w:rPr>
      </w:pPr>
    </w:p>
    <w:p w14:paraId="767EAD90" w14:textId="77777777" w:rsidR="004509C6" w:rsidRPr="00A075C7" w:rsidRDefault="004509C6" w:rsidP="004509C6">
      <w:pPr>
        <w:jc w:val="center"/>
        <w:rPr>
          <w:rFonts w:ascii="Arial" w:eastAsia="SimSun" w:hAnsi="Arial" w:cs="Arial"/>
          <w:b/>
          <w:bCs/>
          <w:sz w:val="22"/>
          <w:szCs w:val="22"/>
        </w:rPr>
      </w:pPr>
    </w:p>
    <w:p w14:paraId="74D560C6" w14:textId="77777777" w:rsidR="004509C6" w:rsidRPr="006D4078" w:rsidRDefault="004509C6" w:rsidP="004509C6">
      <w:pPr>
        <w:pBdr>
          <w:top w:val="single" w:sz="4" w:space="1" w:color="auto"/>
          <w:left w:val="single" w:sz="4" w:space="4" w:color="auto"/>
          <w:bottom w:val="single" w:sz="4" w:space="1" w:color="auto"/>
          <w:right w:val="single" w:sz="4" w:space="4" w:color="auto"/>
        </w:pBdr>
        <w:jc w:val="center"/>
        <w:rPr>
          <w:rFonts w:ascii="Arial" w:hAnsi="Arial" w:cs="Arial"/>
          <w:b/>
          <w:color w:val="000000"/>
          <w:sz w:val="28"/>
          <w:szCs w:val="28"/>
        </w:rPr>
      </w:pPr>
      <w:r w:rsidRPr="006D4078">
        <w:rPr>
          <w:rFonts w:ascii="Arial" w:hAnsi="Arial" w:cs="Arial"/>
          <w:b/>
          <w:color w:val="000000"/>
          <w:sz w:val="28"/>
          <w:szCs w:val="28"/>
        </w:rPr>
        <w:t>Patient Consultation Record 6</w:t>
      </w:r>
    </w:p>
    <w:p w14:paraId="38EE88B0" w14:textId="77777777" w:rsidR="004509C6" w:rsidRPr="00A075C7" w:rsidRDefault="004509C6" w:rsidP="004509C6">
      <w:pPr>
        <w:jc w:val="center"/>
        <w:rPr>
          <w:rFonts w:ascii="Arial" w:eastAsia="SimSun" w:hAnsi="Arial" w:cs="Arial"/>
          <w:b/>
          <w:bCs/>
          <w:sz w:val="22"/>
          <w:szCs w:val="22"/>
        </w:rPr>
      </w:pPr>
    </w:p>
    <w:p w14:paraId="31FE8C0C" w14:textId="77777777" w:rsidR="004509C6" w:rsidRPr="00A075C7" w:rsidRDefault="004509C6" w:rsidP="004509C6">
      <w:pPr>
        <w:jc w:val="both"/>
        <w:rPr>
          <w:rFonts w:ascii="Arial" w:eastAsia="SimSun" w:hAnsi="Arial" w:cs="Arial"/>
          <w:b/>
          <w:bCs/>
          <w:sz w:val="22"/>
          <w:szCs w:val="22"/>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6946"/>
      </w:tblGrid>
      <w:tr w:rsidR="004509C6" w:rsidRPr="00A075C7" w14:paraId="2D1C01B0" w14:textId="77777777" w:rsidTr="001A6972">
        <w:trPr>
          <w:trHeight w:hRule="exact" w:val="2669"/>
          <w:jc w:val="center"/>
        </w:trPr>
        <w:tc>
          <w:tcPr>
            <w:tcW w:w="2551" w:type="dxa"/>
          </w:tcPr>
          <w:p w14:paraId="0D4F8679" w14:textId="77777777" w:rsidR="004509C6" w:rsidRPr="00A075C7" w:rsidRDefault="004509C6" w:rsidP="00EA4089">
            <w:pPr>
              <w:rPr>
                <w:rFonts w:ascii="Arial" w:eastAsia="SimSun" w:hAnsi="Arial" w:cs="Arial"/>
                <w:sz w:val="22"/>
                <w:szCs w:val="22"/>
              </w:rPr>
            </w:pPr>
            <w:r w:rsidRPr="00A075C7">
              <w:rPr>
                <w:rFonts w:ascii="Arial" w:eastAsia="SimSun" w:hAnsi="Arial" w:cs="Arial"/>
                <w:b/>
                <w:bCs/>
                <w:sz w:val="22"/>
                <w:szCs w:val="22"/>
              </w:rPr>
              <w:t>Summary of the</w:t>
            </w:r>
            <w:r w:rsidRPr="00A075C7">
              <w:rPr>
                <w:rFonts w:ascii="Arial" w:eastAsia="SimSun" w:hAnsi="Arial" w:cs="Arial"/>
                <w:b/>
                <w:bCs/>
                <w:sz w:val="22"/>
                <w:szCs w:val="22"/>
              </w:rPr>
              <w:br/>
              <w:t>case</w:t>
            </w:r>
            <w:r w:rsidRPr="00A075C7">
              <w:rPr>
                <w:rFonts w:ascii="Arial" w:eastAsia="SimSun" w:hAnsi="Arial" w:cs="Arial"/>
                <w:b/>
                <w:bCs/>
                <w:sz w:val="22"/>
                <w:szCs w:val="22"/>
              </w:rPr>
              <w:br/>
            </w:r>
            <w:r w:rsidRPr="00A075C7">
              <w:rPr>
                <w:rFonts w:ascii="Arial" w:eastAsia="SimSun" w:hAnsi="Arial" w:cs="Arial"/>
                <w:sz w:val="22"/>
                <w:szCs w:val="22"/>
              </w:rPr>
              <w:t>(demographic of the</w:t>
            </w:r>
            <w:r w:rsidRPr="00A075C7">
              <w:rPr>
                <w:rFonts w:ascii="Arial" w:eastAsia="SimSun" w:hAnsi="Arial" w:cs="Arial"/>
                <w:sz w:val="22"/>
                <w:szCs w:val="22"/>
              </w:rPr>
              <w:br/>
              <w:t>patient; presenting</w:t>
            </w:r>
            <w:r w:rsidRPr="00A075C7">
              <w:rPr>
                <w:rFonts w:ascii="Arial" w:eastAsia="SimSun" w:hAnsi="Arial" w:cs="Arial"/>
                <w:sz w:val="22"/>
                <w:szCs w:val="22"/>
              </w:rPr>
              <w:br/>
              <w:t>complaint, any</w:t>
            </w:r>
            <w:r w:rsidRPr="00A075C7">
              <w:rPr>
                <w:rFonts w:ascii="Arial" w:eastAsia="SimSun" w:hAnsi="Arial" w:cs="Arial"/>
                <w:sz w:val="22"/>
                <w:szCs w:val="22"/>
              </w:rPr>
              <w:br/>
              <w:t>relevant past</w:t>
            </w:r>
            <w:r w:rsidRPr="00A075C7">
              <w:rPr>
                <w:rFonts w:ascii="Arial" w:eastAsia="SimSun" w:hAnsi="Arial" w:cs="Arial"/>
                <w:sz w:val="22"/>
                <w:szCs w:val="22"/>
              </w:rPr>
              <w:br/>
              <w:t>medical, drug and</w:t>
            </w:r>
            <w:r w:rsidRPr="00A075C7">
              <w:rPr>
                <w:rFonts w:ascii="Arial" w:eastAsia="SimSun" w:hAnsi="Arial" w:cs="Arial"/>
                <w:sz w:val="22"/>
                <w:szCs w:val="22"/>
              </w:rPr>
              <w:br/>
              <w:t>social history)</w:t>
            </w:r>
          </w:p>
        </w:tc>
        <w:tc>
          <w:tcPr>
            <w:tcW w:w="6946" w:type="dxa"/>
          </w:tcPr>
          <w:p w14:paraId="3EE688D4" w14:textId="77777777" w:rsidR="004509C6" w:rsidRPr="00A075C7" w:rsidRDefault="004509C6" w:rsidP="00EA4089">
            <w:pPr>
              <w:jc w:val="both"/>
              <w:rPr>
                <w:rFonts w:ascii="Arial" w:eastAsia="SimSun" w:hAnsi="Arial" w:cs="Arial"/>
                <w:sz w:val="22"/>
                <w:szCs w:val="22"/>
              </w:rPr>
            </w:pPr>
          </w:p>
        </w:tc>
      </w:tr>
      <w:tr w:rsidR="004509C6" w:rsidRPr="00A075C7" w14:paraId="2403D7E3" w14:textId="77777777" w:rsidTr="001A6972">
        <w:trPr>
          <w:trHeight w:hRule="exact" w:val="2506"/>
          <w:jc w:val="center"/>
        </w:trPr>
        <w:tc>
          <w:tcPr>
            <w:tcW w:w="2551" w:type="dxa"/>
          </w:tcPr>
          <w:p w14:paraId="26797A28" w14:textId="77777777" w:rsidR="004509C6" w:rsidRPr="00A075C7" w:rsidRDefault="004509C6" w:rsidP="00EA4089">
            <w:pPr>
              <w:rPr>
                <w:rFonts w:ascii="Arial" w:eastAsia="SimSun" w:hAnsi="Arial" w:cs="Arial"/>
                <w:sz w:val="22"/>
                <w:szCs w:val="22"/>
              </w:rPr>
            </w:pPr>
            <w:r w:rsidRPr="00A075C7">
              <w:rPr>
                <w:rFonts w:ascii="Arial" w:eastAsia="SimSun" w:hAnsi="Arial" w:cs="Arial"/>
                <w:b/>
                <w:bCs/>
                <w:sz w:val="22"/>
                <w:szCs w:val="22"/>
              </w:rPr>
              <w:t>Clinical assessment</w:t>
            </w:r>
            <w:r w:rsidRPr="00A075C7">
              <w:rPr>
                <w:rFonts w:ascii="Arial" w:eastAsia="SimSun" w:hAnsi="Arial" w:cs="Arial"/>
                <w:sz w:val="22"/>
                <w:szCs w:val="22"/>
              </w:rPr>
              <w:br/>
              <w:t>(likely diagnosis or</w:t>
            </w:r>
            <w:r w:rsidRPr="00A075C7">
              <w:rPr>
                <w:rFonts w:ascii="Arial" w:eastAsia="SimSun" w:hAnsi="Arial" w:cs="Arial"/>
                <w:sz w:val="22"/>
                <w:szCs w:val="22"/>
              </w:rPr>
              <w:br/>
              <w:t>diagnoses)</w:t>
            </w:r>
          </w:p>
        </w:tc>
        <w:tc>
          <w:tcPr>
            <w:tcW w:w="6946" w:type="dxa"/>
          </w:tcPr>
          <w:p w14:paraId="1D50135F" w14:textId="77777777" w:rsidR="004509C6" w:rsidRPr="00A075C7" w:rsidRDefault="004509C6" w:rsidP="00EA4089">
            <w:pPr>
              <w:jc w:val="both"/>
              <w:rPr>
                <w:rFonts w:ascii="Arial" w:eastAsia="SimSun" w:hAnsi="Arial" w:cs="Arial"/>
                <w:sz w:val="22"/>
                <w:szCs w:val="22"/>
              </w:rPr>
            </w:pPr>
          </w:p>
        </w:tc>
      </w:tr>
      <w:tr w:rsidR="004509C6" w:rsidRPr="00A075C7" w14:paraId="4050D8FA" w14:textId="77777777" w:rsidTr="001A6972">
        <w:trPr>
          <w:trHeight w:hRule="exact" w:val="1373"/>
          <w:jc w:val="center"/>
        </w:trPr>
        <w:tc>
          <w:tcPr>
            <w:tcW w:w="2551" w:type="dxa"/>
          </w:tcPr>
          <w:p w14:paraId="427DF808" w14:textId="77777777" w:rsidR="004509C6" w:rsidRPr="00A075C7" w:rsidRDefault="004509C6" w:rsidP="00EA4089">
            <w:pPr>
              <w:rPr>
                <w:rFonts w:ascii="Arial" w:eastAsia="SimSun" w:hAnsi="Arial" w:cs="Arial"/>
                <w:b/>
                <w:bCs/>
                <w:sz w:val="22"/>
                <w:szCs w:val="22"/>
              </w:rPr>
            </w:pPr>
            <w:r w:rsidRPr="00A075C7">
              <w:rPr>
                <w:rFonts w:ascii="Arial" w:eastAsia="SimSun" w:hAnsi="Arial" w:cs="Arial"/>
                <w:b/>
                <w:bCs/>
                <w:sz w:val="22"/>
                <w:szCs w:val="22"/>
              </w:rPr>
              <w:t>Investigation and</w:t>
            </w:r>
            <w:r w:rsidRPr="00A075C7">
              <w:rPr>
                <w:rFonts w:ascii="Arial" w:eastAsia="SimSun" w:hAnsi="Arial" w:cs="Arial"/>
                <w:b/>
                <w:bCs/>
                <w:sz w:val="22"/>
                <w:szCs w:val="22"/>
              </w:rPr>
              <w:br/>
              <w:t>referrals</w:t>
            </w:r>
          </w:p>
        </w:tc>
        <w:tc>
          <w:tcPr>
            <w:tcW w:w="6946" w:type="dxa"/>
          </w:tcPr>
          <w:p w14:paraId="75A11934" w14:textId="77777777" w:rsidR="004509C6" w:rsidRPr="00A075C7" w:rsidRDefault="004509C6" w:rsidP="00EA4089">
            <w:pPr>
              <w:jc w:val="both"/>
              <w:rPr>
                <w:rFonts w:ascii="Arial" w:eastAsia="SimSun" w:hAnsi="Arial" w:cs="Arial"/>
                <w:sz w:val="22"/>
                <w:szCs w:val="22"/>
              </w:rPr>
            </w:pPr>
          </w:p>
        </w:tc>
      </w:tr>
      <w:tr w:rsidR="004509C6" w:rsidRPr="00A075C7" w14:paraId="614A98F4" w14:textId="77777777" w:rsidTr="001A6972">
        <w:trPr>
          <w:trHeight w:hRule="exact" w:val="1368"/>
          <w:jc w:val="center"/>
        </w:trPr>
        <w:tc>
          <w:tcPr>
            <w:tcW w:w="2551" w:type="dxa"/>
          </w:tcPr>
          <w:p w14:paraId="78A0B6AC" w14:textId="77777777" w:rsidR="004509C6" w:rsidRPr="00A075C7" w:rsidRDefault="004509C6" w:rsidP="00EA4089">
            <w:pPr>
              <w:rPr>
                <w:rFonts w:ascii="Arial" w:eastAsia="SimSun" w:hAnsi="Arial" w:cs="Arial"/>
                <w:b/>
                <w:bCs/>
                <w:sz w:val="22"/>
                <w:szCs w:val="22"/>
              </w:rPr>
            </w:pPr>
            <w:r w:rsidRPr="00A075C7">
              <w:rPr>
                <w:rFonts w:ascii="Arial" w:eastAsia="SimSun" w:hAnsi="Arial" w:cs="Arial"/>
                <w:b/>
                <w:bCs/>
                <w:sz w:val="22"/>
                <w:szCs w:val="22"/>
              </w:rPr>
              <w:t>Treatment</w:t>
            </w:r>
          </w:p>
        </w:tc>
        <w:tc>
          <w:tcPr>
            <w:tcW w:w="6946" w:type="dxa"/>
          </w:tcPr>
          <w:p w14:paraId="488CEC1B" w14:textId="77777777" w:rsidR="004509C6" w:rsidRPr="00A075C7" w:rsidRDefault="004509C6" w:rsidP="00EA4089">
            <w:pPr>
              <w:jc w:val="both"/>
              <w:rPr>
                <w:rFonts w:ascii="Arial" w:eastAsia="SimSun" w:hAnsi="Arial" w:cs="Arial"/>
                <w:sz w:val="22"/>
                <w:szCs w:val="22"/>
              </w:rPr>
            </w:pPr>
          </w:p>
        </w:tc>
      </w:tr>
      <w:tr w:rsidR="004509C6" w:rsidRPr="00A075C7" w14:paraId="1029BC53" w14:textId="77777777" w:rsidTr="001A6972">
        <w:trPr>
          <w:trHeight w:hRule="exact" w:val="1483"/>
          <w:jc w:val="center"/>
        </w:trPr>
        <w:tc>
          <w:tcPr>
            <w:tcW w:w="2551" w:type="dxa"/>
          </w:tcPr>
          <w:p w14:paraId="05DABDFB" w14:textId="77777777" w:rsidR="004509C6" w:rsidRPr="00A075C7" w:rsidRDefault="004509C6" w:rsidP="00EA4089">
            <w:pPr>
              <w:rPr>
                <w:rFonts w:ascii="Arial" w:eastAsia="SimSun" w:hAnsi="Arial" w:cs="Arial"/>
                <w:b/>
                <w:bCs/>
                <w:sz w:val="22"/>
                <w:szCs w:val="22"/>
              </w:rPr>
            </w:pPr>
            <w:r w:rsidRPr="00A075C7">
              <w:rPr>
                <w:rFonts w:ascii="Arial" w:eastAsia="SimSun" w:hAnsi="Arial" w:cs="Arial"/>
                <w:b/>
                <w:bCs/>
                <w:sz w:val="22"/>
                <w:szCs w:val="22"/>
              </w:rPr>
              <w:t>Follow-up and</w:t>
            </w:r>
            <w:r w:rsidRPr="00A075C7">
              <w:rPr>
                <w:rFonts w:ascii="Arial" w:eastAsia="SimSun" w:hAnsi="Arial" w:cs="Arial"/>
                <w:b/>
                <w:bCs/>
                <w:sz w:val="22"/>
                <w:szCs w:val="22"/>
              </w:rPr>
              <w:br/>
              <w:t>future planning</w:t>
            </w:r>
          </w:p>
        </w:tc>
        <w:tc>
          <w:tcPr>
            <w:tcW w:w="6946" w:type="dxa"/>
          </w:tcPr>
          <w:p w14:paraId="33B70AE5" w14:textId="77777777" w:rsidR="004509C6" w:rsidRPr="00A075C7" w:rsidRDefault="004509C6" w:rsidP="00EA4089">
            <w:pPr>
              <w:jc w:val="both"/>
              <w:rPr>
                <w:rFonts w:ascii="Arial" w:eastAsia="SimSun" w:hAnsi="Arial" w:cs="Arial"/>
                <w:sz w:val="22"/>
                <w:szCs w:val="22"/>
              </w:rPr>
            </w:pPr>
          </w:p>
        </w:tc>
      </w:tr>
      <w:tr w:rsidR="004509C6" w:rsidRPr="00A075C7" w14:paraId="4D4A9F8A" w14:textId="77777777" w:rsidTr="001A6972">
        <w:trPr>
          <w:trHeight w:hRule="exact" w:val="2192"/>
          <w:jc w:val="center"/>
        </w:trPr>
        <w:tc>
          <w:tcPr>
            <w:tcW w:w="2551" w:type="dxa"/>
          </w:tcPr>
          <w:p w14:paraId="2C2A7A6B" w14:textId="77777777" w:rsidR="004509C6" w:rsidRPr="00A075C7" w:rsidRDefault="004509C6" w:rsidP="00EA4089">
            <w:pPr>
              <w:rPr>
                <w:rFonts w:ascii="Arial" w:eastAsia="SimSun" w:hAnsi="Arial" w:cs="Arial"/>
                <w:b/>
                <w:bCs/>
                <w:sz w:val="22"/>
                <w:szCs w:val="22"/>
              </w:rPr>
            </w:pPr>
            <w:r w:rsidRPr="00A075C7">
              <w:rPr>
                <w:rFonts w:ascii="Arial" w:eastAsia="SimSun" w:hAnsi="Arial" w:cs="Arial"/>
                <w:b/>
                <w:bCs/>
                <w:sz w:val="22"/>
                <w:szCs w:val="22"/>
              </w:rPr>
              <w:t>Professional</w:t>
            </w:r>
            <w:r w:rsidRPr="00A075C7">
              <w:rPr>
                <w:rFonts w:ascii="Arial" w:eastAsia="SimSun" w:hAnsi="Arial" w:cs="Arial"/>
                <w:b/>
                <w:bCs/>
                <w:sz w:val="22"/>
                <w:szCs w:val="22"/>
              </w:rPr>
              <w:br/>
              <w:t>Development –</w:t>
            </w:r>
            <w:r w:rsidRPr="00A075C7">
              <w:rPr>
                <w:rFonts w:ascii="Arial" w:eastAsia="SimSun" w:hAnsi="Arial" w:cs="Arial"/>
                <w:b/>
                <w:bCs/>
                <w:sz w:val="22"/>
                <w:szCs w:val="22"/>
              </w:rPr>
              <w:br/>
              <w:t>reflection on the</w:t>
            </w:r>
            <w:r w:rsidRPr="00A075C7">
              <w:rPr>
                <w:rFonts w:ascii="Arial" w:eastAsia="SimSun" w:hAnsi="Arial" w:cs="Arial"/>
                <w:b/>
                <w:bCs/>
                <w:sz w:val="22"/>
                <w:szCs w:val="22"/>
              </w:rPr>
              <w:br/>
              <w:t>case including any</w:t>
            </w:r>
            <w:r w:rsidRPr="00A075C7">
              <w:rPr>
                <w:rFonts w:ascii="Arial" w:eastAsia="SimSun" w:hAnsi="Arial" w:cs="Arial"/>
                <w:b/>
                <w:bCs/>
                <w:sz w:val="22"/>
                <w:szCs w:val="22"/>
              </w:rPr>
              <w:br/>
              <w:t>ethical and legal</w:t>
            </w:r>
            <w:r w:rsidRPr="00A075C7">
              <w:rPr>
                <w:rFonts w:ascii="Arial" w:eastAsia="SimSun" w:hAnsi="Arial" w:cs="Arial"/>
                <w:b/>
                <w:bCs/>
                <w:sz w:val="22"/>
                <w:szCs w:val="22"/>
              </w:rPr>
              <w:br/>
              <w:t>dilemmas;</w:t>
            </w:r>
            <w:r w:rsidRPr="00A075C7">
              <w:rPr>
                <w:rFonts w:ascii="Arial" w:eastAsia="SimSun" w:hAnsi="Arial" w:cs="Arial"/>
                <w:b/>
                <w:bCs/>
                <w:sz w:val="22"/>
                <w:szCs w:val="22"/>
              </w:rPr>
              <w:br/>
              <w:t>student’s learning</w:t>
            </w:r>
            <w:r w:rsidRPr="00A075C7">
              <w:rPr>
                <w:rFonts w:ascii="Arial" w:eastAsia="SimSun" w:hAnsi="Arial" w:cs="Arial"/>
                <w:b/>
                <w:bCs/>
                <w:sz w:val="22"/>
                <w:szCs w:val="22"/>
              </w:rPr>
              <w:br/>
              <w:t>needs</w:t>
            </w:r>
          </w:p>
        </w:tc>
        <w:tc>
          <w:tcPr>
            <w:tcW w:w="6946" w:type="dxa"/>
          </w:tcPr>
          <w:p w14:paraId="74A73289" w14:textId="77777777" w:rsidR="004509C6" w:rsidRPr="00A075C7" w:rsidRDefault="004509C6" w:rsidP="00EA4089">
            <w:pPr>
              <w:jc w:val="both"/>
              <w:rPr>
                <w:rFonts w:ascii="Arial" w:eastAsia="SimSun" w:hAnsi="Arial" w:cs="Arial"/>
                <w:sz w:val="22"/>
                <w:szCs w:val="22"/>
              </w:rPr>
            </w:pPr>
          </w:p>
        </w:tc>
      </w:tr>
    </w:tbl>
    <w:p w14:paraId="42D74F05" w14:textId="77777777" w:rsidR="004509C6" w:rsidRPr="00A075C7" w:rsidRDefault="004509C6" w:rsidP="004509C6">
      <w:pPr>
        <w:jc w:val="both"/>
        <w:rPr>
          <w:rFonts w:ascii="Arial" w:eastAsia="SimSun" w:hAnsi="Arial" w:cs="Arial"/>
          <w:sz w:val="22"/>
          <w:szCs w:val="22"/>
        </w:rPr>
      </w:pPr>
    </w:p>
    <w:p w14:paraId="58FF3D25" w14:textId="77777777" w:rsidR="004509C6" w:rsidRPr="00A075C7" w:rsidRDefault="004509C6" w:rsidP="004509C6">
      <w:pPr>
        <w:jc w:val="both"/>
        <w:rPr>
          <w:rFonts w:ascii="Arial" w:eastAsia="SimSun" w:hAnsi="Arial" w:cs="Arial"/>
          <w:sz w:val="22"/>
          <w:szCs w:val="22"/>
        </w:rPr>
      </w:pPr>
    </w:p>
    <w:p w14:paraId="52D99579" w14:textId="77777777" w:rsidR="004509C6" w:rsidRPr="00A075C7" w:rsidRDefault="004509C6" w:rsidP="004509C6">
      <w:pPr>
        <w:jc w:val="both"/>
        <w:rPr>
          <w:rFonts w:ascii="Arial" w:eastAsia="SimSun" w:hAnsi="Arial" w:cs="Arial"/>
          <w:sz w:val="22"/>
          <w:szCs w:val="22"/>
        </w:rPr>
      </w:pPr>
      <w:r w:rsidRPr="00A075C7">
        <w:rPr>
          <w:rFonts w:ascii="Arial" w:eastAsia="SimSun" w:hAnsi="Arial" w:cs="Arial"/>
          <w:sz w:val="22"/>
          <w:szCs w:val="22"/>
        </w:rPr>
        <w:t>Date:</w:t>
      </w:r>
    </w:p>
    <w:p w14:paraId="0048256B" w14:textId="77777777" w:rsidR="004509C6" w:rsidRPr="00A075C7" w:rsidRDefault="004509C6" w:rsidP="004509C6">
      <w:pPr>
        <w:jc w:val="center"/>
        <w:rPr>
          <w:rFonts w:ascii="Arial" w:eastAsia="SimSun" w:hAnsi="Arial" w:cs="Arial"/>
          <w:b/>
          <w:bCs/>
          <w:sz w:val="22"/>
          <w:szCs w:val="22"/>
        </w:rPr>
      </w:pPr>
    </w:p>
    <w:p w14:paraId="6AD020E8" w14:textId="77777777" w:rsidR="004509C6" w:rsidRPr="00A075C7" w:rsidRDefault="004509C6" w:rsidP="004509C6">
      <w:pPr>
        <w:jc w:val="center"/>
        <w:rPr>
          <w:rFonts w:ascii="Arial" w:eastAsia="SimSun" w:hAnsi="Arial" w:cs="Arial"/>
          <w:b/>
          <w:bCs/>
          <w:sz w:val="22"/>
          <w:szCs w:val="22"/>
        </w:rPr>
      </w:pPr>
    </w:p>
    <w:p w14:paraId="4D8B5679" w14:textId="77777777" w:rsidR="004509C6" w:rsidRPr="00A075C7" w:rsidRDefault="004509C6" w:rsidP="004509C6">
      <w:pPr>
        <w:jc w:val="center"/>
        <w:rPr>
          <w:rFonts w:ascii="Arial" w:eastAsia="SimSun" w:hAnsi="Arial" w:cs="Arial"/>
          <w:b/>
          <w:bCs/>
          <w:sz w:val="22"/>
          <w:szCs w:val="22"/>
        </w:rPr>
      </w:pPr>
    </w:p>
    <w:p w14:paraId="75814149" w14:textId="77777777" w:rsidR="004509C6" w:rsidRPr="006D4078" w:rsidRDefault="004509C6" w:rsidP="004509C6">
      <w:pPr>
        <w:pBdr>
          <w:top w:val="single" w:sz="4" w:space="1" w:color="auto"/>
          <w:left w:val="single" w:sz="4" w:space="4" w:color="auto"/>
          <w:bottom w:val="single" w:sz="4" w:space="1" w:color="auto"/>
          <w:right w:val="single" w:sz="4" w:space="4" w:color="auto"/>
        </w:pBdr>
        <w:jc w:val="center"/>
        <w:rPr>
          <w:rFonts w:ascii="Arial" w:hAnsi="Arial" w:cs="Arial"/>
          <w:b/>
          <w:color w:val="000000"/>
          <w:sz w:val="28"/>
          <w:szCs w:val="28"/>
        </w:rPr>
      </w:pPr>
      <w:r w:rsidRPr="006D4078">
        <w:rPr>
          <w:rFonts w:ascii="Arial" w:hAnsi="Arial" w:cs="Arial"/>
          <w:b/>
          <w:color w:val="000000"/>
          <w:sz w:val="28"/>
          <w:szCs w:val="28"/>
        </w:rPr>
        <w:t>Patient Consultation Record 7</w:t>
      </w:r>
    </w:p>
    <w:p w14:paraId="7AB28BD8" w14:textId="77777777" w:rsidR="004509C6" w:rsidRPr="00A075C7" w:rsidRDefault="004509C6" w:rsidP="004509C6">
      <w:pPr>
        <w:jc w:val="center"/>
        <w:rPr>
          <w:rFonts w:ascii="Arial" w:eastAsia="SimSun" w:hAnsi="Arial" w:cs="Arial"/>
          <w:b/>
          <w:bCs/>
          <w:sz w:val="22"/>
          <w:szCs w:val="22"/>
        </w:rPr>
      </w:pPr>
    </w:p>
    <w:p w14:paraId="2EABE743" w14:textId="77777777" w:rsidR="004509C6" w:rsidRPr="00A075C7" w:rsidRDefault="004509C6" w:rsidP="004509C6">
      <w:pPr>
        <w:jc w:val="both"/>
        <w:rPr>
          <w:rFonts w:ascii="Arial" w:eastAsia="SimSun" w:hAnsi="Arial" w:cs="Arial"/>
          <w:b/>
          <w:bCs/>
          <w:sz w:val="22"/>
          <w:szCs w:val="22"/>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6946"/>
      </w:tblGrid>
      <w:tr w:rsidR="004509C6" w:rsidRPr="00A075C7" w14:paraId="5DE973CE" w14:textId="77777777" w:rsidTr="001A6972">
        <w:trPr>
          <w:trHeight w:hRule="exact" w:val="2669"/>
          <w:jc w:val="center"/>
        </w:trPr>
        <w:tc>
          <w:tcPr>
            <w:tcW w:w="2551" w:type="dxa"/>
          </w:tcPr>
          <w:p w14:paraId="13D3D0AE" w14:textId="77777777" w:rsidR="004509C6" w:rsidRPr="00A075C7" w:rsidRDefault="004509C6" w:rsidP="00EA4089">
            <w:pPr>
              <w:rPr>
                <w:rFonts w:ascii="Arial" w:eastAsia="SimSun" w:hAnsi="Arial" w:cs="Arial"/>
                <w:sz w:val="22"/>
                <w:szCs w:val="22"/>
              </w:rPr>
            </w:pPr>
            <w:r w:rsidRPr="00A075C7">
              <w:rPr>
                <w:rFonts w:ascii="Arial" w:eastAsia="SimSun" w:hAnsi="Arial" w:cs="Arial"/>
                <w:b/>
                <w:bCs/>
                <w:sz w:val="22"/>
                <w:szCs w:val="22"/>
              </w:rPr>
              <w:t>Summary of the</w:t>
            </w:r>
            <w:r w:rsidRPr="00A075C7">
              <w:rPr>
                <w:rFonts w:ascii="Arial" w:eastAsia="SimSun" w:hAnsi="Arial" w:cs="Arial"/>
                <w:b/>
                <w:bCs/>
                <w:sz w:val="22"/>
                <w:szCs w:val="22"/>
              </w:rPr>
              <w:br/>
              <w:t>case</w:t>
            </w:r>
            <w:r w:rsidRPr="00A075C7">
              <w:rPr>
                <w:rFonts w:ascii="Arial" w:eastAsia="SimSun" w:hAnsi="Arial" w:cs="Arial"/>
                <w:b/>
                <w:bCs/>
                <w:sz w:val="22"/>
                <w:szCs w:val="22"/>
              </w:rPr>
              <w:br/>
            </w:r>
            <w:r w:rsidRPr="00A075C7">
              <w:rPr>
                <w:rFonts w:ascii="Arial" w:eastAsia="SimSun" w:hAnsi="Arial" w:cs="Arial"/>
                <w:sz w:val="22"/>
                <w:szCs w:val="22"/>
              </w:rPr>
              <w:t>(demographic of the</w:t>
            </w:r>
            <w:r w:rsidRPr="00A075C7">
              <w:rPr>
                <w:rFonts w:ascii="Arial" w:eastAsia="SimSun" w:hAnsi="Arial" w:cs="Arial"/>
                <w:sz w:val="22"/>
                <w:szCs w:val="22"/>
              </w:rPr>
              <w:br/>
              <w:t>patient; presenting</w:t>
            </w:r>
            <w:r w:rsidRPr="00A075C7">
              <w:rPr>
                <w:rFonts w:ascii="Arial" w:eastAsia="SimSun" w:hAnsi="Arial" w:cs="Arial"/>
                <w:sz w:val="22"/>
                <w:szCs w:val="22"/>
              </w:rPr>
              <w:br/>
              <w:t>complaint, any</w:t>
            </w:r>
            <w:r w:rsidRPr="00A075C7">
              <w:rPr>
                <w:rFonts w:ascii="Arial" w:eastAsia="SimSun" w:hAnsi="Arial" w:cs="Arial"/>
                <w:sz w:val="22"/>
                <w:szCs w:val="22"/>
              </w:rPr>
              <w:br/>
              <w:t>relevant past</w:t>
            </w:r>
            <w:r w:rsidRPr="00A075C7">
              <w:rPr>
                <w:rFonts w:ascii="Arial" w:eastAsia="SimSun" w:hAnsi="Arial" w:cs="Arial"/>
                <w:sz w:val="22"/>
                <w:szCs w:val="22"/>
              </w:rPr>
              <w:br/>
              <w:t>medical, drug and</w:t>
            </w:r>
            <w:r w:rsidRPr="00A075C7">
              <w:rPr>
                <w:rFonts w:ascii="Arial" w:eastAsia="SimSun" w:hAnsi="Arial" w:cs="Arial"/>
                <w:sz w:val="22"/>
                <w:szCs w:val="22"/>
              </w:rPr>
              <w:br/>
              <w:t>social history)</w:t>
            </w:r>
          </w:p>
        </w:tc>
        <w:tc>
          <w:tcPr>
            <w:tcW w:w="6946" w:type="dxa"/>
          </w:tcPr>
          <w:p w14:paraId="3FF966CC" w14:textId="77777777" w:rsidR="004509C6" w:rsidRPr="00A075C7" w:rsidRDefault="004509C6" w:rsidP="00EA4089">
            <w:pPr>
              <w:jc w:val="both"/>
              <w:rPr>
                <w:rFonts w:ascii="Arial" w:eastAsia="SimSun" w:hAnsi="Arial" w:cs="Arial"/>
                <w:sz w:val="22"/>
                <w:szCs w:val="22"/>
              </w:rPr>
            </w:pPr>
          </w:p>
        </w:tc>
      </w:tr>
      <w:tr w:rsidR="004509C6" w:rsidRPr="00A075C7" w14:paraId="6BD9C4B8" w14:textId="77777777" w:rsidTr="001A6972">
        <w:trPr>
          <w:trHeight w:hRule="exact" w:val="2506"/>
          <w:jc w:val="center"/>
        </w:trPr>
        <w:tc>
          <w:tcPr>
            <w:tcW w:w="2551" w:type="dxa"/>
          </w:tcPr>
          <w:p w14:paraId="600C7B8D" w14:textId="77777777" w:rsidR="004509C6" w:rsidRPr="00A075C7" w:rsidRDefault="004509C6" w:rsidP="00EA4089">
            <w:pPr>
              <w:rPr>
                <w:rFonts w:ascii="Arial" w:eastAsia="SimSun" w:hAnsi="Arial" w:cs="Arial"/>
                <w:sz w:val="22"/>
                <w:szCs w:val="22"/>
              </w:rPr>
            </w:pPr>
            <w:r w:rsidRPr="00A075C7">
              <w:rPr>
                <w:rFonts w:ascii="Arial" w:eastAsia="SimSun" w:hAnsi="Arial" w:cs="Arial"/>
                <w:b/>
                <w:bCs/>
                <w:sz w:val="22"/>
                <w:szCs w:val="22"/>
              </w:rPr>
              <w:t>Clinical assessment</w:t>
            </w:r>
            <w:r w:rsidRPr="00A075C7">
              <w:rPr>
                <w:rFonts w:ascii="Arial" w:eastAsia="SimSun" w:hAnsi="Arial" w:cs="Arial"/>
                <w:sz w:val="22"/>
                <w:szCs w:val="22"/>
              </w:rPr>
              <w:br/>
              <w:t>(likely diagnosis or</w:t>
            </w:r>
            <w:r w:rsidRPr="00A075C7">
              <w:rPr>
                <w:rFonts w:ascii="Arial" w:eastAsia="SimSun" w:hAnsi="Arial" w:cs="Arial"/>
                <w:sz w:val="22"/>
                <w:szCs w:val="22"/>
              </w:rPr>
              <w:br/>
              <w:t>diagnoses)</w:t>
            </w:r>
          </w:p>
        </w:tc>
        <w:tc>
          <w:tcPr>
            <w:tcW w:w="6946" w:type="dxa"/>
          </w:tcPr>
          <w:p w14:paraId="59ECC8A2" w14:textId="77777777" w:rsidR="004509C6" w:rsidRPr="00A075C7" w:rsidRDefault="004509C6" w:rsidP="00EA4089">
            <w:pPr>
              <w:jc w:val="both"/>
              <w:rPr>
                <w:rFonts w:ascii="Arial" w:eastAsia="SimSun" w:hAnsi="Arial" w:cs="Arial"/>
                <w:sz w:val="22"/>
                <w:szCs w:val="22"/>
              </w:rPr>
            </w:pPr>
          </w:p>
        </w:tc>
      </w:tr>
      <w:tr w:rsidR="004509C6" w:rsidRPr="00A075C7" w14:paraId="1D51B42F" w14:textId="77777777" w:rsidTr="001A6972">
        <w:trPr>
          <w:trHeight w:hRule="exact" w:val="1373"/>
          <w:jc w:val="center"/>
        </w:trPr>
        <w:tc>
          <w:tcPr>
            <w:tcW w:w="2551" w:type="dxa"/>
          </w:tcPr>
          <w:p w14:paraId="1C5CA6D4" w14:textId="77777777" w:rsidR="004509C6" w:rsidRPr="00A075C7" w:rsidRDefault="004509C6" w:rsidP="00EA4089">
            <w:pPr>
              <w:rPr>
                <w:rFonts w:ascii="Arial" w:eastAsia="SimSun" w:hAnsi="Arial" w:cs="Arial"/>
                <w:b/>
                <w:bCs/>
                <w:sz w:val="22"/>
                <w:szCs w:val="22"/>
              </w:rPr>
            </w:pPr>
            <w:r w:rsidRPr="00A075C7">
              <w:rPr>
                <w:rFonts w:ascii="Arial" w:eastAsia="SimSun" w:hAnsi="Arial" w:cs="Arial"/>
                <w:b/>
                <w:bCs/>
                <w:sz w:val="22"/>
                <w:szCs w:val="22"/>
              </w:rPr>
              <w:t>Investigation and</w:t>
            </w:r>
            <w:r w:rsidRPr="00A075C7">
              <w:rPr>
                <w:rFonts w:ascii="Arial" w:eastAsia="SimSun" w:hAnsi="Arial" w:cs="Arial"/>
                <w:b/>
                <w:bCs/>
                <w:sz w:val="22"/>
                <w:szCs w:val="22"/>
              </w:rPr>
              <w:br/>
              <w:t>referrals</w:t>
            </w:r>
          </w:p>
        </w:tc>
        <w:tc>
          <w:tcPr>
            <w:tcW w:w="6946" w:type="dxa"/>
          </w:tcPr>
          <w:p w14:paraId="2978E0B8" w14:textId="77777777" w:rsidR="004509C6" w:rsidRPr="00A075C7" w:rsidRDefault="004509C6" w:rsidP="00EA4089">
            <w:pPr>
              <w:jc w:val="both"/>
              <w:rPr>
                <w:rFonts w:ascii="Arial" w:eastAsia="SimSun" w:hAnsi="Arial" w:cs="Arial"/>
                <w:sz w:val="22"/>
                <w:szCs w:val="22"/>
              </w:rPr>
            </w:pPr>
          </w:p>
        </w:tc>
      </w:tr>
      <w:tr w:rsidR="004509C6" w:rsidRPr="00A075C7" w14:paraId="027180B8" w14:textId="77777777" w:rsidTr="001A6972">
        <w:trPr>
          <w:trHeight w:hRule="exact" w:val="1368"/>
          <w:jc w:val="center"/>
        </w:trPr>
        <w:tc>
          <w:tcPr>
            <w:tcW w:w="2551" w:type="dxa"/>
          </w:tcPr>
          <w:p w14:paraId="627A3189" w14:textId="77777777" w:rsidR="004509C6" w:rsidRPr="00A075C7" w:rsidRDefault="004509C6" w:rsidP="00EA4089">
            <w:pPr>
              <w:rPr>
                <w:rFonts w:ascii="Arial" w:eastAsia="SimSun" w:hAnsi="Arial" w:cs="Arial"/>
                <w:b/>
                <w:bCs/>
                <w:sz w:val="22"/>
                <w:szCs w:val="22"/>
              </w:rPr>
            </w:pPr>
            <w:r w:rsidRPr="00A075C7">
              <w:rPr>
                <w:rFonts w:ascii="Arial" w:eastAsia="SimSun" w:hAnsi="Arial" w:cs="Arial"/>
                <w:b/>
                <w:bCs/>
                <w:sz w:val="22"/>
                <w:szCs w:val="22"/>
              </w:rPr>
              <w:t>Treatment</w:t>
            </w:r>
          </w:p>
        </w:tc>
        <w:tc>
          <w:tcPr>
            <w:tcW w:w="6946" w:type="dxa"/>
          </w:tcPr>
          <w:p w14:paraId="04CB3309" w14:textId="77777777" w:rsidR="004509C6" w:rsidRPr="00A075C7" w:rsidRDefault="004509C6" w:rsidP="00EA4089">
            <w:pPr>
              <w:jc w:val="both"/>
              <w:rPr>
                <w:rFonts w:ascii="Arial" w:eastAsia="SimSun" w:hAnsi="Arial" w:cs="Arial"/>
                <w:sz w:val="22"/>
                <w:szCs w:val="22"/>
              </w:rPr>
            </w:pPr>
          </w:p>
        </w:tc>
      </w:tr>
      <w:tr w:rsidR="004509C6" w:rsidRPr="00A075C7" w14:paraId="1287D9D6" w14:textId="77777777" w:rsidTr="001A6972">
        <w:trPr>
          <w:trHeight w:hRule="exact" w:val="1483"/>
          <w:jc w:val="center"/>
        </w:trPr>
        <w:tc>
          <w:tcPr>
            <w:tcW w:w="2551" w:type="dxa"/>
          </w:tcPr>
          <w:p w14:paraId="5763B8E8" w14:textId="77777777" w:rsidR="004509C6" w:rsidRPr="00A075C7" w:rsidRDefault="004509C6" w:rsidP="00EA4089">
            <w:pPr>
              <w:rPr>
                <w:rFonts w:ascii="Arial" w:eastAsia="SimSun" w:hAnsi="Arial" w:cs="Arial"/>
                <w:b/>
                <w:bCs/>
                <w:sz w:val="22"/>
                <w:szCs w:val="22"/>
              </w:rPr>
            </w:pPr>
            <w:r w:rsidRPr="00A075C7">
              <w:rPr>
                <w:rFonts w:ascii="Arial" w:eastAsia="SimSun" w:hAnsi="Arial" w:cs="Arial"/>
                <w:b/>
                <w:bCs/>
                <w:sz w:val="22"/>
                <w:szCs w:val="22"/>
              </w:rPr>
              <w:t>Follow-up and</w:t>
            </w:r>
            <w:r w:rsidRPr="00A075C7">
              <w:rPr>
                <w:rFonts w:ascii="Arial" w:eastAsia="SimSun" w:hAnsi="Arial" w:cs="Arial"/>
                <w:b/>
                <w:bCs/>
                <w:sz w:val="22"/>
                <w:szCs w:val="22"/>
              </w:rPr>
              <w:br/>
              <w:t>future planning</w:t>
            </w:r>
          </w:p>
        </w:tc>
        <w:tc>
          <w:tcPr>
            <w:tcW w:w="6946" w:type="dxa"/>
          </w:tcPr>
          <w:p w14:paraId="27B9809D" w14:textId="77777777" w:rsidR="004509C6" w:rsidRPr="00A075C7" w:rsidRDefault="004509C6" w:rsidP="00EA4089">
            <w:pPr>
              <w:jc w:val="both"/>
              <w:rPr>
                <w:rFonts w:ascii="Arial" w:eastAsia="SimSun" w:hAnsi="Arial" w:cs="Arial"/>
                <w:sz w:val="22"/>
                <w:szCs w:val="22"/>
              </w:rPr>
            </w:pPr>
          </w:p>
        </w:tc>
      </w:tr>
      <w:tr w:rsidR="004509C6" w:rsidRPr="00A075C7" w14:paraId="7D1E2CEA" w14:textId="77777777" w:rsidTr="001A6972">
        <w:trPr>
          <w:trHeight w:hRule="exact" w:val="2191"/>
          <w:jc w:val="center"/>
        </w:trPr>
        <w:tc>
          <w:tcPr>
            <w:tcW w:w="2551" w:type="dxa"/>
          </w:tcPr>
          <w:p w14:paraId="00BC8F35" w14:textId="77777777" w:rsidR="004509C6" w:rsidRPr="00A075C7" w:rsidRDefault="004509C6" w:rsidP="00EA4089">
            <w:pPr>
              <w:rPr>
                <w:rFonts w:ascii="Arial" w:eastAsia="SimSun" w:hAnsi="Arial" w:cs="Arial"/>
                <w:b/>
                <w:bCs/>
                <w:sz w:val="22"/>
                <w:szCs w:val="22"/>
              </w:rPr>
            </w:pPr>
            <w:r w:rsidRPr="00A075C7">
              <w:rPr>
                <w:rFonts w:ascii="Arial" w:eastAsia="SimSun" w:hAnsi="Arial" w:cs="Arial"/>
                <w:b/>
                <w:bCs/>
                <w:sz w:val="22"/>
                <w:szCs w:val="22"/>
              </w:rPr>
              <w:t>Professional</w:t>
            </w:r>
            <w:r w:rsidRPr="00A075C7">
              <w:rPr>
                <w:rFonts w:ascii="Arial" w:eastAsia="SimSun" w:hAnsi="Arial" w:cs="Arial"/>
                <w:b/>
                <w:bCs/>
                <w:sz w:val="22"/>
                <w:szCs w:val="22"/>
              </w:rPr>
              <w:br/>
              <w:t>Development –</w:t>
            </w:r>
            <w:r w:rsidRPr="00A075C7">
              <w:rPr>
                <w:rFonts w:ascii="Arial" w:eastAsia="SimSun" w:hAnsi="Arial" w:cs="Arial"/>
                <w:b/>
                <w:bCs/>
                <w:sz w:val="22"/>
                <w:szCs w:val="22"/>
              </w:rPr>
              <w:br/>
              <w:t>reflection on the</w:t>
            </w:r>
            <w:r w:rsidRPr="00A075C7">
              <w:rPr>
                <w:rFonts w:ascii="Arial" w:eastAsia="SimSun" w:hAnsi="Arial" w:cs="Arial"/>
                <w:b/>
                <w:bCs/>
                <w:sz w:val="22"/>
                <w:szCs w:val="22"/>
              </w:rPr>
              <w:br/>
              <w:t>case including any</w:t>
            </w:r>
            <w:r w:rsidRPr="00A075C7">
              <w:rPr>
                <w:rFonts w:ascii="Arial" w:eastAsia="SimSun" w:hAnsi="Arial" w:cs="Arial"/>
                <w:b/>
                <w:bCs/>
                <w:sz w:val="22"/>
                <w:szCs w:val="22"/>
              </w:rPr>
              <w:br/>
              <w:t>ethical and legal</w:t>
            </w:r>
            <w:r w:rsidRPr="00A075C7">
              <w:rPr>
                <w:rFonts w:ascii="Arial" w:eastAsia="SimSun" w:hAnsi="Arial" w:cs="Arial"/>
                <w:b/>
                <w:bCs/>
                <w:sz w:val="22"/>
                <w:szCs w:val="22"/>
              </w:rPr>
              <w:br/>
              <w:t>dilemmas;</w:t>
            </w:r>
            <w:r w:rsidRPr="00A075C7">
              <w:rPr>
                <w:rFonts w:ascii="Arial" w:eastAsia="SimSun" w:hAnsi="Arial" w:cs="Arial"/>
                <w:b/>
                <w:bCs/>
                <w:sz w:val="22"/>
                <w:szCs w:val="22"/>
              </w:rPr>
              <w:br/>
              <w:t>student’s learning</w:t>
            </w:r>
            <w:r w:rsidRPr="00A075C7">
              <w:rPr>
                <w:rFonts w:ascii="Arial" w:eastAsia="SimSun" w:hAnsi="Arial" w:cs="Arial"/>
                <w:b/>
                <w:bCs/>
                <w:sz w:val="22"/>
                <w:szCs w:val="22"/>
              </w:rPr>
              <w:br/>
              <w:t>needs</w:t>
            </w:r>
          </w:p>
        </w:tc>
        <w:tc>
          <w:tcPr>
            <w:tcW w:w="6946" w:type="dxa"/>
          </w:tcPr>
          <w:p w14:paraId="5CCE9B06" w14:textId="77777777" w:rsidR="004509C6" w:rsidRPr="00A075C7" w:rsidRDefault="004509C6" w:rsidP="00EA4089">
            <w:pPr>
              <w:jc w:val="both"/>
              <w:rPr>
                <w:rFonts w:ascii="Arial" w:eastAsia="SimSun" w:hAnsi="Arial" w:cs="Arial"/>
                <w:sz w:val="22"/>
                <w:szCs w:val="22"/>
              </w:rPr>
            </w:pPr>
          </w:p>
        </w:tc>
      </w:tr>
    </w:tbl>
    <w:p w14:paraId="09ADFC5B" w14:textId="77777777" w:rsidR="004509C6" w:rsidRPr="00A075C7" w:rsidRDefault="004509C6" w:rsidP="004509C6">
      <w:pPr>
        <w:jc w:val="both"/>
        <w:rPr>
          <w:rFonts w:ascii="Arial" w:eastAsia="SimSun" w:hAnsi="Arial" w:cs="Arial"/>
          <w:sz w:val="22"/>
          <w:szCs w:val="22"/>
        </w:rPr>
      </w:pPr>
    </w:p>
    <w:p w14:paraId="72B6DF89" w14:textId="77777777" w:rsidR="004509C6" w:rsidRPr="00A075C7" w:rsidRDefault="004509C6" w:rsidP="004509C6">
      <w:pPr>
        <w:jc w:val="both"/>
        <w:rPr>
          <w:rFonts w:ascii="Arial" w:eastAsia="SimSun" w:hAnsi="Arial" w:cs="Arial"/>
          <w:sz w:val="22"/>
          <w:szCs w:val="22"/>
        </w:rPr>
      </w:pPr>
    </w:p>
    <w:p w14:paraId="6CAA789D" w14:textId="77777777" w:rsidR="004509C6" w:rsidRPr="00A075C7" w:rsidRDefault="004509C6" w:rsidP="004509C6">
      <w:pPr>
        <w:jc w:val="both"/>
        <w:rPr>
          <w:rFonts w:ascii="Arial" w:eastAsia="SimSun" w:hAnsi="Arial" w:cs="Arial"/>
          <w:sz w:val="22"/>
          <w:szCs w:val="22"/>
        </w:rPr>
      </w:pPr>
      <w:r w:rsidRPr="00A075C7">
        <w:rPr>
          <w:rFonts w:ascii="Arial" w:eastAsia="SimSun" w:hAnsi="Arial" w:cs="Arial"/>
          <w:sz w:val="22"/>
          <w:szCs w:val="22"/>
        </w:rPr>
        <w:t>Date:</w:t>
      </w:r>
    </w:p>
    <w:p w14:paraId="62E203F6" w14:textId="77777777" w:rsidR="004509C6" w:rsidRPr="00A075C7" w:rsidRDefault="004509C6" w:rsidP="004509C6">
      <w:pPr>
        <w:jc w:val="center"/>
        <w:rPr>
          <w:rFonts w:ascii="Arial" w:eastAsia="SimSun" w:hAnsi="Arial" w:cs="Arial"/>
          <w:b/>
          <w:bCs/>
          <w:sz w:val="22"/>
          <w:szCs w:val="22"/>
        </w:rPr>
      </w:pPr>
    </w:p>
    <w:p w14:paraId="13BEE7FC" w14:textId="77777777" w:rsidR="004509C6" w:rsidRPr="00A075C7" w:rsidRDefault="004509C6" w:rsidP="004509C6">
      <w:pPr>
        <w:jc w:val="center"/>
        <w:rPr>
          <w:rFonts w:ascii="Arial" w:eastAsia="SimSun" w:hAnsi="Arial" w:cs="Arial"/>
          <w:b/>
          <w:bCs/>
          <w:sz w:val="22"/>
          <w:szCs w:val="22"/>
        </w:rPr>
      </w:pPr>
    </w:p>
    <w:p w14:paraId="1DD66C71" w14:textId="77777777" w:rsidR="004509C6" w:rsidRPr="00A075C7" w:rsidRDefault="004509C6" w:rsidP="004509C6">
      <w:pPr>
        <w:jc w:val="center"/>
        <w:rPr>
          <w:rFonts w:ascii="Arial" w:eastAsia="SimSun" w:hAnsi="Arial" w:cs="Arial"/>
          <w:b/>
          <w:bCs/>
          <w:sz w:val="22"/>
          <w:szCs w:val="22"/>
        </w:rPr>
      </w:pPr>
    </w:p>
    <w:p w14:paraId="460ADFE0" w14:textId="77777777" w:rsidR="004509C6" w:rsidRPr="006D4078" w:rsidRDefault="004509C6" w:rsidP="004509C6">
      <w:pPr>
        <w:pBdr>
          <w:top w:val="single" w:sz="4" w:space="1" w:color="auto"/>
          <w:left w:val="single" w:sz="4" w:space="4" w:color="auto"/>
          <w:bottom w:val="single" w:sz="4" w:space="1" w:color="auto"/>
          <w:right w:val="single" w:sz="4" w:space="4" w:color="auto"/>
        </w:pBdr>
        <w:jc w:val="center"/>
        <w:rPr>
          <w:rFonts w:ascii="Arial" w:hAnsi="Arial" w:cs="Arial"/>
          <w:b/>
          <w:color w:val="000000"/>
          <w:sz w:val="28"/>
          <w:szCs w:val="28"/>
        </w:rPr>
      </w:pPr>
      <w:r w:rsidRPr="006D4078">
        <w:rPr>
          <w:rFonts w:ascii="Arial" w:hAnsi="Arial" w:cs="Arial"/>
          <w:b/>
          <w:color w:val="000000"/>
          <w:sz w:val="28"/>
          <w:szCs w:val="28"/>
        </w:rPr>
        <w:t>Patient Consultation Record 8</w:t>
      </w:r>
    </w:p>
    <w:p w14:paraId="2A3B7063" w14:textId="77777777" w:rsidR="004509C6" w:rsidRPr="00A075C7" w:rsidRDefault="004509C6" w:rsidP="004509C6">
      <w:pPr>
        <w:jc w:val="center"/>
        <w:rPr>
          <w:rFonts w:ascii="Arial" w:eastAsia="SimSun" w:hAnsi="Arial" w:cs="Arial"/>
          <w:b/>
          <w:bCs/>
          <w:sz w:val="22"/>
          <w:szCs w:val="22"/>
        </w:rPr>
      </w:pPr>
    </w:p>
    <w:p w14:paraId="455361E7" w14:textId="77777777" w:rsidR="004509C6" w:rsidRPr="00A075C7" w:rsidRDefault="004509C6" w:rsidP="004509C6">
      <w:pPr>
        <w:jc w:val="both"/>
        <w:rPr>
          <w:rFonts w:ascii="Arial" w:eastAsia="SimSun" w:hAnsi="Arial" w:cs="Arial"/>
          <w:b/>
          <w:bCs/>
          <w:sz w:val="22"/>
          <w:szCs w:val="22"/>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6946"/>
      </w:tblGrid>
      <w:tr w:rsidR="004509C6" w:rsidRPr="00A075C7" w14:paraId="4EC9D04D" w14:textId="77777777" w:rsidTr="001A6972">
        <w:trPr>
          <w:trHeight w:hRule="exact" w:val="2669"/>
          <w:jc w:val="center"/>
        </w:trPr>
        <w:tc>
          <w:tcPr>
            <w:tcW w:w="2551" w:type="dxa"/>
          </w:tcPr>
          <w:p w14:paraId="2ADFAFE3" w14:textId="77777777" w:rsidR="004509C6" w:rsidRPr="00A075C7" w:rsidRDefault="004509C6" w:rsidP="00EA4089">
            <w:pPr>
              <w:rPr>
                <w:rFonts w:ascii="Arial" w:eastAsia="SimSun" w:hAnsi="Arial" w:cs="Arial"/>
                <w:sz w:val="22"/>
                <w:szCs w:val="22"/>
              </w:rPr>
            </w:pPr>
            <w:r w:rsidRPr="00A075C7">
              <w:rPr>
                <w:rFonts w:ascii="Arial" w:eastAsia="SimSun" w:hAnsi="Arial" w:cs="Arial"/>
                <w:b/>
                <w:bCs/>
                <w:sz w:val="22"/>
                <w:szCs w:val="22"/>
              </w:rPr>
              <w:t>Summary of the</w:t>
            </w:r>
            <w:r w:rsidRPr="00A075C7">
              <w:rPr>
                <w:rFonts w:ascii="Arial" w:eastAsia="SimSun" w:hAnsi="Arial" w:cs="Arial"/>
                <w:b/>
                <w:bCs/>
                <w:sz w:val="22"/>
                <w:szCs w:val="22"/>
              </w:rPr>
              <w:br/>
              <w:t>case</w:t>
            </w:r>
            <w:r w:rsidRPr="00A075C7">
              <w:rPr>
                <w:rFonts w:ascii="Arial" w:eastAsia="SimSun" w:hAnsi="Arial" w:cs="Arial"/>
                <w:b/>
                <w:bCs/>
                <w:sz w:val="22"/>
                <w:szCs w:val="22"/>
              </w:rPr>
              <w:br/>
            </w:r>
            <w:r w:rsidRPr="00A075C7">
              <w:rPr>
                <w:rFonts w:ascii="Arial" w:eastAsia="SimSun" w:hAnsi="Arial" w:cs="Arial"/>
                <w:sz w:val="22"/>
                <w:szCs w:val="22"/>
              </w:rPr>
              <w:t>(demographic of the</w:t>
            </w:r>
            <w:r w:rsidRPr="00A075C7">
              <w:rPr>
                <w:rFonts w:ascii="Arial" w:eastAsia="SimSun" w:hAnsi="Arial" w:cs="Arial"/>
                <w:sz w:val="22"/>
                <w:szCs w:val="22"/>
              </w:rPr>
              <w:br/>
              <w:t>patient; presenting</w:t>
            </w:r>
            <w:r w:rsidRPr="00A075C7">
              <w:rPr>
                <w:rFonts w:ascii="Arial" w:eastAsia="SimSun" w:hAnsi="Arial" w:cs="Arial"/>
                <w:sz w:val="22"/>
                <w:szCs w:val="22"/>
              </w:rPr>
              <w:br/>
              <w:t>complaint, any</w:t>
            </w:r>
            <w:r w:rsidRPr="00A075C7">
              <w:rPr>
                <w:rFonts w:ascii="Arial" w:eastAsia="SimSun" w:hAnsi="Arial" w:cs="Arial"/>
                <w:sz w:val="22"/>
                <w:szCs w:val="22"/>
              </w:rPr>
              <w:br/>
              <w:t>relevant past</w:t>
            </w:r>
            <w:r w:rsidRPr="00A075C7">
              <w:rPr>
                <w:rFonts w:ascii="Arial" w:eastAsia="SimSun" w:hAnsi="Arial" w:cs="Arial"/>
                <w:sz w:val="22"/>
                <w:szCs w:val="22"/>
              </w:rPr>
              <w:br/>
              <w:t>medical, drug and</w:t>
            </w:r>
            <w:r w:rsidRPr="00A075C7">
              <w:rPr>
                <w:rFonts w:ascii="Arial" w:eastAsia="SimSun" w:hAnsi="Arial" w:cs="Arial"/>
                <w:sz w:val="22"/>
                <w:szCs w:val="22"/>
              </w:rPr>
              <w:br/>
              <w:t>social history)</w:t>
            </w:r>
          </w:p>
        </w:tc>
        <w:tc>
          <w:tcPr>
            <w:tcW w:w="6946" w:type="dxa"/>
          </w:tcPr>
          <w:p w14:paraId="626B708E" w14:textId="77777777" w:rsidR="004509C6" w:rsidRPr="00A075C7" w:rsidRDefault="004509C6" w:rsidP="00EA4089">
            <w:pPr>
              <w:jc w:val="both"/>
              <w:rPr>
                <w:rFonts w:ascii="Arial" w:eastAsia="SimSun" w:hAnsi="Arial" w:cs="Arial"/>
                <w:sz w:val="22"/>
                <w:szCs w:val="22"/>
              </w:rPr>
            </w:pPr>
          </w:p>
        </w:tc>
      </w:tr>
      <w:tr w:rsidR="004509C6" w:rsidRPr="00A075C7" w14:paraId="1319C7B1" w14:textId="77777777" w:rsidTr="001A6972">
        <w:trPr>
          <w:trHeight w:hRule="exact" w:val="2506"/>
          <w:jc w:val="center"/>
        </w:trPr>
        <w:tc>
          <w:tcPr>
            <w:tcW w:w="2551" w:type="dxa"/>
          </w:tcPr>
          <w:p w14:paraId="2F48F636" w14:textId="77777777" w:rsidR="004509C6" w:rsidRPr="00A075C7" w:rsidRDefault="004509C6" w:rsidP="00EA4089">
            <w:pPr>
              <w:rPr>
                <w:rFonts w:ascii="Arial" w:eastAsia="SimSun" w:hAnsi="Arial" w:cs="Arial"/>
                <w:sz w:val="22"/>
                <w:szCs w:val="22"/>
              </w:rPr>
            </w:pPr>
            <w:r w:rsidRPr="00A075C7">
              <w:rPr>
                <w:rFonts w:ascii="Arial" w:eastAsia="SimSun" w:hAnsi="Arial" w:cs="Arial"/>
                <w:b/>
                <w:bCs/>
                <w:sz w:val="22"/>
                <w:szCs w:val="22"/>
              </w:rPr>
              <w:t>Clinical assessment</w:t>
            </w:r>
            <w:r w:rsidRPr="00A075C7">
              <w:rPr>
                <w:rFonts w:ascii="Arial" w:eastAsia="SimSun" w:hAnsi="Arial" w:cs="Arial"/>
                <w:sz w:val="22"/>
                <w:szCs w:val="22"/>
              </w:rPr>
              <w:br/>
              <w:t>(likely diagnosis or</w:t>
            </w:r>
            <w:r w:rsidRPr="00A075C7">
              <w:rPr>
                <w:rFonts w:ascii="Arial" w:eastAsia="SimSun" w:hAnsi="Arial" w:cs="Arial"/>
                <w:sz w:val="22"/>
                <w:szCs w:val="22"/>
              </w:rPr>
              <w:br/>
              <w:t>diagnoses)</w:t>
            </w:r>
          </w:p>
        </w:tc>
        <w:tc>
          <w:tcPr>
            <w:tcW w:w="6946" w:type="dxa"/>
          </w:tcPr>
          <w:p w14:paraId="1D1A4019" w14:textId="77777777" w:rsidR="004509C6" w:rsidRPr="00A075C7" w:rsidRDefault="004509C6" w:rsidP="00EA4089">
            <w:pPr>
              <w:jc w:val="both"/>
              <w:rPr>
                <w:rFonts w:ascii="Arial" w:eastAsia="SimSun" w:hAnsi="Arial" w:cs="Arial"/>
                <w:sz w:val="22"/>
                <w:szCs w:val="22"/>
              </w:rPr>
            </w:pPr>
          </w:p>
        </w:tc>
      </w:tr>
      <w:tr w:rsidR="004509C6" w:rsidRPr="00A075C7" w14:paraId="4B1AC993" w14:textId="77777777" w:rsidTr="001A6972">
        <w:trPr>
          <w:trHeight w:hRule="exact" w:val="1373"/>
          <w:jc w:val="center"/>
        </w:trPr>
        <w:tc>
          <w:tcPr>
            <w:tcW w:w="2551" w:type="dxa"/>
          </w:tcPr>
          <w:p w14:paraId="5F0E8526" w14:textId="77777777" w:rsidR="004509C6" w:rsidRPr="00A075C7" w:rsidRDefault="004509C6" w:rsidP="00EA4089">
            <w:pPr>
              <w:rPr>
                <w:rFonts w:ascii="Arial" w:eastAsia="SimSun" w:hAnsi="Arial" w:cs="Arial"/>
                <w:b/>
                <w:bCs/>
                <w:sz w:val="22"/>
                <w:szCs w:val="22"/>
              </w:rPr>
            </w:pPr>
            <w:r w:rsidRPr="00A075C7">
              <w:rPr>
                <w:rFonts w:ascii="Arial" w:eastAsia="SimSun" w:hAnsi="Arial" w:cs="Arial"/>
                <w:b/>
                <w:bCs/>
                <w:sz w:val="22"/>
                <w:szCs w:val="22"/>
              </w:rPr>
              <w:t>Investigation and</w:t>
            </w:r>
            <w:r w:rsidRPr="00A075C7">
              <w:rPr>
                <w:rFonts w:ascii="Arial" w:eastAsia="SimSun" w:hAnsi="Arial" w:cs="Arial"/>
                <w:b/>
                <w:bCs/>
                <w:sz w:val="22"/>
                <w:szCs w:val="22"/>
              </w:rPr>
              <w:br/>
              <w:t>referrals</w:t>
            </w:r>
          </w:p>
        </w:tc>
        <w:tc>
          <w:tcPr>
            <w:tcW w:w="6946" w:type="dxa"/>
          </w:tcPr>
          <w:p w14:paraId="4B16F751" w14:textId="77777777" w:rsidR="004509C6" w:rsidRPr="00A075C7" w:rsidRDefault="004509C6" w:rsidP="00EA4089">
            <w:pPr>
              <w:jc w:val="both"/>
              <w:rPr>
                <w:rFonts w:ascii="Arial" w:eastAsia="SimSun" w:hAnsi="Arial" w:cs="Arial"/>
                <w:sz w:val="22"/>
                <w:szCs w:val="22"/>
              </w:rPr>
            </w:pPr>
          </w:p>
        </w:tc>
      </w:tr>
      <w:tr w:rsidR="004509C6" w:rsidRPr="00A075C7" w14:paraId="379053C5" w14:textId="77777777" w:rsidTr="001A6972">
        <w:trPr>
          <w:trHeight w:hRule="exact" w:val="1368"/>
          <w:jc w:val="center"/>
        </w:trPr>
        <w:tc>
          <w:tcPr>
            <w:tcW w:w="2551" w:type="dxa"/>
          </w:tcPr>
          <w:p w14:paraId="5DB3DC80" w14:textId="77777777" w:rsidR="004509C6" w:rsidRPr="00A075C7" w:rsidRDefault="004509C6" w:rsidP="00EA4089">
            <w:pPr>
              <w:rPr>
                <w:rFonts w:ascii="Arial" w:eastAsia="SimSun" w:hAnsi="Arial" w:cs="Arial"/>
                <w:b/>
                <w:bCs/>
                <w:sz w:val="22"/>
                <w:szCs w:val="22"/>
              </w:rPr>
            </w:pPr>
            <w:r w:rsidRPr="00A075C7">
              <w:rPr>
                <w:rFonts w:ascii="Arial" w:eastAsia="SimSun" w:hAnsi="Arial" w:cs="Arial"/>
                <w:b/>
                <w:bCs/>
                <w:sz w:val="22"/>
                <w:szCs w:val="22"/>
              </w:rPr>
              <w:t>Treatment</w:t>
            </w:r>
          </w:p>
        </w:tc>
        <w:tc>
          <w:tcPr>
            <w:tcW w:w="6946" w:type="dxa"/>
          </w:tcPr>
          <w:p w14:paraId="581EFB02" w14:textId="77777777" w:rsidR="004509C6" w:rsidRPr="00A075C7" w:rsidRDefault="004509C6" w:rsidP="00EA4089">
            <w:pPr>
              <w:jc w:val="both"/>
              <w:rPr>
                <w:rFonts w:ascii="Arial" w:eastAsia="SimSun" w:hAnsi="Arial" w:cs="Arial"/>
                <w:sz w:val="22"/>
                <w:szCs w:val="22"/>
              </w:rPr>
            </w:pPr>
          </w:p>
        </w:tc>
      </w:tr>
      <w:tr w:rsidR="004509C6" w:rsidRPr="00A075C7" w14:paraId="3233AA91" w14:textId="77777777" w:rsidTr="001A6972">
        <w:trPr>
          <w:trHeight w:hRule="exact" w:val="1483"/>
          <w:jc w:val="center"/>
        </w:trPr>
        <w:tc>
          <w:tcPr>
            <w:tcW w:w="2551" w:type="dxa"/>
          </w:tcPr>
          <w:p w14:paraId="36EA7074" w14:textId="77777777" w:rsidR="004509C6" w:rsidRPr="00A075C7" w:rsidRDefault="004509C6" w:rsidP="00EA4089">
            <w:pPr>
              <w:rPr>
                <w:rFonts w:ascii="Arial" w:eastAsia="SimSun" w:hAnsi="Arial" w:cs="Arial"/>
                <w:b/>
                <w:bCs/>
                <w:sz w:val="22"/>
                <w:szCs w:val="22"/>
              </w:rPr>
            </w:pPr>
            <w:r w:rsidRPr="00A075C7">
              <w:rPr>
                <w:rFonts w:ascii="Arial" w:eastAsia="SimSun" w:hAnsi="Arial" w:cs="Arial"/>
                <w:b/>
                <w:bCs/>
                <w:sz w:val="22"/>
                <w:szCs w:val="22"/>
              </w:rPr>
              <w:t>Follow-up and</w:t>
            </w:r>
            <w:r w:rsidRPr="00A075C7">
              <w:rPr>
                <w:rFonts w:ascii="Arial" w:eastAsia="SimSun" w:hAnsi="Arial" w:cs="Arial"/>
                <w:b/>
                <w:bCs/>
                <w:sz w:val="22"/>
                <w:szCs w:val="22"/>
              </w:rPr>
              <w:br/>
              <w:t>future planning</w:t>
            </w:r>
          </w:p>
        </w:tc>
        <w:tc>
          <w:tcPr>
            <w:tcW w:w="6946" w:type="dxa"/>
          </w:tcPr>
          <w:p w14:paraId="5AE8DB58" w14:textId="77777777" w:rsidR="004509C6" w:rsidRPr="00A075C7" w:rsidRDefault="004509C6" w:rsidP="00EA4089">
            <w:pPr>
              <w:jc w:val="both"/>
              <w:rPr>
                <w:rFonts w:ascii="Arial" w:eastAsia="SimSun" w:hAnsi="Arial" w:cs="Arial"/>
                <w:sz w:val="22"/>
                <w:szCs w:val="22"/>
              </w:rPr>
            </w:pPr>
          </w:p>
        </w:tc>
      </w:tr>
      <w:tr w:rsidR="004509C6" w:rsidRPr="00A075C7" w14:paraId="54D42FB3" w14:textId="77777777" w:rsidTr="001A6972">
        <w:trPr>
          <w:trHeight w:hRule="exact" w:val="2192"/>
          <w:jc w:val="center"/>
        </w:trPr>
        <w:tc>
          <w:tcPr>
            <w:tcW w:w="2551" w:type="dxa"/>
          </w:tcPr>
          <w:p w14:paraId="75EE344B" w14:textId="77777777" w:rsidR="004509C6" w:rsidRDefault="004509C6" w:rsidP="00EA4089">
            <w:pPr>
              <w:rPr>
                <w:rFonts w:ascii="Arial" w:eastAsia="SimSun" w:hAnsi="Arial" w:cs="Arial"/>
                <w:b/>
                <w:bCs/>
                <w:sz w:val="22"/>
                <w:szCs w:val="22"/>
              </w:rPr>
            </w:pPr>
            <w:r w:rsidRPr="00A075C7">
              <w:rPr>
                <w:rFonts w:ascii="Arial" w:eastAsia="SimSun" w:hAnsi="Arial" w:cs="Arial"/>
                <w:b/>
                <w:bCs/>
                <w:sz w:val="22"/>
                <w:szCs w:val="22"/>
              </w:rPr>
              <w:t>Professional</w:t>
            </w:r>
            <w:r w:rsidRPr="00A075C7">
              <w:rPr>
                <w:rFonts w:ascii="Arial" w:eastAsia="SimSun" w:hAnsi="Arial" w:cs="Arial"/>
                <w:b/>
                <w:bCs/>
                <w:sz w:val="22"/>
                <w:szCs w:val="22"/>
              </w:rPr>
              <w:br/>
              <w:t>Development –</w:t>
            </w:r>
            <w:r w:rsidRPr="00A075C7">
              <w:rPr>
                <w:rFonts w:ascii="Arial" w:eastAsia="SimSun" w:hAnsi="Arial" w:cs="Arial"/>
                <w:b/>
                <w:bCs/>
                <w:sz w:val="22"/>
                <w:szCs w:val="22"/>
              </w:rPr>
              <w:br/>
              <w:t>reflection on the</w:t>
            </w:r>
            <w:r w:rsidRPr="00A075C7">
              <w:rPr>
                <w:rFonts w:ascii="Arial" w:eastAsia="SimSun" w:hAnsi="Arial" w:cs="Arial"/>
                <w:b/>
                <w:bCs/>
                <w:sz w:val="22"/>
                <w:szCs w:val="22"/>
              </w:rPr>
              <w:br/>
              <w:t>case including any</w:t>
            </w:r>
            <w:r w:rsidRPr="00A075C7">
              <w:rPr>
                <w:rFonts w:ascii="Arial" w:eastAsia="SimSun" w:hAnsi="Arial" w:cs="Arial"/>
                <w:b/>
                <w:bCs/>
                <w:sz w:val="22"/>
                <w:szCs w:val="22"/>
              </w:rPr>
              <w:br/>
              <w:t>ethical and legal</w:t>
            </w:r>
            <w:r w:rsidRPr="00A075C7">
              <w:rPr>
                <w:rFonts w:ascii="Arial" w:eastAsia="SimSun" w:hAnsi="Arial" w:cs="Arial"/>
                <w:b/>
                <w:bCs/>
                <w:sz w:val="22"/>
                <w:szCs w:val="22"/>
              </w:rPr>
              <w:br/>
              <w:t>dilemmas;</w:t>
            </w:r>
            <w:r w:rsidRPr="00A075C7">
              <w:rPr>
                <w:rFonts w:ascii="Arial" w:eastAsia="SimSun" w:hAnsi="Arial" w:cs="Arial"/>
                <w:b/>
                <w:bCs/>
                <w:sz w:val="22"/>
                <w:szCs w:val="22"/>
              </w:rPr>
              <w:br/>
              <w:t>student’s learning</w:t>
            </w:r>
            <w:r w:rsidRPr="00A075C7">
              <w:rPr>
                <w:rFonts w:ascii="Arial" w:eastAsia="SimSun" w:hAnsi="Arial" w:cs="Arial"/>
                <w:b/>
                <w:bCs/>
                <w:sz w:val="22"/>
                <w:szCs w:val="22"/>
              </w:rPr>
              <w:br/>
              <w:t>needs</w:t>
            </w:r>
          </w:p>
          <w:p w14:paraId="0323503A" w14:textId="5B195567" w:rsidR="001A6972" w:rsidRPr="00A075C7" w:rsidRDefault="001A6972" w:rsidP="00EA4089">
            <w:pPr>
              <w:rPr>
                <w:rFonts w:ascii="Arial" w:eastAsia="SimSun" w:hAnsi="Arial" w:cs="Arial"/>
                <w:b/>
                <w:bCs/>
                <w:sz w:val="22"/>
                <w:szCs w:val="22"/>
              </w:rPr>
            </w:pPr>
          </w:p>
        </w:tc>
        <w:tc>
          <w:tcPr>
            <w:tcW w:w="6946" w:type="dxa"/>
          </w:tcPr>
          <w:p w14:paraId="7CC9627C" w14:textId="77777777" w:rsidR="004509C6" w:rsidRPr="00A075C7" w:rsidRDefault="004509C6" w:rsidP="00EA4089">
            <w:pPr>
              <w:jc w:val="both"/>
              <w:rPr>
                <w:rFonts w:ascii="Arial" w:eastAsia="SimSun" w:hAnsi="Arial" w:cs="Arial"/>
                <w:sz w:val="22"/>
                <w:szCs w:val="22"/>
              </w:rPr>
            </w:pPr>
          </w:p>
        </w:tc>
      </w:tr>
    </w:tbl>
    <w:p w14:paraId="6B36D226" w14:textId="77777777" w:rsidR="004509C6" w:rsidRPr="00A075C7" w:rsidRDefault="004509C6" w:rsidP="004509C6">
      <w:pPr>
        <w:jc w:val="both"/>
        <w:rPr>
          <w:rFonts w:ascii="Arial" w:eastAsia="SimSun" w:hAnsi="Arial" w:cs="Arial"/>
          <w:sz w:val="22"/>
          <w:szCs w:val="22"/>
        </w:rPr>
      </w:pPr>
    </w:p>
    <w:p w14:paraId="3128D9C4" w14:textId="77777777" w:rsidR="004509C6" w:rsidRPr="00A075C7" w:rsidRDefault="004509C6" w:rsidP="004509C6">
      <w:pPr>
        <w:jc w:val="both"/>
        <w:rPr>
          <w:rFonts w:ascii="Arial" w:eastAsia="SimSun" w:hAnsi="Arial" w:cs="Arial"/>
          <w:sz w:val="22"/>
          <w:szCs w:val="22"/>
        </w:rPr>
      </w:pPr>
    </w:p>
    <w:p w14:paraId="073705A7" w14:textId="77777777" w:rsidR="004509C6" w:rsidRPr="00A075C7" w:rsidRDefault="004509C6" w:rsidP="004509C6">
      <w:pPr>
        <w:jc w:val="both"/>
        <w:rPr>
          <w:rFonts w:ascii="Arial" w:eastAsia="SimSun" w:hAnsi="Arial" w:cs="Arial"/>
          <w:sz w:val="22"/>
          <w:szCs w:val="22"/>
        </w:rPr>
      </w:pPr>
      <w:r w:rsidRPr="00A075C7">
        <w:rPr>
          <w:rFonts w:ascii="Arial" w:eastAsia="SimSun" w:hAnsi="Arial" w:cs="Arial"/>
          <w:sz w:val="22"/>
          <w:szCs w:val="22"/>
        </w:rPr>
        <w:t>Date:</w:t>
      </w:r>
    </w:p>
    <w:p w14:paraId="64E09C27" w14:textId="77777777" w:rsidR="004509C6" w:rsidRPr="00A075C7" w:rsidRDefault="004509C6" w:rsidP="004509C6">
      <w:pPr>
        <w:jc w:val="both"/>
        <w:rPr>
          <w:rFonts w:ascii="Arial" w:eastAsia="SimSun" w:hAnsi="Arial" w:cs="Arial"/>
          <w:sz w:val="22"/>
          <w:szCs w:val="22"/>
        </w:rPr>
      </w:pPr>
    </w:p>
    <w:p w14:paraId="17D35EC2" w14:textId="77777777" w:rsidR="004509C6" w:rsidRPr="00A075C7" w:rsidRDefault="004509C6" w:rsidP="004509C6">
      <w:pPr>
        <w:jc w:val="both"/>
        <w:rPr>
          <w:rFonts w:ascii="Arial" w:eastAsia="SimSun" w:hAnsi="Arial" w:cs="Arial"/>
          <w:sz w:val="22"/>
          <w:szCs w:val="22"/>
        </w:rPr>
      </w:pPr>
    </w:p>
    <w:p w14:paraId="22E7031B" w14:textId="77777777" w:rsidR="004509C6" w:rsidRPr="00A075C7" w:rsidRDefault="004509C6" w:rsidP="004509C6">
      <w:pPr>
        <w:jc w:val="center"/>
        <w:rPr>
          <w:rFonts w:ascii="Arial" w:eastAsia="SimSun" w:hAnsi="Arial" w:cs="Arial"/>
          <w:b/>
          <w:bCs/>
          <w:sz w:val="22"/>
          <w:szCs w:val="22"/>
        </w:rPr>
      </w:pPr>
    </w:p>
    <w:p w14:paraId="136EF95B" w14:textId="77777777" w:rsidR="004509C6" w:rsidRPr="006D4078" w:rsidRDefault="004509C6" w:rsidP="004509C6">
      <w:pPr>
        <w:pBdr>
          <w:top w:val="single" w:sz="4" w:space="1" w:color="auto"/>
          <w:left w:val="single" w:sz="4" w:space="4" w:color="auto"/>
          <w:bottom w:val="single" w:sz="4" w:space="1" w:color="auto"/>
          <w:right w:val="single" w:sz="4" w:space="4" w:color="auto"/>
        </w:pBdr>
        <w:jc w:val="center"/>
        <w:rPr>
          <w:rFonts w:ascii="Arial" w:hAnsi="Arial" w:cs="Arial"/>
          <w:b/>
          <w:color w:val="000000"/>
          <w:sz w:val="28"/>
          <w:szCs w:val="28"/>
        </w:rPr>
      </w:pPr>
      <w:r w:rsidRPr="006D4078">
        <w:rPr>
          <w:rFonts w:ascii="Arial" w:hAnsi="Arial" w:cs="Arial"/>
          <w:b/>
          <w:color w:val="000000"/>
          <w:sz w:val="28"/>
          <w:szCs w:val="28"/>
        </w:rPr>
        <w:t>Patient Consultation Record 9</w:t>
      </w:r>
    </w:p>
    <w:p w14:paraId="2360C3AB" w14:textId="77777777" w:rsidR="004509C6" w:rsidRPr="00A075C7" w:rsidRDefault="004509C6" w:rsidP="004509C6">
      <w:pPr>
        <w:jc w:val="center"/>
        <w:rPr>
          <w:rFonts w:ascii="Arial" w:eastAsia="SimSun" w:hAnsi="Arial" w:cs="Arial"/>
          <w:b/>
          <w:bCs/>
          <w:sz w:val="22"/>
          <w:szCs w:val="22"/>
        </w:rPr>
      </w:pPr>
    </w:p>
    <w:p w14:paraId="523F4605" w14:textId="77777777" w:rsidR="004509C6" w:rsidRPr="00A075C7" w:rsidRDefault="004509C6" w:rsidP="004509C6">
      <w:pPr>
        <w:jc w:val="both"/>
        <w:rPr>
          <w:rFonts w:ascii="Arial" w:eastAsia="SimSun" w:hAnsi="Arial" w:cs="Arial"/>
          <w:b/>
          <w:bCs/>
          <w:sz w:val="22"/>
          <w:szCs w:val="22"/>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6946"/>
      </w:tblGrid>
      <w:tr w:rsidR="004509C6" w:rsidRPr="00A075C7" w14:paraId="49E642CD" w14:textId="77777777" w:rsidTr="001A6972">
        <w:trPr>
          <w:trHeight w:hRule="exact" w:val="2669"/>
          <w:jc w:val="center"/>
        </w:trPr>
        <w:tc>
          <w:tcPr>
            <w:tcW w:w="2551" w:type="dxa"/>
          </w:tcPr>
          <w:p w14:paraId="606E11EB" w14:textId="77777777" w:rsidR="004509C6" w:rsidRPr="00A075C7" w:rsidRDefault="004509C6" w:rsidP="00EA4089">
            <w:pPr>
              <w:rPr>
                <w:rFonts w:ascii="Arial" w:eastAsia="SimSun" w:hAnsi="Arial" w:cs="Arial"/>
                <w:sz w:val="22"/>
                <w:szCs w:val="22"/>
              </w:rPr>
            </w:pPr>
            <w:r w:rsidRPr="00A075C7">
              <w:rPr>
                <w:rFonts w:ascii="Arial" w:eastAsia="SimSun" w:hAnsi="Arial" w:cs="Arial"/>
                <w:b/>
                <w:bCs/>
                <w:sz w:val="22"/>
                <w:szCs w:val="22"/>
              </w:rPr>
              <w:t>Summary of the</w:t>
            </w:r>
            <w:r w:rsidRPr="00A075C7">
              <w:rPr>
                <w:rFonts w:ascii="Arial" w:eastAsia="SimSun" w:hAnsi="Arial" w:cs="Arial"/>
                <w:b/>
                <w:bCs/>
                <w:sz w:val="22"/>
                <w:szCs w:val="22"/>
              </w:rPr>
              <w:br/>
              <w:t>case</w:t>
            </w:r>
            <w:r w:rsidRPr="00A075C7">
              <w:rPr>
                <w:rFonts w:ascii="Arial" w:eastAsia="SimSun" w:hAnsi="Arial" w:cs="Arial"/>
                <w:b/>
                <w:bCs/>
                <w:sz w:val="22"/>
                <w:szCs w:val="22"/>
              </w:rPr>
              <w:br/>
            </w:r>
            <w:r w:rsidRPr="00A075C7">
              <w:rPr>
                <w:rFonts w:ascii="Arial" w:eastAsia="SimSun" w:hAnsi="Arial" w:cs="Arial"/>
                <w:sz w:val="22"/>
                <w:szCs w:val="22"/>
              </w:rPr>
              <w:t>(demographic of the</w:t>
            </w:r>
            <w:r w:rsidRPr="00A075C7">
              <w:rPr>
                <w:rFonts w:ascii="Arial" w:eastAsia="SimSun" w:hAnsi="Arial" w:cs="Arial"/>
                <w:sz w:val="22"/>
                <w:szCs w:val="22"/>
              </w:rPr>
              <w:br/>
              <w:t>patient; presenting</w:t>
            </w:r>
            <w:r w:rsidRPr="00A075C7">
              <w:rPr>
                <w:rFonts w:ascii="Arial" w:eastAsia="SimSun" w:hAnsi="Arial" w:cs="Arial"/>
                <w:sz w:val="22"/>
                <w:szCs w:val="22"/>
              </w:rPr>
              <w:br/>
              <w:t>complaint, any</w:t>
            </w:r>
            <w:r w:rsidRPr="00A075C7">
              <w:rPr>
                <w:rFonts w:ascii="Arial" w:eastAsia="SimSun" w:hAnsi="Arial" w:cs="Arial"/>
                <w:sz w:val="22"/>
                <w:szCs w:val="22"/>
              </w:rPr>
              <w:br/>
              <w:t>relevant past</w:t>
            </w:r>
            <w:r w:rsidRPr="00A075C7">
              <w:rPr>
                <w:rFonts w:ascii="Arial" w:eastAsia="SimSun" w:hAnsi="Arial" w:cs="Arial"/>
                <w:sz w:val="22"/>
                <w:szCs w:val="22"/>
              </w:rPr>
              <w:br/>
              <w:t>medical, drug and</w:t>
            </w:r>
            <w:r w:rsidRPr="00A075C7">
              <w:rPr>
                <w:rFonts w:ascii="Arial" w:eastAsia="SimSun" w:hAnsi="Arial" w:cs="Arial"/>
                <w:sz w:val="22"/>
                <w:szCs w:val="22"/>
              </w:rPr>
              <w:br/>
              <w:t>social history)</w:t>
            </w:r>
          </w:p>
        </w:tc>
        <w:tc>
          <w:tcPr>
            <w:tcW w:w="6946" w:type="dxa"/>
          </w:tcPr>
          <w:p w14:paraId="79B257FB" w14:textId="77777777" w:rsidR="004509C6" w:rsidRPr="00A075C7" w:rsidRDefault="004509C6" w:rsidP="00EA4089">
            <w:pPr>
              <w:jc w:val="both"/>
              <w:rPr>
                <w:rFonts w:ascii="Arial" w:eastAsia="SimSun" w:hAnsi="Arial" w:cs="Arial"/>
                <w:sz w:val="22"/>
                <w:szCs w:val="22"/>
              </w:rPr>
            </w:pPr>
          </w:p>
        </w:tc>
      </w:tr>
      <w:tr w:rsidR="004509C6" w:rsidRPr="00A075C7" w14:paraId="684F0D7F" w14:textId="77777777" w:rsidTr="001A6972">
        <w:trPr>
          <w:trHeight w:hRule="exact" w:val="2506"/>
          <w:jc w:val="center"/>
        </w:trPr>
        <w:tc>
          <w:tcPr>
            <w:tcW w:w="2551" w:type="dxa"/>
          </w:tcPr>
          <w:p w14:paraId="219D8DD0" w14:textId="77777777" w:rsidR="004509C6" w:rsidRPr="00A075C7" w:rsidRDefault="004509C6" w:rsidP="00EA4089">
            <w:pPr>
              <w:rPr>
                <w:rFonts w:ascii="Arial" w:eastAsia="SimSun" w:hAnsi="Arial" w:cs="Arial"/>
                <w:sz w:val="22"/>
                <w:szCs w:val="22"/>
              </w:rPr>
            </w:pPr>
            <w:r w:rsidRPr="00A075C7">
              <w:rPr>
                <w:rFonts w:ascii="Arial" w:eastAsia="SimSun" w:hAnsi="Arial" w:cs="Arial"/>
                <w:b/>
                <w:bCs/>
                <w:sz w:val="22"/>
                <w:szCs w:val="22"/>
              </w:rPr>
              <w:t>Clinical assessment</w:t>
            </w:r>
            <w:r w:rsidRPr="00A075C7">
              <w:rPr>
                <w:rFonts w:ascii="Arial" w:eastAsia="SimSun" w:hAnsi="Arial" w:cs="Arial"/>
                <w:sz w:val="22"/>
                <w:szCs w:val="22"/>
              </w:rPr>
              <w:br/>
              <w:t>(likely diagnosis or</w:t>
            </w:r>
            <w:r w:rsidRPr="00A075C7">
              <w:rPr>
                <w:rFonts w:ascii="Arial" w:eastAsia="SimSun" w:hAnsi="Arial" w:cs="Arial"/>
                <w:sz w:val="22"/>
                <w:szCs w:val="22"/>
              </w:rPr>
              <w:br/>
              <w:t>diagnoses)</w:t>
            </w:r>
          </w:p>
        </w:tc>
        <w:tc>
          <w:tcPr>
            <w:tcW w:w="6946" w:type="dxa"/>
          </w:tcPr>
          <w:p w14:paraId="34562826" w14:textId="77777777" w:rsidR="004509C6" w:rsidRPr="00A075C7" w:rsidRDefault="004509C6" w:rsidP="00EA4089">
            <w:pPr>
              <w:jc w:val="both"/>
              <w:rPr>
                <w:rFonts w:ascii="Arial" w:eastAsia="SimSun" w:hAnsi="Arial" w:cs="Arial"/>
                <w:sz w:val="22"/>
                <w:szCs w:val="22"/>
              </w:rPr>
            </w:pPr>
          </w:p>
        </w:tc>
      </w:tr>
      <w:tr w:rsidR="004509C6" w:rsidRPr="00A075C7" w14:paraId="059ED533" w14:textId="77777777" w:rsidTr="001A6972">
        <w:trPr>
          <w:trHeight w:hRule="exact" w:val="1373"/>
          <w:jc w:val="center"/>
        </w:trPr>
        <w:tc>
          <w:tcPr>
            <w:tcW w:w="2551" w:type="dxa"/>
          </w:tcPr>
          <w:p w14:paraId="3BC5BD38" w14:textId="77777777" w:rsidR="004509C6" w:rsidRPr="00A075C7" w:rsidRDefault="004509C6" w:rsidP="00EA4089">
            <w:pPr>
              <w:rPr>
                <w:rFonts w:ascii="Arial" w:eastAsia="SimSun" w:hAnsi="Arial" w:cs="Arial"/>
                <w:b/>
                <w:bCs/>
                <w:sz w:val="22"/>
                <w:szCs w:val="22"/>
              </w:rPr>
            </w:pPr>
            <w:r w:rsidRPr="00A075C7">
              <w:rPr>
                <w:rFonts w:ascii="Arial" w:eastAsia="SimSun" w:hAnsi="Arial" w:cs="Arial"/>
                <w:b/>
                <w:bCs/>
                <w:sz w:val="22"/>
                <w:szCs w:val="22"/>
              </w:rPr>
              <w:t>Investigation and</w:t>
            </w:r>
            <w:r w:rsidRPr="00A075C7">
              <w:rPr>
                <w:rFonts w:ascii="Arial" w:eastAsia="SimSun" w:hAnsi="Arial" w:cs="Arial"/>
                <w:b/>
                <w:bCs/>
                <w:sz w:val="22"/>
                <w:szCs w:val="22"/>
              </w:rPr>
              <w:br/>
              <w:t>referrals</w:t>
            </w:r>
          </w:p>
        </w:tc>
        <w:tc>
          <w:tcPr>
            <w:tcW w:w="6946" w:type="dxa"/>
          </w:tcPr>
          <w:p w14:paraId="2BF8DF64" w14:textId="77777777" w:rsidR="004509C6" w:rsidRPr="00A075C7" w:rsidRDefault="004509C6" w:rsidP="00EA4089">
            <w:pPr>
              <w:jc w:val="both"/>
              <w:rPr>
                <w:rFonts w:ascii="Arial" w:eastAsia="SimSun" w:hAnsi="Arial" w:cs="Arial"/>
                <w:sz w:val="22"/>
                <w:szCs w:val="22"/>
              </w:rPr>
            </w:pPr>
          </w:p>
        </w:tc>
      </w:tr>
      <w:tr w:rsidR="004509C6" w:rsidRPr="00A075C7" w14:paraId="5F9576B1" w14:textId="77777777" w:rsidTr="001A6972">
        <w:trPr>
          <w:trHeight w:hRule="exact" w:val="1368"/>
          <w:jc w:val="center"/>
        </w:trPr>
        <w:tc>
          <w:tcPr>
            <w:tcW w:w="2551" w:type="dxa"/>
          </w:tcPr>
          <w:p w14:paraId="3965BF26" w14:textId="77777777" w:rsidR="004509C6" w:rsidRPr="00A075C7" w:rsidRDefault="004509C6" w:rsidP="00EA4089">
            <w:pPr>
              <w:rPr>
                <w:rFonts w:ascii="Arial" w:eastAsia="SimSun" w:hAnsi="Arial" w:cs="Arial"/>
                <w:b/>
                <w:bCs/>
                <w:sz w:val="22"/>
                <w:szCs w:val="22"/>
              </w:rPr>
            </w:pPr>
            <w:r w:rsidRPr="00A075C7">
              <w:rPr>
                <w:rFonts w:ascii="Arial" w:eastAsia="SimSun" w:hAnsi="Arial" w:cs="Arial"/>
                <w:b/>
                <w:bCs/>
                <w:sz w:val="22"/>
                <w:szCs w:val="22"/>
              </w:rPr>
              <w:t>Treatment</w:t>
            </w:r>
          </w:p>
        </w:tc>
        <w:tc>
          <w:tcPr>
            <w:tcW w:w="6946" w:type="dxa"/>
          </w:tcPr>
          <w:p w14:paraId="0F62E26F" w14:textId="77777777" w:rsidR="004509C6" w:rsidRPr="00A075C7" w:rsidRDefault="004509C6" w:rsidP="00EA4089">
            <w:pPr>
              <w:jc w:val="both"/>
              <w:rPr>
                <w:rFonts w:ascii="Arial" w:eastAsia="SimSun" w:hAnsi="Arial" w:cs="Arial"/>
                <w:sz w:val="22"/>
                <w:szCs w:val="22"/>
              </w:rPr>
            </w:pPr>
          </w:p>
        </w:tc>
      </w:tr>
      <w:tr w:rsidR="004509C6" w:rsidRPr="00A075C7" w14:paraId="64D46542" w14:textId="77777777" w:rsidTr="001A6972">
        <w:trPr>
          <w:trHeight w:hRule="exact" w:val="1483"/>
          <w:jc w:val="center"/>
        </w:trPr>
        <w:tc>
          <w:tcPr>
            <w:tcW w:w="2551" w:type="dxa"/>
          </w:tcPr>
          <w:p w14:paraId="03F75140" w14:textId="77777777" w:rsidR="004509C6" w:rsidRPr="00A075C7" w:rsidRDefault="004509C6" w:rsidP="00EA4089">
            <w:pPr>
              <w:rPr>
                <w:rFonts w:ascii="Arial" w:eastAsia="SimSun" w:hAnsi="Arial" w:cs="Arial"/>
                <w:b/>
                <w:bCs/>
                <w:sz w:val="22"/>
                <w:szCs w:val="22"/>
              </w:rPr>
            </w:pPr>
            <w:r w:rsidRPr="00A075C7">
              <w:rPr>
                <w:rFonts w:ascii="Arial" w:eastAsia="SimSun" w:hAnsi="Arial" w:cs="Arial"/>
                <w:b/>
                <w:bCs/>
                <w:sz w:val="22"/>
                <w:szCs w:val="22"/>
              </w:rPr>
              <w:t>Follow-up and</w:t>
            </w:r>
            <w:r w:rsidRPr="00A075C7">
              <w:rPr>
                <w:rFonts w:ascii="Arial" w:eastAsia="SimSun" w:hAnsi="Arial" w:cs="Arial"/>
                <w:b/>
                <w:bCs/>
                <w:sz w:val="22"/>
                <w:szCs w:val="22"/>
              </w:rPr>
              <w:br/>
              <w:t>future planning</w:t>
            </w:r>
          </w:p>
        </w:tc>
        <w:tc>
          <w:tcPr>
            <w:tcW w:w="6946" w:type="dxa"/>
          </w:tcPr>
          <w:p w14:paraId="41F4BBC6" w14:textId="77777777" w:rsidR="004509C6" w:rsidRPr="00A075C7" w:rsidRDefault="004509C6" w:rsidP="00EA4089">
            <w:pPr>
              <w:jc w:val="both"/>
              <w:rPr>
                <w:rFonts w:ascii="Arial" w:eastAsia="SimSun" w:hAnsi="Arial" w:cs="Arial"/>
                <w:sz w:val="22"/>
                <w:szCs w:val="22"/>
              </w:rPr>
            </w:pPr>
          </w:p>
        </w:tc>
      </w:tr>
      <w:tr w:rsidR="004509C6" w:rsidRPr="00A075C7" w14:paraId="1937917A" w14:textId="77777777" w:rsidTr="001A6972">
        <w:trPr>
          <w:trHeight w:hRule="exact" w:val="2192"/>
          <w:jc w:val="center"/>
        </w:trPr>
        <w:tc>
          <w:tcPr>
            <w:tcW w:w="2551" w:type="dxa"/>
          </w:tcPr>
          <w:p w14:paraId="433D7602" w14:textId="77777777" w:rsidR="004509C6" w:rsidRPr="00A075C7" w:rsidRDefault="004509C6" w:rsidP="00EA4089">
            <w:pPr>
              <w:rPr>
                <w:rFonts w:ascii="Arial" w:eastAsia="SimSun" w:hAnsi="Arial" w:cs="Arial"/>
                <w:b/>
                <w:bCs/>
                <w:sz w:val="22"/>
                <w:szCs w:val="22"/>
              </w:rPr>
            </w:pPr>
            <w:r w:rsidRPr="00A075C7">
              <w:rPr>
                <w:rFonts w:ascii="Arial" w:eastAsia="SimSun" w:hAnsi="Arial" w:cs="Arial"/>
                <w:b/>
                <w:bCs/>
                <w:sz w:val="22"/>
                <w:szCs w:val="22"/>
              </w:rPr>
              <w:t>Professional</w:t>
            </w:r>
            <w:r w:rsidRPr="00A075C7">
              <w:rPr>
                <w:rFonts w:ascii="Arial" w:eastAsia="SimSun" w:hAnsi="Arial" w:cs="Arial"/>
                <w:b/>
                <w:bCs/>
                <w:sz w:val="22"/>
                <w:szCs w:val="22"/>
              </w:rPr>
              <w:br/>
              <w:t>Development –</w:t>
            </w:r>
            <w:r w:rsidRPr="00A075C7">
              <w:rPr>
                <w:rFonts w:ascii="Arial" w:eastAsia="SimSun" w:hAnsi="Arial" w:cs="Arial"/>
                <w:b/>
                <w:bCs/>
                <w:sz w:val="22"/>
                <w:szCs w:val="22"/>
              </w:rPr>
              <w:br/>
              <w:t>reflection on the</w:t>
            </w:r>
            <w:r w:rsidRPr="00A075C7">
              <w:rPr>
                <w:rFonts w:ascii="Arial" w:eastAsia="SimSun" w:hAnsi="Arial" w:cs="Arial"/>
                <w:b/>
                <w:bCs/>
                <w:sz w:val="22"/>
                <w:szCs w:val="22"/>
              </w:rPr>
              <w:br/>
              <w:t>case including any</w:t>
            </w:r>
            <w:r w:rsidRPr="00A075C7">
              <w:rPr>
                <w:rFonts w:ascii="Arial" w:eastAsia="SimSun" w:hAnsi="Arial" w:cs="Arial"/>
                <w:b/>
                <w:bCs/>
                <w:sz w:val="22"/>
                <w:szCs w:val="22"/>
              </w:rPr>
              <w:br/>
              <w:t>ethical and legal</w:t>
            </w:r>
            <w:r w:rsidRPr="00A075C7">
              <w:rPr>
                <w:rFonts w:ascii="Arial" w:eastAsia="SimSun" w:hAnsi="Arial" w:cs="Arial"/>
                <w:b/>
                <w:bCs/>
                <w:sz w:val="22"/>
                <w:szCs w:val="22"/>
              </w:rPr>
              <w:br/>
              <w:t>dilemmas;</w:t>
            </w:r>
            <w:r w:rsidRPr="00A075C7">
              <w:rPr>
                <w:rFonts w:ascii="Arial" w:eastAsia="SimSun" w:hAnsi="Arial" w:cs="Arial"/>
                <w:b/>
                <w:bCs/>
                <w:sz w:val="22"/>
                <w:szCs w:val="22"/>
              </w:rPr>
              <w:br/>
              <w:t>student’s learning</w:t>
            </w:r>
            <w:r w:rsidRPr="00A075C7">
              <w:rPr>
                <w:rFonts w:ascii="Arial" w:eastAsia="SimSun" w:hAnsi="Arial" w:cs="Arial"/>
                <w:b/>
                <w:bCs/>
                <w:sz w:val="22"/>
                <w:szCs w:val="22"/>
              </w:rPr>
              <w:br/>
              <w:t>needs</w:t>
            </w:r>
          </w:p>
        </w:tc>
        <w:tc>
          <w:tcPr>
            <w:tcW w:w="6946" w:type="dxa"/>
          </w:tcPr>
          <w:p w14:paraId="27E50D2F" w14:textId="77777777" w:rsidR="004509C6" w:rsidRPr="00A075C7" w:rsidRDefault="004509C6" w:rsidP="00EA4089">
            <w:pPr>
              <w:jc w:val="both"/>
              <w:rPr>
                <w:rFonts w:ascii="Arial" w:eastAsia="SimSun" w:hAnsi="Arial" w:cs="Arial"/>
                <w:sz w:val="22"/>
                <w:szCs w:val="22"/>
              </w:rPr>
            </w:pPr>
          </w:p>
        </w:tc>
      </w:tr>
    </w:tbl>
    <w:p w14:paraId="03D4C127" w14:textId="77777777" w:rsidR="004509C6" w:rsidRPr="00A075C7" w:rsidRDefault="004509C6" w:rsidP="004509C6">
      <w:pPr>
        <w:jc w:val="both"/>
        <w:rPr>
          <w:rFonts w:ascii="Arial" w:eastAsia="SimSun" w:hAnsi="Arial" w:cs="Arial"/>
          <w:sz w:val="22"/>
          <w:szCs w:val="22"/>
        </w:rPr>
      </w:pPr>
    </w:p>
    <w:p w14:paraId="1402A1C1" w14:textId="77777777" w:rsidR="004509C6" w:rsidRPr="00A075C7" w:rsidRDefault="004509C6" w:rsidP="004509C6">
      <w:pPr>
        <w:jc w:val="both"/>
        <w:rPr>
          <w:rFonts w:ascii="Arial" w:eastAsia="SimSun" w:hAnsi="Arial" w:cs="Arial"/>
          <w:sz w:val="22"/>
          <w:szCs w:val="22"/>
        </w:rPr>
      </w:pPr>
    </w:p>
    <w:p w14:paraId="44041F83" w14:textId="77777777" w:rsidR="004509C6" w:rsidRPr="00A075C7" w:rsidRDefault="004509C6" w:rsidP="004509C6">
      <w:pPr>
        <w:jc w:val="both"/>
        <w:rPr>
          <w:rFonts w:ascii="Arial" w:eastAsia="SimSun" w:hAnsi="Arial" w:cs="Arial"/>
          <w:sz w:val="22"/>
          <w:szCs w:val="22"/>
        </w:rPr>
      </w:pPr>
      <w:r w:rsidRPr="00A075C7">
        <w:rPr>
          <w:rFonts w:ascii="Arial" w:eastAsia="SimSun" w:hAnsi="Arial" w:cs="Arial"/>
          <w:sz w:val="22"/>
          <w:szCs w:val="22"/>
        </w:rPr>
        <w:t>Date:</w:t>
      </w:r>
    </w:p>
    <w:p w14:paraId="6D39B97B" w14:textId="77777777" w:rsidR="004509C6" w:rsidRPr="00A075C7" w:rsidRDefault="004509C6" w:rsidP="004509C6">
      <w:pPr>
        <w:jc w:val="center"/>
        <w:rPr>
          <w:rFonts w:ascii="Arial" w:eastAsia="SimSun" w:hAnsi="Arial" w:cs="Arial"/>
          <w:b/>
          <w:bCs/>
          <w:sz w:val="22"/>
          <w:szCs w:val="22"/>
        </w:rPr>
      </w:pPr>
    </w:p>
    <w:p w14:paraId="5A8D9C2B" w14:textId="77777777" w:rsidR="004509C6" w:rsidRPr="00A075C7" w:rsidRDefault="004509C6" w:rsidP="004509C6">
      <w:pPr>
        <w:jc w:val="center"/>
        <w:rPr>
          <w:rFonts w:ascii="Arial" w:eastAsia="SimSun" w:hAnsi="Arial" w:cs="Arial"/>
          <w:b/>
          <w:bCs/>
          <w:sz w:val="22"/>
          <w:szCs w:val="22"/>
        </w:rPr>
      </w:pPr>
    </w:p>
    <w:p w14:paraId="05ACFA76" w14:textId="77777777" w:rsidR="004509C6" w:rsidRPr="00A075C7" w:rsidRDefault="004509C6" w:rsidP="004509C6">
      <w:pPr>
        <w:jc w:val="center"/>
        <w:rPr>
          <w:rFonts w:ascii="Arial" w:eastAsia="SimSun" w:hAnsi="Arial" w:cs="Arial"/>
          <w:b/>
          <w:bCs/>
          <w:sz w:val="22"/>
          <w:szCs w:val="22"/>
        </w:rPr>
      </w:pPr>
    </w:p>
    <w:p w14:paraId="5811365D" w14:textId="77777777" w:rsidR="004509C6" w:rsidRPr="006D4078" w:rsidRDefault="004509C6" w:rsidP="004509C6">
      <w:pPr>
        <w:pBdr>
          <w:top w:val="single" w:sz="4" w:space="1" w:color="auto"/>
          <w:left w:val="single" w:sz="4" w:space="4" w:color="auto"/>
          <w:bottom w:val="single" w:sz="4" w:space="1" w:color="auto"/>
          <w:right w:val="single" w:sz="4" w:space="4" w:color="auto"/>
        </w:pBdr>
        <w:jc w:val="center"/>
        <w:rPr>
          <w:rFonts w:ascii="Arial" w:hAnsi="Arial" w:cs="Arial"/>
          <w:b/>
          <w:color w:val="000000"/>
          <w:sz w:val="28"/>
          <w:szCs w:val="28"/>
        </w:rPr>
      </w:pPr>
      <w:r w:rsidRPr="006D4078">
        <w:rPr>
          <w:rFonts w:ascii="Arial" w:hAnsi="Arial" w:cs="Arial"/>
          <w:b/>
          <w:color w:val="000000"/>
          <w:sz w:val="28"/>
          <w:szCs w:val="28"/>
        </w:rPr>
        <w:t>Patient Consultation Record 10</w:t>
      </w:r>
    </w:p>
    <w:p w14:paraId="275F8227" w14:textId="77777777" w:rsidR="004509C6" w:rsidRPr="00A075C7" w:rsidRDefault="004509C6" w:rsidP="004509C6">
      <w:pPr>
        <w:jc w:val="center"/>
        <w:rPr>
          <w:rFonts w:ascii="Arial" w:eastAsia="SimSun" w:hAnsi="Arial" w:cs="Arial"/>
          <w:b/>
          <w:bCs/>
          <w:sz w:val="22"/>
          <w:szCs w:val="22"/>
        </w:rPr>
      </w:pPr>
    </w:p>
    <w:p w14:paraId="1610C905" w14:textId="77777777" w:rsidR="004509C6" w:rsidRPr="00A075C7" w:rsidRDefault="004509C6" w:rsidP="004509C6">
      <w:pPr>
        <w:jc w:val="both"/>
        <w:rPr>
          <w:rFonts w:ascii="Arial" w:eastAsia="SimSun" w:hAnsi="Arial" w:cs="Arial"/>
          <w:b/>
          <w:bCs/>
          <w:sz w:val="22"/>
          <w:szCs w:val="22"/>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6946"/>
      </w:tblGrid>
      <w:tr w:rsidR="004509C6" w:rsidRPr="00A075C7" w14:paraId="165318F3" w14:textId="77777777" w:rsidTr="001A6972">
        <w:trPr>
          <w:trHeight w:hRule="exact" w:val="2669"/>
          <w:jc w:val="center"/>
        </w:trPr>
        <w:tc>
          <w:tcPr>
            <w:tcW w:w="2551" w:type="dxa"/>
          </w:tcPr>
          <w:p w14:paraId="1CFC76CC" w14:textId="77777777" w:rsidR="004509C6" w:rsidRPr="00A075C7" w:rsidRDefault="004509C6" w:rsidP="00EA4089">
            <w:pPr>
              <w:rPr>
                <w:rFonts w:ascii="Arial" w:eastAsia="SimSun" w:hAnsi="Arial" w:cs="Arial"/>
                <w:sz w:val="22"/>
                <w:szCs w:val="22"/>
              </w:rPr>
            </w:pPr>
            <w:r w:rsidRPr="00A075C7">
              <w:rPr>
                <w:rFonts w:ascii="Arial" w:eastAsia="SimSun" w:hAnsi="Arial" w:cs="Arial"/>
                <w:b/>
                <w:bCs/>
                <w:sz w:val="22"/>
                <w:szCs w:val="22"/>
              </w:rPr>
              <w:t>Summary of the</w:t>
            </w:r>
            <w:r w:rsidRPr="00A075C7">
              <w:rPr>
                <w:rFonts w:ascii="Arial" w:eastAsia="SimSun" w:hAnsi="Arial" w:cs="Arial"/>
                <w:b/>
                <w:bCs/>
                <w:sz w:val="22"/>
                <w:szCs w:val="22"/>
              </w:rPr>
              <w:br/>
              <w:t>case</w:t>
            </w:r>
            <w:r w:rsidRPr="00A075C7">
              <w:rPr>
                <w:rFonts w:ascii="Arial" w:eastAsia="SimSun" w:hAnsi="Arial" w:cs="Arial"/>
                <w:b/>
                <w:bCs/>
                <w:sz w:val="22"/>
                <w:szCs w:val="22"/>
              </w:rPr>
              <w:br/>
            </w:r>
            <w:r w:rsidRPr="00A075C7">
              <w:rPr>
                <w:rFonts w:ascii="Arial" w:eastAsia="SimSun" w:hAnsi="Arial" w:cs="Arial"/>
                <w:sz w:val="22"/>
                <w:szCs w:val="22"/>
              </w:rPr>
              <w:t>(demographic of the</w:t>
            </w:r>
            <w:r w:rsidRPr="00A075C7">
              <w:rPr>
                <w:rFonts w:ascii="Arial" w:eastAsia="SimSun" w:hAnsi="Arial" w:cs="Arial"/>
                <w:sz w:val="22"/>
                <w:szCs w:val="22"/>
              </w:rPr>
              <w:br/>
              <w:t>patient; presenting</w:t>
            </w:r>
            <w:r w:rsidRPr="00A075C7">
              <w:rPr>
                <w:rFonts w:ascii="Arial" w:eastAsia="SimSun" w:hAnsi="Arial" w:cs="Arial"/>
                <w:sz w:val="22"/>
                <w:szCs w:val="22"/>
              </w:rPr>
              <w:br/>
              <w:t>complaint, any</w:t>
            </w:r>
            <w:r w:rsidRPr="00A075C7">
              <w:rPr>
                <w:rFonts w:ascii="Arial" w:eastAsia="SimSun" w:hAnsi="Arial" w:cs="Arial"/>
                <w:sz w:val="22"/>
                <w:szCs w:val="22"/>
              </w:rPr>
              <w:br/>
              <w:t>relevant past</w:t>
            </w:r>
            <w:r w:rsidRPr="00A075C7">
              <w:rPr>
                <w:rFonts w:ascii="Arial" w:eastAsia="SimSun" w:hAnsi="Arial" w:cs="Arial"/>
                <w:sz w:val="22"/>
                <w:szCs w:val="22"/>
              </w:rPr>
              <w:br/>
              <w:t>medical, drug and</w:t>
            </w:r>
            <w:r w:rsidRPr="00A075C7">
              <w:rPr>
                <w:rFonts w:ascii="Arial" w:eastAsia="SimSun" w:hAnsi="Arial" w:cs="Arial"/>
                <w:sz w:val="22"/>
                <w:szCs w:val="22"/>
              </w:rPr>
              <w:br/>
              <w:t>social history)</w:t>
            </w:r>
          </w:p>
        </w:tc>
        <w:tc>
          <w:tcPr>
            <w:tcW w:w="6946" w:type="dxa"/>
          </w:tcPr>
          <w:p w14:paraId="1C662982" w14:textId="77777777" w:rsidR="004509C6" w:rsidRPr="00A075C7" w:rsidRDefault="004509C6" w:rsidP="00EA4089">
            <w:pPr>
              <w:jc w:val="both"/>
              <w:rPr>
                <w:rFonts w:ascii="Arial" w:eastAsia="SimSun" w:hAnsi="Arial" w:cs="Arial"/>
                <w:sz w:val="22"/>
                <w:szCs w:val="22"/>
              </w:rPr>
            </w:pPr>
          </w:p>
        </w:tc>
      </w:tr>
      <w:tr w:rsidR="004509C6" w:rsidRPr="00A075C7" w14:paraId="416B2C4F" w14:textId="77777777" w:rsidTr="001A6972">
        <w:trPr>
          <w:trHeight w:hRule="exact" w:val="2506"/>
          <w:jc w:val="center"/>
        </w:trPr>
        <w:tc>
          <w:tcPr>
            <w:tcW w:w="2551" w:type="dxa"/>
          </w:tcPr>
          <w:p w14:paraId="0CF0E903" w14:textId="77777777" w:rsidR="004509C6" w:rsidRPr="00A075C7" w:rsidRDefault="004509C6" w:rsidP="00EA4089">
            <w:pPr>
              <w:rPr>
                <w:rFonts w:ascii="Arial" w:eastAsia="SimSun" w:hAnsi="Arial" w:cs="Arial"/>
                <w:sz w:val="22"/>
                <w:szCs w:val="22"/>
              </w:rPr>
            </w:pPr>
            <w:r w:rsidRPr="00A075C7">
              <w:rPr>
                <w:rFonts w:ascii="Arial" w:eastAsia="SimSun" w:hAnsi="Arial" w:cs="Arial"/>
                <w:b/>
                <w:bCs/>
                <w:sz w:val="22"/>
                <w:szCs w:val="22"/>
              </w:rPr>
              <w:t>Clinical assessment</w:t>
            </w:r>
            <w:r w:rsidRPr="00A075C7">
              <w:rPr>
                <w:rFonts w:ascii="Arial" w:eastAsia="SimSun" w:hAnsi="Arial" w:cs="Arial"/>
                <w:sz w:val="22"/>
                <w:szCs w:val="22"/>
              </w:rPr>
              <w:br/>
              <w:t>(likely diagnosis or</w:t>
            </w:r>
            <w:r w:rsidRPr="00A075C7">
              <w:rPr>
                <w:rFonts w:ascii="Arial" w:eastAsia="SimSun" w:hAnsi="Arial" w:cs="Arial"/>
                <w:sz w:val="22"/>
                <w:szCs w:val="22"/>
              </w:rPr>
              <w:br/>
              <w:t>diagnoses)</w:t>
            </w:r>
          </w:p>
        </w:tc>
        <w:tc>
          <w:tcPr>
            <w:tcW w:w="6946" w:type="dxa"/>
          </w:tcPr>
          <w:p w14:paraId="1127DD8D" w14:textId="77777777" w:rsidR="004509C6" w:rsidRPr="00A075C7" w:rsidRDefault="004509C6" w:rsidP="00EA4089">
            <w:pPr>
              <w:jc w:val="both"/>
              <w:rPr>
                <w:rFonts w:ascii="Arial" w:eastAsia="SimSun" w:hAnsi="Arial" w:cs="Arial"/>
                <w:sz w:val="22"/>
                <w:szCs w:val="22"/>
              </w:rPr>
            </w:pPr>
          </w:p>
        </w:tc>
      </w:tr>
      <w:tr w:rsidR="004509C6" w:rsidRPr="00A075C7" w14:paraId="2E22BFA3" w14:textId="77777777" w:rsidTr="001A6972">
        <w:trPr>
          <w:trHeight w:hRule="exact" w:val="1373"/>
          <w:jc w:val="center"/>
        </w:trPr>
        <w:tc>
          <w:tcPr>
            <w:tcW w:w="2551" w:type="dxa"/>
          </w:tcPr>
          <w:p w14:paraId="478FB47B" w14:textId="77777777" w:rsidR="004509C6" w:rsidRPr="00A075C7" w:rsidRDefault="004509C6" w:rsidP="00EA4089">
            <w:pPr>
              <w:rPr>
                <w:rFonts w:ascii="Arial" w:eastAsia="SimSun" w:hAnsi="Arial" w:cs="Arial"/>
                <w:b/>
                <w:bCs/>
                <w:sz w:val="22"/>
                <w:szCs w:val="22"/>
              </w:rPr>
            </w:pPr>
            <w:r w:rsidRPr="00A075C7">
              <w:rPr>
                <w:rFonts w:ascii="Arial" w:eastAsia="SimSun" w:hAnsi="Arial" w:cs="Arial"/>
                <w:b/>
                <w:bCs/>
                <w:sz w:val="22"/>
                <w:szCs w:val="22"/>
              </w:rPr>
              <w:t>Investigation and</w:t>
            </w:r>
            <w:r w:rsidRPr="00A075C7">
              <w:rPr>
                <w:rFonts w:ascii="Arial" w:eastAsia="SimSun" w:hAnsi="Arial" w:cs="Arial"/>
                <w:b/>
                <w:bCs/>
                <w:sz w:val="22"/>
                <w:szCs w:val="22"/>
              </w:rPr>
              <w:br/>
              <w:t>referrals</w:t>
            </w:r>
          </w:p>
        </w:tc>
        <w:tc>
          <w:tcPr>
            <w:tcW w:w="6946" w:type="dxa"/>
          </w:tcPr>
          <w:p w14:paraId="6F0BAE18" w14:textId="77777777" w:rsidR="004509C6" w:rsidRPr="00A075C7" w:rsidRDefault="004509C6" w:rsidP="00EA4089">
            <w:pPr>
              <w:jc w:val="both"/>
              <w:rPr>
                <w:rFonts w:ascii="Arial" w:eastAsia="SimSun" w:hAnsi="Arial" w:cs="Arial"/>
                <w:sz w:val="22"/>
                <w:szCs w:val="22"/>
              </w:rPr>
            </w:pPr>
          </w:p>
        </w:tc>
      </w:tr>
      <w:tr w:rsidR="004509C6" w:rsidRPr="00A075C7" w14:paraId="587E26BC" w14:textId="77777777" w:rsidTr="001A6972">
        <w:trPr>
          <w:trHeight w:hRule="exact" w:val="1368"/>
          <w:jc w:val="center"/>
        </w:trPr>
        <w:tc>
          <w:tcPr>
            <w:tcW w:w="2551" w:type="dxa"/>
          </w:tcPr>
          <w:p w14:paraId="061E9FDE" w14:textId="77777777" w:rsidR="004509C6" w:rsidRPr="00A075C7" w:rsidRDefault="004509C6" w:rsidP="00EA4089">
            <w:pPr>
              <w:rPr>
                <w:rFonts w:ascii="Arial" w:eastAsia="SimSun" w:hAnsi="Arial" w:cs="Arial"/>
                <w:b/>
                <w:bCs/>
                <w:sz w:val="22"/>
                <w:szCs w:val="22"/>
              </w:rPr>
            </w:pPr>
            <w:r w:rsidRPr="00A075C7">
              <w:rPr>
                <w:rFonts w:ascii="Arial" w:eastAsia="SimSun" w:hAnsi="Arial" w:cs="Arial"/>
                <w:b/>
                <w:bCs/>
                <w:sz w:val="22"/>
                <w:szCs w:val="22"/>
              </w:rPr>
              <w:t>Treatment</w:t>
            </w:r>
          </w:p>
        </w:tc>
        <w:tc>
          <w:tcPr>
            <w:tcW w:w="6946" w:type="dxa"/>
          </w:tcPr>
          <w:p w14:paraId="5FE7BE58" w14:textId="77777777" w:rsidR="004509C6" w:rsidRPr="00A075C7" w:rsidRDefault="004509C6" w:rsidP="00EA4089">
            <w:pPr>
              <w:jc w:val="both"/>
              <w:rPr>
                <w:rFonts w:ascii="Arial" w:eastAsia="SimSun" w:hAnsi="Arial" w:cs="Arial"/>
                <w:sz w:val="22"/>
                <w:szCs w:val="22"/>
              </w:rPr>
            </w:pPr>
          </w:p>
        </w:tc>
      </w:tr>
      <w:tr w:rsidR="004509C6" w:rsidRPr="00A075C7" w14:paraId="39D220C4" w14:textId="77777777" w:rsidTr="001A6972">
        <w:trPr>
          <w:trHeight w:hRule="exact" w:val="1483"/>
          <w:jc w:val="center"/>
        </w:trPr>
        <w:tc>
          <w:tcPr>
            <w:tcW w:w="2551" w:type="dxa"/>
          </w:tcPr>
          <w:p w14:paraId="7AA0E24B" w14:textId="77777777" w:rsidR="004509C6" w:rsidRPr="00A075C7" w:rsidRDefault="004509C6" w:rsidP="00EA4089">
            <w:pPr>
              <w:rPr>
                <w:rFonts w:ascii="Arial" w:eastAsia="SimSun" w:hAnsi="Arial" w:cs="Arial"/>
                <w:b/>
                <w:bCs/>
                <w:sz w:val="22"/>
                <w:szCs w:val="22"/>
              </w:rPr>
            </w:pPr>
            <w:r w:rsidRPr="00A075C7">
              <w:rPr>
                <w:rFonts w:ascii="Arial" w:eastAsia="SimSun" w:hAnsi="Arial" w:cs="Arial"/>
                <w:b/>
                <w:bCs/>
                <w:sz w:val="22"/>
                <w:szCs w:val="22"/>
              </w:rPr>
              <w:t>Follow-up and</w:t>
            </w:r>
            <w:r w:rsidRPr="00A075C7">
              <w:rPr>
                <w:rFonts w:ascii="Arial" w:eastAsia="SimSun" w:hAnsi="Arial" w:cs="Arial"/>
                <w:b/>
                <w:bCs/>
                <w:sz w:val="22"/>
                <w:szCs w:val="22"/>
              </w:rPr>
              <w:br/>
              <w:t>future planning</w:t>
            </w:r>
          </w:p>
        </w:tc>
        <w:tc>
          <w:tcPr>
            <w:tcW w:w="6946" w:type="dxa"/>
          </w:tcPr>
          <w:p w14:paraId="09165BF3" w14:textId="77777777" w:rsidR="004509C6" w:rsidRPr="00A075C7" w:rsidRDefault="004509C6" w:rsidP="00EA4089">
            <w:pPr>
              <w:jc w:val="both"/>
              <w:rPr>
                <w:rFonts w:ascii="Arial" w:eastAsia="SimSun" w:hAnsi="Arial" w:cs="Arial"/>
                <w:sz w:val="22"/>
                <w:szCs w:val="22"/>
              </w:rPr>
            </w:pPr>
          </w:p>
        </w:tc>
      </w:tr>
      <w:tr w:rsidR="004509C6" w:rsidRPr="00A075C7" w14:paraId="099FC2EE" w14:textId="77777777" w:rsidTr="001A6972">
        <w:trPr>
          <w:trHeight w:hRule="exact" w:val="2192"/>
          <w:jc w:val="center"/>
        </w:trPr>
        <w:tc>
          <w:tcPr>
            <w:tcW w:w="2551" w:type="dxa"/>
          </w:tcPr>
          <w:p w14:paraId="4D3FCE7A" w14:textId="77777777" w:rsidR="004509C6" w:rsidRPr="00A075C7" w:rsidRDefault="004509C6" w:rsidP="00EA4089">
            <w:pPr>
              <w:rPr>
                <w:rFonts w:ascii="Arial" w:eastAsia="SimSun" w:hAnsi="Arial" w:cs="Arial"/>
                <w:b/>
                <w:bCs/>
                <w:sz w:val="22"/>
                <w:szCs w:val="22"/>
              </w:rPr>
            </w:pPr>
            <w:r w:rsidRPr="00A075C7">
              <w:rPr>
                <w:rFonts w:ascii="Arial" w:eastAsia="SimSun" w:hAnsi="Arial" w:cs="Arial"/>
                <w:b/>
                <w:bCs/>
                <w:sz w:val="22"/>
                <w:szCs w:val="22"/>
              </w:rPr>
              <w:t>Professional</w:t>
            </w:r>
            <w:r w:rsidRPr="00A075C7">
              <w:rPr>
                <w:rFonts w:ascii="Arial" w:eastAsia="SimSun" w:hAnsi="Arial" w:cs="Arial"/>
                <w:b/>
                <w:bCs/>
                <w:sz w:val="22"/>
                <w:szCs w:val="22"/>
              </w:rPr>
              <w:br/>
              <w:t>Development –</w:t>
            </w:r>
            <w:r w:rsidRPr="00A075C7">
              <w:rPr>
                <w:rFonts w:ascii="Arial" w:eastAsia="SimSun" w:hAnsi="Arial" w:cs="Arial"/>
                <w:b/>
                <w:bCs/>
                <w:sz w:val="22"/>
                <w:szCs w:val="22"/>
              </w:rPr>
              <w:br/>
              <w:t>reflection on the</w:t>
            </w:r>
            <w:r w:rsidRPr="00A075C7">
              <w:rPr>
                <w:rFonts w:ascii="Arial" w:eastAsia="SimSun" w:hAnsi="Arial" w:cs="Arial"/>
                <w:b/>
                <w:bCs/>
                <w:sz w:val="22"/>
                <w:szCs w:val="22"/>
              </w:rPr>
              <w:br/>
              <w:t>case including any</w:t>
            </w:r>
            <w:r w:rsidRPr="00A075C7">
              <w:rPr>
                <w:rFonts w:ascii="Arial" w:eastAsia="SimSun" w:hAnsi="Arial" w:cs="Arial"/>
                <w:b/>
                <w:bCs/>
                <w:sz w:val="22"/>
                <w:szCs w:val="22"/>
              </w:rPr>
              <w:br/>
              <w:t>ethical and legal</w:t>
            </w:r>
            <w:r w:rsidRPr="00A075C7">
              <w:rPr>
                <w:rFonts w:ascii="Arial" w:eastAsia="SimSun" w:hAnsi="Arial" w:cs="Arial"/>
                <w:b/>
                <w:bCs/>
                <w:sz w:val="22"/>
                <w:szCs w:val="22"/>
              </w:rPr>
              <w:br/>
              <w:t>dilemmas;</w:t>
            </w:r>
            <w:r w:rsidRPr="00A075C7">
              <w:rPr>
                <w:rFonts w:ascii="Arial" w:eastAsia="SimSun" w:hAnsi="Arial" w:cs="Arial"/>
                <w:b/>
                <w:bCs/>
                <w:sz w:val="22"/>
                <w:szCs w:val="22"/>
              </w:rPr>
              <w:br/>
              <w:t>student’s learning</w:t>
            </w:r>
            <w:r w:rsidRPr="00A075C7">
              <w:rPr>
                <w:rFonts w:ascii="Arial" w:eastAsia="SimSun" w:hAnsi="Arial" w:cs="Arial"/>
                <w:b/>
                <w:bCs/>
                <w:sz w:val="22"/>
                <w:szCs w:val="22"/>
              </w:rPr>
              <w:br/>
              <w:t>needs</w:t>
            </w:r>
          </w:p>
        </w:tc>
        <w:tc>
          <w:tcPr>
            <w:tcW w:w="6946" w:type="dxa"/>
          </w:tcPr>
          <w:p w14:paraId="23E0FEE8" w14:textId="77777777" w:rsidR="004509C6" w:rsidRPr="00A075C7" w:rsidRDefault="004509C6" w:rsidP="00EA4089">
            <w:pPr>
              <w:jc w:val="both"/>
              <w:rPr>
                <w:rFonts w:ascii="Arial" w:eastAsia="SimSun" w:hAnsi="Arial" w:cs="Arial"/>
                <w:sz w:val="22"/>
                <w:szCs w:val="22"/>
              </w:rPr>
            </w:pPr>
          </w:p>
        </w:tc>
      </w:tr>
    </w:tbl>
    <w:p w14:paraId="5105E439" w14:textId="77777777" w:rsidR="004509C6" w:rsidRPr="00A075C7" w:rsidRDefault="004509C6" w:rsidP="004509C6">
      <w:pPr>
        <w:jc w:val="both"/>
        <w:rPr>
          <w:rFonts w:ascii="Arial" w:eastAsia="SimSun" w:hAnsi="Arial" w:cs="Arial"/>
          <w:sz w:val="22"/>
          <w:szCs w:val="22"/>
        </w:rPr>
      </w:pPr>
    </w:p>
    <w:p w14:paraId="6A114EA6" w14:textId="77777777" w:rsidR="004509C6" w:rsidRPr="00A075C7" w:rsidRDefault="004509C6" w:rsidP="004509C6">
      <w:pPr>
        <w:jc w:val="both"/>
        <w:rPr>
          <w:rFonts w:ascii="Arial" w:eastAsia="SimSun" w:hAnsi="Arial" w:cs="Arial"/>
          <w:sz w:val="22"/>
          <w:szCs w:val="22"/>
        </w:rPr>
      </w:pPr>
    </w:p>
    <w:p w14:paraId="35031E62" w14:textId="77777777" w:rsidR="004509C6" w:rsidRPr="00A075C7" w:rsidRDefault="004509C6" w:rsidP="004509C6">
      <w:pPr>
        <w:jc w:val="both"/>
        <w:rPr>
          <w:rFonts w:ascii="Arial" w:eastAsia="SimSun" w:hAnsi="Arial" w:cs="Arial"/>
          <w:sz w:val="22"/>
          <w:szCs w:val="22"/>
        </w:rPr>
      </w:pPr>
      <w:r w:rsidRPr="00A075C7">
        <w:rPr>
          <w:rFonts w:ascii="Arial" w:eastAsia="SimSun" w:hAnsi="Arial" w:cs="Arial"/>
          <w:sz w:val="22"/>
          <w:szCs w:val="22"/>
        </w:rPr>
        <w:t>Date:</w:t>
      </w:r>
    </w:p>
    <w:p w14:paraId="53B1548A" w14:textId="77777777" w:rsidR="004509C6" w:rsidRPr="00A075C7" w:rsidRDefault="004509C6" w:rsidP="004509C6">
      <w:pPr>
        <w:jc w:val="both"/>
        <w:rPr>
          <w:rFonts w:ascii="Arial" w:eastAsia="SimSun" w:hAnsi="Arial" w:cs="Arial"/>
          <w:sz w:val="22"/>
          <w:szCs w:val="22"/>
        </w:rPr>
      </w:pPr>
    </w:p>
    <w:p w14:paraId="55052226" w14:textId="77777777" w:rsidR="004509C6" w:rsidRPr="00A075C7" w:rsidRDefault="004509C6" w:rsidP="004509C6">
      <w:pPr>
        <w:jc w:val="both"/>
        <w:rPr>
          <w:rFonts w:ascii="Arial" w:eastAsia="SimSun" w:hAnsi="Arial" w:cs="Arial"/>
          <w:sz w:val="22"/>
          <w:szCs w:val="22"/>
        </w:rPr>
      </w:pPr>
    </w:p>
    <w:p w14:paraId="40FBFAD9" w14:textId="77777777" w:rsidR="004509C6" w:rsidRPr="00A075C7" w:rsidRDefault="004509C6" w:rsidP="004509C6">
      <w:pPr>
        <w:jc w:val="both"/>
        <w:rPr>
          <w:rFonts w:ascii="Arial" w:eastAsia="SimSun" w:hAnsi="Arial" w:cs="Arial"/>
          <w:sz w:val="22"/>
          <w:szCs w:val="22"/>
        </w:rPr>
      </w:pPr>
    </w:p>
    <w:p w14:paraId="1DD33804" w14:textId="77777777" w:rsidR="004509C6" w:rsidRPr="006D4078" w:rsidRDefault="004509C6" w:rsidP="004509C6">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6D4078">
        <w:rPr>
          <w:rFonts w:ascii="Arial" w:hAnsi="Arial" w:cs="Arial"/>
          <w:b/>
          <w:sz w:val="28"/>
          <w:szCs w:val="28"/>
        </w:rPr>
        <w:t>Case-based Discussion Guidance Notes</w:t>
      </w:r>
    </w:p>
    <w:p w14:paraId="4B18BB7B" w14:textId="77777777" w:rsidR="004509C6" w:rsidRPr="00A075C7" w:rsidRDefault="004509C6" w:rsidP="004509C6">
      <w:pPr>
        <w:jc w:val="both"/>
        <w:rPr>
          <w:rFonts w:ascii="Arial" w:eastAsia="SimSun" w:hAnsi="Arial" w:cs="Arial"/>
          <w:b/>
          <w:bCs/>
          <w:sz w:val="22"/>
          <w:szCs w:val="22"/>
        </w:rPr>
      </w:pPr>
    </w:p>
    <w:p w14:paraId="0EDD4936" w14:textId="77777777" w:rsidR="004509C6" w:rsidRPr="00A075C7" w:rsidRDefault="004509C6" w:rsidP="004509C6">
      <w:pPr>
        <w:jc w:val="both"/>
        <w:rPr>
          <w:rFonts w:ascii="Arial" w:eastAsia="SimSun" w:hAnsi="Arial" w:cs="Arial"/>
          <w:sz w:val="22"/>
          <w:szCs w:val="22"/>
        </w:rPr>
      </w:pPr>
    </w:p>
    <w:p w14:paraId="5A4E42D4" w14:textId="77777777" w:rsidR="004509C6" w:rsidRPr="00A075C7" w:rsidRDefault="004509C6" w:rsidP="004509C6">
      <w:pPr>
        <w:jc w:val="both"/>
        <w:rPr>
          <w:rFonts w:ascii="Arial" w:eastAsia="SimSun" w:hAnsi="Arial" w:cs="Arial"/>
          <w:b/>
          <w:sz w:val="22"/>
          <w:szCs w:val="22"/>
        </w:rPr>
      </w:pPr>
      <w:r w:rsidRPr="00A075C7">
        <w:rPr>
          <w:rFonts w:ascii="Arial" w:eastAsia="SimSun" w:hAnsi="Arial" w:cs="Arial"/>
          <w:b/>
          <w:sz w:val="22"/>
          <w:szCs w:val="22"/>
        </w:rPr>
        <w:t>What is CBD?</w:t>
      </w:r>
    </w:p>
    <w:p w14:paraId="0766B149" w14:textId="77777777" w:rsidR="004509C6" w:rsidRPr="00A075C7" w:rsidRDefault="004509C6" w:rsidP="004509C6">
      <w:pPr>
        <w:jc w:val="both"/>
        <w:rPr>
          <w:rFonts w:ascii="Arial" w:eastAsia="SimSun" w:hAnsi="Arial" w:cs="Arial"/>
          <w:sz w:val="22"/>
          <w:szCs w:val="22"/>
        </w:rPr>
      </w:pPr>
    </w:p>
    <w:p w14:paraId="09ABF113" w14:textId="04A53DFD" w:rsidR="004509C6" w:rsidRPr="00A075C7" w:rsidRDefault="004509C6" w:rsidP="004509C6">
      <w:pPr>
        <w:jc w:val="both"/>
        <w:rPr>
          <w:rFonts w:ascii="Arial" w:eastAsia="SimSun" w:hAnsi="Arial" w:cs="Arial"/>
          <w:sz w:val="22"/>
          <w:szCs w:val="22"/>
        </w:rPr>
      </w:pPr>
      <w:r w:rsidRPr="00A075C7">
        <w:rPr>
          <w:rFonts w:ascii="Arial" w:eastAsia="SimSun" w:hAnsi="Arial" w:cs="Arial"/>
          <w:sz w:val="22"/>
          <w:szCs w:val="22"/>
        </w:rPr>
        <w:t xml:space="preserve">Case-based discussion (CBD) is used to enable the documenting of conversations about, and presentations of, cases by the student. This activity happens throughout </w:t>
      </w:r>
      <w:r w:rsidR="003A5C46" w:rsidRPr="00A075C7">
        <w:rPr>
          <w:rFonts w:ascii="Arial" w:eastAsia="SimSun" w:hAnsi="Arial" w:cs="Arial"/>
          <w:sz w:val="22"/>
          <w:szCs w:val="22"/>
        </w:rPr>
        <w:t>training but</w:t>
      </w:r>
      <w:r w:rsidRPr="00A075C7">
        <w:rPr>
          <w:rFonts w:ascii="Arial" w:eastAsia="SimSun" w:hAnsi="Arial" w:cs="Arial"/>
          <w:sz w:val="22"/>
          <w:szCs w:val="22"/>
        </w:rPr>
        <w:t xml:space="preserve"> is rarely conducted in a way that provides systematic assessment and structured feedback. CBD is designed to assess clinical decision making and application of medical knowledge in relation to patient care. It also enables the discussion of ethical and legal frameworks and allows the student to discuss why they acted as they did. Although the primary purpose is not to assess medical record keeping, as the actual record is the focus for the discussion, the assessor can also evaluate the record keeping in that instance.</w:t>
      </w:r>
    </w:p>
    <w:p w14:paraId="244C182E" w14:textId="77777777" w:rsidR="004509C6" w:rsidRPr="00A075C7" w:rsidRDefault="004509C6" w:rsidP="004509C6">
      <w:pPr>
        <w:jc w:val="both"/>
        <w:rPr>
          <w:rFonts w:ascii="Arial" w:eastAsia="SimSun" w:hAnsi="Arial" w:cs="Arial"/>
          <w:sz w:val="22"/>
          <w:szCs w:val="22"/>
        </w:rPr>
      </w:pPr>
    </w:p>
    <w:p w14:paraId="164871FB" w14:textId="77777777" w:rsidR="004509C6" w:rsidRPr="00A075C7" w:rsidRDefault="004509C6" w:rsidP="004509C6">
      <w:pPr>
        <w:jc w:val="both"/>
        <w:rPr>
          <w:rFonts w:ascii="Arial" w:eastAsia="SimSun" w:hAnsi="Arial" w:cs="Arial"/>
          <w:sz w:val="22"/>
          <w:szCs w:val="22"/>
        </w:rPr>
      </w:pPr>
      <w:r w:rsidRPr="00A075C7">
        <w:rPr>
          <w:rFonts w:ascii="Arial" w:eastAsia="SimSun" w:hAnsi="Arial" w:cs="Arial"/>
          <w:sz w:val="22"/>
          <w:szCs w:val="22"/>
        </w:rPr>
        <w:t>CBD is one of several workplace-based assessments (WPBA) which form the core of the foundation program (FP) assessment and e-portfolio. By doing CBD in the final year, you should therefore become more prepared for the assessment methods used in the FP. One of the main differences between CBD in the FP and CBD in your final year is that the former one is a graded summative assessment, whereas the latter is formative. It is still compulsory but you do not get a grade, or pass/fail. The main purpose is to have a meaningful discussion about the case and for you to receive a structured feedback.</w:t>
      </w:r>
    </w:p>
    <w:p w14:paraId="744978C8" w14:textId="77777777" w:rsidR="004509C6" w:rsidRPr="00A075C7" w:rsidRDefault="004509C6" w:rsidP="004509C6">
      <w:pPr>
        <w:jc w:val="both"/>
        <w:rPr>
          <w:rFonts w:ascii="Arial" w:eastAsia="SimSun" w:hAnsi="Arial" w:cs="Arial"/>
          <w:sz w:val="22"/>
          <w:szCs w:val="22"/>
        </w:rPr>
      </w:pPr>
    </w:p>
    <w:p w14:paraId="41AB7F40" w14:textId="77777777" w:rsidR="004509C6" w:rsidRPr="00A075C7" w:rsidRDefault="004509C6" w:rsidP="004509C6">
      <w:pPr>
        <w:jc w:val="both"/>
        <w:rPr>
          <w:rFonts w:ascii="Arial" w:eastAsia="SimSun" w:hAnsi="Arial" w:cs="Arial"/>
          <w:b/>
          <w:bCs/>
          <w:sz w:val="22"/>
          <w:szCs w:val="22"/>
        </w:rPr>
      </w:pPr>
      <w:r w:rsidRPr="00A075C7">
        <w:rPr>
          <w:rFonts w:ascii="Arial" w:eastAsia="SimSun" w:hAnsi="Arial" w:cs="Arial"/>
          <w:b/>
          <w:bCs/>
          <w:sz w:val="22"/>
          <w:szCs w:val="22"/>
        </w:rPr>
        <w:t>What competencies are being assessed?</w:t>
      </w:r>
    </w:p>
    <w:p w14:paraId="6B3D97FC" w14:textId="77777777" w:rsidR="004509C6" w:rsidRPr="00A075C7" w:rsidRDefault="004509C6" w:rsidP="004509C6">
      <w:pPr>
        <w:jc w:val="both"/>
        <w:rPr>
          <w:rFonts w:ascii="Arial" w:eastAsia="SimSun" w:hAnsi="Arial" w:cs="Arial"/>
          <w:sz w:val="22"/>
          <w:szCs w:val="22"/>
        </w:rPr>
      </w:pPr>
      <w:r w:rsidRPr="00A075C7">
        <w:rPr>
          <w:rFonts w:ascii="Arial" w:eastAsia="SimSun" w:hAnsi="Arial" w:cs="Arial"/>
          <w:sz w:val="22"/>
          <w:szCs w:val="22"/>
        </w:rPr>
        <w:t>The table on the next page (the case-based discussion assessment guide) describes the positive indicators for each of the seven question areas, which the GP tutor will use to give you feedback on your management of the case.</w:t>
      </w:r>
    </w:p>
    <w:p w14:paraId="34FC814E" w14:textId="77777777" w:rsidR="004509C6" w:rsidRPr="00A075C7" w:rsidRDefault="004509C6" w:rsidP="004509C6">
      <w:pPr>
        <w:jc w:val="both"/>
        <w:rPr>
          <w:rFonts w:ascii="Arial" w:eastAsia="SimSun" w:hAnsi="Arial" w:cs="Arial"/>
          <w:sz w:val="22"/>
          <w:szCs w:val="22"/>
        </w:rPr>
      </w:pPr>
    </w:p>
    <w:p w14:paraId="55F95065" w14:textId="77777777" w:rsidR="004509C6" w:rsidRPr="00A075C7" w:rsidRDefault="004509C6" w:rsidP="004509C6">
      <w:pPr>
        <w:jc w:val="both"/>
        <w:rPr>
          <w:rFonts w:ascii="Arial" w:eastAsia="SimSun" w:hAnsi="Arial" w:cs="Arial"/>
          <w:b/>
          <w:bCs/>
          <w:sz w:val="22"/>
          <w:szCs w:val="22"/>
        </w:rPr>
      </w:pPr>
      <w:r w:rsidRPr="00A075C7">
        <w:rPr>
          <w:rFonts w:ascii="Arial" w:eastAsia="SimSun" w:hAnsi="Arial" w:cs="Arial"/>
          <w:b/>
          <w:bCs/>
          <w:sz w:val="22"/>
          <w:szCs w:val="22"/>
        </w:rPr>
        <w:t>What paperwork do I need to complete?</w:t>
      </w:r>
    </w:p>
    <w:p w14:paraId="588E2255" w14:textId="77777777" w:rsidR="004509C6" w:rsidRPr="00A075C7" w:rsidRDefault="004509C6" w:rsidP="004509C6">
      <w:pPr>
        <w:jc w:val="both"/>
        <w:rPr>
          <w:rFonts w:ascii="Arial" w:eastAsia="SimSun" w:hAnsi="Arial" w:cs="Arial"/>
          <w:sz w:val="22"/>
          <w:szCs w:val="22"/>
        </w:rPr>
      </w:pPr>
      <w:r w:rsidRPr="00A075C7">
        <w:rPr>
          <w:rFonts w:ascii="Arial" w:eastAsia="SimSun" w:hAnsi="Arial" w:cs="Arial"/>
          <w:sz w:val="22"/>
          <w:szCs w:val="22"/>
        </w:rPr>
        <w:t>You will need to use one of your ten patient consultation records as the basis for CBD. The case-based assessment guide is for your information only. The case-based discussion record will be the outcome of your CBD. You need to complete a brief summary of the case and the GP tutor will make some written comments on your performance in the relevant question areas.</w:t>
      </w:r>
    </w:p>
    <w:p w14:paraId="5FC80971" w14:textId="77777777" w:rsidR="004509C6" w:rsidRPr="00A075C7" w:rsidRDefault="004509C6" w:rsidP="004509C6">
      <w:pPr>
        <w:jc w:val="both"/>
        <w:rPr>
          <w:rFonts w:ascii="Arial" w:eastAsia="SimSun" w:hAnsi="Arial" w:cs="Arial"/>
          <w:sz w:val="22"/>
          <w:szCs w:val="22"/>
        </w:rPr>
      </w:pPr>
    </w:p>
    <w:p w14:paraId="181F29D7" w14:textId="77777777" w:rsidR="004509C6" w:rsidRPr="00A075C7" w:rsidRDefault="004509C6" w:rsidP="004509C6">
      <w:pPr>
        <w:jc w:val="both"/>
        <w:rPr>
          <w:rFonts w:ascii="Arial" w:eastAsia="SimSun" w:hAnsi="Arial" w:cs="Arial"/>
          <w:b/>
          <w:bCs/>
          <w:sz w:val="22"/>
          <w:szCs w:val="22"/>
        </w:rPr>
      </w:pPr>
      <w:r w:rsidRPr="00A075C7">
        <w:rPr>
          <w:rFonts w:ascii="Arial" w:eastAsia="SimSun" w:hAnsi="Arial" w:cs="Arial"/>
          <w:b/>
          <w:bCs/>
          <w:sz w:val="22"/>
          <w:szCs w:val="22"/>
        </w:rPr>
        <w:t>Suggestions for a successful CBD</w:t>
      </w:r>
    </w:p>
    <w:p w14:paraId="7E94E542" w14:textId="77777777" w:rsidR="004509C6" w:rsidRPr="00A075C7" w:rsidRDefault="004509C6" w:rsidP="006775B1">
      <w:pPr>
        <w:numPr>
          <w:ilvl w:val="0"/>
          <w:numId w:val="72"/>
        </w:numPr>
        <w:jc w:val="both"/>
        <w:rPr>
          <w:rFonts w:ascii="Arial" w:eastAsia="SimSun" w:hAnsi="Arial" w:cs="Arial"/>
          <w:sz w:val="22"/>
          <w:szCs w:val="22"/>
        </w:rPr>
      </w:pPr>
      <w:r w:rsidRPr="00A075C7">
        <w:rPr>
          <w:rFonts w:ascii="Arial" w:eastAsia="SimSun" w:hAnsi="Arial" w:cs="Arial"/>
          <w:sz w:val="22"/>
          <w:szCs w:val="22"/>
        </w:rPr>
        <w:t>Choose a challenging case to maximise its educational value – remember, it is not about pass/fail. You may specifically choose to focus on a chronic disease case, which would complement the discussion of chronic disease management in your small group.</w:t>
      </w:r>
    </w:p>
    <w:p w14:paraId="312C121C" w14:textId="77777777" w:rsidR="004509C6" w:rsidRPr="00A075C7" w:rsidRDefault="004509C6" w:rsidP="006775B1">
      <w:pPr>
        <w:numPr>
          <w:ilvl w:val="0"/>
          <w:numId w:val="72"/>
        </w:numPr>
        <w:jc w:val="both"/>
        <w:rPr>
          <w:rFonts w:ascii="Arial" w:eastAsia="SimSun" w:hAnsi="Arial" w:cs="Arial"/>
          <w:sz w:val="22"/>
          <w:szCs w:val="22"/>
        </w:rPr>
      </w:pPr>
      <w:r w:rsidRPr="00A075C7">
        <w:rPr>
          <w:rFonts w:ascii="Arial" w:eastAsia="SimSun" w:hAnsi="Arial" w:cs="Arial"/>
          <w:sz w:val="22"/>
          <w:szCs w:val="22"/>
        </w:rPr>
        <w:t>It may be easier for the GP tutor to discuss a patient known or seen by them, although this may not be always possible</w:t>
      </w:r>
    </w:p>
    <w:p w14:paraId="02BF7CD7" w14:textId="77777777" w:rsidR="004509C6" w:rsidRPr="00A075C7" w:rsidRDefault="004509C6" w:rsidP="006775B1">
      <w:pPr>
        <w:numPr>
          <w:ilvl w:val="0"/>
          <w:numId w:val="72"/>
        </w:numPr>
        <w:jc w:val="both"/>
        <w:rPr>
          <w:rFonts w:ascii="Arial" w:eastAsia="SimSun" w:hAnsi="Arial" w:cs="Arial"/>
          <w:sz w:val="22"/>
          <w:szCs w:val="22"/>
        </w:rPr>
      </w:pPr>
      <w:r w:rsidRPr="00A075C7">
        <w:rPr>
          <w:rFonts w:ascii="Arial" w:eastAsia="SimSun" w:hAnsi="Arial" w:cs="Arial"/>
          <w:sz w:val="22"/>
          <w:szCs w:val="22"/>
        </w:rPr>
        <w:t>Offer the GP tutor an opportunity to see the notes in advance – you could photocopy the relevant page so that you still have access to your student guide</w:t>
      </w:r>
    </w:p>
    <w:p w14:paraId="0724EE38" w14:textId="77777777" w:rsidR="004509C6" w:rsidRPr="00A075C7" w:rsidRDefault="004509C6" w:rsidP="004509C6">
      <w:pPr>
        <w:ind w:left="360"/>
        <w:jc w:val="both"/>
        <w:rPr>
          <w:rFonts w:ascii="Arial" w:eastAsia="SimSun" w:hAnsi="Arial" w:cs="Arial"/>
          <w:sz w:val="22"/>
          <w:szCs w:val="22"/>
        </w:rPr>
      </w:pPr>
    </w:p>
    <w:p w14:paraId="2ED390F8" w14:textId="77777777" w:rsidR="004509C6" w:rsidRPr="00A075C7" w:rsidRDefault="004509C6" w:rsidP="004509C6">
      <w:pPr>
        <w:jc w:val="both"/>
        <w:rPr>
          <w:rFonts w:ascii="Arial" w:eastAsia="SimSun" w:hAnsi="Arial" w:cs="Arial"/>
          <w:b/>
          <w:bCs/>
          <w:sz w:val="22"/>
          <w:szCs w:val="22"/>
        </w:rPr>
      </w:pPr>
      <w:r w:rsidRPr="00A075C7">
        <w:rPr>
          <w:rFonts w:ascii="Arial" w:eastAsia="SimSun" w:hAnsi="Arial" w:cs="Arial"/>
          <w:b/>
          <w:bCs/>
          <w:sz w:val="22"/>
          <w:szCs w:val="22"/>
        </w:rPr>
        <w:t>Feedback</w:t>
      </w:r>
    </w:p>
    <w:p w14:paraId="056D5487" w14:textId="77777777" w:rsidR="004509C6" w:rsidRPr="00A075C7" w:rsidRDefault="004509C6" w:rsidP="004509C6">
      <w:pPr>
        <w:jc w:val="both"/>
        <w:rPr>
          <w:rFonts w:ascii="Arial" w:eastAsia="SimSun" w:hAnsi="Arial" w:cs="Arial"/>
          <w:sz w:val="22"/>
          <w:szCs w:val="22"/>
        </w:rPr>
      </w:pPr>
      <w:r w:rsidRPr="00A075C7">
        <w:rPr>
          <w:rFonts w:ascii="Arial" w:eastAsia="SimSun" w:hAnsi="Arial" w:cs="Arial"/>
          <w:sz w:val="22"/>
          <w:szCs w:val="22"/>
        </w:rPr>
        <w:t>You should receive feedback immediately after you have discussed the case. In order to maximise the educational impact of CBD, you need to identify your strengths, areas for development and an action plan. It works well if you can identify these yourself first, with the GP tutor giving you some further suggestions.</w:t>
      </w:r>
    </w:p>
    <w:p w14:paraId="4E506C7D" w14:textId="77777777" w:rsidR="004509C6" w:rsidRPr="00A075C7" w:rsidRDefault="004509C6" w:rsidP="004509C6">
      <w:pPr>
        <w:jc w:val="both"/>
        <w:rPr>
          <w:rFonts w:ascii="Arial" w:eastAsia="SimSun" w:hAnsi="Arial" w:cs="Arial"/>
          <w:sz w:val="22"/>
          <w:szCs w:val="22"/>
        </w:rPr>
      </w:pPr>
    </w:p>
    <w:p w14:paraId="7E5EC465" w14:textId="77777777" w:rsidR="004509C6" w:rsidRPr="00A075C7" w:rsidRDefault="004509C6" w:rsidP="004509C6">
      <w:pPr>
        <w:jc w:val="both"/>
        <w:rPr>
          <w:rFonts w:ascii="Arial" w:eastAsia="SimSun" w:hAnsi="Arial" w:cs="Arial"/>
          <w:sz w:val="22"/>
          <w:szCs w:val="22"/>
        </w:rPr>
      </w:pPr>
    </w:p>
    <w:p w14:paraId="14A15C11" w14:textId="77777777" w:rsidR="004509C6" w:rsidRPr="00A075C7" w:rsidRDefault="004509C6" w:rsidP="004509C6">
      <w:pPr>
        <w:jc w:val="both"/>
        <w:rPr>
          <w:rFonts w:ascii="Arial" w:eastAsia="SimSun" w:hAnsi="Arial" w:cs="Arial"/>
          <w:sz w:val="22"/>
          <w:szCs w:val="22"/>
        </w:rPr>
      </w:pPr>
    </w:p>
    <w:p w14:paraId="0D55B7F1" w14:textId="77777777" w:rsidR="004509C6" w:rsidRPr="00A075C7" w:rsidRDefault="004509C6" w:rsidP="004509C6">
      <w:pPr>
        <w:jc w:val="both"/>
        <w:rPr>
          <w:rFonts w:ascii="Arial" w:eastAsia="SimSun" w:hAnsi="Arial" w:cs="Arial"/>
          <w:sz w:val="22"/>
          <w:szCs w:val="22"/>
        </w:rPr>
      </w:pPr>
    </w:p>
    <w:p w14:paraId="2C7E6222" w14:textId="77777777" w:rsidR="004509C6" w:rsidRPr="00A075C7" w:rsidRDefault="004509C6" w:rsidP="004509C6">
      <w:pPr>
        <w:jc w:val="both"/>
        <w:rPr>
          <w:rFonts w:ascii="Arial" w:eastAsia="SimSun" w:hAnsi="Arial" w:cs="Arial"/>
          <w:sz w:val="22"/>
          <w:szCs w:val="22"/>
        </w:rPr>
      </w:pPr>
    </w:p>
    <w:p w14:paraId="07877411" w14:textId="77777777" w:rsidR="004509C6" w:rsidRPr="00A075C7" w:rsidRDefault="004509C6" w:rsidP="004509C6">
      <w:pPr>
        <w:jc w:val="both"/>
        <w:rPr>
          <w:rFonts w:ascii="Arial" w:eastAsia="SimSun" w:hAnsi="Arial" w:cs="Arial"/>
          <w:sz w:val="22"/>
          <w:szCs w:val="22"/>
        </w:rPr>
      </w:pPr>
    </w:p>
    <w:p w14:paraId="727C6F1D" w14:textId="77777777" w:rsidR="004509C6" w:rsidRPr="00A075C7" w:rsidRDefault="004509C6" w:rsidP="004509C6">
      <w:pPr>
        <w:jc w:val="both"/>
        <w:rPr>
          <w:rFonts w:ascii="Arial" w:eastAsia="SimSun" w:hAnsi="Arial" w:cs="Arial"/>
          <w:sz w:val="22"/>
          <w:szCs w:val="22"/>
        </w:rPr>
      </w:pPr>
    </w:p>
    <w:p w14:paraId="2ABF9B8E" w14:textId="77777777" w:rsidR="004509C6" w:rsidRPr="00A075C7" w:rsidRDefault="004509C6" w:rsidP="004509C6">
      <w:pPr>
        <w:jc w:val="both"/>
        <w:rPr>
          <w:rFonts w:ascii="Arial" w:eastAsia="SimSun" w:hAnsi="Arial" w:cs="Arial"/>
          <w:sz w:val="22"/>
          <w:szCs w:val="22"/>
        </w:rPr>
      </w:pPr>
    </w:p>
    <w:tbl>
      <w:tblPr>
        <w:tblpPr w:leftFromText="180" w:rightFromText="180" w:vertAnchor="text" w:horzAnchor="margin" w:tblpX="12" w:tblpY="1081"/>
        <w:tblW w:w="9645" w:type="dxa"/>
        <w:tblLayout w:type="fixed"/>
        <w:tblCellMar>
          <w:left w:w="0" w:type="dxa"/>
          <w:right w:w="0" w:type="dxa"/>
        </w:tblCellMar>
        <w:tblLook w:val="0000" w:firstRow="0" w:lastRow="0" w:firstColumn="0" w:lastColumn="0" w:noHBand="0" w:noVBand="0"/>
      </w:tblPr>
      <w:tblGrid>
        <w:gridCol w:w="3692"/>
        <w:gridCol w:w="5953"/>
      </w:tblGrid>
      <w:tr w:rsidR="004509C6" w:rsidRPr="00A075C7" w14:paraId="78C0FC62" w14:textId="77777777" w:rsidTr="00EA4089">
        <w:trPr>
          <w:trHeight w:hRule="exact" w:val="730"/>
        </w:trPr>
        <w:tc>
          <w:tcPr>
            <w:tcW w:w="3692" w:type="dxa"/>
            <w:tcBorders>
              <w:top w:val="single" w:sz="5" w:space="0" w:color="auto"/>
              <w:left w:val="single" w:sz="5" w:space="0" w:color="auto"/>
              <w:bottom w:val="single" w:sz="5" w:space="0" w:color="auto"/>
              <w:right w:val="single" w:sz="5" w:space="0" w:color="auto"/>
            </w:tcBorders>
          </w:tcPr>
          <w:p w14:paraId="13BF5F58" w14:textId="77777777" w:rsidR="004509C6" w:rsidRPr="00A075C7" w:rsidRDefault="004509C6" w:rsidP="00EA4089">
            <w:pPr>
              <w:ind w:left="148" w:right="142"/>
              <w:jc w:val="both"/>
              <w:rPr>
                <w:rFonts w:ascii="Arial" w:eastAsia="SimSun" w:hAnsi="Arial" w:cs="Arial"/>
                <w:b/>
                <w:bCs/>
                <w:sz w:val="22"/>
                <w:szCs w:val="22"/>
              </w:rPr>
            </w:pPr>
            <w:r w:rsidRPr="00A075C7">
              <w:rPr>
                <w:rFonts w:ascii="Arial" w:eastAsia="SimSun" w:hAnsi="Arial" w:cs="Arial"/>
                <w:b/>
                <w:bCs/>
                <w:sz w:val="22"/>
                <w:szCs w:val="22"/>
              </w:rPr>
              <w:t>Please give feedback on the following:</w:t>
            </w:r>
          </w:p>
        </w:tc>
        <w:tc>
          <w:tcPr>
            <w:tcW w:w="5953" w:type="dxa"/>
            <w:tcBorders>
              <w:top w:val="single" w:sz="5" w:space="0" w:color="auto"/>
              <w:left w:val="single" w:sz="5" w:space="0" w:color="auto"/>
              <w:bottom w:val="single" w:sz="5" w:space="0" w:color="auto"/>
              <w:right w:val="single" w:sz="5" w:space="0" w:color="auto"/>
            </w:tcBorders>
          </w:tcPr>
          <w:p w14:paraId="2FB974C2" w14:textId="77777777" w:rsidR="004509C6" w:rsidRPr="00A075C7" w:rsidRDefault="004509C6" w:rsidP="00EA4089">
            <w:pPr>
              <w:ind w:left="142"/>
              <w:jc w:val="both"/>
              <w:rPr>
                <w:rFonts w:ascii="Arial" w:eastAsia="SimSun" w:hAnsi="Arial" w:cs="Arial"/>
                <w:b/>
                <w:bCs/>
                <w:sz w:val="22"/>
                <w:szCs w:val="22"/>
              </w:rPr>
            </w:pPr>
            <w:r w:rsidRPr="00A075C7">
              <w:rPr>
                <w:rFonts w:ascii="Arial" w:eastAsia="SimSun" w:hAnsi="Arial" w:cs="Arial"/>
                <w:b/>
                <w:bCs/>
                <w:sz w:val="22"/>
                <w:szCs w:val="22"/>
              </w:rPr>
              <w:t>Positive indicators</w:t>
            </w:r>
          </w:p>
        </w:tc>
      </w:tr>
      <w:tr w:rsidR="004509C6" w:rsidRPr="00A075C7" w14:paraId="5DE006E1" w14:textId="77777777" w:rsidTr="00EA4089">
        <w:trPr>
          <w:trHeight w:hRule="exact" w:val="835"/>
        </w:trPr>
        <w:tc>
          <w:tcPr>
            <w:tcW w:w="3692" w:type="dxa"/>
            <w:tcBorders>
              <w:top w:val="single" w:sz="5" w:space="0" w:color="auto"/>
              <w:left w:val="single" w:sz="5" w:space="0" w:color="auto"/>
              <w:bottom w:val="single" w:sz="5" w:space="0" w:color="auto"/>
              <w:right w:val="single" w:sz="5" w:space="0" w:color="auto"/>
            </w:tcBorders>
          </w:tcPr>
          <w:p w14:paraId="1E9F2780" w14:textId="77777777" w:rsidR="004509C6" w:rsidRPr="00A075C7" w:rsidRDefault="004509C6" w:rsidP="00EA4089">
            <w:pPr>
              <w:ind w:left="148" w:right="142"/>
              <w:rPr>
                <w:rFonts w:ascii="Arial" w:eastAsia="SimSun" w:hAnsi="Arial" w:cs="Arial"/>
                <w:b/>
                <w:bCs/>
                <w:sz w:val="22"/>
                <w:szCs w:val="22"/>
              </w:rPr>
            </w:pPr>
            <w:r w:rsidRPr="00A075C7">
              <w:rPr>
                <w:rFonts w:ascii="Arial" w:eastAsia="SimSun" w:hAnsi="Arial" w:cs="Arial"/>
                <w:b/>
                <w:bCs/>
                <w:sz w:val="22"/>
                <w:szCs w:val="22"/>
              </w:rPr>
              <w:t>Medical Record Keeping</w:t>
            </w:r>
          </w:p>
        </w:tc>
        <w:tc>
          <w:tcPr>
            <w:tcW w:w="5953" w:type="dxa"/>
            <w:tcBorders>
              <w:top w:val="single" w:sz="5" w:space="0" w:color="auto"/>
              <w:left w:val="single" w:sz="5" w:space="0" w:color="auto"/>
              <w:bottom w:val="single" w:sz="5" w:space="0" w:color="auto"/>
              <w:right w:val="single" w:sz="5" w:space="0" w:color="auto"/>
            </w:tcBorders>
          </w:tcPr>
          <w:p w14:paraId="5ABB228E" w14:textId="77777777" w:rsidR="004509C6" w:rsidRPr="00A075C7" w:rsidRDefault="004509C6" w:rsidP="00EA4089">
            <w:pPr>
              <w:ind w:left="142" w:right="141"/>
              <w:rPr>
                <w:rFonts w:ascii="Arial" w:eastAsia="SimSun" w:hAnsi="Arial" w:cs="Arial"/>
                <w:sz w:val="22"/>
                <w:szCs w:val="22"/>
              </w:rPr>
            </w:pPr>
            <w:r w:rsidRPr="00A075C7">
              <w:rPr>
                <w:rFonts w:ascii="Arial" w:eastAsia="SimSun" w:hAnsi="Arial" w:cs="Arial"/>
                <w:sz w:val="22"/>
                <w:szCs w:val="22"/>
              </w:rPr>
              <w:t>Legible, signed, dated, appropriate to the problem; helps the next clinician give effective and appropriate care</w:t>
            </w:r>
          </w:p>
          <w:p w14:paraId="58297F3F" w14:textId="77777777" w:rsidR="004509C6" w:rsidRPr="00A075C7" w:rsidRDefault="004509C6" w:rsidP="00EA4089">
            <w:pPr>
              <w:ind w:left="142" w:right="141"/>
              <w:rPr>
                <w:rFonts w:ascii="Arial" w:eastAsia="SimSun" w:hAnsi="Arial" w:cs="Arial"/>
                <w:sz w:val="22"/>
                <w:szCs w:val="22"/>
              </w:rPr>
            </w:pPr>
          </w:p>
          <w:p w14:paraId="4B036FAC" w14:textId="77777777" w:rsidR="004509C6" w:rsidRPr="00A075C7" w:rsidRDefault="004509C6" w:rsidP="00EA4089">
            <w:pPr>
              <w:ind w:left="142" w:right="141"/>
              <w:rPr>
                <w:rFonts w:ascii="Arial" w:eastAsia="SimSun" w:hAnsi="Arial" w:cs="Arial"/>
                <w:sz w:val="22"/>
                <w:szCs w:val="22"/>
              </w:rPr>
            </w:pPr>
          </w:p>
        </w:tc>
      </w:tr>
      <w:tr w:rsidR="004509C6" w:rsidRPr="00A075C7" w14:paraId="6FDC994A" w14:textId="77777777" w:rsidTr="00EA4089">
        <w:trPr>
          <w:trHeight w:hRule="exact" w:val="1131"/>
        </w:trPr>
        <w:tc>
          <w:tcPr>
            <w:tcW w:w="3692" w:type="dxa"/>
            <w:tcBorders>
              <w:top w:val="single" w:sz="5" w:space="0" w:color="auto"/>
              <w:left w:val="single" w:sz="5" w:space="0" w:color="auto"/>
              <w:bottom w:val="single" w:sz="5" w:space="0" w:color="auto"/>
              <w:right w:val="single" w:sz="5" w:space="0" w:color="auto"/>
            </w:tcBorders>
          </w:tcPr>
          <w:p w14:paraId="7674C711" w14:textId="77777777" w:rsidR="004509C6" w:rsidRPr="00A075C7" w:rsidRDefault="004509C6" w:rsidP="00EA4089">
            <w:pPr>
              <w:ind w:left="148" w:right="142"/>
              <w:rPr>
                <w:rFonts w:ascii="Arial" w:eastAsia="SimSun" w:hAnsi="Arial" w:cs="Arial"/>
                <w:b/>
                <w:bCs/>
                <w:sz w:val="22"/>
                <w:szCs w:val="22"/>
              </w:rPr>
            </w:pPr>
            <w:r w:rsidRPr="00A075C7">
              <w:rPr>
                <w:rFonts w:ascii="Arial" w:eastAsia="SimSun" w:hAnsi="Arial" w:cs="Arial"/>
                <w:b/>
                <w:bCs/>
                <w:sz w:val="22"/>
                <w:szCs w:val="22"/>
              </w:rPr>
              <w:t>Clinical assessment</w:t>
            </w:r>
          </w:p>
        </w:tc>
        <w:tc>
          <w:tcPr>
            <w:tcW w:w="5953" w:type="dxa"/>
            <w:tcBorders>
              <w:top w:val="single" w:sz="5" w:space="0" w:color="auto"/>
              <w:left w:val="single" w:sz="5" w:space="0" w:color="auto"/>
              <w:bottom w:val="single" w:sz="5" w:space="0" w:color="auto"/>
              <w:right w:val="single" w:sz="5" w:space="0" w:color="auto"/>
            </w:tcBorders>
          </w:tcPr>
          <w:p w14:paraId="7905D580" w14:textId="77777777" w:rsidR="004509C6" w:rsidRPr="00A075C7" w:rsidRDefault="004509C6" w:rsidP="00EA4089">
            <w:pPr>
              <w:ind w:left="142" w:right="141"/>
              <w:rPr>
                <w:rFonts w:ascii="Arial" w:eastAsia="SimSun" w:hAnsi="Arial" w:cs="Arial"/>
                <w:sz w:val="22"/>
                <w:szCs w:val="22"/>
              </w:rPr>
            </w:pPr>
            <w:r w:rsidRPr="00A075C7">
              <w:rPr>
                <w:rFonts w:ascii="Arial" w:eastAsia="SimSun" w:hAnsi="Arial" w:cs="Arial"/>
                <w:sz w:val="22"/>
                <w:szCs w:val="22"/>
              </w:rPr>
              <w:t>Understood the patient’s story, made a clinical assessment and diagnosis (or working diagnosis) based on appropriate questioning and examination</w:t>
            </w:r>
          </w:p>
        </w:tc>
      </w:tr>
      <w:tr w:rsidR="004509C6" w:rsidRPr="00A075C7" w14:paraId="4B8E0DE8" w14:textId="77777777" w:rsidTr="00EA4089">
        <w:trPr>
          <w:trHeight w:hRule="exact" w:val="1087"/>
        </w:trPr>
        <w:tc>
          <w:tcPr>
            <w:tcW w:w="3692" w:type="dxa"/>
            <w:tcBorders>
              <w:top w:val="single" w:sz="5" w:space="0" w:color="auto"/>
              <w:left w:val="single" w:sz="5" w:space="0" w:color="auto"/>
              <w:bottom w:val="single" w:sz="5" w:space="0" w:color="auto"/>
              <w:right w:val="single" w:sz="5" w:space="0" w:color="auto"/>
            </w:tcBorders>
          </w:tcPr>
          <w:p w14:paraId="7CF1AD95" w14:textId="77777777" w:rsidR="004509C6" w:rsidRPr="00A075C7" w:rsidRDefault="004509C6" w:rsidP="00EA4089">
            <w:pPr>
              <w:ind w:left="148" w:right="142"/>
              <w:rPr>
                <w:rFonts w:ascii="Arial" w:eastAsia="SimSun" w:hAnsi="Arial" w:cs="Arial"/>
                <w:b/>
                <w:bCs/>
                <w:sz w:val="22"/>
                <w:szCs w:val="22"/>
              </w:rPr>
            </w:pPr>
            <w:r w:rsidRPr="00A075C7">
              <w:rPr>
                <w:rFonts w:ascii="Arial" w:eastAsia="SimSun" w:hAnsi="Arial" w:cs="Arial"/>
                <w:b/>
                <w:bCs/>
                <w:sz w:val="22"/>
                <w:szCs w:val="22"/>
              </w:rPr>
              <w:t>Investigation and referrals</w:t>
            </w:r>
          </w:p>
        </w:tc>
        <w:tc>
          <w:tcPr>
            <w:tcW w:w="5953" w:type="dxa"/>
            <w:tcBorders>
              <w:top w:val="single" w:sz="5" w:space="0" w:color="auto"/>
              <w:left w:val="single" w:sz="5" w:space="0" w:color="auto"/>
              <w:bottom w:val="single" w:sz="5" w:space="0" w:color="auto"/>
              <w:right w:val="single" w:sz="5" w:space="0" w:color="auto"/>
            </w:tcBorders>
          </w:tcPr>
          <w:p w14:paraId="5E9D1727" w14:textId="77777777" w:rsidR="004509C6" w:rsidRPr="00A075C7" w:rsidRDefault="004509C6" w:rsidP="00EA4089">
            <w:pPr>
              <w:ind w:left="142" w:right="141"/>
              <w:rPr>
                <w:rFonts w:ascii="Arial" w:eastAsia="SimSun" w:hAnsi="Arial" w:cs="Arial"/>
                <w:sz w:val="22"/>
                <w:szCs w:val="22"/>
              </w:rPr>
            </w:pPr>
            <w:r w:rsidRPr="00A075C7">
              <w:rPr>
                <w:rFonts w:ascii="Arial" w:eastAsia="SimSun" w:hAnsi="Arial" w:cs="Arial"/>
                <w:sz w:val="22"/>
                <w:szCs w:val="22"/>
              </w:rPr>
              <w:t>Discusses the rationale for the investigations and necessary referrals, including the risks and benefits in relation to the differential diagnosis</w:t>
            </w:r>
          </w:p>
        </w:tc>
      </w:tr>
      <w:tr w:rsidR="004509C6" w:rsidRPr="00A075C7" w14:paraId="4256CF13" w14:textId="77777777" w:rsidTr="00EA4089">
        <w:trPr>
          <w:trHeight w:hRule="exact" w:val="892"/>
        </w:trPr>
        <w:tc>
          <w:tcPr>
            <w:tcW w:w="3692" w:type="dxa"/>
            <w:tcBorders>
              <w:top w:val="single" w:sz="5" w:space="0" w:color="auto"/>
              <w:left w:val="single" w:sz="5" w:space="0" w:color="auto"/>
              <w:bottom w:val="single" w:sz="5" w:space="0" w:color="auto"/>
              <w:right w:val="single" w:sz="5" w:space="0" w:color="auto"/>
            </w:tcBorders>
          </w:tcPr>
          <w:p w14:paraId="23B855D9" w14:textId="77777777" w:rsidR="004509C6" w:rsidRPr="00A075C7" w:rsidRDefault="004509C6" w:rsidP="00EA4089">
            <w:pPr>
              <w:ind w:left="148" w:right="142"/>
              <w:rPr>
                <w:rFonts w:ascii="Arial" w:eastAsia="SimSun" w:hAnsi="Arial" w:cs="Arial"/>
                <w:b/>
                <w:bCs/>
                <w:sz w:val="22"/>
                <w:szCs w:val="22"/>
              </w:rPr>
            </w:pPr>
            <w:r w:rsidRPr="00A075C7">
              <w:rPr>
                <w:rFonts w:ascii="Arial" w:eastAsia="SimSun" w:hAnsi="Arial" w:cs="Arial"/>
                <w:b/>
                <w:bCs/>
                <w:sz w:val="22"/>
                <w:szCs w:val="22"/>
              </w:rPr>
              <w:t>Treatment</w:t>
            </w:r>
          </w:p>
        </w:tc>
        <w:tc>
          <w:tcPr>
            <w:tcW w:w="5953" w:type="dxa"/>
            <w:tcBorders>
              <w:top w:val="single" w:sz="5" w:space="0" w:color="auto"/>
              <w:left w:val="single" w:sz="5" w:space="0" w:color="auto"/>
              <w:bottom w:val="single" w:sz="5" w:space="0" w:color="auto"/>
              <w:right w:val="single" w:sz="5" w:space="0" w:color="auto"/>
            </w:tcBorders>
          </w:tcPr>
          <w:p w14:paraId="71C23421" w14:textId="77777777" w:rsidR="004509C6" w:rsidRPr="00A075C7" w:rsidRDefault="004509C6" w:rsidP="00EA4089">
            <w:pPr>
              <w:ind w:left="142" w:right="141"/>
              <w:rPr>
                <w:rFonts w:ascii="Arial" w:eastAsia="SimSun" w:hAnsi="Arial" w:cs="Arial"/>
                <w:sz w:val="22"/>
                <w:szCs w:val="22"/>
              </w:rPr>
            </w:pPr>
            <w:r w:rsidRPr="00A075C7">
              <w:rPr>
                <w:rFonts w:ascii="Arial" w:eastAsia="SimSun" w:hAnsi="Arial" w:cs="Arial"/>
                <w:sz w:val="22"/>
                <w:szCs w:val="22"/>
              </w:rPr>
              <w:t>Discusses the rationale for the proposed treatment, including the risks and benefits</w:t>
            </w:r>
          </w:p>
        </w:tc>
      </w:tr>
      <w:tr w:rsidR="004509C6" w:rsidRPr="00A075C7" w14:paraId="1646EF4C" w14:textId="77777777" w:rsidTr="00EA4089">
        <w:trPr>
          <w:trHeight w:hRule="exact" w:val="862"/>
        </w:trPr>
        <w:tc>
          <w:tcPr>
            <w:tcW w:w="3692" w:type="dxa"/>
            <w:tcBorders>
              <w:top w:val="single" w:sz="5" w:space="0" w:color="auto"/>
              <w:left w:val="single" w:sz="5" w:space="0" w:color="auto"/>
              <w:bottom w:val="single" w:sz="5" w:space="0" w:color="auto"/>
              <w:right w:val="single" w:sz="5" w:space="0" w:color="auto"/>
            </w:tcBorders>
          </w:tcPr>
          <w:p w14:paraId="1752D3C3" w14:textId="77777777" w:rsidR="004509C6" w:rsidRPr="00A075C7" w:rsidRDefault="004509C6" w:rsidP="00EA4089">
            <w:pPr>
              <w:ind w:left="148" w:right="142"/>
              <w:rPr>
                <w:rFonts w:ascii="Arial" w:eastAsia="SimSun" w:hAnsi="Arial" w:cs="Arial"/>
                <w:b/>
                <w:bCs/>
                <w:sz w:val="22"/>
                <w:szCs w:val="22"/>
              </w:rPr>
            </w:pPr>
            <w:r w:rsidRPr="00A075C7">
              <w:rPr>
                <w:rFonts w:ascii="Arial" w:eastAsia="SimSun" w:hAnsi="Arial" w:cs="Arial"/>
                <w:b/>
                <w:bCs/>
                <w:sz w:val="22"/>
                <w:szCs w:val="22"/>
              </w:rPr>
              <w:t>Follow-up and future planning</w:t>
            </w:r>
          </w:p>
        </w:tc>
        <w:tc>
          <w:tcPr>
            <w:tcW w:w="5953" w:type="dxa"/>
            <w:tcBorders>
              <w:top w:val="single" w:sz="5" w:space="0" w:color="auto"/>
              <w:left w:val="single" w:sz="5" w:space="0" w:color="auto"/>
              <w:bottom w:val="single" w:sz="5" w:space="0" w:color="auto"/>
              <w:right w:val="single" w:sz="5" w:space="0" w:color="auto"/>
            </w:tcBorders>
          </w:tcPr>
          <w:p w14:paraId="5F929ABB" w14:textId="77777777" w:rsidR="004509C6" w:rsidRPr="00A075C7" w:rsidRDefault="004509C6" w:rsidP="00EA4089">
            <w:pPr>
              <w:ind w:left="142" w:right="141"/>
              <w:rPr>
                <w:rFonts w:ascii="Arial" w:eastAsia="SimSun" w:hAnsi="Arial" w:cs="Arial"/>
                <w:sz w:val="22"/>
                <w:szCs w:val="22"/>
              </w:rPr>
            </w:pPr>
            <w:r w:rsidRPr="00A075C7">
              <w:rPr>
                <w:rFonts w:ascii="Arial" w:eastAsia="SimSun" w:hAnsi="Arial" w:cs="Arial"/>
                <w:sz w:val="22"/>
                <w:szCs w:val="22"/>
              </w:rPr>
              <w:t>Discusses the rationale for the formation of the management plan including follow-up</w:t>
            </w:r>
          </w:p>
        </w:tc>
      </w:tr>
      <w:tr w:rsidR="004509C6" w:rsidRPr="00A075C7" w14:paraId="5B17745B" w14:textId="77777777" w:rsidTr="00EA4089">
        <w:trPr>
          <w:trHeight w:hRule="exact" w:val="1404"/>
        </w:trPr>
        <w:tc>
          <w:tcPr>
            <w:tcW w:w="3692" w:type="dxa"/>
            <w:tcBorders>
              <w:top w:val="single" w:sz="5" w:space="0" w:color="auto"/>
              <w:left w:val="single" w:sz="5" w:space="0" w:color="auto"/>
              <w:bottom w:val="single" w:sz="5" w:space="0" w:color="auto"/>
              <w:right w:val="single" w:sz="5" w:space="0" w:color="auto"/>
            </w:tcBorders>
          </w:tcPr>
          <w:p w14:paraId="3A56F7A6" w14:textId="77777777" w:rsidR="004509C6" w:rsidRPr="00A075C7" w:rsidRDefault="004509C6" w:rsidP="00EA4089">
            <w:pPr>
              <w:ind w:left="148" w:right="142"/>
              <w:rPr>
                <w:rFonts w:ascii="Arial" w:eastAsia="SimSun" w:hAnsi="Arial" w:cs="Arial"/>
                <w:b/>
                <w:bCs/>
                <w:sz w:val="22"/>
                <w:szCs w:val="22"/>
              </w:rPr>
            </w:pPr>
            <w:r w:rsidRPr="00A075C7">
              <w:rPr>
                <w:rFonts w:ascii="Arial" w:eastAsia="SimSun" w:hAnsi="Arial" w:cs="Arial"/>
                <w:b/>
                <w:bCs/>
                <w:sz w:val="22"/>
                <w:szCs w:val="22"/>
              </w:rPr>
              <w:t>Professional Development – reflection on the case including any ethical and legal dilemmas; learning needs</w:t>
            </w:r>
          </w:p>
        </w:tc>
        <w:tc>
          <w:tcPr>
            <w:tcW w:w="5953" w:type="dxa"/>
            <w:tcBorders>
              <w:top w:val="single" w:sz="5" w:space="0" w:color="auto"/>
              <w:left w:val="single" w:sz="5" w:space="0" w:color="auto"/>
              <w:bottom w:val="single" w:sz="5" w:space="0" w:color="auto"/>
              <w:right w:val="single" w:sz="5" w:space="0" w:color="auto"/>
            </w:tcBorders>
          </w:tcPr>
          <w:p w14:paraId="35676842" w14:textId="77777777" w:rsidR="004509C6" w:rsidRPr="00A075C7" w:rsidRDefault="004509C6" w:rsidP="00EA4089">
            <w:pPr>
              <w:ind w:left="142" w:right="141"/>
              <w:rPr>
                <w:rFonts w:ascii="Arial" w:eastAsia="SimSun" w:hAnsi="Arial" w:cs="Arial"/>
                <w:sz w:val="22"/>
                <w:szCs w:val="22"/>
              </w:rPr>
            </w:pPr>
            <w:r w:rsidRPr="00A075C7">
              <w:rPr>
                <w:rFonts w:ascii="Arial" w:eastAsia="SimSun" w:hAnsi="Arial" w:cs="Arial"/>
                <w:sz w:val="22"/>
                <w:szCs w:val="22"/>
              </w:rPr>
              <w:t>Discusses how the record demonstrated an ethical approach, and awareness of any relevant legal frameworks. Has insight into own limitations including reflection on their personal learning needs</w:t>
            </w:r>
          </w:p>
        </w:tc>
      </w:tr>
      <w:tr w:rsidR="004509C6" w:rsidRPr="00A075C7" w14:paraId="18636E4C" w14:textId="77777777" w:rsidTr="00EA4089">
        <w:trPr>
          <w:trHeight w:hRule="exact" w:val="724"/>
        </w:trPr>
        <w:tc>
          <w:tcPr>
            <w:tcW w:w="3692" w:type="dxa"/>
            <w:tcBorders>
              <w:top w:val="single" w:sz="5" w:space="0" w:color="auto"/>
              <w:left w:val="single" w:sz="5" w:space="0" w:color="auto"/>
              <w:bottom w:val="single" w:sz="5" w:space="0" w:color="auto"/>
              <w:right w:val="single" w:sz="5" w:space="0" w:color="auto"/>
            </w:tcBorders>
          </w:tcPr>
          <w:p w14:paraId="2DD7B2BB" w14:textId="77777777" w:rsidR="004509C6" w:rsidRPr="00A075C7" w:rsidRDefault="004509C6" w:rsidP="00EA4089">
            <w:pPr>
              <w:ind w:left="148" w:right="142"/>
              <w:rPr>
                <w:rFonts w:ascii="Arial" w:eastAsia="SimSun" w:hAnsi="Arial" w:cs="Arial"/>
                <w:b/>
                <w:bCs/>
                <w:sz w:val="22"/>
                <w:szCs w:val="22"/>
              </w:rPr>
            </w:pPr>
            <w:r w:rsidRPr="00A075C7">
              <w:rPr>
                <w:rFonts w:ascii="Arial" w:eastAsia="SimSun" w:hAnsi="Arial" w:cs="Arial"/>
                <w:b/>
                <w:bCs/>
                <w:sz w:val="22"/>
                <w:szCs w:val="22"/>
              </w:rPr>
              <w:t>Overall case performance</w:t>
            </w:r>
          </w:p>
        </w:tc>
        <w:tc>
          <w:tcPr>
            <w:tcW w:w="5953" w:type="dxa"/>
            <w:tcBorders>
              <w:top w:val="single" w:sz="5" w:space="0" w:color="auto"/>
              <w:left w:val="single" w:sz="5" w:space="0" w:color="auto"/>
              <w:bottom w:val="single" w:sz="5" w:space="0" w:color="auto"/>
              <w:right w:val="single" w:sz="5" w:space="0" w:color="auto"/>
            </w:tcBorders>
          </w:tcPr>
          <w:p w14:paraId="46F08A72" w14:textId="77777777" w:rsidR="004509C6" w:rsidRPr="00A075C7" w:rsidRDefault="004509C6" w:rsidP="00EA4089">
            <w:pPr>
              <w:ind w:left="142" w:right="141"/>
              <w:rPr>
                <w:rFonts w:ascii="Arial" w:eastAsia="SimSun" w:hAnsi="Arial" w:cs="Arial"/>
                <w:sz w:val="22"/>
                <w:szCs w:val="22"/>
              </w:rPr>
            </w:pPr>
            <w:r w:rsidRPr="00A075C7">
              <w:rPr>
                <w:rFonts w:ascii="Arial" w:eastAsia="SimSun" w:hAnsi="Arial" w:cs="Arial"/>
                <w:sz w:val="22"/>
                <w:szCs w:val="22"/>
              </w:rPr>
              <w:t>A global judgement based on the above question area</w:t>
            </w:r>
          </w:p>
          <w:p w14:paraId="14FC2171" w14:textId="77777777" w:rsidR="004509C6" w:rsidRPr="00A075C7" w:rsidRDefault="004509C6" w:rsidP="00EA4089">
            <w:pPr>
              <w:ind w:left="142" w:right="141"/>
              <w:rPr>
                <w:rFonts w:ascii="Arial" w:eastAsia="SimSun" w:hAnsi="Arial" w:cs="Arial"/>
                <w:sz w:val="22"/>
                <w:szCs w:val="22"/>
              </w:rPr>
            </w:pPr>
          </w:p>
          <w:p w14:paraId="279BA05A" w14:textId="77777777" w:rsidR="004509C6" w:rsidRPr="00A075C7" w:rsidRDefault="004509C6" w:rsidP="00EA4089">
            <w:pPr>
              <w:ind w:left="142" w:right="141"/>
              <w:rPr>
                <w:rFonts w:ascii="Arial" w:eastAsia="SimSun" w:hAnsi="Arial" w:cs="Arial"/>
                <w:sz w:val="22"/>
                <w:szCs w:val="22"/>
              </w:rPr>
            </w:pPr>
          </w:p>
        </w:tc>
      </w:tr>
    </w:tbl>
    <w:p w14:paraId="398B05AB" w14:textId="77777777" w:rsidR="004509C6" w:rsidRPr="006D4078" w:rsidRDefault="004509C6" w:rsidP="004509C6">
      <w:pPr>
        <w:pBdr>
          <w:top w:val="single" w:sz="4" w:space="1" w:color="auto"/>
          <w:left w:val="single" w:sz="4" w:space="4" w:color="auto"/>
          <w:bottom w:val="single" w:sz="4" w:space="1" w:color="auto"/>
          <w:right w:val="single" w:sz="4" w:space="4" w:color="auto"/>
        </w:pBdr>
        <w:jc w:val="center"/>
        <w:rPr>
          <w:rFonts w:ascii="Arial" w:eastAsia="SimSun" w:hAnsi="Arial" w:cs="Arial"/>
          <w:b/>
          <w:bCs/>
          <w:sz w:val="28"/>
          <w:szCs w:val="28"/>
        </w:rPr>
      </w:pPr>
      <w:bookmarkStart w:id="3" w:name="_Toc478637927"/>
      <w:r w:rsidRPr="006D4078">
        <w:rPr>
          <w:rFonts w:ascii="Arial" w:hAnsi="Arial" w:cs="Arial"/>
          <w:b/>
          <w:sz w:val="28"/>
          <w:szCs w:val="28"/>
        </w:rPr>
        <w:t>Case-based Discussion Assessment Guide</w:t>
      </w:r>
    </w:p>
    <w:p w14:paraId="25654378" w14:textId="77777777" w:rsidR="004509C6" w:rsidRPr="00A075C7" w:rsidRDefault="004509C6" w:rsidP="004509C6">
      <w:pPr>
        <w:jc w:val="both"/>
        <w:rPr>
          <w:rFonts w:ascii="Arial" w:eastAsia="SimSun" w:hAnsi="Arial" w:cs="Arial"/>
          <w:b/>
          <w:bCs/>
          <w:sz w:val="22"/>
          <w:szCs w:val="22"/>
        </w:rPr>
      </w:pPr>
    </w:p>
    <w:bookmarkEnd w:id="3"/>
    <w:p w14:paraId="38DA1DF9" w14:textId="77777777" w:rsidR="004509C6" w:rsidRPr="00A075C7" w:rsidRDefault="004509C6" w:rsidP="004509C6">
      <w:pPr>
        <w:jc w:val="both"/>
        <w:rPr>
          <w:rFonts w:ascii="Arial" w:eastAsia="SimSun" w:hAnsi="Arial" w:cs="Arial"/>
          <w:b/>
          <w:bCs/>
          <w:sz w:val="22"/>
          <w:szCs w:val="22"/>
        </w:rPr>
        <w:sectPr w:rsidR="004509C6" w:rsidRPr="00A075C7" w:rsidSect="004D0B04">
          <w:headerReference w:type="default" r:id="rId65"/>
          <w:footerReference w:type="default" r:id="rId66"/>
          <w:headerReference w:type="first" r:id="rId67"/>
          <w:footerReference w:type="first" r:id="rId68"/>
          <w:pgSz w:w="11907" w:h="16840" w:code="9"/>
          <w:pgMar w:top="1656" w:right="1134" w:bottom="1134" w:left="1134" w:header="568" w:footer="283" w:gutter="0"/>
          <w:cols w:space="720"/>
          <w:noEndnote/>
          <w:titlePg/>
          <w:docGrid w:linePitch="326"/>
        </w:sectPr>
      </w:pPr>
    </w:p>
    <w:p w14:paraId="22BCA8F5" w14:textId="77777777" w:rsidR="004509C6" w:rsidRPr="006D4078" w:rsidRDefault="004509C6" w:rsidP="006B4A60">
      <w:pPr>
        <w:pBdr>
          <w:top w:val="single" w:sz="4" w:space="1" w:color="auto"/>
          <w:left w:val="single" w:sz="4" w:space="0" w:color="auto"/>
          <w:bottom w:val="single" w:sz="4" w:space="1" w:color="auto"/>
          <w:right w:val="single" w:sz="4" w:space="31" w:color="auto"/>
        </w:pBdr>
        <w:ind w:right="501"/>
        <w:jc w:val="center"/>
        <w:rPr>
          <w:rFonts w:ascii="Arial" w:eastAsia="SimSun" w:hAnsi="Arial" w:cs="Arial"/>
          <w:b/>
          <w:bCs/>
          <w:sz w:val="28"/>
          <w:szCs w:val="28"/>
        </w:rPr>
      </w:pPr>
      <w:bookmarkStart w:id="4" w:name="_Toc478637928"/>
      <w:r w:rsidRPr="006D4078">
        <w:rPr>
          <w:rFonts w:ascii="Arial" w:hAnsi="Arial" w:cs="Arial"/>
          <w:b/>
          <w:sz w:val="28"/>
          <w:szCs w:val="28"/>
        </w:rPr>
        <w:lastRenderedPageBreak/>
        <w:t>Case-based Discussion Record</w:t>
      </w:r>
    </w:p>
    <w:p w14:paraId="3AAA8E21" w14:textId="77777777" w:rsidR="004509C6" w:rsidRPr="00A075C7" w:rsidRDefault="004509C6" w:rsidP="004509C6">
      <w:pPr>
        <w:jc w:val="both"/>
        <w:rPr>
          <w:rFonts w:ascii="Arial" w:eastAsia="SimSun" w:hAnsi="Arial" w:cs="Arial"/>
          <w:b/>
          <w:bCs/>
          <w:sz w:val="22"/>
          <w:szCs w:val="22"/>
        </w:rPr>
      </w:pPr>
    </w:p>
    <w:bookmarkEnd w:id="4"/>
    <w:p w14:paraId="3C1B5AA2" w14:textId="77777777" w:rsidR="004509C6" w:rsidRPr="00A075C7" w:rsidRDefault="004509C6" w:rsidP="004509C6">
      <w:pPr>
        <w:jc w:val="both"/>
        <w:rPr>
          <w:rFonts w:ascii="Arial" w:eastAsia="SimSun" w:hAnsi="Arial" w:cs="Arial"/>
          <w:sz w:val="22"/>
          <w:szCs w:val="22"/>
        </w:rPr>
      </w:pPr>
    </w:p>
    <w:tbl>
      <w:tblPr>
        <w:tblW w:w="9526" w:type="dxa"/>
        <w:tblInd w:w="108" w:type="dxa"/>
        <w:tblLayout w:type="fixed"/>
        <w:tblLook w:val="0000" w:firstRow="0" w:lastRow="0" w:firstColumn="0" w:lastColumn="0" w:noHBand="0" w:noVBand="0"/>
      </w:tblPr>
      <w:tblGrid>
        <w:gridCol w:w="2268"/>
        <w:gridCol w:w="1701"/>
        <w:gridCol w:w="1289"/>
        <w:gridCol w:w="412"/>
        <w:gridCol w:w="1418"/>
        <w:gridCol w:w="1417"/>
        <w:gridCol w:w="1021"/>
      </w:tblGrid>
      <w:tr w:rsidR="004509C6" w:rsidRPr="00A075C7" w14:paraId="3C41B147" w14:textId="77777777" w:rsidTr="006B4A60">
        <w:trPr>
          <w:trHeight w:val="1557"/>
        </w:trPr>
        <w:tc>
          <w:tcPr>
            <w:tcW w:w="9526" w:type="dxa"/>
            <w:gridSpan w:val="7"/>
            <w:tcBorders>
              <w:top w:val="single" w:sz="4" w:space="0" w:color="auto"/>
              <w:left w:val="single" w:sz="4" w:space="0" w:color="auto"/>
              <w:bottom w:val="single" w:sz="4" w:space="0" w:color="auto"/>
              <w:right w:val="single" w:sz="4" w:space="0" w:color="auto"/>
            </w:tcBorders>
          </w:tcPr>
          <w:p w14:paraId="0070E01B" w14:textId="77777777" w:rsidR="004509C6" w:rsidRPr="00A075C7" w:rsidRDefault="004509C6" w:rsidP="00EA4089">
            <w:pPr>
              <w:rPr>
                <w:rFonts w:ascii="Arial" w:eastAsia="SimSun" w:hAnsi="Arial" w:cs="Arial"/>
                <w:sz w:val="22"/>
                <w:szCs w:val="22"/>
              </w:rPr>
            </w:pPr>
            <w:r w:rsidRPr="00A075C7">
              <w:rPr>
                <w:rFonts w:ascii="Arial" w:eastAsia="SimSun" w:hAnsi="Arial" w:cs="Arial"/>
                <w:sz w:val="22"/>
                <w:szCs w:val="22"/>
              </w:rPr>
              <w:t>Summary of the case (to be completed by the student):</w:t>
            </w:r>
          </w:p>
          <w:p w14:paraId="05522AD4" w14:textId="77777777" w:rsidR="004509C6" w:rsidRPr="00A075C7" w:rsidRDefault="004509C6" w:rsidP="00EA4089">
            <w:pPr>
              <w:rPr>
                <w:rFonts w:ascii="Arial" w:eastAsia="SimSun" w:hAnsi="Arial" w:cs="Arial"/>
                <w:sz w:val="22"/>
                <w:szCs w:val="22"/>
              </w:rPr>
            </w:pPr>
          </w:p>
        </w:tc>
      </w:tr>
      <w:tr w:rsidR="004509C6" w:rsidRPr="00A075C7" w14:paraId="4C052D6E" w14:textId="77777777" w:rsidTr="006B4A60">
        <w:trPr>
          <w:trHeight w:val="211"/>
        </w:trPr>
        <w:tc>
          <w:tcPr>
            <w:tcW w:w="9526" w:type="dxa"/>
            <w:gridSpan w:val="7"/>
            <w:tcBorders>
              <w:top w:val="single" w:sz="4" w:space="0" w:color="auto"/>
              <w:left w:val="single" w:sz="4" w:space="0" w:color="auto"/>
              <w:bottom w:val="single" w:sz="4" w:space="0" w:color="auto"/>
              <w:right w:val="single" w:sz="4" w:space="0" w:color="auto"/>
            </w:tcBorders>
          </w:tcPr>
          <w:p w14:paraId="3F3AC0D9" w14:textId="77777777" w:rsidR="004509C6" w:rsidRPr="00A075C7" w:rsidRDefault="004509C6" w:rsidP="00EA4089">
            <w:pPr>
              <w:rPr>
                <w:rFonts w:ascii="Arial" w:eastAsia="SimSun" w:hAnsi="Arial" w:cs="Arial"/>
                <w:sz w:val="22"/>
                <w:szCs w:val="22"/>
              </w:rPr>
            </w:pPr>
          </w:p>
        </w:tc>
      </w:tr>
      <w:tr w:rsidR="004509C6" w:rsidRPr="00A075C7" w14:paraId="5D24861A" w14:textId="77777777" w:rsidTr="006B4A60">
        <w:trPr>
          <w:trHeight w:val="906"/>
        </w:trPr>
        <w:tc>
          <w:tcPr>
            <w:tcW w:w="2268" w:type="dxa"/>
            <w:tcBorders>
              <w:top w:val="single" w:sz="4" w:space="0" w:color="auto"/>
              <w:left w:val="single" w:sz="4" w:space="0" w:color="auto"/>
              <w:bottom w:val="single" w:sz="4" w:space="0" w:color="auto"/>
              <w:right w:val="single" w:sz="4" w:space="0" w:color="auto"/>
            </w:tcBorders>
          </w:tcPr>
          <w:p w14:paraId="7DACC4AD" w14:textId="77777777" w:rsidR="004509C6" w:rsidRPr="00A075C7" w:rsidRDefault="004509C6" w:rsidP="00EA4089">
            <w:pPr>
              <w:rPr>
                <w:rFonts w:ascii="Arial" w:eastAsia="SimSun" w:hAnsi="Arial" w:cs="Arial"/>
                <w:b/>
                <w:sz w:val="22"/>
                <w:szCs w:val="22"/>
              </w:rPr>
            </w:pPr>
            <w:r w:rsidRPr="00A075C7">
              <w:rPr>
                <w:rFonts w:ascii="Arial" w:eastAsia="SimSun" w:hAnsi="Arial" w:cs="Arial"/>
                <w:b/>
                <w:sz w:val="22"/>
                <w:szCs w:val="22"/>
              </w:rPr>
              <w:t>Please give feedback on the following:</w:t>
            </w:r>
          </w:p>
        </w:tc>
        <w:tc>
          <w:tcPr>
            <w:tcW w:w="1701" w:type="dxa"/>
            <w:tcBorders>
              <w:top w:val="single" w:sz="4" w:space="0" w:color="auto"/>
              <w:left w:val="single" w:sz="4" w:space="0" w:color="auto"/>
              <w:bottom w:val="single" w:sz="4" w:space="0" w:color="auto"/>
              <w:right w:val="single" w:sz="4" w:space="0" w:color="auto"/>
            </w:tcBorders>
          </w:tcPr>
          <w:p w14:paraId="68021A61" w14:textId="77777777" w:rsidR="004509C6" w:rsidRPr="00A075C7" w:rsidRDefault="004509C6" w:rsidP="00EA4089">
            <w:pPr>
              <w:rPr>
                <w:rFonts w:ascii="Arial" w:eastAsia="SimSun" w:hAnsi="Arial" w:cs="Arial"/>
                <w:b/>
                <w:sz w:val="22"/>
                <w:szCs w:val="22"/>
              </w:rPr>
            </w:pPr>
            <w:r w:rsidRPr="00A075C7">
              <w:rPr>
                <w:rFonts w:ascii="Arial" w:eastAsia="SimSun" w:hAnsi="Arial" w:cs="Arial"/>
                <w:b/>
                <w:sz w:val="22"/>
                <w:szCs w:val="22"/>
              </w:rPr>
              <w:t>Needs further development</w:t>
            </w:r>
          </w:p>
        </w:tc>
        <w:tc>
          <w:tcPr>
            <w:tcW w:w="1701" w:type="dxa"/>
            <w:gridSpan w:val="2"/>
            <w:tcBorders>
              <w:top w:val="single" w:sz="4" w:space="0" w:color="auto"/>
              <w:left w:val="single" w:sz="4" w:space="0" w:color="auto"/>
              <w:bottom w:val="single" w:sz="4" w:space="0" w:color="auto"/>
              <w:right w:val="single" w:sz="4" w:space="0" w:color="auto"/>
            </w:tcBorders>
          </w:tcPr>
          <w:p w14:paraId="33BAED0E" w14:textId="77777777" w:rsidR="004509C6" w:rsidRPr="00A075C7" w:rsidRDefault="004509C6" w:rsidP="00EA4089">
            <w:pPr>
              <w:rPr>
                <w:rFonts w:ascii="Arial" w:eastAsia="SimSun" w:hAnsi="Arial" w:cs="Arial"/>
                <w:b/>
                <w:sz w:val="22"/>
                <w:szCs w:val="22"/>
              </w:rPr>
            </w:pPr>
            <w:r w:rsidRPr="00A075C7">
              <w:rPr>
                <w:rFonts w:ascii="Arial" w:eastAsia="SimSun" w:hAnsi="Arial" w:cs="Arial"/>
                <w:b/>
                <w:sz w:val="22"/>
                <w:szCs w:val="22"/>
              </w:rPr>
              <w:t>Satisfactory</w:t>
            </w:r>
          </w:p>
        </w:tc>
        <w:tc>
          <w:tcPr>
            <w:tcW w:w="1418" w:type="dxa"/>
            <w:tcBorders>
              <w:top w:val="single" w:sz="4" w:space="0" w:color="auto"/>
              <w:left w:val="single" w:sz="4" w:space="0" w:color="auto"/>
              <w:bottom w:val="single" w:sz="4" w:space="0" w:color="auto"/>
              <w:right w:val="single" w:sz="4" w:space="0" w:color="auto"/>
            </w:tcBorders>
          </w:tcPr>
          <w:p w14:paraId="2525088E" w14:textId="77777777" w:rsidR="004509C6" w:rsidRPr="00A075C7" w:rsidRDefault="004509C6" w:rsidP="00EA4089">
            <w:pPr>
              <w:rPr>
                <w:rFonts w:ascii="Arial" w:eastAsia="SimSun" w:hAnsi="Arial" w:cs="Arial"/>
                <w:b/>
                <w:sz w:val="22"/>
                <w:szCs w:val="22"/>
              </w:rPr>
            </w:pPr>
            <w:r w:rsidRPr="00A075C7">
              <w:rPr>
                <w:rFonts w:ascii="Arial" w:eastAsia="SimSun" w:hAnsi="Arial" w:cs="Arial"/>
                <w:b/>
                <w:sz w:val="22"/>
                <w:szCs w:val="22"/>
              </w:rPr>
              <w:t>Good</w:t>
            </w:r>
          </w:p>
        </w:tc>
        <w:tc>
          <w:tcPr>
            <w:tcW w:w="1417" w:type="dxa"/>
            <w:tcBorders>
              <w:top w:val="single" w:sz="4" w:space="0" w:color="auto"/>
              <w:left w:val="single" w:sz="4" w:space="0" w:color="auto"/>
              <w:bottom w:val="single" w:sz="4" w:space="0" w:color="auto"/>
              <w:right w:val="single" w:sz="4" w:space="0" w:color="auto"/>
            </w:tcBorders>
          </w:tcPr>
          <w:p w14:paraId="18C5FA98" w14:textId="77777777" w:rsidR="004509C6" w:rsidRPr="00A075C7" w:rsidRDefault="004509C6" w:rsidP="00EA4089">
            <w:pPr>
              <w:rPr>
                <w:rFonts w:ascii="Arial" w:eastAsia="SimSun" w:hAnsi="Arial" w:cs="Arial"/>
                <w:b/>
                <w:sz w:val="22"/>
                <w:szCs w:val="22"/>
              </w:rPr>
            </w:pPr>
            <w:r w:rsidRPr="00A075C7">
              <w:rPr>
                <w:rFonts w:ascii="Arial" w:eastAsia="SimSun" w:hAnsi="Arial" w:cs="Arial"/>
                <w:b/>
                <w:sz w:val="22"/>
                <w:szCs w:val="22"/>
              </w:rPr>
              <w:t>Excellent</w:t>
            </w:r>
          </w:p>
        </w:tc>
        <w:tc>
          <w:tcPr>
            <w:tcW w:w="1021" w:type="dxa"/>
            <w:tcBorders>
              <w:top w:val="single" w:sz="4" w:space="0" w:color="auto"/>
              <w:left w:val="single" w:sz="4" w:space="0" w:color="auto"/>
              <w:bottom w:val="single" w:sz="4" w:space="0" w:color="auto"/>
              <w:right w:val="single" w:sz="4" w:space="0" w:color="auto"/>
            </w:tcBorders>
          </w:tcPr>
          <w:p w14:paraId="7E2B45DF" w14:textId="77777777" w:rsidR="004509C6" w:rsidRPr="00A075C7" w:rsidRDefault="004509C6" w:rsidP="00EA4089">
            <w:pPr>
              <w:rPr>
                <w:rFonts w:ascii="Arial" w:eastAsia="SimSun" w:hAnsi="Arial" w:cs="Arial"/>
                <w:b/>
                <w:sz w:val="22"/>
                <w:szCs w:val="22"/>
              </w:rPr>
            </w:pPr>
            <w:r w:rsidRPr="00A075C7">
              <w:rPr>
                <w:rFonts w:ascii="Arial" w:eastAsia="SimSun" w:hAnsi="Arial" w:cs="Arial"/>
                <w:b/>
                <w:sz w:val="22"/>
                <w:szCs w:val="22"/>
              </w:rPr>
              <w:t>N/A</w:t>
            </w:r>
          </w:p>
        </w:tc>
      </w:tr>
      <w:tr w:rsidR="004509C6" w:rsidRPr="00A075C7" w14:paraId="26FEF816" w14:textId="77777777" w:rsidTr="006B4A60">
        <w:trPr>
          <w:trHeight w:val="1060"/>
        </w:trPr>
        <w:tc>
          <w:tcPr>
            <w:tcW w:w="2268" w:type="dxa"/>
            <w:tcBorders>
              <w:top w:val="single" w:sz="4" w:space="0" w:color="auto"/>
              <w:left w:val="single" w:sz="4" w:space="0" w:color="auto"/>
              <w:bottom w:val="single" w:sz="4" w:space="0" w:color="auto"/>
              <w:right w:val="single" w:sz="4" w:space="0" w:color="auto"/>
            </w:tcBorders>
          </w:tcPr>
          <w:p w14:paraId="5D398AA8" w14:textId="77777777" w:rsidR="004509C6" w:rsidRPr="00A075C7" w:rsidRDefault="004509C6" w:rsidP="00EA4089">
            <w:pPr>
              <w:rPr>
                <w:rFonts w:ascii="Arial" w:eastAsia="SimSun" w:hAnsi="Arial" w:cs="Arial"/>
                <w:sz w:val="22"/>
                <w:szCs w:val="22"/>
              </w:rPr>
            </w:pPr>
            <w:r w:rsidRPr="00A075C7">
              <w:rPr>
                <w:rFonts w:ascii="Arial" w:eastAsia="SimSun" w:hAnsi="Arial" w:cs="Arial"/>
                <w:sz w:val="22"/>
                <w:szCs w:val="22"/>
              </w:rPr>
              <w:t>Medical Record Keeping</w:t>
            </w:r>
          </w:p>
          <w:p w14:paraId="03892880" w14:textId="77777777" w:rsidR="004509C6" w:rsidRPr="00A075C7" w:rsidRDefault="004509C6" w:rsidP="00EA4089">
            <w:pPr>
              <w:rPr>
                <w:rFonts w:ascii="Arial" w:eastAsia="SimSun" w:hAnsi="Arial" w:cs="Arial"/>
                <w:sz w:val="22"/>
                <w:szCs w:val="22"/>
              </w:rPr>
            </w:pPr>
            <w:r w:rsidRPr="00A075C7">
              <w:rPr>
                <w:rFonts w:ascii="Arial" w:eastAsia="SimSun" w:hAnsi="Arial" w:cs="Arial"/>
                <w:sz w:val="22"/>
                <w:szCs w:val="22"/>
              </w:rPr>
              <w:t>(demographics; presenting complaint, relevant past medical, drug and social history)</w:t>
            </w:r>
          </w:p>
          <w:p w14:paraId="3FE36555" w14:textId="77777777" w:rsidR="004509C6" w:rsidRPr="00A075C7" w:rsidRDefault="004509C6" w:rsidP="00EA4089">
            <w:pPr>
              <w:rPr>
                <w:rFonts w:ascii="Arial" w:eastAsia="SimSun"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1B33583" w14:textId="77777777" w:rsidR="004509C6" w:rsidRPr="00A075C7" w:rsidRDefault="004509C6" w:rsidP="00EA4089">
            <w:pPr>
              <w:rPr>
                <w:rFonts w:ascii="Arial" w:eastAsia="SimSun" w:hAnsi="Arial" w:cs="Arial"/>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2318AEF2" w14:textId="77777777" w:rsidR="004509C6" w:rsidRPr="00A075C7" w:rsidRDefault="004509C6" w:rsidP="00EA4089">
            <w:pPr>
              <w:rPr>
                <w:rFonts w:ascii="Arial" w:eastAsia="SimSun"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4FC30EA" w14:textId="77777777" w:rsidR="004509C6" w:rsidRPr="00A075C7" w:rsidRDefault="004509C6" w:rsidP="00EA4089">
            <w:pPr>
              <w:rPr>
                <w:rFonts w:ascii="Arial" w:eastAsia="SimSun"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9ED40EC" w14:textId="77777777" w:rsidR="004509C6" w:rsidRPr="00A075C7" w:rsidRDefault="004509C6" w:rsidP="00EA4089">
            <w:pPr>
              <w:rPr>
                <w:rFonts w:ascii="Arial" w:eastAsia="SimSun" w:hAnsi="Arial" w:cs="Arial"/>
                <w:sz w:val="22"/>
                <w:szCs w:val="22"/>
              </w:rPr>
            </w:pPr>
          </w:p>
        </w:tc>
        <w:tc>
          <w:tcPr>
            <w:tcW w:w="1021" w:type="dxa"/>
            <w:tcBorders>
              <w:top w:val="single" w:sz="4" w:space="0" w:color="auto"/>
              <w:left w:val="single" w:sz="4" w:space="0" w:color="auto"/>
              <w:bottom w:val="single" w:sz="4" w:space="0" w:color="auto"/>
              <w:right w:val="single" w:sz="4" w:space="0" w:color="auto"/>
            </w:tcBorders>
          </w:tcPr>
          <w:p w14:paraId="7DE0753F" w14:textId="77777777" w:rsidR="004509C6" w:rsidRPr="00A075C7" w:rsidRDefault="004509C6" w:rsidP="00EA4089">
            <w:pPr>
              <w:rPr>
                <w:rFonts w:ascii="Arial" w:eastAsia="SimSun" w:hAnsi="Arial" w:cs="Arial"/>
                <w:sz w:val="22"/>
                <w:szCs w:val="22"/>
              </w:rPr>
            </w:pPr>
          </w:p>
        </w:tc>
      </w:tr>
      <w:tr w:rsidR="004509C6" w:rsidRPr="00A075C7" w14:paraId="6BBAE9B6" w14:textId="77777777" w:rsidTr="006B4A60">
        <w:trPr>
          <w:trHeight w:val="1080"/>
        </w:trPr>
        <w:tc>
          <w:tcPr>
            <w:tcW w:w="2268" w:type="dxa"/>
            <w:tcBorders>
              <w:top w:val="single" w:sz="4" w:space="0" w:color="auto"/>
              <w:left w:val="single" w:sz="4" w:space="0" w:color="auto"/>
              <w:bottom w:val="single" w:sz="4" w:space="0" w:color="auto"/>
              <w:right w:val="single" w:sz="4" w:space="0" w:color="auto"/>
            </w:tcBorders>
          </w:tcPr>
          <w:p w14:paraId="1E8023C2" w14:textId="77777777" w:rsidR="004509C6" w:rsidRPr="00A075C7" w:rsidRDefault="004509C6" w:rsidP="00EA4089">
            <w:pPr>
              <w:rPr>
                <w:rFonts w:ascii="Arial" w:eastAsia="SimSun" w:hAnsi="Arial" w:cs="Arial"/>
                <w:sz w:val="22"/>
                <w:szCs w:val="22"/>
              </w:rPr>
            </w:pPr>
            <w:r w:rsidRPr="00A075C7">
              <w:rPr>
                <w:rFonts w:ascii="Arial" w:eastAsia="SimSun" w:hAnsi="Arial" w:cs="Arial"/>
                <w:sz w:val="22"/>
                <w:szCs w:val="22"/>
              </w:rPr>
              <w:t>Clinical assessment</w:t>
            </w:r>
          </w:p>
          <w:p w14:paraId="34E8930F" w14:textId="77777777" w:rsidR="004509C6" w:rsidRPr="00A075C7" w:rsidRDefault="004509C6" w:rsidP="00EA4089">
            <w:pPr>
              <w:rPr>
                <w:rFonts w:ascii="Arial" w:eastAsia="SimSun" w:hAnsi="Arial" w:cs="Arial"/>
                <w:sz w:val="22"/>
                <w:szCs w:val="22"/>
              </w:rPr>
            </w:pPr>
            <w:r w:rsidRPr="00A075C7">
              <w:rPr>
                <w:rFonts w:ascii="Arial" w:eastAsia="SimSun" w:hAnsi="Arial" w:cs="Arial"/>
                <w:sz w:val="22"/>
                <w:szCs w:val="22"/>
              </w:rPr>
              <w:t>(likely diagnosis or diagnoses)</w:t>
            </w:r>
          </w:p>
        </w:tc>
        <w:tc>
          <w:tcPr>
            <w:tcW w:w="1701" w:type="dxa"/>
            <w:tcBorders>
              <w:top w:val="single" w:sz="4" w:space="0" w:color="auto"/>
              <w:left w:val="single" w:sz="4" w:space="0" w:color="auto"/>
              <w:bottom w:val="single" w:sz="4" w:space="0" w:color="auto"/>
              <w:right w:val="single" w:sz="4" w:space="0" w:color="auto"/>
            </w:tcBorders>
          </w:tcPr>
          <w:p w14:paraId="595E6829" w14:textId="77777777" w:rsidR="004509C6" w:rsidRPr="00A075C7" w:rsidRDefault="004509C6" w:rsidP="00EA4089">
            <w:pPr>
              <w:rPr>
                <w:rFonts w:ascii="Arial" w:eastAsia="SimSun" w:hAnsi="Arial" w:cs="Arial"/>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15CED233" w14:textId="77777777" w:rsidR="004509C6" w:rsidRPr="00A075C7" w:rsidRDefault="004509C6" w:rsidP="00EA4089">
            <w:pPr>
              <w:rPr>
                <w:rFonts w:ascii="Arial" w:eastAsia="SimSun"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A62B82F" w14:textId="77777777" w:rsidR="004509C6" w:rsidRPr="00A075C7" w:rsidRDefault="004509C6" w:rsidP="00EA4089">
            <w:pPr>
              <w:rPr>
                <w:rFonts w:ascii="Arial" w:eastAsia="SimSun"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840ABC0" w14:textId="77777777" w:rsidR="004509C6" w:rsidRPr="00A075C7" w:rsidRDefault="004509C6" w:rsidP="00EA4089">
            <w:pPr>
              <w:rPr>
                <w:rFonts w:ascii="Arial" w:eastAsia="SimSun" w:hAnsi="Arial" w:cs="Arial"/>
                <w:sz w:val="22"/>
                <w:szCs w:val="22"/>
              </w:rPr>
            </w:pPr>
          </w:p>
        </w:tc>
        <w:tc>
          <w:tcPr>
            <w:tcW w:w="1021" w:type="dxa"/>
            <w:tcBorders>
              <w:top w:val="single" w:sz="4" w:space="0" w:color="auto"/>
              <w:left w:val="single" w:sz="4" w:space="0" w:color="auto"/>
              <w:bottom w:val="single" w:sz="4" w:space="0" w:color="auto"/>
              <w:right w:val="single" w:sz="4" w:space="0" w:color="auto"/>
            </w:tcBorders>
          </w:tcPr>
          <w:p w14:paraId="6409EC4B" w14:textId="77777777" w:rsidR="004509C6" w:rsidRPr="00A075C7" w:rsidRDefault="004509C6" w:rsidP="00EA4089">
            <w:pPr>
              <w:rPr>
                <w:rFonts w:ascii="Arial" w:eastAsia="SimSun" w:hAnsi="Arial" w:cs="Arial"/>
                <w:sz w:val="22"/>
                <w:szCs w:val="22"/>
              </w:rPr>
            </w:pPr>
          </w:p>
        </w:tc>
      </w:tr>
      <w:tr w:rsidR="004509C6" w:rsidRPr="00A075C7" w14:paraId="467E6E4C" w14:textId="77777777" w:rsidTr="006B4A60">
        <w:trPr>
          <w:trHeight w:val="869"/>
        </w:trPr>
        <w:tc>
          <w:tcPr>
            <w:tcW w:w="2268" w:type="dxa"/>
            <w:tcBorders>
              <w:top w:val="single" w:sz="4" w:space="0" w:color="auto"/>
              <w:left w:val="single" w:sz="4" w:space="0" w:color="auto"/>
              <w:bottom w:val="single" w:sz="4" w:space="0" w:color="auto"/>
              <w:right w:val="single" w:sz="4" w:space="0" w:color="auto"/>
            </w:tcBorders>
          </w:tcPr>
          <w:p w14:paraId="7CA4DD9B" w14:textId="77777777" w:rsidR="004509C6" w:rsidRPr="00A075C7" w:rsidRDefault="004509C6" w:rsidP="00EA4089">
            <w:pPr>
              <w:rPr>
                <w:rFonts w:ascii="Arial" w:eastAsia="SimSun" w:hAnsi="Arial" w:cs="Arial"/>
                <w:sz w:val="22"/>
                <w:szCs w:val="22"/>
              </w:rPr>
            </w:pPr>
            <w:r w:rsidRPr="00A075C7">
              <w:rPr>
                <w:rFonts w:ascii="Arial" w:eastAsia="SimSun" w:hAnsi="Arial" w:cs="Arial"/>
                <w:sz w:val="22"/>
                <w:szCs w:val="22"/>
              </w:rPr>
              <w:t>Investigation and referrals</w:t>
            </w:r>
          </w:p>
          <w:p w14:paraId="5BD67220" w14:textId="77777777" w:rsidR="004509C6" w:rsidRPr="00A075C7" w:rsidRDefault="004509C6" w:rsidP="00EA4089">
            <w:pPr>
              <w:rPr>
                <w:rFonts w:ascii="Arial" w:eastAsia="SimSun" w:hAnsi="Arial" w:cs="Arial"/>
                <w:sz w:val="22"/>
                <w:szCs w:val="22"/>
              </w:rPr>
            </w:pPr>
          </w:p>
          <w:p w14:paraId="4CE52857" w14:textId="77777777" w:rsidR="004509C6" w:rsidRPr="00A075C7" w:rsidRDefault="004509C6" w:rsidP="00EA4089">
            <w:pPr>
              <w:rPr>
                <w:rFonts w:ascii="Arial" w:eastAsia="SimSun"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E496EF8" w14:textId="77777777" w:rsidR="004509C6" w:rsidRPr="00A075C7" w:rsidRDefault="004509C6" w:rsidP="00EA4089">
            <w:pPr>
              <w:rPr>
                <w:rFonts w:ascii="Arial" w:eastAsia="SimSun" w:hAnsi="Arial" w:cs="Arial"/>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3232E002" w14:textId="77777777" w:rsidR="004509C6" w:rsidRPr="00A075C7" w:rsidRDefault="004509C6" w:rsidP="00EA4089">
            <w:pPr>
              <w:rPr>
                <w:rFonts w:ascii="Arial" w:eastAsia="SimSun"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4C8843E" w14:textId="77777777" w:rsidR="004509C6" w:rsidRPr="00A075C7" w:rsidRDefault="004509C6" w:rsidP="00EA4089">
            <w:pPr>
              <w:rPr>
                <w:rFonts w:ascii="Arial" w:eastAsia="SimSun"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B861E5A" w14:textId="77777777" w:rsidR="004509C6" w:rsidRPr="00A075C7" w:rsidRDefault="004509C6" w:rsidP="00EA4089">
            <w:pPr>
              <w:rPr>
                <w:rFonts w:ascii="Arial" w:eastAsia="SimSun" w:hAnsi="Arial" w:cs="Arial"/>
                <w:sz w:val="22"/>
                <w:szCs w:val="22"/>
              </w:rPr>
            </w:pPr>
          </w:p>
        </w:tc>
        <w:tc>
          <w:tcPr>
            <w:tcW w:w="1021" w:type="dxa"/>
            <w:tcBorders>
              <w:top w:val="single" w:sz="4" w:space="0" w:color="auto"/>
              <w:left w:val="single" w:sz="4" w:space="0" w:color="auto"/>
              <w:bottom w:val="single" w:sz="4" w:space="0" w:color="auto"/>
              <w:right w:val="single" w:sz="4" w:space="0" w:color="auto"/>
            </w:tcBorders>
          </w:tcPr>
          <w:p w14:paraId="63476F1C" w14:textId="77777777" w:rsidR="004509C6" w:rsidRPr="00A075C7" w:rsidRDefault="004509C6" w:rsidP="00EA4089">
            <w:pPr>
              <w:rPr>
                <w:rFonts w:ascii="Arial" w:eastAsia="SimSun" w:hAnsi="Arial" w:cs="Arial"/>
                <w:sz w:val="22"/>
                <w:szCs w:val="22"/>
              </w:rPr>
            </w:pPr>
          </w:p>
        </w:tc>
      </w:tr>
      <w:tr w:rsidR="004509C6" w:rsidRPr="00A075C7" w14:paraId="3625828F" w14:textId="77777777" w:rsidTr="006B4A60">
        <w:trPr>
          <w:trHeight w:val="720"/>
        </w:trPr>
        <w:tc>
          <w:tcPr>
            <w:tcW w:w="2268" w:type="dxa"/>
            <w:tcBorders>
              <w:top w:val="single" w:sz="4" w:space="0" w:color="auto"/>
              <w:left w:val="single" w:sz="4" w:space="0" w:color="auto"/>
              <w:bottom w:val="single" w:sz="4" w:space="0" w:color="auto"/>
              <w:right w:val="single" w:sz="4" w:space="0" w:color="auto"/>
            </w:tcBorders>
          </w:tcPr>
          <w:p w14:paraId="7B5A2D60" w14:textId="77777777" w:rsidR="004509C6" w:rsidRPr="00A075C7" w:rsidRDefault="004509C6" w:rsidP="00EA4089">
            <w:pPr>
              <w:rPr>
                <w:rFonts w:ascii="Arial" w:eastAsia="SimSun" w:hAnsi="Arial" w:cs="Arial"/>
                <w:sz w:val="22"/>
                <w:szCs w:val="22"/>
              </w:rPr>
            </w:pPr>
            <w:r w:rsidRPr="00A075C7">
              <w:rPr>
                <w:rFonts w:ascii="Arial" w:eastAsia="SimSun" w:hAnsi="Arial" w:cs="Arial"/>
                <w:sz w:val="22"/>
                <w:szCs w:val="22"/>
              </w:rPr>
              <w:t>Treatment</w:t>
            </w:r>
          </w:p>
          <w:p w14:paraId="4D8BBEED" w14:textId="77777777" w:rsidR="004509C6" w:rsidRPr="00A075C7" w:rsidRDefault="004509C6" w:rsidP="00EA4089">
            <w:pPr>
              <w:rPr>
                <w:rFonts w:ascii="Arial" w:eastAsia="SimSun" w:hAnsi="Arial" w:cs="Arial"/>
                <w:sz w:val="22"/>
                <w:szCs w:val="22"/>
              </w:rPr>
            </w:pPr>
          </w:p>
          <w:p w14:paraId="0528581A" w14:textId="77777777" w:rsidR="004509C6" w:rsidRPr="00A075C7" w:rsidRDefault="004509C6" w:rsidP="00EA4089">
            <w:pPr>
              <w:rPr>
                <w:rFonts w:ascii="Arial" w:eastAsia="SimSun"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7C8944A" w14:textId="77777777" w:rsidR="004509C6" w:rsidRPr="00A075C7" w:rsidRDefault="004509C6" w:rsidP="00EA4089">
            <w:pPr>
              <w:rPr>
                <w:rFonts w:ascii="Arial" w:eastAsia="SimSun" w:hAnsi="Arial" w:cs="Arial"/>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64EDD996" w14:textId="77777777" w:rsidR="004509C6" w:rsidRPr="00A075C7" w:rsidRDefault="004509C6" w:rsidP="00EA4089">
            <w:pPr>
              <w:rPr>
                <w:rFonts w:ascii="Arial" w:eastAsia="SimSun"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3C12F54" w14:textId="77777777" w:rsidR="004509C6" w:rsidRPr="00A075C7" w:rsidRDefault="004509C6" w:rsidP="00EA4089">
            <w:pPr>
              <w:rPr>
                <w:rFonts w:ascii="Arial" w:eastAsia="SimSun"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5416934" w14:textId="77777777" w:rsidR="004509C6" w:rsidRPr="00A075C7" w:rsidRDefault="004509C6" w:rsidP="00EA4089">
            <w:pPr>
              <w:rPr>
                <w:rFonts w:ascii="Arial" w:eastAsia="SimSun" w:hAnsi="Arial" w:cs="Arial"/>
                <w:sz w:val="22"/>
                <w:szCs w:val="22"/>
              </w:rPr>
            </w:pPr>
          </w:p>
        </w:tc>
        <w:tc>
          <w:tcPr>
            <w:tcW w:w="1021" w:type="dxa"/>
            <w:tcBorders>
              <w:top w:val="single" w:sz="4" w:space="0" w:color="auto"/>
              <w:left w:val="single" w:sz="4" w:space="0" w:color="auto"/>
              <w:bottom w:val="single" w:sz="4" w:space="0" w:color="auto"/>
              <w:right w:val="single" w:sz="4" w:space="0" w:color="auto"/>
            </w:tcBorders>
          </w:tcPr>
          <w:p w14:paraId="696DD8DD" w14:textId="77777777" w:rsidR="004509C6" w:rsidRPr="00A075C7" w:rsidRDefault="004509C6" w:rsidP="00EA4089">
            <w:pPr>
              <w:rPr>
                <w:rFonts w:ascii="Arial" w:eastAsia="SimSun" w:hAnsi="Arial" w:cs="Arial"/>
                <w:sz w:val="22"/>
                <w:szCs w:val="22"/>
              </w:rPr>
            </w:pPr>
          </w:p>
        </w:tc>
      </w:tr>
      <w:tr w:rsidR="004509C6" w:rsidRPr="00A075C7" w14:paraId="56961AD0" w14:textId="77777777" w:rsidTr="006B4A60">
        <w:trPr>
          <w:trHeight w:val="700"/>
        </w:trPr>
        <w:tc>
          <w:tcPr>
            <w:tcW w:w="2268" w:type="dxa"/>
            <w:tcBorders>
              <w:top w:val="single" w:sz="4" w:space="0" w:color="auto"/>
              <w:left w:val="single" w:sz="4" w:space="0" w:color="auto"/>
              <w:bottom w:val="single" w:sz="4" w:space="0" w:color="auto"/>
              <w:right w:val="single" w:sz="4" w:space="0" w:color="auto"/>
            </w:tcBorders>
          </w:tcPr>
          <w:p w14:paraId="580E6D7B" w14:textId="77777777" w:rsidR="004509C6" w:rsidRPr="00A075C7" w:rsidRDefault="004509C6" w:rsidP="00EA4089">
            <w:pPr>
              <w:rPr>
                <w:rFonts w:ascii="Arial" w:eastAsia="SimSun" w:hAnsi="Arial" w:cs="Arial"/>
                <w:sz w:val="22"/>
                <w:szCs w:val="22"/>
              </w:rPr>
            </w:pPr>
            <w:r w:rsidRPr="00A075C7">
              <w:rPr>
                <w:rFonts w:ascii="Arial" w:eastAsia="SimSun" w:hAnsi="Arial" w:cs="Arial"/>
                <w:sz w:val="22"/>
                <w:szCs w:val="22"/>
              </w:rPr>
              <w:t>Follow-up and future planning</w:t>
            </w:r>
          </w:p>
          <w:p w14:paraId="3C8AF71A" w14:textId="77777777" w:rsidR="004509C6" w:rsidRPr="00A075C7" w:rsidRDefault="004509C6" w:rsidP="00EA4089">
            <w:pPr>
              <w:rPr>
                <w:rFonts w:ascii="Arial" w:eastAsia="SimSun"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A367E1B" w14:textId="77777777" w:rsidR="004509C6" w:rsidRPr="00A075C7" w:rsidRDefault="004509C6" w:rsidP="00EA4089">
            <w:pPr>
              <w:rPr>
                <w:rFonts w:ascii="Arial" w:eastAsia="SimSun" w:hAnsi="Arial" w:cs="Arial"/>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5790AD98" w14:textId="77777777" w:rsidR="004509C6" w:rsidRPr="00A075C7" w:rsidRDefault="004509C6" w:rsidP="00EA4089">
            <w:pPr>
              <w:rPr>
                <w:rFonts w:ascii="Arial" w:eastAsia="SimSun"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4608D9D" w14:textId="77777777" w:rsidR="004509C6" w:rsidRPr="00A075C7" w:rsidRDefault="004509C6" w:rsidP="00EA4089">
            <w:pPr>
              <w:rPr>
                <w:rFonts w:ascii="Arial" w:eastAsia="SimSun"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725A15D" w14:textId="77777777" w:rsidR="004509C6" w:rsidRPr="00A075C7" w:rsidRDefault="004509C6" w:rsidP="00EA4089">
            <w:pPr>
              <w:rPr>
                <w:rFonts w:ascii="Arial" w:eastAsia="SimSun" w:hAnsi="Arial" w:cs="Arial"/>
                <w:sz w:val="22"/>
                <w:szCs w:val="22"/>
              </w:rPr>
            </w:pPr>
          </w:p>
        </w:tc>
        <w:tc>
          <w:tcPr>
            <w:tcW w:w="1021" w:type="dxa"/>
            <w:tcBorders>
              <w:top w:val="single" w:sz="4" w:space="0" w:color="auto"/>
              <w:left w:val="single" w:sz="4" w:space="0" w:color="auto"/>
              <w:bottom w:val="single" w:sz="4" w:space="0" w:color="auto"/>
              <w:right w:val="single" w:sz="4" w:space="0" w:color="auto"/>
            </w:tcBorders>
          </w:tcPr>
          <w:p w14:paraId="29AC6B1E" w14:textId="77777777" w:rsidR="004509C6" w:rsidRPr="00A075C7" w:rsidRDefault="004509C6" w:rsidP="00EA4089">
            <w:pPr>
              <w:rPr>
                <w:rFonts w:ascii="Arial" w:eastAsia="SimSun" w:hAnsi="Arial" w:cs="Arial"/>
                <w:sz w:val="22"/>
                <w:szCs w:val="22"/>
              </w:rPr>
            </w:pPr>
          </w:p>
        </w:tc>
      </w:tr>
      <w:tr w:rsidR="004509C6" w:rsidRPr="00A075C7" w14:paraId="292DCC54" w14:textId="77777777" w:rsidTr="006B4A60">
        <w:trPr>
          <w:trHeight w:val="1080"/>
        </w:trPr>
        <w:tc>
          <w:tcPr>
            <w:tcW w:w="2268" w:type="dxa"/>
            <w:tcBorders>
              <w:top w:val="single" w:sz="4" w:space="0" w:color="auto"/>
              <w:left w:val="single" w:sz="4" w:space="0" w:color="auto"/>
              <w:bottom w:val="single" w:sz="4" w:space="0" w:color="auto"/>
              <w:right w:val="single" w:sz="4" w:space="0" w:color="auto"/>
            </w:tcBorders>
          </w:tcPr>
          <w:p w14:paraId="578F9140" w14:textId="77777777" w:rsidR="004509C6" w:rsidRPr="00A075C7" w:rsidRDefault="004509C6" w:rsidP="00EA4089">
            <w:pPr>
              <w:rPr>
                <w:rFonts w:ascii="Arial" w:eastAsia="SimSun" w:hAnsi="Arial" w:cs="Arial"/>
                <w:sz w:val="22"/>
                <w:szCs w:val="22"/>
              </w:rPr>
            </w:pPr>
            <w:r w:rsidRPr="00A075C7">
              <w:rPr>
                <w:rFonts w:ascii="Arial" w:eastAsia="SimSun" w:hAnsi="Arial" w:cs="Arial"/>
                <w:sz w:val="22"/>
                <w:szCs w:val="22"/>
              </w:rPr>
              <w:t>Professional Development – reflection on the case including any ethical and legal dilemmas; learning needs</w:t>
            </w:r>
          </w:p>
          <w:p w14:paraId="39C42F79" w14:textId="77777777" w:rsidR="004509C6" w:rsidRPr="00A075C7" w:rsidRDefault="004509C6" w:rsidP="00EA4089">
            <w:pPr>
              <w:rPr>
                <w:rFonts w:ascii="Arial" w:eastAsia="SimSun"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65E0C06" w14:textId="77777777" w:rsidR="004509C6" w:rsidRPr="00A075C7" w:rsidRDefault="004509C6" w:rsidP="00EA4089">
            <w:pPr>
              <w:rPr>
                <w:rFonts w:ascii="Arial" w:eastAsia="SimSun" w:hAnsi="Arial" w:cs="Arial"/>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51001E91" w14:textId="77777777" w:rsidR="004509C6" w:rsidRPr="00A075C7" w:rsidRDefault="004509C6" w:rsidP="00EA4089">
            <w:pPr>
              <w:rPr>
                <w:rFonts w:ascii="Arial" w:eastAsia="SimSun"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CA17918" w14:textId="77777777" w:rsidR="004509C6" w:rsidRPr="00A075C7" w:rsidRDefault="004509C6" w:rsidP="00EA4089">
            <w:pPr>
              <w:rPr>
                <w:rFonts w:ascii="Arial" w:eastAsia="SimSun"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9AF4E15" w14:textId="77777777" w:rsidR="004509C6" w:rsidRPr="00A075C7" w:rsidRDefault="004509C6" w:rsidP="00EA4089">
            <w:pPr>
              <w:rPr>
                <w:rFonts w:ascii="Arial" w:eastAsia="SimSun" w:hAnsi="Arial" w:cs="Arial"/>
                <w:sz w:val="22"/>
                <w:szCs w:val="22"/>
              </w:rPr>
            </w:pPr>
          </w:p>
        </w:tc>
        <w:tc>
          <w:tcPr>
            <w:tcW w:w="1021" w:type="dxa"/>
            <w:tcBorders>
              <w:top w:val="single" w:sz="4" w:space="0" w:color="auto"/>
              <w:left w:val="single" w:sz="4" w:space="0" w:color="auto"/>
              <w:bottom w:val="single" w:sz="4" w:space="0" w:color="auto"/>
              <w:right w:val="single" w:sz="4" w:space="0" w:color="auto"/>
            </w:tcBorders>
          </w:tcPr>
          <w:p w14:paraId="45535698" w14:textId="77777777" w:rsidR="004509C6" w:rsidRPr="00A075C7" w:rsidRDefault="004509C6" w:rsidP="00EA4089">
            <w:pPr>
              <w:rPr>
                <w:rFonts w:ascii="Arial" w:eastAsia="SimSun" w:hAnsi="Arial" w:cs="Arial"/>
                <w:sz w:val="22"/>
                <w:szCs w:val="22"/>
              </w:rPr>
            </w:pPr>
          </w:p>
        </w:tc>
      </w:tr>
      <w:tr w:rsidR="004509C6" w:rsidRPr="00A075C7" w14:paraId="1A974B67" w14:textId="77777777" w:rsidTr="006B4A60">
        <w:trPr>
          <w:trHeight w:val="1120"/>
        </w:trPr>
        <w:tc>
          <w:tcPr>
            <w:tcW w:w="2268" w:type="dxa"/>
            <w:tcBorders>
              <w:top w:val="single" w:sz="4" w:space="0" w:color="auto"/>
              <w:left w:val="single" w:sz="4" w:space="0" w:color="auto"/>
              <w:bottom w:val="single" w:sz="4" w:space="0" w:color="auto"/>
              <w:right w:val="single" w:sz="4" w:space="0" w:color="auto"/>
            </w:tcBorders>
          </w:tcPr>
          <w:p w14:paraId="5D047473" w14:textId="77777777" w:rsidR="004509C6" w:rsidRPr="00A075C7" w:rsidRDefault="004509C6" w:rsidP="00EA4089">
            <w:pPr>
              <w:rPr>
                <w:rFonts w:ascii="Arial" w:eastAsia="SimSun" w:hAnsi="Arial" w:cs="Arial"/>
                <w:sz w:val="22"/>
                <w:szCs w:val="22"/>
              </w:rPr>
            </w:pPr>
            <w:r w:rsidRPr="00A075C7">
              <w:rPr>
                <w:rFonts w:ascii="Arial" w:eastAsia="SimSun" w:hAnsi="Arial" w:cs="Arial"/>
                <w:sz w:val="22"/>
                <w:szCs w:val="22"/>
              </w:rPr>
              <w:t>Overall case performance</w:t>
            </w:r>
          </w:p>
          <w:p w14:paraId="0EF459FD" w14:textId="77777777" w:rsidR="004509C6" w:rsidRPr="00A075C7" w:rsidRDefault="004509C6" w:rsidP="00EA4089">
            <w:pPr>
              <w:rPr>
                <w:rFonts w:ascii="Arial" w:eastAsia="SimSun"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F2CFC33" w14:textId="77777777" w:rsidR="004509C6" w:rsidRPr="00A075C7" w:rsidRDefault="004509C6" w:rsidP="00EA4089">
            <w:pPr>
              <w:rPr>
                <w:rFonts w:ascii="Arial" w:eastAsia="SimSun" w:hAnsi="Arial" w:cs="Arial"/>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0BD420B3" w14:textId="77777777" w:rsidR="004509C6" w:rsidRPr="00A075C7" w:rsidRDefault="004509C6" w:rsidP="00EA4089">
            <w:pPr>
              <w:rPr>
                <w:rFonts w:ascii="Arial" w:eastAsia="SimSun"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3F72348" w14:textId="77777777" w:rsidR="004509C6" w:rsidRPr="00A075C7" w:rsidRDefault="004509C6" w:rsidP="00EA4089">
            <w:pPr>
              <w:rPr>
                <w:rFonts w:ascii="Arial" w:eastAsia="SimSun"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B115A19" w14:textId="77777777" w:rsidR="004509C6" w:rsidRPr="00A075C7" w:rsidRDefault="004509C6" w:rsidP="00EA4089">
            <w:pPr>
              <w:rPr>
                <w:rFonts w:ascii="Arial" w:eastAsia="SimSun" w:hAnsi="Arial" w:cs="Arial"/>
                <w:sz w:val="22"/>
                <w:szCs w:val="22"/>
              </w:rPr>
            </w:pPr>
          </w:p>
        </w:tc>
        <w:tc>
          <w:tcPr>
            <w:tcW w:w="1021" w:type="dxa"/>
            <w:tcBorders>
              <w:top w:val="single" w:sz="4" w:space="0" w:color="auto"/>
              <w:left w:val="single" w:sz="4" w:space="0" w:color="auto"/>
              <w:bottom w:val="single" w:sz="4" w:space="0" w:color="auto"/>
              <w:right w:val="single" w:sz="4" w:space="0" w:color="auto"/>
            </w:tcBorders>
          </w:tcPr>
          <w:p w14:paraId="03BA3BDD" w14:textId="77777777" w:rsidR="004509C6" w:rsidRPr="00A075C7" w:rsidRDefault="004509C6" w:rsidP="00EA4089">
            <w:pPr>
              <w:rPr>
                <w:rFonts w:ascii="Arial" w:eastAsia="SimSun" w:hAnsi="Arial" w:cs="Arial"/>
                <w:sz w:val="22"/>
                <w:szCs w:val="22"/>
              </w:rPr>
            </w:pPr>
          </w:p>
        </w:tc>
      </w:tr>
      <w:tr w:rsidR="004509C6" w:rsidRPr="00A075C7" w14:paraId="2CF21974" w14:textId="77777777" w:rsidTr="006B4A60">
        <w:trPr>
          <w:trHeight w:val="250"/>
        </w:trPr>
        <w:tc>
          <w:tcPr>
            <w:tcW w:w="9526" w:type="dxa"/>
            <w:gridSpan w:val="7"/>
            <w:tcBorders>
              <w:top w:val="single" w:sz="4" w:space="0" w:color="auto"/>
              <w:left w:val="single" w:sz="4" w:space="0" w:color="auto"/>
              <w:bottom w:val="single" w:sz="4" w:space="0" w:color="auto"/>
              <w:right w:val="single" w:sz="4" w:space="0" w:color="auto"/>
            </w:tcBorders>
          </w:tcPr>
          <w:p w14:paraId="39347826" w14:textId="77777777" w:rsidR="004509C6" w:rsidRPr="00A075C7" w:rsidRDefault="004509C6" w:rsidP="00EA4089">
            <w:pPr>
              <w:rPr>
                <w:rFonts w:ascii="Arial" w:eastAsia="SimSun" w:hAnsi="Arial" w:cs="Arial"/>
                <w:sz w:val="22"/>
                <w:szCs w:val="22"/>
              </w:rPr>
            </w:pPr>
          </w:p>
        </w:tc>
      </w:tr>
      <w:tr w:rsidR="004509C6" w:rsidRPr="00A075C7" w14:paraId="78086138" w14:textId="77777777" w:rsidTr="006B4A60">
        <w:trPr>
          <w:trHeight w:val="725"/>
        </w:trPr>
        <w:tc>
          <w:tcPr>
            <w:tcW w:w="5258" w:type="dxa"/>
            <w:gridSpan w:val="3"/>
            <w:tcBorders>
              <w:top w:val="single" w:sz="4" w:space="0" w:color="auto"/>
              <w:left w:val="single" w:sz="4" w:space="0" w:color="auto"/>
              <w:bottom w:val="single" w:sz="4" w:space="0" w:color="auto"/>
              <w:right w:val="single" w:sz="4" w:space="0" w:color="auto"/>
            </w:tcBorders>
          </w:tcPr>
          <w:p w14:paraId="5EC75433" w14:textId="77777777" w:rsidR="004509C6" w:rsidRPr="00A075C7" w:rsidRDefault="004509C6" w:rsidP="00EA4089">
            <w:pPr>
              <w:rPr>
                <w:rFonts w:ascii="Arial" w:eastAsia="SimSun" w:hAnsi="Arial" w:cs="Arial"/>
                <w:sz w:val="22"/>
                <w:szCs w:val="22"/>
              </w:rPr>
            </w:pPr>
            <w:r w:rsidRPr="00A075C7">
              <w:rPr>
                <w:rFonts w:ascii="Arial" w:eastAsia="SimSun" w:hAnsi="Arial" w:cs="Arial"/>
                <w:sz w:val="22"/>
                <w:szCs w:val="22"/>
              </w:rPr>
              <w:t>Anything especially good?</w:t>
            </w:r>
          </w:p>
          <w:p w14:paraId="1FF6194C" w14:textId="77777777" w:rsidR="004509C6" w:rsidRPr="00A075C7" w:rsidRDefault="004509C6" w:rsidP="00EA4089">
            <w:pPr>
              <w:rPr>
                <w:rFonts w:ascii="Arial" w:eastAsia="SimSun" w:hAnsi="Arial" w:cs="Arial"/>
                <w:sz w:val="22"/>
                <w:szCs w:val="22"/>
              </w:rPr>
            </w:pPr>
          </w:p>
        </w:tc>
        <w:tc>
          <w:tcPr>
            <w:tcW w:w="4268" w:type="dxa"/>
            <w:gridSpan w:val="4"/>
            <w:tcBorders>
              <w:top w:val="single" w:sz="4" w:space="0" w:color="auto"/>
              <w:left w:val="single" w:sz="4" w:space="0" w:color="auto"/>
              <w:bottom w:val="single" w:sz="4" w:space="0" w:color="auto"/>
              <w:right w:val="single" w:sz="4" w:space="0" w:color="auto"/>
            </w:tcBorders>
          </w:tcPr>
          <w:p w14:paraId="3F353A3F" w14:textId="77777777" w:rsidR="004509C6" w:rsidRPr="00A075C7" w:rsidRDefault="004509C6" w:rsidP="00EA4089">
            <w:pPr>
              <w:rPr>
                <w:rFonts w:ascii="Arial" w:eastAsia="SimSun" w:hAnsi="Arial" w:cs="Arial"/>
                <w:sz w:val="22"/>
                <w:szCs w:val="22"/>
              </w:rPr>
            </w:pPr>
            <w:r w:rsidRPr="00A075C7">
              <w:rPr>
                <w:rFonts w:ascii="Arial" w:eastAsia="SimSun" w:hAnsi="Arial" w:cs="Arial"/>
                <w:sz w:val="22"/>
                <w:szCs w:val="22"/>
              </w:rPr>
              <w:t>Suggestions for development:</w:t>
            </w:r>
          </w:p>
        </w:tc>
      </w:tr>
    </w:tbl>
    <w:p w14:paraId="7486957B" w14:textId="77777777" w:rsidR="004509C6" w:rsidRPr="00A075C7" w:rsidRDefault="004509C6" w:rsidP="004509C6">
      <w:pPr>
        <w:rPr>
          <w:rFonts w:ascii="Arial" w:eastAsia="SimSun" w:hAnsi="Arial" w:cs="Arial"/>
          <w:sz w:val="22"/>
          <w:szCs w:val="22"/>
        </w:rPr>
      </w:pPr>
    </w:p>
    <w:p w14:paraId="6A217E80" w14:textId="6B6C0F9A" w:rsidR="004509C6" w:rsidRDefault="004509C6" w:rsidP="004509C6">
      <w:pPr>
        <w:rPr>
          <w:rFonts w:ascii="Arial" w:eastAsia="SimSun" w:hAnsi="Arial" w:cs="Arial"/>
          <w:sz w:val="22"/>
          <w:szCs w:val="22"/>
        </w:rPr>
      </w:pPr>
      <w:r w:rsidRPr="00A075C7">
        <w:rPr>
          <w:rFonts w:ascii="Arial" w:eastAsia="SimSun" w:hAnsi="Arial" w:cs="Arial"/>
          <w:sz w:val="22"/>
          <w:szCs w:val="22"/>
        </w:rPr>
        <w:t>Assessors name and signature:</w:t>
      </w:r>
      <w:r w:rsidRPr="00A075C7">
        <w:rPr>
          <w:rFonts w:ascii="Arial" w:eastAsia="SimSun" w:hAnsi="Arial" w:cs="Arial"/>
          <w:sz w:val="22"/>
          <w:szCs w:val="22"/>
        </w:rPr>
        <w:tab/>
      </w:r>
      <w:r w:rsidRPr="00A075C7">
        <w:rPr>
          <w:rFonts w:ascii="Arial" w:eastAsia="SimSun" w:hAnsi="Arial" w:cs="Arial"/>
          <w:sz w:val="22"/>
          <w:szCs w:val="22"/>
        </w:rPr>
        <w:tab/>
      </w:r>
      <w:r w:rsidRPr="00A075C7">
        <w:rPr>
          <w:rFonts w:ascii="Arial" w:eastAsia="SimSun" w:hAnsi="Arial" w:cs="Arial"/>
          <w:sz w:val="22"/>
          <w:szCs w:val="22"/>
        </w:rPr>
        <w:tab/>
      </w:r>
      <w:r w:rsidRPr="00A075C7">
        <w:rPr>
          <w:rFonts w:ascii="Arial" w:eastAsia="SimSun" w:hAnsi="Arial" w:cs="Arial"/>
          <w:sz w:val="22"/>
          <w:szCs w:val="22"/>
        </w:rPr>
        <w:tab/>
      </w:r>
      <w:r w:rsidRPr="00A075C7">
        <w:rPr>
          <w:rFonts w:ascii="Arial" w:eastAsia="SimSun" w:hAnsi="Arial" w:cs="Arial"/>
          <w:sz w:val="22"/>
          <w:szCs w:val="22"/>
        </w:rPr>
        <w:tab/>
      </w:r>
      <w:r w:rsidRPr="00A075C7">
        <w:rPr>
          <w:rFonts w:ascii="Arial" w:eastAsia="SimSun" w:hAnsi="Arial" w:cs="Arial"/>
          <w:sz w:val="22"/>
          <w:szCs w:val="22"/>
        </w:rPr>
        <w:tab/>
        <w:t>Date:</w:t>
      </w:r>
    </w:p>
    <w:p w14:paraId="44DC42FA" w14:textId="4EE68BBE" w:rsidR="00D13CDF" w:rsidRPr="006D4078" w:rsidRDefault="00D13CDF" w:rsidP="00D13CDF">
      <w:pPr>
        <w:pBdr>
          <w:top w:val="single" w:sz="4" w:space="1" w:color="auto"/>
          <w:left w:val="single" w:sz="4" w:space="0" w:color="auto"/>
          <w:bottom w:val="single" w:sz="4" w:space="1" w:color="auto"/>
          <w:right w:val="single" w:sz="4" w:space="31" w:color="auto"/>
        </w:pBdr>
        <w:ind w:right="501"/>
        <w:jc w:val="center"/>
        <w:rPr>
          <w:rFonts w:ascii="Arial" w:eastAsia="SimSun" w:hAnsi="Arial" w:cs="Arial"/>
          <w:b/>
          <w:bCs/>
          <w:sz w:val="28"/>
          <w:szCs w:val="28"/>
        </w:rPr>
      </w:pPr>
      <w:r>
        <w:rPr>
          <w:rFonts w:ascii="Arial" w:hAnsi="Arial" w:cs="Arial"/>
          <w:b/>
          <w:sz w:val="28"/>
          <w:szCs w:val="28"/>
        </w:rPr>
        <w:lastRenderedPageBreak/>
        <w:t xml:space="preserve">Checklist for Analysing Consultation Skills </w:t>
      </w:r>
    </w:p>
    <w:p w14:paraId="2B9F6D13" w14:textId="4048354A" w:rsidR="00D13CDF" w:rsidRDefault="00D13CDF" w:rsidP="004509C6">
      <w:pPr>
        <w:rPr>
          <w:rFonts w:ascii="Arial" w:eastAsia="SimSun" w:hAnsi="Arial" w:cs="Arial"/>
          <w:sz w:val="22"/>
          <w:szCs w:val="22"/>
        </w:rPr>
      </w:pPr>
    </w:p>
    <w:p w14:paraId="75E005F1" w14:textId="17830B53" w:rsidR="00D13CDF" w:rsidRDefault="00D13CDF" w:rsidP="00D13CDF">
      <w:pPr>
        <w:rPr>
          <w:rFonts w:ascii="Arial" w:eastAsia="SimSun" w:hAnsi="Arial" w:cs="Arial"/>
          <w:sz w:val="22"/>
          <w:szCs w:val="22"/>
        </w:rPr>
      </w:pPr>
      <w:r w:rsidRPr="00D13CDF">
        <w:rPr>
          <w:rFonts w:ascii="Arial" w:eastAsia="SimSun" w:hAnsi="Arial" w:cs="Arial"/>
          <w:sz w:val="22"/>
          <w:szCs w:val="22"/>
        </w:rPr>
        <w:t>This sheet is one way of analysing consultations. Use it during the CSE seminars to provide structured feedback to your peers. You can also use it to analyse your own consulting skills if you choose to audio record some of the consultations in the practice.</w:t>
      </w:r>
    </w:p>
    <w:p w14:paraId="1956288D" w14:textId="747C76D8" w:rsidR="00D13CDF" w:rsidRDefault="00D13CDF" w:rsidP="00D13CDF">
      <w:pPr>
        <w:rPr>
          <w:rFonts w:ascii="Arial" w:eastAsia="SimSun" w:hAnsi="Arial" w:cs="Arial"/>
          <w:sz w:val="22"/>
          <w:szCs w:val="22"/>
        </w:rPr>
      </w:pPr>
    </w:p>
    <w:tbl>
      <w:tblPr>
        <w:tblW w:w="9355" w:type="dxa"/>
        <w:jc w:val="center"/>
        <w:tblLayout w:type="fixed"/>
        <w:tblCellMar>
          <w:left w:w="0" w:type="dxa"/>
          <w:right w:w="0" w:type="dxa"/>
        </w:tblCellMar>
        <w:tblLook w:val="0000" w:firstRow="0" w:lastRow="0" w:firstColumn="0" w:lastColumn="0" w:noHBand="0" w:noVBand="0"/>
      </w:tblPr>
      <w:tblGrid>
        <w:gridCol w:w="3118"/>
        <w:gridCol w:w="3966"/>
        <w:gridCol w:w="2271"/>
      </w:tblGrid>
      <w:tr w:rsidR="00D13CDF" w:rsidRPr="00D13CDF" w14:paraId="2535917A" w14:textId="77777777" w:rsidTr="00857CEE">
        <w:trPr>
          <w:trHeight w:hRule="exact" w:val="552"/>
          <w:jc w:val="center"/>
        </w:trPr>
        <w:tc>
          <w:tcPr>
            <w:tcW w:w="3118" w:type="dxa"/>
            <w:tcBorders>
              <w:top w:val="single" w:sz="5" w:space="0" w:color="auto"/>
              <w:left w:val="single" w:sz="5" w:space="0" w:color="auto"/>
              <w:bottom w:val="single" w:sz="5" w:space="0" w:color="auto"/>
              <w:right w:val="single" w:sz="5" w:space="0" w:color="auto"/>
            </w:tcBorders>
          </w:tcPr>
          <w:p w14:paraId="49B138B7" w14:textId="77777777" w:rsidR="00D13CDF" w:rsidRPr="00D13CDF" w:rsidRDefault="00D13CDF" w:rsidP="00D13CDF">
            <w:pPr>
              <w:rPr>
                <w:rFonts w:ascii="Arial" w:eastAsia="SimSun" w:hAnsi="Arial" w:cs="Arial"/>
                <w:sz w:val="22"/>
                <w:szCs w:val="22"/>
              </w:rPr>
            </w:pPr>
          </w:p>
        </w:tc>
        <w:tc>
          <w:tcPr>
            <w:tcW w:w="3966" w:type="dxa"/>
            <w:tcBorders>
              <w:top w:val="single" w:sz="5" w:space="0" w:color="auto"/>
              <w:left w:val="single" w:sz="5" w:space="0" w:color="auto"/>
              <w:bottom w:val="single" w:sz="5" w:space="0" w:color="auto"/>
              <w:right w:val="single" w:sz="5" w:space="0" w:color="auto"/>
            </w:tcBorders>
          </w:tcPr>
          <w:p w14:paraId="2ED99E2C" w14:textId="77777777" w:rsidR="00D13CDF" w:rsidRPr="00D13CDF" w:rsidRDefault="00D13CDF" w:rsidP="00D13CDF">
            <w:pPr>
              <w:rPr>
                <w:rFonts w:ascii="Arial" w:eastAsia="SimSun" w:hAnsi="Arial" w:cs="Arial"/>
                <w:sz w:val="22"/>
                <w:szCs w:val="22"/>
              </w:rPr>
            </w:pPr>
            <w:r w:rsidRPr="00D13CDF">
              <w:rPr>
                <w:rFonts w:ascii="Arial" w:eastAsia="SimSun" w:hAnsi="Arial" w:cs="Arial"/>
                <w:sz w:val="22"/>
                <w:szCs w:val="22"/>
              </w:rPr>
              <w:t>Record of Consultation</w:t>
            </w:r>
          </w:p>
        </w:tc>
        <w:tc>
          <w:tcPr>
            <w:tcW w:w="2271" w:type="dxa"/>
            <w:tcBorders>
              <w:top w:val="single" w:sz="5" w:space="0" w:color="auto"/>
              <w:left w:val="single" w:sz="5" w:space="0" w:color="auto"/>
              <w:bottom w:val="single" w:sz="5" w:space="0" w:color="auto"/>
              <w:right w:val="single" w:sz="5" w:space="0" w:color="auto"/>
            </w:tcBorders>
          </w:tcPr>
          <w:p w14:paraId="6D95C1B8" w14:textId="77777777" w:rsidR="00D13CDF" w:rsidRPr="00D13CDF" w:rsidRDefault="00D13CDF" w:rsidP="00D13CDF">
            <w:pPr>
              <w:rPr>
                <w:rFonts w:ascii="Arial" w:eastAsia="SimSun" w:hAnsi="Arial" w:cs="Arial"/>
                <w:sz w:val="22"/>
                <w:szCs w:val="22"/>
              </w:rPr>
            </w:pPr>
            <w:r w:rsidRPr="00D13CDF">
              <w:rPr>
                <w:rFonts w:ascii="Arial" w:eastAsia="SimSun" w:hAnsi="Arial" w:cs="Arial"/>
                <w:sz w:val="22"/>
                <w:szCs w:val="22"/>
              </w:rPr>
              <w:t>Comments</w:t>
            </w:r>
          </w:p>
        </w:tc>
      </w:tr>
      <w:tr w:rsidR="00D13CDF" w:rsidRPr="00D13CDF" w14:paraId="44C479EB" w14:textId="77777777" w:rsidTr="00857CEE">
        <w:trPr>
          <w:trHeight w:hRule="exact" w:val="1435"/>
          <w:jc w:val="center"/>
        </w:trPr>
        <w:tc>
          <w:tcPr>
            <w:tcW w:w="3118" w:type="dxa"/>
            <w:tcBorders>
              <w:top w:val="single" w:sz="5" w:space="0" w:color="auto"/>
              <w:left w:val="single" w:sz="5" w:space="0" w:color="auto"/>
              <w:bottom w:val="single" w:sz="5" w:space="0" w:color="auto"/>
              <w:right w:val="single" w:sz="5" w:space="0" w:color="auto"/>
            </w:tcBorders>
          </w:tcPr>
          <w:p w14:paraId="131AC2E0" w14:textId="77777777" w:rsidR="00D13CDF" w:rsidRPr="00D13CDF" w:rsidRDefault="00D13CDF" w:rsidP="00D13CDF">
            <w:pPr>
              <w:rPr>
                <w:rFonts w:ascii="Arial" w:eastAsia="SimSun" w:hAnsi="Arial" w:cs="Arial"/>
                <w:sz w:val="22"/>
                <w:szCs w:val="22"/>
              </w:rPr>
            </w:pPr>
            <w:r w:rsidRPr="00D13CDF">
              <w:rPr>
                <w:rFonts w:ascii="Arial" w:eastAsia="SimSun" w:hAnsi="Arial" w:cs="Arial"/>
                <w:b/>
                <w:bCs/>
                <w:sz w:val="22"/>
                <w:szCs w:val="22"/>
              </w:rPr>
              <w:t xml:space="preserve">Initiating the session </w:t>
            </w:r>
            <w:r w:rsidRPr="00D13CDF">
              <w:rPr>
                <w:rFonts w:ascii="Arial" w:eastAsia="SimSun" w:hAnsi="Arial" w:cs="Arial"/>
                <w:sz w:val="22"/>
                <w:szCs w:val="22"/>
              </w:rPr>
              <w:t>- preparation</w:t>
            </w:r>
          </w:p>
          <w:p w14:paraId="04B2BEC8" w14:textId="77777777" w:rsidR="00D13CDF" w:rsidRPr="00D13CDF" w:rsidRDefault="00D13CDF" w:rsidP="00D13CDF">
            <w:pPr>
              <w:rPr>
                <w:rFonts w:ascii="Arial" w:eastAsia="SimSun" w:hAnsi="Arial" w:cs="Arial"/>
                <w:sz w:val="22"/>
                <w:szCs w:val="22"/>
              </w:rPr>
            </w:pPr>
            <w:r w:rsidRPr="00D13CDF">
              <w:rPr>
                <w:rFonts w:ascii="Arial" w:eastAsia="SimSun" w:hAnsi="Arial" w:cs="Arial"/>
                <w:sz w:val="22"/>
                <w:szCs w:val="22"/>
              </w:rPr>
              <w:t xml:space="preserve">- establishing initial rapport </w:t>
            </w:r>
          </w:p>
          <w:p w14:paraId="584DA2FF" w14:textId="77777777" w:rsidR="00D13CDF" w:rsidRPr="00D13CDF" w:rsidRDefault="00D13CDF" w:rsidP="00D13CDF">
            <w:pPr>
              <w:rPr>
                <w:rFonts w:ascii="Arial" w:eastAsia="SimSun" w:hAnsi="Arial" w:cs="Arial"/>
                <w:sz w:val="22"/>
                <w:szCs w:val="22"/>
              </w:rPr>
            </w:pPr>
            <w:r w:rsidRPr="00D13CDF">
              <w:rPr>
                <w:rFonts w:ascii="Arial" w:eastAsia="SimSun" w:hAnsi="Arial" w:cs="Arial"/>
                <w:sz w:val="22"/>
                <w:szCs w:val="22"/>
              </w:rPr>
              <w:t xml:space="preserve">- identifying the reason(s)   </w:t>
            </w:r>
          </w:p>
          <w:p w14:paraId="3572EE26" w14:textId="77777777" w:rsidR="00D13CDF" w:rsidRPr="00D13CDF" w:rsidRDefault="00D13CDF" w:rsidP="00D13CDF">
            <w:pPr>
              <w:rPr>
                <w:rFonts w:ascii="Arial" w:eastAsia="SimSun" w:hAnsi="Arial" w:cs="Arial"/>
                <w:sz w:val="22"/>
                <w:szCs w:val="22"/>
              </w:rPr>
            </w:pPr>
            <w:r w:rsidRPr="00D13CDF">
              <w:rPr>
                <w:rFonts w:ascii="Arial" w:eastAsia="SimSun" w:hAnsi="Arial" w:cs="Arial"/>
                <w:sz w:val="22"/>
                <w:szCs w:val="22"/>
              </w:rPr>
              <w:t xml:space="preserve">  for consultation</w:t>
            </w:r>
          </w:p>
        </w:tc>
        <w:tc>
          <w:tcPr>
            <w:tcW w:w="3966" w:type="dxa"/>
            <w:tcBorders>
              <w:top w:val="single" w:sz="5" w:space="0" w:color="auto"/>
              <w:left w:val="single" w:sz="5" w:space="0" w:color="auto"/>
              <w:bottom w:val="single" w:sz="5" w:space="0" w:color="auto"/>
              <w:right w:val="single" w:sz="5" w:space="0" w:color="auto"/>
            </w:tcBorders>
          </w:tcPr>
          <w:p w14:paraId="1526F5A8" w14:textId="77777777" w:rsidR="00D13CDF" w:rsidRPr="00D13CDF" w:rsidRDefault="00D13CDF" w:rsidP="00D13CDF">
            <w:pPr>
              <w:rPr>
                <w:rFonts w:ascii="Arial" w:eastAsia="SimSun" w:hAnsi="Arial" w:cs="Arial"/>
                <w:sz w:val="22"/>
                <w:szCs w:val="22"/>
              </w:rPr>
            </w:pPr>
          </w:p>
        </w:tc>
        <w:tc>
          <w:tcPr>
            <w:tcW w:w="2271" w:type="dxa"/>
            <w:tcBorders>
              <w:top w:val="single" w:sz="5" w:space="0" w:color="auto"/>
              <w:left w:val="single" w:sz="5" w:space="0" w:color="auto"/>
              <w:bottom w:val="single" w:sz="5" w:space="0" w:color="auto"/>
              <w:right w:val="single" w:sz="5" w:space="0" w:color="auto"/>
            </w:tcBorders>
          </w:tcPr>
          <w:p w14:paraId="12AAFD4F" w14:textId="77777777" w:rsidR="00D13CDF" w:rsidRPr="00D13CDF" w:rsidRDefault="00D13CDF" w:rsidP="00D13CDF">
            <w:pPr>
              <w:rPr>
                <w:rFonts w:ascii="Arial" w:eastAsia="SimSun" w:hAnsi="Arial" w:cs="Arial"/>
                <w:sz w:val="22"/>
                <w:szCs w:val="22"/>
              </w:rPr>
            </w:pPr>
          </w:p>
        </w:tc>
      </w:tr>
      <w:tr w:rsidR="00D13CDF" w:rsidRPr="00D13CDF" w14:paraId="0A578424" w14:textId="77777777" w:rsidTr="00857CEE">
        <w:trPr>
          <w:trHeight w:hRule="exact" w:val="2491"/>
          <w:jc w:val="center"/>
        </w:trPr>
        <w:tc>
          <w:tcPr>
            <w:tcW w:w="3118" w:type="dxa"/>
            <w:tcBorders>
              <w:top w:val="single" w:sz="5" w:space="0" w:color="auto"/>
              <w:left w:val="single" w:sz="5" w:space="0" w:color="auto"/>
              <w:bottom w:val="single" w:sz="5" w:space="0" w:color="auto"/>
              <w:right w:val="single" w:sz="5" w:space="0" w:color="auto"/>
            </w:tcBorders>
          </w:tcPr>
          <w:p w14:paraId="40860B61" w14:textId="77777777" w:rsidR="00D13CDF" w:rsidRPr="00D13CDF" w:rsidRDefault="00D13CDF" w:rsidP="00D13CDF">
            <w:pPr>
              <w:rPr>
                <w:rFonts w:ascii="Arial" w:eastAsia="SimSun" w:hAnsi="Arial" w:cs="Arial"/>
                <w:b/>
                <w:bCs/>
                <w:sz w:val="22"/>
                <w:szCs w:val="22"/>
              </w:rPr>
            </w:pPr>
            <w:r w:rsidRPr="00D13CDF">
              <w:rPr>
                <w:rFonts w:ascii="Arial" w:eastAsia="SimSun" w:hAnsi="Arial" w:cs="Arial"/>
                <w:b/>
                <w:bCs/>
                <w:sz w:val="22"/>
                <w:szCs w:val="22"/>
              </w:rPr>
              <w:t>Gathering information/ physical examination</w:t>
            </w:r>
          </w:p>
          <w:p w14:paraId="716F6E5D" w14:textId="77777777" w:rsidR="00D13CDF" w:rsidRPr="00D13CDF" w:rsidRDefault="00D13CDF" w:rsidP="00D13CDF">
            <w:pPr>
              <w:rPr>
                <w:rFonts w:ascii="Arial" w:eastAsia="SimSun" w:hAnsi="Arial" w:cs="Arial"/>
                <w:sz w:val="22"/>
                <w:szCs w:val="22"/>
              </w:rPr>
            </w:pPr>
            <w:r w:rsidRPr="00D13CDF">
              <w:rPr>
                <w:rFonts w:ascii="Arial" w:eastAsia="SimSun" w:hAnsi="Arial" w:cs="Arial"/>
                <w:sz w:val="22"/>
                <w:szCs w:val="22"/>
              </w:rPr>
              <w:t>- exploration of patient’s problems</w:t>
            </w:r>
          </w:p>
          <w:p w14:paraId="5AE9D5BA" w14:textId="77777777" w:rsidR="00D13CDF" w:rsidRPr="00D13CDF" w:rsidRDefault="00D13CDF" w:rsidP="00D13CDF">
            <w:pPr>
              <w:rPr>
                <w:rFonts w:ascii="Arial" w:eastAsia="SimSun" w:hAnsi="Arial" w:cs="Arial"/>
                <w:sz w:val="22"/>
                <w:szCs w:val="22"/>
              </w:rPr>
            </w:pPr>
            <w:r w:rsidRPr="00D13CDF">
              <w:rPr>
                <w:rFonts w:ascii="Arial" w:eastAsia="SimSun" w:hAnsi="Arial" w:cs="Arial"/>
                <w:sz w:val="22"/>
                <w:szCs w:val="22"/>
              </w:rPr>
              <w:t>- to discover the biomedical/ doctor’s perspective</w:t>
            </w:r>
          </w:p>
          <w:p w14:paraId="57B928CB" w14:textId="77777777" w:rsidR="00D13CDF" w:rsidRPr="00D13CDF" w:rsidRDefault="00D13CDF" w:rsidP="00D13CDF">
            <w:pPr>
              <w:rPr>
                <w:rFonts w:ascii="Arial" w:eastAsia="SimSun" w:hAnsi="Arial" w:cs="Arial"/>
                <w:sz w:val="22"/>
                <w:szCs w:val="22"/>
              </w:rPr>
            </w:pPr>
            <w:r w:rsidRPr="00D13CDF">
              <w:rPr>
                <w:rFonts w:ascii="Arial" w:eastAsia="SimSun" w:hAnsi="Arial" w:cs="Arial"/>
                <w:sz w:val="22"/>
                <w:szCs w:val="22"/>
              </w:rPr>
              <w:t>- to understand the patient’s perspective</w:t>
            </w:r>
          </w:p>
          <w:p w14:paraId="755EE6FC" w14:textId="77777777" w:rsidR="00D13CDF" w:rsidRPr="00D13CDF" w:rsidRDefault="00D13CDF" w:rsidP="00D13CDF">
            <w:pPr>
              <w:rPr>
                <w:rFonts w:ascii="Arial" w:eastAsia="SimSun" w:hAnsi="Arial" w:cs="Arial"/>
                <w:sz w:val="22"/>
                <w:szCs w:val="22"/>
              </w:rPr>
            </w:pPr>
            <w:r w:rsidRPr="00D13CDF">
              <w:rPr>
                <w:rFonts w:ascii="Arial" w:eastAsia="SimSun" w:hAnsi="Arial" w:cs="Arial"/>
                <w:sz w:val="22"/>
                <w:szCs w:val="22"/>
              </w:rPr>
              <w:t>- background information/ context</w:t>
            </w:r>
          </w:p>
        </w:tc>
        <w:tc>
          <w:tcPr>
            <w:tcW w:w="3966" w:type="dxa"/>
            <w:tcBorders>
              <w:top w:val="single" w:sz="5" w:space="0" w:color="auto"/>
              <w:left w:val="single" w:sz="5" w:space="0" w:color="auto"/>
              <w:bottom w:val="single" w:sz="5" w:space="0" w:color="auto"/>
              <w:right w:val="single" w:sz="5" w:space="0" w:color="auto"/>
            </w:tcBorders>
          </w:tcPr>
          <w:p w14:paraId="54D03952" w14:textId="77777777" w:rsidR="00D13CDF" w:rsidRPr="00D13CDF" w:rsidRDefault="00D13CDF" w:rsidP="00D13CDF">
            <w:pPr>
              <w:rPr>
                <w:rFonts w:ascii="Arial" w:eastAsia="SimSun" w:hAnsi="Arial" w:cs="Arial"/>
                <w:sz w:val="22"/>
                <w:szCs w:val="22"/>
              </w:rPr>
            </w:pPr>
          </w:p>
        </w:tc>
        <w:tc>
          <w:tcPr>
            <w:tcW w:w="2271" w:type="dxa"/>
            <w:tcBorders>
              <w:top w:val="single" w:sz="5" w:space="0" w:color="auto"/>
              <w:left w:val="single" w:sz="5" w:space="0" w:color="auto"/>
              <w:bottom w:val="single" w:sz="5" w:space="0" w:color="auto"/>
              <w:right w:val="single" w:sz="5" w:space="0" w:color="auto"/>
            </w:tcBorders>
          </w:tcPr>
          <w:p w14:paraId="5333EEA8" w14:textId="77777777" w:rsidR="00D13CDF" w:rsidRPr="00D13CDF" w:rsidRDefault="00D13CDF" w:rsidP="00D13CDF">
            <w:pPr>
              <w:rPr>
                <w:rFonts w:ascii="Arial" w:eastAsia="SimSun" w:hAnsi="Arial" w:cs="Arial"/>
                <w:sz w:val="22"/>
                <w:szCs w:val="22"/>
              </w:rPr>
            </w:pPr>
          </w:p>
        </w:tc>
      </w:tr>
      <w:tr w:rsidR="00D13CDF" w:rsidRPr="00D13CDF" w14:paraId="4D893A89" w14:textId="77777777" w:rsidTr="00857CEE">
        <w:trPr>
          <w:trHeight w:hRule="exact" w:val="1407"/>
          <w:jc w:val="center"/>
        </w:trPr>
        <w:tc>
          <w:tcPr>
            <w:tcW w:w="3118" w:type="dxa"/>
            <w:tcBorders>
              <w:top w:val="single" w:sz="5" w:space="0" w:color="auto"/>
              <w:left w:val="single" w:sz="5" w:space="0" w:color="auto"/>
              <w:bottom w:val="single" w:sz="5" w:space="0" w:color="auto"/>
              <w:right w:val="single" w:sz="5" w:space="0" w:color="auto"/>
            </w:tcBorders>
          </w:tcPr>
          <w:p w14:paraId="5A751C23" w14:textId="77777777" w:rsidR="00D13CDF" w:rsidRPr="00D13CDF" w:rsidRDefault="00D13CDF" w:rsidP="00D13CDF">
            <w:pPr>
              <w:rPr>
                <w:rFonts w:ascii="Arial" w:eastAsia="SimSun" w:hAnsi="Arial" w:cs="Arial"/>
                <w:b/>
                <w:bCs/>
                <w:sz w:val="22"/>
                <w:szCs w:val="22"/>
              </w:rPr>
            </w:pPr>
            <w:r w:rsidRPr="00D13CDF">
              <w:rPr>
                <w:rFonts w:ascii="Arial" w:eastAsia="SimSun" w:hAnsi="Arial" w:cs="Arial"/>
                <w:b/>
                <w:bCs/>
                <w:sz w:val="22"/>
                <w:szCs w:val="22"/>
              </w:rPr>
              <w:t>Provide structure To</w:t>
            </w:r>
          </w:p>
          <w:p w14:paraId="59C55A5B" w14:textId="77777777" w:rsidR="00D13CDF" w:rsidRPr="00D13CDF" w:rsidRDefault="00D13CDF" w:rsidP="00D13CDF">
            <w:pPr>
              <w:rPr>
                <w:rFonts w:ascii="Arial" w:eastAsia="SimSun" w:hAnsi="Arial" w:cs="Arial"/>
                <w:b/>
                <w:bCs/>
                <w:sz w:val="22"/>
                <w:szCs w:val="22"/>
              </w:rPr>
            </w:pPr>
            <w:r w:rsidRPr="00D13CDF">
              <w:rPr>
                <w:rFonts w:ascii="Arial" w:eastAsia="SimSun" w:hAnsi="Arial" w:cs="Arial"/>
                <w:b/>
                <w:bCs/>
                <w:sz w:val="22"/>
                <w:szCs w:val="22"/>
              </w:rPr>
              <w:t>the consultation</w:t>
            </w:r>
          </w:p>
          <w:p w14:paraId="032847A1" w14:textId="77777777" w:rsidR="00D13CDF" w:rsidRPr="00D13CDF" w:rsidRDefault="00D13CDF" w:rsidP="00D13CDF">
            <w:pPr>
              <w:rPr>
                <w:rFonts w:ascii="Arial" w:eastAsia="SimSun" w:hAnsi="Arial" w:cs="Arial"/>
                <w:sz w:val="22"/>
                <w:szCs w:val="22"/>
              </w:rPr>
            </w:pPr>
            <w:r w:rsidRPr="00D13CDF">
              <w:rPr>
                <w:rFonts w:ascii="Arial" w:eastAsia="SimSun" w:hAnsi="Arial" w:cs="Arial"/>
                <w:sz w:val="22"/>
                <w:szCs w:val="22"/>
              </w:rPr>
              <w:t xml:space="preserve">- making organization overt </w:t>
            </w:r>
          </w:p>
          <w:p w14:paraId="3B50948D" w14:textId="77777777" w:rsidR="00D13CDF" w:rsidRPr="00D13CDF" w:rsidRDefault="00D13CDF" w:rsidP="00D13CDF">
            <w:pPr>
              <w:rPr>
                <w:rFonts w:ascii="Arial" w:eastAsia="SimSun" w:hAnsi="Arial" w:cs="Arial"/>
                <w:b/>
                <w:bCs/>
                <w:sz w:val="22"/>
                <w:szCs w:val="22"/>
              </w:rPr>
            </w:pPr>
            <w:r w:rsidRPr="00D13CDF">
              <w:rPr>
                <w:rFonts w:ascii="Arial" w:eastAsia="SimSun" w:hAnsi="Arial" w:cs="Arial"/>
                <w:sz w:val="22"/>
                <w:szCs w:val="22"/>
              </w:rPr>
              <w:t>- attending to flow</w:t>
            </w:r>
          </w:p>
        </w:tc>
        <w:tc>
          <w:tcPr>
            <w:tcW w:w="3966" w:type="dxa"/>
            <w:tcBorders>
              <w:top w:val="single" w:sz="5" w:space="0" w:color="auto"/>
              <w:left w:val="single" w:sz="5" w:space="0" w:color="auto"/>
              <w:bottom w:val="single" w:sz="5" w:space="0" w:color="auto"/>
              <w:right w:val="single" w:sz="5" w:space="0" w:color="auto"/>
            </w:tcBorders>
          </w:tcPr>
          <w:p w14:paraId="1D5FAD62" w14:textId="77777777" w:rsidR="00D13CDF" w:rsidRPr="00D13CDF" w:rsidRDefault="00D13CDF" w:rsidP="00D13CDF">
            <w:pPr>
              <w:rPr>
                <w:rFonts w:ascii="Arial" w:eastAsia="SimSun" w:hAnsi="Arial" w:cs="Arial"/>
                <w:sz w:val="22"/>
                <w:szCs w:val="22"/>
              </w:rPr>
            </w:pPr>
          </w:p>
        </w:tc>
        <w:tc>
          <w:tcPr>
            <w:tcW w:w="2271" w:type="dxa"/>
            <w:tcBorders>
              <w:top w:val="single" w:sz="5" w:space="0" w:color="auto"/>
              <w:left w:val="single" w:sz="5" w:space="0" w:color="auto"/>
              <w:bottom w:val="single" w:sz="5" w:space="0" w:color="auto"/>
              <w:right w:val="single" w:sz="5" w:space="0" w:color="auto"/>
            </w:tcBorders>
          </w:tcPr>
          <w:p w14:paraId="7A8B5001" w14:textId="77777777" w:rsidR="00D13CDF" w:rsidRPr="00D13CDF" w:rsidRDefault="00D13CDF" w:rsidP="00D13CDF">
            <w:pPr>
              <w:rPr>
                <w:rFonts w:ascii="Arial" w:eastAsia="SimSun" w:hAnsi="Arial" w:cs="Arial"/>
                <w:sz w:val="22"/>
                <w:szCs w:val="22"/>
              </w:rPr>
            </w:pPr>
          </w:p>
        </w:tc>
      </w:tr>
      <w:tr w:rsidR="00D13CDF" w:rsidRPr="00D13CDF" w14:paraId="1B806F57" w14:textId="77777777" w:rsidTr="00857CEE">
        <w:trPr>
          <w:trHeight w:hRule="exact" w:val="1814"/>
          <w:jc w:val="center"/>
        </w:trPr>
        <w:tc>
          <w:tcPr>
            <w:tcW w:w="3118" w:type="dxa"/>
            <w:tcBorders>
              <w:top w:val="single" w:sz="5" w:space="0" w:color="auto"/>
              <w:left w:val="single" w:sz="5" w:space="0" w:color="auto"/>
              <w:bottom w:val="single" w:sz="5" w:space="0" w:color="auto"/>
              <w:right w:val="single" w:sz="5" w:space="0" w:color="auto"/>
            </w:tcBorders>
          </w:tcPr>
          <w:p w14:paraId="2497837F" w14:textId="77777777" w:rsidR="00D13CDF" w:rsidRPr="00D13CDF" w:rsidRDefault="00D13CDF" w:rsidP="00D13CDF">
            <w:pPr>
              <w:rPr>
                <w:rFonts w:ascii="Arial" w:eastAsia="SimSun" w:hAnsi="Arial" w:cs="Arial"/>
                <w:b/>
                <w:bCs/>
                <w:sz w:val="22"/>
                <w:szCs w:val="22"/>
              </w:rPr>
            </w:pPr>
            <w:r w:rsidRPr="00D13CDF">
              <w:rPr>
                <w:rFonts w:ascii="Arial" w:eastAsia="SimSun" w:hAnsi="Arial" w:cs="Arial"/>
                <w:b/>
                <w:bCs/>
                <w:sz w:val="22"/>
                <w:szCs w:val="22"/>
              </w:rPr>
              <w:t xml:space="preserve">Building the relationship </w:t>
            </w:r>
          </w:p>
          <w:p w14:paraId="639C5DED" w14:textId="57B9AD85" w:rsidR="00D13CDF" w:rsidRPr="00D13CDF" w:rsidRDefault="00D13CDF" w:rsidP="00D13CDF">
            <w:pPr>
              <w:rPr>
                <w:rFonts w:ascii="Arial" w:eastAsia="SimSun" w:hAnsi="Arial" w:cs="Arial"/>
                <w:sz w:val="22"/>
                <w:szCs w:val="22"/>
              </w:rPr>
            </w:pPr>
            <w:r w:rsidRPr="00D13CDF">
              <w:rPr>
                <w:rFonts w:ascii="Arial" w:eastAsia="SimSun" w:hAnsi="Arial" w:cs="Arial"/>
                <w:sz w:val="22"/>
                <w:szCs w:val="22"/>
              </w:rPr>
              <w:t xml:space="preserve">- using appropriate non- verbal </w:t>
            </w:r>
            <w:r w:rsidR="00BD0EDA" w:rsidRPr="00D13CDF">
              <w:rPr>
                <w:rFonts w:ascii="Arial" w:eastAsia="SimSun" w:hAnsi="Arial" w:cs="Arial"/>
                <w:sz w:val="22"/>
                <w:szCs w:val="22"/>
              </w:rPr>
              <w:t>behavior</w:t>
            </w:r>
          </w:p>
          <w:p w14:paraId="00CC2F2F" w14:textId="77777777" w:rsidR="00D13CDF" w:rsidRPr="00D13CDF" w:rsidRDefault="00D13CDF" w:rsidP="00D13CDF">
            <w:pPr>
              <w:rPr>
                <w:rFonts w:ascii="Arial" w:eastAsia="SimSun" w:hAnsi="Arial" w:cs="Arial"/>
                <w:sz w:val="22"/>
                <w:szCs w:val="22"/>
              </w:rPr>
            </w:pPr>
            <w:r w:rsidRPr="00D13CDF">
              <w:rPr>
                <w:rFonts w:ascii="Arial" w:eastAsia="SimSun" w:hAnsi="Arial" w:cs="Arial"/>
                <w:sz w:val="22"/>
                <w:szCs w:val="22"/>
              </w:rPr>
              <w:t>- developing rapport</w:t>
            </w:r>
          </w:p>
          <w:p w14:paraId="343AC8A2" w14:textId="77777777" w:rsidR="00D13CDF" w:rsidRPr="00D13CDF" w:rsidRDefault="00D13CDF" w:rsidP="00D13CDF">
            <w:pPr>
              <w:rPr>
                <w:rFonts w:ascii="Arial" w:eastAsia="SimSun" w:hAnsi="Arial" w:cs="Arial"/>
                <w:sz w:val="22"/>
                <w:szCs w:val="22"/>
              </w:rPr>
            </w:pPr>
            <w:r w:rsidRPr="00D13CDF">
              <w:rPr>
                <w:rFonts w:ascii="Arial" w:eastAsia="SimSun" w:hAnsi="Arial" w:cs="Arial"/>
                <w:sz w:val="22"/>
                <w:szCs w:val="22"/>
              </w:rPr>
              <w:t>- involving the patient</w:t>
            </w:r>
          </w:p>
        </w:tc>
        <w:tc>
          <w:tcPr>
            <w:tcW w:w="3966" w:type="dxa"/>
            <w:tcBorders>
              <w:top w:val="single" w:sz="5" w:space="0" w:color="auto"/>
              <w:left w:val="single" w:sz="5" w:space="0" w:color="auto"/>
              <w:bottom w:val="single" w:sz="5" w:space="0" w:color="auto"/>
              <w:right w:val="single" w:sz="5" w:space="0" w:color="auto"/>
            </w:tcBorders>
          </w:tcPr>
          <w:p w14:paraId="4E2FCF49" w14:textId="77777777" w:rsidR="00D13CDF" w:rsidRPr="00D13CDF" w:rsidRDefault="00D13CDF" w:rsidP="00D13CDF">
            <w:pPr>
              <w:rPr>
                <w:rFonts w:ascii="Arial" w:eastAsia="SimSun" w:hAnsi="Arial" w:cs="Arial"/>
                <w:sz w:val="22"/>
                <w:szCs w:val="22"/>
              </w:rPr>
            </w:pPr>
          </w:p>
        </w:tc>
        <w:tc>
          <w:tcPr>
            <w:tcW w:w="2271" w:type="dxa"/>
            <w:tcBorders>
              <w:top w:val="single" w:sz="5" w:space="0" w:color="auto"/>
              <w:left w:val="single" w:sz="5" w:space="0" w:color="auto"/>
              <w:bottom w:val="single" w:sz="5" w:space="0" w:color="auto"/>
              <w:right w:val="single" w:sz="5" w:space="0" w:color="auto"/>
            </w:tcBorders>
          </w:tcPr>
          <w:p w14:paraId="1B300019" w14:textId="77777777" w:rsidR="00D13CDF" w:rsidRPr="00D13CDF" w:rsidRDefault="00D13CDF" w:rsidP="00D13CDF">
            <w:pPr>
              <w:rPr>
                <w:rFonts w:ascii="Arial" w:eastAsia="SimSun" w:hAnsi="Arial" w:cs="Arial"/>
                <w:sz w:val="22"/>
                <w:szCs w:val="22"/>
              </w:rPr>
            </w:pPr>
          </w:p>
        </w:tc>
      </w:tr>
      <w:tr w:rsidR="00D13CDF" w:rsidRPr="00D13CDF" w14:paraId="20D405FC" w14:textId="77777777" w:rsidTr="00857CEE">
        <w:trPr>
          <w:trHeight w:hRule="exact" w:val="2487"/>
          <w:jc w:val="center"/>
        </w:trPr>
        <w:tc>
          <w:tcPr>
            <w:tcW w:w="3118" w:type="dxa"/>
            <w:tcBorders>
              <w:top w:val="single" w:sz="5" w:space="0" w:color="auto"/>
              <w:left w:val="single" w:sz="5" w:space="0" w:color="auto"/>
              <w:bottom w:val="single" w:sz="5" w:space="0" w:color="auto"/>
              <w:right w:val="single" w:sz="5" w:space="0" w:color="auto"/>
            </w:tcBorders>
          </w:tcPr>
          <w:p w14:paraId="293C0F2F" w14:textId="77777777" w:rsidR="00D13CDF" w:rsidRPr="00D13CDF" w:rsidRDefault="00D13CDF" w:rsidP="00D13CDF">
            <w:pPr>
              <w:rPr>
                <w:rFonts w:ascii="Arial" w:eastAsia="SimSun" w:hAnsi="Arial" w:cs="Arial"/>
                <w:b/>
                <w:bCs/>
                <w:sz w:val="22"/>
                <w:szCs w:val="22"/>
              </w:rPr>
            </w:pPr>
            <w:r w:rsidRPr="00D13CDF">
              <w:rPr>
                <w:rFonts w:ascii="Arial" w:eastAsia="SimSun" w:hAnsi="Arial" w:cs="Arial"/>
                <w:b/>
                <w:bCs/>
                <w:sz w:val="22"/>
                <w:szCs w:val="22"/>
              </w:rPr>
              <w:t>Explanation and planning</w:t>
            </w:r>
          </w:p>
          <w:p w14:paraId="001F48DB" w14:textId="77777777" w:rsidR="00D13CDF" w:rsidRPr="00D13CDF" w:rsidRDefault="00D13CDF" w:rsidP="00D13CDF">
            <w:pPr>
              <w:rPr>
                <w:rFonts w:ascii="Arial" w:eastAsia="SimSun" w:hAnsi="Arial" w:cs="Arial"/>
                <w:sz w:val="22"/>
                <w:szCs w:val="22"/>
              </w:rPr>
            </w:pPr>
            <w:r w:rsidRPr="00D13CDF">
              <w:rPr>
                <w:rFonts w:ascii="Arial" w:eastAsia="SimSun" w:hAnsi="Arial" w:cs="Arial"/>
                <w:sz w:val="22"/>
                <w:szCs w:val="22"/>
              </w:rPr>
              <w:t>- providing the correct amount and type of information</w:t>
            </w:r>
          </w:p>
          <w:p w14:paraId="4B3AB7AC" w14:textId="77777777" w:rsidR="00D13CDF" w:rsidRPr="00D13CDF" w:rsidRDefault="00D13CDF" w:rsidP="00D13CDF">
            <w:pPr>
              <w:rPr>
                <w:rFonts w:ascii="Arial" w:eastAsia="SimSun" w:hAnsi="Arial" w:cs="Arial"/>
                <w:sz w:val="22"/>
                <w:szCs w:val="22"/>
              </w:rPr>
            </w:pPr>
            <w:r w:rsidRPr="00D13CDF">
              <w:rPr>
                <w:rFonts w:ascii="Arial" w:eastAsia="SimSun" w:hAnsi="Arial" w:cs="Arial"/>
                <w:sz w:val="22"/>
                <w:szCs w:val="22"/>
              </w:rPr>
              <w:t>- aiding accurate recall and understanding</w:t>
            </w:r>
          </w:p>
          <w:p w14:paraId="26A53195" w14:textId="77777777" w:rsidR="00D13CDF" w:rsidRPr="00D13CDF" w:rsidRDefault="00D13CDF" w:rsidP="00D13CDF">
            <w:pPr>
              <w:rPr>
                <w:rFonts w:ascii="Arial" w:eastAsia="SimSun" w:hAnsi="Arial" w:cs="Arial"/>
                <w:sz w:val="22"/>
                <w:szCs w:val="22"/>
              </w:rPr>
            </w:pPr>
            <w:r w:rsidRPr="00D13CDF">
              <w:rPr>
                <w:rFonts w:ascii="Arial" w:eastAsia="SimSun" w:hAnsi="Arial" w:cs="Arial"/>
                <w:sz w:val="22"/>
                <w:szCs w:val="22"/>
              </w:rPr>
              <w:t>- achieving a shared understanding</w:t>
            </w:r>
          </w:p>
          <w:p w14:paraId="2A6BD8CD" w14:textId="77777777" w:rsidR="00D13CDF" w:rsidRPr="00D13CDF" w:rsidRDefault="00D13CDF" w:rsidP="00D13CDF">
            <w:pPr>
              <w:rPr>
                <w:rFonts w:ascii="Arial" w:eastAsia="SimSun" w:hAnsi="Arial" w:cs="Arial"/>
                <w:sz w:val="22"/>
                <w:szCs w:val="22"/>
              </w:rPr>
            </w:pPr>
            <w:r w:rsidRPr="00D13CDF">
              <w:rPr>
                <w:rFonts w:ascii="Arial" w:eastAsia="SimSun" w:hAnsi="Arial" w:cs="Arial"/>
                <w:sz w:val="22"/>
                <w:szCs w:val="22"/>
              </w:rPr>
              <w:t>- planning shared decision making</w:t>
            </w:r>
          </w:p>
        </w:tc>
        <w:tc>
          <w:tcPr>
            <w:tcW w:w="3966" w:type="dxa"/>
            <w:tcBorders>
              <w:top w:val="single" w:sz="5" w:space="0" w:color="auto"/>
              <w:left w:val="single" w:sz="5" w:space="0" w:color="auto"/>
              <w:bottom w:val="single" w:sz="5" w:space="0" w:color="auto"/>
              <w:right w:val="single" w:sz="5" w:space="0" w:color="auto"/>
            </w:tcBorders>
          </w:tcPr>
          <w:p w14:paraId="066908BE" w14:textId="77777777" w:rsidR="00D13CDF" w:rsidRPr="00D13CDF" w:rsidRDefault="00D13CDF" w:rsidP="00D13CDF">
            <w:pPr>
              <w:rPr>
                <w:rFonts w:ascii="Arial" w:eastAsia="SimSun" w:hAnsi="Arial" w:cs="Arial"/>
                <w:sz w:val="22"/>
                <w:szCs w:val="22"/>
              </w:rPr>
            </w:pPr>
          </w:p>
        </w:tc>
        <w:tc>
          <w:tcPr>
            <w:tcW w:w="2271" w:type="dxa"/>
            <w:tcBorders>
              <w:top w:val="single" w:sz="5" w:space="0" w:color="auto"/>
              <w:left w:val="single" w:sz="5" w:space="0" w:color="auto"/>
              <w:bottom w:val="single" w:sz="5" w:space="0" w:color="auto"/>
              <w:right w:val="single" w:sz="5" w:space="0" w:color="auto"/>
            </w:tcBorders>
          </w:tcPr>
          <w:p w14:paraId="06811374" w14:textId="77777777" w:rsidR="00D13CDF" w:rsidRPr="00D13CDF" w:rsidRDefault="00D13CDF" w:rsidP="00D13CDF">
            <w:pPr>
              <w:rPr>
                <w:rFonts w:ascii="Arial" w:eastAsia="SimSun" w:hAnsi="Arial" w:cs="Arial"/>
                <w:sz w:val="22"/>
                <w:szCs w:val="22"/>
              </w:rPr>
            </w:pPr>
          </w:p>
        </w:tc>
      </w:tr>
      <w:tr w:rsidR="00D13CDF" w:rsidRPr="00D13CDF" w14:paraId="7553E48A" w14:textId="77777777" w:rsidTr="00857CEE">
        <w:trPr>
          <w:trHeight w:hRule="exact" w:val="1579"/>
          <w:jc w:val="center"/>
        </w:trPr>
        <w:tc>
          <w:tcPr>
            <w:tcW w:w="3118" w:type="dxa"/>
            <w:tcBorders>
              <w:top w:val="single" w:sz="5" w:space="0" w:color="auto"/>
              <w:left w:val="single" w:sz="5" w:space="0" w:color="auto"/>
              <w:bottom w:val="single" w:sz="5" w:space="0" w:color="auto"/>
              <w:right w:val="single" w:sz="5" w:space="0" w:color="auto"/>
            </w:tcBorders>
          </w:tcPr>
          <w:p w14:paraId="00F65AE9" w14:textId="77777777" w:rsidR="00D13CDF" w:rsidRPr="00D13CDF" w:rsidRDefault="00D13CDF" w:rsidP="00D13CDF">
            <w:pPr>
              <w:rPr>
                <w:rFonts w:ascii="Arial" w:eastAsia="SimSun" w:hAnsi="Arial" w:cs="Arial"/>
                <w:b/>
                <w:bCs/>
                <w:sz w:val="22"/>
                <w:szCs w:val="22"/>
              </w:rPr>
            </w:pPr>
            <w:r w:rsidRPr="00D13CDF">
              <w:rPr>
                <w:rFonts w:ascii="Arial" w:eastAsia="SimSun" w:hAnsi="Arial" w:cs="Arial"/>
                <w:b/>
                <w:bCs/>
                <w:sz w:val="22"/>
                <w:szCs w:val="22"/>
              </w:rPr>
              <w:t>Closing the session</w:t>
            </w:r>
          </w:p>
          <w:p w14:paraId="060A3F44" w14:textId="77777777" w:rsidR="00D13CDF" w:rsidRPr="00D13CDF" w:rsidRDefault="00D13CDF" w:rsidP="00D13CDF">
            <w:pPr>
              <w:rPr>
                <w:rFonts w:ascii="Arial" w:eastAsia="SimSun" w:hAnsi="Arial" w:cs="Arial"/>
                <w:sz w:val="22"/>
                <w:szCs w:val="22"/>
              </w:rPr>
            </w:pPr>
            <w:r w:rsidRPr="00D13CDF">
              <w:rPr>
                <w:rFonts w:ascii="Arial" w:eastAsia="SimSun" w:hAnsi="Arial" w:cs="Arial"/>
                <w:sz w:val="22"/>
                <w:szCs w:val="22"/>
              </w:rPr>
              <w:t>- ensuring appropriate point of closure</w:t>
            </w:r>
          </w:p>
          <w:p w14:paraId="5229C408" w14:textId="77777777" w:rsidR="00D13CDF" w:rsidRPr="00D13CDF" w:rsidRDefault="00D13CDF" w:rsidP="00D13CDF">
            <w:pPr>
              <w:rPr>
                <w:rFonts w:ascii="Arial" w:eastAsia="SimSun" w:hAnsi="Arial" w:cs="Arial"/>
                <w:sz w:val="22"/>
                <w:szCs w:val="22"/>
              </w:rPr>
            </w:pPr>
            <w:r w:rsidRPr="00D13CDF">
              <w:rPr>
                <w:rFonts w:ascii="Arial" w:eastAsia="SimSun" w:hAnsi="Arial" w:cs="Arial"/>
                <w:sz w:val="22"/>
                <w:szCs w:val="22"/>
              </w:rPr>
              <w:t>- forward planning</w:t>
            </w:r>
          </w:p>
        </w:tc>
        <w:tc>
          <w:tcPr>
            <w:tcW w:w="3966" w:type="dxa"/>
            <w:tcBorders>
              <w:top w:val="single" w:sz="5" w:space="0" w:color="auto"/>
              <w:left w:val="single" w:sz="5" w:space="0" w:color="auto"/>
              <w:bottom w:val="single" w:sz="5" w:space="0" w:color="auto"/>
              <w:right w:val="single" w:sz="5" w:space="0" w:color="auto"/>
            </w:tcBorders>
          </w:tcPr>
          <w:p w14:paraId="27525250" w14:textId="77777777" w:rsidR="00D13CDF" w:rsidRPr="00D13CDF" w:rsidRDefault="00D13CDF" w:rsidP="00D13CDF">
            <w:pPr>
              <w:rPr>
                <w:rFonts w:ascii="Arial" w:eastAsia="SimSun" w:hAnsi="Arial" w:cs="Arial"/>
                <w:sz w:val="22"/>
                <w:szCs w:val="22"/>
              </w:rPr>
            </w:pPr>
          </w:p>
        </w:tc>
        <w:tc>
          <w:tcPr>
            <w:tcW w:w="2271" w:type="dxa"/>
            <w:tcBorders>
              <w:top w:val="single" w:sz="5" w:space="0" w:color="auto"/>
              <w:left w:val="single" w:sz="5" w:space="0" w:color="auto"/>
              <w:bottom w:val="single" w:sz="5" w:space="0" w:color="auto"/>
              <w:right w:val="single" w:sz="5" w:space="0" w:color="auto"/>
            </w:tcBorders>
          </w:tcPr>
          <w:p w14:paraId="1C2C94C4" w14:textId="77777777" w:rsidR="00D13CDF" w:rsidRPr="00D13CDF" w:rsidRDefault="00D13CDF" w:rsidP="00D13CDF">
            <w:pPr>
              <w:rPr>
                <w:rFonts w:ascii="Arial" w:eastAsia="SimSun" w:hAnsi="Arial" w:cs="Arial"/>
                <w:sz w:val="22"/>
                <w:szCs w:val="22"/>
              </w:rPr>
            </w:pPr>
          </w:p>
        </w:tc>
      </w:tr>
    </w:tbl>
    <w:p w14:paraId="65E836C0" w14:textId="77777777" w:rsidR="00D13CDF" w:rsidRPr="00D13CDF" w:rsidRDefault="00D13CDF" w:rsidP="00D13CDF">
      <w:pPr>
        <w:rPr>
          <w:rFonts w:ascii="Arial" w:eastAsia="SimSun" w:hAnsi="Arial" w:cs="Arial"/>
          <w:sz w:val="22"/>
          <w:szCs w:val="22"/>
        </w:rPr>
      </w:pPr>
    </w:p>
    <w:p w14:paraId="2D312EBB" w14:textId="3CE7780F" w:rsidR="00D13CDF" w:rsidRDefault="00D13CDF" w:rsidP="004509C6">
      <w:pPr>
        <w:rPr>
          <w:rFonts w:ascii="Arial" w:eastAsia="SimSun" w:hAnsi="Arial" w:cs="Arial"/>
          <w:sz w:val="22"/>
          <w:szCs w:val="22"/>
        </w:rPr>
      </w:pPr>
    </w:p>
    <w:p w14:paraId="4AF90657" w14:textId="5247D047" w:rsidR="004509C6" w:rsidRPr="006D4078" w:rsidRDefault="003A5C46" w:rsidP="004509C6">
      <w:pPr>
        <w:pBdr>
          <w:top w:val="single" w:sz="4" w:space="1" w:color="auto"/>
          <w:left w:val="single" w:sz="4" w:space="4" w:color="auto"/>
          <w:bottom w:val="single" w:sz="4" w:space="1" w:color="auto"/>
          <w:right w:val="single" w:sz="4" w:space="4" w:color="auto"/>
        </w:pBdr>
        <w:jc w:val="center"/>
        <w:rPr>
          <w:rFonts w:ascii="Arial" w:hAnsi="Arial" w:cs="Arial"/>
          <w:b/>
          <w:color w:val="000000"/>
          <w:sz w:val="28"/>
          <w:szCs w:val="28"/>
        </w:rPr>
      </w:pPr>
      <w:r w:rsidRPr="006D4078">
        <w:rPr>
          <w:rFonts w:ascii="Arial" w:hAnsi="Arial" w:cs="Arial"/>
          <w:b/>
          <w:color w:val="000000"/>
          <w:sz w:val="28"/>
          <w:szCs w:val="28"/>
        </w:rPr>
        <w:lastRenderedPageBreak/>
        <w:t>Self-Assessment</w:t>
      </w:r>
      <w:r w:rsidR="004509C6" w:rsidRPr="006D4078">
        <w:rPr>
          <w:rFonts w:ascii="Arial" w:hAnsi="Arial" w:cs="Arial"/>
          <w:b/>
          <w:color w:val="000000"/>
          <w:sz w:val="28"/>
          <w:szCs w:val="28"/>
        </w:rPr>
        <w:t xml:space="preserve"> of Consultation Skills – Start of attachment</w:t>
      </w:r>
    </w:p>
    <w:p w14:paraId="4E751DE2" w14:textId="77777777" w:rsidR="004509C6" w:rsidRPr="00A075C7" w:rsidRDefault="004509C6" w:rsidP="004509C6">
      <w:pPr>
        <w:jc w:val="both"/>
        <w:rPr>
          <w:rFonts w:ascii="Arial" w:eastAsia="SimSun" w:hAnsi="Arial" w:cs="Arial"/>
          <w:sz w:val="22"/>
          <w:szCs w:val="22"/>
        </w:rPr>
      </w:pPr>
    </w:p>
    <w:p w14:paraId="7E083E9D" w14:textId="77777777" w:rsidR="004509C6" w:rsidRPr="00A075C7" w:rsidRDefault="004509C6" w:rsidP="004509C6">
      <w:pPr>
        <w:jc w:val="both"/>
        <w:rPr>
          <w:rFonts w:ascii="Arial" w:eastAsia="SimSun" w:hAnsi="Arial" w:cs="Arial"/>
          <w:sz w:val="22"/>
          <w:szCs w:val="22"/>
        </w:rPr>
      </w:pPr>
      <w:r w:rsidRPr="00A075C7">
        <w:rPr>
          <w:rFonts w:ascii="Arial" w:eastAsia="SimSun" w:hAnsi="Arial" w:cs="Arial"/>
          <w:sz w:val="22"/>
          <w:szCs w:val="22"/>
        </w:rPr>
        <w:t>This Self-Assessment form is to help you reflect on your own consultation skills. Please complete the form at the beginning and end of your 4-week attachment. It should be used to enable you to reflect on your strengths and weaknesses. Try and answer the questions as honestly as possible.</w:t>
      </w:r>
    </w:p>
    <w:p w14:paraId="1D57133C" w14:textId="77777777" w:rsidR="004509C6" w:rsidRPr="00A075C7" w:rsidRDefault="004509C6" w:rsidP="004509C6">
      <w:pPr>
        <w:jc w:val="both"/>
        <w:rPr>
          <w:rFonts w:ascii="Arial" w:eastAsia="SimSun" w:hAnsi="Arial" w:cs="Arial"/>
          <w:sz w:val="22"/>
          <w:szCs w:val="22"/>
        </w:rPr>
      </w:pPr>
    </w:p>
    <w:p w14:paraId="3089A490" w14:textId="77777777" w:rsidR="004509C6" w:rsidRPr="00A075C7" w:rsidRDefault="004509C6" w:rsidP="004509C6">
      <w:pPr>
        <w:jc w:val="both"/>
        <w:rPr>
          <w:rFonts w:ascii="Arial" w:eastAsia="SimSun" w:hAnsi="Arial" w:cs="Arial"/>
          <w:sz w:val="22"/>
          <w:szCs w:val="22"/>
        </w:rPr>
      </w:pPr>
      <w:r w:rsidRPr="00A075C7">
        <w:rPr>
          <w:rFonts w:ascii="Arial" w:eastAsia="SimSun" w:hAnsi="Arial" w:cs="Arial"/>
          <w:sz w:val="22"/>
          <w:szCs w:val="22"/>
        </w:rPr>
        <w:t>Read every statement carefully and indicate the degree to which it applies to you.</w:t>
      </w:r>
    </w:p>
    <w:p w14:paraId="2B7AF1E5" w14:textId="77777777" w:rsidR="004509C6" w:rsidRPr="00A075C7" w:rsidRDefault="004509C6" w:rsidP="004509C6">
      <w:pPr>
        <w:jc w:val="both"/>
        <w:rPr>
          <w:rFonts w:ascii="Arial" w:eastAsia="SimSun" w:hAnsi="Arial" w:cs="Arial"/>
          <w:sz w:val="22"/>
          <w:szCs w:val="22"/>
        </w:rPr>
      </w:pPr>
    </w:p>
    <w:tbl>
      <w:tblPr>
        <w:tblW w:w="10349" w:type="dxa"/>
        <w:tblInd w:w="-278" w:type="dxa"/>
        <w:tblLayout w:type="fixed"/>
        <w:tblCellMar>
          <w:left w:w="0" w:type="dxa"/>
          <w:right w:w="0" w:type="dxa"/>
        </w:tblCellMar>
        <w:tblLook w:val="0000" w:firstRow="0" w:lastRow="0" w:firstColumn="0" w:lastColumn="0" w:noHBand="0" w:noVBand="0"/>
      </w:tblPr>
      <w:tblGrid>
        <w:gridCol w:w="8648"/>
        <w:gridCol w:w="425"/>
        <w:gridCol w:w="425"/>
        <w:gridCol w:w="425"/>
        <w:gridCol w:w="426"/>
      </w:tblGrid>
      <w:tr w:rsidR="004509C6" w:rsidRPr="00A075C7" w14:paraId="17B7C25D" w14:textId="77777777" w:rsidTr="004D0B04">
        <w:trPr>
          <w:cantSplit/>
          <w:trHeight w:hRule="exact" w:val="307"/>
        </w:trPr>
        <w:tc>
          <w:tcPr>
            <w:tcW w:w="8648" w:type="dxa"/>
            <w:vMerge w:val="restart"/>
            <w:tcBorders>
              <w:top w:val="single" w:sz="5" w:space="0" w:color="auto"/>
              <w:left w:val="single" w:sz="5" w:space="0" w:color="auto"/>
              <w:bottom w:val="nil"/>
              <w:right w:val="single" w:sz="5" w:space="0" w:color="auto"/>
            </w:tcBorders>
            <w:vAlign w:val="center"/>
          </w:tcPr>
          <w:p w14:paraId="269E9FE8" w14:textId="77777777" w:rsidR="004509C6" w:rsidRPr="00A075C7" w:rsidRDefault="004509C6" w:rsidP="00EA4089">
            <w:pPr>
              <w:jc w:val="both"/>
              <w:rPr>
                <w:rFonts w:ascii="Arial" w:eastAsia="SimSun" w:hAnsi="Arial" w:cs="Arial"/>
                <w:sz w:val="22"/>
                <w:szCs w:val="22"/>
              </w:rPr>
            </w:pPr>
            <w:r w:rsidRPr="00A075C7">
              <w:rPr>
                <w:rFonts w:ascii="Arial" w:eastAsia="SimSun" w:hAnsi="Arial" w:cs="Arial"/>
                <w:b/>
                <w:bCs/>
                <w:sz w:val="22"/>
                <w:szCs w:val="22"/>
              </w:rPr>
              <w:t xml:space="preserve">Key: </w:t>
            </w:r>
            <w:r w:rsidRPr="00A075C7">
              <w:rPr>
                <w:rFonts w:ascii="Arial" w:eastAsia="SimSun" w:hAnsi="Arial" w:cs="Arial"/>
                <w:sz w:val="22"/>
                <w:szCs w:val="22"/>
              </w:rPr>
              <w:t>1=Almost never, 2=Rarely, 3=Quite often, 4=Most of the time</w:t>
            </w:r>
          </w:p>
        </w:tc>
        <w:tc>
          <w:tcPr>
            <w:tcW w:w="1701" w:type="dxa"/>
            <w:gridSpan w:val="4"/>
            <w:tcBorders>
              <w:top w:val="single" w:sz="5" w:space="0" w:color="auto"/>
              <w:left w:val="single" w:sz="5" w:space="0" w:color="auto"/>
              <w:bottom w:val="single" w:sz="5" w:space="0" w:color="auto"/>
              <w:right w:val="single" w:sz="5" w:space="0" w:color="auto"/>
            </w:tcBorders>
            <w:vAlign w:val="center"/>
          </w:tcPr>
          <w:p w14:paraId="2E694639" w14:textId="77777777" w:rsidR="004509C6" w:rsidRPr="00A075C7" w:rsidRDefault="004509C6" w:rsidP="00EA4089">
            <w:pPr>
              <w:jc w:val="both"/>
              <w:rPr>
                <w:rFonts w:ascii="Arial" w:eastAsia="SimSun" w:hAnsi="Arial" w:cs="Arial"/>
                <w:b/>
                <w:bCs/>
                <w:sz w:val="22"/>
                <w:szCs w:val="22"/>
              </w:rPr>
            </w:pPr>
            <w:r w:rsidRPr="00A075C7">
              <w:rPr>
                <w:rFonts w:ascii="Arial" w:eastAsia="SimSun" w:hAnsi="Arial" w:cs="Arial"/>
                <w:b/>
                <w:bCs/>
                <w:sz w:val="22"/>
                <w:szCs w:val="22"/>
              </w:rPr>
              <w:t>BEFORE</w:t>
            </w:r>
          </w:p>
        </w:tc>
      </w:tr>
      <w:tr w:rsidR="00466AEA" w:rsidRPr="00A075C7" w14:paraId="62A4F0A5" w14:textId="77777777" w:rsidTr="00466AEA">
        <w:trPr>
          <w:cantSplit/>
          <w:trHeight w:hRule="exact" w:val="303"/>
        </w:trPr>
        <w:tc>
          <w:tcPr>
            <w:tcW w:w="8648" w:type="dxa"/>
            <w:vMerge/>
            <w:tcBorders>
              <w:top w:val="nil"/>
              <w:left w:val="single" w:sz="5" w:space="0" w:color="auto"/>
              <w:bottom w:val="single" w:sz="5" w:space="0" w:color="auto"/>
              <w:right w:val="single" w:sz="5" w:space="0" w:color="auto"/>
            </w:tcBorders>
            <w:vAlign w:val="center"/>
          </w:tcPr>
          <w:p w14:paraId="7FA83276" w14:textId="77777777" w:rsidR="004509C6" w:rsidRPr="00A075C7" w:rsidRDefault="004509C6" w:rsidP="00EA4089">
            <w:pPr>
              <w:jc w:val="both"/>
              <w:rPr>
                <w:rFonts w:ascii="Arial" w:eastAsia="SimSun" w:hAnsi="Arial" w:cs="Arial"/>
                <w:b/>
                <w:bCs/>
                <w:sz w:val="22"/>
                <w:szCs w:val="22"/>
              </w:rPr>
            </w:pPr>
          </w:p>
        </w:tc>
        <w:tc>
          <w:tcPr>
            <w:tcW w:w="425" w:type="dxa"/>
            <w:tcBorders>
              <w:top w:val="single" w:sz="5" w:space="0" w:color="auto"/>
              <w:left w:val="single" w:sz="5" w:space="0" w:color="auto"/>
              <w:bottom w:val="single" w:sz="5" w:space="0" w:color="auto"/>
              <w:right w:val="single" w:sz="5" w:space="0" w:color="auto"/>
            </w:tcBorders>
            <w:vAlign w:val="center"/>
          </w:tcPr>
          <w:p w14:paraId="72A4E069" w14:textId="77777777" w:rsidR="004509C6" w:rsidRPr="00A075C7" w:rsidRDefault="004509C6" w:rsidP="00EA4089">
            <w:pPr>
              <w:jc w:val="both"/>
              <w:rPr>
                <w:rFonts w:ascii="Arial" w:eastAsia="SimSun" w:hAnsi="Arial" w:cs="Arial"/>
                <w:b/>
                <w:bCs/>
                <w:sz w:val="22"/>
                <w:szCs w:val="22"/>
              </w:rPr>
            </w:pPr>
            <w:r w:rsidRPr="00A075C7">
              <w:rPr>
                <w:rFonts w:ascii="Arial" w:eastAsia="SimSun" w:hAnsi="Arial" w:cs="Arial"/>
                <w:b/>
                <w:bCs/>
                <w:sz w:val="22"/>
                <w:szCs w:val="22"/>
              </w:rPr>
              <w:t>1</w:t>
            </w:r>
          </w:p>
        </w:tc>
        <w:tc>
          <w:tcPr>
            <w:tcW w:w="425" w:type="dxa"/>
            <w:tcBorders>
              <w:top w:val="single" w:sz="5" w:space="0" w:color="auto"/>
              <w:left w:val="single" w:sz="5" w:space="0" w:color="auto"/>
              <w:bottom w:val="single" w:sz="5" w:space="0" w:color="auto"/>
              <w:right w:val="single" w:sz="5" w:space="0" w:color="auto"/>
            </w:tcBorders>
            <w:vAlign w:val="center"/>
          </w:tcPr>
          <w:p w14:paraId="3A420C9D" w14:textId="77777777" w:rsidR="004509C6" w:rsidRPr="00A075C7" w:rsidRDefault="004509C6" w:rsidP="00EA4089">
            <w:pPr>
              <w:jc w:val="both"/>
              <w:rPr>
                <w:rFonts w:ascii="Arial" w:eastAsia="SimSun" w:hAnsi="Arial" w:cs="Arial"/>
                <w:b/>
                <w:bCs/>
                <w:sz w:val="22"/>
                <w:szCs w:val="22"/>
              </w:rPr>
            </w:pPr>
            <w:r w:rsidRPr="00A075C7">
              <w:rPr>
                <w:rFonts w:ascii="Arial" w:eastAsia="SimSun" w:hAnsi="Arial" w:cs="Arial"/>
                <w:b/>
                <w:bCs/>
                <w:sz w:val="22"/>
                <w:szCs w:val="22"/>
              </w:rPr>
              <w:t>2</w:t>
            </w:r>
          </w:p>
        </w:tc>
        <w:tc>
          <w:tcPr>
            <w:tcW w:w="425" w:type="dxa"/>
            <w:tcBorders>
              <w:top w:val="single" w:sz="5" w:space="0" w:color="auto"/>
              <w:left w:val="single" w:sz="5" w:space="0" w:color="auto"/>
              <w:bottom w:val="single" w:sz="5" w:space="0" w:color="auto"/>
              <w:right w:val="single" w:sz="5" w:space="0" w:color="auto"/>
            </w:tcBorders>
            <w:vAlign w:val="center"/>
          </w:tcPr>
          <w:p w14:paraId="12EAAF3E" w14:textId="77777777" w:rsidR="004509C6" w:rsidRPr="00A075C7" w:rsidRDefault="004509C6" w:rsidP="00EA4089">
            <w:pPr>
              <w:jc w:val="both"/>
              <w:rPr>
                <w:rFonts w:ascii="Arial" w:eastAsia="SimSun" w:hAnsi="Arial" w:cs="Arial"/>
                <w:b/>
                <w:bCs/>
                <w:sz w:val="22"/>
                <w:szCs w:val="22"/>
              </w:rPr>
            </w:pPr>
            <w:r w:rsidRPr="00A075C7">
              <w:rPr>
                <w:rFonts w:ascii="Arial" w:eastAsia="SimSun" w:hAnsi="Arial" w:cs="Arial"/>
                <w:b/>
                <w:bCs/>
                <w:sz w:val="22"/>
                <w:szCs w:val="22"/>
              </w:rPr>
              <w:t>3</w:t>
            </w:r>
          </w:p>
        </w:tc>
        <w:tc>
          <w:tcPr>
            <w:tcW w:w="426" w:type="dxa"/>
            <w:tcBorders>
              <w:top w:val="single" w:sz="5" w:space="0" w:color="auto"/>
              <w:left w:val="single" w:sz="5" w:space="0" w:color="auto"/>
              <w:bottom w:val="single" w:sz="5" w:space="0" w:color="auto"/>
              <w:right w:val="single" w:sz="5" w:space="0" w:color="auto"/>
            </w:tcBorders>
            <w:vAlign w:val="center"/>
          </w:tcPr>
          <w:p w14:paraId="50518695" w14:textId="77777777" w:rsidR="004509C6" w:rsidRPr="00A075C7" w:rsidRDefault="004509C6" w:rsidP="00EA4089">
            <w:pPr>
              <w:jc w:val="both"/>
              <w:rPr>
                <w:rFonts w:ascii="Arial" w:eastAsia="SimSun" w:hAnsi="Arial" w:cs="Arial"/>
                <w:b/>
                <w:bCs/>
                <w:sz w:val="22"/>
                <w:szCs w:val="22"/>
              </w:rPr>
            </w:pPr>
            <w:r w:rsidRPr="00A075C7">
              <w:rPr>
                <w:rFonts w:ascii="Arial" w:eastAsia="SimSun" w:hAnsi="Arial" w:cs="Arial"/>
                <w:b/>
                <w:bCs/>
                <w:sz w:val="22"/>
                <w:szCs w:val="22"/>
              </w:rPr>
              <w:t>4</w:t>
            </w:r>
          </w:p>
        </w:tc>
      </w:tr>
      <w:tr w:rsidR="00466AEA" w:rsidRPr="00A075C7" w14:paraId="5E297E4C" w14:textId="77777777" w:rsidTr="004D0B04">
        <w:trPr>
          <w:trHeight w:hRule="exact" w:val="327"/>
        </w:trPr>
        <w:tc>
          <w:tcPr>
            <w:tcW w:w="8648" w:type="dxa"/>
            <w:tcBorders>
              <w:top w:val="single" w:sz="5" w:space="0" w:color="auto"/>
              <w:left w:val="single" w:sz="5" w:space="0" w:color="auto"/>
              <w:bottom w:val="single" w:sz="5" w:space="0" w:color="auto"/>
              <w:right w:val="single" w:sz="5" w:space="0" w:color="auto"/>
            </w:tcBorders>
          </w:tcPr>
          <w:p w14:paraId="6CB0E712" w14:textId="77777777" w:rsidR="004509C6" w:rsidRPr="00A075C7" w:rsidRDefault="004509C6" w:rsidP="006775B1">
            <w:pPr>
              <w:numPr>
                <w:ilvl w:val="0"/>
                <w:numId w:val="73"/>
              </w:numPr>
              <w:ind w:left="567" w:right="142" w:hanging="425"/>
              <w:jc w:val="both"/>
              <w:rPr>
                <w:rFonts w:ascii="Arial" w:eastAsia="SimSun" w:hAnsi="Arial" w:cs="Arial"/>
                <w:sz w:val="22"/>
                <w:szCs w:val="22"/>
              </w:rPr>
            </w:pPr>
            <w:r w:rsidRPr="00A075C7">
              <w:rPr>
                <w:rFonts w:ascii="Arial" w:eastAsia="SimSun" w:hAnsi="Arial" w:cs="Arial"/>
                <w:sz w:val="22"/>
                <w:szCs w:val="22"/>
              </w:rPr>
              <w:t>When trying to explain something, I ask my listeners if they are following me.</w:t>
            </w:r>
          </w:p>
        </w:tc>
        <w:tc>
          <w:tcPr>
            <w:tcW w:w="425" w:type="dxa"/>
            <w:tcBorders>
              <w:top w:val="single" w:sz="5" w:space="0" w:color="auto"/>
              <w:left w:val="single" w:sz="5" w:space="0" w:color="auto"/>
              <w:bottom w:val="single" w:sz="5" w:space="0" w:color="auto"/>
              <w:right w:val="single" w:sz="5" w:space="0" w:color="auto"/>
            </w:tcBorders>
          </w:tcPr>
          <w:p w14:paraId="599D846A" w14:textId="77777777" w:rsidR="004509C6" w:rsidRPr="00A075C7" w:rsidRDefault="004509C6" w:rsidP="00EA4089">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0AEDBF7C" w14:textId="77777777" w:rsidR="004509C6" w:rsidRPr="00A075C7" w:rsidRDefault="004509C6" w:rsidP="00EA4089">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5DD7BDE1" w14:textId="77777777" w:rsidR="004509C6" w:rsidRPr="00A075C7" w:rsidRDefault="004509C6" w:rsidP="00EA4089">
            <w:pPr>
              <w:jc w:val="both"/>
              <w:rPr>
                <w:rFonts w:ascii="Arial" w:eastAsia="SimSun" w:hAnsi="Arial" w:cs="Arial"/>
                <w:sz w:val="22"/>
                <w:szCs w:val="22"/>
              </w:rPr>
            </w:pPr>
          </w:p>
        </w:tc>
        <w:tc>
          <w:tcPr>
            <w:tcW w:w="426" w:type="dxa"/>
            <w:tcBorders>
              <w:top w:val="single" w:sz="5" w:space="0" w:color="auto"/>
              <w:left w:val="single" w:sz="5" w:space="0" w:color="auto"/>
              <w:bottom w:val="single" w:sz="5" w:space="0" w:color="auto"/>
              <w:right w:val="single" w:sz="5" w:space="0" w:color="auto"/>
            </w:tcBorders>
          </w:tcPr>
          <w:p w14:paraId="389C45AB" w14:textId="77777777" w:rsidR="004509C6" w:rsidRPr="00A075C7" w:rsidRDefault="004509C6" w:rsidP="00EA4089">
            <w:pPr>
              <w:jc w:val="both"/>
              <w:rPr>
                <w:rFonts w:ascii="Arial" w:eastAsia="SimSun" w:hAnsi="Arial" w:cs="Arial"/>
                <w:sz w:val="22"/>
                <w:szCs w:val="22"/>
              </w:rPr>
            </w:pPr>
          </w:p>
        </w:tc>
      </w:tr>
      <w:tr w:rsidR="00466AEA" w:rsidRPr="00A075C7" w14:paraId="17E4A02B" w14:textId="77777777" w:rsidTr="00466AEA">
        <w:trPr>
          <w:trHeight w:hRule="exact" w:val="451"/>
        </w:trPr>
        <w:tc>
          <w:tcPr>
            <w:tcW w:w="8648" w:type="dxa"/>
            <w:tcBorders>
              <w:top w:val="single" w:sz="5" w:space="0" w:color="auto"/>
              <w:left w:val="single" w:sz="5" w:space="0" w:color="auto"/>
              <w:bottom w:val="single" w:sz="5" w:space="0" w:color="auto"/>
              <w:right w:val="single" w:sz="5" w:space="0" w:color="auto"/>
            </w:tcBorders>
            <w:vAlign w:val="center"/>
          </w:tcPr>
          <w:p w14:paraId="78DF06E4" w14:textId="77777777" w:rsidR="004509C6" w:rsidRPr="00A075C7" w:rsidRDefault="004509C6" w:rsidP="006775B1">
            <w:pPr>
              <w:numPr>
                <w:ilvl w:val="0"/>
                <w:numId w:val="73"/>
              </w:numPr>
              <w:ind w:left="567" w:right="142" w:hanging="425"/>
              <w:jc w:val="both"/>
              <w:rPr>
                <w:rFonts w:ascii="Arial" w:eastAsia="SimSun" w:hAnsi="Arial" w:cs="Arial"/>
                <w:sz w:val="22"/>
                <w:szCs w:val="22"/>
              </w:rPr>
            </w:pPr>
            <w:r w:rsidRPr="00A075C7">
              <w:rPr>
                <w:rFonts w:ascii="Arial" w:eastAsia="SimSun" w:hAnsi="Arial" w:cs="Arial"/>
                <w:sz w:val="22"/>
                <w:szCs w:val="22"/>
              </w:rPr>
              <w:t>I am a good listener.</w:t>
            </w:r>
          </w:p>
        </w:tc>
        <w:tc>
          <w:tcPr>
            <w:tcW w:w="425" w:type="dxa"/>
            <w:tcBorders>
              <w:top w:val="single" w:sz="5" w:space="0" w:color="auto"/>
              <w:left w:val="single" w:sz="5" w:space="0" w:color="auto"/>
              <w:bottom w:val="single" w:sz="5" w:space="0" w:color="auto"/>
              <w:right w:val="single" w:sz="5" w:space="0" w:color="auto"/>
            </w:tcBorders>
          </w:tcPr>
          <w:p w14:paraId="1F185E81" w14:textId="77777777" w:rsidR="004509C6" w:rsidRPr="00A075C7" w:rsidRDefault="004509C6" w:rsidP="00EA4089">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04EE3024" w14:textId="77777777" w:rsidR="004509C6" w:rsidRPr="00A075C7" w:rsidRDefault="004509C6" w:rsidP="00EA4089">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40B98E2C" w14:textId="77777777" w:rsidR="004509C6" w:rsidRPr="00A075C7" w:rsidRDefault="004509C6" w:rsidP="00EA4089">
            <w:pPr>
              <w:jc w:val="both"/>
              <w:rPr>
                <w:rFonts w:ascii="Arial" w:eastAsia="SimSun" w:hAnsi="Arial" w:cs="Arial"/>
                <w:sz w:val="22"/>
                <w:szCs w:val="22"/>
              </w:rPr>
            </w:pPr>
          </w:p>
        </w:tc>
        <w:tc>
          <w:tcPr>
            <w:tcW w:w="426" w:type="dxa"/>
            <w:tcBorders>
              <w:top w:val="single" w:sz="5" w:space="0" w:color="auto"/>
              <w:left w:val="single" w:sz="5" w:space="0" w:color="auto"/>
              <w:bottom w:val="single" w:sz="5" w:space="0" w:color="auto"/>
              <w:right w:val="single" w:sz="5" w:space="0" w:color="auto"/>
            </w:tcBorders>
          </w:tcPr>
          <w:p w14:paraId="2990178F" w14:textId="77777777" w:rsidR="004509C6" w:rsidRPr="00A075C7" w:rsidRDefault="004509C6" w:rsidP="00EA4089">
            <w:pPr>
              <w:jc w:val="both"/>
              <w:rPr>
                <w:rFonts w:ascii="Arial" w:eastAsia="SimSun" w:hAnsi="Arial" w:cs="Arial"/>
                <w:sz w:val="22"/>
                <w:szCs w:val="22"/>
              </w:rPr>
            </w:pPr>
          </w:p>
        </w:tc>
      </w:tr>
      <w:tr w:rsidR="00466AEA" w:rsidRPr="00A075C7" w14:paraId="7C86C890" w14:textId="77777777" w:rsidTr="00466AEA">
        <w:trPr>
          <w:trHeight w:hRule="exact" w:val="447"/>
        </w:trPr>
        <w:tc>
          <w:tcPr>
            <w:tcW w:w="8648" w:type="dxa"/>
            <w:tcBorders>
              <w:top w:val="single" w:sz="5" w:space="0" w:color="auto"/>
              <w:left w:val="single" w:sz="5" w:space="0" w:color="auto"/>
              <w:bottom w:val="single" w:sz="5" w:space="0" w:color="auto"/>
              <w:right w:val="single" w:sz="5" w:space="0" w:color="auto"/>
            </w:tcBorders>
            <w:vAlign w:val="center"/>
          </w:tcPr>
          <w:p w14:paraId="38E15595" w14:textId="77777777" w:rsidR="004509C6" w:rsidRPr="00A075C7" w:rsidRDefault="004509C6" w:rsidP="006775B1">
            <w:pPr>
              <w:numPr>
                <w:ilvl w:val="0"/>
                <w:numId w:val="73"/>
              </w:numPr>
              <w:ind w:left="567" w:right="142" w:hanging="425"/>
              <w:jc w:val="both"/>
              <w:rPr>
                <w:rFonts w:ascii="Arial" w:eastAsia="SimSun" w:hAnsi="Arial" w:cs="Arial"/>
                <w:sz w:val="22"/>
                <w:szCs w:val="22"/>
              </w:rPr>
            </w:pPr>
            <w:r w:rsidRPr="00A075C7">
              <w:rPr>
                <w:rFonts w:ascii="Arial" w:eastAsia="SimSun" w:hAnsi="Arial" w:cs="Arial"/>
                <w:sz w:val="22"/>
                <w:szCs w:val="22"/>
              </w:rPr>
              <w:t>I manage to explain my ideas clearly.</w:t>
            </w:r>
          </w:p>
        </w:tc>
        <w:tc>
          <w:tcPr>
            <w:tcW w:w="425" w:type="dxa"/>
            <w:tcBorders>
              <w:top w:val="single" w:sz="5" w:space="0" w:color="auto"/>
              <w:left w:val="single" w:sz="5" w:space="0" w:color="auto"/>
              <w:bottom w:val="single" w:sz="5" w:space="0" w:color="auto"/>
              <w:right w:val="single" w:sz="5" w:space="0" w:color="auto"/>
            </w:tcBorders>
          </w:tcPr>
          <w:p w14:paraId="379D054E" w14:textId="77777777" w:rsidR="004509C6" w:rsidRPr="00A075C7" w:rsidRDefault="004509C6" w:rsidP="00EA4089">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1DE14273" w14:textId="77777777" w:rsidR="004509C6" w:rsidRPr="00A075C7" w:rsidRDefault="004509C6" w:rsidP="00EA4089">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65BF09B2" w14:textId="77777777" w:rsidR="004509C6" w:rsidRPr="00A075C7" w:rsidRDefault="004509C6" w:rsidP="00EA4089">
            <w:pPr>
              <w:jc w:val="both"/>
              <w:rPr>
                <w:rFonts w:ascii="Arial" w:eastAsia="SimSun" w:hAnsi="Arial" w:cs="Arial"/>
                <w:sz w:val="22"/>
                <w:szCs w:val="22"/>
              </w:rPr>
            </w:pPr>
          </w:p>
        </w:tc>
        <w:tc>
          <w:tcPr>
            <w:tcW w:w="426" w:type="dxa"/>
            <w:tcBorders>
              <w:top w:val="single" w:sz="5" w:space="0" w:color="auto"/>
              <w:left w:val="single" w:sz="5" w:space="0" w:color="auto"/>
              <w:bottom w:val="single" w:sz="5" w:space="0" w:color="auto"/>
              <w:right w:val="single" w:sz="5" w:space="0" w:color="auto"/>
            </w:tcBorders>
          </w:tcPr>
          <w:p w14:paraId="6CE3DC49" w14:textId="77777777" w:rsidR="004509C6" w:rsidRPr="00A075C7" w:rsidRDefault="004509C6" w:rsidP="00EA4089">
            <w:pPr>
              <w:jc w:val="both"/>
              <w:rPr>
                <w:rFonts w:ascii="Arial" w:eastAsia="SimSun" w:hAnsi="Arial" w:cs="Arial"/>
                <w:sz w:val="22"/>
                <w:szCs w:val="22"/>
              </w:rPr>
            </w:pPr>
          </w:p>
        </w:tc>
      </w:tr>
      <w:tr w:rsidR="00466AEA" w:rsidRPr="00A075C7" w14:paraId="431159F2" w14:textId="77777777" w:rsidTr="00466AEA">
        <w:trPr>
          <w:trHeight w:hRule="exact" w:val="446"/>
        </w:trPr>
        <w:tc>
          <w:tcPr>
            <w:tcW w:w="8648" w:type="dxa"/>
            <w:tcBorders>
              <w:top w:val="single" w:sz="5" w:space="0" w:color="auto"/>
              <w:left w:val="single" w:sz="5" w:space="0" w:color="auto"/>
              <w:bottom w:val="single" w:sz="5" w:space="0" w:color="auto"/>
              <w:right w:val="single" w:sz="5" w:space="0" w:color="auto"/>
            </w:tcBorders>
            <w:vAlign w:val="center"/>
          </w:tcPr>
          <w:p w14:paraId="59C939D1" w14:textId="77777777" w:rsidR="004509C6" w:rsidRPr="00A075C7" w:rsidRDefault="004509C6" w:rsidP="006775B1">
            <w:pPr>
              <w:numPr>
                <w:ilvl w:val="0"/>
                <w:numId w:val="73"/>
              </w:numPr>
              <w:ind w:left="567" w:right="142" w:hanging="425"/>
              <w:jc w:val="both"/>
              <w:rPr>
                <w:rFonts w:ascii="Arial" w:eastAsia="SimSun" w:hAnsi="Arial" w:cs="Arial"/>
                <w:sz w:val="22"/>
                <w:szCs w:val="22"/>
              </w:rPr>
            </w:pPr>
            <w:r w:rsidRPr="00A075C7">
              <w:rPr>
                <w:rFonts w:ascii="Arial" w:eastAsia="SimSun" w:hAnsi="Arial" w:cs="Arial"/>
                <w:sz w:val="22"/>
                <w:szCs w:val="22"/>
              </w:rPr>
              <w:t>I find it easy to see things from someone else’s point of view.</w:t>
            </w:r>
          </w:p>
        </w:tc>
        <w:tc>
          <w:tcPr>
            <w:tcW w:w="425" w:type="dxa"/>
            <w:tcBorders>
              <w:top w:val="single" w:sz="5" w:space="0" w:color="auto"/>
              <w:left w:val="single" w:sz="5" w:space="0" w:color="auto"/>
              <w:bottom w:val="single" w:sz="5" w:space="0" w:color="auto"/>
              <w:right w:val="single" w:sz="5" w:space="0" w:color="auto"/>
            </w:tcBorders>
          </w:tcPr>
          <w:p w14:paraId="17BBEA5C" w14:textId="77777777" w:rsidR="004509C6" w:rsidRPr="00A075C7" w:rsidRDefault="004509C6" w:rsidP="00EA4089">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1F1A8053" w14:textId="77777777" w:rsidR="004509C6" w:rsidRPr="00A075C7" w:rsidRDefault="004509C6" w:rsidP="00EA4089">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56B9ACC5" w14:textId="77777777" w:rsidR="004509C6" w:rsidRPr="00A075C7" w:rsidRDefault="004509C6" w:rsidP="00EA4089">
            <w:pPr>
              <w:jc w:val="both"/>
              <w:rPr>
                <w:rFonts w:ascii="Arial" w:eastAsia="SimSun" w:hAnsi="Arial" w:cs="Arial"/>
                <w:sz w:val="22"/>
                <w:szCs w:val="22"/>
              </w:rPr>
            </w:pPr>
          </w:p>
        </w:tc>
        <w:tc>
          <w:tcPr>
            <w:tcW w:w="426" w:type="dxa"/>
            <w:tcBorders>
              <w:top w:val="single" w:sz="5" w:space="0" w:color="auto"/>
              <w:left w:val="single" w:sz="5" w:space="0" w:color="auto"/>
              <w:bottom w:val="single" w:sz="5" w:space="0" w:color="auto"/>
              <w:right w:val="single" w:sz="5" w:space="0" w:color="auto"/>
            </w:tcBorders>
          </w:tcPr>
          <w:p w14:paraId="2C25D962" w14:textId="77777777" w:rsidR="004509C6" w:rsidRPr="00A075C7" w:rsidRDefault="004509C6" w:rsidP="00EA4089">
            <w:pPr>
              <w:jc w:val="both"/>
              <w:rPr>
                <w:rFonts w:ascii="Arial" w:eastAsia="SimSun" w:hAnsi="Arial" w:cs="Arial"/>
                <w:sz w:val="22"/>
                <w:szCs w:val="22"/>
              </w:rPr>
            </w:pPr>
          </w:p>
        </w:tc>
      </w:tr>
      <w:tr w:rsidR="00466AEA" w:rsidRPr="00A075C7" w14:paraId="1919082A" w14:textId="77777777" w:rsidTr="00466AEA">
        <w:trPr>
          <w:trHeight w:hRule="exact" w:val="446"/>
        </w:trPr>
        <w:tc>
          <w:tcPr>
            <w:tcW w:w="8648" w:type="dxa"/>
            <w:tcBorders>
              <w:top w:val="single" w:sz="5" w:space="0" w:color="auto"/>
              <w:left w:val="single" w:sz="5" w:space="0" w:color="auto"/>
              <w:bottom w:val="single" w:sz="5" w:space="0" w:color="auto"/>
              <w:right w:val="single" w:sz="5" w:space="0" w:color="auto"/>
            </w:tcBorders>
            <w:vAlign w:val="center"/>
          </w:tcPr>
          <w:p w14:paraId="0BB46E7C" w14:textId="77777777" w:rsidR="004509C6" w:rsidRPr="00A075C7" w:rsidRDefault="004509C6" w:rsidP="006775B1">
            <w:pPr>
              <w:numPr>
                <w:ilvl w:val="0"/>
                <w:numId w:val="73"/>
              </w:numPr>
              <w:ind w:left="567" w:right="142" w:hanging="425"/>
              <w:jc w:val="both"/>
              <w:rPr>
                <w:rFonts w:ascii="Arial" w:eastAsia="SimSun" w:hAnsi="Arial" w:cs="Arial"/>
                <w:sz w:val="22"/>
                <w:szCs w:val="22"/>
              </w:rPr>
            </w:pPr>
            <w:r w:rsidRPr="00A075C7">
              <w:rPr>
                <w:rFonts w:ascii="Arial" w:eastAsia="SimSun" w:hAnsi="Arial" w:cs="Arial"/>
                <w:sz w:val="22"/>
                <w:szCs w:val="22"/>
              </w:rPr>
              <w:t>I pretend to listen even if my mind drifts away.</w:t>
            </w:r>
          </w:p>
        </w:tc>
        <w:tc>
          <w:tcPr>
            <w:tcW w:w="425" w:type="dxa"/>
            <w:tcBorders>
              <w:top w:val="single" w:sz="5" w:space="0" w:color="auto"/>
              <w:left w:val="single" w:sz="5" w:space="0" w:color="auto"/>
              <w:bottom w:val="single" w:sz="5" w:space="0" w:color="auto"/>
              <w:right w:val="single" w:sz="5" w:space="0" w:color="auto"/>
            </w:tcBorders>
          </w:tcPr>
          <w:p w14:paraId="23FF4F29" w14:textId="77777777" w:rsidR="004509C6" w:rsidRPr="00A075C7" w:rsidRDefault="004509C6" w:rsidP="00EA4089">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148C8FA5" w14:textId="77777777" w:rsidR="004509C6" w:rsidRPr="00A075C7" w:rsidRDefault="004509C6" w:rsidP="00EA4089">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6F6F65CF" w14:textId="77777777" w:rsidR="004509C6" w:rsidRPr="00A075C7" w:rsidRDefault="004509C6" w:rsidP="00EA4089">
            <w:pPr>
              <w:jc w:val="both"/>
              <w:rPr>
                <w:rFonts w:ascii="Arial" w:eastAsia="SimSun" w:hAnsi="Arial" w:cs="Arial"/>
                <w:sz w:val="22"/>
                <w:szCs w:val="22"/>
              </w:rPr>
            </w:pPr>
          </w:p>
        </w:tc>
        <w:tc>
          <w:tcPr>
            <w:tcW w:w="426" w:type="dxa"/>
            <w:tcBorders>
              <w:top w:val="single" w:sz="5" w:space="0" w:color="auto"/>
              <w:left w:val="single" w:sz="5" w:space="0" w:color="auto"/>
              <w:bottom w:val="single" w:sz="5" w:space="0" w:color="auto"/>
              <w:right w:val="single" w:sz="5" w:space="0" w:color="auto"/>
            </w:tcBorders>
          </w:tcPr>
          <w:p w14:paraId="1FA1B13C" w14:textId="77777777" w:rsidR="004509C6" w:rsidRPr="00A075C7" w:rsidRDefault="004509C6" w:rsidP="00EA4089">
            <w:pPr>
              <w:jc w:val="both"/>
              <w:rPr>
                <w:rFonts w:ascii="Arial" w:eastAsia="SimSun" w:hAnsi="Arial" w:cs="Arial"/>
                <w:sz w:val="22"/>
                <w:szCs w:val="22"/>
              </w:rPr>
            </w:pPr>
          </w:p>
        </w:tc>
      </w:tr>
      <w:tr w:rsidR="00466AEA" w:rsidRPr="00A075C7" w14:paraId="38808B90" w14:textId="77777777" w:rsidTr="00466AEA">
        <w:trPr>
          <w:trHeight w:hRule="exact" w:val="447"/>
        </w:trPr>
        <w:tc>
          <w:tcPr>
            <w:tcW w:w="8648" w:type="dxa"/>
            <w:tcBorders>
              <w:top w:val="single" w:sz="5" w:space="0" w:color="auto"/>
              <w:left w:val="single" w:sz="5" w:space="0" w:color="auto"/>
              <w:bottom w:val="single" w:sz="5" w:space="0" w:color="auto"/>
              <w:right w:val="single" w:sz="5" w:space="0" w:color="auto"/>
            </w:tcBorders>
            <w:vAlign w:val="center"/>
          </w:tcPr>
          <w:p w14:paraId="705B0407" w14:textId="77777777" w:rsidR="004509C6" w:rsidRPr="00A075C7" w:rsidRDefault="004509C6" w:rsidP="006775B1">
            <w:pPr>
              <w:numPr>
                <w:ilvl w:val="0"/>
                <w:numId w:val="73"/>
              </w:numPr>
              <w:ind w:left="567" w:right="142" w:hanging="425"/>
              <w:jc w:val="both"/>
              <w:rPr>
                <w:rFonts w:ascii="Arial" w:eastAsia="SimSun" w:hAnsi="Arial" w:cs="Arial"/>
                <w:sz w:val="22"/>
                <w:szCs w:val="22"/>
              </w:rPr>
            </w:pPr>
            <w:r w:rsidRPr="00A075C7">
              <w:rPr>
                <w:rFonts w:ascii="Arial" w:eastAsia="SimSun" w:hAnsi="Arial" w:cs="Arial"/>
                <w:sz w:val="22"/>
                <w:szCs w:val="22"/>
              </w:rPr>
              <w:t>I can detect the mood of others when I look at them.</w:t>
            </w:r>
          </w:p>
        </w:tc>
        <w:tc>
          <w:tcPr>
            <w:tcW w:w="425" w:type="dxa"/>
            <w:tcBorders>
              <w:top w:val="single" w:sz="5" w:space="0" w:color="auto"/>
              <w:left w:val="single" w:sz="5" w:space="0" w:color="auto"/>
              <w:bottom w:val="single" w:sz="5" w:space="0" w:color="auto"/>
              <w:right w:val="single" w:sz="5" w:space="0" w:color="auto"/>
            </w:tcBorders>
          </w:tcPr>
          <w:p w14:paraId="6EB67966" w14:textId="77777777" w:rsidR="004509C6" w:rsidRPr="00A075C7" w:rsidRDefault="004509C6" w:rsidP="00EA4089">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695C3DCE" w14:textId="77777777" w:rsidR="004509C6" w:rsidRPr="00A075C7" w:rsidRDefault="004509C6" w:rsidP="00EA4089">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12BBFC81" w14:textId="77777777" w:rsidR="004509C6" w:rsidRPr="00A075C7" w:rsidRDefault="004509C6" w:rsidP="00EA4089">
            <w:pPr>
              <w:jc w:val="both"/>
              <w:rPr>
                <w:rFonts w:ascii="Arial" w:eastAsia="SimSun" w:hAnsi="Arial" w:cs="Arial"/>
                <w:sz w:val="22"/>
                <w:szCs w:val="22"/>
              </w:rPr>
            </w:pPr>
          </w:p>
        </w:tc>
        <w:tc>
          <w:tcPr>
            <w:tcW w:w="426" w:type="dxa"/>
            <w:tcBorders>
              <w:top w:val="single" w:sz="5" w:space="0" w:color="auto"/>
              <w:left w:val="single" w:sz="5" w:space="0" w:color="auto"/>
              <w:bottom w:val="single" w:sz="5" w:space="0" w:color="auto"/>
              <w:right w:val="single" w:sz="5" w:space="0" w:color="auto"/>
            </w:tcBorders>
          </w:tcPr>
          <w:p w14:paraId="50D28D38" w14:textId="77777777" w:rsidR="004509C6" w:rsidRPr="00A075C7" w:rsidRDefault="004509C6" w:rsidP="00EA4089">
            <w:pPr>
              <w:jc w:val="both"/>
              <w:rPr>
                <w:rFonts w:ascii="Arial" w:eastAsia="SimSun" w:hAnsi="Arial" w:cs="Arial"/>
                <w:sz w:val="22"/>
                <w:szCs w:val="22"/>
              </w:rPr>
            </w:pPr>
          </w:p>
        </w:tc>
      </w:tr>
      <w:tr w:rsidR="00466AEA" w:rsidRPr="00A075C7" w14:paraId="36AC05D9" w14:textId="77777777" w:rsidTr="004D0B04">
        <w:trPr>
          <w:trHeight w:hRule="exact" w:val="578"/>
        </w:trPr>
        <w:tc>
          <w:tcPr>
            <w:tcW w:w="8648" w:type="dxa"/>
            <w:tcBorders>
              <w:top w:val="single" w:sz="5" w:space="0" w:color="auto"/>
              <w:left w:val="single" w:sz="5" w:space="0" w:color="auto"/>
              <w:bottom w:val="single" w:sz="5" w:space="0" w:color="auto"/>
              <w:right w:val="single" w:sz="5" w:space="0" w:color="auto"/>
            </w:tcBorders>
          </w:tcPr>
          <w:p w14:paraId="3676F492" w14:textId="77777777" w:rsidR="004509C6" w:rsidRPr="00A075C7" w:rsidRDefault="004509C6" w:rsidP="006775B1">
            <w:pPr>
              <w:numPr>
                <w:ilvl w:val="0"/>
                <w:numId w:val="73"/>
              </w:numPr>
              <w:ind w:left="567" w:right="142" w:hanging="425"/>
              <w:jc w:val="both"/>
              <w:rPr>
                <w:rFonts w:ascii="Arial" w:eastAsia="SimSun" w:hAnsi="Arial" w:cs="Arial"/>
                <w:sz w:val="22"/>
                <w:szCs w:val="22"/>
              </w:rPr>
            </w:pPr>
            <w:r w:rsidRPr="00A075C7">
              <w:rPr>
                <w:rFonts w:ascii="Arial" w:eastAsia="SimSun" w:hAnsi="Arial" w:cs="Arial"/>
                <w:sz w:val="22"/>
                <w:szCs w:val="22"/>
              </w:rPr>
              <w:t>When I have the impression that I might have harmed someone’s feelings, I apologise.</w:t>
            </w:r>
          </w:p>
        </w:tc>
        <w:tc>
          <w:tcPr>
            <w:tcW w:w="425" w:type="dxa"/>
            <w:tcBorders>
              <w:top w:val="single" w:sz="5" w:space="0" w:color="auto"/>
              <w:left w:val="single" w:sz="5" w:space="0" w:color="auto"/>
              <w:bottom w:val="single" w:sz="5" w:space="0" w:color="auto"/>
              <w:right w:val="single" w:sz="5" w:space="0" w:color="auto"/>
            </w:tcBorders>
          </w:tcPr>
          <w:p w14:paraId="0C91560A" w14:textId="77777777" w:rsidR="004509C6" w:rsidRPr="00A075C7" w:rsidRDefault="004509C6" w:rsidP="00EA4089">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3E9E7EAC" w14:textId="77777777" w:rsidR="004509C6" w:rsidRPr="00A075C7" w:rsidRDefault="004509C6" w:rsidP="00EA4089">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616E596F" w14:textId="77777777" w:rsidR="004509C6" w:rsidRPr="00A075C7" w:rsidRDefault="004509C6" w:rsidP="00EA4089">
            <w:pPr>
              <w:jc w:val="both"/>
              <w:rPr>
                <w:rFonts w:ascii="Arial" w:eastAsia="SimSun" w:hAnsi="Arial" w:cs="Arial"/>
                <w:sz w:val="22"/>
                <w:szCs w:val="22"/>
              </w:rPr>
            </w:pPr>
          </w:p>
        </w:tc>
        <w:tc>
          <w:tcPr>
            <w:tcW w:w="426" w:type="dxa"/>
            <w:tcBorders>
              <w:top w:val="single" w:sz="5" w:space="0" w:color="auto"/>
              <w:left w:val="single" w:sz="5" w:space="0" w:color="auto"/>
              <w:bottom w:val="single" w:sz="5" w:space="0" w:color="auto"/>
              <w:right w:val="single" w:sz="5" w:space="0" w:color="auto"/>
            </w:tcBorders>
          </w:tcPr>
          <w:p w14:paraId="6169E611" w14:textId="77777777" w:rsidR="004509C6" w:rsidRPr="00A075C7" w:rsidRDefault="004509C6" w:rsidP="00EA4089">
            <w:pPr>
              <w:jc w:val="both"/>
              <w:rPr>
                <w:rFonts w:ascii="Arial" w:eastAsia="SimSun" w:hAnsi="Arial" w:cs="Arial"/>
                <w:sz w:val="22"/>
                <w:szCs w:val="22"/>
              </w:rPr>
            </w:pPr>
          </w:p>
        </w:tc>
      </w:tr>
      <w:tr w:rsidR="00466AEA" w:rsidRPr="00A075C7" w14:paraId="510F2C67" w14:textId="77777777" w:rsidTr="004D0B04">
        <w:trPr>
          <w:trHeight w:hRule="exact" w:val="274"/>
        </w:trPr>
        <w:tc>
          <w:tcPr>
            <w:tcW w:w="8648" w:type="dxa"/>
            <w:tcBorders>
              <w:top w:val="single" w:sz="5" w:space="0" w:color="auto"/>
              <w:left w:val="single" w:sz="5" w:space="0" w:color="auto"/>
              <w:bottom w:val="single" w:sz="5" w:space="0" w:color="auto"/>
              <w:right w:val="single" w:sz="5" w:space="0" w:color="auto"/>
            </w:tcBorders>
          </w:tcPr>
          <w:p w14:paraId="0069305A" w14:textId="77777777" w:rsidR="004509C6" w:rsidRPr="00A075C7" w:rsidRDefault="004509C6" w:rsidP="006775B1">
            <w:pPr>
              <w:numPr>
                <w:ilvl w:val="0"/>
                <w:numId w:val="73"/>
              </w:numPr>
              <w:ind w:left="567" w:right="142" w:hanging="425"/>
              <w:jc w:val="both"/>
              <w:rPr>
                <w:rFonts w:ascii="Arial" w:eastAsia="SimSun" w:hAnsi="Arial" w:cs="Arial"/>
                <w:sz w:val="22"/>
                <w:szCs w:val="22"/>
              </w:rPr>
            </w:pPr>
            <w:r w:rsidRPr="00A075C7">
              <w:rPr>
                <w:rFonts w:ascii="Arial" w:eastAsia="SimSun" w:hAnsi="Arial" w:cs="Arial"/>
                <w:sz w:val="22"/>
                <w:szCs w:val="22"/>
              </w:rPr>
              <w:t>When I talk to someone, I try to put myself in the other person’s shoes.</w:t>
            </w:r>
          </w:p>
        </w:tc>
        <w:tc>
          <w:tcPr>
            <w:tcW w:w="425" w:type="dxa"/>
            <w:tcBorders>
              <w:top w:val="single" w:sz="5" w:space="0" w:color="auto"/>
              <w:left w:val="single" w:sz="5" w:space="0" w:color="auto"/>
              <w:bottom w:val="single" w:sz="5" w:space="0" w:color="auto"/>
              <w:right w:val="single" w:sz="5" w:space="0" w:color="auto"/>
            </w:tcBorders>
          </w:tcPr>
          <w:p w14:paraId="5E7089FE" w14:textId="77777777" w:rsidR="004509C6" w:rsidRPr="00A075C7" w:rsidRDefault="004509C6" w:rsidP="00EA4089">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1E6AAFF1" w14:textId="77777777" w:rsidR="004509C6" w:rsidRPr="00A075C7" w:rsidRDefault="004509C6" w:rsidP="00EA4089">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7DEC6A2B" w14:textId="77777777" w:rsidR="004509C6" w:rsidRPr="00A075C7" w:rsidRDefault="004509C6" w:rsidP="00EA4089">
            <w:pPr>
              <w:jc w:val="both"/>
              <w:rPr>
                <w:rFonts w:ascii="Arial" w:eastAsia="SimSun" w:hAnsi="Arial" w:cs="Arial"/>
                <w:sz w:val="22"/>
                <w:szCs w:val="22"/>
              </w:rPr>
            </w:pPr>
          </w:p>
        </w:tc>
        <w:tc>
          <w:tcPr>
            <w:tcW w:w="426" w:type="dxa"/>
            <w:tcBorders>
              <w:top w:val="single" w:sz="5" w:space="0" w:color="auto"/>
              <w:left w:val="single" w:sz="5" w:space="0" w:color="auto"/>
              <w:bottom w:val="single" w:sz="5" w:space="0" w:color="auto"/>
              <w:right w:val="single" w:sz="5" w:space="0" w:color="auto"/>
            </w:tcBorders>
          </w:tcPr>
          <w:p w14:paraId="71B1E79B" w14:textId="77777777" w:rsidR="004509C6" w:rsidRPr="00A075C7" w:rsidRDefault="004509C6" w:rsidP="00EA4089">
            <w:pPr>
              <w:jc w:val="both"/>
              <w:rPr>
                <w:rFonts w:ascii="Arial" w:eastAsia="SimSun" w:hAnsi="Arial" w:cs="Arial"/>
                <w:sz w:val="22"/>
                <w:szCs w:val="22"/>
              </w:rPr>
            </w:pPr>
          </w:p>
        </w:tc>
      </w:tr>
      <w:tr w:rsidR="00466AEA" w:rsidRPr="00A075C7" w14:paraId="49B27328" w14:textId="77777777" w:rsidTr="004D0B04">
        <w:trPr>
          <w:trHeight w:hRule="exact" w:val="280"/>
        </w:trPr>
        <w:tc>
          <w:tcPr>
            <w:tcW w:w="8648" w:type="dxa"/>
            <w:tcBorders>
              <w:top w:val="single" w:sz="5" w:space="0" w:color="auto"/>
              <w:left w:val="single" w:sz="5" w:space="0" w:color="auto"/>
              <w:bottom w:val="single" w:sz="5" w:space="0" w:color="auto"/>
              <w:right w:val="single" w:sz="5" w:space="0" w:color="auto"/>
            </w:tcBorders>
          </w:tcPr>
          <w:p w14:paraId="4E275870" w14:textId="77777777" w:rsidR="004509C6" w:rsidRPr="00A075C7" w:rsidRDefault="004509C6" w:rsidP="006775B1">
            <w:pPr>
              <w:numPr>
                <w:ilvl w:val="0"/>
                <w:numId w:val="73"/>
              </w:numPr>
              <w:ind w:left="567" w:right="142" w:hanging="425"/>
              <w:jc w:val="both"/>
              <w:rPr>
                <w:rFonts w:ascii="Arial" w:eastAsia="SimSun" w:hAnsi="Arial" w:cs="Arial"/>
                <w:sz w:val="22"/>
                <w:szCs w:val="22"/>
              </w:rPr>
            </w:pPr>
            <w:r w:rsidRPr="00A075C7">
              <w:rPr>
                <w:rFonts w:ascii="Arial" w:eastAsia="SimSun" w:hAnsi="Arial" w:cs="Arial"/>
                <w:sz w:val="22"/>
                <w:szCs w:val="22"/>
              </w:rPr>
              <w:t>I am able to resolve problems without losing control of my emotions.</w:t>
            </w:r>
          </w:p>
        </w:tc>
        <w:tc>
          <w:tcPr>
            <w:tcW w:w="425" w:type="dxa"/>
            <w:tcBorders>
              <w:top w:val="single" w:sz="5" w:space="0" w:color="auto"/>
              <w:left w:val="single" w:sz="5" w:space="0" w:color="auto"/>
              <w:bottom w:val="single" w:sz="5" w:space="0" w:color="auto"/>
              <w:right w:val="single" w:sz="5" w:space="0" w:color="auto"/>
            </w:tcBorders>
          </w:tcPr>
          <w:p w14:paraId="5678A58A" w14:textId="77777777" w:rsidR="004509C6" w:rsidRPr="00A075C7" w:rsidRDefault="004509C6" w:rsidP="00EA4089">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6D738BB4" w14:textId="77777777" w:rsidR="004509C6" w:rsidRPr="00A075C7" w:rsidRDefault="004509C6" w:rsidP="00EA4089">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04C359CD" w14:textId="77777777" w:rsidR="004509C6" w:rsidRPr="00A075C7" w:rsidRDefault="004509C6" w:rsidP="00EA4089">
            <w:pPr>
              <w:jc w:val="both"/>
              <w:rPr>
                <w:rFonts w:ascii="Arial" w:eastAsia="SimSun" w:hAnsi="Arial" w:cs="Arial"/>
                <w:sz w:val="22"/>
                <w:szCs w:val="22"/>
              </w:rPr>
            </w:pPr>
          </w:p>
        </w:tc>
        <w:tc>
          <w:tcPr>
            <w:tcW w:w="426" w:type="dxa"/>
            <w:tcBorders>
              <w:top w:val="single" w:sz="5" w:space="0" w:color="auto"/>
              <w:left w:val="single" w:sz="5" w:space="0" w:color="auto"/>
              <w:bottom w:val="single" w:sz="5" w:space="0" w:color="auto"/>
              <w:right w:val="single" w:sz="5" w:space="0" w:color="auto"/>
            </w:tcBorders>
          </w:tcPr>
          <w:p w14:paraId="5558C60B" w14:textId="77777777" w:rsidR="004509C6" w:rsidRPr="00A075C7" w:rsidRDefault="004509C6" w:rsidP="00EA4089">
            <w:pPr>
              <w:jc w:val="both"/>
              <w:rPr>
                <w:rFonts w:ascii="Arial" w:eastAsia="SimSun" w:hAnsi="Arial" w:cs="Arial"/>
                <w:sz w:val="22"/>
                <w:szCs w:val="22"/>
              </w:rPr>
            </w:pPr>
          </w:p>
        </w:tc>
      </w:tr>
      <w:tr w:rsidR="00466AEA" w:rsidRPr="00A075C7" w14:paraId="126CED1D" w14:textId="77777777" w:rsidTr="00466AEA">
        <w:trPr>
          <w:trHeight w:hRule="exact" w:val="446"/>
        </w:trPr>
        <w:tc>
          <w:tcPr>
            <w:tcW w:w="8648" w:type="dxa"/>
            <w:tcBorders>
              <w:top w:val="single" w:sz="5" w:space="0" w:color="auto"/>
              <w:left w:val="single" w:sz="5" w:space="0" w:color="auto"/>
              <w:bottom w:val="single" w:sz="5" w:space="0" w:color="auto"/>
              <w:right w:val="single" w:sz="5" w:space="0" w:color="auto"/>
            </w:tcBorders>
            <w:vAlign w:val="center"/>
          </w:tcPr>
          <w:p w14:paraId="5DF8933B" w14:textId="77777777" w:rsidR="004509C6" w:rsidRPr="00A075C7" w:rsidRDefault="004509C6" w:rsidP="006775B1">
            <w:pPr>
              <w:numPr>
                <w:ilvl w:val="0"/>
                <w:numId w:val="73"/>
              </w:numPr>
              <w:ind w:left="567" w:right="142" w:hanging="425"/>
              <w:jc w:val="both"/>
              <w:rPr>
                <w:rFonts w:ascii="Arial" w:eastAsia="SimSun" w:hAnsi="Arial" w:cs="Arial"/>
                <w:sz w:val="22"/>
                <w:szCs w:val="22"/>
              </w:rPr>
            </w:pPr>
            <w:r w:rsidRPr="00A075C7">
              <w:rPr>
                <w:rFonts w:ascii="Arial" w:eastAsia="SimSun" w:hAnsi="Arial" w:cs="Arial"/>
                <w:sz w:val="22"/>
                <w:szCs w:val="22"/>
              </w:rPr>
              <w:t>I am able to talk to someone who hurts my feelings.</w:t>
            </w:r>
          </w:p>
        </w:tc>
        <w:tc>
          <w:tcPr>
            <w:tcW w:w="425" w:type="dxa"/>
            <w:tcBorders>
              <w:top w:val="single" w:sz="5" w:space="0" w:color="auto"/>
              <w:left w:val="single" w:sz="5" w:space="0" w:color="auto"/>
              <w:bottom w:val="single" w:sz="5" w:space="0" w:color="auto"/>
              <w:right w:val="single" w:sz="5" w:space="0" w:color="auto"/>
            </w:tcBorders>
          </w:tcPr>
          <w:p w14:paraId="24352623" w14:textId="77777777" w:rsidR="004509C6" w:rsidRPr="00A075C7" w:rsidRDefault="004509C6" w:rsidP="00EA4089">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2604CF2E" w14:textId="77777777" w:rsidR="004509C6" w:rsidRPr="00A075C7" w:rsidRDefault="004509C6" w:rsidP="00EA4089">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218CCF9C" w14:textId="77777777" w:rsidR="004509C6" w:rsidRPr="00A075C7" w:rsidRDefault="004509C6" w:rsidP="00EA4089">
            <w:pPr>
              <w:jc w:val="both"/>
              <w:rPr>
                <w:rFonts w:ascii="Arial" w:eastAsia="SimSun" w:hAnsi="Arial" w:cs="Arial"/>
                <w:sz w:val="22"/>
                <w:szCs w:val="22"/>
              </w:rPr>
            </w:pPr>
          </w:p>
        </w:tc>
        <w:tc>
          <w:tcPr>
            <w:tcW w:w="426" w:type="dxa"/>
            <w:tcBorders>
              <w:top w:val="single" w:sz="5" w:space="0" w:color="auto"/>
              <w:left w:val="single" w:sz="5" w:space="0" w:color="auto"/>
              <w:bottom w:val="single" w:sz="5" w:space="0" w:color="auto"/>
              <w:right w:val="single" w:sz="5" w:space="0" w:color="auto"/>
            </w:tcBorders>
          </w:tcPr>
          <w:p w14:paraId="32055A7B" w14:textId="77777777" w:rsidR="004509C6" w:rsidRPr="00A075C7" w:rsidRDefault="004509C6" w:rsidP="00EA4089">
            <w:pPr>
              <w:jc w:val="both"/>
              <w:rPr>
                <w:rFonts w:ascii="Arial" w:eastAsia="SimSun" w:hAnsi="Arial" w:cs="Arial"/>
                <w:sz w:val="22"/>
                <w:szCs w:val="22"/>
              </w:rPr>
            </w:pPr>
          </w:p>
        </w:tc>
      </w:tr>
      <w:tr w:rsidR="00466AEA" w:rsidRPr="00A075C7" w14:paraId="6AB8A416" w14:textId="77777777" w:rsidTr="00466AEA">
        <w:trPr>
          <w:trHeight w:hRule="exact" w:val="447"/>
        </w:trPr>
        <w:tc>
          <w:tcPr>
            <w:tcW w:w="8648" w:type="dxa"/>
            <w:tcBorders>
              <w:top w:val="single" w:sz="5" w:space="0" w:color="auto"/>
              <w:left w:val="single" w:sz="5" w:space="0" w:color="auto"/>
              <w:bottom w:val="single" w:sz="5" w:space="0" w:color="auto"/>
              <w:right w:val="single" w:sz="5" w:space="0" w:color="auto"/>
            </w:tcBorders>
            <w:vAlign w:val="center"/>
          </w:tcPr>
          <w:p w14:paraId="77D12F7F" w14:textId="77777777" w:rsidR="004509C6" w:rsidRPr="00A075C7" w:rsidRDefault="004509C6" w:rsidP="006775B1">
            <w:pPr>
              <w:numPr>
                <w:ilvl w:val="0"/>
                <w:numId w:val="73"/>
              </w:numPr>
              <w:ind w:left="567" w:right="142" w:hanging="425"/>
              <w:jc w:val="both"/>
              <w:rPr>
                <w:rFonts w:ascii="Arial" w:eastAsia="SimSun" w:hAnsi="Arial" w:cs="Arial"/>
                <w:sz w:val="22"/>
                <w:szCs w:val="22"/>
              </w:rPr>
            </w:pPr>
            <w:r w:rsidRPr="00A075C7">
              <w:rPr>
                <w:rFonts w:ascii="Arial" w:eastAsia="SimSun" w:hAnsi="Arial" w:cs="Arial"/>
                <w:sz w:val="22"/>
                <w:szCs w:val="22"/>
              </w:rPr>
              <w:t>I am confident when talking to patients.</w:t>
            </w:r>
          </w:p>
        </w:tc>
        <w:tc>
          <w:tcPr>
            <w:tcW w:w="425" w:type="dxa"/>
            <w:tcBorders>
              <w:top w:val="single" w:sz="5" w:space="0" w:color="auto"/>
              <w:left w:val="single" w:sz="5" w:space="0" w:color="auto"/>
              <w:bottom w:val="single" w:sz="5" w:space="0" w:color="auto"/>
              <w:right w:val="single" w:sz="5" w:space="0" w:color="auto"/>
            </w:tcBorders>
          </w:tcPr>
          <w:p w14:paraId="2F1823A8" w14:textId="77777777" w:rsidR="004509C6" w:rsidRPr="00A075C7" w:rsidRDefault="004509C6" w:rsidP="00EA4089">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4C1CBC12" w14:textId="77777777" w:rsidR="004509C6" w:rsidRPr="00A075C7" w:rsidRDefault="004509C6" w:rsidP="00EA4089">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0567E8CB" w14:textId="77777777" w:rsidR="004509C6" w:rsidRPr="00A075C7" w:rsidRDefault="004509C6" w:rsidP="00EA4089">
            <w:pPr>
              <w:jc w:val="both"/>
              <w:rPr>
                <w:rFonts w:ascii="Arial" w:eastAsia="SimSun" w:hAnsi="Arial" w:cs="Arial"/>
                <w:sz w:val="22"/>
                <w:szCs w:val="22"/>
              </w:rPr>
            </w:pPr>
          </w:p>
        </w:tc>
        <w:tc>
          <w:tcPr>
            <w:tcW w:w="426" w:type="dxa"/>
            <w:tcBorders>
              <w:top w:val="single" w:sz="5" w:space="0" w:color="auto"/>
              <w:left w:val="single" w:sz="5" w:space="0" w:color="auto"/>
              <w:bottom w:val="single" w:sz="5" w:space="0" w:color="auto"/>
              <w:right w:val="single" w:sz="5" w:space="0" w:color="auto"/>
            </w:tcBorders>
          </w:tcPr>
          <w:p w14:paraId="7E5A5696" w14:textId="77777777" w:rsidR="004509C6" w:rsidRPr="00A075C7" w:rsidRDefault="004509C6" w:rsidP="00EA4089">
            <w:pPr>
              <w:jc w:val="both"/>
              <w:rPr>
                <w:rFonts w:ascii="Arial" w:eastAsia="SimSun" w:hAnsi="Arial" w:cs="Arial"/>
                <w:sz w:val="22"/>
                <w:szCs w:val="22"/>
              </w:rPr>
            </w:pPr>
          </w:p>
        </w:tc>
      </w:tr>
      <w:tr w:rsidR="00466AEA" w:rsidRPr="00A075C7" w14:paraId="431D4727" w14:textId="77777777" w:rsidTr="00466AEA">
        <w:trPr>
          <w:trHeight w:hRule="exact" w:val="446"/>
        </w:trPr>
        <w:tc>
          <w:tcPr>
            <w:tcW w:w="8648" w:type="dxa"/>
            <w:tcBorders>
              <w:top w:val="single" w:sz="5" w:space="0" w:color="auto"/>
              <w:left w:val="single" w:sz="5" w:space="0" w:color="auto"/>
              <w:bottom w:val="single" w:sz="5" w:space="0" w:color="auto"/>
              <w:right w:val="single" w:sz="5" w:space="0" w:color="auto"/>
            </w:tcBorders>
            <w:vAlign w:val="center"/>
          </w:tcPr>
          <w:p w14:paraId="487BD9E6" w14:textId="77777777" w:rsidR="004509C6" w:rsidRPr="00A075C7" w:rsidRDefault="004509C6" w:rsidP="006775B1">
            <w:pPr>
              <w:numPr>
                <w:ilvl w:val="0"/>
                <w:numId w:val="73"/>
              </w:numPr>
              <w:ind w:left="567" w:right="142" w:hanging="425"/>
              <w:jc w:val="both"/>
              <w:rPr>
                <w:rFonts w:ascii="Arial" w:eastAsia="SimSun" w:hAnsi="Arial" w:cs="Arial"/>
                <w:sz w:val="22"/>
                <w:szCs w:val="22"/>
              </w:rPr>
            </w:pPr>
            <w:r w:rsidRPr="00A075C7">
              <w:rPr>
                <w:rFonts w:ascii="Arial" w:eastAsia="SimSun" w:hAnsi="Arial" w:cs="Arial"/>
                <w:sz w:val="22"/>
                <w:szCs w:val="22"/>
              </w:rPr>
              <w:t>I like patients to understand their own situation.</w:t>
            </w:r>
          </w:p>
        </w:tc>
        <w:tc>
          <w:tcPr>
            <w:tcW w:w="425" w:type="dxa"/>
            <w:tcBorders>
              <w:top w:val="single" w:sz="5" w:space="0" w:color="auto"/>
              <w:left w:val="single" w:sz="5" w:space="0" w:color="auto"/>
              <w:bottom w:val="single" w:sz="5" w:space="0" w:color="auto"/>
              <w:right w:val="single" w:sz="5" w:space="0" w:color="auto"/>
            </w:tcBorders>
          </w:tcPr>
          <w:p w14:paraId="52633AB3" w14:textId="77777777" w:rsidR="004509C6" w:rsidRPr="00A075C7" w:rsidRDefault="004509C6" w:rsidP="00EA4089">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43CFBF51" w14:textId="77777777" w:rsidR="004509C6" w:rsidRPr="00A075C7" w:rsidRDefault="004509C6" w:rsidP="00EA4089">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13EB5B8C" w14:textId="77777777" w:rsidR="004509C6" w:rsidRPr="00A075C7" w:rsidRDefault="004509C6" w:rsidP="00EA4089">
            <w:pPr>
              <w:jc w:val="both"/>
              <w:rPr>
                <w:rFonts w:ascii="Arial" w:eastAsia="SimSun" w:hAnsi="Arial" w:cs="Arial"/>
                <w:sz w:val="22"/>
                <w:szCs w:val="22"/>
              </w:rPr>
            </w:pPr>
          </w:p>
        </w:tc>
        <w:tc>
          <w:tcPr>
            <w:tcW w:w="426" w:type="dxa"/>
            <w:tcBorders>
              <w:top w:val="single" w:sz="5" w:space="0" w:color="auto"/>
              <w:left w:val="single" w:sz="5" w:space="0" w:color="auto"/>
              <w:bottom w:val="single" w:sz="5" w:space="0" w:color="auto"/>
              <w:right w:val="single" w:sz="5" w:space="0" w:color="auto"/>
            </w:tcBorders>
          </w:tcPr>
          <w:p w14:paraId="4723CA86" w14:textId="77777777" w:rsidR="004509C6" w:rsidRPr="00A075C7" w:rsidRDefault="004509C6" w:rsidP="00EA4089">
            <w:pPr>
              <w:jc w:val="both"/>
              <w:rPr>
                <w:rFonts w:ascii="Arial" w:eastAsia="SimSun" w:hAnsi="Arial" w:cs="Arial"/>
                <w:sz w:val="22"/>
                <w:szCs w:val="22"/>
              </w:rPr>
            </w:pPr>
          </w:p>
        </w:tc>
      </w:tr>
      <w:tr w:rsidR="00466AEA" w:rsidRPr="00A075C7" w14:paraId="453AAD16" w14:textId="77777777" w:rsidTr="00466AEA">
        <w:trPr>
          <w:trHeight w:hRule="exact" w:val="446"/>
        </w:trPr>
        <w:tc>
          <w:tcPr>
            <w:tcW w:w="8648" w:type="dxa"/>
            <w:tcBorders>
              <w:top w:val="single" w:sz="5" w:space="0" w:color="auto"/>
              <w:left w:val="single" w:sz="5" w:space="0" w:color="auto"/>
              <w:bottom w:val="single" w:sz="5" w:space="0" w:color="auto"/>
              <w:right w:val="single" w:sz="5" w:space="0" w:color="auto"/>
            </w:tcBorders>
            <w:vAlign w:val="center"/>
          </w:tcPr>
          <w:p w14:paraId="553F8027" w14:textId="77777777" w:rsidR="004509C6" w:rsidRPr="00A075C7" w:rsidRDefault="004509C6" w:rsidP="006775B1">
            <w:pPr>
              <w:numPr>
                <w:ilvl w:val="0"/>
                <w:numId w:val="73"/>
              </w:numPr>
              <w:ind w:left="567" w:right="142" w:hanging="425"/>
              <w:jc w:val="both"/>
              <w:rPr>
                <w:rFonts w:ascii="Arial" w:eastAsia="SimSun" w:hAnsi="Arial" w:cs="Arial"/>
                <w:sz w:val="22"/>
                <w:szCs w:val="22"/>
              </w:rPr>
            </w:pPr>
            <w:r w:rsidRPr="00A075C7">
              <w:rPr>
                <w:rFonts w:ascii="Arial" w:eastAsia="SimSun" w:hAnsi="Arial" w:cs="Arial"/>
                <w:sz w:val="22"/>
                <w:szCs w:val="22"/>
              </w:rPr>
              <w:t>I don’t understand what other people are getting at.</w:t>
            </w:r>
          </w:p>
        </w:tc>
        <w:tc>
          <w:tcPr>
            <w:tcW w:w="425" w:type="dxa"/>
            <w:tcBorders>
              <w:top w:val="single" w:sz="5" w:space="0" w:color="auto"/>
              <w:left w:val="single" w:sz="5" w:space="0" w:color="auto"/>
              <w:bottom w:val="single" w:sz="5" w:space="0" w:color="auto"/>
              <w:right w:val="single" w:sz="5" w:space="0" w:color="auto"/>
            </w:tcBorders>
          </w:tcPr>
          <w:p w14:paraId="002441F9" w14:textId="77777777" w:rsidR="004509C6" w:rsidRPr="00A075C7" w:rsidRDefault="004509C6" w:rsidP="00EA4089">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0A038CDB" w14:textId="77777777" w:rsidR="004509C6" w:rsidRPr="00A075C7" w:rsidRDefault="004509C6" w:rsidP="00EA4089">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453F6528" w14:textId="77777777" w:rsidR="004509C6" w:rsidRPr="00A075C7" w:rsidRDefault="004509C6" w:rsidP="00EA4089">
            <w:pPr>
              <w:jc w:val="both"/>
              <w:rPr>
                <w:rFonts w:ascii="Arial" w:eastAsia="SimSun" w:hAnsi="Arial" w:cs="Arial"/>
                <w:sz w:val="22"/>
                <w:szCs w:val="22"/>
              </w:rPr>
            </w:pPr>
          </w:p>
        </w:tc>
        <w:tc>
          <w:tcPr>
            <w:tcW w:w="426" w:type="dxa"/>
            <w:tcBorders>
              <w:top w:val="single" w:sz="5" w:space="0" w:color="auto"/>
              <w:left w:val="single" w:sz="5" w:space="0" w:color="auto"/>
              <w:bottom w:val="single" w:sz="5" w:space="0" w:color="auto"/>
              <w:right w:val="single" w:sz="5" w:space="0" w:color="auto"/>
            </w:tcBorders>
          </w:tcPr>
          <w:p w14:paraId="2C188F35" w14:textId="77777777" w:rsidR="004509C6" w:rsidRPr="00A075C7" w:rsidRDefault="004509C6" w:rsidP="00EA4089">
            <w:pPr>
              <w:jc w:val="both"/>
              <w:rPr>
                <w:rFonts w:ascii="Arial" w:eastAsia="SimSun" w:hAnsi="Arial" w:cs="Arial"/>
                <w:sz w:val="22"/>
                <w:szCs w:val="22"/>
              </w:rPr>
            </w:pPr>
          </w:p>
        </w:tc>
      </w:tr>
      <w:tr w:rsidR="00466AEA" w:rsidRPr="00A075C7" w14:paraId="6EB315BF" w14:textId="77777777" w:rsidTr="00466AEA">
        <w:trPr>
          <w:trHeight w:hRule="exact" w:val="447"/>
        </w:trPr>
        <w:tc>
          <w:tcPr>
            <w:tcW w:w="8648" w:type="dxa"/>
            <w:tcBorders>
              <w:top w:val="single" w:sz="5" w:space="0" w:color="auto"/>
              <w:left w:val="single" w:sz="5" w:space="0" w:color="auto"/>
              <w:bottom w:val="single" w:sz="5" w:space="0" w:color="auto"/>
              <w:right w:val="single" w:sz="5" w:space="0" w:color="auto"/>
            </w:tcBorders>
            <w:vAlign w:val="center"/>
          </w:tcPr>
          <w:p w14:paraId="770EEDBF" w14:textId="77777777" w:rsidR="004509C6" w:rsidRPr="00A075C7" w:rsidRDefault="004509C6" w:rsidP="006775B1">
            <w:pPr>
              <w:numPr>
                <w:ilvl w:val="0"/>
                <w:numId w:val="73"/>
              </w:numPr>
              <w:ind w:left="567" w:right="142" w:hanging="425"/>
              <w:jc w:val="both"/>
              <w:rPr>
                <w:rFonts w:ascii="Arial" w:eastAsia="SimSun" w:hAnsi="Arial" w:cs="Arial"/>
                <w:sz w:val="22"/>
                <w:szCs w:val="22"/>
              </w:rPr>
            </w:pPr>
            <w:r w:rsidRPr="00A075C7">
              <w:rPr>
                <w:rFonts w:ascii="Arial" w:eastAsia="SimSun" w:hAnsi="Arial" w:cs="Arial"/>
                <w:sz w:val="22"/>
                <w:szCs w:val="22"/>
              </w:rPr>
              <w:t>I like a barrier between me and the patient.</w:t>
            </w:r>
          </w:p>
        </w:tc>
        <w:tc>
          <w:tcPr>
            <w:tcW w:w="425" w:type="dxa"/>
            <w:tcBorders>
              <w:top w:val="single" w:sz="5" w:space="0" w:color="auto"/>
              <w:left w:val="single" w:sz="5" w:space="0" w:color="auto"/>
              <w:bottom w:val="single" w:sz="5" w:space="0" w:color="auto"/>
              <w:right w:val="single" w:sz="5" w:space="0" w:color="auto"/>
            </w:tcBorders>
          </w:tcPr>
          <w:p w14:paraId="12C3A08A" w14:textId="77777777" w:rsidR="004509C6" w:rsidRPr="00A075C7" w:rsidRDefault="004509C6" w:rsidP="00EA4089">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75F29430" w14:textId="77777777" w:rsidR="004509C6" w:rsidRPr="00A075C7" w:rsidRDefault="004509C6" w:rsidP="00EA4089">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762BEF45" w14:textId="77777777" w:rsidR="004509C6" w:rsidRPr="00A075C7" w:rsidRDefault="004509C6" w:rsidP="00EA4089">
            <w:pPr>
              <w:jc w:val="both"/>
              <w:rPr>
                <w:rFonts w:ascii="Arial" w:eastAsia="SimSun" w:hAnsi="Arial" w:cs="Arial"/>
                <w:sz w:val="22"/>
                <w:szCs w:val="22"/>
              </w:rPr>
            </w:pPr>
          </w:p>
        </w:tc>
        <w:tc>
          <w:tcPr>
            <w:tcW w:w="426" w:type="dxa"/>
            <w:tcBorders>
              <w:top w:val="single" w:sz="5" w:space="0" w:color="auto"/>
              <w:left w:val="single" w:sz="5" w:space="0" w:color="auto"/>
              <w:bottom w:val="single" w:sz="5" w:space="0" w:color="auto"/>
              <w:right w:val="single" w:sz="5" w:space="0" w:color="auto"/>
            </w:tcBorders>
          </w:tcPr>
          <w:p w14:paraId="0E871165" w14:textId="77777777" w:rsidR="004509C6" w:rsidRPr="00A075C7" w:rsidRDefault="004509C6" w:rsidP="00EA4089">
            <w:pPr>
              <w:jc w:val="both"/>
              <w:rPr>
                <w:rFonts w:ascii="Arial" w:eastAsia="SimSun" w:hAnsi="Arial" w:cs="Arial"/>
                <w:sz w:val="22"/>
                <w:szCs w:val="22"/>
              </w:rPr>
            </w:pPr>
          </w:p>
        </w:tc>
      </w:tr>
      <w:tr w:rsidR="00466AEA" w:rsidRPr="00A075C7" w14:paraId="7D20F044" w14:textId="77777777" w:rsidTr="00466AEA">
        <w:trPr>
          <w:trHeight w:hRule="exact" w:val="451"/>
        </w:trPr>
        <w:tc>
          <w:tcPr>
            <w:tcW w:w="8648" w:type="dxa"/>
            <w:tcBorders>
              <w:top w:val="single" w:sz="5" w:space="0" w:color="auto"/>
              <w:left w:val="single" w:sz="5" w:space="0" w:color="auto"/>
              <w:bottom w:val="single" w:sz="5" w:space="0" w:color="auto"/>
              <w:right w:val="single" w:sz="5" w:space="0" w:color="auto"/>
            </w:tcBorders>
            <w:vAlign w:val="center"/>
          </w:tcPr>
          <w:p w14:paraId="67563A38" w14:textId="77777777" w:rsidR="004509C6" w:rsidRPr="00A075C7" w:rsidRDefault="004509C6" w:rsidP="006775B1">
            <w:pPr>
              <w:numPr>
                <w:ilvl w:val="0"/>
                <w:numId w:val="73"/>
              </w:numPr>
              <w:ind w:left="567" w:right="142" w:hanging="425"/>
              <w:jc w:val="both"/>
              <w:rPr>
                <w:rFonts w:ascii="Arial" w:eastAsia="SimSun" w:hAnsi="Arial" w:cs="Arial"/>
                <w:sz w:val="22"/>
                <w:szCs w:val="22"/>
              </w:rPr>
            </w:pPr>
            <w:r w:rsidRPr="00A075C7">
              <w:rPr>
                <w:rFonts w:ascii="Arial" w:eastAsia="SimSun" w:hAnsi="Arial" w:cs="Arial"/>
                <w:sz w:val="22"/>
                <w:szCs w:val="22"/>
              </w:rPr>
              <w:t>I find it hard to express my feelings.</w:t>
            </w:r>
          </w:p>
        </w:tc>
        <w:tc>
          <w:tcPr>
            <w:tcW w:w="425" w:type="dxa"/>
            <w:tcBorders>
              <w:top w:val="single" w:sz="5" w:space="0" w:color="auto"/>
              <w:left w:val="single" w:sz="5" w:space="0" w:color="auto"/>
              <w:bottom w:val="single" w:sz="5" w:space="0" w:color="auto"/>
              <w:right w:val="single" w:sz="5" w:space="0" w:color="auto"/>
            </w:tcBorders>
          </w:tcPr>
          <w:p w14:paraId="72045DAB" w14:textId="77777777" w:rsidR="004509C6" w:rsidRPr="00A075C7" w:rsidRDefault="004509C6" w:rsidP="00EA4089">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2C8A5578" w14:textId="77777777" w:rsidR="004509C6" w:rsidRPr="00A075C7" w:rsidRDefault="004509C6" w:rsidP="00EA4089">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51FDA93F" w14:textId="77777777" w:rsidR="004509C6" w:rsidRPr="00A075C7" w:rsidRDefault="004509C6" w:rsidP="00EA4089">
            <w:pPr>
              <w:jc w:val="both"/>
              <w:rPr>
                <w:rFonts w:ascii="Arial" w:eastAsia="SimSun" w:hAnsi="Arial" w:cs="Arial"/>
                <w:sz w:val="22"/>
                <w:szCs w:val="22"/>
              </w:rPr>
            </w:pPr>
          </w:p>
        </w:tc>
        <w:tc>
          <w:tcPr>
            <w:tcW w:w="426" w:type="dxa"/>
            <w:tcBorders>
              <w:top w:val="single" w:sz="5" w:space="0" w:color="auto"/>
              <w:left w:val="single" w:sz="5" w:space="0" w:color="auto"/>
              <w:bottom w:val="single" w:sz="5" w:space="0" w:color="auto"/>
              <w:right w:val="single" w:sz="5" w:space="0" w:color="auto"/>
            </w:tcBorders>
          </w:tcPr>
          <w:p w14:paraId="0B52A8C3" w14:textId="77777777" w:rsidR="004509C6" w:rsidRPr="00A075C7" w:rsidRDefault="004509C6" w:rsidP="00EA4089">
            <w:pPr>
              <w:jc w:val="both"/>
              <w:rPr>
                <w:rFonts w:ascii="Arial" w:eastAsia="SimSun" w:hAnsi="Arial" w:cs="Arial"/>
                <w:sz w:val="22"/>
                <w:szCs w:val="22"/>
              </w:rPr>
            </w:pPr>
          </w:p>
        </w:tc>
      </w:tr>
      <w:tr w:rsidR="00466AEA" w:rsidRPr="00A075C7" w14:paraId="31933BD6" w14:textId="77777777" w:rsidTr="00466AEA">
        <w:trPr>
          <w:trHeight w:hRule="exact" w:val="529"/>
        </w:trPr>
        <w:tc>
          <w:tcPr>
            <w:tcW w:w="8648" w:type="dxa"/>
            <w:tcBorders>
              <w:top w:val="single" w:sz="5" w:space="0" w:color="auto"/>
              <w:left w:val="single" w:sz="5" w:space="0" w:color="auto"/>
              <w:bottom w:val="single" w:sz="5" w:space="0" w:color="auto"/>
              <w:right w:val="single" w:sz="5" w:space="0" w:color="auto"/>
            </w:tcBorders>
          </w:tcPr>
          <w:p w14:paraId="73AE6014" w14:textId="77777777" w:rsidR="004509C6" w:rsidRPr="00A075C7" w:rsidRDefault="004509C6" w:rsidP="006775B1">
            <w:pPr>
              <w:numPr>
                <w:ilvl w:val="0"/>
                <w:numId w:val="73"/>
              </w:numPr>
              <w:ind w:left="567" w:right="142" w:hanging="425"/>
              <w:jc w:val="both"/>
              <w:rPr>
                <w:rFonts w:ascii="Arial" w:eastAsia="SimSun" w:hAnsi="Arial" w:cs="Arial"/>
                <w:sz w:val="22"/>
                <w:szCs w:val="22"/>
              </w:rPr>
            </w:pPr>
            <w:r w:rsidRPr="00A075C7">
              <w:rPr>
                <w:rFonts w:ascii="Arial" w:eastAsia="SimSun" w:hAnsi="Arial" w:cs="Arial"/>
                <w:sz w:val="22"/>
                <w:szCs w:val="22"/>
              </w:rPr>
              <w:t>When I know what the other person if going to say, I don’t wait for them to finish, but rather answer right away.</w:t>
            </w:r>
          </w:p>
        </w:tc>
        <w:tc>
          <w:tcPr>
            <w:tcW w:w="425" w:type="dxa"/>
            <w:tcBorders>
              <w:top w:val="single" w:sz="5" w:space="0" w:color="auto"/>
              <w:left w:val="single" w:sz="5" w:space="0" w:color="auto"/>
              <w:bottom w:val="single" w:sz="5" w:space="0" w:color="auto"/>
              <w:right w:val="single" w:sz="5" w:space="0" w:color="auto"/>
            </w:tcBorders>
          </w:tcPr>
          <w:p w14:paraId="03A8D761" w14:textId="77777777" w:rsidR="004509C6" w:rsidRPr="00A075C7" w:rsidRDefault="004509C6" w:rsidP="00EA4089">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7F5B5E4E" w14:textId="77777777" w:rsidR="004509C6" w:rsidRPr="00A075C7" w:rsidRDefault="004509C6" w:rsidP="00EA4089">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6F3DCDC5" w14:textId="77777777" w:rsidR="004509C6" w:rsidRPr="00A075C7" w:rsidRDefault="004509C6" w:rsidP="00EA4089">
            <w:pPr>
              <w:jc w:val="both"/>
              <w:rPr>
                <w:rFonts w:ascii="Arial" w:eastAsia="SimSun" w:hAnsi="Arial" w:cs="Arial"/>
                <w:sz w:val="22"/>
                <w:szCs w:val="22"/>
              </w:rPr>
            </w:pPr>
          </w:p>
        </w:tc>
        <w:tc>
          <w:tcPr>
            <w:tcW w:w="426" w:type="dxa"/>
            <w:tcBorders>
              <w:top w:val="single" w:sz="5" w:space="0" w:color="auto"/>
              <w:left w:val="single" w:sz="5" w:space="0" w:color="auto"/>
              <w:bottom w:val="single" w:sz="5" w:space="0" w:color="auto"/>
              <w:right w:val="single" w:sz="5" w:space="0" w:color="auto"/>
            </w:tcBorders>
          </w:tcPr>
          <w:p w14:paraId="310BED16" w14:textId="77777777" w:rsidR="004509C6" w:rsidRPr="00A075C7" w:rsidRDefault="004509C6" w:rsidP="00EA4089">
            <w:pPr>
              <w:jc w:val="both"/>
              <w:rPr>
                <w:rFonts w:ascii="Arial" w:eastAsia="SimSun" w:hAnsi="Arial" w:cs="Arial"/>
                <w:sz w:val="22"/>
                <w:szCs w:val="22"/>
              </w:rPr>
            </w:pPr>
          </w:p>
        </w:tc>
      </w:tr>
      <w:tr w:rsidR="00466AEA" w:rsidRPr="00A075C7" w14:paraId="4EF88512" w14:textId="77777777" w:rsidTr="00466AEA">
        <w:trPr>
          <w:trHeight w:hRule="exact" w:val="579"/>
        </w:trPr>
        <w:tc>
          <w:tcPr>
            <w:tcW w:w="8648" w:type="dxa"/>
            <w:tcBorders>
              <w:top w:val="single" w:sz="5" w:space="0" w:color="auto"/>
              <w:left w:val="single" w:sz="5" w:space="0" w:color="auto"/>
              <w:bottom w:val="single" w:sz="5" w:space="0" w:color="auto"/>
              <w:right w:val="single" w:sz="5" w:space="0" w:color="auto"/>
            </w:tcBorders>
          </w:tcPr>
          <w:p w14:paraId="786B4838" w14:textId="77777777" w:rsidR="004509C6" w:rsidRPr="00A075C7" w:rsidRDefault="004509C6" w:rsidP="006775B1">
            <w:pPr>
              <w:numPr>
                <w:ilvl w:val="0"/>
                <w:numId w:val="73"/>
              </w:numPr>
              <w:ind w:left="567" w:right="142" w:hanging="425"/>
              <w:jc w:val="both"/>
              <w:rPr>
                <w:rFonts w:ascii="Arial" w:eastAsia="SimSun" w:hAnsi="Arial" w:cs="Arial"/>
                <w:sz w:val="22"/>
                <w:szCs w:val="22"/>
              </w:rPr>
            </w:pPr>
            <w:r w:rsidRPr="00A075C7">
              <w:rPr>
                <w:rFonts w:ascii="Arial" w:eastAsia="SimSun" w:hAnsi="Arial" w:cs="Arial"/>
                <w:sz w:val="22"/>
                <w:szCs w:val="22"/>
              </w:rPr>
              <w:t>I get so caught up in what I have to say that I am unaware of expressions and reactions of my listeners.</w:t>
            </w:r>
          </w:p>
        </w:tc>
        <w:tc>
          <w:tcPr>
            <w:tcW w:w="425" w:type="dxa"/>
            <w:tcBorders>
              <w:top w:val="single" w:sz="5" w:space="0" w:color="auto"/>
              <w:left w:val="single" w:sz="5" w:space="0" w:color="auto"/>
              <w:bottom w:val="single" w:sz="5" w:space="0" w:color="auto"/>
              <w:right w:val="single" w:sz="5" w:space="0" w:color="auto"/>
            </w:tcBorders>
          </w:tcPr>
          <w:p w14:paraId="46BE977C" w14:textId="77777777" w:rsidR="004509C6" w:rsidRPr="00A075C7" w:rsidRDefault="004509C6" w:rsidP="00EA4089">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18C655BA" w14:textId="77777777" w:rsidR="004509C6" w:rsidRPr="00A075C7" w:rsidRDefault="004509C6" w:rsidP="00EA4089">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0BD386B5" w14:textId="77777777" w:rsidR="004509C6" w:rsidRPr="00A075C7" w:rsidRDefault="004509C6" w:rsidP="00EA4089">
            <w:pPr>
              <w:jc w:val="both"/>
              <w:rPr>
                <w:rFonts w:ascii="Arial" w:eastAsia="SimSun" w:hAnsi="Arial" w:cs="Arial"/>
                <w:sz w:val="22"/>
                <w:szCs w:val="22"/>
              </w:rPr>
            </w:pPr>
          </w:p>
        </w:tc>
        <w:tc>
          <w:tcPr>
            <w:tcW w:w="426" w:type="dxa"/>
            <w:tcBorders>
              <w:top w:val="single" w:sz="5" w:space="0" w:color="auto"/>
              <w:left w:val="single" w:sz="5" w:space="0" w:color="auto"/>
              <w:bottom w:val="single" w:sz="5" w:space="0" w:color="auto"/>
              <w:right w:val="single" w:sz="5" w:space="0" w:color="auto"/>
            </w:tcBorders>
          </w:tcPr>
          <w:p w14:paraId="4CE381D4" w14:textId="77777777" w:rsidR="004509C6" w:rsidRPr="00A075C7" w:rsidRDefault="004509C6" w:rsidP="00EA4089">
            <w:pPr>
              <w:jc w:val="both"/>
              <w:rPr>
                <w:rFonts w:ascii="Arial" w:eastAsia="SimSun" w:hAnsi="Arial" w:cs="Arial"/>
                <w:sz w:val="22"/>
                <w:szCs w:val="22"/>
              </w:rPr>
            </w:pPr>
          </w:p>
        </w:tc>
      </w:tr>
      <w:tr w:rsidR="00466AEA" w:rsidRPr="00A075C7" w14:paraId="34C1AD65" w14:textId="77777777" w:rsidTr="004D0B04">
        <w:trPr>
          <w:trHeight w:hRule="exact" w:val="422"/>
        </w:trPr>
        <w:tc>
          <w:tcPr>
            <w:tcW w:w="8648" w:type="dxa"/>
            <w:tcBorders>
              <w:top w:val="single" w:sz="5" w:space="0" w:color="auto"/>
              <w:left w:val="single" w:sz="5" w:space="0" w:color="auto"/>
              <w:bottom w:val="single" w:sz="5" w:space="0" w:color="auto"/>
              <w:right w:val="single" w:sz="5" w:space="0" w:color="auto"/>
            </w:tcBorders>
            <w:vAlign w:val="center"/>
          </w:tcPr>
          <w:p w14:paraId="2F15E253" w14:textId="77777777" w:rsidR="004509C6" w:rsidRPr="00A075C7" w:rsidRDefault="004509C6" w:rsidP="006775B1">
            <w:pPr>
              <w:numPr>
                <w:ilvl w:val="0"/>
                <w:numId w:val="73"/>
              </w:numPr>
              <w:ind w:left="567" w:right="142" w:hanging="425"/>
              <w:jc w:val="both"/>
              <w:rPr>
                <w:rFonts w:ascii="Arial" w:eastAsia="SimSun" w:hAnsi="Arial" w:cs="Arial"/>
                <w:sz w:val="22"/>
                <w:szCs w:val="22"/>
              </w:rPr>
            </w:pPr>
            <w:r w:rsidRPr="00A075C7">
              <w:rPr>
                <w:rFonts w:ascii="Arial" w:eastAsia="SimSun" w:hAnsi="Arial" w:cs="Arial"/>
                <w:sz w:val="22"/>
                <w:szCs w:val="22"/>
              </w:rPr>
              <w:t>When the conversation turns to feelings, I tend to change the subject.</w:t>
            </w:r>
          </w:p>
        </w:tc>
        <w:tc>
          <w:tcPr>
            <w:tcW w:w="425" w:type="dxa"/>
            <w:tcBorders>
              <w:top w:val="single" w:sz="5" w:space="0" w:color="auto"/>
              <w:left w:val="single" w:sz="5" w:space="0" w:color="auto"/>
              <w:bottom w:val="single" w:sz="5" w:space="0" w:color="auto"/>
              <w:right w:val="single" w:sz="5" w:space="0" w:color="auto"/>
            </w:tcBorders>
          </w:tcPr>
          <w:p w14:paraId="75985B5F" w14:textId="77777777" w:rsidR="004509C6" w:rsidRPr="00A075C7" w:rsidRDefault="004509C6" w:rsidP="00EA4089">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70F647D1" w14:textId="77777777" w:rsidR="004509C6" w:rsidRPr="00A075C7" w:rsidRDefault="004509C6" w:rsidP="00EA4089">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332E03F4" w14:textId="77777777" w:rsidR="004509C6" w:rsidRPr="00A075C7" w:rsidRDefault="004509C6" w:rsidP="00EA4089">
            <w:pPr>
              <w:jc w:val="both"/>
              <w:rPr>
                <w:rFonts w:ascii="Arial" w:eastAsia="SimSun" w:hAnsi="Arial" w:cs="Arial"/>
                <w:sz w:val="22"/>
                <w:szCs w:val="22"/>
              </w:rPr>
            </w:pPr>
          </w:p>
        </w:tc>
        <w:tc>
          <w:tcPr>
            <w:tcW w:w="426" w:type="dxa"/>
            <w:tcBorders>
              <w:top w:val="single" w:sz="5" w:space="0" w:color="auto"/>
              <w:left w:val="single" w:sz="5" w:space="0" w:color="auto"/>
              <w:bottom w:val="single" w:sz="5" w:space="0" w:color="auto"/>
              <w:right w:val="single" w:sz="5" w:space="0" w:color="auto"/>
            </w:tcBorders>
          </w:tcPr>
          <w:p w14:paraId="075A7831" w14:textId="77777777" w:rsidR="004509C6" w:rsidRPr="00A075C7" w:rsidRDefault="004509C6" w:rsidP="00EA4089">
            <w:pPr>
              <w:jc w:val="both"/>
              <w:rPr>
                <w:rFonts w:ascii="Arial" w:eastAsia="SimSun" w:hAnsi="Arial" w:cs="Arial"/>
                <w:sz w:val="22"/>
                <w:szCs w:val="22"/>
              </w:rPr>
            </w:pPr>
          </w:p>
        </w:tc>
      </w:tr>
      <w:tr w:rsidR="00466AEA" w:rsidRPr="00A075C7" w14:paraId="7739FF07" w14:textId="77777777" w:rsidTr="00466AEA">
        <w:trPr>
          <w:trHeight w:hRule="exact" w:val="447"/>
        </w:trPr>
        <w:tc>
          <w:tcPr>
            <w:tcW w:w="8648" w:type="dxa"/>
            <w:tcBorders>
              <w:top w:val="single" w:sz="5" w:space="0" w:color="auto"/>
              <w:left w:val="single" w:sz="5" w:space="0" w:color="auto"/>
              <w:bottom w:val="single" w:sz="5" w:space="0" w:color="auto"/>
              <w:right w:val="single" w:sz="5" w:space="0" w:color="auto"/>
            </w:tcBorders>
            <w:vAlign w:val="center"/>
          </w:tcPr>
          <w:p w14:paraId="0525BB02" w14:textId="77777777" w:rsidR="004509C6" w:rsidRPr="00A075C7" w:rsidRDefault="004509C6" w:rsidP="006775B1">
            <w:pPr>
              <w:numPr>
                <w:ilvl w:val="0"/>
                <w:numId w:val="73"/>
              </w:numPr>
              <w:ind w:left="567" w:right="142" w:hanging="425"/>
              <w:jc w:val="both"/>
              <w:rPr>
                <w:rFonts w:ascii="Arial" w:eastAsia="SimSun" w:hAnsi="Arial" w:cs="Arial"/>
                <w:sz w:val="22"/>
                <w:szCs w:val="22"/>
              </w:rPr>
            </w:pPr>
            <w:r w:rsidRPr="00A075C7">
              <w:rPr>
                <w:rFonts w:ascii="Arial" w:eastAsia="SimSun" w:hAnsi="Arial" w:cs="Arial"/>
                <w:sz w:val="22"/>
                <w:szCs w:val="22"/>
              </w:rPr>
              <w:t>I tend to postpone discussing embarrassing topics.</w:t>
            </w:r>
          </w:p>
        </w:tc>
        <w:tc>
          <w:tcPr>
            <w:tcW w:w="425" w:type="dxa"/>
            <w:tcBorders>
              <w:top w:val="single" w:sz="5" w:space="0" w:color="auto"/>
              <w:left w:val="single" w:sz="5" w:space="0" w:color="auto"/>
              <w:bottom w:val="single" w:sz="5" w:space="0" w:color="auto"/>
              <w:right w:val="single" w:sz="5" w:space="0" w:color="auto"/>
            </w:tcBorders>
          </w:tcPr>
          <w:p w14:paraId="138401DD" w14:textId="77777777" w:rsidR="004509C6" w:rsidRPr="00A075C7" w:rsidRDefault="004509C6" w:rsidP="00EA4089">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4A482F5C" w14:textId="77777777" w:rsidR="004509C6" w:rsidRPr="00A075C7" w:rsidRDefault="004509C6" w:rsidP="00EA4089">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4E4DBF7A" w14:textId="77777777" w:rsidR="004509C6" w:rsidRPr="00A075C7" w:rsidRDefault="004509C6" w:rsidP="00EA4089">
            <w:pPr>
              <w:jc w:val="both"/>
              <w:rPr>
                <w:rFonts w:ascii="Arial" w:eastAsia="SimSun" w:hAnsi="Arial" w:cs="Arial"/>
                <w:sz w:val="22"/>
                <w:szCs w:val="22"/>
              </w:rPr>
            </w:pPr>
          </w:p>
        </w:tc>
        <w:tc>
          <w:tcPr>
            <w:tcW w:w="426" w:type="dxa"/>
            <w:tcBorders>
              <w:top w:val="single" w:sz="5" w:space="0" w:color="auto"/>
              <w:left w:val="single" w:sz="5" w:space="0" w:color="auto"/>
              <w:bottom w:val="single" w:sz="5" w:space="0" w:color="auto"/>
              <w:right w:val="single" w:sz="5" w:space="0" w:color="auto"/>
            </w:tcBorders>
          </w:tcPr>
          <w:p w14:paraId="17B78A1B" w14:textId="77777777" w:rsidR="004509C6" w:rsidRPr="00A075C7" w:rsidRDefault="004509C6" w:rsidP="00EA4089">
            <w:pPr>
              <w:jc w:val="both"/>
              <w:rPr>
                <w:rFonts w:ascii="Arial" w:eastAsia="SimSun" w:hAnsi="Arial" w:cs="Arial"/>
                <w:sz w:val="22"/>
                <w:szCs w:val="22"/>
              </w:rPr>
            </w:pPr>
          </w:p>
        </w:tc>
      </w:tr>
      <w:tr w:rsidR="00466AEA" w:rsidRPr="00A075C7" w14:paraId="74412D0F" w14:textId="77777777" w:rsidTr="00466AEA">
        <w:trPr>
          <w:trHeight w:hRule="exact" w:val="446"/>
        </w:trPr>
        <w:tc>
          <w:tcPr>
            <w:tcW w:w="8648" w:type="dxa"/>
            <w:tcBorders>
              <w:top w:val="single" w:sz="5" w:space="0" w:color="auto"/>
              <w:left w:val="single" w:sz="5" w:space="0" w:color="auto"/>
              <w:bottom w:val="single" w:sz="5" w:space="0" w:color="auto"/>
              <w:right w:val="single" w:sz="5" w:space="0" w:color="auto"/>
            </w:tcBorders>
            <w:vAlign w:val="center"/>
          </w:tcPr>
          <w:p w14:paraId="06F9ABDA" w14:textId="77777777" w:rsidR="004509C6" w:rsidRPr="00A075C7" w:rsidRDefault="004509C6" w:rsidP="006775B1">
            <w:pPr>
              <w:numPr>
                <w:ilvl w:val="0"/>
                <w:numId w:val="73"/>
              </w:numPr>
              <w:ind w:left="567" w:right="142" w:hanging="425"/>
              <w:jc w:val="both"/>
              <w:rPr>
                <w:rFonts w:ascii="Arial" w:eastAsia="SimSun" w:hAnsi="Arial" w:cs="Arial"/>
                <w:sz w:val="22"/>
                <w:szCs w:val="22"/>
              </w:rPr>
            </w:pPr>
            <w:r w:rsidRPr="00A075C7">
              <w:rPr>
                <w:rFonts w:ascii="Arial" w:eastAsia="SimSun" w:hAnsi="Arial" w:cs="Arial"/>
                <w:sz w:val="22"/>
                <w:szCs w:val="22"/>
              </w:rPr>
              <w:t>I find talking to patients difficult.</w:t>
            </w:r>
          </w:p>
        </w:tc>
        <w:tc>
          <w:tcPr>
            <w:tcW w:w="425" w:type="dxa"/>
            <w:tcBorders>
              <w:top w:val="single" w:sz="5" w:space="0" w:color="auto"/>
              <w:left w:val="single" w:sz="5" w:space="0" w:color="auto"/>
              <w:bottom w:val="single" w:sz="5" w:space="0" w:color="auto"/>
              <w:right w:val="single" w:sz="5" w:space="0" w:color="auto"/>
            </w:tcBorders>
          </w:tcPr>
          <w:p w14:paraId="33428ADC" w14:textId="77777777" w:rsidR="004509C6" w:rsidRPr="00A075C7" w:rsidRDefault="004509C6" w:rsidP="00EA4089">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1AD5EA66" w14:textId="77777777" w:rsidR="004509C6" w:rsidRPr="00A075C7" w:rsidRDefault="004509C6" w:rsidP="00EA4089">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1B8E01AE" w14:textId="77777777" w:rsidR="004509C6" w:rsidRPr="00A075C7" w:rsidRDefault="004509C6" w:rsidP="00EA4089">
            <w:pPr>
              <w:jc w:val="both"/>
              <w:rPr>
                <w:rFonts w:ascii="Arial" w:eastAsia="SimSun" w:hAnsi="Arial" w:cs="Arial"/>
                <w:sz w:val="22"/>
                <w:szCs w:val="22"/>
              </w:rPr>
            </w:pPr>
          </w:p>
        </w:tc>
        <w:tc>
          <w:tcPr>
            <w:tcW w:w="426" w:type="dxa"/>
            <w:tcBorders>
              <w:top w:val="single" w:sz="5" w:space="0" w:color="auto"/>
              <w:left w:val="single" w:sz="5" w:space="0" w:color="auto"/>
              <w:bottom w:val="single" w:sz="5" w:space="0" w:color="auto"/>
              <w:right w:val="single" w:sz="5" w:space="0" w:color="auto"/>
            </w:tcBorders>
          </w:tcPr>
          <w:p w14:paraId="31E333A6" w14:textId="77777777" w:rsidR="004509C6" w:rsidRPr="00A075C7" w:rsidRDefault="004509C6" w:rsidP="00EA4089">
            <w:pPr>
              <w:jc w:val="both"/>
              <w:rPr>
                <w:rFonts w:ascii="Arial" w:eastAsia="SimSun" w:hAnsi="Arial" w:cs="Arial"/>
                <w:sz w:val="22"/>
                <w:szCs w:val="22"/>
              </w:rPr>
            </w:pPr>
          </w:p>
        </w:tc>
      </w:tr>
      <w:tr w:rsidR="00466AEA" w:rsidRPr="00A075C7" w14:paraId="12E1FA35" w14:textId="77777777" w:rsidTr="00466AEA">
        <w:trPr>
          <w:trHeight w:hRule="exact" w:val="451"/>
        </w:trPr>
        <w:tc>
          <w:tcPr>
            <w:tcW w:w="8648" w:type="dxa"/>
            <w:tcBorders>
              <w:top w:val="single" w:sz="5" w:space="0" w:color="auto"/>
              <w:left w:val="single" w:sz="5" w:space="0" w:color="auto"/>
              <w:bottom w:val="single" w:sz="5" w:space="0" w:color="auto"/>
              <w:right w:val="single" w:sz="5" w:space="0" w:color="auto"/>
            </w:tcBorders>
            <w:vAlign w:val="center"/>
          </w:tcPr>
          <w:p w14:paraId="036A9CC7" w14:textId="77777777" w:rsidR="004509C6" w:rsidRPr="00A075C7" w:rsidRDefault="004509C6" w:rsidP="006775B1">
            <w:pPr>
              <w:numPr>
                <w:ilvl w:val="0"/>
                <w:numId w:val="73"/>
              </w:numPr>
              <w:ind w:left="567" w:right="142" w:hanging="425"/>
              <w:jc w:val="both"/>
              <w:rPr>
                <w:rFonts w:ascii="Arial" w:eastAsia="SimSun" w:hAnsi="Arial" w:cs="Arial"/>
                <w:sz w:val="22"/>
                <w:szCs w:val="22"/>
              </w:rPr>
            </w:pPr>
            <w:r w:rsidRPr="00A075C7">
              <w:rPr>
                <w:rFonts w:ascii="Arial" w:eastAsia="SimSun" w:hAnsi="Arial" w:cs="Arial"/>
                <w:sz w:val="22"/>
                <w:szCs w:val="22"/>
              </w:rPr>
              <w:t>I don’t like patients asking questions.</w:t>
            </w:r>
          </w:p>
        </w:tc>
        <w:tc>
          <w:tcPr>
            <w:tcW w:w="425" w:type="dxa"/>
            <w:tcBorders>
              <w:top w:val="single" w:sz="5" w:space="0" w:color="auto"/>
              <w:left w:val="single" w:sz="5" w:space="0" w:color="auto"/>
              <w:bottom w:val="single" w:sz="5" w:space="0" w:color="auto"/>
              <w:right w:val="single" w:sz="5" w:space="0" w:color="auto"/>
            </w:tcBorders>
          </w:tcPr>
          <w:p w14:paraId="2C0D2961" w14:textId="77777777" w:rsidR="004509C6" w:rsidRPr="00A075C7" w:rsidRDefault="004509C6" w:rsidP="00EA4089">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0FF932BA" w14:textId="77777777" w:rsidR="004509C6" w:rsidRPr="00A075C7" w:rsidRDefault="004509C6" w:rsidP="00EA4089">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661BBDCB" w14:textId="77777777" w:rsidR="004509C6" w:rsidRPr="00A075C7" w:rsidRDefault="004509C6" w:rsidP="00EA4089">
            <w:pPr>
              <w:jc w:val="both"/>
              <w:rPr>
                <w:rFonts w:ascii="Arial" w:eastAsia="SimSun" w:hAnsi="Arial" w:cs="Arial"/>
                <w:sz w:val="22"/>
                <w:szCs w:val="22"/>
              </w:rPr>
            </w:pPr>
          </w:p>
        </w:tc>
        <w:tc>
          <w:tcPr>
            <w:tcW w:w="426" w:type="dxa"/>
            <w:tcBorders>
              <w:top w:val="single" w:sz="5" w:space="0" w:color="auto"/>
              <w:left w:val="single" w:sz="5" w:space="0" w:color="auto"/>
              <w:bottom w:val="single" w:sz="5" w:space="0" w:color="auto"/>
              <w:right w:val="single" w:sz="5" w:space="0" w:color="auto"/>
            </w:tcBorders>
          </w:tcPr>
          <w:p w14:paraId="514D05BD" w14:textId="77777777" w:rsidR="004509C6" w:rsidRPr="00A075C7" w:rsidRDefault="004509C6" w:rsidP="00EA4089">
            <w:pPr>
              <w:jc w:val="both"/>
              <w:rPr>
                <w:rFonts w:ascii="Arial" w:eastAsia="SimSun" w:hAnsi="Arial" w:cs="Arial"/>
                <w:sz w:val="22"/>
                <w:szCs w:val="22"/>
              </w:rPr>
            </w:pPr>
          </w:p>
        </w:tc>
      </w:tr>
      <w:tr w:rsidR="00466AEA" w:rsidRPr="00A075C7" w14:paraId="6C3CBF61" w14:textId="77777777" w:rsidTr="00466AEA">
        <w:trPr>
          <w:trHeight w:hRule="exact" w:val="447"/>
        </w:trPr>
        <w:tc>
          <w:tcPr>
            <w:tcW w:w="8648" w:type="dxa"/>
            <w:tcBorders>
              <w:top w:val="single" w:sz="5" w:space="0" w:color="auto"/>
              <w:left w:val="single" w:sz="5" w:space="0" w:color="auto"/>
              <w:bottom w:val="single" w:sz="5" w:space="0" w:color="auto"/>
              <w:right w:val="single" w:sz="5" w:space="0" w:color="auto"/>
            </w:tcBorders>
            <w:vAlign w:val="center"/>
          </w:tcPr>
          <w:p w14:paraId="02486EDE" w14:textId="77777777" w:rsidR="004509C6" w:rsidRPr="00A075C7" w:rsidRDefault="004509C6" w:rsidP="006775B1">
            <w:pPr>
              <w:numPr>
                <w:ilvl w:val="0"/>
                <w:numId w:val="73"/>
              </w:numPr>
              <w:ind w:left="567" w:right="142" w:hanging="425"/>
              <w:jc w:val="both"/>
              <w:rPr>
                <w:rFonts w:ascii="Arial" w:eastAsia="SimSun" w:hAnsi="Arial" w:cs="Arial"/>
                <w:sz w:val="22"/>
                <w:szCs w:val="22"/>
              </w:rPr>
            </w:pPr>
            <w:r w:rsidRPr="00A075C7">
              <w:rPr>
                <w:rFonts w:ascii="Arial" w:eastAsia="SimSun" w:hAnsi="Arial" w:cs="Arial"/>
                <w:sz w:val="22"/>
                <w:szCs w:val="22"/>
              </w:rPr>
              <w:t>I find it hard to empathise with patients.</w:t>
            </w:r>
          </w:p>
        </w:tc>
        <w:tc>
          <w:tcPr>
            <w:tcW w:w="425" w:type="dxa"/>
            <w:tcBorders>
              <w:top w:val="single" w:sz="5" w:space="0" w:color="auto"/>
              <w:left w:val="single" w:sz="5" w:space="0" w:color="auto"/>
              <w:bottom w:val="single" w:sz="5" w:space="0" w:color="auto"/>
              <w:right w:val="single" w:sz="5" w:space="0" w:color="auto"/>
            </w:tcBorders>
          </w:tcPr>
          <w:p w14:paraId="2FD1E330" w14:textId="77777777" w:rsidR="004509C6" w:rsidRPr="00A075C7" w:rsidRDefault="004509C6" w:rsidP="00EA4089">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2205662F" w14:textId="77777777" w:rsidR="004509C6" w:rsidRPr="00A075C7" w:rsidRDefault="004509C6" w:rsidP="00EA4089">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442DD6F7" w14:textId="77777777" w:rsidR="004509C6" w:rsidRPr="00A075C7" w:rsidRDefault="004509C6" w:rsidP="00EA4089">
            <w:pPr>
              <w:jc w:val="both"/>
              <w:rPr>
                <w:rFonts w:ascii="Arial" w:eastAsia="SimSun" w:hAnsi="Arial" w:cs="Arial"/>
                <w:sz w:val="22"/>
                <w:szCs w:val="22"/>
              </w:rPr>
            </w:pPr>
          </w:p>
        </w:tc>
        <w:tc>
          <w:tcPr>
            <w:tcW w:w="426" w:type="dxa"/>
            <w:tcBorders>
              <w:top w:val="single" w:sz="5" w:space="0" w:color="auto"/>
              <w:left w:val="single" w:sz="5" w:space="0" w:color="auto"/>
              <w:bottom w:val="single" w:sz="5" w:space="0" w:color="auto"/>
              <w:right w:val="single" w:sz="5" w:space="0" w:color="auto"/>
            </w:tcBorders>
          </w:tcPr>
          <w:p w14:paraId="2D9C9CEB" w14:textId="77777777" w:rsidR="004509C6" w:rsidRPr="00A075C7" w:rsidRDefault="004509C6" w:rsidP="00EA4089">
            <w:pPr>
              <w:jc w:val="both"/>
              <w:rPr>
                <w:rFonts w:ascii="Arial" w:eastAsia="SimSun" w:hAnsi="Arial" w:cs="Arial"/>
                <w:sz w:val="22"/>
                <w:szCs w:val="22"/>
              </w:rPr>
            </w:pPr>
          </w:p>
        </w:tc>
      </w:tr>
      <w:tr w:rsidR="00466AEA" w:rsidRPr="00A075C7" w14:paraId="67D24EA5" w14:textId="77777777" w:rsidTr="00466AEA">
        <w:trPr>
          <w:trHeight w:hRule="exact" w:val="451"/>
        </w:trPr>
        <w:tc>
          <w:tcPr>
            <w:tcW w:w="8648" w:type="dxa"/>
            <w:tcBorders>
              <w:top w:val="single" w:sz="5" w:space="0" w:color="auto"/>
              <w:left w:val="single" w:sz="5" w:space="0" w:color="auto"/>
              <w:bottom w:val="single" w:sz="5" w:space="0" w:color="auto"/>
              <w:right w:val="single" w:sz="5" w:space="0" w:color="auto"/>
            </w:tcBorders>
            <w:vAlign w:val="center"/>
          </w:tcPr>
          <w:p w14:paraId="7186EE89" w14:textId="77777777" w:rsidR="004509C6" w:rsidRPr="00A075C7" w:rsidRDefault="004509C6" w:rsidP="006775B1">
            <w:pPr>
              <w:numPr>
                <w:ilvl w:val="0"/>
                <w:numId w:val="73"/>
              </w:numPr>
              <w:ind w:left="567" w:right="142" w:hanging="425"/>
              <w:jc w:val="both"/>
              <w:rPr>
                <w:rFonts w:ascii="Arial" w:eastAsia="SimSun" w:hAnsi="Arial" w:cs="Arial"/>
                <w:sz w:val="22"/>
                <w:szCs w:val="22"/>
              </w:rPr>
            </w:pPr>
            <w:r w:rsidRPr="00A075C7">
              <w:rPr>
                <w:rFonts w:ascii="Arial" w:eastAsia="SimSun" w:hAnsi="Arial" w:cs="Arial"/>
                <w:sz w:val="22"/>
                <w:szCs w:val="22"/>
              </w:rPr>
              <w:t>I use lots of closed questions.</w:t>
            </w:r>
          </w:p>
        </w:tc>
        <w:tc>
          <w:tcPr>
            <w:tcW w:w="425" w:type="dxa"/>
            <w:tcBorders>
              <w:top w:val="single" w:sz="5" w:space="0" w:color="auto"/>
              <w:left w:val="single" w:sz="5" w:space="0" w:color="auto"/>
              <w:bottom w:val="single" w:sz="5" w:space="0" w:color="auto"/>
              <w:right w:val="single" w:sz="5" w:space="0" w:color="auto"/>
            </w:tcBorders>
          </w:tcPr>
          <w:p w14:paraId="6079F92D" w14:textId="77777777" w:rsidR="004509C6" w:rsidRPr="00A075C7" w:rsidRDefault="004509C6" w:rsidP="00EA4089">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4259137B" w14:textId="77777777" w:rsidR="004509C6" w:rsidRPr="00A075C7" w:rsidRDefault="004509C6" w:rsidP="00EA4089">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6E4D313E" w14:textId="77777777" w:rsidR="004509C6" w:rsidRPr="00A075C7" w:rsidRDefault="004509C6" w:rsidP="00EA4089">
            <w:pPr>
              <w:jc w:val="both"/>
              <w:rPr>
                <w:rFonts w:ascii="Arial" w:eastAsia="SimSun" w:hAnsi="Arial" w:cs="Arial"/>
                <w:sz w:val="22"/>
                <w:szCs w:val="22"/>
              </w:rPr>
            </w:pPr>
          </w:p>
        </w:tc>
        <w:tc>
          <w:tcPr>
            <w:tcW w:w="426" w:type="dxa"/>
            <w:tcBorders>
              <w:top w:val="single" w:sz="5" w:space="0" w:color="auto"/>
              <w:left w:val="single" w:sz="5" w:space="0" w:color="auto"/>
              <w:bottom w:val="single" w:sz="5" w:space="0" w:color="auto"/>
              <w:right w:val="single" w:sz="5" w:space="0" w:color="auto"/>
            </w:tcBorders>
          </w:tcPr>
          <w:p w14:paraId="22671661" w14:textId="77777777" w:rsidR="004509C6" w:rsidRPr="00A075C7" w:rsidRDefault="004509C6" w:rsidP="00EA4089">
            <w:pPr>
              <w:jc w:val="both"/>
              <w:rPr>
                <w:rFonts w:ascii="Arial" w:eastAsia="SimSun" w:hAnsi="Arial" w:cs="Arial"/>
                <w:sz w:val="22"/>
                <w:szCs w:val="22"/>
              </w:rPr>
            </w:pPr>
          </w:p>
        </w:tc>
      </w:tr>
    </w:tbl>
    <w:p w14:paraId="3615A741" w14:textId="03933480" w:rsidR="004509C6" w:rsidRDefault="004509C6" w:rsidP="004509C6">
      <w:pPr>
        <w:jc w:val="both"/>
        <w:rPr>
          <w:rFonts w:ascii="Arial" w:eastAsia="SimSun" w:hAnsi="Arial" w:cs="Arial"/>
          <w:sz w:val="22"/>
          <w:szCs w:val="22"/>
        </w:rPr>
      </w:pPr>
    </w:p>
    <w:p w14:paraId="6290D0BA" w14:textId="31B9358E" w:rsidR="006B4A60" w:rsidRDefault="006B4A60" w:rsidP="004509C6">
      <w:pPr>
        <w:jc w:val="both"/>
        <w:rPr>
          <w:rFonts w:ascii="Arial" w:eastAsia="SimSun" w:hAnsi="Arial" w:cs="Arial"/>
          <w:sz w:val="22"/>
          <w:szCs w:val="22"/>
        </w:rPr>
      </w:pPr>
      <w:r>
        <w:rPr>
          <w:rFonts w:ascii="Arial" w:eastAsia="SimSun" w:hAnsi="Arial" w:cs="Arial"/>
          <w:sz w:val="22"/>
          <w:szCs w:val="22"/>
        </w:rPr>
        <w:t>Any issues about your consultation skills you wish to note down:</w:t>
      </w:r>
    </w:p>
    <w:p w14:paraId="29484A00" w14:textId="2C29C26D" w:rsidR="006B4A60" w:rsidRDefault="006B4A60" w:rsidP="004509C6">
      <w:pPr>
        <w:jc w:val="both"/>
        <w:rPr>
          <w:rFonts w:ascii="Arial" w:eastAsia="SimSun" w:hAnsi="Arial" w:cs="Arial"/>
          <w:sz w:val="22"/>
          <w:szCs w:val="22"/>
        </w:rPr>
      </w:pPr>
    </w:p>
    <w:p w14:paraId="1C48403C" w14:textId="449183E4" w:rsidR="006B4A60" w:rsidRPr="00A075C7" w:rsidRDefault="006B4A60" w:rsidP="004509C6">
      <w:pPr>
        <w:jc w:val="both"/>
        <w:rPr>
          <w:rFonts w:ascii="Arial" w:eastAsia="SimSun" w:hAnsi="Arial" w:cs="Arial"/>
          <w:sz w:val="22"/>
          <w:szCs w:val="22"/>
        </w:rPr>
      </w:pPr>
    </w:p>
    <w:p w14:paraId="77BE3989" w14:textId="280E0491" w:rsidR="004509C6" w:rsidRPr="006D4078" w:rsidRDefault="003A5C46" w:rsidP="004509C6">
      <w:pPr>
        <w:pBdr>
          <w:top w:val="single" w:sz="4" w:space="1" w:color="auto"/>
          <w:left w:val="single" w:sz="4" w:space="4" w:color="auto"/>
          <w:bottom w:val="single" w:sz="4" w:space="1" w:color="auto"/>
          <w:right w:val="single" w:sz="4" w:space="4" w:color="auto"/>
        </w:pBdr>
        <w:jc w:val="center"/>
        <w:rPr>
          <w:rFonts w:ascii="Arial" w:hAnsi="Arial" w:cs="Arial"/>
          <w:b/>
          <w:color w:val="000000"/>
          <w:sz w:val="28"/>
          <w:szCs w:val="28"/>
        </w:rPr>
      </w:pPr>
      <w:r w:rsidRPr="006D4078">
        <w:rPr>
          <w:rFonts w:ascii="Arial" w:hAnsi="Arial" w:cs="Arial"/>
          <w:b/>
          <w:color w:val="000000"/>
          <w:sz w:val="28"/>
          <w:szCs w:val="28"/>
        </w:rPr>
        <w:lastRenderedPageBreak/>
        <w:t>Self-Assessment</w:t>
      </w:r>
      <w:r w:rsidR="004509C6" w:rsidRPr="006D4078">
        <w:rPr>
          <w:rFonts w:ascii="Arial" w:hAnsi="Arial" w:cs="Arial"/>
          <w:b/>
          <w:color w:val="000000"/>
          <w:sz w:val="28"/>
          <w:szCs w:val="28"/>
        </w:rPr>
        <w:t xml:space="preserve"> of Consultation Skills – End of attachment</w:t>
      </w:r>
    </w:p>
    <w:p w14:paraId="57B228AA" w14:textId="77777777" w:rsidR="004509C6" w:rsidRPr="00A075C7" w:rsidRDefault="004509C6" w:rsidP="004509C6">
      <w:pPr>
        <w:jc w:val="both"/>
        <w:rPr>
          <w:rFonts w:ascii="Arial" w:eastAsia="SimSun" w:hAnsi="Arial" w:cs="Arial"/>
          <w:sz w:val="22"/>
          <w:szCs w:val="22"/>
        </w:rPr>
      </w:pPr>
    </w:p>
    <w:p w14:paraId="68CEF12D" w14:textId="77777777" w:rsidR="004509C6" w:rsidRPr="00A075C7" w:rsidRDefault="004509C6" w:rsidP="004509C6">
      <w:pPr>
        <w:jc w:val="both"/>
        <w:rPr>
          <w:rFonts w:ascii="Arial" w:eastAsia="SimSun" w:hAnsi="Arial" w:cs="Arial"/>
          <w:sz w:val="22"/>
          <w:szCs w:val="22"/>
        </w:rPr>
      </w:pPr>
      <w:r w:rsidRPr="00A075C7">
        <w:rPr>
          <w:rFonts w:ascii="Arial" w:eastAsia="SimSun" w:hAnsi="Arial" w:cs="Arial"/>
          <w:sz w:val="22"/>
          <w:szCs w:val="22"/>
        </w:rPr>
        <w:t>This Self-Assessment form is to help you reflect on your own consultation skills. Please complete the form at the beginning and end of your 4-week attachment. It should be used to enable you to reflect on your strengths and weaknesses. Try and answer the questions as honestly as possible.</w:t>
      </w:r>
    </w:p>
    <w:p w14:paraId="66072902" w14:textId="77777777" w:rsidR="004509C6" w:rsidRPr="00A075C7" w:rsidRDefault="004509C6" w:rsidP="004509C6">
      <w:pPr>
        <w:jc w:val="both"/>
        <w:rPr>
          <w:rFonts w:ascii="Arial" w:eastAsia="SimSun" w:hAnsi="Arial" w:cs="Arial"/>
          <w:sz w:val="22"/>
          <w:szCs w:val="22"/>
        </w:rPr>
      </w:pPr>
    </w:p>
    <w:p w14:paraId="3BBD0D84" w14:textId="77777777" w:rsidR="004509C6" w:rsidRPr="00A075C7" w:rsidRDefault="004509C6" w:rsidP="004509C6">
      <w:pPr>
        <w:jc w:val="both"/>
        <w:rPr>
          <w:rFonts w:ascii="Arial" w:eastAsia="SimSun" w:hAnsi="Arial" w:cs="Arial"/>
          <w:sz w:val="22"/>
          <w:szCs w:val="22"/>
        </w:rPr>
      </w:pPr>
      <w:r w:rsidRPr="00A075C7">
        <w:rPr>
          <w:rFonts w:ascii="Arial" w:eastAsia="SimSun" w:hAnsi="Arial" w:cs="Arial"/>
          <w:sz w:val="22"/>
          <w:szCs w:val="22"/>
        </w:rPr>
        <w:t>Read every statement carefully and indicate the degree to which it applies to you.</w:t>
      </w:r>
    </w:p>
    <w:p w14:paraId="5EBC47FC" w14:textId="77777777" w:rsidR="004509C6" w:rsidRPr="00A075C7" w:rsidRDefault="004509C6" w:rsidP="004509C6">
      <w:pPr>
        <w:jc w:val="both"/>
        <w:rPr>
          <w:rFonts w:ascii="Arial" w:eastAsia="SimSun" w:hAnsi="Arial" w:cs="Arial"/>
          <w:sz w:val="22"/>
          <w:szCs w:val="22"/>
        </w:rPr>
      </w:pPr>
    </w:p>
    <w:tbl>
      <w:tblPr>
        <w:tblW w:w="10349" w:type="dxa"/>
        <w:tblInd w:w="-278" w:type="dxa"/>
        <w:tblLayout w:type="fixed"/>
        <w:tblCellMar>
          <w:left w:w="0" w:type="dxa"/>
          <w:right w:w="0" w:type="dxa"/>
        </w:tblCellMar>
        <w:tblLook w:val="0000" w:firstRow="0" w:lastRow="0" w:firstColumn="0" w:lastColumn="0" w:noHBand="0" w:noVBand="0"/>
      </w:tblPr>
      <w:tblGrid>
        <w:gridCol w:w="8648"/>
        <w:gridCol w:w="425"/>
        <w:gridCol w:w="425"/>
        <w:gridCol w:w="425"/>
        <w:gridCol w:w="426"/>
      </w:tblGrid>
      <w:tr w:rsidR="006B4A60" w:rsidRPr="00A075C7" w14:paraId="706ADD57" w14:textId="77777777" w:rsidTr="00857CEE">
        <w:trPr>
          <w:cantSplit/>
          <w:trHeight w:hRule="exact" w:val="307"/>
        </w:trPr>
        <w:tc>
          <w:tcPr>
            <w:tcW w:w="8648" w:type="dxa"/>
            <w:vMerge w:val="restart"/>
            <w:tcBorders>
              <w:top w:val="single" w:sz="5" w:space="0" w:color="auto"/>
              <w:left w:val="single" w:sz="5" w:space="0" w:color="auto"/>
              <w:bottom w:val="nil"/>
              <w:right w:val="single" w:sz="5" w:space="0" w:color="auto"/>
            </w:tcBorders>
            <w:vAlign w:val="center"/>
          </w:tcPr>
          <w:p w14:paraId="4EEA6B21" w14:textId="77777777" w:rsidR="006B4A60" w:rsidRPr="00A075C7" w:rsidRDefault="006B4A60" w:rsidP="00857CEE">
            <w:pPr>
              <w:jc w:val="both"/>
              <w:rPr>
                <w:rFonts w:ascii="Arial" w:eastAsia="SimSun" w:hAnsi="Arial" w:cs="Arial"/>
                <w:sz w:val="22"/>
                <w:szCs w:val="22"/>
              </w:rPr>
            </w:pPr>
            <w:r w:rsidRPr="00A075C7">
              <w:rPr>
                <w:rFonts w:ascii="Arial" w:eastAsia="SimSun" w:hAnsi="Arial" w:cs="Arial"/>
                <w:b/>
                <w:bCs/>
                <w:sz w:val="22"/>
                <w:szCs w:val="22"/>
              </w:rPr>
              <w:t xml:space="preserve">Key: </w:t>
            </w:r>
            <w:r w:rsidRPr="00A075C7">
              <w:rPr>
                <w:rFonts w:ascii="Arial" w:eastAsia="SimSun" w:hAnsi="Arial" w:cs="Arial"/>
                <w:sz w:val="22"/>
                <w:szCs w:val="22"/>
              </w:rPr>
              <w:t>1=Almost never, 2=Rarely, 3=Quite often, 4=Most of the time</w:t>
            </w:r>
          </w:p>
        </w:tc>
        <w:tc>
          <w:tcPr>
            <w:tcW w:w="1701" w:type="dxa"/>
            <w:gridSpan w:val="4"/>
            <w:tcBorders>
              <w:top w:val="single" w:sz="5" w:space="0" w:color="auto"/>
              <w:left w:val="single" w:sz="5" w:space="0" w:color="auto"/>
              <w:bottom w:val="single" w:sz="5" w:space="0" w:color="auto"/>
              <w:right w:val="single" w:sz="5" w:space="0" w:color="auto"/>
            </w:tcBorders>
            <w:vAlign w:val="center"/>
          </w:tcPr>
          <w:p w14:paraId="121CA822" w14:textId="77777777" w:rsidR="006B4A60" w:rsidRPr="00A075C7" w:rsidRDefault="006B4A60" w:rsidP="00857CEE">
            <w:pPr>
              <w:jc w:val="both"/>
              <w:rPr>
                <w:rFonts w:ascii="Arial" w:eastAsia="SimSun" w:hAnsi="Arial" w:cs="Arial"/>
                <w:b/>
                <w:bCs/>
                <w:sz w:val="22"/>
                <w:szCs w:val="22"/>
              </w:rPr>
            </w:pPr>
            <w:r w:rsidRPr="00A075C7">
              <w:rPr>
                <w:rFonts w:ascii="Arial" w:eastAsia="SimSun" w:hAnsi="Arial" w:cs="Arial"/>
                <w:b/>
                <w:bCs/>
                <w:sz w:val="22"/>
                <w:szCs w:val="22"/>
              </w:rPr>
              <w:t>BEFORE</w:t>
            </w:r>
          </w:p>
        </w:tc>
      </w:tr>
      <w:tr w:rsidR="006B4A60" w:rsidRPr="00A075C7" w14:paraId="056E22F0" w14:textId="77777777" w:rsidTr="00857CEE">
        <w:trPr>
          <w:cantSplit/>
          <w:trHeight w:hRule="exact" w:val="303"/>
        </w:trPr>
        <w:tc>
          <w:tcPr>
            <w:tcW w:w="8648" w:type="dxa"/>
            <w:vMerge/>
            <w:tcBorders>
              <w:top w:val="nil"/>
              <w:left w:val="single" w:sz="5" w:space="0" w:color="auto"/>
              <w:bottom w:val="single" w:sz="5" w:space="0" w:color="auto"/>
              <w:right w:val="single" w:sz="5" w:space="0" w:color="auto"/>
            </w:tcBorders>
            <w:vAlign w:val="center"/>
          </w:tcPr>
          <w:p w14:paraId="4EBA4D43" w14:textId="77777777" w:rsidR="006B4A60" w:rsidRPr="00A075C7" w:rsidRDefault="006B4A60" w:rsidP="00857CEE">
            <w:pPr>
              <w:jc w:val="both"/>
              <w:rPr>
                <w:rFonts w:ascii="Arial" w:eastAsia="SimSun" w:hAnsi="Arial" w:cs="Arial"/>
                <w:b/>
                <w:bCs/>
                <w:sz w:val="22"/>
                <w:szCs w:val="22"/>
              </w:rPr>
            </w:pPr>
          </w:p>
        </w:tc>
        <w:tc>
          <w:tcPr>
            <w:tcW w:w="425" w:type="dxa"/>
            <w:tcBorders>
              <w:top w:val="single" w:sz="5" w:space="0" w:color="auto"/>
              <w:left w:val="single" w:sz="5" w:space="0" w:color="auto"/>
              <w:bottom w:val="single" w:sz="5" w:space="0" w:color="auto"/>
              <w:right w:val="single" w:sz="5" w:space="0" w:color="auto"/>
            </w:tcBorders>
            <w:vAlign w:val="center"/>
          </w:tcPr>
          <w:p w14:paraId="5C32EA84" w14:textId="77777777" w:rsidR="006B4A60" w:rsidRPr="00A075C7" w:rsidRDefault="006B4A60" w:rsidP="00857CEE">
            <w:pPr>
              <w:jc w:val="both"/>
              <w:rPr>
                <w:rFonts w:ascii="Arial" w:eastAsia="SimSun" w:hAnsi="Arial" w:cs="Arial"/>
                <w:b/>
                <w:bCs/>
                <w:sz w:val="22"/>
                <w:szCs w:val="22"/>
              </w:rPr>
            </w:pPr>
            <w:r w:rsidRPr="00A075C7">
              <w:rPr>
                <w:rFonts w:ascii="Arial" w:eastAsia="SimSun" w:hAnsi="Arial" w:cs="Arial"/>
                <w:b/>
                <w:bCs/>
                <w:sz w:val="22"/>
                <w:szCs w:val="22"/>
              </w:rPr>
              <w:t>1</w:t>
            </w:r>
          </w:p>
        </w:tc>
        <w:tc>
          <w:tcPr>
            <w:tcW w:w="425" w:type="dxa"/>
            <w:tcBorders>
              <w:top w:val="single" w:sz="5" w:space="0" w:color="auto"/>
              <w:left w:val="single" w:sz="5" w:space="0" w:color="auto"/>
              <w:bottom w:val="single" w:sz="5" w:space="0" w:color="auto"/>
              <w:right w:val="single" w:sz="5" w:space="0" w:color="auto"/>
            </w:tcBorders>
            <w:vAlign w:val="center"/>
          </w:tcPr>
          <w:p w14:paraId="285BA85D" w14:textId="77777777" w:rsidR="006B4A60" w:rsidRPr="00A075C7" w:rsidRDefault="006B4A60" w:rsidP="00857CEE">
            <w:pPr>
              <w:jc w:val="both"/>
              <w:rPr>
                <w:rFonts w:ascii="Arial" w:eastAsia="SimSun" w:hAnsi="Arial" w:cs="Arial"/>
                <w:b/>
                <w:bCs/>
                <w:sz w:val="22"/>
                <w:szCs w:val="22"/>
              </w:rPr>
            </w:pPr>
            <w:r w:rsidRPr="00A075C7">
              <w:rPr>
                <w:rFonts w:ascii="Arial" w:eastAsia="SimSun" w:hAnsi="Arial" w:cs="Arial"/>
                <w:b/>
                <w:bCs/>
                <w:sz w:val="22"/>
                <w:szCs w:val="22"/>
              </w:rPr>
              <w:t>2</w:t>
            </w:r>
          </w:p>
        </w:tc>
        <w:tc>
          <w:tcPr>
            <w:tcW w:w="425" w:type="dxa"/>
            <w:tcBorders>
              <w:top w:val="single" w:sz="5" w:space="0" w:color="auto"/>
              <w:left w:val="single" w:sz="5" w:space="0" w:color="auto"/>
              <w:bottom w:val="single" w:sz="5" w:space="0" w:color="auto"/>
              <w:right w:val="single" w:sz="5" w:space="0" w:color="auto"/>
            </w:tcBorders>
            <w:vAlign w:val="center"/>
          </w:tcPr>
          <w:p w14:paraId="5F56CC87" w14:textId="77777777" w:rsidR="006B4A60" w:rsidRPr="00A075C7" w:rsidRDefault="006B4A60" w:rsidP="00857CEE">
            <w:pPr>
              <w:jc w:val="both"/>
              <w:rPr>
                <w:rFonts w:ascii="Arial" w:eastAsia="SimSun" w:hAnsi="Arial" w:cs="Arial"/>
                <w:b/>
                <w:bCs/>
                <w:sz w:val="22"/>
                <w:szCs w:val="22"/>
              </w:rPr>
            </w:pPr>
            <w:r w:rsidRPr="00A075C7">
              <w:rPr>
                <w:rFonts w:ascii="Arial" w:eastAsia="SimSun" w:hAnsi="Arial" w:cs="Arial"/>
                <w:b/>
                <w:bCs/>
                <w:sz w:val="22"/>
                <w:szCs w:val="22"/>
              </w:rPr>
              <w:t>3</w:t>
            </w:r>
          </w:p>
        </w:tc>
        <w:tc>
          <w:tcPr>
            <w:tcW w:w="426" w:type="dxa"/>
            <w:tcBorders>
              <w:top w:val="single" w:sz="5" w:space="0" w:color="auto"/>
              <w:left w:val="single" w:sz="5" w:space="0" w:color="auto"/>
              <w:bottom w:val="single" w:sz="5" w:space="0" w:color="auto"/>
              <w:right w:val="single" w:sz="5" w:space="0" w:color="auto"/>
            </w:tcBorders>
            <w:vAlign w:val="center"/>
          </w:tcPr>
          <w:p w14:paraId="1FF14198" w14:textId="77777777" w:rsidR="006B4A60" w:rsidRPr="00A075C7" w:rsidRDefault="006B4A60" w:rsidP="00857CEE">
            <w:pPr>
              <w:jc w:val="both"/>
              <w:rPr>
                <w:rFonts w:ascii="Arial" w:eastAsia="SimSun" w:hAnsi="Arial" w:cs="Arial"/>
                <w:b/>
                <w:bCs/>
                <w:sz w:val="22"/>
                <w:szCs w:val="22"/>
              </w:rPr>
            </w:pPr>
            <w:r w:rsidRPr="00A075C7">
              <w:rPr>
                <w:rFonts w:ascii="Arial" w:eastAsia="SimSun" w:hAnsi="Arial" w:cs="Arial"/>
                <w:b/>
                <w:bCs/>
                <w:sz w:val="22"/>
                <w:szCs w:val="22"/>
              </w:rPr>
              <w:t>4</w:t>
            </w:r>
          </w:p>
        </w:tc>
      </w:tr>
      <w:tr w:rsidR="006B4A60" w:rsidRPr="00A075C7" w14:paraId="6FC2DFFF" w14:textId="77777777" w:rsidTr="00857CEE">
        <w:trPr>
          <w:trHeight w:hRule="exact" w:val="327"/>
        </w:trPr>
        <w:tc>
          <w:tcPr>
            <w:tcW w:w="8648" w:type="dxa"/>
            <w:tcBorders>
              <w:top w:val="single" w:sz="5" w:space="0" w:color="auto"/>
              <w:left w:val="single" w:sz="5" w:space="0" w:color="auto"/>
              <w:bottom w:val="single" w:sz="5" w:space="0" w:color="auto"/>
              <w:right w:val="single" w:sz="5" w:space="0" w:color="auto"/>
            </w:tcBorders>
          </w:tcPr>
          <w:p w14:paraId="6D3F05EF" w14:textId="77777777" w:rsidR="006B4A60" w:rsidRPr="00A075C7" w:rsidRDefault="006B4A60" w:rsidP="006775B1">
            <w:pPr>
              <w:numPr>
                <w:ilvl w:val="0"/>
                <w:numId w:val="82"/>
              </w:numPr>
              <w:ind w:right="142"/>
              <w:jc w:val="both"/>
              <w:rPr>
                <w:rFonts w:ascii="Arial" w:eastAsia="SimSun" w:hAnsi="Arial" w:cs="Arial"/>
                <w:sz w:val="22"/>
                <w:szCs w:val="22"/>
              </w:rPr>
            </w:pPr>
            <w:r w:rsidRPr="00A075C7">
              <w:rPr>
                <w:rFonts w:ascii="Arial" w:eastAsia="SimSun" w:hAnsi="Arial" w:cs="Arial"/>
                <w:sz w:val="22"/>
                <w:szCs w:val="22"/>
              </w:rPr>
              <w:t>When trying to explain something, I ask my listeners if they are following me.</w:t>
            </w:r>
          </w:p>
        </w:tc>
        <w:tc>
          <w:tcPr>
            <w:tcW w:w="425" w:type="dxa"/>
            <w:tcBorders>
              <w:top w:val="single" w:sz="5" w:space="0" w:color="auto"/>
              <w:left w:val="single" w:sz="5" w:space="0" w:color="auto"/>
              <w:bottom w:val="single" w:sz="5" w:space="0" w:color="auto"/>
              <w:right w:val="single" w:sz="5" w:space="0" w:color="auto"/>
            </w:tcBorders>
          </w:tcPr>
          <w:p w14:paraId="25D39D3C" w14:textId="77777777" w:rsidR="006B4A60" w:rsidRPr="00A075C7" w:rsidRDefault="006B4A60" w:rsidP="00857CEE">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4243C091" w14:textId="77777777" w:rsidR="006B4A60" w:rsidRPr="00A075C7" w:rsidRDefault="006B4A60" w:rsidP="00857CEE">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3C3F563D" w14:textId="77777777" w:rsidR="006B4A60" w:rsidRPr="00A075C7" w:rsidRDefault="006B4A60" w:rsidP="00857CEE">
            <w:pPr>
              <w:jc w:val="both"/>
              <w:rPr>
                <w:rFonts w:ascii="Arial" w:eastAsia="SimSun" w:hAnsi="Arial" w:cs="Arial"/>
                <w:sz w:val="22"/>
                <w:szCs w:val="22"/>
              </w:rPr>
            </w:pPr>
          </w:p>
        </w:tc>
        <w:tc>
          <w:tcPr>
            <w:tcW w:w="426" w:type="dxa"/>
            <w:tcBorders>
              <w:top w:val="single" w:sz="5" w:space="0" w:color="auto"/>
              <w:left w:val="single" w:sz="5" w:space="0" w:color="auto"/>
              <w:bottom w:val="single" w:sz="5" w:space="0" w:color="auto"/>
              <w:right w:val="single" w:sz="5" w:space="0" w:color="auto"/>
            </w:tcBorders>
          </w:tcPr>
          <w:p w14:paraId="64DC3AA6" w14:textId="77777777" w:rsidR="006B4A60" w:rsidRPr="00A075C7" w:rsidRDefault="006B4A60" w:rsidP="00857CEE">
            <w:pPr>
              <w:jc w:val="both"/>
              <w:rPr>
                <w:rFonts w:ascii="Arial" w:eastAsia="SimSun" w:hAnsi="Arial" w:cs="Arial"/>
                <w:sz w:val="22"/>
                <w:szCs w:val="22"/>
              </w:rPr>
            </w:pPr>
          </w:p>
        </w:tc>
      </w:tr>
      <w:tr w:rsidR="006B4A60" w:rsidRPr="00A075C7" w14:paraId="560BC828" w14:textId="77777777" w:rsidTr="00857CEE">
        <w:trPr>
          <w:trHeight w:hRule="exact" w:val="451"/>
        </w:trPr>
        <w:tc>
          <w:tcPr>
            <w:tcW w:w="8648" w:type="dxa"/>
            <w:tcBorders>
              <w:top w:val="single" w:sz="5" w:space="0" w:color="auto"/>
              <w:left w:val="single" w:sz="5" w:space="0" w:color="auto"/>
              <w:bottom w:val="single" w:sz="5" w:space="0" w:color="auto"/>
              <w:right w:val="single" w:sz="5" w:space="0" w:color="auto"/>
            </w:tcBorders>
            <w:vAlign w:val="center"/>
          </w:tcPr>
          <w:p w14:paraId="221836D8" w14:textId="77777777" w:rsidR="006B4A60" w:rsidRPr="00A075C7" w:rsidRDefault="006B4A60" w:rsidP="006775B1">
            <w:pPr>
              <w:numPr>
                <w:ilvl w:val="0"/>
                <w:numId w:val="82"/>
              </w:numPr>
              <w:ind w:left="567" w:right="142" w:hanging="425"/>
              <w:jc w:val="both"/>
              <w:rPr>
                <w:rFonts w:ascii="Arial" w:eastAsia="SimSun" w:hAnsi="Arial" w:cs="Arial"/>
                <w:sz w:val="22"/>
                <w:szCs w:val="22"/>
              </w:rPr>
            </w:pPr>
            <w:r w:rsidRPr="00A075C7">
              <w:rPr>
                <w:rFonts w:ascii="Arial" w:eastAsia="SimSun" w:hAnsi="Arial" w:cs="Arial"/>
                <w:sz w:val="22"/>
                <w:szCs w:val="22"/>
              </w:rPr>
              <w:t>I am a good listener.</w:t>
            </w:r>
          </w:p>
        </w:tc>
        <w:tc>
          <w:tcPr>
            <w:tcW w:w="425" w:type="dxa"/>
            <w:tcBorders>
              <w:top w:val="single" w:sz="5" w:space="0" w:color="auto"/>
              <w:left w:val="single" w:sz="5" w:space="0" w:color="auto"/>
              <w:bottom w:val="single" w:sz="5" w:space="0" w:color="auto"/>
              <w:right w:val="single" w:sz="5" w:space="0" w:color="auto"/>
            </w:tcBorders>
          </w:tcPr>
          <w:p w14:paraId="15FCC407" w14:textId="77777777" w:rsidR="006B4A60" w:rsidRPr="00A075C7" w:rsidRDefault="006B4A60" w:rsidP="00857CEE">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1CF905EE" w14:textId="77777777" w:rsidR="006B4A60" w:rsidRPr="00A075C7" w:rsidRDefault="006B4A60" w:rsidP="00857CEE">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18653695" w14:textId="77777777" w:rsidR="006B4A60" w:rsidRPr="00A075C7" w:rsidRDefault="006B4A60" w:rsidP="00857CEE">
            <w:pPr>
              <w:jc w:val="both"/>
              <w:rPr>
                <w:rFonts w:ascii="Arial" w:eastAsia="SimSun" w:hAnsi="Arial" w:cs="Arial"/>
                <w:sz w:val="22"/>
                <w:szCs w:val="22"/>
              </w:rPr>
            </w:pPr>
          </w:p>
        </w:tc>
        <w:tc>
          <w:tcPr>
            <w:tcW w:w="426" w:type="dxa"/>
            <w:tcBorders>
              <w:top w:val="single" w:sz="5" w:space="0" w:color="auto"/>
              <w:left w:val="single" w:sz="5" w:space="0" w:color="auto"/>
              <w:bottom w:val="single" w:sz="5" w:space="0" w:color="auto"/>
              <w:right w:val="single" w:sz="5" w:space="0" w:color="auto"/>
            </w:tcBorders>
          </w:tcPr>
          <w:p w14:paraId="7DEBB1AA" w14:textId="77777777" w:rsidR="006B4A60" w:rsidRPr="00A075C7" w:rsidRDefault="006B4A60" w:rsidP="00857CEE">
            <w:pPr>
              <w:jc w:val="both"/>
              <w:rPr>
                <w:rFonts w:ascii="Arial" w:eastAsia="SimSun" w:hAnsi="Arial" w:cs="Arial"/>
                <w:sz w:val="22"/>
                <w:szCs w:val="22"/>
              </w:rPr>
            </w:pPr>
          </w:p>
        </w:tc>
      </w:tr>
      <w:tr w:rsidR="006B4A60" w:rsidRPr="00A075C7" w14:paraId="04219BBA" w14:textId="77777777" w:rsidTr="00857CEE">
        <w:trPr>
          <w:trHeight w:hRule="exact" w:val="447"/>
        </w:trPr>
        <w:tc>
          <w:tcPr>
            <w:tcW w:w="8648" w:type="dxa"/>
            <w:tcBorders>
              <w:top w:val="single" w:sz="5" w:space="0" w:color="auto"/>
              <w:left w:val="single" w:sz="5" w:space="0" w:color="auto"/>
              <w:bottom w:val="single" w:sz="5" w:space="0" w:color="auto"/>
              <w:right w:val="single" w:sz="5" w:space="0" w:color="auto"/>
            </w:tcBorders>
            <w:vAlign w:val="center"/>
          </w:tcPr>
          <w:p w14:paraId="1D0A9B0C" w14:textId="77777777" w:rsidR="006B4A60" w:rsidRPr="00A075C7" w:rsidRDefault="006B4A60" w:rsidP="006775B1">
            <w:pPr>
              <w:numPr>
                <w:ilvl w:val="0"/>
                <w:numId w:val="82"/>
              </w:numPr>
              <w:ind w:left="567" w:right="142" w:hanging="425"/>
              <w:jc w:val="both"/>
              <w:rPr>
                <w:rFonts w:ascii="Arial" w:eastAsia="SimSun" w:hAnsi="Arial" w:cs="Arial"/>
                <w:sz w:val="22"/>
                <w:szCs w:val="22"/>
              </w:rPr>
            </w:pPr>
            <w:r w:rsidRPr="00A075C7">
              <w:rPr>
                <w:rFonts w:ascii="Arial" w:eastAsia="SimSun" w:hAnsi="Arial" w:cs="Arial"/>
                <w:sz w:val="22"/>
                <w:szCs w:val="22"/>
              </w:rPr>
              <w:t>I manage to explain my ideas clearly.</w:t>
            </w:r>
          </w:p>
        </w:tc>
        <w:tc>
          <w:tcPr>
            <w:tcW w:w="425" w:type="dxa"/>
            <w:tcBorders>
              <w:top w:val="single" w:sz="5" w:space="0" w:color="auto"/>
              <w:left w:val="single" w:sz="5" w:space="0" w:color="auto"/>
              <w:bottom w:val="single" w:sz="5" w:space="0" w:color="auto"/>
              <w:right w:val="single" w:sz="5" w:space="0" w:color="auto"/>
            </w:tcBorders>
          </w:tcPr>
          <w:p w14:paraId="3AEAE025" w14:textId="77777777" w:rsidR="006B4A60" w:rsidRPr="00A075C7" w:rsidRDefault="006B4A60" w:rsidP="00857CEE">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5FA5BB8A" w14:textId="77777777" w:rsidR="006B4A60" w:rsidRPr="00A075C7" w:rsidRDefault="006B4A60" w:rsidP="00857CEE">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74187DA3" w14:textId="77777777" w:rsidR="006B4A60" w:rsidRPr="00A075C7" w:rsidRDefault="006B4A60" w:rsidP="00857CEE">
            <w:pPr>
              <w:jc w:val="both"/>
              <w:rPr>
                <w:rFonts w:ascii="Arial" w:eastAsia="SimSun" w:hAnsi="Arial" w:cs="Arial"/>
                <w:sz w:val="22"/>
                <w:szCs w:val="22"/>
              </w:rPr>
            </w:pPr>
          </w:p>
        </w:tc>
        <w:tc>
          <w:tcPr>
            <w:tcW w:w="426" w:type="dxa"/>
            <w:tcBorders>
              <w:top w:val="single" w:sz="5" w:space="0" w:color="auto"/>
              <w:left w:val="single" w:sz="5" w:space="0" w:color="auto"/>
              <w:bottom w:val="single" w:sz="5" w:space="0" w:color="auto"/>
              <w:right w:val="single" w:sz="5" w:space="0" w:color="auto"/>
            </w:tcBorders>
          </w:tcPr>
          <w:p w14:paraId="6A98D49E" w14:textId="77777777" w:rsidR="006B4A60" w:rsidRPr="00A075C7" w:rsidRDefault="006B4A60" w:rsidP="00857CEE">
            <w:pPr>
              <w:jc w:val="both"/>
              <w:rPr>
                <w:rFonts w:ascii="Arial" w:eastAsia="SimSun" w:hAnsi="Arial" w:cs="Arial"/>
                <w:sz w:val="22"/>
                <w:szCs w:val="22"/>
              </w:rPr>
            </w:pPr>
          </w:p>
        </w:tc>
      </w:tr>
      <w:tr w:rsidR="006B4A60" w:rsidRPr="00A075C7" w14:paraId="0CC15356" w14:textId="77777777" w:rsidTr="00857CEE">
        <w:trPr>
          <w:trHeight w:hRule="exact" w:val="446"/>
        </w:trPr>
        <w:tc>
          <w:tcPr>
            <w:tcW w:w="8648" w:type="dxa"/>
            <w:tcBorders>
              <w:top w:val="single" w:sz="5" w:space="0" w:color="auto"/>
              <w:left w:val="single" w:sz="5" w:space="0" w:color="auto"/>
              <w:bottom w:val="single" w:sz="5" w:space="0" w:color="auto"/>
              <w:right w:val="single" w:sz="5" w:space="0" w:color="auto"/>
            </w:tcBorders>
            <w:vAlign w:val="center"/>
          </w:tcPr>
          <w:p w14:paraId="185FD862" w14:textId="77777777" w:rsidR="006B4A60" w:rsidRPr="00A075C7" w:rsidRDefault="006B4A60" w:rsidP="006775B1">
            <w:pPr>
              <w:numPr>
                <w:ilvl w:val="0"/>
                <w:numId w:val="82"/>
              </w:numPr>
              <w:ind w:left="567" w:right="142" w:hanging="425"/>
              <w:jc w:val="both"/>
              <w:rPr>
                <w:rFonts w:ascii="Arial" w:eastAsia="SimSun" w:hAnsi="Arial" w:cs="Arial"/>
                <w:sz w:val="22"/>
                <w:szCs w:val="22"/>
              </w:rPr>
            </w:pPr>
            <w:r w:rsidRPr="00A075C7">
              <w:rPr>
                <w:rFonts w:ascii="Arial" w:eastAsia="SimSun" w:hAnsi="Arial" w:cs="Arial"/>
                <w:sz w:val="22"/>
                <w:szCs w:val="22"/>
              </w:rPr>
              <w:t>I find it easy to see things from someone else’s point of view.</w:t>
            </w:r>
          </w:p>
        </w:tc>
        <w:tc>
          <w:tcPr>
            <w:tcW w:w="425" w:type="dxa"/>
            <w:tcBorders>
              <w:top w:val="single" w:sz="5" w:space="0" w:color="auto"/>
              <w:left w:val="single" w:sz="5" w:space="0" w:color="auto"/>
              <w:bottom w:val="single" w:sz="5" w:space="0" w:color="auto"/>
              <w:right w:val="single" w:sz="5" w:space="0" w:color="auto"/>
            </w:tcBorders>
          </w:tcPr>
          <w:p w14:paraId="2FFCE8B7" w14:textId="77777777" w:rsidR="006B4A60" w:rsidRPr="00A075C7" w:rsidRDefault="006B4A60" w:rsidP="00857CEE">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14788867" w14:textId="77777777" w:rsidR="006B4A60" w:rsidRPr="00A075C7" w:rsidRDefault="006B4A60" w:rsidP="00857CEE">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6F159BAD" w14:textId="77777777" w:rsidR="006B4A60" w:rsidRPr="00A075C7" w:rsidRDefault="006B4A60" w:rsidP="00857CEE">
            <w:pPr>
              <w:jc w:val="both"/>
              <w:rPr>
                <w:rFonts w:ascii="Arial" w:eastAsia="SimSun" w:hAnsi="Arial" w:cs="Arial"/>
                <w:sz w:val="22"/>
                <w:szCs w:val="22"/>
              </w:rPr>
            </w:pPr>
          </w:p>
        </w:tc>
        <w:tc>
          <w:tcPr>
            <w:tcW w:w="426" w:type="dxa"/>
            <w:tcBorders>
              <w:top w:val="single" w:sz="5" w:space="0" w:color="auto"/>
              <w:left w:val="single" w:sz="5" w:space="0" w:color="auto"/>
              <w:bottom w:val="single" w:sz="5" w:space="0" w:color="auto"/>
              <w:right w:val="single" w:sz="5" w:space="0" w:color="auto"/>
            </w:tcBorders>
          </w:tcPr>
          <w:p w14:paraId="2B0227E5" w14:textId="77777777" w:rsidR="006B4A60" w:rsidRPr="00A075C7" w:rsidRDefault="006B4A60" w:rsidP="00857CEE">
            <w:pPr>
              <w:jc w:val="both"/>
              <w:rPr>
                <w:rFonts w:ascii="Arial" w:eastAsia="SimSun" w:hAnsi="Arial" w:cs="Arial"/>
                <w:sz w:val="22"/>
                <w:szCs w:val="22"/>
              </w:rPr>
            </w:pPr>
          </w:p>
        </w:tc>
      </w:tr>
      <w:tr w:rsidR="006B4A60" w:rsidRPr="00A075C7" w14:paraId="356D836E" w14:textId="77777777" w:rsidTr="00857CEE">
        <w:trPr>
          <w:trHeight w:hRule="exact" w:val="446"/>
        </w:trPr>
        <w:tc>
          <w:tcPr>
            <w:tcW w:w="8648" w:type="dxa"/>
            <w:tcBorders>
              <w:top w:val="single" w:sz="5" w:space="0" w:color="auto"/>
              <w:left w:val="single" w:sz="5" w:space="0" w:color="auto"/>
              <w:bottom w:val="single" w:sz="5" w:space="0" w:color="auto"/>
              <w:right w:val="single" w:sz="5" w:space="0" w:color="auto"/>
            </w:tcBorders>
            <w:vAlign w:val="center"/>
          </w:tcPr>
          <w:p w14:paraId="6FA6C73B" w14:textId="77777777" w:rsidR="006B4A60" w:rsidRPr="00A075C7" w:rsidRDefault="006B4A60" w:rsidP="006775B1">
            <w:pPr>
              <w:numPr>
                <w:ilvl w:val="0"/>
                <w:numId w:val="82"/>
              </w:numPr>
              <w:ind w:left="567" w:right="142" w:hanging="425"/>
              <w:jc w:val="both"/>
              <w:rPr>
                <w:rFonts w:ascii="Arial" w:eastAsia="SimSun" w:hAnsi="Arial" w:cs="Arial"/>
                <w:sz w:val="22"/>
                <w:szCs w:val="22"/>
              </w:rPr>
            </w:pPr>
            <w:r w:rsidRPr="00A075C7">
              <w:rPr>
                <w:rFonts w:ascii="Arial" w:eastAsia="SimSun" w:hAnsi="Arial" w:cs="Arial"/>
                <w:sz w:val="22"/>
                <w:szCs w:val="22"/>
              </w:rPr>
              <w:t>I pretend to listen even if my mind drifts away.</w:t>
            </w:r>
          </w:p>
        </w:tc>
        <w:tc>
          <w:tcPr>
            <w:tcW w:w="425" w:type="dxa"/>
            <w:tcBorders>
              <w:top w:val="single" w:sz="5" w:space="0" w:color="auto"/>
              <w:left w:val="single" w:sz="5" w:space="0" w:color="auto"/>
              <w:bottom w:val="single" w:sz="5" w:space="0" w:color="auto"/>
              <w:right w:val="single" w:sz="5" w:space="0" w:color="auto"/>
            </w:tcBorders>
          </w:tcPr>
          <w:p w14:paraId="6C361D17" w14:textId="77777777" w:rsidR="006B4A60" w:rsidRPr="00A075C7" w:rsidRDefault="006B4A60" w:rsidP="00857CEE">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7306E287" w14:textId="77777777" w:rsidR="006B4A60" w:rsidRPr="00A075C7" w:rsidRDefault="006B4A60" w:rsidP="00857CEE">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6A2D59E3" w14:textId="77777777" w:rsidR="006B4A60" w:rsidRPr="00A075C7" w:rsidRDefault="006B4A60" w:rsidP="00857CEE">
            <w:pPr>
              <w:jc w:val="both"/>
              <w:rPr>
                <w:rFonts w:ascii="Arial" w:eastAsia="SimSun" w:hAnsi="Arial" w:cs="Arial"/>
                <w:sz w:val="22"/>
                <w:szCs w:val="22"/>
              </w:rPr>
            </w:pPr>
          </w:p>
        </w:tc>
        <w:tc>
          <w:tcPr>
            <w:tcW w:w="426" w:type="dxa"/>
            <w:tcBorders>
              <w:top w:val="single" w:sz="5" w:space="0" w:color="auto"/>
              <w:left w:val="single" w:sz="5" w:space="0" w:color="auto"/>
              <w:bottom w:val="single" w:sz="5" w:space="0" w:color="auto"/>
              <w:right w:val="single" w:sz="5" w:space="0" w:color="auto"/>
            </w:tcBorders>
          </w:tcPr>
          <w:p w14:paraId="68DE5B9D" w14:textId="77777777" w:rsidR="006B4A60" w:rsidRPr="00A075C7" w:rsidRDefault="006B4A60" w:rsidP="00857CEE">
            <w:pPr>
              <w:jc w:val="both"/>
              <w:rPr>
                <w:rFonts w:ascii="Arial" w:eastAsia="SimSun" w:hAnsi="Arial" w:cs="Arial"/>
                <w:sz w:val="22"/>
                <w:szCs w:val="22"/>
              </w:rPr>
            </w:pPr>
          </w:p>
        </w:tc>
      </w:tr>
      <w:tr w:rsidR="006B4A60" w:rsidRPr="00A075C7" w14:paraId="69F0DD82" w14:textId="77777777" w:rsidTr="00857CEE">
        <w:trPr>
          <w:trHeight w:hRule="exact" w:val="447"/>
        </w:trPr>
        <w:tc>
          <w:tcPr>
            <w:tcW w:w="8648" w:type="dxa"/>
            <w:tcBorders>
              <w:top w:val="single" w:sz="5" w:space="0" w:color="auto"/>
              <w:left w:val="single" w:sz="5" w:space="0" w:color="auto"/>
              <w:bottom w:val="single" w:sz="5" w:space="0" w:color="auto"/>
              <w:right w:val="single" w:sz="5" w:space="0" w:color="auto"/>
            </w:tcBorders>
            <w:vAlign w:val="center"/>
          </w:tcPr>
          <w:p w14:paraId="4557F44B" w14:textId="77777777" w:rsidR="006B4A60" w:rsidRPr="00A075C7" w:rsidRDefault="006B4A60" w:rsidP="006775B1">
            <w:pPr>
              <w:numPr>
                <w:ilvl w:val="0"/>
                <w:numId w:val="82"/>
              </w:numPr>
              <w:ind w:left="567" w:right="142" w:hanging="425"/>
              <w:jc w:val="both"/>
              <w:rPr>
                <w:rFonts w:ascii="Arial" w:eastAsia="SimSun" w:hAnsi="Arial" w:cs="Arial"/>
                <w:sz w:val="22"/>
                <w:szCs w:val="22"/>
              </w:rPr>
            </w:pPr>
            <w:r w:rsidRPr="00A075C7">
              <w:rPr>
                <w:rFonts w:ascii="Arial" w:eastAsia="SimSun" w:hAnsi="Arial" w:cs="Arial"/>
                <w:sz w:val="22"/>
                <w:szCs w:val="22"/>
              </w:rPr>
              <w:t>I can detect the mood of others when I look at them.</w:t>
            </w:r>
          </w:p>
        </w:tc>
        <w:tc>
          <w:tcPr>
            <w:tcW w:w="425" w:type="dxa"/>
            <w:tcBorders>
              <w:top w:val="single" w:sz="5" w:space="0" w:color="auto"/>
              <w:left w:val="single" w:sz="5" w:space="0" w:color="auto"/>
              <w:bottom w:val="single" w:sz="5" w:space="0" w:color="auto"/>
              <w:right w:val="single" w:sz="5" w:space="0" w:color="auto"/>
            </w:tcBorders>
          </w:tcPr>
          <w:p w14:paraId="5A43B936" w14:textId="77777777" w:rsidR="006B4A60" w:rsidRPr="00A075C7" w:rsidRDefault="006B4A60" w:rsidP="00857CEE">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73252FE5" w14:textId="77777777" w:rsidR="006B4A60" w:rsidRPr="00A075C7" w:rsidRDefault="006B4A60" w:rsidP="00857CEE">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74AB57E1" w14:textId="77777777" w:rsidR="006B4A60" w:rsidRPr="00A075C7" w:rsidRDefault="006B4A60" w:rsidP="00857CEE">
            <w:pPr>
              <w:jc w:val="both"/>
              <w:rPr>
                <w:rFonts w:ascii="Arial" w:eastAsia="SimSun" w:hAnsi="Arial" w:cs="Arial"/>
                <w:sz w:val="22"/>
                <w:szCs w:val="22"/>
              </w:rPr>
            </w:pPr>
          </w:p>
        </w:tc>
        <w:tc>
          <w:tcPr>
            <w:tcW w:w="426" w:type="dxa"/>
            <w:tcBorders>
              <w:top w:val="single" w:sz="5" w:space="0" w:color="auto"/>
              <w:left w:val="single" w:sz="5" w:space="0" w:color="auto"/>
              <w:bottom w:val="single" w:sz="5" w:space="0" w:color="auto"/>
              <w:right w:val="single" w:sz="5" w:space="0" w:color="auto"/>
            </w:tcBorders>
          </w:tcPr>
          <w:p w14:paraId="6C573DF5" w14:textId="77777777" w:rsidR="006B4A60" w:rsidRPr="00A075C7" w:rsidRDefault="006B4A60" w:rsidP="00857CEE">
            <w:pPr>
              <w:jc w:val="both"/>
              <w:rPr>
                <w:rFonts w:ascii="Arial" w:eastAsia="SimSun" w:hAnsi="Arial" w:cs="Arial"/>
                <w:sz w:val="22"/>
                <w:szCs w:val="22"/>
              </w:rPr>
            </w:pPr>
          </w:p>
        </w:tc>
      </w:tr>
      <w:tr w:rsidR="006B4A60" w:rsidRPr="00A075C7" w14:paraId="6B883AC4" w14:textId="77777777" w:rsidTr="00857CEE">
        <w:trPr>
          <w:trHeight w:hRule="exact" w:val="578"/>
        </w:trPr>
        <w:tc>
          <w:tcPr>
            <w:tcW w:w="8648" w:type="dxa"/>
            <w:tcBorders>
              <w:top w:val="single" w:sz="5" w:space="0" w:color="auto"/>
              <w:left w:val="single" w:sz="5" w:space="0" w:color="auto"/>
              <w:bottom w:val="single" w:sz="5" w:space="0" w:color="auto"/>
              <w:right w:val="single" w:sz="5" w:space="0" w:color="auto"/>
            </w:tcBorders>
          </w:tcPr>
          <w:p w14:paraId="586EA7A8" w14:textId="77777777" w:rsidR="006B4A60" w:rsidRPr="00A075C7" w:rsidRDefault="006B4A60" w:rsidP="006775B1">
            <w:pPr>
              <w:numPr>
                <w:ilvl w:val="0"/>
                <w:numId w:val="82"/>
              </w:numPr>
              <w:ind w:left="567" w:right="142" w:hanging="425"/>
              <w:jc w:val="both"/>
              <w:rPr>
                <w:rFonts w:ascii="Arial" w:eastAsia="SimSun" w:hAnsi="Arial" w:cs="Arial"/>
                <w:sz w:val="22"/>
                <w:szCs w:val="22"/>
              </w:rPr>
            </w:pPr>
            <w:r w:rsidRPr="00A075C7">
              <w:rPr>
                <w:rFonts w:ascii="Arial" w:eastAsia="SimSun" w:hAnsi="Arial" w:cs="Arial"/>
                <w:sz w:val="22"/>
                <w:szCs w:val="22"/>
              </w:rPr>
              <w:t>When I have the impression that I might have harmed someone’s feelings, I apologise.</w:t>
            </w:r>
          </w:p>
        </w:tc>
        <w:tc>
          <w:tcPr>
            <w:tcW w:w="425" w:type="dxa"/>
            <w:tcBorders>
              <w:top w:val="single" w:sz="5" w:space="0" w:color="auto"/>
              <w:left w:val="single" w:sz="5" w:space="0" w:color="auto"/>
              <w:bottom w:val="single" w:sz="5" w:space="0" w:color="auto"/>
              <w:right w:val="single" w:sz="5" w:space="0" w:color="auto"/>
            </w:tcBorders>
          </w:tcPr>
          <w:p w14:paraId="2822B34C" w14:textId="77777777" w:rsidR="006B4A60" w:rsidRPr="00A075C7" w:rsidRDefault="006B4A60" w:rsidP="00857CEE">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5645273A" w14:textId="77777777" w:rsidR="006B4A60" w:rsidRPr="00A075C7" w:rsidRDefault="006B4A60" w:rsidP="00857CEE">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35FEB3E3" w14:textId="77777777" w:rsidR="006B4A60" w:rsidRPr="00A075C7" w:rsidRDefault="006B4A60" w:rsidP="00857CEE">
            <w:pPr>
              <w:jc w:val="both"/>
              <w:rPr>
                <w:rFonts w:ascii="Arial" w:eastAsia="SimSun" w:hAnsi="Arial" w:cs="Arial"/>
                <w:sz w:val="22"/>
                <w:szCs w:val="22"/>
              </w:rPr>
            </w:pPr>
          </w:p>
        </w:tc>
        <w:tc>
          <w:tcPr>
            <w:tcW w:w="426" w:type="dxa"/>
            <w:tcBorders>
              <w:top w:val="single" w:sz="5" w:space="0" w:color="auto"/>
              <w:left w:val="single" w:sz="5" w:space="0" w:color="auto"/>
              <w:bottom w:val="single" w:sz="5" w:space="0" w:color="auto"/>
              <w:right w:val="single" w:sz="5" w:space="0" w:color="auto"/>
            </w:tcBorders>
          </w:tcPr>
          <w:p w14:paraId="0747E0D0" w14:textId="77777777" w:rsidR="006B4A60" w:rsidRPr="00A075C7" w:rsidRDefault="006B4A60" w:rsidP="00857CEE">
            <w:pPr>
              <w:jc w:val="both"/>
              <w:rPr>
                <w:rFonts w:ascii="Arial" w:eastAsia="SimSun" w:hAnsi="Arial" w:cs="Arial"/>
                <w:sz w:val="22"/>
                <w:szCs w:val="22"/>
              </w:rPr>
            </w:pPr>
          </w:p>
        </w:tc>
      </w:tr>
      <w:tr w:rsidR="006B4A60" w:rsidRPr="00A075C7" w14:paraId="368D5ECA" w14:textId="77777777" w:rsidTr="00857CEE">
        <w:trPr>
          <w:trHeight w:hRule="exact" w:val="274"/>
        </w:trPr>
        <w:tc>
          <w:tcPr>
            <w:tcW w:w="8648" w:type="dxa"/>
            <w:tcBorders>
              <w:top w:val="single" w:sz="5" w:space="0" w:color="auto"/>
              <w:left w:val="single" w:sz="5" w:space="0" w:color="auto"/>
              <w:bottom w:val="single" w:sz="5" w:space="0" w:color="auto"/>
              <w:right w:val="single" w:sz="5" w:space="0" w:color="auto"/>
            </w:tcBorders>
          </w:tcPr>
          <w:p w14:paraId="64435BAD" w14:textId="77777777" w:rsidR="006B4A60" w:rsidRPr="00A075C7" w:rsidRDefault="006B4A60" w:rsidP="006775B1">
            <w:pPr>
              <w:numPr>
                <w:ilvl w:val="0"/>
                <w:numId w:val="82"/>
              </w:numPr>
              <w:ind w:left="567" w:right="142" w:hanging="425"/>
              <w:jc w:val="both"/>
              <w:rPr>
                <w:rFonts w:ascii="Arial" w:eastAsia="SimSun" w:hAnsi="Arial" w:cs="Arial"/>
                <w:sz w:val="22"/>
                <w:szCs w:val="22"/>
              </w:rPr>
            </w:pPr>
            <w:r w:rsidRPr="00A075C7">
              <w:rPr>
                <w:rFonts w:ascii="Arial" w:eastAsia="SimSun" w:hAnsi="Arial" w:cs="Arial"/>
                <w:sz w:val="22"/>
                <w:szCs w:val="22"/>
              </w:rPr>
              <w:t>When I talk to someone, I try to put myself in the other person’s shoes.</w:t>
            </w:r>
          </w:p>
        </w:tc>
        <w:tc>
          <w:tcPr>
            <w:tcW w:w="425" w:type="dxa"/>
            <w:tcBorders>
              <w:top w:val="single" w:sz="5" w:space="0" w:color="auto"/>
              <w:left w:val="single" w:sz="5" w:space="0" w:color="auto"/>
              <w:bottom w:val="single" w:sz="5" w:space="0" w:color="auto"/>
              <w:right w:val="single" w:sz="5" w:space="0" w:color="auto"/>
            </w:tcBorders>
          </w:tcPr>
          <w:p w14:paraId="0720DA09" w14:textId="77777777" w:rsidR="006B4A60" w:rsidRPr="00A075C7" w:rsidRDefault="006B4A60" w:rsidP="00857CEE">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12594B1D" w14:textId="77777777" w:rsidR="006B4A60" w:rsidRPr="00A075C7" w:rsidRDefault="006B4A60" w:rsidP="00857CEE">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06A341B9" w14:textId="77777777" w:rsidR="006B4A60" w:rsidRPr="00A075C7" w:rsidRDefault="006B4A60" w:rsidP="00857CEE">
            <w:pPr>
              <w:jc w:val="both"/>
              <w:rPr>
                <w:rFonts w:ascii="Arial" w:eastAsia="SimSun" w:hAnsi="Arial" w:cs="Arial"/>
                <w:sz w:val="22"/>
                <w:szCs w:val="22"/>
              </w:rPr>
            </w:pPr>
          </w:p>
        </w:tc>
        <w:tc>
          <w:tcPr>
            <w:tcW w:w="426" w:type="dxa"/>
            <w:tcBorders>
              <w:top w:val="single" w:sz="5" w:space="0" w:color="auto"/>
              <w:left w:val="single" w:sz="5" w:space="0" w:color="auto"/>
              <w:bottom w:val="single" w:sz="5" w:space="0" w:color="auto"/>
              <w:right w:val="single" w:sz="5" w:space="0" w:color="auto"/>
            </w:tcBorders>
          </w:tcPr>
          <w:p w14:paraId="401D13CC" w14:textId="77777777" w:rsidR="006B4A60" w:rsidRPr="00A075C7" w:rsidRDefault="006B4A60" w:rsidP="00857CEE">
            <w:pPr>
              <w:jc w:val="both"/>
              <w:rPr>
                <w:rFonts w:ascii="Arial" w:eastAsia="SimSun" w:hAnsi="Arial" w:cs="Arial"/>
                <w:sz w:val="22"/>
                <w:szCs w:val="22"/>
              </w:rPr>
            </w:pPr>
          </w:p>
        </w:tc>
      </w:tr>
      <w:tr w:rsidR="006B4A60" w:rsidRPr="00A075C7" w14:paraId="06132A62" w14:textId="77777777" w:rsidTr="00857CEE">
        <w:trPr>
          <w:trHeight w:hRule="exact" w:val="280"/>
        </w:trPr>
        <w:tc>
          <w:tcPr>
            <w:tcW w:w="8648" w:type="dxa"/>
            <w:tcBorders>
              <w:top w:val="single" w:sz="5" w:space="0" w:color="auto"/>
              <w:left w:val="single" w:sz="5" w:space="0" w:color="auto"/>
              <w:bottom w:val="single" w:sz="5" w:space="0" w:color="auto"/>
              <w:right w:val="single" w:sz="5" w:space="0" w:color="auto"/>
            </w:tcBorders>
          </w:tcPr>
          <w:p w14:paraId="687A3183" w14:textId="77777777" w:rsidR="006B4A60" w:rsidRPr="00A075C7" w:rsidRDefault="006B4A60" w:rsidP="006775B1">
            <w:pPr>
              <w:numPr>
                <w:ilvl w:val="0"/>
                <w:numId w:val="82"/>
              </w:numPr>
              <w:ind w:left="567" w:right="142" w:hanging="425"/>
              <w:jc w:val="both"/>
              <w:rPr>
                <w:rFonts w:ascii="Arial" w:eastAsia="SimSun" w:hAnsi="Arial" w:cs="Arial"/>
                <w:sz w:val="22"/>
                <w:szCs w:val="22"/>
              </w:rPr>
            </w:pPr>
            <w:r w:rsidRPr="00A075C7">
              <w:rPr>
                <w:rFonts w:ascii="Arial" w:eastAsia="SimSun" w:hAnsi="Arial" w:cs="Arial"/>
                <w:sz w:val="22"/>
                <w:szCs w:val="22"/>
              </w:rPr>
              <w:t>I am able to resolve problems without losing control of my emotions.</w:t>
            </w:r>
          </w:p>
        </w:tc>
        <w:tc>
          <w:tcPr>
            <w:tcW w:w="425" w:type="dxa"/>
            <w:tcBorders>
              <w:top w:val="single" w:sz="5" w:space="0" w:color="auto"/>
              <w:left w:val="single" w:sz="5" w:space="0" w:color="auto"/>
              <w:bottom w:val="single" w:sz="5" w:space="0" w:color="auto"/>
              <w:right w:val="single" w:sz="5" w:space="0" w:color="auto"/>
            </w:tcBorders>
          </w:tcPr>
          <w:p w14:paraId="32CA6F65" w14:textId="77777777" w:rsidR="006B4A60" w:rsidRPr="00A075C7" w:rsidRDefault="006B4A60" w:rsidP="00857CEE">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1B203263" w14:textId="77777777" w:rsidR="006B4A60" w:rsidRPr="00A075C7" w:rsidRDefault="006B4A60" w:rsidP="00857CEE">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3D39B863" w14:textId="77777777" w:rsidR="006B4A60" w:rsidRPr="00A075C7" w:rsidRDefault="006B4A60" w:rsidP="00857CEE">
            <w:pPr>
              <w:jc w:val="both"/>
              <w:rPr>
                <w:rFonts w:ascii="Arial" w:eastAsia="SimSun" w:hAnsi="Arial" w:cs="Arial"/>
                <w:sz w:val="22"/>
                <w:szCs w:val="22"/>
              </w:rPr>
            </w:pPr>
          </w:p>
        </w:tc>
        <w:tc>
          <w:tcPr>
            <w:tcW w:w="426" w:type="dxa"/>
            <w:tcBorders>
              <w:top w:val="single" w:sz="5" w:space="0" w:color="auto"/>
              <w:left w:val="single" w:sz="5" w:space="0" w:color="auto"/>
              <w:bottom w:val="single" w:sz="5" w:space="0" w:color="auto"/>
              <w:right w:val="single" w:sz="5" w:space="0" w:color="auto"/>
            </w:tcBorders>
          </w:tcPr>
          <w:p w14:paraId="6A637F2F" w14:textId="77777777" w:rsidR="006B4A60" w:rsidRPr="00A075C7" w:rsidRDefault="006B4A60" w:rsidP="00857CEE">
            <w:pPr>
              <w:jc w:val="both"/>
              <w:rPr>
                <w:rFonts w:ascii="Arial" w:eastAsia="SimSun" w:hAnsi="Arial" w:cs="Arial"/>
                <w:sz w:val="22"/>
                <w:szCs w:val="22"/>
              </w:rPr>
            </w:pPr>
          </w:p>
        </w:tc>
      </w:tr>
      <w:tr w:rsidR="006B4A60" w:rsidRPr="00A075C7" w14:paraId="77F83525" w14:textId="77777777" w:rsidTr="00857CEE">
        <w:trPr>
          <w:trHeight w:hRule="exact" w:val="446"/>
        </w:trPr>
        <w:tc>
          <w:tcPr>
            <w:tcW w:w="8648" w:type="dxa"/>
            <w:tcBorders>
              <w:top w:val="single" w:sz="5" w:space="0" w:color="auto"/>
              <w:left w:val="single" w:sz="5" w:space="0" w:color="auto"/>
              <w:bottom w:val="single" w:sz="5" w:space="0" w:color="auto"/>
              <w:right w:val="single" w:sz="5" w:space="0" w:color="auto"/>
            </w:tcBorders>
            <w:vAlign w:val="center"/>
          </w:tcPr>
          <w:p w14:paraId="284DB231" w14:textId="77777777" w:rsidR="006B4A60" w:rsidRPr="00A075C7" w:rsidRDefault="006B4A60" w:rsidP="006775B1">
            <w:pPr>
              <w:numPr>
                <w:ilvl w:val="0"/>
                <w:numId w:val="82"/>
              </w:numPr>
              <w:ind w:left="567" w:right="142" w:hanging="425"/>
              <w:jc w:val="both"/>
              <w:rPr>
                <w:rFonts w:ascii="Arial" w:eastAsia="SimSun" w:hAnsi="Arial" w:cs="Arial"/>
                <w:sz w:val="22"/>
                <w:szCs w:val="22"/>
              </w:rPr>
            </w:pPr>
            <w:r w:rsidRPr="00A075C7">
              <w:rPr>
                <w:rFonts w:ascii="Arial" w:eastAsia="SimSun" w:hAnsi="Arial" w:cs="Arial"/>
                <w:sz w:val="22"/>
                <w:szCs w:val="22"/>
              </w:rPr>
              <w:t>I am able to talk to someone who hurts my feelings.</w:t>
            </w:r>
          </w:p>
        </w:tc>
        <w:tc>
          <w:tcPr>
            <w:tcW w:w="425" w:type="dxa"/>
            <w:tcBorders>
              <w:top w:val="single" w:sz="5" w:space="0" w:color="auto"/>
              <w:left w:val="single" w:sz="5" w:space="0" w:color="auto"/>
              <w:bottom w:val="single" w:sz="5" w:space="0" w:color="auto"/>
              <w:right w:val="single" w:sz="5" w:space="0" w:color="auto"/>
            </w:tcBorders>
          </w:tcPr>
          <w:p w14:paraId="47B9CB4E" w14:textId="77777777" w:rsidR="006B4A60" w:rsidRPr="00A075C7" w:rsidRDefault="006B4A60" w:rsidP="00857CEE">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3DB95072" w14:textId="77777777" w:rsidR="006B4A60" w:rsidRPr="00A075C7" w:rsidRDefault="006B4A60" w:rsidP="00857CEE">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094FE87B" w14:textId="77777777" w:rsidR="006B4A60" w:rsidRPr="00A075C7" w:rsidRDefault="006B4A60" w:rsidP="00857CEE">
            <w:pPr>
              <w:jc w:val="both"/>
              <w:rPr>
                <w:rFonts w:ascii="Arial" w:eastAsia="SimSun" w:hAnsi="Arial" w:cs="Arial"/>
                <w:sz w:val="22"/>
                <w:szCs w:val="22"/>
              </w:rPr>
            </w:pPr>
          </w:p>
        </w:tc>
        <w:tc>
          <w:tcPr>
            <w:tcW w:w="426" w:type="dxa"/>
            <w:tcBorders>
              <w:top w:val="single" w:sz="5" w:space="0" w:color="auto"/>
              <w:left w:val="single" w:sz="5" w:space="0" w:color="auto"/>
              <w:bottom w:val="single" w:sz="5" w:space="0" w:color="auto"/>
              <w:right w:val="single" w:sz="5" w:space="0" w:color="auto"/>
            </w:tcBorders>
          </w:tcPr>
          <w:p w14:paraId="59965999" w14:textId="77777777" w:rsidR="006B4A60" w:rsidRPr="00A075C7" w:rsidRDefault="006B4A60" w:rsidP="00857CEE">
            <w:pPr>
              <w:jc w:val="both"/>
              <w:rPr>
                <w:rFonts w:ascii="Arial" w:eastAsia="SimSun" w:hAnsi="Arial" w:cs="Arial"/>
                <w:sz w:val="22"/>
                <w:szCs w:val="22"/>
              </w:rPr>
            </w:pPr>
          </w:p>
        </w:tc>
      </w:tr>
      <w:tr w:rsidR="006B4A60" w:rsidRPr="00A075C7" w14:paraId="770141C3" w14:textId="77777777" w:rsidTr="00857CEE">
        <w:trPr>
          <w:trHeight w:hRule="exact" w:val="447"/>
        </w:trPr>
        <w:tc>
          <w:tcPr>
            <w:tcW w:w="8648" w:type="dxa"/>
            <w:tcBorders>
              <w:top w:val="single" w:sz="5" w:space="0" w:color="auto"/>
              <w:left w:val="single" w:sz="5" w:space="0" w:color="auto"/>
              <w:bottom w:val="single" w:sz="5" w:space="0" w:color="auto"/>
              <w:right w:val="single" w:sz="5" w:space="0" w:color="auto"/>
            </w:tcBorders>
            <w:vAlign w:val="center"/>
          </w:tcPr>
          <w:p w14:paraId="081BC23B" w14:textId="77777777" w:rsidR="006B4A60" w:rsidRPr="00A075C7" w:rsidRDefault="006B4A60" w:rsidP="006775B1">
            <w:pPr>
              <w:numPr>
                <w:ilvl w:val="0"/>
                <w:numId w:val="82"/>
              </w:numPr>
              <w:ind w:left="567" w:right="142" w:hanging="425"/>
              <w:jc w:val="both"/>
              <w:rPr>
                <w:rFonts w:ascii="Arial" w:eastAsia="SimSun" w:hAnsi="Arial" w:cs="Arial"/>
                <w:sz w:val="22"/>
                <w:szCs w:val="22"/>
              </w:rPr>
            </w:pPr>
            <w:r w:rsidRPr="00A075C7">
              <w:rPr>
                <w:rFonts w:ascii="Arial" w:eastAsia="SimSun" w:hAnsi="Arial" w:cs="Arial"/>
                <w:sz w:val="22"/>
                <w:szCs w:val="22"/>
              </w:rPr>
              <w:t>I am confident when talking to patients.</w:t>
            </w:r>
          </w:p>
        </w:tc>
        <w:tc>
          <w:tcPr>
            <w:tcW w:w="425" w:type="dxa"/>
            <w:tcBorders>
              <w:top w:val="single" w:sz="5" w:space="0" w:color="auto"/>
              <w:left w:val="single" w:sz="5" w:space="0" w:color="auto"/>
              <w:bottom w:val="single" w:sz="5" w:space="0" w:color="auto"/>
              <w:right w:val="single" w:sz="5" w:space="0" w:color="auto"/>
            </w:tcBorders>
          </w:tcPr>
          <w:p w14:paraId="2BF71997" w14:textId="77777777" w:rsidR="006B4A60" w:rsidRPr="00A075C7" w:rsidRDefault="006B4A60" w:rsidP="00857CEE">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419D8C9F" w14:textId="77777777" w:rsidR="006B4A60" w:rsidRPr="00A075C7" w:rsidRDefault="006B4A60" w:rsidP="00857CEE">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542896A3" w14:textId="77777777" w:rsidR="006B4A60" w:rsidRPr="00A075C7" w:rsidRDefault="006B4A60" w:rsidP="00857CEE">
            <w:pPr>
              <w:jc w:val="both"/>
              <w:rPr>
                <w:rFonts w:ascii="Arial" w:eastAsia="SimSun" w:hAnsi="Arial" w:cs="Arial"/>
                <w:sz w:val="22"/>
                <w:szCs w:val="22"/>
              </w:rPr>
            </w:pPr>
          </w:p>
        </w:tc>
        <w:tc>
          <w:tcPr>
            <w:tcW w:w="426" w:type="dxa"/>
            <w:tcBorders>
              <w:top w:val="single" w:sz="5" w:space="0" w:color="auto"/>
              <w:left w:val="single" w:sz="5" w:space="0" w:color="auto"/>
              <w:bottom w:val="single" w:sz="5" w:space="0" w:color="auto"/>
              <w:right w:val="single" w:sz="5" w:space="0" w:color="auto"/>
            </w:tcBorders>
          </w:tcPr>
          <w:p w14:paraId="3427D41E" w14:textId="77777777" w:rsidR="006B4A60" w:rsidRPr="00A075C7" w:rsidRDefault="006B4A60" w:rsidP="00857CEE">
            <w:pPr>
              <w:jc w:val="both"/>
              <w:rPr>
                <w:rFonts w:ascii="Arial" w:eastAsia="SimSun" w:hAnsi="Arial" w:cs="Arial"/>
                <w:sz w:val="22"/>
                <w:szCs w:val="22"/>
              </w:rPr>
            </w:pPr>
          </w:p>
        </w:tc>
      </w:tr>
      <w:tr w:rsidR="006B4A60" w:rsidRPr="00A075C7" w14:paraId="28931DD6" w14:textId="77777777" w:rsidTr="00857CEE">
        <w:trPr>
          <w:trHeight w:hRule="exact" w:val="446"/>
        </w:trPr>
        <w:tc>
          <w:tcPr>
            <w:tcW w:w="8648" w:type="dxa"/>
            <w:tcBorders>
              <w:top w:val="single" w:sz="5" w:space="0" w:color="auto"/>
              <w:left w:val="single" w:sz="5" w:space="0" w:color="auto"/>
              <w:bottom w:val="single" w:sz="5" w:space="0" w:color="auto"/>
              <w:right w:val="single" w:sz="5" w:space="0" w:color="auto"/>
            </w:tcBorders>
            <w:vAlign w:val="center"/>
          </w:tcPr>
          <w:p w14:paraId="0644BEE5" w14:textId="77777777" w:rsidR="006B4A60" w:rsidRPr="00A075C7" w:rsidRDefault="006B4A60" w:rsidP="006775B1">
            <w:pPr>
              <w:numPr>
                <w:ilvl w:val="0"/>
                <w:numId w:val="82"/>
              </w:numPr>
              <w:ind w:left="567" w:right="142" w:hanging="425"/>
              <w:jc w:val="both"/>
              <w:rPr>
                <w:rFonts w:ascii="Arial" w:eastAsia="SimSun" w:hAnsi="Arial" w:cs="Arial"/>
                <w:sz w:val="22"/>
                <w:szCs w:val="22"/>
              </w:rPr>
            </w:pPr>
            <w:r w:rsidRPr="00A075C7">
              <w:rPr>
                <w:rFonts w:ascii="Arial" w:eastAsia="SimSun" w:hAnsi="Arial" w:cs="Arial"/>
                <w:sz w:val="22"/>
                <w:szCs w:val="22"/>
              </w:rPr>
              <w:t>I like patients to understand their own situation.</w:t>
            </w:r>
          </w:p>
        </w:tc>
        <w:tc>
          <w:tcPr>
            <w:tcW w:w="425" w:type="dxa"/>
            <w:tcBorders>
              <w:top w:val="single" w:sz="5" w:space="0" w:color="auto"/>
              <w:left w:val="single" w:sz="5" w:space="0" w:color="auto"/>
              <w:bottom w:val="single" w:sz="5" w:space="0" w:color="auto"/>
              <w:right w:val="single" w:sz="5" w:space="0" w:color="auto"/>
            </w:tcBorders>
          </w:tcPr>
          <w:p w14:paraId="165BFDC8" w14:textId="77777777" w:rsidR="006B4A60" w:rsidRPr="00A075C7" w:rsidRDefault="006B4A60" w:rsidP="00857CEE">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6223AA09" w14:textId="77777777" w:rsidR="006B4A60" w:rsidRPr="00A075C7" w:rsidRDefault="006B4A60" w:rsidP="00857CEE">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0D3F06F2" w14:textId="77777777" w:rsidR="006B4A60" w:rsidRPr="00A075C7" w:rsidRDefault="006B4A60" w:rsidP="00857CEE">
            <w:pPr>
              <w:jc w:val="both"/>
              <w:rPr>
                <w:rFonts w:ascii="Arial" w:eastAsia="SimSun" w:hAnsi="Arial" w:cs="Arial"/>
                <w:sz w:val="22"/>
                <w:szCs w:val="22"/>
              </w:rPr>
            </w:pPr>
          </w:p>
        </w:tc>
        <w:tc>
          <w:tcPr>
            <w:tcW w:w="426" w:type="dxa"/>
            <w:tcBorders>
              <w:top w:val="single" w:sz="5" w:space="0" w:color="auto"/>
              <w:left w:val="single" w:sz="5" w:space="0" w:color="auto"/>
              <w:bottom w:val="single" w:sz="5" w:space="0" w:color="auto"/>
              <w:right w:val="single" w:sz="5" w:space="0" w:color="auto"/>
            </w:tcBorders>
          </w:tcPr>
          <w:p w14:paraId="45FA2610" w14:textId="77777777" w:rsidR="006B4A60" w:rsidRPr="00A075C7" w:rsidRDefault="006B4A60" w:rsidP="00857CEE">
            <w:pPr>
              <w:jc w:val="both"/>
              <w:rPr>
                <w:rFonts w:ascii="Arial" w:eastAsia="SimSun" w:hAnsi="Arial" w:cs="Arial"/>
                <w:sz w:val="22"/>
                <w:szCs w:val="22"/>
              </w:rPr>
            </w:pPr>
          </w:p>
        </w:tc>
      </w:tr>
      <w:tr w:rsidR="006B4A60" w:rsidRPr="00A075C7" w14:paraId="228C2EEB" w14:textId="77777777" w:rsidTr="00857CEE">
        <w:trPr>
          <w:trHeight w:hRule="exact" w:val="446"/>
        </w:trPr>
        <w:tc>
          <w:tcPr>
            <w:tcW w:w="8648" w:type="dxa"/>
            <w:tcBorders>
              <w:top w:val="single" w:sz="5" w:space="0" w:color="auto"/>
              <w:left w:val="single" w:sz="5" w:space="0" w:color="auto"/>
              <w:bottom w:val="single" w:sz="5" w:space="0" w:color="auto"/>
              <w:right w:val="single" w:sz="5" w:space="0" w:color="auto"/>
            </w:tcBorders>
            <w:vAlign w:val="center"/>
          </w:tcPr>
          <w:p w14:paraId="2EEC7568" w14:textId="77777777" w:rsidR="006B4A60" w:rsidRPr="00A075C7" w:rsidRDefault="006B4A60" w:rsidP="006775B1">
            <w:pPr>
              <w:numPr>
                <w:ilvl w:val="0"/>
                <w:numId w:val="82"/>
              </w:numPr>
              <w:ind w:left="567" w:right="142" w:hanging="425"/>
              <w:jc w:val="both"/>
              <w:rPr>
                <w:rFonts w:ascii="Arial" w:eastAsia="SimSun" w:hAnsi="Arial" w:cs="Arial"/>
                <w:sz w:val="22"/>
                <w:szCs w:val="22"/>
              </w:rPr>
            </w:pPr>
            <w:r w:rsidRPr="00A075C7">
              <w:rPr>
                <w:rFonts w:ascii="Arial" w:eastAsia="SimSun" w:hAnsi="Arial" w:cs="Arial"/>
                <w:sz w:val="22"/>
                <w:szCs w:val="22"/>
              </w:rPr>
              <w:t>I don’t understand what other people are getting at.</w:t>
            </w:r>
          </w:p>
        </w:tc>
        <w:tc>
          <w:tcPr>
            <w:tcW w:w="425" w:type="dxa"/>
            <w:tcBorders>
              <w:top w:val="single" w:sz="5" w:space="0" w:color="auto"/>
              <w:left w:val="single" w:sz="5" w:space="0" w:color="auto"/>
              <w:bottom w:val="single" w:sz="5" w:space="0" w:color="auto"/>
              <w:right w:val="single" w:sz="5" w:space="0" w:color="auto"/>
            </w:tcBorders>
          </w:tcPr>
          <w:p w14:paraId="4060E861" w14:textId="77777777" w:rsidR="006B4A60" w:rsidRPr="00A075C7" w:rsidRDefault="006B4A60" w:rsidP="00857CEE">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60BFA3A8" w14:textId="77777777" w:rsidR="006B4A60" w:rsidRPr="00A075C7" w:rsidRDefault="006B4A60" w:rsidP="00857CEE">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32F65CBE" w14:textId="77777777" w:rsidR="006B4A60" w:rsidRPr="00A075C7" w:rsidRDefault="006B4A60" w:rsidP="00857CEE">
            <w:pPr>
              <w:jc w:val="both"/>
              <w:rPr>
                <w:rFonts w:ascii="Arial" w:eastAsia="SimSun" w:hAnsi="Arial" w:cs="Arial"/>
                <w:sz w:val="22"/>
                <w:szCs w:val="22"/>
              </w:rPr>
            </w:pPr>
          </w:p>
        </w:tc>
        <w:tc>
          <w:tcPr>
            <w:tcW w:w="426" w:type="dxa"/>
            <w:tcBorders>
              <w:top w:val="single" w:sz="5" w:space="0" w:color="auto"/>
              <w:left w:val="single" w:sz="5" w:space="0" w:color="auto"/>
              <w:bottom w:val="single" w:sz="5" w:space="0" w:color="auto"/>
              <w:right w:val="single" w:sz="5" w:space="0" w:color="auto"/>
            </w:tcBorders>
          </w:tcPr>
          <w:p w14:paraId="3050B067" w14:textId="77777777" w:rsidR="006B4A60" w:rsidRPr="00A075C7" w:rsidRDefault="006B4A60" w:rsidP="00857CEE">
            <w:pPr>
              <w:jc w:val="both"/>
              <w:rPr>
                <w:rFonts w:ascii="Arial" w:eastAsia="SimSun" w:hAnsi="Arial" w:cs="Arial"/>
                <w:sz w:val="22"/>
                <w:szCs w:val="22"/>
              </w:rPr>
            </w:pPr>
          </w:p>
        </w:tc>
      </w:tr>
      <w:tr w:rsidR="006B4A60" w:rsidRPr="00A075C7" w14:paraId="7B70FA93" w14:textId="77777777" w:rsidTr="00857CEE">
        <w:trPr>
          <w:trHeight w:hRule="exact" w:val="447"/>
        </w:trPr>
        <w:tc>
          <w:tcPr>
            <w:tcW w:w="8648" w:type="dxa"/>
            <w:tcBorders>
              <w:top w:val="single" w:sz="5" w:space="0" w:color="auto"/>
              <w:left w:val="single" w:sz="5" w:space="0" w:color="auto"/>
              <w:bottom w:val="single" w:sz="5" w:space="0" w:color="auto"/>
              <w:right w:val="single" w:sz="5" w:space="0" w:color="auto"/>
            </w:tcBorders>
            <w:vAlign w:val="center"/>
          </w:tcPr>
          <w:p w14:paraId="76F0BC7E" w14:textId="77777777" w:rsidR="006B4A60" w:rsidRPr="00A075C7" w:rsidRDefault="006B4A60" w:rsidP="006775B1">
            <w:pPr>
              <w:numPr>
                <w:ilvl w:val="0"/>
                <w:numId w:val="82"/>
              </w:numPr>
              <w:ind w:left="567" w:right="142" w:hanging="425"/>
              <w:jc w:val="both"/>
              <w:rPr>
                <w:rFonts w:ascii="Arial" w:eastAsia="SimSun" w:hAnsi="Arial" w:cs="Arial"/>
                <w:sz w:val="22"/>
                <w:szCs w:val="22"/>
              </w:rPr>
            </w:pPr>
            <w:r w:rsidRPr="00A075C7">
              <w:rPr>
                <w:rFonts w:ascii="Arial" w:eastAsia="SimSun" w:hAnsi="Arial" w:cs="Arial"/>
                <w:sz w:val="22"/>
                <w:szCs w:val="22"/>
              </w:rPr>
              <w:t>I like a barrier between me and the patient.</w:t>
            </w:r>
          </w:p>
        </w:tc>
        <w:tc>
          <w:tcPr>
            <w:tcW w:w="425" w:type="dxa"/>
            <w:tcBorders>
              <w:top w:val="single" w:sz="5" w:space="0" w:color="auto"/>
              <w:left w:val="single" w:sz="5" w:space="0" w:color="auto"/>
              <w:bottom w:val="single" w:sz="5" w:space="0" w:color="auto"/>
              <w:right w:val="single" w:sz="5" w:space="0" w:color="auto"/>
            </w:tcBorders>
          </w:tcPr>
          <w:p w14:paraId="0C7C26C9" w14:textId="77777777" w:rsidR="006B4A60" w:rsidRPr="00A075C7" w:rsidRDefault="006B4A60" w:rsidP="00857CEE">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11E8ADFC" w14:textId="77777777" w:rsidR="006B4A60" w:rsidRPr="00A075C7" w:rsidRDefault="006B4A60" w:rsidP="00857CEE">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26676288" w14:textId="77777777" w:rsidR="006B4A60" w:rsidRPr="00A075C7" w:rsidRDefault="006B4A60" w:rsidP="00857CEE">
            <w:pPr>
              <w:jc w:val="both"/>
              <w:rPr>
                <w:rFonts w:ascii="Arial" w:eastAsia="SimSun" w:hAnsi="Arial" w:cs="Arial"/>
                <w:sz w:val="22"/>
                <w:szCs w:val="22"/>
              </w:rPr>
            </w:pPr>
          </w:p>
        </w:tc>
        <w:tc>
          <w:tcPr>
            <w:tcW w:w="426" w:type="dxa"/>
            <w:tcBorders>
              <w:top w:val="single" w:sz="5" w:space="0" w:color="auto"/>
              <w:left w:val="single" w:sz="5" w:space="0" w:color="auto"/>
              <w:bottom w:val="single" w:sz="5" w:space="0" w:color="auto"/>
              <w:right w:val="single" w:sz="5" w:space="0" w:color="auto"/>
            </w:tcBorders>
          </w:tcPr>
          <w:p w14:paraId="673BC7E8" w14:textId="77777777" w:rsidR="006B4A60" w:rsidRPr="00A075C7" w:rsidRDefault="006B4A60" w:rsidP="00857CEE">
            <w:pPr>
              <w:jc w:val="both"/>
              <w:rPr>
                <w:rFonts w:ascii="Arial" w:eastAsia="SimSun" w:hAnsi="Arial" w:cs="Arial"/>
                <w:sz w:val="22"/>
                <w:szCs w:val="22"/>
              </w:rPr>
            </w:pPr>
          </w:p>
        </w:tc>
      </w:tr>
      <w:tr w:rsidR="006B4A60" w:rsidRPr="00A075C7" w14:paraId="54E1B7A1" w14:textId="77777777" w:rsidTr="00857CEE">
        <w:trPr>
          <w:trHeight w:hRule="exact" w:val="451"/>
        </w:trPr>
        <w:tc>
          <w:tcPr>
            <w:tcW w:w="8648" w:type="dxa"/>
            <w:tcBorders>
              <w:top w:val="single" w:sz="5" w:space="0" w:color="auto"/>
              <w:left w:val="single" w:sz="5" w:space="0" w:color="auto"/>
              <w:bottom w:val="single" w:sz="5" w:space="0" w:color="auto"/>
              <w:right w:val="single" w:sz="5" w:space="0" w:color="auto"/>
            </w:tcBorders>
            <w:vAlign w:val="center"/>
          </w:tcPr>
          <w:p w14:paraId="3849DDCD" w14:textId="77777777" w:rsidR="006B4A60" w:rsidRPr="00A075C7" w:rsidRDefault="006B4A60" w:rsidP="006775B1">
            <w:pPr>
              <w:numPr>
                <w:ilvl w:val="0"/>
                <w:numId w:val="82"/>
              </w:numPr>
              <w:ind w:left="567" w:right="142" w:hanging="425"/>
              <w:jc w:val="both"/>
              <w:rPr>
                <w:rFonts w:ascii="Arial" w:eastAsia="SimSun" w:hAnsi="Arial" w:cs="Arial"/>
                <w:sz w:val="22"/>
                <w:szCs w:val="22"/>
              </w:rPr>
            </w:pPr>
            <w:r w:rsidRPr="00A075C7">
              <w:rPr>
                <w:rFonts w:ascii="Arial" w:eastAsia="SimSun" w:hAnsi="Arial" w:cs="Arial"/>
                <w:sz w:val="22"/>
                <w:szCs w:val="22"/>
              </w:rPr>
              <w:t>I find it hard to express my feelings.</w:t>
            </w:r>
          </w:p>
        </w:tc>
        <w:tc>
          <w:tcPr>
            <w:tcW w:w="425" w:type="dxa"/>
            <w:tcBorders>
              <w:top w:val="single" w:sz="5" w:space="0" w:color="auto"/>
              <w:left w:val="single" w:sz="5" w:space="0" w:color="auto"/>
              <w:bottom w:val="single" w:sz="5" w:space="0" w:color="auto"/>
              <w:right w:val="single" w:sz="5" w:space="0" w:color="auto"/>
            </w:tcBorders>
          </w:tcPr>
          <w:p w14:paraId="04CED9D1" w14:textId="77777777" w:rsidR="006B4A60" w:rsidRPr="00A075C7" w:rsidRDefault="006B4A60" w:rsidP="00857CEE">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0E86E053" w14:textId="77777777" w:rsidR="006B4A60" w:rsidRPr="00A075C7" w:rsidRDefault="006B4A60" w:rsidP="00857CEE">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675888DF" w14:textId="77777777" w:rsidR="006B4A60" w:rsidRPr="00A075C7" w:rsidRDefault="006B4A60" w:rsidP="00857CEE">
            <w:pPr>
              <w:jc w:val="both"/>
              <w:rPr>
                <w:rFonts w:ascii="Arial" w:eastAsia="SimSun" w:hAnsi="Arial" w:cs="Arial"/>
                <w:sz w:val="22"/>
                <w:szCs w:val="22"/>
              </w:rPr>
            </w:pPr>
          </w:p>
        </w:tc>
        <w:tc>
          <w:tcPr>
            <w:tcW w:w="426" w:type="dxa"/>
            <w:tcBorders>
              <w:top w:val="single" w:sz="5" w:space="0" w:color="auto"/>
              <w:left w:val="single" w:sz="5" w:space="0" w:color="auto"/>
              <w:bottom w:val="single" w:sz="5" w:space="0" w:color="auto"/>
              <w:right w:val="single" w:sz="5" w:space="0" w:color="auto"/>
            </w:tcBorders>
          </w:tcPr>
          <w:p w14:paraId="4A87C01B" w14:textId="77777777" w:rsidR="006B4A60" w:rsidRPr="00A075C7" w:rsidRDefault="006B4A60" w:rsidP="00857CEE">
            <w:pPr>
              <w:jc w:val="both"/>
              <w:rPr>
                <w:rFonts w:ascii="Arial" w:eastAsia="SimSun" w:hAnsi="Arial" w:cs="Arial"/>
                <w:sz w:val="22"/>
                <w:szCs w:val="22"/>
              </w:rPr>
            </w:pPr>
          </w:p>
        </w:tc>
      </w:tr>
      <w:tr w:rsidR="006B4A60" w:rsidRPr="00A075C7" w14:paraId="0A718ABC" w14:textId="77777777" w:rsidTr="00857CEE">
        <w:trPr>
          <w:trHeight w:hRule="exact" w:val="529"/>
        </w:trPr>
        <w:tc>
          <w:tcPr>
            <w:tcW w:w="8648" w:type="dxa"/>
            <w:tcBorders>
              <w:top w:val="single" w:sz="5" w:space="0" w:color="auto"/>
              <w:left w:val="single" w:sz="5" w:space="0" w:color="auto"/>
              <w:bottom w:val="single" w:sz="5" w:space="0" w:color="auto"/>
              <w:right w:val="single" w:sz="5" w:space="0" w:color="auto"/>
            </w:tcBorders>
          </w:tcPr>
          <w:p w14:paraId="724E83F0" w14:textId="77777777" w:rsidR="006B4A60" w:rsidRPr="00A075C7" w:rsidRDefault="006B4A60" w:rsidP="006775B1">
            <w:pPr>
              <w:numPr>
                <w:ilvl w:val="0"/>
                <w:numId w:val="82"/>
              </w:numPr>
              <w:ind w:left="567" w:right="142" w:hanging="425"/>
              <w:jc w:val="both"/>
              <w:rPr>
                <w:rFonts w:ascii="Arial" w:eastAsia="SimSun" w:hAnsi="Arial" w:cs="Arial"/>
                <w:sz w:val="22"/>
                <w:szCs w:val="22"/>
              </w:rPr>
            </w:pPr>
            <w:r w:rsidRPr="00A075C7">
              <w:rPr>
                <w:rFonts w:ascii="Arial" w:eastAsia="SimSun" w:hAnsi="Arial" w:cs="Arial"/>
                <w:sz w:val="22"/>
                <w:szCs w:val="22"/>
              </w:rPr>
              <w:t>When I know what the other person if going to say, I don’t wait for them to finish, but rather answer right away.</w:t>
            </w:r>
          </w:p>
        </w:tc>
        <w:tc>
          <w:tcPr>
            <w:tcW w:w="425" w:type="dxa"/>
            <w:tcBorders>
              <w:top w:val="single" w:sz="5" w:space="0" w:color="auto"/>
              <w:left w:val="single" w:sz="5" w:space="0" w:color="auto"/>
              <w:bottom w:val="single" w:sz="5" w:space="0" w:color="auto"/>
              <w:right w:val="single" w:sz="5" w:space="0" w:color="auto"/>
            </w:tcBorders>
          </w:tcPr>
          <w:p w14:paraId="49286FF8" w14:textId="77777777" w:rsidR="006B4A60" w:rsidRPr="00A075C7" w:rsidRDefault="006B4A60" w:rsidP="00857CEE">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2F5C5895" w14:textId="77777777" w:rsidR="006B4A60" w:rsidRPr="00A075C7" w:rsidRDefault="006B4A60" w:rsidP="00857CEE">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04BF1DA8" w14:textId="77777777" w:rsidR="006B4A60" w:rsidRPr="00A075C7" w:rsidRDefault="006B4A60" w:rsidP="00857CEE">
            <w:pPr>
              <w:jc w:val="both"/>
              <w:rPr>
                <w:rFonts w:ascii="Arial" w:eastAsia="SimSun" w:hAnsi="Arial" w:cs="Arial"/>
                <w:sz w:val="22"/>
                <w:szCs w:val="22"/>
              </w:rPr>
            </w:pPr>
          </w:p>
        </w:tc>
        <w:tc>
          <w:tcPr>
            <w:tcW w:w="426" w:type="dxa"/>
            <w:tcBorders>
              <w:top w:val="single" w:sz="5" w:space="0" w:color="auto"/>
              <w:left w:val="single" w:sz="5" w:space="0" w:color="auto"/>
              <w:bottom w:val="single" w:sz="5" w:space="0" w:color="auto"/>
              <w:right w:val="single" w:sz="5" w:space="0" w:color="auto"/>
            </w:tcBorders>
          </w:tcPr>
          <w:p w14:paraId="32E15B1F" w14:textId="77777777" w:rsidR="006B4A60" w:rsidRPr="00A075C7" w:rsidRDefault="006B4A60" w:rsidP="00857CEE">
            <w:pPr>
              <w:jc w:val="both"/>
              <w:rPr>
                <w:rFonts w:ascii="Arial" w:eastAsia="SimSun" w:hAnsi="Arial" w:cs="Arial"/>
                <w:sz w:val="22"/>
                <w:szCs w:val="22"/>
              </w:rPr>
            </w:pPr>
          </w:p>
        </w:tc>
      </w:tr>
      <w:tr w:rsidR="006B4A60" w:rsidRPr="00A075C7" w14:paraId="5D3B41E8" w14:textId="77777777" w:rsidTr="00857CEE">
        <w:trPr>
          <w:trHeight w:hRule="exact" w:val="579"/>
        </w:trPr>
        <w:tc>
          <w:tcPr>
            <w:tcW w:w="8648" w:type="dxa"/>
            <w:tcBorders>
              <w:top w:val="single" w:sz="5" w:space="0" w:color="auto"/>
              <w:left w:val="single" w:sz="5" w:space="0" w:color="auto"/>
              <w:bottom w:val="single" w:sz="5" w:space="0" w:color="auto"/>
              <w:right w:val="single" w:sz="5" w:space="0" w:color="auto"/>
            </w:tcBorders>
          </w:tcPr>
          <w:p w14:paraId="40E3F2F0" w14:textId="77777777" w:rsidR="006B4A60" w:rsidRPr="00A075C7" w:rsidRDefault="006B4A60" w:rsidP="006775B1">
            <w:pPr>
              <w:numPr>
                <w:ilvl w:val="0"/>
                <w:numId w:val="82"/>
              </w:numPr>
              <w:ind w:left="567" w:right="142" w:hanging="425"/>
              <w:jc w:val="both"/>
              <w:rPr>
                <w:rFonts w:ascii="Arial" w:eastAsia="SimSun" w:hAnsi="Arial" w:cs="Arial"/>
                <w:sz w:val="22"/>
                <w:szCs w:val="22"/>
              </w:rPr>
            </w:pPr>
            <w:r w:rsidRPr="00A075C7">
              <w:rPr>
                <w:rFonts w:ascii="Arial" w:eastAsia="SimSun" w:hAnsi="Arial" w:cs="Arial"/>
                <w:sz w:val="22"/>
                <w:szCs w:val="22"/>
              </w:rPr>
              <w:t>I get so caught up in what I have to say that I am unaware of expressions and reactions of my listeners.</w:t>
            </w:r>
          </w:p>
        </w:tc>
        <w:tc>
          <w:tcPr>
            <w:tcW w:w="425" w:type="dxa"/>
            <w:tcBorders>
              <w:top w:val="single" w:sz="5" w:space="0" w:color="auto"/>
              <w:left w:val="single" w:sz="5" w:space="0" w:color="auto"/>
              <w:bottom w:val="single" w:sz="5" w:space="0" w:color="auto"/>
              <w:right w:val="single" w:sz="5" w:space="0" w:color="auto"/>
            </w:tcBorders>
          </w:tcPr>
          <w:p w14:paraId="03EBB436" w14:textId="77777777" w:rsidR="006B4A60" w:rsidRPr="00A075C7" w:rsidRDefault="006B4A60" w:rsidP="00857CEE">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046D38FD" w14:textId="77777777" w:rsidR="006B4A60" w:rsidRPr="00A075C7" w:rsidRDefault="006B4A60" w:rsidP="00857CEE">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6D2FEC51" w14:textId="77777777" w:rsidR="006B4A60" w:rsidRPr="00A075C7" w:rsidRDefault="006B4A60" w:rsidP="00857CEE">
            <w:pPr>
              <w:jc w:val="both"/>
              <w:rPr>
                <w:rFonts w:ascii="Arial" w:eastAsia="SimSun" w:hAnsi="Arial" w:cs="Arial"/>
                <w:sz w:val="22"/>
                <w:szCs w:val="22"/>
              </w:rPr>
            </w:pPr>
          </w:p>
        </w:tc>
        <w:tc>
          <w:tcPr>
            <w:tcW w:w="426" w:type="dxa"/>
            <w:tcBorders>
              <w:top w:val="single" w:sz="5" w:space="0" w:color="auto"/>
              <w:left w:val="single" w:sz="5" w:space="0" w:color="auto"/>
              <w:bottom w:val="single" w:sz="5" w:space="0" w:color="auto"/>
              <w:right w:val="single" w:sz="5" w:space="0" w:color="auto"/>
            </w:tcBorders>
          </w:tcPr>
          <w:p w14:paraId="6289D849" w14:textId="77777777" w:rsidR="006B4A60" w:rsidRPr="00A075C7" w:rsidRDefault="006B4A60" w:rsidP="00857CEE">
            <w:pPr>
              <w:jc w:val="both"/>
              <w:rPr>
                <w:rFonts w:ascii="Arial" w:eastAsia="SimSun" w:hAnsi="Arial" w:cs="Arial"/>
                <w:sz w:val="22"/>
                <w:szCs w:val="22"/>
              </w:rPr>
            </w:pPr>
          </w:p>
        </w:tc>
      </w:tr>
      <w:tr w:rsidR="006B4A60" w:rsidRPr="00A075C7" w14:paraId="57493A99" w14:textId="77777777" w:rsidTr="00857CEE">
        <w:trPr>
          <w:trHeight w:hRule="exact" w:val="422"/>
        </w:trPr>
        <w:tc>
          <w:tcPr>
            <w:tcW w:w="8648" w:type="dxa"/>
            <w:tcBorders>
              <w:top w:val="single" w:sz="5" w:space="0" w:color="auto"/>
              <w:left w:val="single" w:sz="5" w:space="0" w:color="auto"/>
              <w:bottom w:val="single" w:sz="5" w:space="0" w:color="auto"/>
              <w:right w:val="single" w:sz="5" w:space="0" w:color="auto"/>
            </w:tcBorders>
            <w:vAlign w:val="center"/>
          </w:tcPr>
          <w:p w14:paraId="455C55DF" w14:textId="77777777" w:rsidR="006B4A60" w:rsidRPr="00A075C7" w:rsidRDefault="006B4A60" w:rsidP="006775B1">
            <w:pPr>
              <w:numPr>
                <w:ilvl w:val="0"/>
                <w:numId w:val="82"/>
              </w:numPr>
              <w:ind w:left="567" w:right="142" w:hanging="425"/>
              <w:jc w:val="both"/>
              <w:rPr>
                <w:rFonts w:ascii="Arial" w:eastAsia="SimSun" w:hAnsi="Arial" w:cs="Arial"/>
                <w:sz w:val="22"/>
                <w:szCs w:val="22"/>
              </w:rPr>
            </w:pPr>
            <w:r w:rsidRPr="00A075C7">
              <w:rPr>
                <w:rFonts w:ascii="Arial" w:eastAsia="SimSun" w:hAnsi="Arial" w:cs="Arial"/>
                <w:sz w:val="22"/>
                <w:szCs w:val="22"/>
              </w:rPr>
              <w:t>When the conversation turns to feelings, I tend to change the subject.</w:t>
            </w:r>
          </w:p>
        </w:tc>
        <w:tc>
          <w:tcPr>
            <w:tcW w:w="425" w:type="dxa"/>
            <w:tcBorders>
              <w:top w:val="single" w:sz="5" w:space="0" w:color="auto"/>
              <w:left w:val="single" w:sz="5" w:space="0" w:color="auto"/>
              <w:bottom w:val="single" w:sz="5" w:space="0" w:color="auto"/>
              <w:right w:val="single" w:sz="5" w:space="0" w:color="auto"/>
            </w:tcBorders>
          </w:tcPr>
          <w:p w14:paraId="025717C5" w14:textId="77777777" w:rsidR="006B4A60" w:rsidRPr="00A075C7" w:rsidRDefault="006B4A60" w:rsidP="00857CEE">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6237862E" w14:textId="77777777" w:rsidR="006B4A60" w:rsidRPr="00A075C7" w:rsidRDefault="006B4A60" w:rsidP="00857CEE">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07237399" w14:textId="77777777" w:rsidR="006B4A60" w:rsidRPr="00A075C7" w:rsidRDefault="006B4A60" w:rsidP="00857CEE">
            <w:pPr>
              <w:jc w:val="both"/>
              <w:rPr>
                <w:rFonts w:ascii="Arial" w:eastAsia="SimSun" w:hAnsi="Arial" w:cs="Arial"/>
                <w:sz w:val="22"/>
                <w:szCs w:val="22"/>
              </w:rPr>
            </w:pPr>
          </w:p>
        </w:tc>
        <w:tc>
          <w:tcPr>
            <w:tcW w:w="426" w:type="dxa"/>
            <w:tcBorders>
              <w:top w:val="single" w:sz="5" w:space="0" w:color="auto"/>
              <w:left w:val="single" w:sz="5" w:space="0" w:color="auto"/>
              <w:bottom w:val="single" w:sz="5" w:space="0" w:color="auto"/>
              <w:right w:val="single" w:sz="5" w:space="0" w:color="auto"/>
            </w:tcBorders>
          </w:tcPr>
          <w:p w14:paraId="761679BD" w14:textId="77777777" w:rsidR="006B4A60" w:rsidRPr="00A075C7" w:rsidRDefault="006B4A60" w:rsidP="00857CEE">
            <w:pPr>
              <w:jc w:val="both"/>
              <w:rPr>
                <w:rFonts w:ascii="Arial" w:eastAsia="SimSun" w:hAnsi="Arial" w:cs="Arial"/>
                <w:sz w:val="22"/>
                <w:szCs w:val="22"/>
              </w:rPr>
            </w:pPr>
          </w:p>
        </w:tc>
      </w:tr>
      <w:tr w:rsidR="006B4A60" w:rsidRPr="00A075C7" w14:paraId="25A34761" w14:textId="77777777" w:rsidTr="00857CEE">
        <w:trPr>
          <w:trHeight w:hRule="exact" w:val="447"/>
        </w:trPr>
        <w:tc>
          <w:tcPr>
            <w:tcW w:w="8648" w:type="dxa"/>
            <w:tcBorders>
              <w:top w:val="single" w:sz="5" w:space="0" w:color="auto"/>
              <w:left w:val="single" w:sz="5" w:space="0" w:color="auto"/>
              <w:bottom w:val="single" w:sz="5" w:space="0" w:color="auto"/>
              <w:right w:val="single" w:sz="5" w:space="0" w:color="auto"/>
            </w:tcBorders>
            <w:vAlign w:val="center"/>
          </w:tcPr>
          <w:p w14:paraId="2F59F200" w14:textId="77777777" w:rsidR="006B4A60" w:rsidRPr="00A075C7" w:rsidRDefault="006B4A60" w:rsidP="006775B1">
            <w:pPr>
              <w:numPr>
                <w:ilvl w:val="0"/>
                <w:numId w:val="82"/>
              </w:numPr>
              <w:ind w:left="567" w:right="142" w:hanging="425"/>
              <w:jc w:val="both"/>
              <w:rPr>
                <w:rFonts w:ascii="Arial" w:eastAsia="SimSun" w:hAnsi="Arial" w:cs="Arial"/>
                <w:sz w:val="22"/>
                <w:szCs w:val="22"/>
              </w:rPr>
            </w:pPr>
            <w:r w:rsidRPr="00A075C7">
              <w:rPr>
                <w:rFonts w:ascii="Arial" w:eastAsia="SimSun" w:hAnsi="Arial" w:cs="Arial"/>
                <w:sz w:val="22"/>
                <w:szCs w:val="22"/>
              </w:rPr>
              <w:t>I tend to postpone discussing embarrassing topics.</w:t>
            </w:r>
          </w:p>
        </w:tc>
        <w:tc>
          <w:tcPr>
            <w:tcW w:w="425" w:type="dxa"/>
            <w:tcBorders>
              <w:top w:val="single" w:sz="5" w:space="0" w:color="auto"/>
              <w:left w:val="single" w:sz="5" w:space="0" w:color="auto"/>
              <w:bottom w:val="single" w:sz="5" w:space="0" w:color="auto"/>
              <w:right w:val="single" w:sz="5" w:space="0" w:color="auto"/>
            </w:tcBorders>
          </w:tcPr>
          <w:p w14:paraId="28A5AB7D" w14:textId="77777777" w:rsidR="006B4A60" w:rsidRPr="00A075C7" w:rsidRDefault="006B4A60" w:rsidP="00857CEE">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76B0AACE" w14:textId="77777777" w:rsidR="006B4A60" w:rsidRPr="00A075C7" w:rsidRDefault="006B4A60" w:rsidP="00857CEE">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72959D37" w14:textId="77777777" w:rsidR="006B4A60" w:rsidRPr="00A075C7" w:rsidRDefault="006B4A60" w:rsidP="00857CEE">
            <w:pPr>
              <w:jc w:val="both"/>
              <w:rPr>
                <w:rFonts w:ascii="Arial" w:eastAsia="SimSun" w:hAnsi="Arial" w:cs="Arial"/>
                <w:sz w:val="22"/>
                <w:szCs w:val="22"/>
              </w:rPr>
            </w:pPr>
          </w:p>
        </w:tc>
        <w:tc>
          <w:tcPr>
            <w:tcW w:w="426" w:type="dxa"/>
            <w:tcBorders>
              <w:top w:val="single" w:sz="5" w:space="0" w:color="auto"/>
              <w:left w:val="single" w:sz="5" w:space="0" w:color="auto"/>
              <w:bottom w:val="single" w:sz="5" w:space="0" w:color="auto"/>
              <w:right w:val="single" w:sz="5" w:space="0" w:color="auto"/>
            </w:tcBorders>
          </w:tcPr>
          <w:p w14:paraId="70BD34E6" w14:textId="77777777" w:rsidR="006B4A60" w:rsidRPr="00A075C7" w:rsidRDefault="006B4A60" w:rsidP="00857CEE">
            <w:pPr>
              <w:jc w:val="both"/>
              <w:rPr>
                <w:rFonts w:ascii="Arial" w:eastAsia="SimSun" w:hAnsi="Arial" w:cs="Arial"/>
                <w:sz w:val="22"/>
                <w:szCs w:val="22"/>
              </w:rPr>
            </w:pPr>
          </w:p>
        </w:tc>
      </w:tr>
      <w:tr w:rsidR="006B4A60" w:rsidRPr="00A075C7" w14:paraId="5978B715" w14:textId="77777777" w:rsidTr="00857CEE">
        <w:trPr>
          <w:trHeight w:hRule="exact" w:val="446"/>
        </w:trPr>
        <w:tc>
          <w:tcPr>
            <w:tcW w:w="8648" w:type="dxa"/>
            <w:tcBorders>
              <w:top w:val="single" w:sz="5" w:space="0" w:color="auto"/>
              <w:left w:val="single" w:sz="5" w:space="0" w:color="auto"/>
              <w:bottom w:val="single" w:sz="5" w:space="0" w:color="auto"/>
              <w:right w:val="single" w:sz="5" w:space="0" w:color="auto"/>
            </w:tcBorders>
            <w:vAlign w:val="center"/>
          </w:tcPr>
          <w:p w14:paraId="03F61667" w14:textId="77777777" w:rsidR="006B4A60" w:rsidRPr="00A075C7" w:rsidRDefault="006B4A60" w:rsidP="006775B1">
            <w:pPr>
              <w:numPr>
                <w:ilvl w:val="0"/>
                <w:numId w:val="82"/>
              </w:numPr>
              <w:ind w:left="567" w:right="142" w:hanging="425"/>
              <w:jc w:val="both"/>
              <w:rPr>
                <w:rFonts w:ascii="Arial" w:eastAsia="SimSun" w:hAnsi="Arial" w:cs="Arial"/>
                <w:sz w:val="22"/>
                <w:szCs w:val="22"/>
              </w:rPr>
            </w:pPr>
            <w:r w:rsidRPr="00A075C7">
              <w:rPr>
                <w:rFonts w:ascii="Arial" w:eastAsia="SimSun" w:hAnsi="Arial" w:cs="Arial"/>
                <w:sz w:val="22"/>
                <w:szCs w:val="22"/>
              </w:rPr>
              <w:t>I find talking to patients difficult.</w:t>
            </w:r>
          </w:p>
        </w:tc>
        <w:tc>
          <w:tcPr>
            <w:tcW w:w="425" w:type="dxa"/>
            <w:tcBorders>
              <w:top w:val="single" w:sz="5" w:space="0" w:color="auto"/>
              <w:left w:val="single" w:sz="5" w:space="0" w:color="auto"/>
              <w:bottom w:val="single" w:sz="5" w:space="0" w:color="auto"/>
              <w:right w:val="single" w:sz="5" w:space="0" w:color="auto"/>
            </w:tcBorders>
          </w:tcPr>
          <w:p w14:paraId="12C62FCF" w14:textId="77777777" w:rsidR="006B4A60" w:rsidRPr="00A075C7" w:rsidRDefault="006B4A60" w:rsidP="00857CEE">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5824C920" w14:textId="77777777" w:rsidR="006B4A60" w:rsidRPr="00A075C7" w:rsidRDefault="006B4A60" w:rsidP="00857CEE">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1644C1EB" w14:textId="77777777" w:rsidR="006B4A60" w:rsidRPr="00A075C7" w:rsidRDefault="006B4A60" w:rsidP="00857CEE">
            <w:pPr>
              <w:jc w:val="both"/>
              <w:rPr>
                <w:rFonts w:ascii="Arial" w:eastAsia="SimSun" w:hAnsi="Arial" w:cs="Arial"/>
                <w:sz w:val="22"/>
                <w:szCs w:val="22"/>
              </w:rPr>
            </w:pPr>
          </w:p>
        </w:tc>
        <w:tc>
          <w:tcPr>
            <w:tcW w:w="426" w:type="dxa"/>
            <w:tcBorders>
              <w:top w:val="single" w:sz="5" w:space="0" w:color="auto"/>
              <w:left w:val="single" w:sz="5" w:space="0" w:color="auto"/>
              <w:bottom w:val="single" w:sz="5" w:space="0" w:color="auto"/>
              <w:right w:val="single" w:sz="5" w:space="0" w:color="auto"/>
            </w:tcBorders>
          </w:tcPr>
          <w:p w14:paraId="66D0206C" w14:textId="77777777" w:rsidR="006B4A60" w:rsidRPr="00A075C7" w:rsidRDefault="006B4A60" w:rsidP="00857CEE">
            <w:pPr>
              <w:jc w:val="both"/>
              <w:rPr>
                <w:rFonts w:ascii="Arial" w:eastAsia="SimSun" w:hAnsi="Arial" w:cs="Arial"/>
                <w:sz w:val="22"/>
                <w:szCs w:val="22"/>
              </w:rPr>
            </w:pPr>
          </w:p>
        </w:tc>
      </w:tr>
      <w:tr w:rsidR="006B4A60" w:rsidRPr="00A075C7" w14:paraId="5502637C" w14:textId="77777777" w:rsidTr="00857CEE">
        <w:trPr>
          <w:trHeight w:hRule="exact" w:val="451"/>
        </w:trPr>
        <w:tc>
          <w:tcPr>
            <w:tcW w:w="8648" w:type="dxa"/>
            <w:tcBorders>
              <w:top w:val="single" w:sz="5" w:space="0" w:color="auto"/>
              <w:left w:val="single" w:sz="5" w:space="0" w:color="auto"/>
              <w:bottom w:val="single" w:sz="5" w:space="0" w:color="auto"/>
              <w:right w:val="single" w:sz="5" w:space="0" w:color="auto"/>
            </w:tcBorders>
            <w:vAlign w:val="center"/>
          </w:tcPr>
          <w:p w14:paraId="07149765" w14:textId="77777777" w:rsidR="006B4A60" w:rsidRPr="00A075C7" w:rsidRDefault="006B4A60" w:rsidP="006775B1">
            <w:pPr>
              <w:numPr>
                <w:ilvl w:val="0"/>
                <w:numId w:val="82"/>
              </w:numPr>
              <w:ind w:left="567" w:right="142" w:hanging="425"/>
              <w:jc w:val="both"/>
              <w:rPr>
                <w:rFonts w:ascii="Arial" w:eastAsia="SimSun" w:hAnsi="Arial" w:cs="Arial"/>
                <w:sz w:val="22"/>
                <w:szCs w:val="22"/>
              </w:rPr>
            </w:pPr>
            <w:r w:rsidRPr="00A075C7">
              <w:rPr>
                <w:rFonts w:ascii="Arial" w:eastAsia="SimSun" w:hAnsi="Arial" w:cs="Arial"/>
                <w:sz w:val="22"/>
                <w:szCs w:val="22"/>
              </w:rPr>
              <w:t>I don’t like patients asking questions.</w:t>
            </w:r>
          </w:p>
        </w:tc>
        <w:tc>
          <w:tcPr>
            <w:tcW w:w="425" w:type="dxa"/>
            <w:tcBorders>
              <w:top w:val="single" w:sz="5" w:space="0" w:color="auto"/>
              <w:left w:val="single" w:sz="5" w:space="0" w:color="auto"/>
              <w:bottom w:val="single" w:sz="5" w:space="0" w:color="auto"/>
              <w:right w:val="single" w:sz="5" w:space="0" w:color="auto"/>
            </w:tcBorders>
          </w:tcPr>
          <w:p w14:paraId="3C00AD59" w14:textId="77777777" w:rsidR="006B4A60" w:rsidRPr="00A075C7" w:rsidRDefault="006B4A60" w:rsidP="00857CEE">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0106F6E5" w14:textId="77777777" w:rsidR="006B4A60" w:rsidRPr="00A075C7" w:rsidRDefault="006B4A60" w:rsidP="00857CEE">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033A4E37" w14:textId="77777777" w:rsidR="006B4A60" w:rsidRPr="00A075C7" w:rsidRDefault="006B4A60" w:rsidP="00857CEE">
            <w:pPr>
              <w:jc w:val="both"/>
              <w:rPr>
                <w:rFonts w:ascii="Arial" w:eastAsia="SimSun" w:hAnsi="Arial" w:cs="Arial"/>
                <w:sz w:val="22"/>
                <w:szCs w:val="22"/>
              </w:rPr>
            </w:pPr>
          </w:p>
        </w:tc>
        <w:tc>
          <w:tcPr>
            <w:tcW w:w="426" w:type="dxa"/>
            <w:tcBorders>
              <w:top w:val="single" w:sz="5" w:space="0" w:color="auto"/>
              <w:left w:val="single" w:sz="5" w:space="0" w:color="auto"/>
              <w:bottom w:val="single" w:sz="5" w:space="0" w:color="auto"/>
              <w:right w:val="single" w:sz="5" w:space="0" w:color="auto"/>
            </w:tcBorders>
          </w:tcPr>
          <w:p w14:paraId="6ED74F19" w14:textId="77777777" w:rsidR="006B4A60" w:rsidRPr="00A075C7" w:rsidRDefault="006B4A60" w:rsidP="00857CEE">
            <w:pPr>
              <w:jc w:val="both"/>
              <w:rPr>
                <w:rFonts w:ascii="Arial" w:eastAsia="SimSun" w:hAnsi="Arial" w:cs="Arial"/>
                <w:sz w:val="22"/>
                <w:szCs w:val="22"/>
              </w:rPr>
            </w:pPr>
          </w:p>
        </w:tc>
      </w:tr>
      <w:tr w:rsidR="006B4A60" w:rsidRPr="00A075C7" w14:paraId="1593D4FF" w14:textId="77777777" w:rsidTr="00857CEE">
        <w:trPr>
          <w:trHeight w:hRule="exact" w:val="447"/>
        </w:trPr>
        <w:tc>
          <w:tcPr>
            <w:tcW w:w="8648" w:type="dxa"/>
            <w:tcBorders>
              <w:top w:val="single" w:sz="5" w:space="0" w:color="auto"/>
              <w:left w:val="single" w:sz="5" w:space="0" w:color="auto"/>
              <w:bottom w:val="single" w:sz="5" w:space="0" w:color="auto"/>
              <w:right w:val="single" w:sz="5" w:space="0" w:color="auto"/>
            </w:tcBorders>
            <w:vAlign w:val="center"/>
          </w:tcPr>
          <w:p w14:paraId="57AF5ED7" w14:textId="77777777" w:rsidR="006B4A60" w:rsidRPr="00A075C7" w:rsidRDefault="006B4A60" w:rsidP="006775B1">
            <w:pPr>
              <w:numPr>
                <w:ilvl w:val="0"/>
                <w:numId w:val="82"/>
              </w:numPr>
              <w:ind w:left="567" w:right="142" w:hanging="425"/>
              <w:jc w:val="both"/>
              <w:rPr>
                <w:rFonts w:ascii="Arial" w:eastAsia="SimSun" w:hAnsi="Arial" w:cs="Arial"/>
                <w:sz w:val="22"/>
                <w:szCs w:val="22"/>
              </w:rPr>
            </w:pPr>
            <w:r w:rsidRPr="00A075C7">
              <w:rPr>
                <w:rFonts w:ascii="Arial" w:eastAsia="SimSun" w:hAnsi="Arial" w:cs="Arial"/>
                <w:sz w:val="22"/>
                <w:szCs w:val="22"/>
              </w:rPr>
              <w:t>I find it hard to empathise with patients.</w:t>
            </w:r>
          </w:p>
        </w:tc>
        <w:tc>
          <w:tcPr>
            <w:tcW w:w="425" w:type="dxa"/>
            <w:tcBorders>
              <w:top w:val="single" w:sz="5" w:space="0" w:color="auto"/>
              <w:left w:val="single" w:sz="5" w:space="0" w:color="auto"/>
              <w:bottom w:val="single" w:sz="5" w:space="0" w:color="auto"/>
              <w:right w:val="single" w:sz="5" w:space="0" w:color="auto"/>
            </w:tcBorders>
          </w:tcPr>
          <w:p w14:paraId="7DD6534A" w14:textId="77777777" w:rsidR="006B4A60" w:rsidRPr="00A075C7" w:rsidRDefault="006B4A60" w:rsidP="00857CEE">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22464162" w14:textId="77777777" w:rsidR="006B4A60" w:rsidRPr="00A075C7" w:rsidRDefault="006B4A60" w:rsidP="00857CEE">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7C471E0C" w14:textId="77777777" w:rsidR="006B4A60" w:rsidRPr="00A075C7" w:rsidRDefault="006B4A60" w:rsidP="00857CEE">
            <w:pPr>
              <w:jc w:val="both"/>
              <w:rPr>
                <w:rFonts w:ascii="Arial" w:eastAsia="SimSun" w:hAnsi="Arial" w:cs="Arial"/>
                <w:sz w:val="22"/>
                <w:szCs w:val="22"/>
              </w:rPr>
            </w:pPr>
          </w:p>
        </w:tc>
        <w:tc>
          <w:tcPr>
            <w:tcW w:w="426" w:type="dxa"/>
            <w:tcBorders>
              <w:top w:val="single" w:sz="5" w:space="0" w:color="auto"/>
              <w:left w:val="single" w:sz="5" w:space="0" w:color="auto"/>
              <w:bottom w:val="single" w:sz="5" w:space="0" w:color="auto"/>
              <w:right w:val="single" w:sz="5" w:space="0" w:color="auto"/>
            </w:tcBorders>
          </w:tcPr>
          <w:p w14:paraId="4F589D35" w14:textId="77777777" w:rsidR="006B4A60" w:rsidRPr="00A075C7" w:rsidRDefault="006B4A60" w:rsidP="00857CEE">
            <w:pPr>
              <w:jc w:val="both"/>
              <w:rPr>
                <w:rFonts w:ascii="Arial" w:eastAsia="SimSun" w:hAnsi="Arial" w:cs="Arial"/>
                <w:sz w:val="22"/>
                <w:szCs w:val="22"/>
              </w:rPr>
            </w:pPr>
          </w:p>
        </w:tc>
      </w:tr>
      <w:tr w:rsidR="006B4A60" w:rsidRPr="00A075C7" w14:paraId="79074071" w14:textId="77777777" w:rsidTr="00857CEE">
        <w:trPr>
          <w:trHeight w:hRule="exact" w:val="451"/>
        </w:trPr>
        <w:tc>
          <w:tcPr>
            <w:tcW w:w="8648" w:type="dxa"/>
            <w:tcBorders>
              <w:top w:val="single" w:sz="5" w:space="0" w:color="auto"/>
              <w:left w:val="single" w:sz="5" w:space="0" w:color="auto"/>
              <w:bottom w:val="single" w:sz="5" w:space="0" w:color="auto"/>
              <w:right w:val="single" w:sz="5" w:space="0" w:color="auto"/>
            </w:tcBorders>
            <w:vAlign w:val="center"/>
          </w:tcPr>
          <w:p w14:paraId="635EECD6" w14:textId="77777777" w:rsidR="006B4A60" w:rsidRPr="00A075C7" w:rsidRDefault="006B4A60" w:rsidP="006775B1">
            <w:pPr>
              <w:numPr>
                <w:ilvl w:val="0"/>
                <w:numId w:val="82"/>
              </w:numPr>
              <w:ind w:left="567" w:right="142" w:hanging="425"/>
              <w:jc w:val="both"/>
              <w:rPr>
                <w:rFonts w:ascii="Arial" w:eastAsia="SimSun" w:hAnsi="Arial" w:cs="Arial"/>
                <w:sz w:val="22"/>
                <w:szCs w:val="22"/>
              </w:rPr>
            </w:pPr>
            <w:r w:rsidRPr="00A075C7">
              <w:rPr>
                <w:rFonts w:ascii="Arial" w:eastAsia="SimSun" w:hAnsi="Arial" w:cs="Arial"/>
                <w:sz w:val="22"/>
                <w:szCs w:val="22"/>
              </w:rPr>
              <w:t>I use lots of closed questions.</w:t>
            </w:r>
          </w:p>
        </w:tc>
        <w:tc>
          <w:tcPr>
            <w:tcW w:w="425" w:type="dxa"/>
            <w:tcBorders>
              <w:top w:val="single" w:sz="5" w:space="0" w:color="auto"/>
              <w:left w:val="single" w:sz="5" w:space="0" w:color="auto"/>
              <w:bottom w:val="single" w:sz="5" w:space="0" w:color="auto"/>
              <w:right w:val="single" w:sz="5" w:space="0" w:color="auto"/>
            </w:tcBorders>
          </w:tcPr>
          <w:p w14:paraId="4BB0C268" w14:textId="77777777" w:rsidR="006B4A60" w:rsidRPr="00A075C7" w:rsidRDefault="006B4A60" w:rsidP="00857CEE">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571EE280" w14:textId="77777777" w:rsidR="006B4A60" w:rsidRPr="00A075C7" w:rsidRDefault="006B4A60" w:rsidP="00857CEE">
            <w:pPr>
              <w:jc w:val="both"/>
              <w:rPr>
                <w:rFonts w:ascii="Arial" w:eastAsia="SimSun" w:hAnsi="Arial" w:cs="Arial"/>
                <w:sz w:val="22"/>
                <w:szCs w:val="22"/>
              </w:rPr>
            </w:pPr>
          </w:p>
        </w:tc>
        <w:tc>
          <w:tcPr>
            <w:tcW w:w="425" w:type="dxa"/>
            <w:tcBorders>
              <w:top w:val="single" w:sz="5" w:space="0" w:color="auto"/>
              <w:left w:val="single" w:sz="5" w:space="0" w:color="auto"/>
              <w:bottom w:val="single" w:sz="5" w:space="0" w:color="auto"/>
              <w:right w:val="single" w:sz="5" w:space="0" w:color="auto"/>
            </w:tcBorders>
          </w:tcPr>
          <w:p w14:paraId="56E436B8" w14:textId="77777777" w:rsidR="006B4A60" w:rsidRPr="00A075C7" w:rsidRDefault="006B4A60" w:rsidP="00857CEE">
            <w:pPr>
              <w:jc w:val="both"/>
              <w:rPr>
                <w:rFonts w:ascii="Arial" w:eastAsia="SimSun" w:hAnsi="Arial" w:cs="Arial"/>
                <w:sz w:val="22"/>
                <w:szCs w:val="22"/>
              </w:rPr>
            </w:pPr>
          </w:p>
        </w:tc>
        <w:tc>
          <w:tcPr>
            <w:tcW w:w="426" w:type="dxa"/>
            <w:tcBorders>
              <w:top w:val="single" w:sz="5" w:space="0" w:color="auto"/>
              <w:left w:val="single" w:sz="5" w:space="0" w:color="auto"/>
              <w:bottom w:val="single" w:sz="5" w:space="0" w:color="auto"/>
              <w:right w:val="single" w:sz="5" w:space="0" w:color="auto"/>
            </w:tcBorders>
          </w:tcPr>
          <w:p w14:paraId="0C14121B" w14:textId="77777777" w:rsidR="006B4A60" w:rsidRPr="00A075C7" w:rsidRDefault="006B4A60" w:rsidP="00857CEE">
            <w:pPr>
              <w:jc w:val="both"/>
              <w:rPr>
                <w:rFonts w:ascii="Arial" w:eastAsia="SimSun" w:hAnsi="Arial" w:cs="Arial"/>
                <w:sz w:val="22"/>
                <w:szCs w:val="22"/>
              </w:rPr>
            </w:pPr>
          </w:p>
        </w:tc>
      </w:tr>
    </w:tbl>
    <w:p w14:paraId="327FBB7E" w14:textId="28782A56" w:rsidR="006B4A60" w:rsidRDefault="006B4A60" w:rsidP="006B4A60">
      <w:pPr>
        <w:rPr>
          <w:rFonts w:ascii="Arial" w:eastAsia="SimSun" w:hAnsi="Arial" w:cs="Arial"/>
          <w:sz w:val="22"/>
          <w:szCs w:val="22"/>
        </w:rPr>
      </w:pPr>
    </w:p>
    <w:p w14:paraId="5E6886E9" w14:textId="77777777" w:rsidR="006B4A60" w:rsidRDefault="006B4A60" w:rsidP="006B4A60">
      <w:pPr>
        <w:jc w:val="both"/>
        <w:rPr>
          <w:rFonts w:ascii="Arial" w:eastAsia="SimSun" w:hAnsi="Arial" w:cs="Arial"/>
          <w:sz w:val="22"/>
          <w:szCs w:val="22"/>
        </w:rPr>
      </w:pPr>
      <w:r>
        <w:rPr>
          <w:rFonts w:ascii="Arial" w:eastAsia="SimSun" w:hAnsi="Arial" w:cs="Arial"/>
          <w:sz w:val="22"/>
          <w:szCs w:val="22"/>
        </w:rPr>
        <w:t>Any issues about your consultation skills you wish to note down:</w:t>
      </w:r>
    </w:p>
    <w:p w14:paraId="714BCBEC" w14:textId="77777777" w:rsidR="006B4A60" w:rsidRPr="006B4A60" w:rsidRDefault="006B4A60" w:rsidP="006B4A60">
      <w:pPr>
        <w:rPr>
          <w:rFonts w:ascii="Arial" w:eastAsia="SimSun" w:hAnsi="Arial" w:cs="Arial"/>
          <w:sz w:val="22"/>
          <w:szCs w:val="22"/>
        </w:rPr>
        <w:sectPr w:rsidR="006B4A60" w:rsidRPr="006B4A60" w:rsidSect="004D0B04">
          <w:headerReference w:type="default" r:id="rId69"/>
          <w:footerReference w:type="default" r:id="rId70"/>
          <w:pgSz w:w="11907" w:h="16840" w:code="9"/>
          <w:pgMar w:top="1395" w:right="1134" w:bottom="1134" w:left="1134" w:header="284" w:footer="283" w:gutter="0"/>
          <w:cols w:space="720"/>
          <w:noEndnote/>
          <w:docGrid w:linePitch="326"/>
        </w:sectPr>
      </w:pPr>
    </w:p>
    <w:p w14:paraId="1AF35967" w14:textId="77777777" w:rsidR="004509C6" w:rsidRPr="006D4078" w:rsidRDefault="004509C6" w:rsidP="004D0B04">
      <w:pPr>
        <w:pBdr>
          <w:top w:val="single" w:sz="4" w:space="1" w:color="auto"/>
          <w:left w:val="single" w:sz="4" w:space="26" w:color="auto"/>
          <w:bottom w:val="single" w:sz="4" w:space="1" w:color="auto"/>
          <w:right w:val="single" w:sz="4" w:space="4" w:color="auto"/>
        </w:pBdr>
        <w:ind w:left="567" w:right="399"/>
        <w:jc w:val="center"/>
        <w:rPr>
          <w:rFonts w:ascii="Arial" w:hAnsi="Arial" w:cs="Arial"/>
          <w:b/>
          <w:color w:val="000000"/>
          <w:sz w:val="28"/>
          <w:szCs w:val="28"/>
        </w:rPr>
      </w:pPr>
      <w:r w:rsidRPr="006D4078">
        <w:rPr>
          <w:rFonts w:ascii="Arial" w:hAnsi="Arial" w:cs="Arial"/>
          <w:b/>
          <w:color w:val="000000"/>
          <w:sz w:val="28"/>
          <w:szCs w:val="28"/>
        </w:rPr>
        <w:lastRenderedPageBreak/>
        <w:t>Ethics and Law in Primary Care</w:t>
      </w:r>
    </w:p>
    <w:p w14:paraId="04B98011" w14:textId="77777777" w:rsidR="004509C6" w:rsidRPr="00A075C7" w:rsidRDefault="004509C6" w:rsidP="004509C6">
      <w:pPr>
        <w:jc w:val="both"/>
        <w:rPr>
          <w:rFonts w:ascii="Arial" w:eastAsia="SimSun" w:hAnsi="Arial" w:cs="Arial"/>
          <w:sz w:val="22"/>
          <w:szCs w:val="22"/>
        </w:rPr>
      </w:pPr>
    </w:p>
    <w:p w14:paraId="5B72AFC4" w14:textId="77777777" w:rsidR="004509C6" w:rsidRPr="00A075C7" w:rsidRDefault="004509C6" w:rsidP="004D0B04">
      <w:pPr>
        <w:ind w:right="257"/>
        <w:jc w:val="both"/>
        <w:rPr>
          <w:rFonts w:ascii="Arial" w:eastAsia="SimSun" w:hAnsi="Arial" w:cs="Arial"/>
          <w:sz w:val="22"/>
          <w:szCs w:val="22"/>
        </w:rPr>
      </w:pPr>
      <w:r w:rsidRPr="00A075C7">
        <w:rPr>
          <w:rFonts w:ascii="Arial" w:eastAsia="SimSun" w:hAnsi="Arial" w:cs="Arial"/>
          <w:sz w:val="22"/>
          <w:szCs w:val="22"/>
        </w:rPr>
        <w:t>During your Medical Course you will have discussed many aspects of ethical and legal issues relevant to clinical work. All consultations have ethical and legal factors that may need to be taken into account, either explicitly or implicitly. Review two consultations for their ethical and legal aspects and complete this sheet. An example has been given but it represents one possible response.</w:t>
      </w:r>
    </w:p>
    <w:p w14:paraId="59CDD6C1" w14:textId="77777777" w:rsidR="004509C6" w:rsidRPr="00A075C7" w:rsidRDefault="004509C6" w:rsidP="004509C6">
      <w:pPr>
        <w:ind w:left="426" w:right="257"/>
        <w:jc w:val="both"/>
        <w:rPr>
          <w:rFonts w:ascii="Arial" w:eastAsia="SimSun" w:hAnsi="Arial" w:cs="Arial"/>
          <w:sz w:val="22"/>
          <w:szCs w:val="22"/>
        </w:rPr>
      </w:pPr>
    </w:p>
    <w:p w14:paraId="48B4A12D" w14:textId="5C164E3C" w:rsidR="004509C6" w:rsidRPr="00A075C7" w:rsidRDefault="004509C6" w:rsidP="004D0B04">
      <w:pPr>
        <w:ind w:right="257"/>
        <w:jc w:val="both"/>
        <w:rPr>
          <w:rFonts w:ascii="Arial" w:eastAsia="SimSun" w:hAnsi="Arial" w:cs="Arial"/>
          <w:sz w:val="22"/>
          <w:szCs w:val="22"/>
        </w:rPr>
      </w:pPr>
      <w:r w:rsidRPr="00A075C7">
        <w:rPr>
          <w:rFonts w:ascii="Arial" w:eastAsia="SimSun" w:hAnsi="Arial" w:cs="Arial"/>
          <w:sz w:val="22"/>
          <w:szCs w:val="22"/>
        </w:rPr>
        <w:t xml:space="preserve">After completing the grid you may find it useful to discuss them further with your GP tutor. You will also discuss </w:t>
      </w:r>
      <w:r w:rsidR="00964C52">
        <w:rPr>
          <w:rFonts w:ascii="Arial" w:eastAsia="SimSun" w:hAnsi="Arial" w:cs="Arial"/>
          <w:sz w:val="22"/>
          <w:szCs w:val="22"/>
        </w:rPr>
        <w:t xml:space="preserve">ethical dilemmas in your </w:t>
      </w:r>
      <w:r w:rsidRPr="00A075C7">
        <w:rPr>
          <w:rFonts w:ascii="Arial" w:eastAsia="SimSun" w:hAnsi="Arial" w:cs="Arial"/>
          <w:sz w:val="22"/>
          <w:szCs w:val="22"/>
        </w:rPr>
        <w:t>small group sessions. Your ability to make ethically sound decisions and explain them to patients may be tested in your final ACE OSCEs.</w:t>
      </w:r>
    </w:p>
    <w:p w14:paraId="549806E0" w14:textId="77777777" w:rsidR="004509C6" w:rsidRPr="00A075C7" w:rsidRDefault="004509C6" w:rsidP="004509C6">
      <w:pPr>
        <w:jc w:val="both"/>
        <w:rPr>
          <w:rFonts w:ascii="Arial" w:eastAsia="SimSun" w:hAnsi="Arial" w:cs="Arial"/>
          <w:sz w:val="22"/>
          <w:szCs w:val="22"/>
        </w:rPr>
      </w:pPr>
    </w:p>
    <w:tbl>
      <w:tblPr>
        <w:tblW w:w="935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87"/>
        <w:gridCol w:w="1417"/>
        <w:gridCol w:w="1418"/>
        <w:gridCol w:w="1417"/>
        <w:gridCol w:w="1559"/>
        <w:gridCol w:w="1418"/>
        <w:gridCol w:w="1134"/>
      </w:tblGrid>
      <w:tr w:rsidR="004509C6" w:rsidRPr="00A075C7" w14:paraId="359ED645" w14:textId="77777777" w:rsidTr="001A6972">
        <w:trPr>
          <w:trHeight w:hRule="exact" w:val="591"/>
        </w:trPr>
        <w:tc>
          <w:tcPr>
            <w:tcW w:w="987" w:type="dxa"/>
          </w:tcPr>
          <w:p w14:paraId="674C9CCF" w14:textId="77777777" w:rsidR="004509C6" w:rsidRPr="00A075C7" w:rsidRDefault="004509C6" w:rsidP="00EA4089">
            <w:pPr>
              <w:jc w:val="both"/>
              <w:rPr>
                <w:rFonts w:ascii="Arial" w:eastAsia="SimSun" w:hAnsi="Arial" w:cs="Arial"/>
                <w:sz w:val="22"/>
                <w:szCs w:val="22"/>
              </w:rPr>
            </w:pPr>
          </w:p>
        </w:tc>
        <w:tc>
          <w:tcPr>
            <w:tcW w:w="1417" w:type="dxa"/>
          </w:tcPr>
          <w:p w14:paraId="01289E73" w14:textId="77777777" w:rsidR="004509C6" w:rsidRPr="00A075C7" w:rsidRDefault="004509C6" w:rsidP="00EA4089">
            <w:pPr>
              <w:ind w:left="133" w:right="150"/>
              <w:jc w:val="both"/>
              <w:rPr>
                <w:rFonts w:ascii="Arial" w:eastAsia="SimSun" w:hAnsi="Arial" w:cs="Arial"/>
                <w:b/>
                <w:bCs/>
                <w:sz w:val="22"/>
                <w:szCs w:val="22"/>
              </w:rPr>
            </w:pPr>
            <w:r w:rsidRPr="00A075C7">
              <w:rPr>
                <w:rFonts w:ascii="Arial" w:eastAsia="SimSun" w:hAnsi="Arial" w:cs="Arial"/>
                <w:b/>
                <w:bCs/>
                <w:sz w:val="22"/>
                <w:szCs w:val="22"/>
              </w:rPr>
              <w:t>Ethical/</w:t>
            </w:r>
          </w:p>
          <w:p w14:paraId="0E534ED0" w14:textId="77777777" w:rsidR="004509C6" w:rsidRPr="00A075C7" w:rsidRDefault="004509C6" w:rsidP="00EA4089">
            <w:pPr>
              <w:ind w:left="133" w:right="150"/>
              <w:jc w:val="both"/>
              <w:rPr>
                <w:rFonts w:ascii="Arial" w:eastAsia="SimSun" w:hAnsi="Arial" w:cs="Arial"/>
                <w:b/>
                <w:bCs/>
                <w:sz w:val="22"/>
                <w:szCs w:val="22"/>
              </w:rPr>
            </w:pPr>
            <w:r w:rsidRPr="00A075C7">
              <w:rPr>
                <w:rFonts w:ascii="Arial" w:eastAsia="SimSun" w:hAnsi="Arial" w:cs="Arial"/>
                <w:b/>
                <w:bCs/>
                <w:sz w:val="22"/>
                <w:szCs w:val="22"/>
              </w:rPr>
              <w:t>legal issue</w:t>
            </w:r>
          </w:p>
        </w:tc>
        <w:tc>
          <w:tcPr>
            <w:tcW w:w="1418" w:type="dxa"/>
          </w:tcPr>
          <w:p w14:paraId="2D033B69" w14:textId="77777777" w:rsidR="004509C6" w:rsidRPr="00A075C7" w:rsidRDefault="004509C6" w:rsidP="00EA4089">
            <w:pPr>
              <w:ind w:left="133" w:right="150"/>
              <w:jc w:val="both"/>
              <w:rPr>
                <w:rFonts w:ascii="Arial" w:eastAsia="SimSun" w:hAnsi="Arial" w:cs="Arial"/>
                <w:b/>
                <w:bCs/>
                <w:sz w:val="22"/>
                <w:szCs w:val="22"/>
              </w:rPr>
            </w:pPr>
            <w:r w:rsidRPr="00A075C7">
              <w:rPr>
                <w:rFonts w:ascii="Arial" w:eastAsia="SimSun" w:hAnsi="Arial" w:cs="Arial"/>
                <w:b/>
                <w:bCs/>
                <w:sz w:val="22"/>
                <w:szCs w:val="22"/>
              </w:rPr>
              <w:t>Ethical principles</w:t>
            </w:r>
          </w:p>
        </w:tc>
        <w:tc>
          <w:tcPr>
            <w:tcW w:w="1417" w:type="dxa"/>
          </w:tcPr>
          <w:p w14:paraId="700AF2D0" w14:textId="77777777" w:rsidR="004509C6" w:rsidRPr="00A075C7" w:rsidRDefault="004509C6" w:rsidP="00EA4089">
            <w:pPr>
              <w:ind w:left="133" w:right="150"/>
              <w:jc w:val="both"/>
              <w:rPr>
                <w:rFonts w:ascii="Arial" w:eastAsia="SimSun" w:hAnsi="Arial" w:cs="Arial"/>
                <w:b/>
                <w:bCs/>
                <w:sz w:val="22"/>
                <w:szCs w:val="22"/>
              </w:rPr>
            </w:pPr>
            <w:r w:rsidRPr="00A075C7">
              <w:rPr>
                <w:rFonts w:ascii="Arial" w:eastAsia="SimSun" w:hAnsi="Arial" w:cs="Arial"/>
                <w:b/>
                <w:bCs/>
                <w:sz w:val="22"/>
                <w:szCs w:val="22"/>
              </w:rPr>
              <w:t>Factors influencing</w:t>
            </w:r>
          </w:p>
        </w:tc>
        <w:tc>
          <w:tcPr>
            <w:tcW w:w="1559" w:type="dxa"/>
          </w:tcPr>
          <w:p w14:paraId="6F11F894" w14:textId="77777777" w:rsidR="004509C6" w:rsidRPr="00A075C7" w:rsidRDefault="004509C6" w:rsidP="00EA4089">
            <w:pPr>
              <w:ind w:left="133" w:right="150"/>
              <w:jc w:val="both"/>
              <w:rPr>
                <w:rFonts w:ascii="Arial" w:eastAsia="SimSun" w:hAnsi="Arial" w:cs="Arial"/>
                <w:b/>
                <w:bCs/>
                <w:sz w:val="22"/>
                <w:szCs w:val="22"/>
              </w:rPr>
            </w:pPr>
            <w:r w:rsidRPr="00A075C7">
              <w:rPr>
                <w:rFonts w:ascii="Arial" w:eastAsia="SimSun" w:hAnsi="Arial" w:cs="Arial"/>
                <w:b/>
                <w:bCs/>
                <w:sz w:val="22"/>
                <w:szCs w:val="22"/>
              </w:rPr>
              <w:t>Options available</w:t>
            </w:r>
          </w:p>
        </w:tc>
        <w:tc>
          <w:tcPr>
            <w:tcW w:w="1418" w:type="dxa"/>
          </w:tcPr>
          <w:p w14:paraId="1F7A344A" w14:textId="77777777" w:rsidR="004509C6" w:rsidRPr="00A075C7" w:rsidRDefault="004509C6" w:rsidP="00EA4089">
            <w:pPr>
              <w:ind w:left="133" w:right="150"/>
              <w:jc w:val="both"/>
              <w:rPr>
                <w:rFonts w:ascii="Arial" w:eastAsia="SimSun" w:hAnsi="Arial" w:cs="Arial"/>
                <w:b/>
                <w:bCs/>
                <w:sz w:val="22"/>
                <w:szCs w:val="22"/>
              </w:rPr>
            </w:pPr>
            <w:r w:rsidRPr="00A075C7">
              <w:rPr>
                <w:rFonts w:ascii="Arial" w:eastAsia="SimSun" w:hAnsi="Arial" w:cs="Arial"/>
                <w:b/>
                <w:bCs/>
                <w:sz w:val="22"/>
                <w:szCs w:val="22"/>
              </w:rPr>
              <w:t>Strategies used</w:t>
            </w:r>
          </w:p>
        </w:tc>
        <w:tc>
          <w:tcPr>
            <w:tcW w:w="1134" w:type="dxa"/>
          </w:tcPr>
          <w:p w14:paraId="2E34AB5D" w14:textId="77777777" w:rsidR="004509C6" w:rsidRPr="00A075C7" w:rsidRDefault="004509C6" w:rsidP="00EA4089">
            <w:pPr>
              <w:ind w:left="133" w:right="150"/>
              <w:jc w:val="both"/>
              <w:rPr>
                <w:rFonts w:ascii="Arial" w:eastAsia="SimSun" w:hAnsi="Arial" w:cs="Arial"/>
                <w:b/>
                <w:bCs/>
                <w:sz w:val="22"/>
                <w:szCs w:val="22"/>
              </w:rPr>
            </w:pPr>
            <w:r w:rsidRPr="00A075C7">
              <w:rPr>
                <w:rFonts w:ascii="Arial" w:eastAsia="SimSun" w:hAnsi="Arial" w:cs="Arial"/>
                <w:b/>
                <w:bCs/>
                <w:sz w:val="22"/>
                <w:szCs w:val="22"/>
              </w:rPr>
              <w:t>Any emotions</w:t>
            </w:r>
          </w:p>
        </w:tc>
      </w:tr>
      <w:tr w:rsidR="004509C6" w:rsidRPr="00A075C7" w14:paraId="3B2E7F38" w14:textId="77777777" w:rsidTr="001A6972">
        <w:trPr>
          <w:trHeight w:hRule="exact" w:val="3212"/>
        </w:trPr>
        <w:tc>
          <w:tcPr>
            <w:tcW w:w="987" w:type="dxa"/>
          </w:tcPr>
          <w:p w14:paraId="298ED37C" w14:textId="77777777" w:rsidR="004509C6" w:rsidRPr="006B4A60" w:rsidRDefault="004509C6" w:rsidP="00EA4089">
            <w:pPr>
              <w:jc w:val="both"/>
              <w:rPr>
                <w:rFonts w:ascii="Arial" w:eastAsia="SimSun" w:hAnsi="Arial" w:cs="Arial"/>
                <w:i/>
                <w:iCs/>
                <w:szCs w:val="22"/>
              </w:rPr>
            </w:pPr>
            <w:r w:rsidRPr="006B4A60">
              <w:rPr>
                <w:rFonts w:ascii="Arial" w:eastAsia="SimSun" w:hAnsi="Arial" w:cs="Arial"/>
                <w:i/>
                <w:iCs/>
                <w:szCs w:val="22"/>
              </w:rPr>
              <w:t>Example</w:t>
            </w:r>
          </w:p>
        </w:tc>
        <w:tc>
          <w:tcPr>
            <w:tcW w:w="1417" w:type="dxa"/>
          </w:tcPr>
          <w:p w14:paraId="6753FB49" w14:textId="77777777" w:rsidR="004509C6" w:rsidRPr="006B4A60" w:rsidRDefault="004509C6" w:rsidP="00EA4089">
            <w:pPr>
              <w:ind w:left="133" w:right="150"/>
              <w:rPr>
                <w:rFonts w:ascii="Arial" w:eastAsia="SimSun" w:hAnsi="Arial" w:cs="Arial"/>
                <w:i/>
                <w:iCs/>
                <w:szCs w:val="22"/>
              </w:rPr>
            </w:pPr>
            <w:r w:rsidRPr="006B4A60">
              <w:rPr>
                <w:rFonts w:ascii="Arial" w:eastAsia="SimSun" w:hAnsi="Arial" w:cs="Arial"/>
                <w:i/>
                <w:iCs/>
                <w:szCs w:val="22"/>
              </w:rPr>
              <w:t>25yr old presents with sore throat of 12hr duration, due to fly to Spain and wants an antibiotic</w:t>
            </w:r>
          </w:p>
        </w:tc>
        <w:tc>
          <w:tcPr>
            <w:tcW w:w="1418" w:type="dxa"/>
          </w:tcPr>
          <w:p w14:paraId="1BDC050D" w14:textId="77777777" w:rsidR="004509C6" w:rsidRPr="006B4A60" w:rsidRDefault="004509C6" w:rsidP="00EA4089">
            <w:pPr>
              <w:ind w:left="133" w:right="150"/>
              <w:rPr>
                <w:rFonts w:ascii="Arial" w:eastAsia="SimSun" w:hAnsi="Arial" w:cs="Arial"/>
                <w:i/>
                <w:iCs/>
                <w:szCs w:val="22"/>
              </w:rPr>
            </w:pPr>
            <w:r w:rsidRPr="006B4A60">
              <w:rPr>
                <w:rFonts w:ascii="Arial" w:eastAsia="SimSun" w:hAnsi="Arial" w:cs="Arial"/>
                <w:i/>
                <w:iCs/>
                <w:szCs w:val="22"/>
              </w:rPr>
              <w:t>Autonomy – patients</w:t>
            </w:r>
          </w:p>
          <w:p w14:paraId="62BA7BEB" w14:textId="77777777" w:rsidR="004509C6" w:rsidRPr="006B4A60" w:rsidRDefault="004509C6" w:rsidP="00EA4089">
            <w:pPr>
              <w:ind w:left="133" w:right="150"/>
              <w:rPr>
                <w:rFonts w:ascii="Arial" w:eastAsia="SimSun" w:hAnsi="Arial" w:cs="Arial"/>
                <w:i/>
                <w:iCs/>
                <w:szCs w:val="22"/>
              </w:rPr>
            </w:pPr>
            <w:r w:rsidRPr="006B4A60">
              <w:rPr>
                <w:rFonts w:ascii="Arial" w:eastAsia="SimSun" w:hAnsi="Arial" w:cs="Arial"/>
                <w:i/>
                <w:iCs/>
                <w:szCs w:val="22"/>
              </w:rPr>
              <w:t>Choice of treatment</w:t>
            </w:r>
          </w:p>
          <w:p w14:paraId="2730C90E" w14:textId="77777777" w:rsidR="004509C6" w:rsidRPr="006B4A60" w:rsidRDefault="004509C6" w:rsidP="00EA4089">
            <w:pPr>
              <w:ind w:left="133" w:right="150"/>
              <w:rPr>
                <w:rFonts w:ascii="Arial" w:eastAsia="SimSun" w:hAnsi="Arial" w:cs="Arial"/>
                <w:i/>
                <w:iCs/>
                <w:szCs w:val="22"/>
              </w:rPr>
            </w:pPr>
            <w:r w:rsidRPr="006B4A60">
              <w:rPr>
                <w:rFonts w:ascii="Arial" w:eastAsia="SimSun" w:hAnsi="Arial" w:cs="Arial"/>
                <w:i/>
                <w:iCs/>
                <w:szCs w:val="22"/>
              </w:rPr>
              <w:t>Non maleficence- risk of adverse reaction</w:t>
            </w:r>
          </w:p>
          <w:p w14:paraId="159DDA08" w14:textId="77777777" w:rsidR="004509C6" w:rsidRPr="006B4A60" w:rsidRDefault="004509C6" w:rsidP="00EA4089">
            <w:pPr>
              <w:ind w:left="133" w:right="150"/>
              <w:rPr>
                <w:rFonts w:ascii="Arial" w:eastAsia="SimSun" w:hAnsi="Arial" w:cs="Arial"/>
                <w:i/>
                <w:iCs/>
                <w:szCs w:val="22"/>
              </w:rPr>
            </w:pPr>
            <w:r w:rsidRPr="006B4A60">
              <w:rPr>
                <w:rFonts w:ascii="Arial" w:eastAsia="SimSun" w:hAnsi="Arial" w:cs="Arial"/>
                <w:i/>
                <w:iCs/>
                <w:szCs w:val="22"/>
              </w:rPr>
              <w:t>Justice – antibiotic resistance</w:t>
            </w:r>
          </w:p>
        </w:tc>
        <w:tc>
          <w:tcPr>
            <w:tcW w:w="1417" w:type="dxa"/>
          </w:tcPr>
          <w:p w14:paraId="63C2245E" w14:textId="77777777" w:rsidR="004509C6" w:rsidRPr="006B4A60" w:rsidRDefault="004509C6" w:rsidP="00EA4089">
            <w:pPr>
              <w:ind w:left="133" w:right="150"/>
              <w:rPr>
                <w:rFonts w:ascii="Arial" w:eastAsia="SimSun" w:hAnsi="Arial" w:cs="Arial"/>
                <w:i/>
                <w:iCs/>
                <w:szCs w:val="22"/>
              </w:rPr>
            </w:pPr>
            <w:r w:rsidRPr="006B4A60">
              <w:rPr>
                <w:rFonts w:ascii="Arial" w:eastAsia="SimSun" w:hAnsi="Arial" w:cs="Arial"/>
                <w:i/>
                <w:iCs/>
                <w:szCs w:val="22"/>
              </w:rPr>
              <w:t xml:space="preserve">Past experience; health beliefs; medical history </w:t>
            </w:r>
          </w:p>
        </w:tc>
        <w:tc>
          <w:tcPr>
            <w:tcW w:w="1559" w:type="dxa"/>
          </w:tcPr>
          <w:p w14:paraId="29FA2495" w14:textId="77777777" w:rsidR="004509C6" w:rsidRPr="006B4A60" w:rsidRDefault="004509C6" w:rsidP="00EA4089">
            <w:pPr>
              <w:ind w:left="133" w:right="150"/>
              <w:rPr>
                <w:rFonts w:ascii="Arial" w:eastAsia="SimSun" w:hAnsi="Arial" w:cs="Arial"/>
                <w:i/>
                <w:iCs/>
                <w:szCs w:val="22"/>
              </w:rPr>
            </w:pPr>
            <w:r w:rsidRPr="006B4A60">
              <w:rPr>
                <w:rFonts w:ascii="Arial" w:eastAsia="SimSun" w:hAnsi="Arial" w:cs="Arial"/>
                <w:i/>
                <w:iCs/>
                <w:szCs w:val="22"/>
              </w:rPr>
              <w:t xml:space="preserve">Script (FP 10 or private) Wait and see </w:t>
            </w:r>
          </w:p>
          <w:p w14:paraId="7C5A3A52" w14:textId="77777777" w:rsidR="004509C6" w:rsidRPr="006B4A60" w:rsidRDefault="004509C6" w:rsidP="00EA4089">
            <w:pPr>
              <w:ind w:left="133" w:right="150"/>
              <w:rPr>
                <w:rFonts w:ascii="Arial" w:eastAsia="SimSun" w:hAnsi="Arial" w:cs="Arial"/>
                <w:i/>
                <w:iCs/>
                <w:szCs w:val="22"/>
              </w:rPr>
            </w:pPr>
            <w:r w:rsidRPr="006B4A60">
              <w:rPr>
                <w:rFonts w:ascii="Arial" w:eastAsia="SimSun" w:hAnsi="Arial" w:cs="Arial"/>
                <w:i/>
                <w:iCs/>
                <w:szCs w:val="22"/>
              </w:rPr>
              <w:t>Refuse</w:t>
            </w:r>
          </w:p>
        </w:tc>
        <w:tc>
          <w:tcPr>
            <w:tcW w:w="1418" w:type="dxa"/>
          </w:tcPr>
          <w:p w14:paraId="2C7C65F5" w14:textId="77777777" w:rsidR="004509C6" w:rsidRPr="006B4A60" w:rsidRDefault="004509C6" w:rsidP="00EA4089">
            <w:pPr>
              <w:ind w:left="133" w:right="150"/>
              <w:rPr>
                <w:rFonts w:ascii="Arial" w:eastAsia="SimSun" w:hAnsi="Arial" w:cs="Arial"/>
                <w:i/>
                <w:iCs/>
                <w:szCs w:val="22"/>
              </w:rPr>
            </w:pPr>
            <w:r w:rsidRPr="006B4A60">
              <w:rPr>
                <w:rFonts w:ascii="Arial" w:eastAsia="SimSun" w:hAnsi="Arial" w:cs="Arial"/>
                <w:i/>
                <w:iCs/>
                <w:szCs w:val="22"/>
              </w:rPr>
              <w:t xml:space="preserve">Explore health beliefs Symptomatic advice </w:t>
            </w:r>
          </w:p>
          <w:p w14:paraId="3B603FBF" w14:textId="77777777" w:rsidR="004509C6" w:rsidRPr="006B4A60" w:rsidRDefault="004509C6" w:rsidP="00EA4089">
            <w:pPr>
              <w:ind w:left="133" w:right="150"/>
              <w:rPr>
                <w:rFonts w:ascii="Arial" w:eastAsia="SimSun" w:hAnsi="Arial" w:cs="Arial"/>
                <w:i/>
                <w:iCs/>
                <w:szCs w:val="22"/>
              </w:rPr>
            </w:pPr>
            <w:r w:rsidRPr="006B4A60">
              <w:rPr>
                <w:rFonts w:ascii="Arial" w:eastAsia="SimSun" w:hAnsi="Arial" w:cs="Arial"/>
                <w:i/>
                <w:iCs/>
                <w:szCs w:val="22"/>
              </w:rPr>
              <w:t>Seek advice in Spain if worse</w:t>
            </w:r>
          </w:p>
        </w:tc>
        <w:tc>
          <w:tcPr>
            <w:tcW w:w="1134" w:type="dxa"/>
          </w:tcPr>
          <w:p w14:paraId="767A50C2" w14:textId="77777777" w:rsidR="004509C6" w:rsidRPr="006B4A60" w:rsidRDefault="004509C6" w:rsidP="00EA4089">
            <w:pPr>
              <w:ind w:left="133" w:right="150"/>
              <w:rPr>
                <w:rFonts w:ascii="Arial" w:eastAsia="SimSun" w:hAnsi="Arial" w:cs="Arial"/>
                <w:i/>
                <w:iCs/>
                <w:szCs w:val="22"/>
              </w:rPr>
            </w:pPr>
            <w:r w:rsidRPr="006B4A60">
              <w:rPr>
                <w:rFonts w:ascii="Arial" w:eastAsia="SimSun" w:hAnsi="Arial" w:cs="Arial"/>
                <w:i/>
                <w:iCs/>
                <w:szCs w:val="22"/>
              </w:rPr>
              <w:t xml:space="preserve">Anxiety from patient </w:t>
            </w:r>
          </w:p>
          <w:p w14:paraId="4D792287" w14:textId="77777777" w:rsidR="004509C6" w:rsidRPr="006B4A60" w:rsidRDefault="004509C6" w:rsidP="00EA4089">
            <w:pPr>
              <w:ind w:left="133" w:right="150"/>
              <w:rPr>
                <w:rFonts w:ascii="Arial" w:eastAsia="SimSun" w:hAnsi="Arial" w:cs="Arial"/>
                <w:i/>
                <w:iCs/>
                <w:szCs w:val="22"/>
              </w:rPr>
            </w:pPr>
            <w:r w:rsidRPr="006B4A60">
              <w:rPr>
                <w:rFonts w:ascii="Arial" w:eastAsia="SimSun" w:hAnsi="Arial" w:cs="Arial"/>
                <w:i/>
                <w:iCs/>
                <w:szCs w:val="22"/>
              </w:rPr>
              <w:t>Doctor feels pressure from saying no to the script request</w:t>
            </w:r>
          </w:p>
        </w:tc>
      </w:tr>
      <w:tr w:rsidR="004509C6" w:rsidRPr="00A075C7" w14:paraId="705D26D6" w14:textId="77777777" w:rsidTr="001A6972">
        <w:trPr>
          <w:trHeight w:hRule="exact" w:val="2700"/>
        </w:trPr>
        <w:tc>
          <w:tcPr>
            <w:tcW w:w="987" w:type="dxa"/>
          </w:tcPr>
          <w:p w14:paraId="01D34996" w14:textId="77777777" w:rsidR="004509C6" w:rsidRPr="00A075C7" w:rsidRDefault="004509C6" w:rsidP="00EA4089">
            <w:pPr>
              <w:jc w:val="both"/>
              <w:rPr>
                <w:rFonts w:ascii="Arial" w:eastAsia="SimSun" w:hAnsi="Arial" w:cs="Arial"/>
                <w:sz w:val="22"/>
                <w:szCs w:val="22"/>
              </w:rPr>
            </w:pPr>
            <w:r w:rsidRPr="00A075C7">
              <w:rPr>
                <w:rFonts w:ascii="Arial" w:eastAsia="SimSun" w:hAnsi="Arial" w:cs="Arial"/>
                <w:sz w:val="22"/>
                <w:szCs w:val="22"/>
              </w:rPr>
              <w:t>1</w:t>
            </w:r>
          </w:p>
        </w:tc>
        <w:tc>
          <w:tcPr>
            <w:tcW w:w="1417" w:type="dxa"/>
          </w:tcPr>
          <w:p w14:paraId="21BAA27C" w14:textId="77777777" w:rsidR="004509C6" w:rsidRPr="00A075C7" w:rsidRDefault="004509C6" w:rsidP="00EA4089">
            <w:pPr>
              <w:jc w:val="both"/>
              <w:rPr>
                <w:rFonts w:ascii="Arial" w:eastAsia="SimSun" w:hAnsi="Arial" w:cs="Arial"/>
                <w:sz w:val="22"/>
                <w:szCs w:val="22"/>
              </w:rPr>
            </w:pPr>
          </w:p>
        </w:tc>
        <w:tc>
          <w:tcPr>
            <w:tcW w:w="1418" w:type="dxa"/>
          </w:tcPr>
          <w:p w14:paraId="0FF84239" w14:textId="77777777" w:rsidR="004509C6" w:rsidRPr="00A075C7" w:rsidRDefault="004509C6" w:rsidP="00EA4089">
            <w:pPr>
              <w:jc w:val="both"/>
              <w:rPr>
                <w:rFonts w:ascii="Arial" w:eastAsia="SimSun" w:hAnsi="Arial" w:cs="Arial"/>
                <w:sz w:val="22"/>
                <w:szCs w:val="22"/>
              </w:rPr>
            </w:pPr>
          </w:p>
        </w:tc>
        <w:tc>
          <w:tcPr>
            <w:tcW w:w="1417" w:type="dxa"/>
          </w:tcPr>
          <w:p w14:paraId="421140A6" w14:textId="77777777" w:rsidR="004509C6" w:rsidRPr="00A075C7" w:rsidRDefault="004509C6" w:rsidP="00EA4089">
            <w:pPr>
              <w:jc w:val="both"/>
              <w:rPr>
                <w:rFonts w:ascii="Arial" w:eastAsia="SimSun" w:hAnsi="Arial" w:cs="Arial"/>
                <w:sz w:val="22"/>
                <w:szCs w:val="22"/>
              </w:rPr>
            </w:pPr>
          </w:p>
        </w:tc>
        <w:tc>
          <w:tcPr>
            <w:tcW w:w="1559" w:type="dxa"/>
          </w:tcPr>
          <w:p w14:paraId="2AEA0622" w14:textId="77777777" w:rsidR="004509C6" w:rsidRPr="00A075C7" w:rsidRDefault="004509C6" w:rsidP="00EA4089">
            <w:pPr>
              <w:jc w:val="both"/>
              <w:rPr>
                <w:rFonts w:ascii="Arial" w:eastAsia="SimSun" w:hAnsi="Arial" w:cs="Arial"/>
                <w:sz w:val="22"/>
                <w:szCs w:val="22"/>
              </w:rPr>
            </w:pPr>
          </w:p>
        </w:tc>
        <w:tc>
          <w:tcPr>
            <w:tcW w:w="1418" w:type="dxa"/>
          </w:tcPr>
          <w:p w14:paraId="6EFA1A6B" w14:textId="77777777" w:rsidR="004509C6" w:rsidRPr="00A075C7" w:rsidRDefault="004509C6" w:rsidP="00EA4089">
            <w:pPr>
              <w:jc w:val="both"/>
              <w:rPr>
                <w:rFonts w:ascii="Arial" w:eastAsia="SimSun" w:hAnsi="Arial" w:cs="Arial"/>
                <w:sz w:val="22"/>
                <w:szCs w:val="22"/>
              </w:rPr>
            </w:pPr>
          </w:p>
        </w:tc>
        <w:tc>
          <w:tcPr>
            <w:tcW w:w="1134" w:type="dxa"/>
          </w:tcPr>
          <w:p w14:paraId="0BD4736F" w14:textId="77777777" w:rsidR="004509C6" w:rsidRPr="00A075C7" w:rsidRDefault="004509C6" w:rsidP="00EA4089">
            <w:pPr>
              <w:jc w:val="both"/>
              <w:rPr>
                <w:rFonts w:ascii="Arial" w:eastAsia="SimSun" w:hAnsi="Arial" w:cs="Arial"/>
                <w:sz w:val="22"/>
                <w:szCs w:val="22"/>
              </w:rPr>
            </w:pPr>
          </w:p>
        </w:tc>
      </w:tr>
      <w:tr w:rsidR="004509C6" w:rsidRPr="00A075C7" w14:paraId="433E9A8E" w14:textId="77777777" w:rsidTr="001A6972">
        <w:trPr>
          <w:trHeight w:hRule="exact" w:val="2979"/>
        </w:trPr>
        <w:tc>
          <w:tcPr>
            <w:tcW w:w="987" w:type="dxa"/>
          </w:tcPr>
          <w:p w14:paraId="40A7E4D1" w14:textId="77777777" w:rsidR="004509C6" w:rsidRPr="00A075C7" w:rsidRDefault="004509C6" w:rsidP="00EA4089">
            <w:pPr>
              <w:jc w:val="both"/>
              <w:rPr>
                <w:rFonts w:ascii="Arial" w:eastAsia="SimSun" w:hAnsi="Arial" w:cs="Arial"/>
                <w:sz w:val="22"/>
                <w:szCs w:val="22"/>
              </w:rPr>
            </w:pPr>
            <w:r w:rsidRPr="00A075C7">
              <w:rPr>
                <w:rFonts w:ascii="Arial" w:eastAsia="SimSun" w:hAnsi="Arial" w:cs="Arial"/>
                <w:sz w:val="22"/>
                <w:szCs w:val="22"/>
              </w:rPr>
              <w:t>2</w:t>
            </w:r>
          </w:p>
        </w:tc>
        <w:tc>
          <w:tcPr>
            <w:tcW w:w="1417" w:type="dxa"/>
          </w:tcPr>
          <w:p w14:paraId="0401F02F" w14:textId="77777777" w:rsidR="004509C6" w:rsidRPr="00A075C7" w:rsidRDefault="004509C6" w:rsidP="00EA4089">
            <w:pPr>
              <w:jc w:val="both"/>
              <w:rPr>
                <w:rFonts w:ascii="Arial" w:eastAsia="SimSun" w:hAnsi="Arial" w:cs="Arial"/>
                <w:sz w:val="22"/>
                <w:szCs w:val="22"/>
              </w:rPr>
            </w:pPr>
          </w:p>
        </w:tc>
        <w:tc>
          <w:tcPr>
            <w:tcW w:w="1418" w:type="dxa"/>
          </w:tcPr>
          <w:p w14:paraId="5967EEC6" w14:textId="77777777" w:rsidR="004509C6" w:rsidRPr="00A075C7" w:rsidRDefault="004509C6" w:rsidP="00EA4089">
            <w:pPr>
              <w:jc w:val="both"/>
              <w:rPr>
                <w:rFonts w:ascii="Arial" w:eastAsia="SimSun" w:hAnsi="Arial" w:cs="Arial"/>
                <w:sz w:val="22"/>
                <w:szCs w:val="22"/>
              </w:rPr>
            </w:pPr>
          </w:p>
        </w:tc>
        <w:tc>
          <w:tcPr>
            <w:tcW w:w="1417" w:type="dxa"/>
          </w:tcPr>
          <w:p w14:paraId="03400883" w14:textId="77777777" w:rsidR="004509C6" w:rsidRPr="00A075C7" w:rsidRDefault="004509C6" w:rsidP="00EA4089">
            <w:pPr>
              <w:jc w:val="both"/>
              <w:rPr>
                <w:rFonts w:ascii="Arial" w:eastAsia="SimSun" w:hAnsi="Arial" w:cs="Arial"/>
                <w:sz w:val="22"/>
                <w:szCs w:val="22"/>
              </w:rPr>
            </w:pPr>
          </w:p>
        </w:tc>
        <w:tc>
          <w:tcPr>
            <w:tcW w:w="1559" w:type="dxa"/>
          </w:tcPr>
          <w:p w14:paraId="4A933041" w14:textId="77777777" w:rsidR="004509C6" w:rsidRPr="00A075C7" w:rsidRDefault="004509C6" w:rsidP="00EA4089">
            <w:pPr>
              <w:jc w:val="both"/>
              <w:rPr>
                <w:rFonts w:ascii="Arial" w:eastAsia="SimSun" w:hAnsi="Arial" w:cs="Arial"/>
                <w:sz w:val="22"/>
                <w:szCs w:val="22"/>
              </w:rPr>
            </w:pPr>
          </w:p>
        </w:tc>
        <w:tc>
          <w:tcPr>
            <w:tcW w:w="1418" w:type="dxa"/>
          </w:tcPr>
          <w:p w14:paraId="0BAEFCF8" w14:textId="77777777" w:rsidR="004509C6" w:rsidRPr="00A075C7" w:rsidRDefault="004509C6" w:rsidP="00EA4089">
            <w:pPr>
              <w:jc w:val="both"/>
              <w:rPr>
                <w:rFonts w:ascii="Arial" w:eastAsia="SimSun" w:hAnsi="Arial" w:cs="Arial"/>
                <w:sz w:val="22"/>
                <w:szCs w:val="22"/>
              </w:rPr>
            </w:pPr>
          </w:p>
        </w:tc>
        <w:tc>
          <w:tcPr>
            <w:tcW w:w="1134" w:type="dxa"/>
          </w:tcPr>
          <w:p w14:paraId="532B67EC" w14:textId="77777777" w:rsidR="004509C6" w:rsidRPr="00A075C7" w:rsidRDefault="004509C6" w:rsidP="00EA4089">
            <w:pPr>
              <w:jc w:val="both"/>
              <w:rPr>
                <w:rFonts w:ascii="Arial" w:eastAsia="SimSun" w:hAnsi="Arial" w:cs="Arial"/>
                <w:sz w:val="22"/>
                <w:szCs w:val="22"/>
              </w:rPr>
            </w:pPr>
          </w:p>
        </w:tc>
      </w:tr>
    </w:tbl>
    <w:p w14:paraId="53BC20E9" w14:textId="77777777" w:rsidR="004509C6" w:rsidRPr="00A075C7" w:rsidRDefault="004509C6" w:rsidP="004509C6">
      <w:pPr>
        <w:jc w:val="both"/>
        <w:rPr>
          <w:rFonts w:ascii="Arial" w:eastAsia="SimSun" w:hAnsi="Arial" w:cs="Arial"/>
          <w:sz w:val="22"/>
          <w:szCs w:val="22"/>
        </w:rPr>
      </w:pPr>
    </w:p>
    <w:p w14:paraId="734776FD" w14:textId="77777777" w:rsidR="004509C6" w:rsidRPr="00A075C7" w:rsidRDefault="004509C6" w:rsidP="004509C6">
      <w:pPr>
        <w:jc w:val="both"/>
        <w:rPr>
          <w:rFonts w:ascii="Arial" w:eastAsia="SimSun" w:hAnsi="Arial" w:cs="Arial"/>
          <w:sz w:val="22"/>
          <w:szCs w:val="22"/>
        </w:rPr>
        <w:sectPr w:rsidR="004509C6" w:rsidRPr="00A075C7" w:rsidSect="004D0B04">
          <w:headerReference w:type="default" r:id="rId71"/>
          <w:footerReference w:type="default" r:id="rId72"/>
          <w:headerReference w:type="first" r:id="rId73"/>
          <w:footerReference w:type="first" r:id="rId74"/>
          <w:pgSz w:w="11907" w:h="16840" w:code="9"/>
          <w:pgMar w:top="1656" w:right="1134" w:bottom="1134" w:left="1134" w:header="284" w:footer="283" w:gutter="0"/>
          <w:cols w:space="720"/>
          <w:noEndnote/>
          <w:titlePg/>
          <w:docGrid w:linePitch="326"/>
        </w:sectPr>
      </w:pPr>
    </w:p>
    <w:p w14:paraId="17ACBAC7" w14:textId="77777777" w:rsidR="004509C6" w:rsidRPr="00A075C7" w:rsidRDefault="004509C6" w:rsidP="004509C6">
      <w:pPr>
        <w:jc w:val="both"/>
        <w:rPr>
          <w:rFonts w:ascii="Arial" w:eastAsia="SimSun" w:hAnsi="Arial" w:cs="Arial"/>
          <w:sz w:val="22"/>
          <w:szCs w:val="22"/>
        </w:rPr>
      </w:pPr>
    </w:p>
    <w:p w14:paraId="5886294D" w14:textId="77777777" w:rsidR="004509C6" w:rsidRPr="00A075C7" w:rsidRDefault="004509C6" w:rsidP="004509C6">
      <w:pPr>
        <w:jc w:val="both"/>
        <w:rPr>
          <w:rFonts w:ascii="Arial" w:eastAsia="SimSun" w:hAnsi="Arial" w:cs="Arial"/>
          <w:sz w:val="22"/>
          <w:szCs w:val="22"/>
          <w:lang w:val="en-GB"/>
        </w:rPr>
      </w:pPr>
    </w:p>
    <w:p w14:paraId="2DEB53FA" w14:textId="77777777" w:rsidR="004509C6" w:rsidRPr="00A075C7" w:rsidRDefault="004509C6" w:rsidP="004509C6">
      <w:pPr>
        <w:rPr>
          <w:rFonts w:ascii="Arial" w:eastAsia="SimSun" w:hAnsi="Arial" w:cs="Arial"/>
          <w:sz w:val="22"/>
          <w:szCs w:val="22"/>
        </w:rPr>
      </w:pPr>
    </w:p>
    <w:p w14:paraId="380171F7" w14:textId="77777777" w:rsidR="004509C6" w:rsidRPr="00A075C7" w:rsidRDefault="004509C6" w:rsidP="004509C6">
      <w:pPr>
        <w:jc w:val="both"/>
        <w:rPr>
          <w:rFonts w:ascii="Arial" w:eastAsia="SimSun" w:hAnsi="Arial" w:cs="Arial"/>
          <w:sz w:val="22"/>
          <w:szCs w:val="22"/>
        </w:rPr>
      </w:pPr>
    </w:p>
    <w:p w14:paraId="2A7DE9E6" w14:textId="77777777" w:rsidR="004509C6" w:rsidRPr="00A075C7" w:rsidRDefault="004509C6" w:rsidP="004509C6">
      <w:pPr>
        <w:jc w:val="both"/>
        <w:rPr>
          <w:rFonts w:ascii="Arial" w:eastAsia="SimSun" w:hAnsi="Arial" w:cs="Arial"/>
          <w:sz w:val="22"/>
          <w:szCs w:val="22"/>
        </w:rPr>
      </w:pPr>
    </w:p>
    <w:p w14:paraId="3B82D5E0" w14:textId="77777777" w:rsidR="004509C6" w:rsidRPr="00A075C7" w:rsidRDefault="004509C6" w:rsidP="004509C6">
      <w:pPr>
        <w:jc w:val="both"/>
        <w:rPr>
          <w:rFonts w:ascii="Arial" w:eastAsia="SimSun" w:hAnsi="Arial" w:cs="Arial"/>
          <w:b/>
          <w:bCs/>
          <w:sz w:val="22"/>
          <w:szCs w:val="22"/>
        </w:rPr>
      </w:pPr>
    </w:p>
    <w:p w14:paraId="0E7EE9C8" w14:textId="77777777" w:rsidR="001E42CF" w:rsidRPr="006D4078" w:rsidRDefault="001E42CF" w:rsidP="001E42CF">
      <w:pPr>
        <w:jc w:val="center"/>
        <w:rPr>
          <w:rFonts w:ascii="Arial" w:hAnsi="Arial" w:cs="Arial"/>
          <w:b/>
          <w:sz w:val="96"/>
          <w:szCs w:val="96"/>
        </w:rPr>
      </w:pPr>
      <w:r w:rsidRPr="006D4078">
        <w:rPr>
          <w:rFonts w:ascii="Arial" w:hAnsi="Arial" w:cs="Arial"/>
          <w:b/>
          <w:sz w:val="96"/>
          <w:szCs w:val="96"/>
        </w:rPr>
        <w:t>MDD</w:t>
      </w:r>
    </w:p>
    <w:p w14:paraId="39965918" w14:textId="753FF341" w:rsidR="001E42CF" w:rsidRPr="006D4078" w:rsidRDefault="001E42CF" w:rsidP="004D0B04">
      <w:pPr>
        <w:pBdr>
          <w:top w:val="single" w:sz="4" w:space="1" w:color="auto"/>
          <w:left w:val="single" w:sz="4" w:space="4" w:color="auto"/>
          <w:bottom w:val="single" w:sz="4" w:space="1" w:color="auto"/>
          <w:right w:val="single" w:sz="4" w:space="4" w:color="auto"/>
          <w:between w:val="single" w:sz="4" w:space="1" w:color="auto"/>
          <w:bar w:val="single" w:sz="4" w:color="auto"/>
        </w:pBdr>
        <w:spacing w:after="100"/>
        <w:jc w:val="center"/>
        <w:rPr>
          <w:rFonts w:ascii="Arial" w:hAnsi="Arial" w:cs="Arial"/>
          <w:b/>
          <w:color w:val="000000"/>
          <w:sz w:val="28"/>
          <w:szCs w:val="28"/>
        </w:rPr>
      </w:pPr>
      <w:r w:rsidRPr="00A075C7">
        <w:rPr>
          <w:rFonts w:ascii="Arial" w:hAnsi="Arial" w:cs="Arial"/>
          <w:b/>
          <w:color w:val="000000"/>
          <w:sz w:val="22"/>
          <w:szCs w:val="22"/>
        </w:rPr>
        <w:br w:type="page"/>
      </w:r>
      <w:r w:rsidRPr="006D4078">
        <w:rPr>
          <w:rFonts w:ascii="Arial" w:hAnsi="Arial" w:cs="Arial"/>
          <w:b/>
          <w:color w:val="000000"/>
          <w:sz w:val="28"/>
          <w:szCs w:val="28"/>
        </w:rPr>
        <w:lastRenderedPageBreak/>
        <w:t>Musculoskeletal Disorders and Disabilities</w:t>
      </w:r>
    </w:p>
    <w:p w14:paraId="57E4BC51" w14:textId="77777777" w:rsidR="0015015B" w:rsidRPr="00A075C7" w:rsidRDefault="0015015B" w:rsidP="001E42CF">
      <w:pPr>
        <w:rPr>
          <w:rFonts w:ascii="Arial" w:hAnsi="Arial" w:cs="Arial"/>
          <w:b/>
          <w:sz w:val="22"/>
          <w:szCs w:val="22"/>
        </w:rPr>
      </w:pPr>
    </w:p>
    <w:p w14:paraId="7D195E04" w14:textId="77777777" w:rsidR="001E42CF" w:rsidRPr="006D4078" w:rsidRDefault="001E42CF" w:rsidP="001E42CF">
      <w:pPr>
        <w:rPr>
          <w:rFonts w:ascii="Arial" w:hAnsi="Arial" w:cs="Arial"/>
          <w:b/>
          <w:sz w:val="24"/>
          <w:szCs w:val="24"/>
        </w:rPr>
      </w:pPr>
      <w:r w:rsidRPr="006D4078">
        <w:rPr>
          <w:rFonts w:ascii="Arial" w:hAnsi="Arial" w:cs="Arial"/>
          <w:b/>
          <w:sz w:val="24"/>
          <w:szCs w:val="24"/>
        </w:rPr>
        <w:t>Aims &amp; Objectives</w:t>
      </w:r>
    </w:p>
    <w:p w14:paraId="5138C38D" w14:textId="77777777" w:rsidR="001E42CF" w:rsidRPr="00A075C7" w:rsidRDefault="001E42CF" w:rsidP="001E42CF">
      <w:pPr>
        <w:rPr>
          <w:rFonts w:ascii="Arial" w:hAnsi="Arial" w:cs="Arial"/>
          <w:sz w:val="22"/>
          <w:szCs w:val="22"/>
        </w:rPr>
      </w:pPr>
    </w:p>
    <w:p w14:paraId="09B2DB0F" w14:textId="18653E6D" w:rsidR="001E42CF" w:rsidRPr="00A075C7" w:rsidRDefault="002E5177" w:rsidP="001E42CF">
      <w:pPr>
        <w:pStyle w:val="Heading3"/>
        <w:rPr>
          <w:rFonts w:ascii="Arial" w:hAnsi="Arial" w:cs="Arial"/>
          <w:sz w:val="22"/>
          <w:szCs w:val="22"/>
        </w:rPr>
      </w:pPr>
      <w:r w:rsidRPr="00A075C7">
        <w:rPr>
          <w:rFonts w:ascii="Arial" w:hAnsi="Arial" w:cs="Arial"/>
          <w:sz w:val="22"/>
          <w:szCs w:val="22"/>
        </w:rPr>
        <w:t>General A</w:t>
      </w:r>
      <w:r w:rsidR="001E42CF" w:rsidRPr="00A075C7">
        <w:rPr>
          <w:rFonts w:ascii="Arial" w:hAnsi="Arial" w:cs="Arial"/>
          <w:sz w:val="22"/>
          <w:szCs w:val="22"/>
        </w:rPr>
        <w:t>ims</w:t>
      </w:r>
    </w:p>
    <w:p w14:paraId="2D8A71F7" w14:textId="77777777" w:rsidR="001E42CF" w:rsidRPr="00A075C7" w:rsidRDefault="001E42CF" w:rsidP="001E42CF">
      <w:pPr>
        <w:rPr>
          <w:rFonts w:ascii="Arial" w:hAnsi="Arial" w:cs="Arial"/>
          <w:sz w:val="22"/>
          <w:szCs w:val="22"/>
        </w:rPr>
      </w:pPr>
      <w:r w:rsidRPr="00A075C7">
        <w:rPr>
          <w:rFonts w:ascii="Arial" w:hAnsi="Arial" w:cs="Arial"/>
          <w:sz w:val="22"/>
          <w:szCs w:val="22"/>
        </w:rPr>
        <w:t xml:space="preserve">The major emphasis of this attachment is on clinical skills and competencies relating to the musculoskeletal system. The detailed Topic Learning Outcomes are specified in the ACE Study Guide. At the end of the attachment you should be able to assess, by appropriate history and examination, an adult </w:t>
      </w:r>
      <w:r w:rsidR="004509C6" w:rsidRPr="00A075C7">
        <w:rPr>
          <w:rFonts w:ascii="Arial" w:hAnsi="Arial" w:cs="Arial"/>
          <w:sz w:val="22"/>
          <w:szCs w:val="22"/>
        </w:rPr>
        <w:t xml:space="preserve">and child </w:t>
      </w:r>
      <w:r w:rsidRPr="00A075C7">
        <w:rPr>
          <w:rFonts w:ascii="Arial" w:hAnsi="Arial" w:cs="Arial"/>
          <w:sz w:val="22"/>
          <w:szCs w:val="22"/>
        </w:rPr>
        <w:t>patient with locomotor symptoms in terms of descriptive abnormality, functional ability and participation restriction; state a limited differential diagnosis; state relevant investigations; and outline a management (medical, surgical, rehabilitation) plan. The course focuses on chronic locomotor complaints but some acute trauma, medical and surgical emergencies and chronic disabling neurological conditions are also included. Teaching on rehabilitation medicine helps to link these elements together. Directed reading in histopathology should increase your breadth of knowledge of natural history, macroscopic and histological features of medical and surgical conditions encountered in the module.</w:t>
      </w:r>
    </w:p>
    <w:p w14:paraId="3342EE51" w14:textId="77777777" w:rsidR="001E42CF" w:rsidRPr="00A075C7" w:rsidRDefault="001E42CF" w:rsidP="001E42CF">
      <w:pPr>
        <w:rPr>
          <w:rFonts w:ascii="Arial" w:hAnsi="Arial" w:cs="Arial"/>
          <w:b/>
          <w:sz w:val="22"/>
          <w:szCs w:val="22"/>
        </w:rPr>
      </w:pPr>
    </w:p>
    <w:p w14:paraId="29BD6E3F" w14:textId="77777777" w:rsidR="001E42CF" w:rsidRPr="00A075C7" w:rsidRDefault="001E42CF" w:rsidP="001E42CF">
      <w:pPr>
        <w:pStyle w:val="Heading3"/>
        <w:rPr>
          <w:rFonts w:ascii="Arial" w:hAnsi="Arial" w:cs="Arial"/>
          <w:sz w:val="22"/>
          <w:szCs w:val="22"/>
        </w:rPr>
      </w:pPr>
      <w:r w:rsidRPr="00A075C7">
        <w:rPr>
          <w:rFonts w:ascii="Arial" w:hAnsi="Arial" w:cs="Arial"/>
          <w:sz w:val="22"/>
          <w:szCs w:val="22"/>
        </w:rPr>
        <w:t>Learning Objectives</w:t>
      </w:r>
    </w:p>
    <w:p w14:paraId="633B320A" w14:textId="7FB0E200" w:rsidR="001E42CF" w:rsidRPr="00A075C7" w:rsidRDefault="001E42CF" w:rsidP="00FF1F46">
      <w:pPr>
        <w:rPr>
          <w:rFonts w:ascii="Arial" w:hAnsi="Arial" w:cs="Arial"/>
          <w:sz w:val="22"/>
          <w:szCs w:val="22"/>
        </w:rPr>
      </w:pPr>
      <w:r w:rsidRPr="00A075C7">
        <w:rPr>
          <w:rFonts w:ascii="Arial" w:hAnsi="Arial" w:cs="Arial"/>
          <w:sz w:val="22"/>
          <w:szCs w:val="22"/>
        </w:rPr>
        <w:t xml:space="preserve">These are listed in the ACE Study </w:t>
      </w:r>
      <w:r w:rsidR="00AB6A6F" w:rsidRPr="00A075C7">
        <w:rPr>
          <w:rFonts w:ascii="Arial" w:hAnsi="Arial" w:cs="Arial"/>
          <w:sz w:val="22"/>
          <w:szCs w:val="22"/>
        </w:rPr>
        <w:t>Guide (</w:t>
      </w:r>
      <w:r w:rsidRPr="00A075C7">
        <w:rPr>
          <w:rFonts w:ascii="Arial" w:hAnsi="Arial" w:cs="Arial"/>
          <w:sz w:val="22"/>
          <w:szCs w:val="22"/>
        </w:rPr>
        <w:t>Copies available on M</w:t>
      </w:r>
      <w:r w:rsidR="00FF1F46" w:rsidRPr="00A075C7">
        <w:rPr>
          <w:rFonts w:ascii="Arial" w:hAnsi="Arial" w:cs="Arial"/>
          <w:sz w:val="22"/>
          <w:szCs w:val="22"/>
        </w:rPr>
        <w:t>oodle</w:t>
      </w:r>
      <w:r w:rsidRPr="00A075C7">
        <w:rPr>
          <w:rFonts w:ascii="Arial" w:hAnsi="Arial" w:cs="Arial"/>
          <w:sz w:val="22"/>
          <w:szCs w:val="22"/>
        </w:rPr>
        <w:t>)</w:t>
      </w:r>
    </w:p>
    <w:p w14:paraId="70FB8A96" w14:textId="77777777" w:rsidR="001E42CF" w:rsidRPr="00A075C7" w:rsidRDefault="001E42CF" w:rsidP="001E42CF">
      <w:pPr>
        <w:rPr>
          <w:rFonts w:ascii="Arial" w:hAnsi="Arial" w:cs="Arial"/>
          <w:sz w:val="22"/>
          <w:szCs w:val="22"/>
        </w:rPr>
      </w:pPr>
    </w:p>
    <w:p w14:paraId="7D009E57" w14:textId="77777777" w:rsidR="001E42CF" w:rsidRPr="00A075C7" w:rsidRDefault="001E42CF" w:rsidP="001E42CF">
      <w:pPr>
        <w:pStyle w:val="Heading4"/>
        <w:spacing w:after="0" w:line="240" w:lineRule="auto"/>
        <w:rPr>
          <w:rFonts w:ascii="Arial" w:hAnsi="Arial" w:cs="Arial"/>
          <w:sz w:val="22"/>
          <w:szCs w:val="22"/>
        </w:rPr>
      </w:pPr>
      <w:r w:rsidRPr="00A075C7">
        <w:rPr>
          <w:rFonts w:ascii="Arial" w:hAnsi="Arial" w:cs="Arial"/>
          <w:sz w:val="22"/>
          <w:szCs w:val="22"/>
        </w:rPr>
        <w:t>CORE TOPICS</w:t>
      </w:r>
    </w:p>
    <w:p w14:paraId="1BC76791" w14:textId="4F06CC03" w:rsidR="001E42CF" w:rsidRPr="00A075C7" w:rsidRDefault="001E42CF" w:rsidP="00FF1F46">
      <w:pPr>
        <w:rPr>
          <w:rFonts w:ascii="Arial" w:hAnsi="Arial" w:cs="Arial"/>
          <w:sz w:val="22"/>
          <w:szCs w:val="22"/>
        </w:rPr>
      </w:pPr>
      <w:r w:rsidRPr="00A075C7">
        <w:rPr>
          <w:rFonts w:ascii="Arial" w:hAnsi="Arial" w:cs="Arial"/>
          <w:color w:val="000000"/>
          <w:sz w:val="22"/>
          <w:szCs w:val="22"/>
        </w:rPr>
        <w:t xml:space="preserve">The following list covers important core topics we would expect you to know about and may be useful as a guide to revision. More detailed learning objectives are included.  </w:t>
      </w:r>
      <w:r w:rsidRPr="00A075C7">
        <w:rPr>
          <w:rFonts w:ascii="Arial" w:hAnsi="Arial" w:cs="Arial"/>
          <w:sz w:val="22"/>
          <w:szCs w:val="22"/>
        </w:rPr>
        <w:t xml:space="preserve">These are listed in the ACE Study </w:t>
      </w:r>
      <w:r w:rsidR="00AB6A6F" w:rsidRPr="00A075C7">
        <w:rPr>
          <w:rFonts w:ascii="Arial" w:hAnsi="Arial" w:cs="Arial"/>
          <w:sz w:val="22"/>
          <w:szCs w:val="22"/>
        </w:rPr>
        <w:t>Guide (</w:t>
      </w:r>
      <w:r w:rsidRPr="00A075C7">
        <w:rPr>
          <w:rFonts w:ascii="Arial" w:hAnsi="Arial" w:cs="Arial"/>
          <w:sz w:val="22"/>
          <w:szCs w:val="22"/>
        </w:rPr>
        <w:t>Copies available on the M</w:t>
      </w:r>
      <w:r w:rsidR="00FF1F46" w:rsidRPr="00A075C7">
        <w:rPr>
          <w:rFonts w:ascii="Arial" w:hAnsi="Arial" w:cs="Arial"/>
          <w:sz w:val="22"/>
          <w:szCs w:val="22"/>
        </w:rPr>
        <w:t>oodle</w:t>
      </w:r>
      <w:r w:rsidRPr="00A075C7">
        <w:rPr>
          <w:rFonts w:ascii="Arial" w:hAnsi="Arial" w:cs="Arial"/>
          <w:sz w:val="22"/>
          <w:szCs w:val="22"/>
        </w:rPr>
        <w:t>)</w:t>
      </w:r>
    </w:p>
    <w:p w14:paraId="4BDCF82C" w14:textId="77777777" w:rsidR="001E42CF" w:rsidRPr="00A075C7" w:rsidRDefault="001E42CF" w:rsidP="001E42CF">
      <w:pPr>
        <w:rPr>
          <w:rFonts w:ascii="Arial" w:hAnsi="Arial" w:cs="Arial"/>
          <w:color w:val="000000"/>
          <w:sz w:val="22"/>
          <w:szCs w:val="22"/>
        </w:rPr>
      </w:pPr>
      <w:r w:rsidRPr="00A075C7">
        <w:rPr>
          <w:rFonts w:ascii="Arial" w:hAnsi="Arial" w:cs="Arial"/>
          <w:color w:val="000000"/>
          <w:sz w:val="22"/>
          <w:szCs w:val="22"/>
        </w:rPr>
        <w:t xml:space="preserve">It is not exhaustive and you are encouraged to read about topics outside the list. </w:t>
      </w:r>
    </w:p>
    <w:p w14:paraId="7729894C" w14:textId="77777777" w:rsidR="001E42CF" w:rsidRPr="00A075C7" w:rsidRDefault="001E42CF" w:rsidP="001E42CF">
      <w:pPr>
        <w:rPr>
          <w:rFonts w:ascii="Arial" w:hAnsi="Arial" w:cs="Arial"/>
          <w:color w:val="000000"/>
          <w:sz w:val="22"/>
          <w:szCs w:val="22"/>
        </w:rPr>
      </w:pPr>
    </w:p>
    <w:p w14:paraId="0F85163C" w14:textId="77777777" w:rsidR="001E42CF" w:rsidRPr="00A075C7" w:rsidRDefault="001E42CF" w:rsidP="001E42CF">
      <w:pPr>
        <w:pStyle w:val="Normal1"/>
        <w:rPr>
          <w:rFonts w:ascii="Arial" w:hAnsi="Arial" w:cs="Arial"/>
          <w:sz w:val="22"/>
          <w:szCs w:val="22"/>
        </w:rPr>
      </w:pPr>
      <w:r w:rsidRPr="00A075C7">
        <w:rPr>
          <w:rStyle w:val="normalchar1"/>
          <w:rFonts w:ascii="Arial" w:hAnsi="Arial" w:cs="Arial"/>
          <w:b/>
          <w:bCs/>
          <w:sz w:val="22"/>
          <w:szCs w:val="22"/>
          <w:u w:val="single"/>
        </w:rPr>
        <w:t>Attendance</w:t>
      </w:r>
    </w:p>
    <w:p w14:paraId="7FB2A561" w14:textId="77777777" w:rsidR="001E42CF" w:rsidRPr="00A075C7" w:rsidRDefault="001E42CF" w:rsidP="001E42CF">
      <w:pPr>
        <w:pStyle w:val="Normal1"/>
        <w:rPr>
          <w:rFonts w:ascii="Arial" w:hAnsi="Arial" w:cs="Arial"/>
          <w:sz w:val="22"/>
          <w:szCs w:val="22"/>
        </w:rPr>
      </w:pPr>
      <w:r w:rsidRPr="00A075C7">
        <w:rPr>
          <w:rFonts w:ascii="Arial" w:hAnsi="Arial" w:cs="Arial"/>
          <w:sz w:val="22"/>
          <w:szCs w:val="22"/>
        </w:rPr>
        <w:t> </w:t>
      </w:r>
    </w:p>
    <w:p w14:paraId="037F732D" w14:textId="77777777" w:rsidR="001E42CF" w:rsidRPr="00A075C7" w:rsidRDefault="001E42CF" w:rsidP="001E42CF">
      <w:pPr>
        <w:pStyle w:val="Normal1"/>
        <w:rPr>
          <w:rFonts w:ascii="Arial" w:hAnsi="Arial" w:cs="Arial"/>
          <w:sz w:val="22"/>
          <w:szCs w:val="22"/>
        </w:rPr>
      </w:pPr>
      <w:r w:rsidRPr="00A075C7">
        <w:rPr>
          <w:rStyle w:val="normalchar1"/>
          <w:rFonts w:ascii="Arial" w:hAnsi="Arial" w:cs="Arial"/>
          <w:sz w:val="22"/>
          <w:szCs w:val="22"/>
        </w:rPr>
        <w:t xml:space="preserve">In MDD we expect students to attend </w:t>
      </w:r>
      <w:r w:rsidRPr="00A075C7">
        <w:rPr>
          <w:rStyle w:val="normalchar1"/>
          <w:rFonts w:ascii="Arial" w:hAnsi="Arial" w:cs="Arial"/>
          <w:b/>
          <w:bCs/>
          <w:sz w:val="22"/>
          <w:szCs w:val="22"/>
        </w:rPr>
        <w:t>all</w:t>
      </w:r>
      <w:r w:rsidRPr="00A075C7">
        <w:rPr>
          <w:rStyle w:val="normalchar1"/>
          <w:rFonts w:ascii="Arial" w:hAnsi="Arial" w:cs="Arial"/>
          <w:sz w:val="22"/>
          <w:szCs w:val="22"/>
        </w:rPr>
        <w:t xml:space="preserve"> teaching sessions unless there is a valid reason. In addition we expect students to seek non-timetabled learning opportunities e.g. seeing patients on the wards </w:t>
      </w:r>
    </w:p>
    <w:p w14:paraId="4B723F6B" w14:textId="77777777" w:rsidR="001E42CF" w:rsidRPr="00A075C7" w:rsidRDefault="001E42CF" w:rsidP="001E42CF">
      <w:pPr>
        <w:pStyle w:val="Normal1"/>
        <w:rPr>
          <w:rFonts w:ascii="Arial" w:hAnsi="Arial" w:cs="Arial"/>
          <w:sz w:val="22"/>
          <w:szCs w:val="22"/>
        </w:rPr>
      </w:pPr>
      <w:r w:rsidRPr="00A075C7">
        <w:rPr>
          <w:rStyle w:val="normalchar1"/>
          <w:rFonts w:ascii="Arial" w:hAnsi="Arial" w:cs="Arial"/>
          <w:sz w:val="22"/>
          <w:szCs w:val="22"/>
        </w:rPr>
        <w:t>Frequently a particular timetabled session represents your only opportunity to see specific condition. Patients volunteer to give up their time and it is important that you demonstrate your reliability and professionalism by attending and behaving appropriately.</w:t>
      </w:r>
    </w:p>
    <w:p w14:paraId="78F7BCF1" w14:textId="77777777" w:rsidR="001E42CF" w:rsidRPr="00A075C7" w:rsidRDefault="001E42CF" w:rsidP="001E42CF">
      <w:pPr>
        <w:pStyle w:val="Normal1"/>
        <w:rPr>
          <w:rFonts w:ascii="Arial" w:hAnsi="Arial" w:cs="Arial"/>
          <w:sz w:val="22"/>
          <w:szCs w:val="22"/>
        </w:rPr>
      </w:pPr>
      <w:r w:rsidRPr="00A075C7">
        <w:rPr>
          <w:rFonts w:ascii="Arial" w:hAnsi="Arial" w:cs="Arial"/>
          <w:sz w:val="22"/>
          <w:szCs w:val="22"/>
        </w:rPr>
        <w:t> </w:t>
      </w:r>
    </w:p>
    <w:p w14:paraId="531857EB" w14:textId="77777777" w:rsidR="001E42CF" w:rsidRPr="00A075C7" w:rsidRDefault="001E42CF" w:rsidP="001E42CF">
      <w:pPr>
        <w:pStyle w:val="Normal1"/>
        <w:rPr>
          <w:rStyle w:val="normalchar1"/>
          <w:rFonts w:ascii="Arial" w:hAnsi="Arial" w:cs="Arial"/>
          <w:sz w:val="22"/>
          <w:szCs w:val="22"/>
        </w:rPr>
      </w:pPr>
      <w:r w:rsidRPr="00A075C7">
        <w:rPr>
          <w:rStyle w:val="normalchar1"/>
          <w:rFonts w:ascii="Arial" w:hAnsi="Arial" w:cs="Arial"/>
          <w:sz w:val="22"/>
          <w:szCs w:val="22"/>
        </w:rPr>
        <w:t xml:space="preserve">Students must inform the Undergraduate office or the relevant clinical educator if they are going to miss a timetabled session. We are usually happy if students choose to go to what they feel is a better learning opportunity AS LONG as this is discussed with the relevant member of teaching staff beforehand. Although we expect far better, Portfolio tutors can automatically fail students who attend less than 75% of timetabled sessions. Intermediate levels of attendance, poor punctuality and lack of willingness to take on extra activities or seek remedial teaching will influence the decision to pass or fail a student. </w:t>
      </w:r>
    </w:p>
    <w:p w14:paraId="67F1C1A3" w14:textId="77777777" w:rsidR="001E42CF" w:rsidRPr="00A075C7" w:rsidRDefault="001E42CF" w:rsidP="001E42CF">
      <w:pPr>
        <w:rPr>
          <w:rFonts w:ascii="Arial" w:hAnsi="Arial" w:cs="Arial"/>
          <w:color w:val="000000"/>
          <w:sz w:val="22"/>
          <w:szCs w:val="22"/>
        </w:rPr>
      </w:pPr>
    </w:p>
    <w:p w14:paraId="409E804D" w14:textId="77777777" w:rsidR="001E42CF" w:rsidRPr="00A075C7" w:rsidRDefault="001E42CF" w:rsidP="001E42CF">
      <w:pPr>
        <w:rPr>
          <w:rFonts w:ascii="Arial" w:hAnsi="Arial" w:cs="Arial"/>
          <w:b/>
          <w:color w:val="000000"/>
          <w:sz w:val="22"/>
          <w:szCs w:val="22"/>
        </w:rPr>
      </w:pPr>
      <w:r w:rsidRPr="00A075C7">
        <w:rPr>
          <w:rFonts w:ascii="Arial" w:hAnsi="Arial" w:cs="Arial"/>
          <w:b/>
          <w:color w:val="000000"/>
          <w:sz w:val="22"/>
          <w:szCs w:val="22"/>
        </w:rPr>
        <w:t>Conditions that you should be familiar with include:</w:t>
      </w:r>
    </w:p>
    <w:p w14:paraId="1BACEE01" w14:textId="77777777" w:rsidR="001E42CF" w:rsidRPr="00A075C7" w:rsidRDefault="001E42CF" w:rsidP="001E42CF">
      <w:pPr>
        <w:rPr>
          <w:rFonts w:ascii="Arial" w:hAnsi="Arial" w:cs="Arial"/>
          <w:b/>
          <w:bCs/>
          <w:sz w:val="22"/>
          <w:szCs w:val="22"/>
        </w:rPr>
      </w:pPr>
      <w:r w:rsidRPr="00A075C7">
        <w:rPr>
          <w:rFonts w:ascii="Arial" w:hAnsi="Arial" w:cs="Arial"/>
          <w:b/>
          <w:bCs/>
          <w:sz w:val="22"/>
          <w:szCs w:val="22"/>
        </w:rPr>
        <w:t>Arthropathies</w:t>
      </w:r>
    </w:p>
    <w:p w14:paraId="543362A5" w14:textId="77777777" w:rsidR="001E42CF" w:rsidRPr="00A075C7" w:rsidRDefault="001E42CF" w:rsidP="00037108">
      <w:pPr>
        <w:widowControl w:val="0"/>
        <w:numPr>
          <w:ilvl w:val="0"/>
          <w:numId w:val="30"/>
        </w:numPr>
        <w:rPr>
          <w:rFonts w:ascii="Arial" w:hAnsi="Arial" w:cs="Arial"/>
          <w:sz w:val="22"/>
          <w:szCs w:val="22"/>
        </w:rPr>
      </w:pPr>
      <w:r w:rsidRPr="00A075C7">
        <w:rPr>
          <w:rFonts w:ascii="Arial" w:hAnsi="Arial" w:cs="Arial"/>
          <w:sz w:val="22"/>
          <w:szCs w:val="22"/>
        </w:rPr>
        <w:t>Osteoarthritis</w:t>
      </w:r>
      <w:r w:rsidRPr="00A075C7">
        <w:rPr>
          <w:rFonts w:ascii="Arial" w:hAnsi="Arial" w:cs="Arial"/>
          <w:sz w:val="22"/>
          <w:szCs w:val="22"/>
        </w:rPr>
        <w:tab/>
        <w:t>(especially affecting hands, knees, hips)</w:t>
      </w:r>
    </w:p>
    <w:p w14:paraId="525C3C51" w14:textId="77777777" w:rsidR="001E42CF" w:rsidRPr="00A075C7" w:rsidRDefault="001E42CF" w:rsidP="00037108">
      <w:pPr>
        <w:widowControl w:val="0"/>
        <w:numPr>
          <w:ilvl w:val="0"/>
          <w:numId w:val="30"/>
        </w:numPr>
        <w:rPr>
          <w:rFonts w:ascii="Arial" w:hAnsi="Arial" w:cs="Arial"/>
          <w:sz w:val="22"/>
          <w:szCs w:val="22"/>
        </w:rPr>
      </w:pPr>
      <w:r w:rsidRPr="00A075C7">
        <w:rPr>
          <w:rFonts w:ascii="Arial" w:hAnsi="Arial" w:cs="Arial"/>
          <w:sz w:val="22"/>
          <w:szCs w:val="22"/>
        </w:rPr>
        <w:t>Gout</w:t>
      </w:r>
    </w:p>
    <w:p w14:paraId="3782CA3D" w14:textId="77777777" w:rsidR="001E42CF" w:rsidRPr="00A075C7" w:rsidRDefault="001E42CF" w:rsidP="00037108">
      <w:pPr>
        <w:widowControl w:val="0"/>
        <w:numPr>
          <w:ilvl w:val="0"/>
          <w:numId w:val="30"/>
        </w:numPr>
        <w:rPr>
          <w:rFonts w:ascii="Arial" w:hAnsi="Arial" w:cs="Arial"/>
          <w:sz w:val="22"/>
          <w:szCs w:val="22"/>
        </w:rPr>
      </w:pPr>
      <w:r w:rsidRPr="00A075C7">
        <w:rPr>
          <w:rFonts w:ascii="Arial" w:hAnsi="Arial" w:cs="Arial"/>
          <w:sz w:val="22"/>
          <w:szCs w:val="22"/>
        </w:rPr>
        <w:t xml:space="preserve">Rheumatoid arthritis </w:t>
      </w:r>
    </w:p>
    <w:p w14:paraId="2F9565B2" w14:textId="77777777" w:rsidR="001E42CF" w:rsidRPr="00A075C7" w:rsidRDefault="001E42CF" w:rsidP="00037108">
      <w:pPr>
        <w:widowControl w:val="0"/>
        <w:numPr>
          <w:ilvl w:val="0"/>
          <w:numId w:val="30"/>
        </w:numPr>
        <w:rPr>
          <w:rFonts w:ascii="Arial" w:hAnsi="Arial" w:cs="Arial"/>
          <w:sz w:val="22"/>
          <w:szCs w:val="22"/>
        </w:rPr>
      </w:pPr>
      <w:r w:rsidRPr="00A075C7">
        <w:rPr>
          <w:rFonts w:ascii="Arial" w:hAnsi="Arial" w:cs="Arial"/>
          <w:sz w:val="22"/>
          <w:szCs w:val="22"/>
        </w:rPr>
        <w:t>Ankylosing spondylitis</w:t>
      </w:r>
    </w:p>
    <w:p w14:paraId="116B27D9" w14:textId="77777777" w:rsidR="001E42CF" w:rsidRPr="00A075C7" w:rsidRDefault="001E42CF" w:rsidP="00037108">
      <w:pPr>
        <w:widowControl w:val="0"/>
        <w:numPr>
          <w:ilvl w:val="0"/>
          <w:numId w:val="30"/>
        </w:numPr>
        <w:rPr>
          <w:rFonts w:ascii="Arial" w:hAnsi="Arial" w:cs="Arial"/>
          <w:sz w:val="22"/>
          <w:szCs w:val="22"/>
        </w:rPr>
      </w:pPr>
      <w:r w:rsidRPr="00A075C7">
        <w:rPr>
          <w:rFonts w:ascii="Arial" w:hAnsi="Arial" w:cs="Arial"/>
          <w:sz w:val="22"/>
          <w:szCs w:val="22"/>
        </w:rPr>
        <w:t>Psoriatic arthritis</w:t>
      </w:r>
    </w:p>
    <w:p w14:paraId="56E45C90" w14:textId="77777777" w:rsidR="001E42CF" w:rsidRPr="00A075C7" w:rsidRDefault="001E42CF" w:rsidP="00037108">
      <w:pPr>
        <w:widowControl w:val="0"/>
        <w:numPr>
          <w:ilvl w:val="0"/>
          <w:numId w:val="30"/>
        </w:numPr>
        <w:rPr>
          <w:rFonts w:ascii="Arial" w:hAnsi="Arial" w:cs="Arial"/>
          <w:sz w:val="22"/>
          <w:szCs w:val="22"/>
        </w:rPr>
      </w:pPr>
      <w:r w:rsidRPr="00A075C7">
        <w:rPr>
          <w:rFonts w:ascii="Arial" w:hAnsi="Arial" w:cs="Arial"/>
          <w:sz w:val="22"/>
          <w:szCs w:val="22"/>
        </w:rPr>
        <w:t>Reactive arthritis</w:t>
      </w:r>
    </w:p>
    <w:p w14:paraId="11BFEB03" w14:textId="77777777" w:rsidR="001E42CF" w:rsidRPr="00A075C7" w:rsidRDefault="001E42CF" w:rsidP="00037108">
      <w:pPr>
        <w:widowControl w:val="0"/>
        <w:numPr>
          <w:ilvl w:val="0"/>
          <w:numId w:val="30"/>
        </w:numPr>
        <w:rPr>
          <w:rFonts w:ascii="Arial" w:hAnsi="Arial" w:cs="Arial"/>
          <w:sz w:val="22"/>
          <w:szCs w:val="22"/>
        </w:rPr>
      </w:pPr>
      <w:r w:rsidRPr="00A075C7">
        <w:rPr>
          <w:rFonts w:ascii="Arial" w:hAnsi="Arial" w:cs="Arial"/>
          <w:sz w:val="22"/>
          <w:szCs w:val="22"/>
        </w:rPr>
        <w:t xml:space="preserve">Calcium Pyrophosphate Crystal arthritis </w:t>
      </w:r>
    </w:p>
    <w:p w14:paraId="3089559D" w14:textId="69538407" w:rsidR="002E5177" w:rsidRDefault="001E42CF" w:rsidP="002E5177">
      <w:pPr>
        <w:widowControl w:val="0"/>
        <w:numPr>
          <w:ilvl w:val="0"/>
          <w:numId w:val="30"/>
        </w:numPr>
        <w:rPr>
          <w:rFonts w:ascii="Arial" w:hAnsi="Arial" w:cs="Arial"/>
          <w:sz w:val="22"/>
          <w:szCs w:val="22"/>
        </w:rPr>
      </w:pPr>
      <w:r w:rsidRPr="00A075C7">
        <w:rPr>
          <w:rFonts w:ascii="Arial" w:hAnsi="Arial" w:cs="Arial"/>
          <w:sz w:val="22"/>
          <w:szCs w:val="22"/>
        </w:rPr>
        <w:t xml:space="preserve">Septic arthritis </w:t>
      </w:r>
    </w:p>
    <w:p w14:paraId="0999B26A" w14:textId="77777777" w:rsidR="006240FF" w:rsidRDefault="006240FF" w:rsidP="001E42CF">
      <w:pPr>
        <w:rPr>
          <w:rFonts w:ascii="Arial" w:hAnsi="Arial" w:cs="Arial"/>
          <w:sz w:val="22"/>
          <w:szCs w:val="22"/>
        </w:rPr>
      </w:pPr>
    </w:p>
    <w:p w14:paraId="5B81B1E5" w14:textId="4AF73D35" w:rsidR="001E42CF" w:rsidRPr="00A075C7" w:rsidRDefault="001E42CF" w:rsidP="001E42CF">
      <w:pPr>
        <w:rPr>
          <w:rFonts w:ascii="Arial" w:hAnsi="Arial" w:cs="Arial"/>
          <w:sz w:val="22"/>
          <w:szCs w:val="22"/>
        </w:rPr>
      </w:pPr>
      <w:r w:rsidRPr="00A075C7">
        <w:rPr>
          <w:rFonts w:ascii="Arial" w:hAnsi="Arial" w:cs="Arial"/>
          <w:b/>
          <w:bCs/>
          <w:sz w:val="22"/>
          <w:szCs w:val="22"/>
        </w:rPr>
        <w:lastRenderedPageBreak/>
        <w:t>Painful Musculoskeletal Conditions</w:t>
      </w:r>
    </w:p>
    <w:p w14:paraId="199273FD" w14:textId="77777777" w:rsidR="001E42CF" w:rsidRPr="00A075C7" w:rsidRDefault="001E42CF" w:rsidP="00037108">
      <w:pPr>
        <w:widowControl w:val="0"/>
        <w:numPr>
          <w:ilvl w:val="0"/>
          <w:numId w:val="30"/>
        </w:numPr>
        <w:rPr>
          <w:rFonts w:ascii="Arial" w:hAnsi="Arial" w:cs="Arial"/>
          <w:sz w:val="22"/>
          <w:szCs w:val="22"/>
        </w:rPr>
      </w:pPr>
      <w:r w:rsidRPr="00A075C7">
        <w:rPr>
          <w:rFonts w:ascii="Arial" w:hAnsi="Arial" w:cs="Arial"/>
          <w:sz w:val="22"/>
          <w:szCs w:val="22"/>
        </w:rPr>
        <w:t>Common mechanical neck and back pain</w:t>
      </w:r>
    </w:p>
    <w:p w14:paraId="22786390" w14:textId="77777777" w:rsidR="001E42CF" w:rsidRPr="00A075C7" w:rsidRDefault="001E42CF" w:rsidP="00037108">
      <w:pPr>
        <w:widowControl w:val="0"/>
        <w:numPr>
          <w:ilvl w:val="0"/>
          <w:numId w:val="30"/>
        </w:numPr>
        <w:rPr>
          <w:rFonts w:ascii="Arial" w:hAnsi="Arial" w:cs="Arial"/>
          <w:sz w:val="22"/>
          <w:szCs w:val="22"/>
        </w:rPr>
      </w:pPr>
      <w:r w:rsidRPr="00A075C7">
        <w:rPr>
          <w:rFonts w:ascii="Arial" w:hAnsi="Arial" w:cs="Arial"/>
          <w:sz w:val="22"/>
          <w:szCs w:val="22"/>
        </w:rPr>
        <w:t>Rotator cuff lesion</w:t>
      </w:r>
    </w:p>
    <w:p w14:paraId="7F905D0E" w14:textId="71167E5F" w:rsidR="001E42CF" w:rsidRPr="00A075C7" w:rsidRDefault="001E42CF" w:rsidP="00037108">
      <w:pPr>
        <w:widowControl w:val="0"/>
        <w:numPr>
          <w:ilvl w:val="0"/>
          <w:numId w:val="30"/>
        </w:numPr>
        <w:rPr>
          <w:rFonts w:ascii="Arial" w:hAnsi="Arial" w:cs="Arial"/>
          <w:sz w:val="22"/>
          <w:szCs w:val="22"/>
        </w:rPr>
      </w:pPr>
      <w:r w:rsidRPr="00A075C7">
        <w:rPr>
          <w:rFonts w:ascii="Arial" w:hAnsi="Arial" w:cs="Arial"/>
          <w:sz w:val="22"/>
          <w:szCs w:val="22"/>
        </w:rPr>
        <w:t>Enthesopathy (</w:t>
      </w:r>
      <w:r w:rsidR="00AB6A6F" w:rsidRPr="00A075C7">
        <w:rPr>
          <w:rFonts w:ascii="Arial" w:hAnsi="Arial" w:cs="Arial"/>
          <w:sz w:val="22"/>
          <w:szCs w:val="22"/>
        </w:rPr>
        <w:t>e.g.</w:t>
      </w:r>
      <w:r w:rsidRPr="00A075C7">
        <w:rPr>
          <w:rFonts w:ascii="Arial" w:hAnsi="Arial" w:cs="Arial"/>
          <w:sz w:val="22"/>
          <w:szCs w:val="22"/>
        </w:rPr>
        <w:t xml:space="preserve"> lateral and medial epicondylitis)</w:t>
      </w:r>
    </w:p>
    <w:p w14:paraId="604EE8CE" w14:textId="5642E3BE" w:rsidR="001E42CF" w:rsidRPr="00A075C7" w:rsidRDefault="001E42CF" w:rsidP="00037108">
      <w:pPr>
        <w:widowControl w:val="0"/>
        <w:numPr>
          <w:ilvl w:val="0"/>
          <w:numId w:val="30"/>
        </w:numPr>
        <w:rPr>
          <w:rFonts w:ascii="Arial" w:hAnsi="Arial" w:cs="Arial"/>
          <w:sz w:val="22"/>
          <w:szCs w:val="22"/>
        </w:rPr>
      </w:pPr>
      <w:r w:rsidRPr="00A075C7">
        <w:rPr>
          <w:rFonts w:ascii="Arial" w:hAnsi="Arial" w:cs="Arial"/>
          <w:sz w:val="22"/>
          <w:szCs w:val="22"/>
        </w:rPr>
        <w:t>Bursitis (</w:t>
      </w:r>
      <w:r w:rsidR="00AB6A6F" w:rsidRPr="00A075C7">
        <w:rPr>
          <w:rFonts w:ascii="Arial" w:hAnsi="Arial" w:cs="Arial"/>
          <w:sz w:val="22"/>
          <w:szCs w:val="22"/>
        </w:rPr>
        <w:t>e.g.</w:t>
      </w:r>
      <w:r w:rsidRPr="00A075C7">
        <w:rPr>
          <w:rFonts w:ascii="Arial" w:hAnsi="Arial" w:cs="Arial"/>
          <w:sz w:val="22"/>
          <w:szCs w:val="22"/>
        </w:rPr>
        <w:t xml:space="preserve"> trochanteric)  </w:t>
      </w:r>
    </w:p>
    <w:p w14:paraId="4E461774" w14:textId="77777777" w:rsidR="001E42CF" w:rsidRPr="00A075C7" w:rsidRDefault="001E42CF" w:rsidP="001E42CF">
      <w:pPr>
        <w:rPr>
          <w:rFonts w:ascii="Arial" w:hAnsi="Arial" w:cs="Arial"/>
          <w:b/>
          <w:bCs/>
          <w:sz w:val="22"/>
          <w:szCs w:val="22"/>
        </w:rPr>
      </w:pPr>
      <w:r w:rsidRPr="00A075C7">
        <w:rPr>
          <w:rFonts w:ascii="Arial" w:hAnsi="Arial" w:cs="Arial"/>
          <w:b/>
          <w:bCs/>
          <w:sz w:val="22"/>
          <w:szCs w:val="22"/>
        </w:rPr>
        <w:t>Fibromyalgia</w:t>
      </w:r>
    </w:p>
    <w:p w14:paraId="71FE9734" w14:textId="77777777" w:rsidR="001E42CF" w:rsidRPr="00A075C7" w:rsidRDefault="001E42CF" w:rsidP="001E42CF">
      <w:pPr>
        <w:rPr>
          <w:rFonts w:ascii="Arial" w:hAnsi="Arial" w:cs="Arial"/>
          <w:b/>
          <w:bCs/>
          <w:sz w:val="22"/>
          <w:szCs w:val="22"/>
        </w:rPr>
      </w:pPr>
      <w:r w:rsidRPr="00A075C7">
        <w:rPr>
          <w:rFonts w:ascii="Arial" w:hAnsi="Arial" w:cs="Arial"/>
          <w:b/>
          <w:bCs/>
          <w:sz w:val="22"/>
          <w:szCs w:val="22"/>
        </w:rPr>
        <w:t>Bone disease</w:t>
      </w:r>
    </w:p>
    <w:p w14:paraId="4EFB8C78" w14:textId="77777777" w:rsidR="001E42CF" w:rsidRPr="00A075C7" w:rsidRDefault="001E42CF" w:rsidP="00037108">
      <w:pPr>
        <w:widowControl w:val="0"/>
        <w:numPr>
          <w:ilvl w:val="0"/>
          <w:numId w:val="31"/>
        </w:numPr>
        <w:rPr>
          <w:rFonts w:ascii="Arial" w:hAnsi="Arial" w:cs="Arial"/>
          <w:sz w:val="22"/>
          <w:szCs w:val="22"/>
        </w:rPr>
      </w:pPr>
      <w:r w:rsidRPr="00A075C7">
        <w:rPr>
          <w:rFonts w:ascii="Arial" w:hAnsi="Arial" w:cs="Arial"/>
          <w:sz w:val="22"/>
          <w:szCs w:val="22"/>
        </w:rPr>
        <w:t>Osteoporosis</w:t>
      </w:r>
    </w:p>
    <w:p w14:paraId="2348A4B2" w14:textId="77777777" w:rsidR="001E42CF" w:rsidRPr="00A075C7" w:rsidRDefault="001E42CF" w:rsidP="00037108">
      <w:pPr>
        <w:widowControl w:val="0"/>
        <w:numPr>
          <w:ilvl w:val="0"/>
          <w:numId w:val="31"/>
        </w:numPr>
        <w:rPr>
          <w:rFonts w:ascii="Arial" w:hAnsi="Arial" w:cs="Arial"/>
          <w:sz w:val="22"/>
          <w:szCs w:val="22"/>
        </w:rPr>
      </w:pPr>
      <w:r w:rsidRPr="00A075C7">
        <w:rPr>
          <w:rFonts w:ascii="Arial" w:hAnsi="Arial" w:cs="Arial"/>
          <w:sz w:val="22"/>
          <w:szCs w:val="22"/>
        </w:rPr>
        <w:t>Osteomalacia</w:t>
      </w:r>
    </w:p>
    <w:p w14:paraId="34E316FC" w14:textId="77777777" w:rsidR="001E42CF" w:rsidRPr="00A075C7" w:rsidRDefault="001E42CF" w:rsidP="00037108">
      <w:pPr>
        <w:widowControl w:val="0"/>
        <w:numPr>
          <w:ilvl w:val="0"/>
          <w:numId w:val="31"/>
        </w:numPr>
        <w:rPr>
          <w:rFonts w:ascii="Arial" w:hAnsi="Arial" w:cs="Arial"/>
          <w:sz w:val="22"/>
          <w:szCs w:val="22"/>
        </w:rPr>
      </w:pPr>
      <w:r w:rsidRPr="00A075C7">
        <w:rPr>
          <w:rFonts w:ascii="Arial" w:hAnsi="Arial" w:cs="Arial"/>
          <w:sz w:val="22"/>
          <w:szCs w:val="22"/>
        </w:rPr>
        <w:t>Paget’s disease</w:t>
      </w:r>
    </w:p>
    <w:p w14:paraId="06F57E9E" w14:textId="77777777" w:rsidR="001E42CF" w:rsidRPr="00A075C7" w:rsidRDefault="001E42CF" w:rsidP="00037108">
      <w:pPr>
        <w:widowControl w:val="0"/>
        <w:numPr>
          <w:ilvl w:val="0"/>
          <w:numId w:val="31"/>
        </w:numPr>
        <w:rPr>
          <w:rFonts w:ascii="Arial" w:hAnsi="Arial" w:cs="Arial"/>
          <w:b/>
          <w:bCs/>
          <w:sz w:val="22"/>
          <w:szCs w:val="22"/>
        </w:rPr>
      </w:pPr>
      <w:r w:rsidRPr="00A075C7">
        <w:rPr>
          <w:rFonts w:ascii="Arial" w:hAnsi="Arial" w:cs="Arial"/>
          <w:sz w:val="22"/>
          <w:szCs w:val="22"/>
        </w:rPr>
        <w:t>Destructive bone lesion (secondary malignancy)</w:t>
      </w:r>
    </w:p>
    <w:p w14:paraId="1307284D" w14:textId="77777777" w:rsidR="001E42CF" w:rsidRPr="00A075C7" w:rsidRDefault="001E42CF" w:rsidP="001E42CF">
      <w:pPr>
        <w:rPr>
          <w:rFonts w:ascii="Arial" w:hAnsi="Arial" w:cs="Arial"/>
          <w:b/>
          <w:bCs/>
          <w:sz w:val="22"/>
          <w:szCs w:val="22"/>
        </w:rPr>
      </w:pPr>
      <w:r w:rsidRPr="00A075C7">
        <w:rPr>
          <w:rFonts w:ascii="Arial" w:hAnsi="Arial" w:cs="Arial"/>
          <w:b/>
          <w:bCs/>
          <w:sz w:val="22"/>
          <w:szCs w:val="22"/>
        </w:rPr>
        <w:t>Trauma</w:t>
      </w:r>
    </w:p>
    <w:p w14:paraId="14A1CE98" w14:textId="77777777" w:rsidR="001E42CF" w:rsidRPr="00A075C7" w:rsidRDefault="001E42CF" w:rsidP="006775B1">
      <w:pPr>
        <w:numPr>
          <w:ilvl w:val="0"/>
          <w:numId w:val="60"/>
        </w:numPr>
        <w:rPr>
          <w:rFonts w:ascii="Arial" w:hAnsi="Arial" w:cs="Arial"/>
          <w:b/>
          <w:bCs/>
          <w:sz w:val="22"/>
          <w:szCs w:val="22"/>
        </w:rPr>
      </w:pPr>
      <w:r w:rsidRPr="00A075C7">
        <w:rPr>
          <w:rFonts w:ascii="Arial" w:hAnsi="Arial" w:cs="Arial"/>
          <w:b/>
          <w:bCs/>
          <w:sz w:val="22"/>
          <w:szCs w:val="22"/>
        </w:rPr>
        <w:t>Fracture</w:t>
      </w:r>
    </w:p>
    <w:p w14:paraId="1E7F4EAC" w14:textId="77777777" w:rsidR="004509C6" w:rsidRPr="00A075C7" w:rsidRDefault="001E42CF" w:rsidP="006775B1">
      <w:pPr>
        <w:numPr>
          <w:ilvl w:val="0"/>
          <w:numId w:val="60"/>
        </w:numPr>
        <w:rPr>
          <w:rFonts w:ascii="Arial" w:hAnsi="Arial" w:cs="Arial"/>
          <w:b/>
          <w:bCs/>
          <w:sz w:val="22"/>
          <w:szCs w:val="22"/>
        </w:rPr>
      </w:pPr>
      <w:r w:rsidRPr="00A075C7">
        <w:rPr>
          <w:rFonts w:ascii="Arial" w:hAnsi="Arial" w:cs="Arial"/>
          <w:b/>
          <w:bCs/>
          <w:sz w:val="22"/>
          <w:szCs w:val="22"/>
        </w:rPr>
        <w:t>Polytrauma</w:t>
      </w:r>
    </w:p>
    <w:p w14:paraId="14F9F1D5" w14:textId="77777777" w:rsidR="001E42CF" w:rsidRPr="00A075C7" w:rsidRDefault="001E42CF" w:rsidP="001E42CF">
      <w:pPr>
        <w:rPr>
          <w:rFonts w:ascii="Arial" w:hAnsi="Arial" w:cs="Arial"/>
          <w:b/>
          <w:bCs/>
          <w:sz w:val="22"/>
          <w:szCs w:val="22"/>
        </w:rPr>
      </w:pPr>
    </w:p>
    <w:p w14:paraId="53BF2795" w14:textId="77777777" w:rsidR="004509C6" w:rsidRPr="00A075C7" w:rsidRDefault="004509C6" w:rsidP="004509C6">
      <w:pPr>
        <w:rPr>
          <w:rFonts w:ascii="Arial" w:hAnsi="Arial" w:cs="Arial"/>
          <w:b/>
          <w:bCs/>
          <w:sz w:val="22"/>
          <w:szCs w:val="22"/>
        </w:rPr>
      </w:pPr>
      <w:r w:rsidRPr="00A075C7">
        <w:rPr>
          <w:rFonts w:ascii="Arial" w:hAnsi="Arial" w:cs="Arial"/>
          <w:b/>
          <w:bCs/>
          <w:sz w:val="22"/>
          <w:szCs w:val="22"/>
        </w:rPr>
        <w:t>Paediatric Orthopaedics (see ACE study guide)</w:t>
      </w:r>
    </w:p>
    <w:p w14:paraId="675E699A" w14:textId="77777777" w:rsidR="001E42CF" w:rsidRPr="00A075C7" w:rsidRDefault="001E42CF" w:rsidP="001E42CF">
      <w:pPr>
        <w:rPr>
          <w:rFonts w:ascii="Arial" w:hAnsi="Arial" w:cs="Arial"/>
          <w:b/>
          <w:bCs/>
          <w:sz w:val="22"/>
          <w:szCs w:val="22"/>
        </w:rPr>
      </w:pPr>
      <w:r w:rsidRPr="00A075C7">
        <w:rPr>
          <w:rFonts w:ascii="Arial" w:hAnsi="Arial" w:cs="Arial"/>
          <w:b/>
          <w:bCs/>
          <w:sz w:val="22"/>
          <w:szCs w:val="22"/>
        </w:rPr>
        <w:t>You will be expected to know the classification of common fractures including proximal femoral, ankle and distal radius fractures. You should also know the emergency and definitive treatment of common injuries including indications for surgical intervention.</w:t>
      </w:r>
    </w:p>
    <w:p w14:paraId="2C06170F" w14:textId="77777777" w:rsidR="001E42CF" w:rsidRPr="00A075C7" w:rsidRDefault="001E42CF" w:rsidP="001E42CF">
      <w:pPr>
        <w:rPr>
          <w:rFonts w:ascii="Arial" w:hAnsi="Arial" w:cs="Arial"/>
          <w:b/>
          <w:bCs/>
          <w:sz w:val="22"/>
          <w:szCs w:val="22"/>
        </w:rPr>
      </w:pPr>
    </w:p>
    <w:p w14:paraId="00AF5353" w14:textId="77777777" w:rsidR="001E42CF" w:rsidRPr="00A075C7" w:rsidRDefault="001E42CF" w:rsidP="001E42CF">
      <w:pPr>
        <w:rPr>
          <w:rFonts w:ascii="Arial" w:hAnsi="Arial" w:cs="Arial"/>
          <w:b/>
          <w:bCs/>
          <w:sz w:val="22"/>
          <w:szCs w:val="22"/>
        </w:rPr>
      </w:pPr>
      <w:r w:rsidRPr="00A075C7">
        <w:rPr>
          <w:rFonts w:ascii="Arial" w:hAnsi="Arial" w:cs="Arial"/>
          <w:b/>
          <w:bCs/>
          <w:sz w:val="22"/>
          <w:szCs w:val="22"/>
        </w:rPr>
        <w:t>Connective tissue disease</w:t>
      </w:r>
    </w:p>
    <w:p w14:paraId="611C4575" w14:textId="77777777" w:rsidR="001E42CF" w:rsidRPr="00A075C7" w:rsidRDefault="001E42CF" w:rsidP="00037108">
      <w:pPr>
        <w:widowControl w:val="0"/>
        <w:numPr>
          <w:ilvl w:val="0"/>
          <w:numId w:val="32"/>
        </w:numPr>
        <w:rPr>
          <w:rFonts w:ascii="Arial" w:hAnsi="Arial" w:cs="Arial"/>
          <w:sz w:val="22"/>
          <w:szCs w:val="22"/>
        </w:rPr>
      </w:pPr>
      <w:r w:rsidRPr="00A075C7">
        <w:rPr>
          <w:rFonts w:ascii="Arial" w:hAnsi="Arial" w:cs="Arial"/>
          <w:sz w:val="22"/>
          <w:szCs w:val="22"/>
        </w:rPr>
        <w:t>Systemic lupus erythematosus</w:t>
      </w:r>
    </w:p>
    <w:p w14:paraId="14A17D16" w14:textId="77777777" w:rsidR="001E42CF" w:rsidRPr="00A075C7" w:rsidRDefault="001E42CF" w:rsidP="00037108">
      <w:pPr>
        <w:widowControl w:val="0"/>
        <w:numPr>
          <w:ilvl w:val="0"/>
          <w:numId w:val="32"/>
        </w:numPr>
        <w:rPr>
          <w:rFonts w:ascii="Arial" w:hAnsi="Arial" w:cs="Arial"/>
          <w:sz w:val="22"/>
          <w:szCs w:val="22"/>
        </w:rPr>
      </w:pPr>
      <w:r w:rsidRPr="00A075C7">
        <w:rPr>
          <w:rFonts w:ascii="Arial" w:hAnsi="Arial" w:cs="Arial"/>
          <w:sz w:val="22"/>
          <w:szCs w:val="22"/>
        </w:rPr>
        <w:t>Scleroderma</w:t>
      </w:r>
    </w:p>
    <w:p w14:paraId="1248834C" w14:textId="77777777" w:rsidR="001E42CF" w:rsidRPr="00A075C7" w:rsidRDefault="001E42CF" w:rsidP="00037108">
      <w:pPr>
        <w:widowControl w:val="0"/>
        <w:numPr>
          <w:ilvl w:val="0"/>
          <w:numId w:val="32"/>
        </w:numPr>
        <w:rPr>
          <w:rFonts w:ascii="Arial" w:hAnsi="Arial" w:cs="Arial"/>
          <w:sz w:val="22"/>
          <w:szCs w:val="22"/>
        </w:rPr>
      </w:pPr>
      <w:r w:rsidRPr="00A075C7">
        <w:rPr>
          <w:rFonts w:ascii="Arial" w:hAnsi="Arial" w:cs="Arial"/>
          <w:sz w:val="22"/>
          <w:szCs w:val="22"/>
        </w:rPr>
        <w:t>Sjogren’s syndrome</w:t>
      </w:r>
    </w:p>
    <w:p w14:paraId="02E1A6F9" w14:textId="77777777" w:rsidR="001E42CF" w:rsidRPr="00A075C7" w:rsidRDefault="001E42CF" w:rsidP="001E42CF">
      <w:pPr>
        <w:widowControl w:val="0"/>
        <w:ind w:left="720"/>
        <w:rPr>
          <w:rFonts w:ascii="Arial" w:hAnsi="Arial" w:cs="Arial"/>
          <w:sz w:val="22"/>
          <w:szCs w:val="22"/>
        </w:rPr>
      </w:pPr>
    </w:p>
    <w:p w14:paraId="25CF3FF4" w14:textId="77777777" w:rsidR="001E42CF" w:rsidRPr="00A075C7" w:rsidRDefault="001E42CF" w:rsidP="001E42CF">
      <w:pPr>
        <w:widowControl w:val="0"/>
        <w:rPr>
          <w:rFonts w:ascii="Arial" w:hAnsi="Arial" w:cs="Arial"/>
          <w:b/>
          <w:sz w:val="22"/>
          <w:szCs w:val="22"/>
        </w:rPr>
      </w:pPr>
      <w:r w:rsidRPr="00A075C7">
        <w:rPr>
          <w:rFonts w:ascii="Arial" w:hAnsi="Arial" w:cs="Arial"/>
          <w:b/>
          <w:sz w:val="22"/>
          <w:szCs w:val="22"/>
        </w:rPr>
        <w:t>Other conditions</w:t>
      </w:r>
    </w:p>
    <w:p w14:paraId="1AD52E8A" w14:textId="77777777" w:rsidR="001E42CF" w:rsidRPr="00A075C7" w:rsidRDefault="001E42CF" w:rsidP="00037108">
      <w:pPr>
        <w:widowControl w:val="0"/>
        <w:numPr>
          <w:ilvl w:val="0"/>
          <w:numId w:val="32"/>
        </w:numPr>
        <w:rPr>
          <w:rFonts w:ascii="Arial" w:hAnsi="Arial" w:cs="Arial"/>
          <w:sz w:val="22"/>
          <w:szCs w:val="22"/>
        </w:rPr>
      </w:pPr>
      <w:r w:rsidRPr="00A075C7">
        <w:rPr>
          <w:rFonts w:ascii="Arial" w:hAnsi="Arial" w:cs="Arial"/>
          <w:sz w:val="22"/>
          <w:szCs w:val="22"/>
        </w:rPr>
        <w:t xml:space="preserve">Polymyalgia rheumatica </w:t>
      </w:r>
    </w:p>
    <w:p w14:paraId="7F6725C4" w14:textId="77777777" w:rsidR="001E42CF" w:rsidRPr="00A075C7" w:rsidRDefault="001E42CF" w:rsidP="001E42CF">
      <w:pPr>
        <w:ind w:left="360"/>
        <w:rPr>
          <w:rFonts w:ascii="Arial" w:hAnsi="Arial" w:cs="Arial"/>
          <w:sz w:val="22"/>
          <w:szCs w:val="22"/>
        </w:rPr>
      </w:pPr>
      <w:r w:rsidRPr="00A075C7">
        <w:rPr>
          <w:rFonts w:ascii="Arial" w:hAnsi="Arial" w:cs="Arial"/>
          <w:sz w:val="22"/>
          <w:szCs w:val="22"/>
        </w:rPr>
        <w:t xml:space="preserve"> </w:t>
      </w:r>
    </w:p>
    <w:p w14:paraId="3320D4E7" w14:textId="77777777" w:rsidR="001E42CF" w:rsidRPr="00A075C7" w:rsidRDefault="001E42CF" w:rsidP="001E42CF">
      <w:pPr>
        <w:rPr>
          <w:rFonts w:ascii="Arial" w:hAnsi="Arial" w:cs="Arial"/>
          <w:b/>
          <w:color w:val="000000"/>
          <w:sz w:val="22"/>
          <w:szCs w:val="22"/>
        </w:rPr>
      </w:pPr>
      <w:r w:rsidRPr="00A075C7">
        <w:rPr>
          <w:rFonts w:ascii="Arial" w:hAnsi="Arial" w:cs="Arial"/>
          <w:b/>
          <w:color w:val="000000"/>
          <w:sz w:val="22"/>
          <w:szCs w:val="22"/>
        </w:rPr>
        <w:t>You will be expected to know the indications, contra-indications and side effects of commonly used drugs including the following:</w:t>
      </w:r>
    </w:p>
    <w:p w14:paraId="0D946FC6" w14:textId="77777777" w:rsidR="001E42CF" w:rsidRPr="00A075C7" w:rsidRDefault="001E42CF" w:rsidP="001E42CF">
      <w:pPr>
        <w:rPr>
          <w:rFonts w:ascii="Arial" w:hAnsi="Arial" w:cs="Arial"/>
          <w:b/>
          <w:bCs/>
          <w:sz w:val="22"/>
          <w:szCs w:val="22"/>
        </w:rPr>
      </w:pPr>
      <w:r w:rsidRPr="00A075C7">
        <w:rPr>
          <w:rFonts w:ascii="Arial" w:hAnsi="Arial" w:cs="Arial"/>
          <w:b/>
          <w:bCs/>
          <w:sz w:val="22"/>
          <w:szCs w:val="22"/>
        </w:rPr>
        <w:t>Analgesic agents</w:t>
      </w:r>
    </w:p>
    <w:p w14:paraId="1290A7D8" w14:textId="785C28A8" w:rsidR="001E42CF" w:rsidRPr="00A075C7" w:rsidRDefault="001E42CF" w:rsidP="00037108">
      <w:pPr>
        <w:widowControl w:val="0"/>
        <w:numPr>
          <w:ilvl w:val="0"/>
          <w:numId w:val="30"/>
        </w:numPr>
        <w:rPr>
          <w:rFonts w:ascii="Arial" w:hAnsi="Arial" w:cs="Arial"/>
          <w:sz w:val="22"/>
          <w:szCs w:val="22"/>
        </w:rPr>
      </w:pPr>
      <w:r w:rsidRPr="00A075C7">
        <w:rPr>
          <w:rFonts w:ascii="Arial" w:hAnsi="Arial" w:cs="Arial"/>
          <w:sz w:val="22"/>
          <w:szCs w:val="22"/>
        </w:rPr>
        <w:t xml:space="preserve">simple analgesia </w:t>
      </w:r>
      <w:r w:rsidRPr="00A075C7">
        <w:rPr>
          <w:rFonts w:ascii="Arial" w:hAnsi="Arial" w:cs="Arial"/>
          <w:sz w:val="22"/>
          <w:szCs w:val="22"/>
        </w:rPr>
        <w:tab/>
      </w:r>
      <w:r w:rsidRPr="00A075C7">
        <w:rPr>
          <w:rFonts w:ascii="Arial" w:hAnsi="Arial" w:cs="Arial"/>
          <w:sz w:val="22"/>
          <w:szCs w:val="22"/>
        </w:rPr>
        <w:tab/>
      </w:r>
      <w:r w:rsidRPr="00A075C7">
        <w:rPr>
          <w:rFonts w:ascii="Arial" w:hAnsi="Arial" w:cs="Arial"/>
          <w:sz w:val="22"/>
          <w:szCs w:val="22"/>
        </w:rPr>
        <w:tab/>
      </w:r>
      <w:r w:rsidRPr="00A075C7">
        <w:rPr>
          <w:rFonts w:ascii="Arial" w:hAnsi="Arial" w:cs="Arial"/>
          <w:sz w:val="22"/>
          <w:szCs w:val="22"/>
        </w:rPr>
        <w:tab/>
        <w:t>parac</w:t>
      </w:r>
      <w:r w:rsidR="002E5177" w:rsidRPr="00A075C7">
        <w:rPr>
          <w:rFonts w:ascii="Arial" w:hAnsi="Arial" w:cs="Arial"/>
          <w:sz w:val="22"/>
          <w:szCs w:val="22"/>
        </w:rPr>
        <w:t>e</w:t>
      </w:r>
      <w:r w:rsidRPr="00A075C7">
        <w:rPr>
          <w:rFonts w:ascii="Arial" w:hAnsi="Arial" w:cs="Arial"/>
          <w:sz w:val="22"/>
          <w:szCs w:val="22"/>
        </w:rPr>
        <w:t>tamol</w:t>
      </w:r>
    </w:p>
    <w:p w14:paraId="5283C3B0" w14:textId="3050BC9D" w:rsidR="001E42CF" w:rsidRPr="00A075C7" w:rsidRDefault="001E42CF" w:rsidP="00037108">
      <w:pPr>
        <w:widowControl w:val="0"/>
        <w:numPr>
          <w:ilvl w:val="0"/>
          <w:numId w:val="30"/>
        </w:numPr>
        <w:rPr>
          <w:rFonts w:ascii="Arial" w:hAnsi="Arial" w:cs="Arial"/>
          <w:sz w:val="22"/>
          <w:szCs w:val="22"/>
        </w:rPr>
      </w:pPr>
      <w:r w:rsidRPr="00A075C7">
        <w:rPr>
          <w:rFonts w:ascii="Arial" w:hAnsi="Arial" w:cs="Arial"/>
          <w:sz w:val="22"/>
          <w:szCs w:val="22"/>
        </w:rPr>
        <w:t xml:space="preserve">weak and strong opioid drugs </w:t>
      </w:r>
      <w:r w:rsidRPr="00A075C7">
        <w:rPr>
          <w:rFonts w:ascii="Arial" w:hAnsi="Arial" w:cs="Arial"/>
          <w:sz w:val="22"/>
          <w:szCs w:val="22"/>
        </w:rPr>
        <w:tab/>
      </w:r>
      <w:r w:rsidRPr="00A075C7">
        <w:rPr>
          <w:rFonts w:ascii="Arial" w:hAnsi="Arial" w:cs="Arial"/>
          <w:sz w:val="22"/>
          <w:szCs w:val="22"/>
        </w:rPr>
        <w:tab/>
      </w:r>
      <w:r w:rsidR="002E5177" w:rsidRPr="00A075C7">
        <w:rPr>
          <w:rFonts w:ascii="Arial" w:hAnsi="Arial" w:cs="Arial"/>
          <w:sz w:val="22"/>
          <w:szCs w:val="22"/>
        </w:rPr>
        <w:t>e.g.</w:t>
      </w:r>
      <w:r w:rsidRPr="00A075C7">
        <w:rPr>
          <w:rFonts w:ascii="Arial" w:hAnsi="Arial" w:cs="Arial"/>
          <w:sz w:val="22"/>
          <w:szCs w:val="22"/>
        </w:rPr>
        <w:t xml:space="preserve"> codeine, nefopam, tramadol, fentanyl</w:t>
      </w:r>
    </w:p>
    <w:p w14:paraId="23F715F3" w14:textId="04095237" w:rsidR="001E42CF" w:rsidRPr="00A075C7" w:rsidRDefault="001E42CF" w:rsidP="00037108">
      <w:pPr>
        <w:widowControl w:val="0"/>
        <w:numPr>
          <w:ilvl w:val="0"/>
          <w:numId w:val="30"/>
        </w:numPr>
        <w:rPr>
          <w:rFonts w:ascii="Arial" w:hAnsi="Arial" w:cs="Arial"/>
          <w:sz w:val="22"/>
          <w:szCs w:val="22"/>
        </w:rPr>
      </w:pPr>
      <w:r w:rsidRPr="00A075C7">
        <w:rPr>
          <w:rFonts w:ascii="Arial" w:hAnsi="Arial" w:cs="Arial"/>
          <w:sz w:val="22"/>
          <w:szCs w:val="22"/>
        </w:rPr>
        <w:t>oral NSAIDs</w:t>
      </w:r>
      <w:r w:rsidRPr="00A075C7">
        <w:rPr>
          <w:rFonts w:ascii="Arial" w:hAnsi="Arial" w:cs="Arial"/>
          <w:sz w:val="22"/>
          <w:szCs w:val="22"/>
        </w:rPr>
        <w:tab/>
      </w:r>
      <w:r w:rsidRPr="00A075C7">
        <w:rPr>
          <w:rFonts w:ascii="Arial" w:hAnsi="Arial" w:cs="Arial"/>
          <w:sz w:val="22"/>
          <w:szCs w:val="22"/>
        </w:rPr>
        <w:tab/>
      </w:r>
      <w:r w:rsidRPr="00A075C7">
        <w:rPr>
          <w:rFonts w:ascii="Arial" w:hAnsi="Arial" w:cs="Arial"/>
          <w:sz w:val="22"/>
          <w:szCs w:val="22"/>
        </w:rPr>
        <w:tab/>
      </w:r>
      <w:r w:rsidRPr="00A075C7">
        <w:rPr>
          <w:rFonts w:ascii="Arial" w:hAnsi="Arial" w:cs="Arial"/>
          <w:sz w:val="22"/>
          <w:szCs w:val="22"/>
        </w:rPr>
        <w:tab/>
      </w:r>
      <w:r w:rsidRPr="00A075C7">
        <w:rPr>
          <w:rFonts w:ascii="Arial" w:hAnsi="Arial" w:cs="Arial"/>
          <w:sz w:val="22"/>
          <w:szCs w:val="22"/>
        </w:rPr>
        <w:tab/>
      </w:r>
      <w:r w:rsidR="002E5177" w:rsidRPr="00A075C7">
        <w:rPr>
          <w:rFonts w:ascii="Arial" w:hAnsi="Arial" w:cs="Arial"/>
          <w:sz w:val="22"/>
          <w:szCs w:val="22"/>
        </w:rPr>
        <w:t>e.g.</w:t>
      </w:r>
      <w:r w:rsidRPr="00A075C7">
        <w:rPr>
          <w:rFonts w:ascii="Arial" w:hAnsi="Arial" w:cs="Arial"/>
          <w:sz w:val="22"/>
          <w:szCs w:val="22"/>
        </w:rPr>
        <w:t xml:space="preserve"> ibuprofen, naproxen</w:t>
      </w:r>
    </w:p>
    <w:p w14:paraId="5911CB0A" w14:textId="2D8EF905" w:rsidR="001E42CF" w:rsidRPr="00A075C7" w:rsidRDefault="001E42CF" w:rsidP="00037108">
      <w:pPr>
        <w:widowControl w:val="0"/>
        <w:numPr>
          <w:ilvl w:val="0"/>
          <w:numId w:val="30"/>
        </w:numPr>
        <w:rPr>
          <w:rFonts w:ascii="Arial" w:hAnsi="Arial" w:cs="Arial"/>
          <w:sz w:val="22"/>
          <w:szCs w:val="22"/>
        </w:rPr>
      </w:pPr>
      <w:r w:rsidRPr="00A075C7">
        <w:rPr>
          <w:rFonts w:ascii="Arial" w:hAnsi="Arial" w:cs="Arial"/>
          <w:sz w:val="22"/>
          <w:szCs w:val="22"/>
        </w:rPr>
        <w:t>selective COX-2 inhibitors (coxibs)</w:t>
      </w:r>
      <w:r w:rsidRPr="00A075C7">
        <w:rPr>
          <w:rFonts w:ascii="Arial" w:hAnsi="Arial" w:cs="Arial"/>
          <w:sz w:val="22"/>
          <w:szCs w:val="22"/>
        </w:rPr>
        <w:tab/>
      </w:r>
      <w:r w:rsidRPr="00A075C7">
        <w:rPr>
          <w:rFonts w:ascii="Arial" w:hAnsi="Arial" w:cs="Arial"/>
          <w:sz w:val="22"/>
          <w:szCs w:val="22"/>
        </w:rPr>
        <w:tab/>
      </w:r>
      <w:r w:rsidR="002E5177" w:rsidRPr="00A075C7">
        <w:rPr>
          <w:rFonts w:ascii="Arial" w:hAnsi="Arial" w:cs="Arial"/>
          <w:sz w:val="22"/>
          <w:szCs w:val="22"/>
        </w:rPr>
        <w:t>e.g.</w:t>
      </w:r>
      <w:r w:rsidRPr="00A075C7">
        <w:rPr>
          <w:rFonts w:ascii="Arial" w:hAnsi="Arial" w:cs="Arial"/>
          <w:sz w:val="22"/>
          <w:szCs w:val="22"/>
        </w:rPr>
        <w:t xml:space="preserve"> celecoxib, etoricoxib</w:t>
      </w:r>
    </w:p>
    <w:p w14:paraId="1AA72E94" w14:textId="77777777" w:rsidR="001E42CF" w:rsidRPr="00A075C7" w:rsidRDefault="001E42CF" w:rsidP="00037108">
      <w:pPr>
        <w:widowControl w:val="0"/>
        <w:numPr>
          <w:ilvl w:val="0"/>
          <w:numId w:val="30"/>
        </w:numPr>
        <w:rPr>
          <w:rFonts w:ascii="Arial" w:hAnsi="Arial" w:cs="Arial"/>
          <w:sz w:val="22"/>
          <w:szCs w:val="22"/>
        </w:rPr>
      </w:pPr>
      <w:r w:rsidRPr="00A075C7">
        <w:rPr>
          <w:rFonts w:ascii="Arial" w:hAnsi="Arial" w:cs="Arial"/>
          <w:sz w:val="22"/>
          <w:szCs w:val="22"/>
        </w:rPr>
        <w:t xml:space="preserve">topical drugs </w:t>
      </w:r>
      <w:r w:rsidRPr="00A075C7">
        <w:rPr>
          <w:rFonts w:ascii="Arial" w:hAnsi="Arial" w:cs="Arial"/>
          <w:sz w:val="22"/>
          <w:szCs w:val="22"/>
        </w:rPr>
        <w:tab/>
      </w:r>
      <w:r w:rsidRPr="00A075C7">
        <w:rPr>
          <w:rFonts w:ascii="Arial" w:hAnsi="Arial" w:cs="Arial"/>
          <w:sz w:val="22"/>
          <w:szCs w:val="22"/>
        </w:rPr>
        <w:tab/>
      </w:r>
      <w:r w:rsidRPr="00A075C7">
        <w:rPr>
          <w:rFonts w:ascii="Arial" w:hAnsi="Arial" w:cs="Arial"/>
          <w:sz w:val="22"/>
          <w:szCs w:val="22"/>
        </w:rPr>
        <w:tab/>
      </w:r>
      <w:r w:rsidRPr="00A075C7">
        <w:rPr>
          <w:rFonts w:ascii="Arial" w:hAnsi="Arial" w:cs="Arial"/>
          <w:sz w:val="22"/>
          <w:szCs w:val="22"/>
        </w:rPr>
        <w:tab/>
      </w:r>
      <w:r w:rsidRPr="00A075C7">
        <w:rPr>
          <w:rFonts w:ascii="Arial" w:hAnsi="Arial" w:cs="Arial"/>
          <w:sz w:val="22"/>
          <w:szCs w:val="22"/>
        </w:rPr>
        <w:tab/>
        <w:t>NSAIDs, capsaicin</w:t>
      </w:r>
    </w:p>
    <w:p w14:paraId="1AB2A57B" w14:textId="77777777" w:rsidR="001E42CF" w:rsidRPr="00A075C7" w:rsidRDefault="001E42CF" w:rsidP="00037108">
      <w:pPr>
        <w:widowControl w:val="0"/>
        <w:numPr>
          <w:ilvl w:val="0"/>
          <w:numId w:val="30"/>
        </w:numPr>
        <w:rPr>
          <w:rFonts w:ascii="Arial" w:hAnsi="Arial" w:cs="Arial"/>
          <w:sz w:val="22"/>
          <w:szCs w:val="22"/>
        </w:rPr>
      </w:pPr>
      <w:r w:rsidRPr="00A075C7">
        <w:rPr>
          <w:rFonts w:ascii="Arial" w:hAnsi="Arial" w:cs="Arial"/>
          <w:sz w:val="22"/>
          <w:szCs w:val="22"/>
        </w:rPr>
        <w:t>low dose amitriptyline</w:t>
      </w:r>
    </w:p>
    <w:p w14:paraId="52831E9F" w14:textId="450D3E66" w:rsidR="001E42CF" w:rsidRPr="00A075C7" w:rsidRDefault="001E42CF" w:rsidP="00037108">
      <w:pPr>
        <w:widowControl w:val="0"/>
        <w:numPr>
          <w:ilvl w:val="0"/>
          <w:numId w:val="30"/>
        </w:numPr>
        <w:rPr>
          <w:rFonts w:ascii="Arial" w:hAnsi="Arial" w:cs="Arial"/>
          <w:sz w:val="22"/>
          <w:szCs w:val="22"/>
        </w:rPr>
      </w:pPr>
      <w:r w:rsidRPr="00A075C7">
        <w:rPr>
          <w:rFonts w:ascii="Arial" w:hAnsi="Arial" w:cs="Arial"/>
          <w:sz w:val="22"/>
          <w:szCs w:val="22"/>
        </w:rPr>
        <w:t>nutra  ceuticals</w:t>
      </w:r>
      <w:r w:rsidRPr="00A075C7">
        <w:rPr>
          <w:rFonts w:ascii="Arial" w:hAnsi="Arial" w:cs="Arial"/>
          <w:sz w:val="22"/>
          <w:szCs w:val="22"/>
        </w:rPr>
        <w:tab/>
      </w:r>
      <w:r w:rsidRPr="00A075C7">
        <w:rPr>
          <w:rFonts w:ascii="Arial" w:hAnsi="Arial" w:cs="Arial"/>
          <w:sz w:val="22"/>
          <w:szCs w:val="22"/>
        </w:rPr>
        <w:tab/>
      </w:r>
      <w:r w:rsidRPr="00A075C7">
        <w:rPr>
          <w:rFonts w:ascii="Arial" w:hAnsi="Arial" w:cs="Arial"/>
          <w:sz w:val="22"/>
          <w:szCs w:val="22"/>
        </w:rPr>
        <w:tab/>
      </w:r>
      <w:r w:rsidRPr="00A075C7">
        <w:rPr>
          <w:rFonts w:ascii="Arial" w:hAnsi="Arial" w:cs="Arial"/>
          <w:sz w:val="22"/>
          <w:szCs w:val="22"/>
        </w:rPr>
        <w:tab/>
      </w:r>
      <w:r w:rsidR="002E5177" w:rsidRPr="00A075C7">
        <w:rPr>
          <w:rFonts w:ascii="Arial" w:hAnsi="Arial" w:cs="Arial"/>
          <w:sz w:val="22"/>
          <w:szCs w:val="22"/>
        </w:rPr>
        <w:t>e.g.</w:t>
      </w:r>
      <w:r w:rsidRPr="00A075C7">
        <w:rPr>
          <w:rFonts w:ascii="Arial" w:hAnsi="Arial" w:cs="Arial"/>
          <w:sz w:val="22"/>
          <w:szCs w:val="22"/>
        </w:rPr>
        <w:t xml:space="preserve"> glucosamine, chondroitin</w:t>
      </w:r>
    </w:p>
    <w:p w14:paraId="0B3AA9C8" w14:textId="77777777" w:rsidR="001E42CF" w:rsidRPr="00A075C7" w:rsidRDefault="001E42CF" w:rsidP="001E42CF">
      <w:pPr>
        <w:widowControl w:val="0"/>
        <w:rPr>
          <w:rFonts w:ascii="Arial" w:hAnsi="Arial" w:cs="Arial"/>
          <w:sz w:val="22"/>
          <w:szCs w:val="22"/>
        </w:rPr>
      </w:pPr>
    </w:p>
    <w:p w14:paraId="64902656" w14:textId="77777777" w:rsidR="001E42CF" w:rsidRPr="00A075C7" w:rsidRDefault="001E42CF" w:rsidP="001E42CF">
      <w:pPr>
        <w:widowControl w:val="0"/>
        <w:rPr>
          <w:rFonts w:ascii="Arial" w:hAnsi="Arial" w:cs="Arial"/>
          <w:b/>
          <w:sz w:val="22"/>
          <w:szCs w:val="22"/>
        </w:rPr>
      </w:pPr>
      <w:r w:rsidRPr="00A075C7">
        <w:rPr>
          <w:rFonts w:ascii="Arial" w:hAnsi="Arial" w:cs="Arial"/>
          <w:b/>
          <w:sz w:val="22"/>
          <w:szCs w:val="22"/>
        </w:rPr>
        <w:t>Cytotoxic agents</w:t>
      </w:r>
    </w:p>
    <w:p w14:paraId="091B926E" w14:textId="77777777" w:rsidR="001E42CF" w:rsidRPr="00A075C7" w:rsidRDefault="001E42CF" w:rsidP="006775B1">
      <w:pPr>
        <w:widowControl w:val="0"/>
        <w:numPr>
          <w:ilvl w:val="0"/>
          <w:numId w:val="55"/>
        </w:numPr>
        <w:rPr>
          <w:rFonts w:ascii="Arial" w:hAnsi="Arial" w:cs="Arial"/>
          <w:sz w:val="22"/>
          <w:szCs w:val="22"/>
        </w:rPr>
      </w:pPr>
      <w:r w:rsidRPr="00A075C7">
        <w:rPr>
          <w:rFonts w:ascii="Arial" w:hAnsi="Arial" w:cs="Arial"/>
          <w:sz w:val="22"/>
          <w:szCs w:val="22"/>
        </w:rPr>
        <w:t>Cyclophosphamide</w:t>
      </w:r>
    </w:p>
    <w:p w14:paraId="01CD29A2" w14:textId="77777777" w:rsidR="001E42CF" w:rsidRPr="00A075C7" w:rsidRDefault="001E42CF" w:rsidP="001E42CF">
      <w:pPr>
        <w:widowControl w:val="0"/>
        <w:ind w:left="720"/>
        <w:rPr>
          <w:rFonts w:ascii="Arial" w:hAnsi="Arial" w:cs="Arial"/>
          <w:sz w:val="22"/>
          <w:szCs w:val="22"/>
        </w:rPr>
      </w:pPr>
    </w:p>
    <w:p w14:paraId="36C2CAA6" w14:textId="77777777" w:rsidR="001E42CF" w:rsidRPr="00A075C7" w:rsidRDefault="001E42CF" w:rsidP="001E42CF">
      <w:pPr>
        <w:rPr>
          <w:rFonts w:ascii="Arial" w:hAnsi="Arial" w:cs="Arial"/>
          <w:b/>
          <w:bCs/>
          <w:sz w:val="22"/>
          <w:szCs w:val="22"/>
        </w:rPr>
      </w:pPr>
      <w:r w:rsidRPr="00A075C7">
        <w:rPr>
          <w:rFonts w:ascii="Arial" w:hAnsi="Arial" w:cs="Arial"/>
          <w:b/>
          <w:bCs/>
          <w:sz w:val="22"/>
          <w:szCs w:val="22"/>
        </w:rPr>
        <w:t>Disease Modifying (slow-acting) anti-rheumatic agents</w:t>
      </w:r>
    </w:p>
    <w:p w14:paraId="69E50EE2" w14:textId="77777777" w:rsidR="001E42CF" w:rsidRPr="00A075C7" w:rsidRDefault="001E42CF" w:rsidP="006775B1">
      <w:pPr>
        <w:numPr>
          <w:ilvl w:val="0"/>
          <w:numId w:val="55"/>
        </w:numPr>
        <w:rPr>
          <w:rFonts w:ascii="Arial" w:hAnsi="Arial" w:cs="Arial"/>
          <w:bCs/>
          <w:sz w:val="22"/>
          <w:szCs w:val="22"/>
        </w:rPr>
      </w:pPr>
      <w:r w:rsidRPr="00A075C7">
        <w:rPr>
          <w:rFonts w:ascii="Arial" w:hAnsi="Arial" w:cs="Arial"/>
          <w:bCs/>
          <w:sz w:val="22"/>
          <w:szCs w:val="22"/>
        </w:rPr>
        <w:t>Traditional agents</w:t>
      </w:r>
      <w:r w:rsidRPr="00A075C7">
        <w:rPr>
          <w:rFonts w:ascii="Arial" w:hAnsi="Arial" w:cs="Arial"/>
          <w:bCs/>
          <w:sz w:val="22"/>
          <w:szCs w:val="22"/>
        </w:rPr>
        <w:tab/>
      </w:r>
      <w:r w:rsidRPr="00A075C7">
        <w:rPr>
          <w:rFonts w:ascii="Arial" w:hAnsi="Arial" w:cs="Arial"/>
          <w:bCs/>
          <w:sz w:val="22"/>
          <w:szCs w:val="22"/>
        </w:rPr>
        <w:tab/>
      </w:r>
      <w:r w:rsidRPr="00A075C7">
        <w:rPr>
          <w:rFonts w:ascii="Arial" w:hAnsi="Arial" w:cs="Arial"/>
          <w:bCs/>
          <w:sz w:val="22"/>
          <w:szCs w:val="22"/>
        </w:rPr>
        <w:tab/>
      </w:r>
      <w:r w:rsidRPr="00A075C7">
        <w:rPr>
          <w:rFonts w:ascii="Arial" w:hAnsi="Arial" w:cs="Arial"/>
          <w:bCs/>
          <w:sz w:val="22"/>
          <w:szCs w:val="22"/>
        </w:rPr>
        <w:tab/>
        <w:t xml:space="preserve">e.g. methotrexate, sulphasalazine, </w:t>
      </w:r>
      <w:r w:rsidRPr="00A075C7">
        <w:rPr>
          <w:rFonts w:ascii="Arial" w:hAnsi="Arial" w:cs="Arial"/>
          <w:bCs/>
          <w:sz w:val="22"/>
          <w:szCs w:val="22"/>
        </w:rPr>
        <w:tab/>
      </w:r>
      <w:r w:rsidRPr="00A075C7">
        <w:rPr>
          <w:rFonts w:ascii="Arial" w:hAnsi="Arial" w:cs="Arial"/>
          <w:bCs/>
          <w:sz w:val="22"/>
          <w:szCs w:val="22"/>
        </w:rPr>
        <w:tab/>
      </w:r>
      <w:r w:rsidRPr="00A075C7">
        <w:rPr>
          <w:rFonts w:ascii="Arial" w:hAnsi="Arial" w:cs="Arial"/>
          <w:bCs/>
          <w:sz w:val="22"/>
          <w:szCs w:val="22"/>
        </w:rPr>
        <w:tab/>
      </w:r>
      <w:r w:rsidRPr="00A075C7">
        <w:rPr>
          <w:rFonts w:ascii="Arial" w:hAnsi="Arial" w:cs="Arial"/>
          <w:bCs/>
          <w:sz w:val="22"/>
          <w:szCs w:val="22"/>
        </w:rPr>
        <w:tab/>
      </w:r>
      <w:r w:rsidRPr="00A075C7">
        <w:rPr>
          <w:rFonts w:ascii="Arial" w:hAnsi="Arial" w:cs="Arial"/>
          <w:bCs/>
          <w:sz w:val="22"/>
          <w:szCs w:val="22"/>
        </w:rPr>
        <w:tab/>
      </w:r>
      <w:r w:rsidRPr="00A075C7">
        <w:rPr>
          <w:rFonts w:ascii="Arial" w:hAnsi="Arial" w:cs="Arial"/>
          <w:bCs/>
          <w:sz w:val="22"/>
          <w:szCs w:val="22"/>
        </w:rPr>
        <w:tab/>
      </w:r>
      <w:r w:rsidRPr="00A075C7">
        <w:rPr>
          <w:rFonts w:ascii="Arial" w:hAnsi="Arial" w:cs="Arial"/>
          <w:bCs/>
          <w:sz w:val="22"/>
          <w:szCs w:val="22"/>
        </w:rPr>
        <w:tab/>
      </w:r>
      <w:r w:rsidRPr="00A075C7">
        <w:rPr>
          <w:rFonts w:ascii="Arial" w:hAnsi="Arial" w:cs="Arial"/>
          <w:bCs/>
          <w:sz w:val="22"/>
          <w:szCs w:val="22"/>
        </w:rPr>
        <w:tab/>
        <w:t>leflunomide, hydroxychloroquine</w:t>
      </w:r>
    </w:p>
    <w:p w14:paraId="1378D703" w14:textId="77777777" w:rsidR="001E42CF" w:rsidRPr="00A075C7" w:rsidRDefault="001E42CF" w:rsidP="00037108">
      <w:pPr>
        <w:widowControl w:val="0"/>
        <w:numPr>
          <w:ilvl w:val="0"/>
          <w:numId w:val="30"/>
        </w:numPr>
        <w:rPr>
          <w:rFonts w:ascii="Arial" w:hAnsi="Arial" w:cs="Arial"/>
          <w:sz w:val="22"/>
          <w:szCs w:val="22"/>
        </w:rPr>
      </w:pPr>
      <w:r w:rsidRPr="00A075C7">
        <w:rPr>
          <w:rFonts w:ascii="Arial" w:hAnsi="Arial" w:cs="Arial"/>
          <w:sz w:val="22"/>
          <w:szCs w:val="22"/>
        </w:rPr>
        <w:t>biologic agents</w:t>
      </w:r>
      <w:r w:rsidRPr="00A075C7">
        <w:rPr>
          <w:rFonts w:ascii="Arial" w:hAnsi="Arial" w:cs="Arial"/>
          <w:sz w:val="22"/>
          <w:szCs w:val="22"/>
        </w:rPr>
        <w:tab/>
      </w:r>
      <w:r w:rsidRPr="00A075C7">
        <w:rPr>
          <w:rFonts w:ascii="Arial" w:hAnsi="Arial" w:cs="Arial"/>
          <w:sz w:val="22"/>
          <w:szCs w:val="22"/>
        </w:rPr>
        <w:tab/>
      </w:r>
      <w:r w:rsidRPr="00A075C7">
        <w:rPr>
          <w:rFonts w:ascii="Arial" w:hAnsi="Arial" w:cs="Arial"/>
          <w:sz w:val="22"/>
          <w:szCs w:val="22"/>
        </w:rPr>
        <w:tab/>
      </w:r>
      <w:r w:rsidRPr="00A075C7">
        <w:rPr>
          <w:rFonts w:ascii="Arial" w:hAnsi="Arial" w:cs="Arial"/>
          <w:sz w:val="22"/>
          <w:szCs w:val="22"/>
        </w:rPr>
        <w:tab/>
        <w:t>e.g. anti-TNF and anti B-cell therapies</w:t>
      </w:r>
    </w:p>
    <w:p w14:paraId="1DDD3894" w14:textId="77777777" w:rsidR="001E42CF" w:rsidRPr="00A075C7" w:rsidRDefault="001E42CF" w:rsidP="001E42CF">
      <w:pPr>
        <w:rPr>
          <w:rFonts w:ascii="Arial" w:hAnsi="Arial" w:cs="Arial"/>
          <w:b/>
          <w:bCs/>
          <w:sz w:val="22"/>
          <w:szCs w:val="22"/>
        </w:rPr>
      </w:pPr>
      <w:r w:rsidRPr="00A075C7">
        <w:rPr>
          <w:rFonts w:ascii="Arial" w:hAnsi="Arial" w:cs="Arial"/>
          <w:b/>
          <w:bCs/>
          <w:sz w:val="22"/>
          <w:szCs w:val="22"/>
        </w:rPr>
        <w:t>Corticosteroids</w:t>
      </w:r>
    </w:p>
    <w:p w14:paraId="4AD038DE" w14:textId="77777777" w:rsidR="001E42CF" w:rsidRPr="00A075C7" w:rsidRDefault="001E42CF" w:rsidP="00037108">
      <w:pPr>
        <w:widowControl w:val="0"/>
        <w:numPr>
          <w:ilvl w:val="0"/>
          <w:numId w:val="30"/>
        </w:numPr>
        <w:rPr>
          <w:rFonts w:ascii="Arial" w:hAnsi="Arial" w:cs="Arial"/>
          <w:sz w:val="22"/>
          <w:szCs w:val="22"/>
        </w:rPr>
      </w:pPr>
      <w:r w:rsidRPr="00A075C7">
        <w:rPr>
          <w:rFonts w:ascii="Arial" w:hAnsi="Arial" w:cs="Arial"/>
          <w:sz w:val="22"/>
          <w:szCs w:val="22"/>
        </w:rPr>
        <w:t>oral, intra-articular and peri-articular</w:t>
      </w:r>
    </w:p>
    <w:p w14:paraId="312271D8" w14:textId="77777777" w:rsidR="001E42CF" w:rsidRPr="00A075C7" w:rsidRDefault="001E42CF" w:rsidP="001E42CF">
      <w:pPr>
        <w:rPr>
          <w:rFonts w:ascii="Arial" w:hAnsi="Arial" w:cs="Arial"/>
          <w:b/>
          <w:bCs/>
          <w:sz w:val="22"/>
          <w:szCs w:val="22"/>
        </w:rPr>
      </w:pPr>
      <w:r w:rsidRPr="00A075C7">
        <w:rPr>
          <w:rFonts w:ascii="Arial" w:hAnsi="Arial" w:cs="Arial"/>
          <w:b/>
          <w:bCs/>
          <w:sz w:val="22"/>
          <w:szCs w:val="22"/>
        </w:rPr>
        <w:t>Drugs used for bone disease</w:t>
      </w:r>
    </w:p>
    <w:p w14:paraId="1176331A" w14:textId="77777777" w:rsidR="001E42CF" w:rsidRPr="00A075C7" w:rsidRDefault="001E42CF" w:rsidP="00037108">
      <w:pPr>
        <w:widowControl w:val="0"/>
        <w:numPr>
          <w:ilvl w:val="0"/>
          <w:numId w:val="30"/>
        </w:numPr>
        <w:rPr>
          <w:rFonts w:ascii="Arial" w:hAnsi="Arial" w:cs="Arial"/>
          <w:sz w:val="22"/>
          <w:szCs w:val="22"/>
        </w:rPr>
      </w:pPr>
      <w:r w:rsidRPr="00A075C7">
        <w:rPr>
          <w:rFonts w:ascii="Arial" w:hAnsi="Arial" w:cs="Arial"/>
          <w:sz w:val="22"/>
          <w:szCs w:val="22"/>
        </w:rPr>
        <w:t>bisphosphonates</w:t>
      </w:r>
      <w:r w:rsidRPr="00A075C7">
        <w:rPr>
          <w:rFonts w:ascii="Arial" w:hAnsi="Arial" w:cs="Arial"/>
          <w:sz w:val="22"/>
          <w:szCs w:val="22"/>
        </w:rPr>
        <w:tab/>
      </w:r>
      <w:r w:rsidRPr="00A075C7">
        <w:rPr>
          <w:rFonts w:ascii="Arial" w:hAnsi="Arial" w:cs="Arial"/>
          <w:sz w:val="22"/>
          <w:szCs w:val="22"/>
        </w:rPr>
        <w:tab/>
      </w:r>
      <w:r w:rsidRPr="00A075C7">
        <w:rPr>
          <w:rFonts w:ascii="Arial" w:hAnsi="Arial" w:cs="Arial"/>
          <w:sz w:val="22"/>
          <w:szCs w:val="22"/>
        </w:rPr>
        <w:tab/>
      </w:r>
      <w:r w:rsidRPr="00A075C7">
        <w:rPr>
          <w:rFonts w:ascii="Arial" w:hAnsi="Arial" w:cs="Arial"/>
          <w:sz w:val="22"/>
          <w:szCs w:val="22"/>
        </w:rPr>
        <w:tab/>
        <w:t>etidronate, alendronate, risedronate</w:t>
      </w:r>
    </w:p>
    <w:p w14:paraId="7E9338CB" w14:textId="77777777" w:rsidR="001E42CF" w:rsidRPr="00A075C7" w:rsidRDefault="001E42CF" w:rsidP="00037108">
      <w:pPr>
        <w:widowControl w:val="0"/>
        <w:numPr>
          <w:ilvl w:val="0"/>
          <w:numId w:val="30"/>
        </w:numPr>
        <w:rPr>
          <w:rFonts w:ascii="Arial" w:hAnsi="Arial" w:cs="Arial"/>
          <w:sz w:val="22"/>
          <w:szCs w:val="22"/>
        </w:rPr>
      </w:pPr>
      <w:r w:rsidRPr="00A075C7">
        <w:rPr>
          <w:rFonts w:ascii="Arial" w:hAnsi="Arial" w:cs="Arial"/>
          <w:sz w:val="22"/>
          <w:szCs w:val="22"/>
        </w:rPr>
        <w:t>calcitonin</w:t>
      </w:r>
    </w:p>
    <w:p w14:paraId="70F6C778" w14:textId="77777777" w:rsidR="001E42CF" w:rsidRPr="00A075C7" w:rsidRDefault="001E42CF" w:rsidP="00037108">
      <w:pPr>
        <w:widowControl w:val="0"/>
        <w:numPr>
          <w:ilvl w:val="0"/>
          <w:numId w:val="30"/>
        </w:numPr>
        <w:rPr>
          <w:rFonts w:ascii="Arial" w:hAnsi="Arial" w:cs="Arial"/>
          <w:sz w:val="22"/>
          <w:szCs w:val="22"/>
        </w:rPr>
      </w:pPr>
      <w:r w:rsidRPr="00A075C7">
        <w:rPr>
          <w:rFonts w:ascii="Arial" w:hAnsi="Arial" w:cs="Arial"/>
          <w:sz w:val="22"/>
          <w:szCs w:val="22"/>
        </w:rPr>
        <w:t>calcium and vitamin D supplements</w:t>
      </w:r>
    </w:p>
    <w:p w14:paraId="464F2D05" w14:textId="77777777" w:rsidR="001E42CF" w:rsidRPr="00A075C7" w:rsidRDefault="001E42CF" w:rsidP="00037108">
      <w:pPr>
        <w:widowControl w:val="0"/>
        <w:numPr>
          <w:ilvl w:val="0"/>
          <w:numId w:val="30"/>
        </w:numPr>
        <w:rPr>
          <w:rFonts w:ascii="Arial" w:hAnsi="Arial" w:cs="Arial"/>
          <w:sz w:val="22"/>
          <w:szCs w:val="22"/>
        </w:rPr>
      </w:pPr>
      <w:r w:rsidRPr="00A075C7">
        <w:rPr>
          <w:rFonts w:ascii="Arial" w:hAnsi="Arial" w:cs="Arial"/>
          <w:sz w:val="22"/>
          <w:szCs w:val="22"/>
        </w:rPr>
        <w:t xml:space="preserve">HRT </w:t>
      </w:r>
    </w:p>
    <w:p w14:paraId="667EFE58" w14:textId="77777777" w:rsidR="001E42CF" w:rsidRPr="00A075C7" w:rsidRDefault="001E42CF" w:rsidP="00037108">
      <w:pPr>
        <w:widowControl w:val="0"/>
        <w:numPr>
          <w:ilvl w:val="0"/>
          <w:numId w:val="30"/>
        </w:numPr>
        <w:rPr>
          <w:rFonts w:ascii="Arial" w:hAnsi="Arial" w:cs="Arial"/>
          <w:sz w:val="22"/>
          <w:szCs w:val="22"/>
        </w:rPr>
      </w:pPr>
      <w:r w:rsidRPr="00A075C7">
        <w:rPr>
          <w:rFonts w:ascii="Arial" w:hAnsi="Arial" w:cs="Arial"/>
          <w:sz w:val="22"/>
          <w:szCs w:val="22"/>
        </w:rPr>
        <w:lastRenderedPageBreak/>
        <w:t>SERMs (specific estrogen receptor modulators)     e.g. raloxifene</w:t>
      </w:r>
    </w:p>
    <w:p w14:paraId="03C94143" w14:textId="70E124B1" w:rsidR="002E5177" w:rsidRPr="00A075C7" w:rsidRDefault="002E5177" w:rsidP="001E42CF">
      <w:pPr>
        <w:rPr>
          <w:rFonts w:ascii="Arial" w:hAnsi="Arial" w:cs="Arial"/>
          <w:b/>
          <w:bCs/>
          <w:sz w:val="22"/>
          <w:szCs w:val="22"/>
        </w:rPr>
      </w:pPr>
    </w:p>
    <w:p w14:paraId="0EE7A1BA" w14:textId="014D0BC5" w:rsidR="001E42CF" w:rsidRPr="00A075C7" w:rsidRDefault="001E42CF" w:rsidP="001E42CF">
      <w:pPr>
        <w:rPr>
          <w:rFonts w:ascii="Arial" w:hAnsi="Arial" w:cs="Arial"/>
          <w:b/>
          <w:bCs/>
          <w:sz w:val="22"/>
          <w:szCs w:val="22"/>
        </w:rPr>
      </w:pPr>
      <w:r w:rsidRPr="00A075C7">
        <w:rPr>
          <w:rFonts w:ascii="Arial" w:hAnsi="Arial" w:cs="Arial"/>
          <w:b/>
          <w:bCs/>
          <w:sz w:val="22"/>
          <w:szCs w:val="22"/>
        </w:rPr>
        <w:t>Drugs used for gout</w:t>
      </w:r>
    </w:p>
    <w:p w14:paraId="67341883" w14:textId="77777777" w:rsidR="001E42CF" w:rsidRPr="00A075C7" w:rsidRDefault="001E42CF" w:rsidP="00037108">
      <w:pPr>
        <w:widowControl w:val="0"/>
        <w:numPr>
          <w:ilvl w:val="0"/>
          <w:numId w:val="30"/>
        </w:numPr>
        <w:rPr>
          <w:rFonts w:ascii="Arial" w:hAnsi="Arial" w:cs="Arial"/>
          <w:sz w:val="22"/>
          <w:szCs w:val="22"/>
        </w:rPr>
      </w:pPr>
      <w:r w:rsidRPr="00A075C7">
        <w:rPr>
          <w:rFonts w:ascii="Arial" w:hAnsi="Arial" w:cs="Arial"/>
          <w:sz w:val="22"/>
          <w:szCs w:val="22"/>
        </w:rPr>
        <w:t>colchicine</w:t>
      </w:r>
    </w:p>
    <w:p w14:paraId="549D3F6B" w14:textId="5EC44E27" w:rsidR="001E42CF" w:rsidRPr="00A075C7" w:rsidRDefault="001E42CF" w:rsidP="00037108">
      <w:pPr>
        <w:widowControl w:val="0"/>
        <w:numPr>
          <w:ilvl w:val="0"/>
          <w:numId w:val="30"/>
        </w:numPr>
        <w:rPr>
          <w:rFonts w:ascii="Arial" w:hAnsi="Arial" w:cs="Arial"/>
          <w:sz w:val="22"/>
          <w:szCs w:val="22"/>
        </w:rPr>
      </w:pPr>
      <w:r w:rsidRPr="00A075C7">
        <w:rPr>
          <w:rFonts w:ascii="Arial" w:hAnsi="Arial" w:cs="Arial"/>
          <w:sz w:val="22"/>
          <w:szCs w:val="22"/>
        </w:rPr>
        <w:t>urate lowering drugs</w:t>
      </w:r>
      <w:r w:rsidRPr="00A075C7">
        <w:rPr>
          <w:rFonts w:ascii="Arial" w:hAnsi="Arial" w:cs="Arial"/>
          <w:sz w:val="22"/>
          <w:szCs w:val="22"/>
        </w:rPr>
        <w:tab/>
      </w:r>
      <w:r w:rsidRPr="00A075C7">
        <w:rPr>
          <w:rFonts w:ascii="Arial" w:hAnsi="Arial" w:cs="Arial"/>
          <w:sz w:val="22"/>
          <w:szCs w:val="22"/>
        </w:rPr>
        <w:tab/>
      </w:r>
      <w:r w:rsidRPr="00A075C7">
        <w:rPr>
          <w:rFonts w:ascii="Arial" w:hAnsi="Arial" w:cs="Arial"/>
          <w:sz w:val="22"/>
          <w:szCs w:val="22"/>
        </w:rPr>
        <w:tab/>
      </w:r>
      <w:r w:rsidRPr="00A075C7">
        <w:rPr>
          <w:rFonts w:ascii="Arial" w:hAnsi="Arial" w:cs="Arial"/>
          <w:sz w:val="22"/>
          <w:szCs w:val="22"/>
        </w:rPr>
        <w:tab/>
      </w:r>
      <w:r w:rsidR="00D615C9" w:rsidRPr="00A075C7">
        <w:rPr>
          <w:rFonts w:ascii="Arial" w:hAnsi="Arial" w:cs="Arial"/>
          <w:sz w:val="22"/>
          <w:szCs w:val="22"/>
        </w:rPr>
        <w:t>e.g.</w:t>
      </w:r>
      <w:r w:rsidRPr="00A075C7">
        <w:rPr>
          <w:rFonts w:ascii="Arial" w:hAnsi="Arial" w:cs="Arial"/>
          <w:sz w:val="22"/>
          <w:szCs w:val="22"/>
        </w:rPr>
        <w:t xml:space="preserve"> allopurinol, febuxostat, sulfinpyrazone</w:t>
      </w:r>
    </w:p>
    <w:p w14:paraId="47572ADF" w14:textId="577369E5" w:rsidR="00C228D4" w:rsidRPr="00206087" w:rsidRDefault="001E42CF" w:rsidP="004D0B04">
      <w:pPr>
        <w:keepNext/>
        <w:pBdr>
          <w:top w:val="single" w:sz="4" w:space="1" w:color="auto"/>
          <w:left w:val="single" w:sz="4" w:space="16" w:color="auto"/>
          <w:bottom w:val="single" w:sz="4" w:space="1" w:color="auto"/>
          <w:right w:val="single" w:sz="4" w:space="4" w:color="auto"/>
        </w:pBdr>
        <w:jc w:val="center"/>
        <w:outlineLvl w:val="2"/>
        <w:rPr>
          <w:rFonts w:ascii="Arial" w:hAnsi="Arial" w:cs="Arial"/>
          <w:b/>
          <w:sz w:val="28"/>
          <w:szCs w:val="28"/>
        </w:rPr>
      </w:pPr>
      <w:r w:rsidRPr="00A075C7">
        <w:rPr>
          <w:rFonts w:ascii="Arial" w:hAnsi="Arial" w:cs="Arial"/>
          <w:sz w:val="22"/>
          <w:szCs w:val="22"/>
        </w:rPr>
        <w:br w:type="page"/>
      </w:r>
      <w:r w:rsidRPr="00A075C7">
        <w:rPr>
          <w:rFonts w:ascii="Arial" w:hAnsi="Arial" w:cs="Arial"/>
          <w:sz w:val="22"/>
          <w:szCs w:val="22"/>
          <w:lang w:eastAsia="en-GB"/>
        </w:rPr>
        <w:lastRenderedPageBreak/>
        <w:t> </w:t>
      </w:r>
      <w:r w:rsidR="007178FD" w:rsidRPr="00A075C7">
        <w:rPr>
          <w:rFonts w:ascii="Arial" w:hAnsi="Arial" w:cs="Arial"/>
          <w:sz w:val="22"/>
          <w:szCs w:val="22"/>
          <w:lang w:eastAsia="en-GB"/>
        </w:rPr>
        <w:tab/>
      </w:r>
      <w:r w:rsidR="00C228D4" w:rsidRPr="00206087">
        <w:rPr>
          <w:rFonts w:ascii="Arial" w:hAnsi="Arial" w:cs="Arial"/>
          <w:b/>
          <w:sz w:val="28"/>
          <w:szCs w:val="28"/>
        </w:rPr>
        <w:t>CHECKLIST OF CLINICAL SKILLS - MDD</w:t>
      </w:r>
    </w:p>
    <w:p w14:paraId="761486B3" w14:textId="77777777" w:rsidR="00C228D4" w:rsidRPr="00206087" w:rsidRDefault="00C228D4" w:rsidP="00C228D4">
      <w:pPr>
        <w:rPr>
          <w:rFonts w:ascii="Arial" w:hAnsi="Arial" w:cs="Arial"/>
          <w:sz w:val="22"/>
          <w:szCs w:val="22"/>
        </w:rPr>
      </w:pPr>
    </w:p>
    <w:p w14:paraId="0C806B21" w14:textId="77777777" w:rsidR="00C228D4" w:rsidRPr="00206087" w:rsidRDefault="00C228D4" w:rsidP="00C228D4">
      <w:pPr>
        <w:rPr>
          <w:rFonts w:ascii="Arial" w:hAnsi="Arial" w:cs="Arial"/>
          <w:sz w:val="22"/>
          <w:szCs w:val="22"/>
          <w:lang w:val="en-GB" w:eastAsia="en-GB"/>
        </w:rPr>
      </w:pPr>
      <w:r w:rsidRPr="00206087">
        <w:rPr>
          <w:rFonts w:ascii="Arial" w:hAnsi="Arial" w:cs="Arial"/>
          <w:b/>
          <w:bCs/>
          <w:sz w:val="22"/>
          <w:szCs w:val="22"/>
          <w:u w:val="single"/>
          <w:lang w:val="en-GB" w:eastAsia="en-GB"/>
        </w:rPr>
        <w:t>Evidence for Doctor as Practitioner and Scholar</w:t>
      </w:r>
    </w:p>
    <w:p w14:paraId="65C1D2C0" w14:textId="196BAB44" w:rsidR="00D60889" w:rsidRPr="00206087" w:rsidRDefault="00C228D4" w:rsidP="00C041BC">
      <w:pPr>
        <w:pStyle w:val="xmsonormal"/>
        <w:rPr>
          <w:rFonts w:ascii="Arial" w:hAnsi="Arial" w:cs="Arial"/>
        </w:rPr>
      </w:pPr>
      <w:r w:rsidRPr="00206087">
        <w:rPr>
          <w:rFonts w:ascii="Arial" w:hAnsi="Arial" w:cs="Arial"/>
        </w:rPr>
        <w:t xml:space="preserve">In addition to completion of MACCS, the students are expected to demonstrate they have covered </w:t>
      </w:r>
      <w:r w:rsidR="00D60889" w:rsidRPr="00206087">
        <w:rPr>
          <w:rFonts w:ascii="Arial" w:hAnsi="Arial" w:cs="Arial"/>
          <w:i/>
          <w:iCs/>
        </w:rPr>
        <w:t>most</w:t>
      </w:r>
      <w:r w:rsidRPr="00206087">
        <w:rPr>
          <w:rFonts w:ascii="Arial" w:hAnsi="Arial" w:cs="Arial"/>
        </w:rPr>
        <w:t xml:space="preserve"> of the following </w:t>
      </w:r>
      <w:r w:rsidRPr="00206087">
        <w:rPr>
          <w:rFonts w:ascii="Arial" w:hAnsi="Arial" w:cs="Arial"/>
          <w:i/>
        </w:rPr>
        <w:t>in person</w:t>
      </w:r>
      <w:r w:rsidRPr="00206087">
        <w:rPr>
          <w:rFonts w:ascii="Arial" w:hAnsi="Arial" w:cs="Arial"/>
        </w:rPr>
        <w:t>.  They can be witnessed by clinical or teaching staff, although any individual FY1 doctor can sign no more than 2 sections. The notes boxes are for you to record key (use only patient’s initials).</w:t>
      </w:r>
      <w:r w:rsidR="00C041BC" w:rsidRPr="00206087">
        <w:rPr>
          <w:rFonts w:ascii="Arial" w:hAnsi="Arial" w:cs="Arial"/>
        </w:rPr>
        <w:t xml:space="preserve">  The evidence will be used to inform your placement supervisor in the process of final sign-off.</w:t>
      </w:r>
      <w:r w:rsidR="00D60889" w:rsidRPr="00206087">
        <w:rPr>
          <w:rFonts w:ascii="Arial" w:hAnsi="Arial" w:cs="Arial"/>
        </w:rPr>
        <w:t xml:space="preserve">  </w:t>
      </w:r>
      <w:r w:rsidR="00D60889" w:rsidRPr="00206087">
        <w:rPr>
          <w:rFonts w:ascii="Arial" w:hAnsi="Arial" w:cs="Arial"/>
          <w:shd w:val="clear" w:color="auto" w:fill="00FF00"/>
        </w:rPr>
        <w:t xml:space="preserve"> </w:t>
      </w:r>
    </w:p>
    <w:p w14:paraId="359A8C42" w14:textId="5304FFF2" w:rsidR="00C228D4" w:rsidRPr="00206087" w:rsidRDefault="00C228D4" w:rsidP="00C228D4">
      <w:pPr>
        <w:rPr>
          <w:rFonts w:ascii="Arial" w:hAnsi="Arial" w:cs="Arial"/>
          <w:sz w:val="22"/>
          <w:szCs w:val="22"/>
          <w:lang w:val="en-GB" w:eastAsia="en-GB"/>
        </w:rPr>
      </w:pPr>
    </w:p>
    <w:p w14:paraId="05038D75" w14:textId="62B2B62A" w:rsidR="00C228D4" w:rsidRPr="00206087" w:rsidRDefault="00C228D4" w:rsidP="00C228D4">
      <w:pPr>
        <w:rPr>
          <w:rFonts w:ascii="Arial" w:hAnsi="Arial" w:cs="Arial"/>
          <w:sz w:val="22"/>
          <w:szCs w:val="22"/>
          <w:lang w:val="en-GB" w:eastAsia="en-GB"/>
        </w:rPr>
      </w:pPr>
      <w:r w:rsidRPr="00206087">
        <w:rPr>
          <w:rFonts w:ascii="Arial" w:hAnsi="Arial" w:cs="Arial"/>
          <w:sz w:val="22"/>
          <w:szCs w:val="22"/>
          <w:lang w:val="en-GB" w:eastAsia="en-GB"/>
        </w:rPr>
        <w:t xml:space="preserve">Please use the </w:t>
      </w:r>
      <w:r w:rsidRPr="00206087">
        <w:rPr>
          <w:rFonts w:ascii="Arial" w:hAnsi="Arial" w:cs="Arial"/>
          <w:b/>
          <w:sz w:val="22"/>
          <w:szCs w:val="22"/>
          <w:lang w:val="en-GB" w:eastAsia="en-GB"/>
        </w:rPr>
        <w:t>Clinical Experience Log</w:t>
      </w:r>
      <w:r w:rsidRPr="00206087">
        <w:rPr>
          <w:rFonts w:ascii="Arial" w:hAnsi="Arial" w:cs="Arial"/>
          <w:sz w:val="22"/>
          <w:szCs w:val="22"/>
          <w:lang w:val="en-GB" w:eastAsia="en-GB"/>
        </w:rPr>
        <w:t xml:space="preserve"> to record additional,</w:t>
      </w:r>
      <w:r w:rsidR="007178FD" w:rsidRPr="00206087">
        <w:rPr>
          <w:rFonts w:ascii="Arial" w:hAnsi="Arial" w:cs="Arial"/>
          <w:sz w:val="22"/>
          <w:szCs w:val="22"/>
          <w:lang w:val="en-GB" w:eastAsia="en-GB"/>
        </w:rPr>
        <w:t xml:space="preserve"> </w:t>
      </w:r>
      <w:r w:rsidRPr="00206087">
        <w:rPr>
          <w:rFonts w:ascii="Arial" w:hAnsi="Arial" w:cs="Arial"/>
          <w:sz w:val="22"/>
          <w:szCs w:val="22"/>
          <w:lang w:val="en-GB" w:eastAsia="en-GB"/>
        </w:rPr>
        <w:t>non</w:t>
      </w:r>
      <w:r w:rsidR="007178FD" w:rsidRPr="00206087">
        <w:rPr>
          <w:rFonts w:ascii="Arial" w:hAnsi="Arial" w:cs="Arial"/>
          <w:sz w:val="22"/>
          <w:szCs w:val="22"/>
          <w:lang w:val="en-GB" w:eastAsia="en-GB"/>
        </w:rPr>
        <w:t>-</w:t>
      </w:r>
      <w:r w:rsidRPr="00206087">
        <w:rPr>
          <w:rFonts w:ascii="Arial" w:hAnsi="Arial" w:cs="Arial"/>
          <w:sz w:val="22"/>
          <w:szCs w:val="22"/>
          <w:lang w:val="en-GB" w:eastAsia="en-GB"/>
        </w:rPr>
        <w:t>timetabled</w:t>
      </w:r>
      <w:r w:rsidR="007178FD" w:rsidRPr="00206087">
        <w:rPr>
          <w:rFonts w:ascii="Arial" w:hAnsi="Arial" w:cs="Arial"/>
          <w:sz w:val="22"/>
          <w:szCs w:val="22"/>
          <w:lang w:val="en-GB" w:eastAsia="en-GB"/>
        </w:rPr>
        <w:t xml:space="preserve"> </w:t>
      </w:r>
      <w:r w:rsidRPr="00206087">
        <w:rPr>
          <w:rFonts w:ascii="Arial" w:hAnsi="Arial" w:cs="Arial"/>
          <w:sz w:val="22"/>
          <w:szCs w:val="22"/>
          <w:lang w:val="en-GB" w:eastAsia="en-GB"/>
        </w:rPr>
        <w:t>activities</w:t>
      </w:r>
    </w:p>
    <w:p w14:paraId="201D2972" w14:textId="77777777" w:rsidR="00C228D4" w:rsidRPr="00206087" w:rsidRDefault="00C228D4" w:rsidP="00C228D4">
      <w:pPr>
        <w:rPr>
          <w:rFonts w:ascii="Arial" w:hAnsi="Arial" w:cs="Arial"/>
          <w:sz w:val="22"/>
          <w:szCs w:val="22"/>
          <w:lang w:val="en-GB" w:eastAsia="en-GB"/>
        </w:rPr>
      </w:pPr>
      <w:r w:rsidRPr="00206087">
        <w:rPr>
          <w:rFonts w:ascii="Arial" w:hAnsi="Arial" w:cs="Arial"/>
          <w:sz w:val="22"/>
          <w:szCs w:val="22"/>
          <w:lang w:val="en-GB" w:eastAsia="en-GB"/>
        </w:rPr>
        <w:t> </w:t>
      </w:r>
    </w:p>
    <w:tbl>
      <w:tblPr>
        <w:tblW w:w="9782" w:type="dxa"/>
        <w:tblInd w:w="-269" w:type="dxa"/>
        <w:tblLook w:val="04A0" w:firstRow="1" w:lastRow="0" w:firstColumn="1" w:lastColumn="0" w:noHBand="0" w:noVBand="1"/>
      </w:tblPr>
      <w:tblGrid>
        <w:gridCol w:w="4102"/>
        <w:gridCol w:w="2835"/>
        <w:gridCol w:w="2845"/>
      </w:tblGrid>
      <w:tr w:rsidR="00C228D4" w:rsidRPr="00206087" w14:paraId="33DFBC3A" w14:textId="77777777" w:rsidTr="004D0B04">
        <w:tc>
          <w:tcPr>
            <w:tcW w:w="4102" w:type="dxa"/>
            <w:tcBorders>
              <w:top w:val="single" w:sz="8" w:space="0" w:color="000000"/>
              <w:left w:val="single" w:sz="8" w:space="0" w:color="000000"/>
              <w:bottom w:val="single" w:sz="8" w:space="0" w:color="000000"/>
              <w:right w:val="single" w:sz="8" w:space="0" w:color="000000"/>
            </w:tcBorders>
            <w:noWrap/>
            <w:tcMar>
              <w:top w:w="15" w:type="dxa"/>
              <w:left w:w="15" w:type="dxa"/>
              <w:bottom w:w="15" w:type="dxa"/>
              <w:right w:w="15" w:type="dxa"/>
            </w:tcMar>
            <w:hideMark/>
          </w:tcPr>
          <w:p w14:paraId="19CBB7EF" w14:textId="77777777" w:rsidR="00C228D4" w:rsidRPr="00206087" w:rsidRDefault="00C228D4" w:rsidP="00C228D4">
            <w:pPr>
              <w:spacing w:before="120" w:after="120"/>
              <w:ind w:left="100" w:right="100"/>
              <w:jc w:val="center"/>
              <w:rPr>
                <w:rFonts w:ascii="Arial" w:hAnsi="Arial" w:cs="Arial"/>
                <w:sz w:val="22"/>
                <w:szCs w:val="22"/>
                <w:lang w:eastAsia="en-GB"/>
              </w:rPr>
            </w:pPr>
            <w:r w:rsidRPr="00206087">
              <w:rPr>
                <w:rFonts w:ascii="Arial" w:hAnsi="Arial" w:cs="Arial"/>
                <w:b/>
                <w:bCs/>
                <w:sz w:val="22"/>
                <w:szCs w:val="22"/>
                <w:lang w:eastAsia="en-GB"/>
              </w:rPr>
              <w:t>SKILL/TASK</w:t>
            </w:r>
          </w:p>
        </w:tc>
        <w:tc>
          <w:tcPr>
            <w:tcW w:w="28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75C042C" w14:textId="77777777" w:rsidR="00C228D4" w:rsidRPr="00206087" w:rsidRDefault="00C228D4" w:rsidP="00C228D4">
            <w:pPr>
              <w:spacing w:before="120" w:after="120"/>
              <w:ind w:left="100" w:right="100"/>
              <w:jc w:val="center"/>
              <w:rPr>
                <w:rFonts w:ascii="Arial" w:hAnsi="Arial" w:cs="Arial"/>
                <w:sz w:val="22"/>
                <w:szCs w:val="22"/>
                <w:lang w:eastAsia="en-GB"/>
              </w:rPr>
            </w:pPr>
            <w:r w:rsidRPr="00206087">
              <w:rPr>
                <w:rFonts w:ascii="Arial" w:hAnsi="Arial" w:cs="Arial"/>
                <w:b/>
                <w:bCs/>
                <w:sz w:val="22"/>
                <w:szCs w:val="22"/>
                <w:lang w:eastAsia="en-GB"/>
              </w:rPr>
              <w:t>Notes</w:t>
            </w:r>
          </w:p>
        </w:tc>
        <w:tc>
          <w:tcPr>
            <w:tcW w:w="28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018D63D" w14:textId="77777777" w:rsidR="00C228D4" w:rsidRPr="00206087" w:rsidRDefault="00C228D4" w:rsidP="00C228D4">
            <w:pPr>
              <w:spacing w:before="120" w:after="120"/>
              <w:ind w:left="100" w:right="100"/>
              <w:jc w:val="center"/>
              <w:rPr>
                <w:rFonts w:ascii="Arial" w:hAnsi="Arial" w:cs="Arial"/>
                <w:sz w:val="22"/>
                <w:szCs w:val="22"/>
                <w:lang w:eastAsia="en-GB"/>
              </w:rPr>
            </w:pPr>
            <w:r w:rsidRPr="00206087">
              <w:rPr>
                <w:rFonts w:ascii="Arial" w:hAnsi="Arial" w:cs="Arial"/>
                <w:b/>
                <w:bCs/>
                <w:sz w:val="22"/>
                <w:szCs w:val="22"/>
                <w:lang w:eastAsia="en-GB"/>
              </w:rPr>
              <w:t>Assessor Name, position, signature and date</w:t>
            </w:r>
          </w:p>
        </w:tc>
      </w:tr>
      <w:tr w:rsidR="00C228D4" w:rsidRPr="00206087" w14:paraId="4D1E668C" w14:textId="77777777" w:rsidTr="004D0B04">
        <w:trPr>
          <w:trHeight w:val="390"/>
        </w:trPr>
        <w:tc>
          <w:tcPr>
            <w:tcW w:w="9782"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944BD49" w14:textId="77777777" w:rsidR="00C228D4" w:rsidRPr="00206087" w:rsidRDefault="00C228D4" w:rsidP="00C228D4">
            <w:pPr>
              <w:spacing w:before="120" w:after="120"/>
              <w:ind w:left="100" w:right="100"/>
              <w:rPr>
                <w:rFonts w:ascii="Arial" w:hAnsi="Arial" w:cs="Arial"/>
                <w:sz w:val="22"/>
                <w:szCs w:val="22"/>
                <w:lang w:eastAsia="en-GB"/>
              </w:rPr>
            </w:pPr>
            <w:r w:rsidRPr="00206087">
              <w:rPr>
                <w:rFonts w:ascii="Arial" w:hAnsi="Arial" w:cs="Arial"/>
                <w:b/>
                <w:bCs/>
                <w:sz w:val="22"/>
                <w:szCs w:val="22"/>
                <w:lang w:eastAsia="en-GB"/>
              </w:rPr>
              <w:t xml:space="preserve">General MDD teaching </w:t>
            </w:r>
          </w:p>
        </w:tc>
      </w:tr>
      <w:tr w:rsidR="00C228D4" w:rsidRPr="00206087" w14:paraId="52BFC9B9" w14:textId="77777777" w:rsidTr="004D0B04">
        <w:trPr>
          <w:trHeight w:val="510"/>
        </w:trPr>
        <w:tc>
          <w:tcPr>
            <w:tcW w:w="41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250D836" w14:textId="77777777" w:rsidR="00C228D4" w:rsidRPr="00206087" w:rsidRDefault="00C228D4" w:rsidP="00C228D4">
            <w:pPr>
              <w:spacing w:before="120" w:after="120"/>
              <w:ind w:left="100" w:right="100"/>
              <w:rPr>
                <w:rFonts w:ascii="Arial" w:hAnsi="Arial" w:cs="Arial"/>
                <w:sz w:val="22"/>
                <w:szCs w:val="22"/>
                <w:lang w:eastAsia="en-GB"/>
              </w:rPr>
            </w:pPr>
            <w:r w:rsidRPr="00206087">
              <w:rPr>
                <w:rFonts w:ascii="Arial" w:hAnsi="Arial" w:cs="Arial"/>
                <w:sz w:val="22"/>
                <w:szCs w:val="22"/>
                <w:lang w:eastAsia="en-GB"/>
              </w:rPr>
              <w:t xml:space="preserve">Attend introductory sessions on MSK  examination skills </w:t>
            </w:r>
          </w:p>
        </w:tc>
        <w:tc>
          <w:tcPr>
            <w:tcW w:w="5680"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128350CF" w14:textId="77777777" w:rsidR="00C228D4" w:rsidRPr="00206087" w:rsidRDefault="00C228D4" w:rsidP="00C228D4">
            <w:pPr>
              <w:spacing w:before="120" w:after="120"/>
              <w:ind w:left="100" w:right="100"/>
              <w:jc w:val="center"/>
              <w:rPr>
                <w:rFonts w:ascii="Arial" w:hAnsi="Arial" w:cs="Arial"/>
                <w:sz w:val="22"/>
                <w:szCs w:val="22"/>
                <w:lang w:eastAsia="en-GB"/>
              </w:rPr>
            </w:pPr>
            <w:r w:rsidRPr="00206087">
              <w:rPr>
                <w:rFonts w:ascii="Arial" w:hAnsi="Arial" w:cs="Arial"/>
                <w:sz w:val="22"/>
                <w:szCs w:val="22"/>
                <w:lang w:eastAsia="en-GB"/>
              </w:rPr>
              <w:t>See MACCs sheets in log book</w:t>
            </w:r>
          </w:p>
        </w:tc>
      </w:tr>
      <w:tr w:rsidR="00C228D4" w:rsidRPr="00206087" w14:paraId="7976B1D1" w14:textId="77777777" w:rsidTr="004D0B04">
        <w:trPr>
          <w:trHeight w:val="510"/>
        </w:trPr>
        <w:tc>
          <w:tcPr>
            <w:tcW w:w="41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2AAA4B6" w14:textId="77777777" w:rsidR="00C228D4" w:rsidRPr="00206087" w:rsidRDefault="00C228D4" w:rsidP="00C228D4">
            <w:pPr>
              <w:spacing w:before="120" w:after="120"/>
              <w:ind w:left="100" w:right="100"/>
              <w:rPr>
                <w:rFonts w:ascii="Arial" w:hAnsi="Arial" w:cs="Arial"/>
                <w:sz w:val="22"/>
                <w:szCs w:val="22"/>
                <w:lang w:eastAsia="en-GB"/>
              </w:rPr>
            </w:pPr>
            <w:r w:rsidRPr="00206087">
              <w:rPr>
                <w:rFonts w:ascii="Arial" w:hAnsi="Arial" w:cs="Arial"/>
                <w:sz w:val="22"/>
                <w:szCs w:val="22"/>
                <w:lang w:eastAsia="en-GB"/>
              </w:rPr>
              <w:t xml:space="preserve">Attend mid-course demonstration of clinical skills </w:t>
            </w:r>
          </w:p>
        </w:tc>
        <w:tc>
          <w:tcPr>
            <w:tcW w:w="5680"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77DA02E" w14:textId="77777777" w:rsidR="00C228D4" w:rsidRPr="00206087" w:rsidRDefault="00C228D4" w:rsidP="00C228D4">
            <w:pPr>
              <w:spacing w:before="120" w:after="120"/>
              <w:ind w:left="100" w:right="100"/>
              <w:jc w:val="center"/>
              <w:rPr>
                <w:rFonts w:ascii="Arial" w:hAnsi="Arial" w:cs="Arial"/>
                <w:sz w:val="22"/>
                <w:szCs w:val="22"/>
                <w:lang w:eastAsia="en-GB"/>
              </w:rPr>
            </w:pPr>
            <w:r w:rsidRPr="00206087">
              <w:rPr>
                <w:rFonts w:ascii="Arial" w:hAnsi="Arial" w:cs="Arial"/>
                <w:sz w:val="22"/>
                <w:szCs w:val="22"/>
                <w:lang w:eastAsia="en-GB"/>
              </w:rPr>
              <w:t>See relevant page in log book</w:t>
            </w:r>
          </w:p>
        </w:tc>
      </w:tr>
      <w:tr w:rsidR="00C228D4" w:rsidRPr="00206087" w14:paraId="187571EF" w14:textId="77777777" w:rsidTr="004D0B04">
        <w:trPr>
          <w:trHeight w:val="330"/>
        </w:trPr>
        <w:tc>
          <w:tcPr>
            <w:tcW w:w="9782"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990861A" w14:textId="77777777" w:rsidR="00C228D4" w:rsidRPr="00206087" w:rsidRDefault="00C228D4" w:rsidP="00C228D4">
            <w:pPr>
              <w:spacing w:before="120" w:after="120"/>
              <w:ind w:left="100" w:right="100"/>
              <w:rPr>
                <w:rFonts w:ascii="Arial" w:hAnsi="Arial" w:cs="Arial"/>
                <w:sz w:val="22"/>
                <w:szCs w:val="22"/>
                <w:lang w:eastAsia="en-GB"/>
              </w:rPr>
            </w:pPr>
            <w:r w:rsidRPr="00206087">
              <w:rPr>
                <w:rFonts w:ascii="Arial" w:hAnsi="Arial" w:cs="Arial"/>
                <w:b/>
                <w:bCs/>
                <w:sz w:val="22"/>
                <w:szCs w:val="22"/>
                <w:lang w:eastAsia="en-GB"/>
              </w:rPr>
              <w:t>Communication</w:t>
            </w:r>
          </w:p>
        </w:tc>
      </w:tr>
      <w:tr w:rsidR="00C228D4" w:rsidRPr="00206087" w14:paraId="17C1EF0C" w14:textId="77777777" w:rsidTr="004D0B04">
        <w:trPr>
          <w:trHeight w:val="510"/>
        </w:trPr>
        <w:tc>
          <w:tcPr>
            <w:tcW w:w="41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CA0932C" w14:textId="77777777" w:rsidR="00C228D4" w:rsidRPr="00206087" w:rsidRDefault="00C228D4" w:rsidP="00C228D4">
            <w:pPr>
              <w:spacing w:before="120" w:after="120"/>
              <w:ind w:left="100" w:right="100"/>
              <w:rPr>
                <w:rFonts w:ascii="Arial" w:hAnsi="Arial" w:cs="Arial"/>
                <w:sz w:val="22"/>
                <w:szCs w:val="22"/>
                <w:lang w:eastAsia="en-GB"/>
              </w:rPr>
            </w:pPr>
            <w:r w:rsidRPr="00206087">
              <w:rPr>
                <w:rFonts w:ascii="Arial" w:hAnsi="Arial" w:cs="Arial"/>
                <w:sz w:val="22"/>
                <w:szCs w:val="22"/>
                <w:lang w:eastAsia="en-GB"/>
              </w:rPr>
              <w:t>Assess a patient with a communication disorder. Present your findings and diagnosis</w:t>
            </w:r>
          </w:p>
        </w:tc>
        <w:tc>
          <w:tcPr>
            <w:tcW w:w="28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73AE569"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w:t>
            </w:r>
          </w:p>
        </w:tc>
        <w:tc>
          <w:tcPr>
            <w:tcW w:w="28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97FD2AC"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w:t>
            </w:r>
          </w:p>
        </w:tc>
      </w:tr>
      <w:tr w:rsidR="00C228D4" w:rsidRPr="00206087" w14:paraId="686101B4" w14:textId="77777777" w:rsidTr="004D0B04">
        <w:trPr>
          <w:trHeight w:val="510"/>
        </w:trPr>
        <w:tc>
          <w:tcPr>
            <w:tcW w:w="41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5FC5BAE" w14:textId="77777777" w:rsidR="00C228D4" w:rsidRPr="00206087" w:rsidRDefault="00C228D4" w:rsidP="00C228D4">
            <w:pPr>
              <w:spacing w:before="120" w:after="120"/>
              <w:ind w:left="100" w:right="100"/>
              <w:rPr>
                <w:rFonts w:ascii="Arial" w:hAnsi="Arial" w:cs="Arial"/>
                <w:sz w:val="22"/>
                <w:szCs w:val="22"/>
                <w:lang w:eastAsia="en-GB"/>
              </w:rPr>
            </w:pPr>
            <w:r w:rsidRPr="00206087">
              <w:rPr>
                <w:rFonts w:ascii="Arial" w:hAnsi="Arial" w:cs="Arial"/>
                <w:sz w:val="22"/>
                <w:szCs w:val="22"/>
                <w:lang w:eastAsia="en-GB"/>
              </w:rPr>
              <w:t xml:space="preserve">Witnessed exploration of the impact of a MSK condition with a patient </w:t>
            </w:r>
          </w:p>
        </w:tc>
        <w:tc>
          <w:tcPr>
            <w:tcW w:w="28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D55DE27"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w:t>
            </w:r>
          </w:p>
        </w:tc>
        <w:tc>
          <w:tcPr>
            <w:tcW w:w="28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23863FF"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w:t>
            </w:r>
          </w:p>
        </w:tc>
      </w:tr>
      <w:tr w:rsidR="00C228D4" w:rsidRPr="00206087" w14:paraId="3760A415" w14:textId="77777777" w:rsidTr="004D0B04">
        <w:trPr>
          <w:trHeight w:val="510"/>
        </w:trPr>
        <w:tc>
          <w:tcPr>
            <w:tcW w:w="9782"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C8B4EF3" w14:textId="2E20B52C" w:rsidR="00C228D4" w:rsidRPr="00206087" w:rsidRDefault="002E5177" w:rsidP="00C228D4">
            <w:pPr>
              <w:spacing w:before="120" w:after="120"/>
              <w:ind w:left="100" w:right="100"/>
              <w:rPr>
                <w:rFonts w:ascii="Arial" w:hAnsi="Arial" w:cs="Arial"/>
                <w:sz w:val="22"/>
                <w:szCs w:val="22"/>
                <w:lang w:eastAsia="en-GB"/>
              </w:rPr>
            </w:pPr>
            <w:r w:rsidRPr="00206087">
              <w:rPr>
                <w:rFonts w:ascii="Arial" w:hAnsi="Arial" w:cs="Arial"/>
                <w:b/>
                <w:bCs/>
                <w:sz w:val="22"/>
                <w:szCs w:val="22"/>
                <w:lang w:eastAsia="en-GB"/>
              </w:rPr>
              <w:t>Assessment and Management of R</w:t>
            </w:r>
            <w:r w:rsidR="00C228D4" w:rsidRPr="00206087">
              <w:rPr>
                <w:rFonts w:ascii="Arial" w:hAnsi="Arial" w:cs="Arial"/>
                <w:b/>
                <w:bCs/>
                <w:sz w:val="22"/>
                <w:szCs w:val="22"/>
                <w:lang w:eastAsia="en-GB"/>
              </w:rPr>
              <w:t>isk</w:t>
            </w:r>
          </w:p>
        </w:tc>
      </w:tr>
      <w:tr w:rsidR="00C228D4" w:rsidRPr="00206087" w14:paraId="48841757" w14:textId="77777777" w:rsidTr="004D0B04">
        <w:trPr>
          <w:trHeight w:val="510"/>
        </w:trPr>
        <w:tc>
          <w:tcPr>
            <w:tcW w:w="41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11839160" w14:textId="77777777" w:rsidR="00C228D4" w:rsidRPr="00206087" w:rsidRDefault="00C228D4" w:rsidP="00C228D4">
            <w:pPr>
              <w:spacing w:before="120" w:after="120"/>
              <w:ind w:left="100" w:right="100"/>
              <w:rPr>
                <w:rFonts w:ascii="Arial" w:hAnsi="Arial" w:cs="Arial"/>
                <w:sz w:val="22"/>
                <w:szCs w:val="22"/>
                <w:lang w:eastAsia="en-GB"/>
              </w:rPr>
            </w:pPr>
            <w:r w:rsidRPr="00206087">
              <w:rPr>
                <w:rFonts w:ascii="Arial" w:hAnsi="Arial" w:cs="Arial"/>
                <w:sz w:val="22"/>
                <w:szCs w:val="22"/>
                <w:lang w:eastAsia="en-GB"/>
              </w:rPr>
              <w:t>Present an assessment gained through history taking/ discussion with clinical staff of a patient for risks of falls, and /or contractures. Discuss investigation and management</w:t>
            </w:r>
          </w:p>
        </w:tc>
        <w:tc>
          <w:tcPr>
            <w:tcW w:w="28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7F6CB7E2"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w:t>
            </w:r>
          </w:p>
        </w:tc>
        <w:tc>
          <w:tcPr>
            <w:tcW w:w="28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8D75928"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w:t>
            </w:r>
          </w:p>
        </w:tc>
      </w:tr>
      <w:tr w:rsidR="00C228D4" w:rsidRPr="00206087" w14:paraId="29273BEC" w14:textId="77777777" w:rsidTr="004D0B04">
        <w:trPr>
          <w:trHeight w:val="510"/>
        </w:trPr>
        <w:tc>
          <w:tcPr>
            <w:tcW w:w="41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E804D35" w14:textId="77777777" w:rsidR="00C228D4" w:rsidRPr="00206087" w:rsidRDefault="00C228D4" w:rsidP="00C228D4">
            <w:pPr>
              <w:spacing w:before="120" w:after="120"/>
              <w:ind w:left="100" w:right="100"/>
              <w:rPr>
                <w:rFonts w:ascii="Arial" w:hAnsi="Arial" w:cs="Arial"/>
                <w:sz w:val="22"/>
                <w:szCs w:val="22"/>
                <w:lang w:eastAsia="en-GB"/>
              </w:rPr>
            </w:pPr>
            <w:r w:rsidRPr="00206087">
              <w:rPr>
                <w:rFonts w:ascii="Arial" w:hAnsi="Arial" w:cs="Arial"/>
                <w:sz w:val="22"/>
                <w:szCs w:val="22"/>
                <w:lang w:eastAsia="en-GB"/>
              </w:rPr>
              <w:t xml:space="preserve">Present an assessment gained through history taking/ discussion with clinical staff of a patient you have seen who has, or is at risk of developing, pressure sores.  Discuss the investigation and management </w:t>
            </w:r>
          </w:p>
        </w:tc>
        <w:tc>
          <w:tcPr>
            <w:tcW w:w="28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B1EB39B"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w:t>
            </w:r>
          </w:p>
        </w:tc>
        <w:tc>
          <w:tcPr>
            <w:tcW w:w="28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13DD3AD8"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w:t>
            </w:r>
          </w:p>
        </w:tc>
      </w:tr>
    </w:tbl>
    <w:p w14:paraId="6132A333" w14:textId="77777777" w:rsidR="007178FD" w:rsidRPr="00206087" w:rsidRDefault="007178FD" w:rsidP="00C228D4">
      <w:pPr>
        <w:rPr>
          <w:rFonts w:ascii="Arial" w:hAnsi="Arial" w:cs="Arial"/>
          <w:sz w:val="22"/>
          <w:szCs w:val="22"/>
          <w:lang w:eastAsia="en-GB"/>
        </w:rPr>
      </w:pPr>
    </w:p>
    <w:p w14:paraId="6EABCCE4" w14:textId="77777777" w:rsidR="007178FD" w:rsidRPr="00206087" w:rsidRDefault="007178FD" w:rsidP="00C228D4">
      <w:pPr>
        <w:rPr>
          <w:rFonts w:ascii="Arial" w:hAnsi="Arial" w:cs="Arial"/>
          <w:sz w:val="22"/>
          <w:szCs w:val="22"/>
          <w:lang w:eastAsia="en-GB"/>
        </w:rPr>
      </w:pPr>
    </w:p>
    <w:p w14:paraId="4FE04036" w14:textId="77777777" w:rsidR="007178FD" w:rsidRPr="00206087" w:rsidRDefault="007178FD" w:rsidP="00C228D4">
      <w:pPr>
        <w:rPr>
          <w:rFonts w:ascii="Arial" w:hAnsi="Arial" w:cs="Arial"/>
          <w:sz w:val="22"/>
          <w:szCs w:val="22"/>
          <w:lang w:eastAsia="en-GB"/>
        </w:rPr>
      </w:pPr>
    </w:p>
    <w:p w14:paraId="690C3B58" w14:textId="77777777" w:rsidR="007178FD" w:rsidRPr="00206087" w:rsidRDefault="007178FD" w:rsidP="00C228D4">
      <w:pPr>
        <w:rPr>
          <w:rFonts w:ascii="Arial" w:hAnsi="Arial" w:cs="Arial"/>
          <w:sz w:val="22"/>
          <w:szCs w:val="22"/>
          <w:lang w:eastAsia="en-GB"/>
        </w:rPr>
      </w:pPr>
    </w:p>
    <w:p w14:paraId="154D961C" w14:textId="77777777" w:rsidR="007178FD" w:rsidRPr="00206087" w:rsidRDefault="007178FD" w:rsidP="00C228D4">
      <w:pPr>
        <w:rPr>
          <w:rFonts w:ascii="Arial" w:hAnsi="Arial" w:cs="Arial"/>
          <w:sz w:val="22"/>
          <w:szCs w:val="22"/>
          <w:lang w:eastAsia="en-GB"/>
        </w:rPr>
      </w:pPr>
    </w:p>
    <w:p w14:paraId="5C845C4E" w14:textId="77777777" w:rsidR="007178FD" w:rsidRPr="00206087" w:rsidRDefault="007178FD" w:rsidP="00C228D4">
      <w:pPr>
        <w:rPr>
          <w:rFonts w:ascii="Arial" w:hAnsi="Arial" w:cs="Arial"/>
          <w:sz w:val="22"/>
          <w:szCs w:val="22"/>
          <w:lang w:eastAsia="en-GB"/>
        </w:rPr>
      </w:pPr>
    </w:p>
    <w:tbl>
      <w:tblPr>
        <w:tblW w:w="9923" w:type="dxa"/>
        <w:tblInd w:w="-269" w:type="dxa"/>
        <w:tblLook w:val="04A0" w:firstRow="1" w:lastRow="0" w:firstColumn="1" w:lastColumn="0" w:noHBand="0" w:noVBand="1"/>
      </w:tblPr>
      <w:tblGrid>
        <w:gridCol w:w="4656"/>
        <w:gridCol w:w="2846"/>
        <w:gridCol w:w="2421"/>
      </w:tblGrid>
      <w:tr w:rsidR="00C228D4" w:rsidRPr="00206087" w14:paraId="393829F9" w14:textId="77777777" w:rsidTr="004D0B04">
        <w:trPr>
          <w:trHeight w:val="510"/>
        </w:trPr>
        <w:tc>
          <w:tcPr>
            <w:tcW w:w="9923" w:type="dxa"/>
            <w:gridSpan w:val="3"/>
            <w:tcBorders>
              <w:top w:val="single" w:sz="8" w:space="0" w:color="000000"/>
              <w:left w:val="single" w:sz="8" w:space="0" w:color="000000"/>
              <w:bottom w:val="single" w:sz="8" w:space="0" w:color="000000"/>
              <w:right w:val="single" w:sz="8" w:space="0" w:color="000000"/>
            </w:tcBorders>
            <w:noWrap/>
            <w:tcMar>
              <w:top w:w="15" w:type="dxa"/>
              <w:left w:w="15" w:type="dxa"/>
              <w:bottom w:w="15" w:type="dxa"/>
              <w:right w:w="15" w:type="dxa"/>
            </w:tcMar>
            <w:hideMark/>
          </w:tcPr>
          <w:p w14:paraId="173DCEED" w14:textId="74BCCB07" w:rsidR="00C228D4" w:rsidRPr="00206087" w:rsidRDefault="00C228D4" w:rsidP="00C228D4">
            <w:pPr>
              <w:spacing w:before="120" w:after="120"/>
              <w:ind w:left="100" w:right="100"/>
              <w:rPr>
                <w:rFonts w:ascii="Arial" w:hAnsi="Arial" w:cs="Arial"/>
                <w:sz w:val="22"/>
                <w:szCs w:val="22"/>
                <w:lang w:eastAsia="en-GB"/>
              </w:rPr>
            </w:pPr>
            <w:r w:rsidRPr="00206087">
              <w:rPr>
                <w:rFonts w:ascii="Arial" w:hAnsi="Arial" w:cs="Arial"/>
                <w:sz w:val="22"/>
                <w:szCs w:val="22"/>
                <w:lang w:eastAsia="en-GB"/>
              </w:rPr>
              <w:lastRenderedPageBreak/>
              <w:t>  </w:t>
            </w:r>
            <w:r w:rsidRPr="00206087">
              <w:rPr>
                <w:rFonts w:ascii="Arial" w:hAnsi="Arial" w:cs="Arial"/>
                <w:b/>
                <w:sz w:val="22"/>
                <w:szCs w:val="22"/>
                <w:lang w:eastAsia="en-GB"/>
              </w:rPr>
              <w:t>Undertake enquiry, examination and assessment a person with the following either regional issue or key condition:</w:t>
            </w:r>
          </w:p>
        </w:tc>
      </w:tr>
      <w:tr w:rsidR="00C228D4" w:rsidRPr="00206087" w14:paraId="788C618E" w14:textId="77777777" w:rsidTr="004D0B04">
        <w:trPr>
          <w:trHeight w:val="510"/>
        </w:trPr>
        <w:tc>
          <w:tcPr>
            <w:tcW w:w="46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AAF010F"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w:t>
            </w:r>
          </w:p>
        </w:tc>
        <w:tc>
          <w:tcPr>
            <w:tcW w:w="28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6C880DA" w14:textId="77777777" w:rsidR="00C228D4" w:rsidRPr="00206087" w:rsidRDefault="00C228D4" w:rsidP="00C228D4">
            <w:pPr>
              <w:spacing w:before="120" w:after="120"/>
              <w:ind w:left="100" w:right="100"/>
              <w:jc w:val="center"/>
              <w:rPr>
                <w:rFonts w:ascii="Arial" w:hAnsi="Arial" w:cs="Arial"/>
                <w:sz w:val="22"/>
                <w:szCs w:val="22"/>
                <w:lang w:eastAsia="en-GB"/>
              </w:rPr>
            </w:pPr>
            <w:r w:rsidRPr="00206087">
              <w:rPr>
                <w:rFonts w:ascii="Arial" w:hAnsi="Arial" w:cs="Arial"/>
                <w:b/>
                <w:bCs/>
                <w:sz w:val="22"/>
                <w:szCs w:val="22"/>
                <w:lang w:eastAsia="en-GB"/>
              </w:rPr>
              <w:t>Notes</w:t>
            </w:r>
          </w:p>
        </w:tc>
        <w:tc>
          <w:tcPr>
            <w:tcW w:w="24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5041452" w14:textId="77777777" w:rsidR="00C228D4" w:rsidRPr="00206087" w:rsidRDefault="00C228D4" w:rsidP="00C228D4">
            <w:pPr>
              <w:spacing w:before="120" w:after="120"/>
              <w:ind w:left="100" w:right="100"/>
              <w:jc w:val="center"/>
              <w:rPr>
                <w:rFonts w:ascii="Arial" w:hAnsi="Arial" w:cs="Arial"/>
                <w:sz w:val="22"/>
                <w:szCs w:val="22"/>
                <w:lang w:eastAsia="en-GB"/>
              </w:rPr>
            </w:pPr>
            <w:r w:rsidRPr="00206087">
              <w:rPr>
                <w:rFonts w:ascii="Arial" w:hAnsi="Arial" w:cs="Arial"/>
                <w:b/>
                <w:bCs/>
                <w:sz w:val="22"/>
                <w:szCs w:val="22"/>
                <w:lang w:eastAsia="en-GB"/>
              </w:rPr>
              <w:t>Assessor Name, position, signature and date</w:t>
            </w:r>
          </w:p>
        </w:tc>
      </w:tr>
      <w:tr w:rsidR="00C228D4" w:rsidRPr="00206087" w14:paraId="366B4637" w14:textId="77777777" w:rsidTr="004D0B04">
        <w:trPr>
          <w:trHeight w:val="510"/>
        </w:trPr>
        <w:tc>
          <w:tcPr>
            <w:tcW w:w="9923"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C8787A3"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xml:space="preserve">Students should complete the following </w:t>
            </w:r>
            <w:r w:rsidRPr="00206087">
              <w:rPr>
                <w:rFonts w:ascii="Arial" w:hAnsi="Arial" w:cs="Arial"/>
                <w:i/>
                <w:sz w:val="22"/>
                <w:szCs w:val="22"/>
                <w:lang w:eastAsia="en-GB"/>
              </w:rPr>
              <w:t>individually</w:t>
            </w:r>
            <w:r w:rsidRPr="00206087">
              <w:rPr>
                <w:rFonts w:ascii="Arial" w:hAnsi="Arial" w:cs="Arial"/>
                <w:sz w:val="22"/>
                <w:szCs w:val="22"/>
                <w:lang w:eastAsia="en-GB"/>
              </w:rPr>
              <w:t>.  As a minimum, the examination should be witnessed by the assessor</w:t>
            </w:r>
          </w:p>
        </w:tc>
      </w:tr>
      <w:tr w:rsidR="00C228D4" w:rsidRPr="00206087" w14:paraId="3D7101D4" w14:textId="77777777" w:rsidTr="004D0B04">
        <w:trPr>
          <w:trHeight w:val="510"/>
        </w:trPr>
        <w:tc>
          <w:tcPr>
            <w:tcW w:w="46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C718931" w14:textId="77777777" w:rsidR="00C228D4" w:rsidRPr="00206087" w:rsidRDefault="00C228D4" w:rsidP="00C228D4">
            <w:pPr>
              <w:spacing w:before="120" w:after="120"/>
              <w:ind w:left="100" w:right="100"/>
              <w:rPr>
                <w:rFonts w:ascii="Arial" w:hAnsi="Arial" w:cs="Arial"/>
                <w:sz w:val="22"/>
                <w:szCs w:val="22"/>
                <w:lang w:eastAsia="en-GB"/>
              </w:rPr>
            </w:pPr>
            <w:r w:rsidRPr="00206087">
              <w:rPr>
                <w:rFonts w:ascii="Arial" w:hAnsi="Arial" w:cs="Arial"/>
                <w:sz w:val="22"/>
                <w:szCs w:val="22"/>
                <w:lang w:eastAsia="en-GB"/>
              </w:rPr>
              <w:t xml:space="preserve">Neck </w:t>
            </w:r>
          </w:p>
        </w:tc>
        <w:tc>
          <w:tcPr>
            <w:tcW w:w="28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AA8F524"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w:t>
            </w:r>
          </w:p>
        </w:tc>
        <w:tc>
          <w:tcPr>
            <w:tcW w:w="24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7ED145D5"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w:t>
            </w:r>
          </w:p>
        </w:tc>
      </w:tr>
      <w:tr w:rsidR="00C228D4" w:rsidRPr="00206087" w14:paraId="6799AB60" w14:textId="77777777" w:rsidTr="004D0B04">
        <w:trPr>
          <w:trHeight w:val="510"/>
        </w:trPr>
        <w:tc>
          <w:tcPr>
            <w:tcW w:w="46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35FE8D3" w14:textId="77777777" w:rsidR="00C228D4" w:rsidRPr="00206087" w:rsidRDefault="00C228D4" w:rsidP="00C228D4">
            <w:pPr>
              <w:spacing w:before="120" w:after="120"/>
              <w:ind w:left="100" w:right="100"/>
              <w:rPr>
                <w:rFonts w:ascii="Arial" w:hAnsi="Arial" w:cs="Arial"/>
                <w:sz w:val="22"/>
                <w:szCs w:val="22"/>
                <w:lang w:eastAsia="en-GB"/>
              </w:rPr>
            </w:pPr>
            <w:r w:rsidRPr="00206087">
              <w:rPr>
                <w:rFonts w:ascii="Arial" w:hAnsi="Arial" w:cs="Arial"/>
                <w:sz w:val="22"/>
                <w:szCs w:val="22"/>
                <w:lang w:eastAsia="en-GB"/>
              </w:rPr>
              <w:t xml:space="preserve">Lumbar spine </w:t>
            </w:r>
          </w:p>
        </w:tc>
        <w:tc>
          <w:tcPr>
            <w:tcW w:w="28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173B315"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w:t>
            </w:r>
          </w:p>
        </w:tc>
        <w:tc>
          <w:tcPr>
            <w:tcW w:w="24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EA9EA98"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w:t>
            </w:r>
          </w:p>
        </w:tc>
      </w:tr>
      <w:tr w:rsidR="00C228D4" w:rsidRPr="00206087" w14:paraId="2F16C7ED" w14:textId="77777777" w:rsidTr="004D0B04">
        <w:trPr>
          <w:trHeight w:val="510"/>
        </w:trPr>
        <w:tc>
          <w:tcPr>
            <w:tcW w:w="46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D50653C" w14:textId="77777777" w:rsidR="00C228D4" w:rsidRPr="00206087" w:rsidRDefault="00C228D4" w:rsidP="00C228D4">
            <w:pPr>
              <w:spacing w:before="120" w:after="120"/>
              <w:ind w:left="100" w:right="100"/>
              <w:rPr>
                <w:rFonts w:ascii="Arial" w:hAnsi="Arial" w:cs="Arial"/>
                <w:sz w:val="22"/>
                <w:szCs w:val="22"/>
                <w:lang w:eastAsia="en-GB"/>
              </w:rPr>
            </w:pPr>
            <w:r w:rsidRPr="00206087">
              <w:rPr>
                <w:rFonts w:ascii="Arial" w:hAnsi="Arial" w:cs="Arial"/>
                <w:sz w:val="22"/>
                <w:szCs w:val="22"/>
                <w:lang w:eastAsia="en-GB"/>
              </w:rPr>
              <w:t>Shoulder</w:t>
            </w:r>
          </w:p>
        </w:tc>
        <w:tc>
          <w:tcPr>
            <w:tcW w:w="28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0485CBA"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w:t>
            </w:r>
          </w:p>
        </w:tc>
        <w:tc>
          <w:tcPr>
            <w:tcW w:w="24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31A32AC"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w:t>
            </w:r>
          </w:p>
        </w:tc>
      </w:tr>
      <w:tr w:rsidR="00C228D4" w:rsidRPr="00206087" w14:paraId="251BF5A7" w14:textId="77777777" w:rsidTr="004D0B04">
        <w:trPr>
          <w:trHeight w:val="510"/>
        </w:trPr>
        <w:tc>
          <w:tcPr>
            <w:tcW w:w="46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1800A7F7" w14:textId="77777777" w:rsidR="00C228D4" w:rsidRPr="00206087" w:rsidRDefault="00C228D4" w:rsidP="00C228D4">
            <w:pPr>
              <w:spacing w:before="120" w:after="120"/>
              <w:ind w:left="100" w:right="100"/>
              <w:rPr>
                <w:rFonts w:ascii="Arial" w:hAnsi="Arial" w:cs="Arial"/>
                <w:sz w:val="22"/>
                <w:szCs w:val="22"/>
                <w:lang w:eastAsia="en-GB"/>
              </w:rPr>
            </w:pPr>
            <w:r w:rsidRPr="00206087">
              <w:rPr>
                <w:rFonts w:ascii="Arial" w:hAnsi="Arial" w:cs="Arial"/>
                <w:sz w:val="22"/>
                <w:szCs w:val="22"/>
                <w:lang w:eastAsia="en-GB"/>
              </w:rPr>
              <w:t>Elbow</w:t>
            </w:r>
          </w:p>
        </w:tc>
        <w:tc>
          <w:tcPr>
            <w:tcW w:w="28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C38728A"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w:t>
            </w:r>
          </w:p>
        </w:tc>
        <w:tc>
          <w:tcPr>
            <w:tcW w:w="24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C8F00BB"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w:t>
            </w:r>
          </w:p>
        </w:tc>
      </w:tr>
      <w:tr w:rsidR="00C228D4" w:rsidRPr="00206087" w14:paraId="1E545118" w14:textId="77777777" w:rsidTr="004D0B04">
        <w:trPr>
          <w:trHeight w:val="510"/>
        </w:trPr>
        <w:tc>
          <w:tcPr>
            <w:tcW w:w="46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CABDAD7" w14:textId="77777777" w:rsidR="00C228D4" w:rsidRPr="00206087" w:rsidRDefault="00C228D4" w:rsidP="00C228D4">
            <w:pPr>
              <w:spacing w:before="120" w:after="120"/>
              <w:ind w:left="100" w:right="100"/>
              <w:rPr>
                <w:rFonts w:ascii="Arial" w:hAnsi="Arial" w:cs="Arial"/>
                <w:sz w:val="22"/>
                <w:szCs w:val="22"/>
                <w:lang w:eastAsia="en-GB"/>
              </w:rPr>
            </w:pPr>
            <w:r w:rsidRPr="00206087">
              <w:rPr>
                <w:rFonts w:ascii="Arial" w:hAnsi="Arial" w:cs="Arial"/>
                <w:sz w:val="22"/>
                <w:szCs w:val="22"/>
                <w:lang w:eastAsia="en-GB"/>
              </w:rPr>
              <w:t>Wrist or carpal tunnel</w:t>
            </w:r>
          </w:p>
        </w:tc>
        <w:tc>
          <w:tcPr>
            <w:tcW w:w="28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7F73569"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w:t>
            </w:r>
          </w:p>
        </w:tc>
        <w:tc>
          <w:tcPr>
            <w:tcW w:w="24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1C8C5AD"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w:t>
            </w:r>
          </w:p>
        </w:tc>
      </w:tr>
      <w:tr w:rsidR="00C228D4" w:rsidRPr="00206087" w14:paraId="592DACEA" w14:textId="77777777" w:rsidTr="004D0B04">
        <w:trPr>
          <w:trHeight w:val="510"/>
        </w:trPr>
        <w:tc>
          <w:tcPr>
            <w:tcW w:w="46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3B7D7FE" w14:textId="77777777" w:rsidR="00C228D4" w:rsidRPr="00206087" w:rsidRDefault="00C228D4" w:rsidP="00C228D4">
            <w:pPr>
              <w:spacing w:before="120" w:after="120"/>
              <w:ind w:left="100" w:right="100"/>
              <w:rPr>
                <w:rFonts w:ascii="Arial" w:hAnsi="Arial" w:cs="Arial"/>
                <w:sz w:val="22"/>
                <w:szCs w:val="22"/>
                <w:lang w:eastAsia="en-GB"/>
              </w:rPr>
            </w:pPr>
            <w:r w:rsidRPr="00206087">
              <w:rPr>
                <w:rFonts w:ascii="Arial" w:hAnsi="Arial" w:cs="Arial"/>
                <w:sz w:val="22"/>
                <w:szCs w:val="22"/>
                <w:lang w:eastAsia="en-GB"/>
              </w:rPr>
              <w:t>Hand</w:t>
            </w:r>
          </w:p>
        </w:tc>
        <w:tc>
          <w:tcPr>
            <w:tcW w:w="28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EE5EFAE"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w:t>
            </w:r>
          </w:p>
        </w:tc>
        <w:tc>
          <w:tcPr>
            <w:tcW w:w="24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628E032"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w:t>
            </w:r>
          </w:p>
        </w:tc>
      </w:tr>
      <w:tr w:rsidR="00C228D4" w:rsidRPr="00206087" w14:paraId="17536BE8" w14:textId="77777777" w:rsidTr="004D0B04">
        <w:trPr>
          <w:trHeight w:val="510"/>
        </w:trPr>
        <w:tc>
          <w:tcPr>
            <w:tcW w:w="46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84F632D" w14:textId="77777777" w:rsidR="00C228D4" w:rsidRPr="00206087" w:rsidRDefault="00C228D4" w:rsidP="00C228D4">
            <w:pPr>
              <w:spacing w:before="120" w:after="120"/>
              <w:ind w:left="100" w:right="100"/>
              <w:rPr>
                <w:rFonts w:ascii="Arial" w:hAnsi="Arial" w:cs="Arial"/>
                <w:sz w:val="22"/>
                <w:szCs w:val="22"/>
                <w:lang w:eastAsia="en-GB"/>
              </w:rPr>
            </w:pPr>
            <w:r w:rsidRPr="00206087">
              <w:rPr>
                <w:rFonts w:ascii="Arial" w:hAnsi="Arial" w:cs="Arial"/>
                <w:sz w:val="22"/>
                <w:szCs w:val="22"/>
                <w:lang w:eastAsia="en-GB"/>
              </w:rPr>
              <w:t>Hip</w:t>
            </w:r>
          </w:p>
        </w:tc>
        <w:tc>
          <w:tcPr>
            <w:tcW w:w="28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89C8AD8"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w:t>
            </w:r>
          </w:p>
        </w:tc>
        <w:tc>
          <w:tcPr>
            <w:tcW w:w="24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18873D9D"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w:t>
            </w:r>
          </w:p>
        </w:tc>
      </w:tr>
      <w:tr w:rsidR="00C228D4" w:rsidRPr="00206087" w14:paraId="18B35AD9" w14:textId="77777777" w:rsidTr="004D0B04">
        <w:trPr>
          <w:trHeight w:val="510"/>
        </w:trPr>
        <w:tc>
          <w:tcPr>
            <w:tcW w:w="46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765F5BC6" w14:textId="77777777" w:rsidR="00C228D4" w:rsidRPr="00206087" w:rsidRDefault="00C228D4" w:rsidP="00C228D4">
            <w:pPr>
              <w:spacing w:before="120" w:after="120"/>
              <w:ind w:left="100" w:right="100"/>
              <w:rPr>
                <w:rFonts w:ascii="Arial" w:hAnsi="Arial" w:cs="Arial"/>
                <w:sz w:val="22"/>
                <w:szCs w:val="22"/>
                <w:lang w:eastAsia="en-GB"/>
              </w:rPr>
            </w:pPr>
            <w:r w:rsidRPr="00206087">
              <w:rPr>
                <w:rFonts w:ascii="Arial" w:hAnsi="Arial" w:cs="Arial"/>
                <w:sz w:val="22"/>
                <w:szCs w:val="22"/>
                <w:lang w:eastAsia="en-GB"/>
              </w:rPr>
              <w:t>Knee</w:t>
            </w:r>
          </w:p>
        </w:tc>
        <w:tc>
          <w:tcPr>
            <w:tcW w:w="28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350B97C"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w:t>
            </w:r>
          </w:p>
        </w:tc>
        <w:tc>
          <w:tcPr>
            <w:tcW w:w="24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AE89BF2"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w:t>
            </w:r>
          </w:p>
        </w:tc>
      </w:tr>
      <w:tr w:rsidR="00C228D4" w:rsidRPr="00206087" w14:paraId="5C08AE13" w14:textId="77777777" w:rsidTr="004D0B04">
        <w:trPr>
          <w:trHeight w:val="510"/>
        </w:trPr>
        <w:tc>
          <w:tcPr>
            <w:tcW w:w="46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3B0F8B2" w14:textId="77777777" w:rsidR="00C228D4" w:rsidRPr="00206087" w:rsidRDefault="00C228D4" w:rsidP="00C228D4">
            <w:pPr>
              <w:spacing w:before="120" w:after="120"/>
              <w:ind w:left="100" w:right="100"/>
              <w:rPr>
                <w:rFonts w:ascii="Arial" w:hAnsi="Arial" w:cs="Arial"/>
                <w:sz w:val="22"/>
                <w:szCs w:val="22"/>
                <w:lang w:eastAsia="en-GB"/>
              </w:rPr>
            </w:pPr>
            <w:r w:rsidRPr="00206087">
              <w:rPr>
                <w:rFonts w:ascii="Arial" w:hAnsi="Arial" w:cs="Arial"/>
                <w:sz w:val="22"/>
                <w:szCs w:val="22"/>
                <w:lang w:eastAsia="en-GB"/>
              </w:rPr>
              <w:t>Ankle</w:t>
            </w:r>
          </w:p>
        </w:tc>
        <w:tc>
          <w:tcPr>
            <w:tcW w:w="28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741918B"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w:t>
            </w:r>
          </w:p>
        </w:tc>
        <w:tc>
          <w:tcPr>
            <w:tcW w:w="24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197942E9"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w:t>
            </w:r>
          </w:p>
        </w:tc>
      </w:tr>
      <w:tr w:rsidR="00C228D4" w:rsidRPr="00206087" w14:paraId="4A03781F" w14:textId="77777777" w:rsidTr="004D0B04">
        <w:trPr>
          <w:trHeight w:val="510"/>
        </w:trPr>
        <w:tc>
          <w:tcPr>
            <w:tcW w:w="46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40AE90A" w14:textId="77777777" w:rsidR="00C228D4" w:rsidRPr="00206087" w:rsidRDefault="00C228D4" w:rsidP="00C228D4">
            <w:pPr>
              <w:spacing w:before="120" w:after="120"/>
              <w:ind w:left="100" w:right="100"/>
              <w:rPr>
                <w:rFonts w:ascii="Arial" w:hAnsi="Arial" w:cs="Arial"/>
                <w:sz w:val="22"/>
                <w:szCs w:val="22"/>
                <w:lang w:eastAsia="en-GB"/>
              </w:rPr>
            </w:pPr>
            <w:r w:rsidRPr="00206087">
              <w:rPr>
                <w:rFonts w:ascii="Arial" w:hAnsi="Arial" w:cs="Arial"/>
                <w:sz w:val="22"/>
                <w:szCs w:val="22"/>
                <w:lang w:eastAsia="en-GB"/>
              </w:rPr>
              <w:t>Foot</w:t>
            </w:r>
          </w:p>
        </w:tc>
        <w:tc>
          <w:tcPr>
            <w:tcW w:w="28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19B122E"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w:t>
            </w:r>
          </w:p>
        </w:tc>
        <w:tc>
          <w:tcPr>
            <w:tcW w:w="24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7515379D"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w:t>
            </w:r>
          </w:p>
        </w:tc>
      </w:tr>
      <w:tr w:rsidR="00C228D4" w:rsidRPr="00206087" w14:paraId="15E6B1B1" w14:textId="77777777" w:rsidTr="004D0B04">
        <w:trPr>
          <w:trHeight w:val="510"/>
        </w:trPr>
        <w:tc>
          <w:tcPr>
            <w:tcW w:w="46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224214C" w14:textId="77777777" w:rsidR="00C228D4" w:rsidRPr="00206087" w:rsidRDefault="00C228D4" w:rsidP="00C228D4">
            <w:pPr>
              <w:spacing w:before="120" w:after="120"/>
              <w:ind w:left="100" w:right="100"/>
              <w:rPr>
                <w:rFonts w:ascii="Arial" w:hAnsi="Arial" w:cs="Arial"/>
                <w:sz w:val="22"/>
                <w:szCs w:val="22"/>
                <w:lang w:eastAsia="en-GB"/>
              </w:rPr>
            </w:pPr>
            <w:r w:rsidRPr="00206087">
              <w:rPr>
                <w:rFonts w:ascii="Arial" w:hAnsi="Arial" w:cs="Arial"/>
                <w:sz w:val="22"/>
                <w:szCs w:val="22"/>
                <w:lang w:eastAsia="en-GB"/>
              </w:rPr>
              <w:t>Rheumatoid Arthritis</w:t>
            </w:r>
          </w:p>
        </w:tc>
        <w:tc>
          <w:tcPr>
            <w:tcW w:w="28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3F1E0087" w14:textId="77777777" w:rsidR="00C228D4" w:rsidRPr="00206087" w:rsidRDefault="00C228D4" w:rsidP="00C228D4">
            <w:pPr>
              <w:ind w:left="100" w:right="100"/>
              <w:rPr>
                <w:rFonts w:ascii="Arial" w:hAnsi="Arial" w:cs="Arial"/>
                <w:sz w:val="22"/>
                <w:szCs w:val="22"/>
                <w:lang w:eastAsia="en-GB"/>
              </w:rPr>
            </w:pPr>
          </w:p>
        </w:tc>
        <w:tc>
          <w:tcPr>
            <w:tcW w:w="24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7D07236B" w14:textId="77777777" w:rsidR="00C228D4" w:rsidRPr="00206087" w:rsidRDefault="00C228D4" w:rsidP="00C228D4">
            <w:pPr>
              <w:ind w:left="100" w:right="100"/>
              <w:rPr>
                <w:rFonts w:ascii="Arial" w:hAnsi="Arial" w:cs="Arial"/>
                <w:sz w:val="22"/>
                <w:szCs w:val="22"/>
                <w:lang w:eastAsia="en-GB"/>
              </w:rPr>
            </w:pPr>
          </w:p>
        </w:tc>
      </w:tr>
      <w:tr w:rsidR="00C228D4" w:rsidRPr="00206087" w14:paraId="37898C91" w14:textId="77777777" w:rsidTr="004D0B04">
        <w:trPr>
          <w:trHeight w:val="510"/>
        </w:trPr>
        <w:tc>
          <w:tcPr>
            <w:tcW w:w="46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E3B837B" w14:textId="77777777" w:rsidR="00C228D4" w:rsidRPr="00206087" w:rsidRDefault="00C228D4" w:rsidP="00C228D4">
            <w:pPr>
              <w:spacing w:before="120" w:after="120"/>
              <w:ind w:left="100" w:right="100"/>
              <w:rPr>
                <w:rFonts w:ascii="Arial" w:hAnsi="Arial" w:cs="Arial"/>
                <w:sz w:val="22"/>
                <w:szCs w:val="22"/>
                <w:lang w:eastAsia="en-GB"/>
              </w:rPr>
            </w:pPr>
            <w:r w:rsidRPr="00206087">
              <w:rPr>
                <w:rFonts w:ascii="Arial" w:hAnsi="Arial" w:cs="Arial"/>
                <w:sz w:val="22"/>
                <w:szCs w:val="22"/>
                <w:lang w:eastAsia="en-GB"/>
              </w:rPr>
              <w:t>Osteoarthritis of hip or knee</w:t>
            </w:r>
          </w:p>
        </w:tc>
        <w:tc>
          <w:tcPr>
            <w:tcW w:w="28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5C2FD7A7" w14:textId="77777777" w:rsidR="00C228D4" w:rsidRPr="00206087" w:rsidRDefault="00C228D4" w:rsidP="00C228D4">
            <w:pPr>
              <w:ind w:left="100" w:right="100"/>
              <w:rPr>
                <w:rFonts w:ascii="Arial" w:hAnsi="Arial" w:cs="Arial"/>
                <w:sz w:val="22"/>
                <w:szCs w:val="22"/>
                <w:lang w:eastAsia="en-GB"/>
              </w:rPr>
            </w:pPr>
          </w:p>
        </w:tc>
        <w:tc>
          <w:tcPr>
            <w:tcW w:w="24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327116EF" w14:textId="77777777" w:rsidR="00C228D4" w:rsidRPr="00206087" w:rsidRDefault="00C228D4" w:rsidP="00C228D4">
            <w:pPr>
              <w:ind w:left="100" w:right="100"/>
              <w:rPr>
                <w:rFonts w:ascii="Arial" w:hAnsi="Arial" w:cs="Arial"/>
                <w:sz w:val="22"/>
                <w:szCs w:val="22"/>
                <w:lang w:eastAsia="en-GB"/>
              </w:rPr>
            </w:pPr>
          </w:p>
        </w:tc>
      </w:tr>
      <w:tr w:rsidR="00C228D4" w:rsidRPr="00206087" w14:paraId="32205F5A" w14:textId="77777777" w:rsidTr="004D0B04">
        <w:trPr>
          <w:trHeight w:val="510"/>
        </w:trPr>
        <w:tc>
          <w:tcPr>
            <w:tcW w:w="9923"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2E263EE" w14:textId="77777777" w:rsidR="00C228D4" w:rsidRPr="00206087" w:rsidRDefault="00C228D4" w:rsidP="00C228D4">
            <w:pPr>
              <w:spacing w:before="120" w:after="120"/>
              <w:ind w:left="100" w:right="100"/>
              <w:rPr>
                <w:rFonts w:ascii="Arial" w:hAnsi="Arial" w:cs="Arial"/>
                <w:sz w:val="22"/>
                <w:szCs w:val="22"/>
                <w:lang w:eastAsia="en-GB"/>
              </w:rPr>
            </w:pPr>
            <w:r w:rsidRPr="00206087">
              <w:rPr>
                <w:rFonts w:ascii="Arial" w:hAnsi="Arial" w:cs="Arial"/>
                <w:bCs/>
                <w:sz w:val="22"/>
                <w:szCs w:val="22"/>
                <w:lang w:eastAsia="en-GB"/>
              </w:rPr>
              <w:t xml:space="preserve">Ideally students should perform the following individually, but can be undertaken in a </w:t>
            </w:r>
            <w:r w:rsidRPr="00206087">
              <w:rPr>
                <w:rFonts w:ascii="Arial" w:hAnsi="Arial" w:cs="Arial"/>
                <w:bCs/>
                <w:i/>
                <w:sz w:val="22"/>
                <w:szCs w:val="22"/>
                <w:lang w:eastAsia="en-GB"/>
              </w:rPr>
              <w:t>small group</w:t>
            </w:r>
          </w:p>
        </w:tc>
      </w:tr>
      <w:tr w:rsidR="00C228D4" w:rsidRPr="00206087" w14:paraId="3E3B2700" w14:textId="77777777" w:rsidTr="004D0B04">
        <w:trPr>
          <w:trHeight w:val="720"/>
        </w:trPr>
        <w:tc>
          <w:tcPr>
            <w:tcW w:w="46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1EF6DAE3" w14:textId="77777777" w:rsidR="00C228D4" w:rsidRPr="00206087" w:rsidRDefault="00C228D4" w:rsidP="00C228D4">
            <w:pPr>
              <w:spacing w:before="120" w:after="120"/>
              <w:ind w:left="100" w:right="100"/>
              <w:rPr>
                <w:rFonts w:ascii="Arial" w:hAnsi="Arial" w:cs="Arial"/>
                <w:sz w:val="22"/>
                <w:szCs w:val="22"/>
                <w:lang w:eastAsia="en-GB"/>
              </w:rPr>
            </w:pPr>
            <w:r w:rsidRPr="00206087">
              <w:rPr>
                <w:rFonts w:ascii="Arial" w:hAnsi="Arial" w:cs="Arial"/>
                <w:sz w:val="22"/>
                <w:szCs w:val="22"/>
                <w:lang w:eastAsia="en-GB"/>
              </w:rPr>
              <w:t xml:space="preserve">Formally assess and describe abnormal gait            </w:t>
            </w:r>
          </w:p>
        </w:tc>
        <w:tc>
          <w:tcPr>
            <w:tcW w:w="28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7F37EC1C"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w:t>
            </w:r>
          </w:p>
        </w:tc>
        <w:tc>
          <w:tcPr>
            <w:tcW w:w="24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1F69F079"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w:t>
            </w:r>
          </w:p>
        </w:tc>
      </w:tr>
      <w:tr w:rsidR="00C228D4" w:rsidRPr="00206087" w14:paraId="148F2C94" w14:textId="77777777" w:rsidTr="004D0B04">
        <w:trPr>
          <w:trHeight w:val="510"/>
        </w:trPr>
        <w:tc>
          <w:tcPr>
            <w:tcW w:w="46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7E540B0E" w14:textId="77777777" w:rsidR="00C228D4" w:rsidRPr="00206087" w:rsidRDefault="00C228D4" w:rsidP="00C228D4">
            <w:pPr>
              <w:spacing w:before="120" w:after="120"/>
              <w:ind w:left="100" w:right="100"/>
              <w:rPr>
                <w:rFonts w:ascii="Arial" w:hAnsi="Arial" w:cs="Arial"/>
                <w:sz w:val="22"/>
                <w:szCs w:val="22"/>
                <w:lang w:eastAsia="en-GB"/>
              </w:rPr>
            </w:pPr>
            <w:r w:rsidRPr="00206087">
              <w:rPr>
                <w:rFonts w:ascii="Arial" w:hAnsi="Arial" w:cs="Arial"/>
                <w:sz w:val="22"/>
                <w:szCs w:val="22"/>
                <w:lang w:eastAsia="en-GB"/>
              </w:rPr>
              <w:t>Peripheral nerve injury or peripheral nerve entrapment</w:t>
            </w:r>
          </w:p>
        </w:tc>
        <w:tc>
          <w:tcPr>
            <w:tcW w:w="28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7939130A"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w:t>
            </w:r>
          </w:p>
        </w:tc>
        <w:tc>
          <w:tcPr>
            <w:tcW w:w="24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1D9C69AF"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w:t>
            </w:r>
          </w:p>
        </w:tc>
      </w:tr>
      <w:tr w:rsidR="00C228D4" w:rsidRPr="00206087" w14:paraId="23EF16F0" w14:textId="77777777" w:rsidTr="004D0B04">
        <w:trPr>
          <w:trHeight w:val="510"/>
        </w:trPr>
        <w:tc>
          <w:tcPr>
            <w:tcW w:w="46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3ADE09D" w14:textId="77777777" w:rsidR="00C228D4" w:rsidRPr="00206087" w:rsidRDefault="00C228D4" w:rsidP="00C228D4">
            <w:pPr>
              <w:spacing w:before="120" w:after="120"/>
              <w:ind w:left="100" w:right="100"/>
              <w:rPr>
                <w:rFonts w:ascii="Arial" w:hAnsi="Arial" w:cs="Arial"/>
                <w:sz w:val="22"/>
                <w:szCs w:val="22"/>
                <w:lang w:eastAsia="en-GB"/>
              </w:rPr>
            </w:pPr>
            <w:r w:rsidRPr="00206087">
              <w:rPr>
                <w:rFonts w:ascii="Arial" w:hAnsi="Arial" w:cs="Arial"/>
                <w:sz w:val="22"/>
                <w:szCs w:val="22"/>
                <w:lang w:eastAsia="en-GB"/>
              </w:rPr>
              <w:t>A patient with severe disability due to musculoskeletal diagnosis</w:t>
            </w:r>
          </w:p>
        </w:tc>
        <w:tc>
          <w:tcPr>
            <w:tcW w:w="28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08EBF60"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w:t>
            </w:r>
          </w:p>
        </w:tc>
        <w:tc>
          <w:tcPr>
            <w:tcW w:w="24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F50A5A3"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w:t>
            </w:r>
          </w:p>
        </w:tc>
      </w:tr>
      <w:tr w:rsidR="00C228D4" w:rsidRPr="00206087" w14:paraId="1D3ADB09" w14:textId="77777777" w:rsidTr="004D0B04">
        <w:trPr>
          <w:trHeight w:val="615"/>
        </w:trPr>
        <w:tc>
          <w:tcPr>
            <w:tcW w:w="46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64FBBEC" w14:textId="77777777" w:rsidR="00C228D4" w:rsidRPr="00206087" w:rsidRDefault="00C228D4" w:rsidP="00C228D4">
            <w:pPr>
              <w:spacing w:before="120" w:after="120"/>
              <w:ind w:left="100" w:right="100"/>
              <w:rPr>
                <w:rFonts w:ascii="Arial" w:hAnsi="Arial" w:cs="Arial"/>
                <w:sz w:val="22"/>
                <w:szCs w:val="22"/>
                <w:lang w:eastAsia="en-GB"/>
              </w:rPr>
            </w:pPr>
            <w:r w:rsidRPr="00206087">
              <w:rPr>
                <w:rFonts w:ascii="Arial" w:hAnsi="Arial" w:cs="Arial"/>
                <w:sz w:val="22"/>
                <w:szCs w:val="22"/>
                <w:lang w:eastAsia="en-GB"/>
              </w:rPr>
              <w:t xml:space="preserve">Gout </w:t>
            </w:r>
          </w:p>
        </w:tc>
        <w:tc>
          <w:tcPr>
            <w:tcW w:w="28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BE91231"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w:t>
            </w:r>
          </w:p>
        </w:tc>
        <w:tc>
          <w:tcPr>
            <w:tcW w:w="24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176BCA41"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w:t>
            </w:r>
          </w:p>
        </w:tc>
      </w:tr>
      <w:tr w:rsidR="00C228D4" w:rsidRPr="00206087" w14:paraId="7D44F275" w14:textId="77777777" w:rsidTr="004D0B04">
        <w:trPr>
          <w:trHeight w:val="630"/>
        </w:trPr>
        <w:tc>
          <w:tcPr>
            <w:tcW w:w="46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75F19D51" w14:textId="77777777" w:rsidR="00C228D4" w:rsidRPr="00206087" w:rsidRDefault="00C228D4" w:rsidP="00C228D4">
            <w:pPr>
              <w:spacing w:before="120" w:after="120"/>
              <w:ind w:left="100" w:right="100"/>
              <w:rPr>
                <w:rFonts w:ascii="Arial" w:hAnsi="Arial" w:cs="Arial"/>
                <w:sz w:val="22"/>
                <w:szCs w:val="22"/>
                <w:lang w:eastAsia="en-GB"/>
              </w:rPr>
            </w:pPr>
            <w:r w:rsidRPr="00206087">
              <w:rPr>
                <w:rFonts w:ascii="Arial" w:hAnsi="Arial" w:cs="Arial"/>
                <w:sz w:val="22"/>
                <w:szCs w:val="22"/>
                <w:lang w:eastAsia="en-GB"/>
              </w:rPr>
              <w:t>Chronic mechanical spinal  pain or sciatica</w:t>
            </w:r>
          </w:p>
        </w:tc>
        <w:tc>
          <w:tcPr>
            <w:tcW w:w="28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12D1D58"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w:t>
            </w:r>
          </w:p>
        </w:tc>
        <w:tc>
          <w:tcPr>
            <w:tcW w:w="24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ACB889E"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w:t>
            </w:r>
          </w:p>
        </w:tc>
      </w:tr>
      <w:tr w:rsidR="00C228D4" w:rsidRPr="00206087" w14:paraId="6B47C141" w14:textId="77777777" w:rsidTr="004D0B04">
        <w:trPr>
          <w:trHeight w:val="375"/>
        </w:trPr>
        <w:tc>
          <w:tcPr>
            <w:tcW w:w="46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9166345" w14:textId="77777777" w:rsidR="00C228D4" w:rsidRPr="00206087" w:rsidRDefault="00C228D4" w:rsidP="00C228D4">
            <w:pPr>
              <w:spacing w:before="120" w:after="120"/>
              <w:ind w:left="100" w:right="100"/>
              <w:rPr>
                <w:rFonts w:ascii="Arial" w:hAnsi="Arial" w:cs="Arial"/>
                <w:sz w:val="22"/>
                <w:szCs w:val="22"/>
                <w:lang w:eastAsia="en-GB"/>
              </w:rPr>
            </w:pPr>
            <w:r w:rsidRPr="00206087">
              <w:rPr>
                <w:rFonts w:ascii="Arial" w:hAnsi="Arial" w:cs="Arial"/>
                <w:sz w:val="22"/>
                <w:szCs w:val="22"/>
                <w:lang w:eastAsia="en-GB"/>
              </w:rPr>
              <w:t>Soft tissue shoulder pathology</w:t>
            </w:r>
          </w:p>
        </w:tc>
        <w:tc>
          <w:tcPr>
            <w:tcW w:w="28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AEB3624"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w:t>
            </w:r>
          </w:p>
        </w:tc>
        <w:tc>
          <w:tcPr>
            <w:tcW w:w="24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C88E862"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w:t>
            </w:r>
          </w:p>
        </w:tc>
      </w:tr>
      <w:tr w:rsidR="00C228D4" w:rsidRPr="00206087" w14:paraId="5EB1DF07" w14:textId="77777777" w:rsidTr="004D0B04">
        <w:trPr>
          <w:trHeight w:val="630"/>
        </w:trPr>
        <w:tc>
          <w:tcPr>
            <w:tcW w:w="46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ACDC9A8" w14:textId="77777777" w:rsidR="00C228D4" w:rsidRPr="00206087" w:rsidRDefault="00C228D4" w:rsidP="00C228D4">
            <w:pPr>
              <w:spacing w:before="120" w:after="120"/>
              <w:ind w:left="100" w:right="100"/>
              <w:rPr>
                <w:rFonts w:ascii="Arial" w:hAnsi="Arial" w:cs="Arial"/>
                <w:sz w:val="22"/>
                <w:szCs w:val="22"/>
                <w:lang w:eastAsia="en-GB"/>
              </w:rPr>
            </w:pPr>
            <w:r w:rsidRPr="00206087">
              <w:rPr>
                <w:rFonts w:ascii="Arial" w:hAnsi="Arial" w:cs="Arial"/>
                <w:sz w:val="22"/>
                <w:szCs w:val="22"/>
                <w:lang w:eastAsia="en-GB"/>
              </w:rPr>
              <w:lastRenderedPageBreak/>
              <w:t>Fibromyalgia</w:t>
            </w:r>
          </w:p>
        </w:tc>
        <w:tc>
          <w:tcPr>
            <w:tcW w:w="28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3BE135E"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w:t>
            </w:r>
          </w:p>
        </w:tc>
        <w:tc>
          <w:tcPr>
            <w:tcW w:w="24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DF9AEC1"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w:t>
            </w:r>
          </w:p>
        </w:tc>
      </w:tr>
      <w:tr w:rsidR="00C228D4" w:rsidRPr="00206087" w14:paraId="65FD7077" w14:textId="77777777" w:rsidTr="004D0B04">
        <w:trPr>
          <w:trHeight w:val="420"/>
        </w:trPr>
        <w:tc>
          <w:tcPr>
            <w:tcW w:w="46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8C6033B" w14:textId="77777777" w:rsidR="00C228D4" w:rsidRPr="00206087" w:rsidRDefault="00C228D4" w:rsidP="00C228D4">
            <w:pPr>
              <w:spacing w:before="120" w:after="120"/>
              <w:ind w:left="100" w:right="100"/>
              <w:rPr>
                <w:rFonts w:ascii="Arial" w:hAnsi="Arial" w:cs="Arial"/>
                <w:sz w:val="22"/>
                <w:szCs w:val="22"/>
                <w:lang w:eastAsia="en-GB"/>
              </w:rPr>
            </w:pPr>
            <w:r w:rsidRPr="00206087">
              <w:rPr>
                <w:rFonts w:ascii="Arial" w:hAnsi="Arial" w:cs="Arial"/>
                <w:sz w:val="22"/>
                <w:szCs w:val="22"/>
                <w:lang w:eastAsia="en-GB"/>
              </w:rPr>
              <w:t>An  elderly person with hip fracture</w:t>
            </w:r>
          </w:p>
        </w:tc>
        <w:tc>
          <w:tcPr>
            <w:tcW w:w="28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F76D9A9"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w:t>
            </w:r>
          </w:p>
        </w:tc>
        <w:tc>
          <w:tcPr>
            <w:tcW w:w="24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D88D919"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w:t>
            </w:r>
          </w:p>
        </w:tc>
      </w:tr>
      <w:tr w:rsidR="00C228D4" w:rsidRPr="00206087" w14:paraId="10519AEB" w14:textId="77777777" w:rsidTr="004D0B04">
        <w:trPr>
          <w:trHeight w:val="630"/>
        </w:trPr>
        <w:tc>
          <w:tcPr>
            <w:tcW w:w="46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6D08402" w14:textId="77777777" w:rsidR="00C228D4" w:rsidRPr="00206087" w:rsidRDefault="00C228D4" w:rsidP="00C228D4">
            <w:pPr>
              <w:spacing w:before="120" w:after="120"/>
              <w:ind w:left="100" w:right="100"/>
              <w:rPr>
                <w:rFonts w:ascii="Arial" w:hAnsi="Arial" w:cs="Arial"/>
                <w:sz w:val="22"/>
                <w:szCs w:val="22"/>
                <w:lang w:eastAsia="en-GB"/>
              </w:rPr>
            </w:pPr>
            <w:r w:rsidRPr="00206087">
              <w:rPr>
                <w:rFonts w:ascii="Arial" w:hAnsi="Arial" w:cs="Arial"/>
                <w:sz w:val="22"/>
                <w:szCs w:val="22"/>
                <w:lang w:eastAsia="en-GB"/>
              </w:rPr>
              <w:t>Lower limb fracture</w:t>
            </w:r>
          </w:p>
        </w:tc>
        <w:tc>
          <w:tcPr>
            <w:tcW w:w="28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48652774" w14:textId="77777777" w:rsidR="00C228D4" w:rsidRPr="00206087" w:rsidRDefault="00C228D4" w:rsidP="00C228D4">
            <w:pPr>
              <w:ind w:left="100" w:right="100"/>
              <w:rPr>
                <w:rFonts w:ascii="Arial" w:hAnsi="Arial" w:cs="Arial"/>
                <w:sz w:val="22"/>
                <w:szCs w:val="22"/>
                <w:lang w:eastAsia="en-GB"/>
              </w:rPr>
            </w:pPr>
          </w:p>
        </w:tc>
        <w:tc>
          <w:tcPr>
            <w:tcW w:w="24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6BA7681A" w14:textId="77777777" w:rsidR="00C228D4" w:rsidRPr="00206087" w:rsidRDefault="00C228D4" w:rsidP="00C228D4">
            <w:pPr>
              <w:ind w:left="100" w:right="100"/>
              <w:rPr>
                <w:rFonts w:ascii="Arial" w:hAnsi="Arial" w:cs="Arial"/>
                <w:sz w:val="22"/>
                <w:szCs w:val="22"/>
                <w:lang w:eastAsia="en-GB"/>
              </w:rPr>
            </w:pPr>
          </w:p>
        </w:tc>
      </w:tr>
      <w:tr w:rsidR="00C228D4" w:rsidRPr="00206087" w14:paraId="71DADB2C" w14:textId="77777777" w:rsidTr="004D0B04">
        <w:trPr>
          <w:trHeight w:val="630"/>
        </w:trPr>
        <w:tc>
          <w:tcPr>
            <w:tcW w:w="46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5B0EB63" w14:textId="77777777" w:rsidR="00C228D4" w:rsidRPr="00206087" w:rsidRDefault="00C228D4" w:rsidP="00C228D4">
            <w:pPr>
              <w:spacing w:before="120" w:after="120"/>
              <w:ind w:left="100" w:right="100"/>
              <w:rPr>
                <w:rFonts w:ascii="Arial" w:hAnsi="Arial" w:cs="Arial"/>
                <w:sz w:val="22"/>
                <w:szCs w:val="22"/>
                <w:lang w:eastAsia="en-GB"/>
              </w:rPr>
            </w:pPr>
            <w:r w:rsidRPr="00206087">
              <w:rPr>
                <w:rFonts w:ascii="Arial" w:hAnsi="Arial" w:cs="Arial"/>
                <w:sz w:val="22"/>
                <w:szCs w:val="22"/>
                <w:lang w:eastAsia="en-GB"/>
              </w:rPr>
              <w:t>Wrist fracture</w:t>
            </w:r>
          </w:p>
        </w:tc>
        <w:tc>
          <w:tcPr>
            <w:tcW w:w="28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F42E96B"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w:t>
            </w:r>
          </w:p>
        </w:tc>
        <w:tc>
          <w:tcPr>
            <w:tcW w:w="242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1501670B"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w:t>
            </w:r>
          </w:p>
        </w:tc>
      </w:tr>
    </w:tbl>
    <w:p w14:paraId="74172071" w14:textId="77777777" w:rsidR="00C228D4" w:rsidRPr="00206087" w:rsidRDefault="00C228D4" w:rsidP="00C228D4">
      <w:pPr>
        <w:rPr>
          <w:rFonts w:ascii="Arial" w:hAnsi="Arial" w:cs="Arial"/>
          <w:sz w:val="22"/>
          <w:szCs w:val="22"/>
          <w:lang w:eastAsia="en-GB"/>
        </w:rPr>
      </w:pPr>
    </w:p>
    <w:p w14:paraId="364479D3" w14:textId="77777777" w:rsidR="00C228D4" w:rsidRPr="00206087" w:rsidRDefault="00C228D4" w:rsidP="00C228D4">
      <w:pPr>
        <w:rPr>
          <w:rFonts w:ascii="Arial" w:hAnsi="Arial" w:cs="Arial"/>
          <w:sz w:val="22"/>
          <w:szCs w:val="22"/>
          <w:lang w:eastAsia="en-GB"/>
        </w:rPr>
      </w:pPr>
    </w:p>
    <w:tbl>
      <w:tblPr>
        <w:tblW w:w="9923" w:type="dxa"/>
        <w:tblInd w:w="-269" w:type="dxa"/>
        <w:tblLook w:val="04A0" w:firstRow="1" w:lastRow="0" w:firstColumn="1" w:lastColumn="0" w:noHBand="0" w:noVBand="1"/>
      </w:tblPr>
      <w:tblGrid>
        <w:gridCol w:w="4654"/>
        <w:gridCol w:w="2835"/>
        <w:gridCol w:w="2434"/>
      </w:tblGrid>
      <w:tr w:rsidR="00C228D4" w:rsidRPr="00206087" w14:paraId="0343970E" w14:textId="77777777" w:rsidTr="004D0B04">
        <w:tc>
          <w:tcPr>
            <w:tcW w:w="9923" w:type="dxa"/>
            <w:gridSpan w:val="3"/>
            <w:tcBorders>
              <w:top w:val="single" w:sz="8" w:space="0" w:color="000000"/>
              <w:left w:val="single" w:sz="8" w:space="0" w:color="000000"/>
              <w:bottom w:val="single" w:sz="8" w:space="0" w:color="000000"/>
              <w:right w:val="single" w:sz="8" w:space="0" w:color="000000"/>
            </w:tcBorders>
            <w:noWrap/>
            <w:tcMar>
              <w:top w:w="15" w:type="dxa"/>
              <w:left w:w="15" w:type="dxa"/>
              <w:bottom w:w="15" w:type="dxa"/>
              <w:right w:w="15" w:type="dxa"/>
            </w:tcMar>
            <w:hideMark/>
          </w:tcPr>
          <w:p w14:paraId="7C026758" w14:textId="77777777" w:rsidR="00C228D4" w:rsidRPr="00206087" w:rsidRDefault="00C228D4" w:rsidP="00C228D4">
            <w:pPr>
              <w:spacing w:before="120" w:after="120" w:line="240" w:lineRule="atLeast"/>
              <w:ind w:left="100" w:right="100"/>
              <w:jc w:val="both"/>
              <w:rPr>
                <w:rFonts w:ascii="Arial" w:hAnsi="Arial" w:cs="Arial"/>
                <w:sz w:val="22"/>
                <w:szCs w:val="22"/>
                <w:lang w:eastAsia="en-GB"/>
              </w:rPr>
            </w:pPr>
            <w:r w:rsidRPr="00206087">
              <w:rPr>
                <w:rFonts w:ascii="Arial" w:hAnsi="Arial" w:cs="Arial"/>
                <w:sz w:val="22"/>
                <w:szCs w:val="22"/>
                <w:lang w:eastAsia="en-GB"/>
              </w:rPr>
              <w:br w:type="page"/>
            </w:r>
            <w:r w:rsidRPr="00206087">
              <w:rPr>
                <w:rFonts w:ascii="Arial" w:hAnsi="Arial" w:cs="Arial"/>
                <w:b/>
                <w:bCs/>
                <w:sz w:val="22"/>
                <w:szCs w:val="22"/>
                <w:lang w:eastAsia="en-GB"/>
              </w:rPr>
              <w:t>Tasks</w:t>
            </w:r>
          </w:p>
        </w:tc>
      </w:tr>
      <w:tr w:rsidR="00C228D4" w:rsidRPr="00206087" w14:paraId="5D478964" w14:textId="77777777" w:rsidTr="004D0B04">
        <w:tc>
          <w:tcPr>
            <w:tcW w:w="465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3069FC5"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w:t>
            </w:r>
          </w:p>
        </w:tc>
        <w:tc>
          <w:tcPr>
            <w:tcW w:w="28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02C1E70" w14:textId="77777777" w:rsidR="00C228D4" w:rsidRPr="00206087" w:rsidRDefault="00C228D4" w:rsidP="00C228D4">
            <w:pPr>
              <w:spacing w:before="120" w:after="120" w:line="240" w:lineRule="atLeast"/>
              <w:ind w:left="100" w:right="100"/>
              <w:jc w:val="center"/>
              <w:rPr>
                <w:rFonts w:ascii="Arial" w:hAnsi="Arial" w:cs="Arial"/>
                <w:sz w:val="22"/>
                <w:szCs w:val="22"/>
                <w:lang w:eastAsia="en-GB"/>
              </w:rPr>
            </w:pPr>
            <w:r w:rsidRPr="00206087">
              <w:rPr>
                <w:rFonts w:ascii="Arial" w:hAnsi="Arial" w:cs="Arial"/>
                <w:b/>
                <w:bCs/>
                <w:sz w:val="22"/>
                <w:szCs w:val="22"/>
                <w:lang w:eastAsia="en-GB"/>
              </w:rPr>
              <w:t>Notes</w:t>
            </w:r>
          </w:p>
        </w:tc>
        <w:tc>
          <w:tcPr>
            <w:tcW w:w="24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58E4A0" w14:textId="7D0349B0" w:rsidR="00C228D4" w:rsidRPr="00206087" w:rsidRDefault="00C228D4" w:rsidP="00B43382">
            <w:pPr>
              <w:spacing w:before="120" w:after="120" w:line="240" w:lineRule="atLeast"/>
              <w:ind w:right="100"/>
              <w:jc w:val="center"/>
              <w:rPr>
                <w:rFonts w:ascii="Arial" w:hAnsi="Arial" w:cs="Arial"/>
                <w:sz w:val="22"/>
                <w:szCs w:val="22"/>
                <w:lang w:eastAsia="en-GB"/>
              </w:rPr>
            </w:pPr>
            <w:r w:rsidRPr="00206087">
              <w:rPr>
                <w:rFonts w:ascii="Arial" w:hAnsi="Arial" w:cs="Arial"/>
                <w:sz w:val="22"/>
                <w:szCs w:val="22"/>
                <w:lang w:eastAsia="en-GB"/>
              </w:rPr>
              <w:t>Assessor Name, position, signature</w:t>
            </w:r>
            <w:r w:rsidR="007178FD" w:rsidRPr="00206087">
              <w:rPr>
                <w:rFonts w:ascii="Arial" w:hAnsi="Arial" w:cs="Arial"/>
                <w:b/>
                <w:sz w:val="22"/>
                <w:szCs w:val="22"/>
              </w:rPr>
              <w:t xml:space="preserve"> </w:t>
            </w:r>
            <w:r w:rsidRPr="00206087">
              <w:rPr>
                <w:rFonts w:ascii="Arial" w:hAnsi="Arial" w:cs="Arial"/>
                <w:sz w:val="22"/>
                <w:szCs w:val="22"/>
                <w:lang w:eastAsia="en-GB"/>
              </w:rPr>
              <w:t>and date</w:t>
            </w:r>
          </w:p>
        </w:tc>
      </w:tr>
      <w:tr w:rsidR="00C228D4" w:rsidRPr="00206087" w14:paraId="2E7191CD" w14:textId="77777777" w:rsidTr="004D0B04">
        <w:trPr>
          <w:trHeight w:val="660"/>
        </w:trPr>
        <w:tc>
          <w:tcPr>
            <w:tcW w:w="465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1C6EB52B" w14:textId="77777777" w:rsidR="00C228D4" w:rsidRPr="00206087" w:rsidRDefault="00C228D4" w:rsidP="00C228D4">
            <w:pPr>
              <w:spacing w:before="120" w:after="120"/>
              <w:ind w:left="100" w:right="100"/>
              <w:rPr>
                <w:rFonts w:ascii="Arial" w:hAnsi="Arial" w:cs="Arial"/>
                <w:sz w:val="22"/>
                <w:szCs w:val="22"/>
                <w:lang w:eastAsia="en-GB"/>
              </w:rPr>
            </w:pPr>
            <w:r w:rsidRPr="00206087">
              <w:rPr>
                <w:rFonts w:ascii="Arial" w:hAnsi="Arial" w:cs="Arial"/>
                <w:sz w:val="22"/>
                <w:szCs w:val="22"/>
                <w:lang w:eastAsia="en-GB"/>
              </w:rPr>
              <w:t>Assist with application of a plaster-of-Paris for a displaced fracture</w:t>
            </w:r>
          </w:p>
        </w:tc>
        <w:tc>
          <w:tcPr>
            <w:tcW w:w="28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E29056A"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w:t>
            </w:r>
          </w:p>
        </w:tc>
        <w:tc>
          <w:tcPr>
            <w:tcW w:w="24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6C1A8B2"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w:t>
            </w:r>
          </w:p>
        </w:tc>
      </w:tr>
      <w:tr w:rsidR="00C228D4" w:rsidRPr="00206087" w14:paraId="07A49141" w14:textId="77777777" w:rsidTr="004D0B04">
        <w:trPr>
          <w:trHeight w:val="780"/>
        </w:trPr>
        <w:tc>
          <w:tcPr>
            <w:tcW w:w="465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5F336D8"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Attend an OT session / accompany an OT seeing an inpatient</w:t>
            </w:r>
          </w:p>
        </w:tc>
        <w:tc>
          <w:tcPr>
            <w:tcW w:w="28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E8BE058"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w:t>
            </w:r>
          </w:p>
        </w:tc>
        <w:tc>
          <w:tcPr>
            <w:tcW w:w="24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72A950C"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w:t>
            </w:r>
          </w:p>
        </w:tc>
      </w:tr>
      <w:tr w:rsidR="00C228D4" w:rsidRPr="00206087" w14:paraId="2B3FA695" w14:textId="77777777" w:rsidTr="004D0B04">
        <w:tc>
          <w:tcPr>
            <w:tcW w:w="465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F651E50"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xml:space="preserve">Attend at least one physiotherapy session </w:t>
            </w:r>
          </w:p>
          <w:p w14:paraId="7548C9A3" w14:textId="77777777" w:rsidR="0015015B" w:rsidRPr="00206087" w:rsidRDefault="0015015B" w:rsidP="00C228D4">
            <w:pPr>
              <w:ind w:left="100" w:right="100"/>
              <w:rPr>
                <w:rFonts w:ascii="Arial" w:hAnsi="Arial" w:cs="Arial"/>
                <w:sz w:val="22"/>
                <w:szCs w:val="22"/>
                <w:lang w:eastAsia="en-GB"/>
              </w:rPr>
            </w:pPr>
          </w:p>
        </w:tc>
        <w:tc>
          <w:tcPr>
            <w:tcW w:w="28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46C659C"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w:t>
            </w:r>
          </w:p>
        </w:tc>
        <w:tc>
          <w:tcPr>
            <w:tcW w:w="24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D82BAA8"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w:t>
            </w:r>
          </w:p>
        </w:tc>
      </w:tr>
      <w:tr w:rsidR="00C228D4" w:rsidRPr="00206087" w14:paraId="361BCA5C" w14:textId="77777777" w:rsidTr="004D0B04">
        <w:trPr>
          <w:trHeight w:val="630"/>
        </w:trPr>
        <w:tc>
          <w:tcPr>
            <w:tcW w:w="465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3E67D04"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xml:space="preserve">Observe a total joint replacement </w:t>
            </w:r>
          </w:p>
        </w:tc>
        <w:tc>
          <w:tcPr>
            <w:tcW w:w="28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7C56E8F4"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w:t>
            </w:r>
          </w:p>
        </w:tc>
        <w:tc>
          <w:tcPr>
            <w:tcW w:w="24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D33C510"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w:t>
            </w:r>
          </w:p>
        </w:tc>
      </w:tr>
      <w:tr w:rsidR="00C228D4" w:rsidRPr="00206087" w14:paraId="61962D0A" w14:textId="77777777" w:rsidTr="004D0B04">
        <w:trPr>
          <w:trHeight w:val="510"/>
        </w:trPr>
        <w:tc>
          <w:tcPr>
            <w:tcW w:w="465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32EF334"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xml:space="preserve">Observe aspiration and injection of a joint </w:t>
            </w:r>
          </w:p>
        </w:tc>
        <w:tc>
          <w:tcPr>
            <w:tcW w:w="28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1B34EC2F"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w:t>
            </w:r>
          </w:p>
        </w:tc>
        <w:tc>
          <w:tcPr>
            <w:tcW w:w="24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85575D4" w14:textId="77777777" w:rsidR="00C228D4" w:rsidRPr="00206087" w:rsidRDefault="00C228D4" w:rsidP="00C228D4">
            <w:pPr>
              <w:ind w:left="100" w:right="100"/>
              <w:rPr>
                <w:rFonts w:ascii="Arial" w:hAnsi="Arial" w:cs="Arial"/>
                <w:sz w:val="22"/>
                <w:szCs w:val="22"/>
                <w:lang w:eastAsia="en-GB"/>
              </w:rPr>
            </w:pPr>
            <w:r w:rsidRPr="00206087">
              <w:rPr>
                <w:rFonts w:ascii="Arial" w:hAnsi="Arial" w:cs="Arial"/>
                <w:sz w:val="22"/>
                <w:szCs w:val="22"/>
                <w:lang w:eastAsia="en-GB"/>
              </w:rPr>
              <w:t> </w:t>
            </w:r>
          </w:p>
        </w:tc>
      </w:tr>
    </w:tbl>
    <w:p w14:paraId="594ACF78" w14:textId="77777777" w:rsidR="00C228D4" w:rsidRPr="00206087" w:rsidRDefault="00C228D4" w:rsidP="00C228D4">
      <w:pPr>
        <w:rPr>
          <w:rFonts w:ascii="Arial" w:eastAsia="Calibri" w:hAnsi="Arial" w:cs="Arial"/>
          <w:sz w:val="22"/>
          <w:szCs w:val="22"/>
        </w:rPr>
      </w:pPr>
    </w:p>
    <w:p w14:paraId="50F71690" w14:textId="022EDC61" w:rsidR="00C228D4" w:rsidRPr="00206087" w:rsidRDefault="00C228D4" w:rsidP="00C228D4">
      <w:pPr>
        <w:rPr>
          <w:rFonts w:ascii="Arial" w:hAnsi="Arial" w:cs="Arial"/>
          <w:sz w:val="22"/>
          <w:szCs w:val="22"/>
          <w:lang w:eastAsia="en-GB"/>
        </w:rPr>
      </w:pPr>
      <w:r w:rsidRPr="00206087">
        <w:rPr>
          <w:rFonts w:ascii="Arial" w:hAnsi="Arial" w:cs="Arial"/>
          <w:b/>
          <w:bCs/>
          <w:sz w:val="22"/>
          <w:szCs w:val="22"/>
          <w:u w:val="single"/>
          <w:lang w:eastAsia="en-GB"/>
        </w:rPr>
        <w:br w:type="page"/>
      </w:r>
    </w:p>
    <w:p w14:paraId="32297E6F" w14:textId="77777777" w:rsidR="00C228D4" w:rsidRPr="00206087" w:rsidRDefault="00C228D4" w:rsidP="00C228D4">
      <w:pPr>
        <w:rPr>
          <w:rFonts w:ascii="Arial" w:hAnsi="Arial" w:cs="Arial"/>
          <w:b/>
          <w:bCs/>
          <w:sz w:val="22"/>
          <w:szCs w:val="22"/>
          <w:u w:val="single"/>
          <w:lang w:val="en-GB" w:eastAsia="en-GB"/>
        </w:rPr>
      </w:pPr>
      <w:r w:rsidRPr="00206087">
        <w:rPr>
          <w:rFonts w:ascii="Arial" w:hAnsi="Arial" w:cs="Arial"/>
          <w:b/>
          <w:bCs/>
          <w:sz w:val="22"/>
          <w:szCs w:val="22"/>
          <w:u w:val="single"/>
          <w:lang w:val="en-GB" w:eastAsia="en-GB"/>
        </w:rPr>
        <w:lastRenderedPageBreak/>
        <w:t>Evidence for Doctor as Professional</w:t>
      </w:r>
    </w:p>
    <w:p w14:paraId="7CE44648" w14:textId="77777777" w:rsidR="00C228D4" w:rsidRPr="00206087" w:rsidRDefault="00C228D4" w:rsidP="00C228D4">
      <w:pPr>
        <w:rPr>
          <w:rFonts w:ascii="Arial" w:hAnsi="Arial" w:cs="Arial"/>
          <w:b/>
          <w:bCs/>
          <w:sz w:val="22"/>
          <w:szCs w:val="22"/>
          <w:u w:val="single"/>
          <w:lang w:val="en-GB" w:eastAsia="en-GB"/>
        </w:rPr>
      </w:pPr>
      <w:r w:rsidRPr="00206087">
        <w:rPr>
          <w:rFonts w:ascii="Arial" w:hAnsi="Arial" w:cs="Arial"/>
          <w:b/>
          <w:bCs/>
          <w:sz w:val="22"/>
          <w:szCs w:val="22"/>
          <w:u w:val="single"/>
          <w:lang w:val="en-GB" w:eastAsia="en-GB"/>
        </w:rPr>
        <w:t>All students are expected to complete the following during MDD:</w:t>
      </w:r>
    </w:p>
    <w:p w14:paraId="5C692FD1" w14:textId="77777777" w:rsidR="00C228D4" w:rsidRPr="00206087" w:rsidRDefault="00C228D4" w:rsidP="00C228D4">
      <w:pPr>
        <w:rPr>
          <w:rFonts w:ascii="Arial" w:hAnsi="Arial" w:cs="Arial"/>
          <w:bCs/>
          <w:sz w:val="22"/>
          <w:szCs w:val="22"/>
          <w:u w:val="single"/>
          <w:lang w:val="en-GB" w:eastAsia="en-GB"/>
        </w:rPr>
      </w:pPr>
    </w:p>
    <w:tbl>
      <w:tblPr>
        <w:tblW w:w="10773" w:type="dxa"/>
        <w:tblInd w:w="-552" w:type="dxa"/>
        <w:tblCellMar>
          <w:top w:w="15" w:type="dxa"/>
          <w:left w:w="15" w:type="dxa"/>
          <w:bottom w:w="15" w:type="dxa"/>
          <w:right w:w="15" w:type="dxa"/>
        </w:tblCellMar>
        <w:tblLook w:val="04A0" w:firstRow="1" w:lastRow="0" w:firstColumn="1" w:lastColumn="0" w:noHBand="0" w:noVBand="1"/>
      </w:tblPr>
      <w:tblGrid>
        <w:gridCol w:w="3357"/>
        <w:gridCol w:w="1980"/>
        <w:gridCol w:w="2601"/>
        <w:gridCol w:w="2835"/>
      </w:tblGrid>
      <w:tr w:rsidR="00C228D4" w:rsidRPr="00206087" w14:paraId="23C7BE37" w14:textId="77777777" w:rsidTr="004D0B04">
        <w:tc>
          <w:tcPr>
            <w:tcW w:w="3357" w:type="dxa"/>
            <w:tcBorders>
              <w:top w:val="single" w:sz="8" w:space="0" w:color="000000"/>
              <w:left w:val="single" w:sz="8" w:space="0" w:color="000000"/>
              <w:bottom w:val="single" w:sz="8" w:space="0" w:color="000000"/>
              <w:right w:val="single" w:sz="8" w:space="0" w:color="000000"/>
            </w:tcBorders>
            <w:hideMark/>
          </w:tcPr>
          <w:p w14:paraId="4A5C41E9" w14:textId="77777777" w:rsidR="00C228D4" w:rsidRPr="00206087" w:rsidRDefault="00C228D4" w:rsidP="00C228D4">
            <w:pPr>
              <w:rPr>
                <w:rFonts w:ascii="Arial" w:hAnsi="Arial" w:cs="Arial"/>
                <w:bCs/>
                <w:sz w:val="22"/>
                <w:szCs w:val="22"/>
                <w:lang w:val="en-GB" w:eastAsia="en-GB"/>
              </w:rPr>
            </w:pPr>
            <w:r w:rsidRPr="00206087">
              <w:rPr>
                <w:rFonts w:ascii="Arial" w:hAnsi="Arial" w:cs="Arial"/>
                <w:bCs/>
                <w:sz w:val="22"/>
                <w:szCs w:val="22"/>
                <w:lang w:val="en-GB" w:eastAsia="en-GB"/>
              </w:rPr>
              <w:t> </w:t>
            </w:r>
          </w:p>
        </w:tc>
        <w:tc>
          <w:tcPr>
            <w:tcW w:w="1980" w:type="dxa"/>
            <w:tcBorders>
              <w:top w:val="single" w:sz="8" w:space="0" w:color="000000"/>
              <w:left w:val="single" w:sz="8" w:space="0" w:color="000000"/>
              <w:bottom w:val="single" w:sz="8" w:space="0" w:color="000000"/>
              <w:right w:val="single" w:sz="8" w:space="0" w:color="000000"/>
            </w:tcBorders>
            <w:hideMark/>
          </w:tcPr>
          <w:p w14:paraId="50597171" w14:textId="77777777" w:rsidR="00C228D4" w:rsidRPr="00206087" w:rsidRDefault="00C228D4" w:rsidP="00B7657D">
            <w:pPr>
              <w:rPr>
                <w:rFonts w:ascii="Arial" w:hAnsi="Arial" w:cs="Arial"/>
                <w:b/>
                <w:bCs/>
                <w:sz w:val="22"/>
                <w:szCs w:val="22"/>
                <w:lang w:val="en-GB" w:eastAsia="en-GB"/>
              </w:rPr>
            </w:pPr>
            <w:r w:rsidRPr="00206087">
              <w:rPr>
                <w:rFonts w:ascii="Arial" w:hAnsi="Arial" w:cs="Arial"/>
                <w:b/>
                <w:bCs/>
                <w:sz w:val="22"/>
                <w:szCs w:val="22"/>
                <w:lang w:val="en-GB" w:eastAsia="en-GB"/>
              </w:rPr>
              <w:t>Assessor</w:t>
            </w:r>
          </w:p>
        </w:tc>
        <w:tc>
          <w:tcPr>
            <w:tcW w:w="2601" w:type="dxa"/>
            <w:tcBorders>
              <w:top w:val="single" w:sz="8" w:space="0" w:color="000000"/>
              <w:left w:val="single" w:sz="8" w:space="0" w:color="000000"/>
              <w:bottom w:val="single" w:sz="8" w:space="0" w:color="000000"/>
              <w:right w:val="single" w:sz="8" w:space="0" w:color="000000"/>
            </w:tcBorders>
            <w:hideMark/>
          </w:tcPr>
          <w:p w14:paraId="1261E82D" w14:textId="77777777" w:rsidR="00C228D4" w:rsidRPr="00206087" w:rsidRDefault="00C228D4" w:rsidP="00B43382">
            <w:pPr>
              <w:rPr>
                <w:rFonts w:ascii="Arial" w:hAnsi="Arial" w:cs="Arial"/>
                <w:b/>
                <w:bCs/>
                <w:sz w:val="22"/>
                <w:szCs w:val="22"/>
                <w:lang w:val="en-GB" w:eastAsia="en-GB"/>
              </w:rPr>
            </w:pPr>
            <w:r w:rsidRPr="00206087">
              <w:rPr>
                <w:rFonts w:ascii="Arial" w:hAnsi="Arial" w:cs="Arial"/>
                <w:b/>
                <w:bCs/>
                <w:sz w:val="22"/>
                <w:szCs w:val="22"/>
                <w:lang w:val="en-GB" w:eastAsia="en-GB"/>
              </w:rPr>
              <w:t>Name and date</w:t>
            </w:r>
          </w:p>
        </w:tc>
        <w:tc>
          <w:tcPr>
            <w:tcW w:w="2835" w:type="dxa"/>
            <w:tcBorders>
              <w:top w:val="single" w:sz="8" w:space="0" w:color="000000"/>
              <w:left w:val="single" w:sz="8" w:space="0" w:color="000000"/>
              <w:bottom w:val="single" w:sz="8" w:space="0" w:color="000000"/>
              <w:right w:val="single" w:sz="8" w:space="0" w:color="000000"/>
            </w:tcBorders>
            <w:hideMark/>
          </w:tcPr>
          <w:p w14:paraId="5114BDF2" w14:textId="77777777" w:rsidR="00C228D4" w:rsidRPr="00206087" w:rsidRDefault="00C228D4" w:rsidP="00B43382">
            <w:pPr>
              <w:rPr>
                <w:rFonts w:ascii="Arial" w:hAnsi="Arial" w:cs="Arial"/>
                <w:b/>
                <w:bCs/>
                <w:sz w:val="22"/>
                <w:szCs w:val="22"/>
                <w:lang w:val="en-GB" w:eastAsia="en-GB"/>
              </w:rPr>
            </w:pPr>
            <w:r w:rsidRPr="00206087">
              <w:rPr>
                <w:rFonts w:ascii="Arial" w:hAnsi="Arial" w:cs="Arial"/>
                <w:b/>
                <w:bCs/>
                <w:sz w:val="22"/>
                <w:szCs w:val="22"/>
                <w:lang w:val="en-GB" w:eastAsia="en-GB"/>
              </w:rPr>
              <w:t>Signature</w:t>
            </w:r>
          </w:p>
        </w:tc>
      </w:tr>
      <w:tr w:rsidR="00C228D4" w:rsidRPr="00206087" w14:paraId="0DE8E65A" w14:textId="77777777" w:rsidTr="004D0B04">
        <w:tc>
          <w:tcPr>
            <w:tcW w:w="3357" w:type="dxa"/>
            <w:tcBorders>
              <w:top w:val="single" w:sz="8" w:space="0" w:color="000000"/>
              <w:left w:val="single" w:sz="8" w:space="0" w:color="000000"/>
              <w:bottom w:val="single" w:sz="8" w:space="0" w:color="000000"/>
              <w:right w:val="single" w:sz="8" w:space="0" w:color="000000"/>
            </w:tcBorders>
            <w:hideMark/>
          </w:tcPr>
          <w:p w14:paraId="40D8FA87" w14:textId="77777777" w:rsidR="00C228D4" w:rsidRPr="00206087" w:rsidRDefault="00C228D4" w:rsidP="00C228D4">
            <w:pPr>
              <w:rPr>
                <w:rFonts w:ascii="Arial" w:hAnsi="Arial" w:cs="Arial"/>
                <w:bCs/>
                <w:sz w:val="22"/>
                <w:szCs w:val="22"/>
                <w:lang w:val="en-GB" w:eastAsia="en-GB"/>
              </w:rPr>
            </w:pPr>
            <w:r w:rsidRPr="00206087">
              <w:rPr>
                <w:rFonts w:ascii="Arial" w:hAnsi="Arial" w:cs="Arial"/>
                <w:bCs/>
                <w:i/>
                <w:iCs/>
                <w:sz w:val="22"/>
                <w:szCs w:val="22"/>
                <w:lang w:val="en-GB" w:eastAsia="en-GB"/>
              </w:rPr>
              <w:t xml:space="preserve">Reflect </w:t>
            </w:r>
            <w:r w:rsidRPr="00206087">
              <w:rPr>
                <w:rFonts w:ascii="Arial" w:hAnsi="Arial" w:cs="Arial"/>
                <w:bCs/>
                <w:iCs/>
                <w:sz w:val="22"/>
                <w:szCs w:val="22"/>
                <w:lang w:val="en-GB" w:eastAsia="en-GB"/>
              </w:rPr>
              <w:t xml:space="preserve">honestly on an event which you could have performed differently </w:t>
            </w:r>
          </w:p>
        </w:tc>
        <w:tc>
          <w:tcPr>
            <w:tcW w:w="1980" w:type="dxa"/>
            <w:tcBorders>
              <w:top w:val="single" w:sz="8" w:space="0" w:color="000000"/>
              <w:left w:val="single" w:sz="8" w:space="0" w:color="000000"/>
              <w:bottom w:val="single" w:sz="8" w:space="0" w:color="000000"/>
              <w:right w:val="single" w:sz="8" w:space="0" w:color="000000"/>
            </w:tcBorders>
            <w:hideMark/>
          </w:tcPr>
          <w:p w14:paraId="5F0FEFDF" w14:textId="77777777" w:rsidR="00C228D4" w:rsidRPr="00206087" w:rsidRDefault="00C228D4" w:rsidP="00C228D4">
            <w:pPr>
              <w:rPr>
                <w:rFonts w:ascii="Arial" w:hAnsi="Arial" w:cs="Arial"/>
                <w:bCs/>
                <w:sz w:val="22"/>
                <w:szCs w:val="22"/>
                <w:lang w:val="en-GB" w:eastAsia="en-GB"/>
              </w:rPr>
            </w:pPr>
            <w:r w:rsidRPr="00206087">
              <w:rPr>
                <w:rFonts w:ascii="Arial" w:hAnsi="Arial" w:cs="Arial"/>
                <w:bCs/>
                <w:sz w:val="22"/>
                <w:szCs w:val="22"/>
                <w:lang w:val="en-GB" w:eastAsia="en-GB"/>
              </w:rPr>
              <w:t>Portfolio assessor</w:t>
            </w:r>
          </w:p>
        </w:tc>
        <w:tc>
          <w:tcPr>
            <w:tcW w:w="2601" w:type="dxa"/>
            <w:tcBorders>
              <w:top w:val="single" w:sz="8" w:space="0" w:color="000000"/>
              <w:left w:val="single" w:sz="8" w:space="0" w:color="000000"/>
              <w:bottom w:val="single" w:sz="8" w:space="0" w:color="000000"/>
              <w:right w:val="single" w:sz="8" w:space="0" w:color="000000"/>
            </w:tcBorders>
            <w:hideMark/>
          </w:tcPr>
          <w:p w14:paraId="01722E42" w14:textId="77777777" w:rsidR="00C228D4" w:rsidRPr="00206087" w:rsidRDefault="00C228D4" w:rsidP="00C228D4">
            <w:pPr>
              <w:rPr>
                <w:rFonts w:ascii="Arial" w:hAnsi="Arial" w:cs="Arial"/>
                <w:bCs/>
                <w:sz w:val="22"/>
                <w:szCs w:val="22"/>
                <w:lang w:val="en-GB" w:eastAsia="en-GB"/>
              </w:rPr>
            </w:pPr>
            <w:r w:rsidRPr="00206087">
              <w:rPr>
                <w:rFonts w:ascii="Arial" w:hAnsi="Arial" w:cs="Arial"/>
                <w:bCs/>
                <w:sz w:val="22"/>
                <w:szCs w:val="22"/>
                <w:lang w:val="en-GB" w:eastAsia="en-GB"/>
              </w:rPr>
              <w:t> </w:t>
            </w:r>
          </w:p>
        </w:tc>
        <w:tc>
          <w:tcPr>
            <w:tcW w:w="2835" w:type="dxa"/>
            <w:tcBorders>
              <w:top w:val="single" w:sz="8" w:space="0" w:color="000000"/>
              <w:left w:val="single" w:sz="8" w:space="0" w:color="000000"/>
              <w:bottom w:val="single" w:sz="8" w:space="0" w:color="000000"/>
              <w:right w:val="single" w:sz="8" w:space="0" w:color="000000"/>
            </w:tcBorders>
            <w:hideMark/>
          </w:tcPr>
          <w:p w14:paraId="14655134" w14:textId="77777777" w:rsidR="00C228D4" w:rsidRPr="00206087" w:rsidRDefault="00C228D4" w:rsidP="00C228D4">
            <w:pPr>
              <w:rPr>
                <w:rFonts w:ascii="Arial" w:hAnsi="Arial" w:cs="Arial"/>
                <w:bCs/>
                <w:sz w:val="22"/>
                <w:szCs w:val="22"/>
                <w:lang w:val="en-GB" w:eastAsia="en-GB"/>
              </w:rPr>
            </w:pPr>
            <w:r w:rsidRPr="00206087">
              <w:rPr>
                <w:rFonts w:ascii="Arial" w:hAnsi="Arial" w:cs="Arial"/>
                <w:bCs/>
                <w:sz w:val="22"/>
                <w:szCs w:val="22"/>
                <w:lang w:val="en-GB" w:eastAsia="en-GB"/>
              </w:rPr>
              <w:t> </w:t>
            </w:r>
          </w:p>
        </w:tc>
      </w:tr>
      <w:tr w:rsidR="00C228D4" w:rsidRPr="00206087" w14:paraId="72454E7D" w14:textId="77777777" w:rsidTr="004D0B04">
        <w:tc>
          <w:tcPr>
            <w:tcW w:w="3357" w:type="dxa"/>
            <w:tcBorders>
              <w:top w:val="single" w:sz="8" w:space="0" w:color="000000"/>
              <w:left w:val="single" w:sz="8" w:space="0" w:color="000000"/>
              <w:bottom w:val="single" w:sz="8" w:space="0" w:color="000000"/>
              <w:right w:val="single" w:sz="8" w:space="0" w:color="000000"/>
            </w:tcBorders>
            <w:hideMark/>
          </w:tcPr>
          <w:p w14:paraId="3AD9BAFD" w14:textId="77777777" w:rsidR="00C228D4" w:rsidRPr="00206087" w:rsidRDefault="00C228D4" w:rsidP="00C228D4">
            <w:pPr>
              <w:rPr>
                <w:rFonts w:ascii="Arial" w:hAnsi="Arial" w:cs="Arial"/>
                <w:bCs/>
                <w:sz w:val="22"/>
                <w:szCs w:val="22"/>
                <w:lang w:val="en-GB" w:eastAsia="en-GB"/>
              </w:rPr>
            </w:pPr>
            <w:r w:rsidRPr="00206087">
              <w:rPr>
                <w:rFonts w:ascii="Arial" w:hAnsi="Arial" w:cs="Arial"/>
                <w:bCs/>
                <w:sz w:val="22"/>
                <w:szCs w:val="22"/>
                <w:lang w:val="en-GB" w:eastAsia="en-GB"/>
              </w:rPr>
              <w:t xml:space="preserve">No concerns about </w:t>
            </w:r>
            <w:r w:rsidRPr="00206087">
              <w:rPr>
                <w:rFonts w:ascii="Arial" w:hAnsi="Arial" w:cs="Arial"/>
                <w:bCs/>
                <w:i/>
                <w:iCs/>
                <w:sz w:val="22"/>
                <w:szCs w:val="22"/>
                <w:lang w:val="en-GB" w:eastAsia="en-GB"/>
              </w:rPr>
              <w:t>reliability/ punctuality/cond</w:t>
            </w:r>
            <w:r w:rsidRPr="00206087">
              <w:rPr>
                <w:rFonts w:ascii="Arial" w:hAnsi="Arial" w:cs="Arial"/>
                <w:bCs/>
                <w:sz w:val="22"/>
                <w:szCs w:val="22"/>
                <w:lang w:val="en-GB" w:eastAsia="en-GB"/>
              </w:rPr>
              <w:t>uct</w:t>
            </w:r>
          </w:p>
        </w:tc>
        <w:tc>
          <w:tcPr>
            <w:tcW w:w="1980" w:type="dxa"/>
            <w:tcBorders>
              <w:top w:val="single" w:sz="8" w:space="0" w:color="000000"/>
              <w:left w:val="single" w:sz="8" w:space="0" w:color="000000"/>
              <w:bottom w:val="single" w:sz="8" w:space="0" w:color="000000"/>
              <w:right w:val="single" w:sz="8" w:space="0" w:color="000000"/>
            </w:tcBorders>
            <w:hideMark/>
          </w:tcPr>
          <w:p w14:paraId="4DE74527" w14:textId="77777777" w:rsidR="00C228D4" w:rsidRPr="00206087" w:rsidRDefault="00C228D4" w:rsidP="00C228D4">
            <w:pPr>
              <w:rPr>
                <w:rFonts w:ascii="Arial" w:hAnsi="Arial" w:cs="Arial"/>
                <w:bCs/>
                <w:sz w:val="22"/>
                <w:szCs w:val="22"/>
                <w:lang w:val="en-GB" w:eastAsia="en-GB"/>
              </w:rPr>
            </w:pPr>
            <w:r w:rsidRPr="00206087">
              <w:rPr>
                <w:rFonts w:ascii="Arial" w:hAnsi="Arial" w:cs="Arial"/>
                <w:bCs/>
                <w:sz w:val="22"/>
                <w:szCs w:val="22"/>
                <w:lang w:val="en-GB" w:eastAsia="en-GB"/>
              </w:rPr>
              <w:t xml:space="preserve">Undergraduate office / Clinical Educator </w:t>
            </w:r>
          </w:p>
        </w:tc>
        <w:tc>
          <w:tcPr>
            <w:tcW w:w="2601" w:type="dxa"/>
            <w:tcBorders>
              <w:top w:val="single" w:sz="8" w:space="0" w:color="000000"/>
              <w:left w:val="single" w:sz="8" w:space="0" w:color="000000"/>
              <w:bottom w:val="single" w:sz="8" w:space="0" w:color="000000"/>
              <w:right w:val="single" w:sz="8" w:space="0" w:color="000000"/>
            </w:tcBorders>
            <w:hideMark/>
          </w:tcPr>
          <w:p w14:paraId="3C54C508" w14:textId="77777777" w:rsidR="00C228D4" w:rsidRPr="00206087" w:rsidRDefault="00C228D4" w:rsidP="00C228D4">
            <w:pPr>
              <w:rPr>
                <w:rFonts w:ascii="Arial" w:hAnsi="Arial" w:cs="Arial"/>
                <w:bCs/>
                <w:sz w:val="22"/>
                <w:szCs w:val="22"/>
                <w:lang w:val="en-GB" w:eastAsia="en-GB"/>
              </w:rPr>
            </w:pPr>
            <w:r w:rsidRPr="00206087">
              <w:rPr>
                <w:rFonts w:ascii="Arial" w:hAnsi="Arial" w:cs="Arial"/>
                <w:bCs/>
                <w:sz w:val="22"/>
                <w:szCs w:val="22"/>
                <w:lang w:val="en-GB" w:eastAsia="en-GB"/>
              </w:rPr>
              <w:t> </w:t>
            </w:r>
          </w:p>
        </w:tc>
        <w:tc>
          <w:tcPr>
            <w:tcW w:w="2835" w:type="dxa"/>
            <w:tcBorders>
              <w:top w:val="single" w:sz="8" w:space="0" w:color="000000"/>
              <w:left w:val="single" w:sz="8" w:space="0" w:color="000000"/>
              <w:bottom w:val="single" w:sz="8" w:space="0" w:color="000000"/>
              <w:right w:val="single" w:sz="8" w:space="0" w:color="000000"/>
            </w:tcBorders>
            <w:hideMark/>
          </w:tcPr>
          <w:p w14:paraId="1B1791E9" w14:textId="77777777" w:rsidR="00C228D4" w:rsidRPr="00206087" w:rsidRDefault="00C228D4" w:rsidP="00C228D4">
            <w:pPr>
              <w:rPr>
                <w:rFonts w:ascii="Arial" w:hAnsi="Arial" w:cs="Arial"/>
                <w:bCs/>
                <w:sz w:val="22"/>
                <w:szCs w:val="22"/>
                <w:lang w:val="en-GB" w:eastAsia="en-GB"/>
              </w:rPr>
            </w:pPr>
            <w:r w:rsidRPr="00206087">
              <w:rPr>
                <w:rFonts w:ascii="Arial" w:hAnsi="Arial" w:cs="Arial"/>
                <w:bCs/>
                <w:sz w:val="22"/>
                <w:szCs w:val="22"/>
                <w:lang w:val="en-GB" w:eastAsia="en-GB"/>
              </w:rPr>
              <w:t> </w:t>
            </w:r>
          </w:p>
        </w:tc>
      </w:tr>
      <w:tr w:rsidR="00C228D4" w:rsidRPr="00206087" w14:paraId="400C6181" w14:textId="77777777" w:rsidTr="004D0B04">
        <w:tc>
          <w:tcPr>
            <w:tcW w:w="3357" w:type="dxa"/>
            <w:vMerge w:val="restart"/>
            <w:tcBorders>
              <w:top w:val="single" w:sz="8" w:space="0" w:color="000000"/>
              <w:left w:val="single" w:sz="8" w:space="0" w:color="000000"/>
              <w:bottom w:val="single" w:sz="8" w:space="0" w:color="000000"/>
              <w:right w:val="single" w:sz="8" w:space="0" w:color="000000"/>
            </w:tcBorders>
            <w:hideMark/>
          </w:tcPr>
          <w:p w14:paraId="67E1101D" w14:textId="77777777" w:rsidR="00C228D4" w:rsidRPr="00206087" w:rsidRDefault="00C228D4" w:rsidP="00C228D4">
            <w:pPr>
              <w:rPr>
                <w:rFonts w:ascii="Arial" w:hAnsi="Arial" w:cs="Arial"/>
                <w:bCs/>
                <w:sz w:val="22"/>
                <w:szCs w:val="22"/>
                <w:lang w:val="en-GB" w:eastAsia="en-GB"/>
              </w:rPr>
            </w:pPr>
            <w:r w:rsidRPr="00206087">
              <w:rPr>
                <w:rFonts w:ascii="Arial" w:hAnsi="Arial" w:cs="Arial"/>
                <w:bCs/>
                <w:sz w:val="22"/>
                <w:szCs w:val="22"/>
                <w:lang w:val="en-GB" w:eastAsia="en-GB"/>
              </w:rPr>
              <w:t> </w:t>
            </w:r>
          </w:p>
        </w:tc>
        <w:tc>
          <w:tcPr>
            <w:tcW w:w="7416" w:type="dxa"/>
            <w:gridSpan w:val="3"/>
            <w:tcBorders>
              <w:top w:val="single" w:sz="8" w:space="0" w:color="000000"/>
              <w:left w:val="single" w:sz="8" w:space="0" w:color="000000"/>
              <w:bottom w:val="single" w:sz="8" w:space="0" w:color="000000"/>
              <w:right w:val="single" w:sz="8" w:space="0" w:color="000000"/>
            </w:tcBorders>
            <w:hideMark/>
          </w:tcPr>
          <w:p w14:paraId="4034085E" w14:textId="77777777" w:rsidR="00C228D4" w:rsidRPr="00206087" w:rsidRDefault="00C228D4" w:rsidP="00C228D4">
            <w:pPr>
              <w:rPr>
                <w:rFonts w:ascii="Arial" w:hAnsi="Arial" w:cs="Arial"/>
                <w:bCs/>
                <w:sz w:val="22"/>
                <w:szCs w:val="22"/>
                <w:lang w:val="en-GB" w:eastAsia="en-GB"/>
              </w:rPr>
            </w:pPr>
            <w:r w:rsidRPr="00206087">
              <w:rPr>
                <w:rFonts w:ascii="Arial" w:hAnsi="Arial" w:cs="Arial"/>
                <w:bCs/>
                <w:sz w:val="22"/>
                <w:szCs w:val="22"/>
                <w:lang w:val="en-GB" w:eastAsia="en-GB"/>
              </w:rPr>
              <w:t>Details of  concerns/issues and actions taken</w:t>
            </w:r>
          </w:p>
          <w:p w14:paraId="2731E434" w14:textId="77777777" w:rsidR="00C228D4" w:rsidRPr="00206087" w:rsidRDefault="00C228D4" w:rsidP="00C228D4">
            <w:pPr>
              <w:rPr>
                <w:rFonts w:ascii="Arial" w:hAnsi="Arial" w:cs="Arial"/>
                <w:bCs/>
                <w:sz w:val="22"/>
                <w:szCs w:val="22"/>
                <w:lang w:val="en-GB" w:eastAsia="en-GB"/>
              </w:rPr>
            </w:pPr>
            <w:r w:rsidRPr="00206087">
              <w:rPr>
                <w:rFonts w:ascii="Arial" w:hAnsi="Arial" w:cs="Arial"/>
                <w:bCs/>
                <w:sz w:val="22"/>
                <w:szCs w:val="22"/>
                <w:lang w:val="en-GB" w:eastAsia="en-GB"/>
              </w:rPr>
              <w:t> </w:t>
            </w:r>
          </w:p>
        </w:tc>
      </w:tr>
      <w:tr w:rsidR="00C228D4" w:rsidRPr="00206087" w14:paraId="2FD60921" w14:textId="77777777" w:rsidTr="004D0B04">
        <w:trPr>
          <w:trHeight w:val="255"/>
        </w:trPr>
        <w:tc>
          <w:tcPr>
            <w:tcW w:w="3357" w:type="dxa"/>
            <w:vMerge/>
            <w:tcBorders>
              <w:top w:val="single" w:sz="8" w:space="0" w:color="000000"/>
              <w:left w:val="single" w:sz="8" w:space="0" w:color="000000"/>
              <w:bottom w:val="single" w:sz="8" w:space="0" w:color="000000"/>
              <w:right w:val="single" w:sz="8" w:space="0" w:color="000000"/>
            </w:tcBorders>
            <w:vAlign w:val="center"/>
            <w:hideMark/>
          </w:tcPr>
          <w:p w14:paraId="360557B3" w14:textId="77777777" w:rsidR="00C228D4" w:rsidRPr="00206087" w:rsidRDefault="00C228D4" w:rsidP="00C228D4">
            <w:pPr>
              <w:rPr>
                <w:rFonts w:ascii="Arial" w:hAnsi="Arial" w:cs="Arial"/>
                <w:bCs/>
                <w:sz w:val="22"/>
                <w:szCs w:val="22"/>
                <w:lang w:val="en-GB" w:eastAsia="en-GB"/>
              </w:rPr>
            </w:pPr>
          </w:p>
        </w:tc>
        <w:tc>
          <w:tcPr>
            <w:tcW w:w="1980" w:type="dxa"/>
            <w:tcBorders>
              <w:top w:val="single" w:sz="8" w:space="0" w:color="000000"/>
              <w:left w:val="single" w:sz="8" w:space="0" w:color="000000"/>
              <w:bottom w:val="single" w:sz="8" w:space="0" w:color="000000"/>
              <w:right w:val="single" w:sz="8" w:space="0" w:color="000000"/>
            </w:tcBorders>
            <w:hideMark/>
          </w:tcPr>
          <w:p w14:paraId="06022C99" w14:textId="77777777" w:rsidR="00C228D4" w:rsidRPr="00206087" w:rsidRDefault="00C228D4" w:rsidP="00C228D4">
            <w:pPr>
              <w:rPr>
                <w:rFonts w:ascii="Arial" w:hAnsi="Arial" w:cs="Arial"/>
                <w:bCs/>
                <w:sz w:val="22"/>
                <w:szCs w:val="22"/>
                <w:lang w:val="en-GB" w:eastAsia="en-GB"/>
              </w:rPr>
            </w:pPr>
            <w:r w:rsidRPr="00206087">
              <w:rPr>
                <w:rFonts w:ascii="Arial" w:hAnsi="Arial" w:cs="Arial"/>
                <w:bCs/>
                <w:sz w:val="22"/>
                <w:szCs w:val="22"/>
                <w:lang w:val="en-GB" w:eastAsia="en-GB"/>
              </w:rPr>
              <w:t>Portfolio assessor</w:t>
            </w:r>
          </w:p>
        </w:tc>
        <w:tc>
          <w:tcPr>
            <w:tcW w:w="2601" w:type="dxa"/>
            <w:tcBorders>
              <w:top w:val="single" w:sz="8" w:space="0" w:color="000000"/>
              <w:left w:val="single" w:sz="8" w:space="0" w:color="000000"/>
              <w:bottom w:val="single" w:sz="8" w:space="0" w:color="000000"/>
              <w:right w:val="single" w:sz="8" w:space="0" w:color="000000"/>
            </w:tcBorders>
            <w:hideMark/>
          </w:tcPr>
          <w:p w14:paraId="1C759066" w14:textId="77777777" w:rsidR="00C228D4" w:rsidRPr="00206087" w:rsidRDefault="00C228D4" w:rsidP="00C228D4">
            <w:pPr>
              <w:rPr>
                <w:rFonts w:ascii="Arial" w:hAnsi="Arial" w:cs="Arial"/>
                <w:bCs/>
                <w:sz w:val="22"/>
                <w:szCs w:val="22"/>
                <w:lang w:val="en-GB" w:eastAsia="en-GB"/>
              </w:rPr>
            </w:pPr>
            <w:r w:rsidRPr="00206087">
              <w:rPr>
                <w:rFonts w:ascii="Arial" w:hAnsi="Arial" w:cs="Arial"/>
                <w:bCs/>
                <w:sz w:val="22"/>
                <w:szCs w:val="22"/>
                <w:lang w:val="en-GB" w:eastAsia="en-GB"/>
              </w:rPr>
              <w:t> </w:t>
            </w:r>
          </w:p>
        </w:tc>
        <w:tc>
          <w:tcPr>
            <w:tcW w:w="2835" w:type="dxa"/>
            <w:tcBorders>
              <w:top w:val="single" w:sz="8" w:space="0" w:color="000000"/>
              <w:left w:val="single" w:sz="8" w:space="0" w:color="000000"/>
              <w:bottom w:val="single" w:sz="8" w:space="0" w:color="000000"/>
              <w:right w:val="single" w:sz="8" w:space="0" w:color="000000"/>
            </w:tcBorders>
            <w:hideMark/>
          </w:tcPr>
          <w:p w14:paraId="65314FFA" w14:textId="77777777" w:rsidR="00C228D4" w:rsidRPr="00206087" w:rsidRDefault="00C228D4" w:rsidP="00C228D4">
            <w:pPr>
              <w:rPr>
                <w:rFonts w:ascii="Arial" w:hAnsi="Arial" w:cs="Arial"/>
                <w:bCs/>
                <w:sz w:val="22"/>
                <w:szCs w:val="22"/>
                <w:lang w:val="en-GB" w:eastAsia="en-GB"/>
              </w:rPr>
            </w:pPr>
            <w:r w:rsidRPr="00206087">
              <w:rPr>
                <w:rFonts w:ascii="Arial" w:hAnsi="Arial" w:cs="Arial"/>
                <w:bCs/>
                <w:sz w:val="22"/>
                <w:szCs w:val="22"/>
                <w:lang w:val="en-GB" w:eastAsia="en-GB"/>
              </w:rPr>
              <w:t> </w:t>
            </w:r>
          </w:p>
        </w:tc>
      </w:tr>
      <w:tr w:rsidR="00C228D4" w:rsidRPr="00206087" w14:paraId="5C3488A1" w14:textId="77777777" w:rsidTr="004D0B04">
        <w:tc>
          <w:tcPr>
            <w:tcW w:w="3357" w:type="dxa"/>
            <w:tcBorders>
              <w:top w:val="single" w:sz="8" w:space="0" w:color="000000"/>
              <w:left w:val="single" w:sz="8" w:space="0" w:color="000000"/>
              <w:bottom w:val="single" w:sz="8" w:space="0" w:color="000000"/>
              <w:right w:val="single" w:sz="8" w:space="0" w:color="000000"/>
            </w:tcBorders>
            <w:hideMark/>
          </w:tcPr>
          <w:p w14:paraId="412912A0" w14:textId="77777777" w:rsidR="00C228D4" w:rsidRPr="00206087" w:rsidRDefault="00C228D4" w:rsidP="00C228D4">
            <w:pPr>
              <w:rPr>
                <w:rFonts w:ascii="Arial" w:hAnsi="Arial" w:cs="Arial"/>
                <w:bCs/>
                <w:sz w:val="22"/>
                <w:szCs w:val="22"/>
                <w:lang w:val="en-GB" w:eastAsia="en-GB"/>
              </w:rPr>
            </w:pPr>
            <w:r w:rsidRPr="00206087">
              <w:rPr>
                <w:rFonts w:ascii="Arial" w:hAnsi="Arial" w:cs="Arial"/>
                <w:bCs/>
                <w:sz w:val="22"/>
                <w:szCs w:val="22"/>
                <w:lang w:val="en-GB" w:eastAsia="en-GB"/>
              </w:rPr>
              <w:t xml:space="preserve">Reflection on incident where they acted to maintain patient </w:t>
            </w:r>
            <w:r w:rsidRPr="00206087">
              <w:rPr>
                <w:rFonts w:ascii="Arial" w:hAnsi="Arial" w:cs="Arial"/>
                <w:bCs/>
                <w:i/>
                <w:iCs/>
                <w:sz w:val="22"/>
                <w:szCs w:val="22"/>
                <w:lang w:val="en-GB" w:eastAsia="en-GB"/>
              </w:rPr>
              <w:t>safety</w:t>
            </w:r>
          </w:p>
        </w:tc>
        <w:tc>
          <w:tcPr>
            <w:tcW w:w="1980" w:type="dxa"/>
            <w:tcBorders>
              <w:top w:val="single" w:sz="8" w:space="0" w:color="000000"/>
              <w:left w:val="single" w:sz="8" w:space="0" w:color="000000"/>
              <w:bottom w:val="single" w:sz="8" w:space="0" w:color="000000"/>
              <w:right w:val="single" w:sz="8" w:space="0" w:color="000000"/>
            </w:tcBorders>
            <w:hideMark/>
          </w:tcPr>
          <w:p w14:paraId="5FBC6395" w14:textId="77777777" w:rsidR="00C228D4" w:rsidRPr="00206087" w:rsidRDefault="00C228D4" w:rsidP="00C228D4">
            <w:pPr>
              <w:rPr>
                <w:rFonts w:ascii="Arial" w:hAnsi="Arial" w:cs="Arial"/>
                <w:bCs/>
                <w:sz w:val="22"/>
                <w:szCs w:val="22"/>
                <w:lang w:val="en-GB" w:eastAsia="en-GB"/>
              </w:rPr>
            </w:pPr>
            <w:r w:rsidRPr="00206087">
              <w:rPr>
                <w:rFonts w:ascii="Arial" w:hAnsi="Arial" w:cs="Arial"/>
                <w:bCs/>
                <w:sz w:val="22"/>
                <w:szCs w:val="22"/>
                <w:lang w:val="en-GB" w:eastAsia="en-GB"/>
              </w:rPr>
              <w:t>Clinical or teaching staff</w:t>
            </w:r>
          </w:p>
        </w:tc>
        <w:tc>
          <w:tcPr>
            <w:tcW w:w="2601" w:type="dxa"/>
            <w:tcBorders>
              <w:top w:val="single" w:sz="8" w:space="0" w:color="000000"/>
              <w:left w:val="single" w:sz="8" w:space="0" w:color="000000"/>
              <w:bottom w:val="single" w:sz="8" w:space="0" w:color="000000"/>
              <w:right w:val="single" w:sz="8" w:space="0" w:color="000000"/>
            </w:tcBorders>
            <w:hideMark/>
          </w:tcPr>
          <w:p w14:paraId="594534B4" w14:textId="77777777" w:rsidR="00C228D4" w:rsidRPr="00206087" w:rsidRDefault="00C228D4" w:rsidP="00C228D4">
            <w:pPr>
              <w:rPr>
                <w:rFonts w:ascii="Arial" w:hAnsi="Arial" w:cs="Arial"/>
                <w:bCs/>
                <w:sz w:val="22"/>
                <w:szCs w:val="22"/>
                <w:lang w:val="en-GB" w:eastAsia="en-GB"/>
              </w:rPr>
            </w:pPr>
            <w:r w:rsidRPr="00206087">
              <w:rPr>
                <w:rFonts w:ascii="Arial" w:hAnsi="Arial" w:cs="Arial"/>
                <w:bCs/>
                <w:sz w:val="22"/>
                <w:szCs w:val="22"/>
                <w:lang w:val="en-GB" w:eastAsia="en-GB"/>
              </w:rPr>
              <w:t> </w:t>
            </w:r>
          </w:p>
        </w:tc>
        <w:tc>
          <w:tcPr>
            <w:tcW w:w="2835" w:type="dxa"/>
            <w:tcBorders>
              <w:top w:val="single" w:sz="8" w:space="0" w:color="000000"/>
              <w:left w:val="single" w:sz="8" w:space="0" w:color="000000"/>
              <w:bottom w:val="single" w:sz="8" w:space="0" w:color="000000"/>
              <w:right w:val="single" w:sz="8" w:space="0" w:color="000000"/>
            </w:tcBorders>
            <w:hideMark/>
          </w:tcPr>
          <w:p w14:paraId="4F03B49B" w14:textId="77777777" w:rsidR="00C228D4" w:rsidRPr="00206087" w:rsidRDefault="00C228D4" w:rsidP="00C228D4">
            <w:pPr>
              <w:rPr>
                <w:rFonts w:ascii="Arial" w:hAnsi="Arial" w:cs="Arial"/>
                <w:bCs/>
                <w:sz w:val="22"/>
                <w:szCs w:val="22"/>
                <w:lang w:val="en-GB" w:eastAsia="en-GB"/>
              </w:rPr>
            </w:pPr>
            <w:r w:rsidRPr="00206087">
              <w:rPr>
                <w:rFonts w:ascii="Arial" w:hAnsi="Arial" w:cs="Arial"/>
                <w:bCs/>
                <w:sz w:val="22"/>
                <w:szCs w:val="22"/>
                <w:lang w:val="en-GB" w:eastAsia="en-GB"/>
              </w:rPr>
              <w:t> </w:t>
            </w:r>
          </w:p>
        </w:tc>
      </w:tr>
      <w:tr w:rsidR="00C228D4" w:rsidRPr="00206087" w14:paraId="49E0979A" w14:textId="77777777" w:rsidTr="004D0B04">
        <w:tc>
          <w:tcPr>
            <w:tcW w:w="3357" w:type="dxa"/>
            <w:tcBorders>
              <w:top w:val="single" w:sz="8" w:space="0" w:color="000000"/>
              <w:left w:val="single" w:sz="8" w:space="0" w:color="000000"/>
              <w:bottom w:val="single" w:sz="8" w:space="0" w:color="000000"/>
              <w:right w:val="single" w:sz="8" w:space="0" w:color="000000"/>
            </w:tcBorders>
            <w:hideMark/>
          </w:tcPr>
          <w:p w14:paraId="666A7F06" w14:textId="77777777" w:rsidR="00C228D4" w:rsidRPr="00206087" w:rsidRDefault="00C228D4" w:rsidP="00C228D4">
            <w:pPr>
              <w:rPr>
                <w:rFonts w:ascii="Arial" w:hAnsi="Arial" w:cs="Arial"/>
                <w:bCs/>
                <w:sz w:val="22"/>
                <w:szCs w:val="22"/>
                <w:lang w:val="en-GB" w:eastAsia="en-GB"/>
              </w:rPr>
            </w:pPr>
            <w:r w:rsidRPr="00206087">
              <w:rPr>
                <w:rFonts w:ascii="Arial" w:hAnsi="Arial" w:cs="Arial"/>
                <w:bCs/>
                <w:sz w:val="22"/>
                <w:szCs w:val="22"/>
                <w:lang w:val="en-GB" w:eastAsia="en-GB"/>
              </w:rPr>
              <w:t xml:space="preserve">Works  cooperatively as </w:t>
            </w:r>
            <w:r w:rsidRPr="00206087">
              <w:rPr>
                <w:rFonts w:ascii="Arial" w:hAnsi="Arial" w:cs="Arial"/>
                <w:bCs/>
                <w:i/>
                <w:iCs/>
                <w:sz w:val="22"/>
                <w:szCs w:val="22"/>
                <w:lang w:val="en-GB" w:eastAsia="en-GB"/>
              </w:rPr>
              <w:t>team member</w:t>
            </w:r>
            <w:r w:rsidRPr="00206087">
              <w:rPr>
                <w:rFonts w:ascii="Arial" w:hAnsi="Arial" w:cs="Arial"/>
                <w:bCs/>
                <w:sz w:val="22"/>
                <w:szCs w:val="22"/>
                <w:lang w:val="en-GB" w:eastAsia="en-GB"/>
              </w:rPr>
              <w:t xml:space="preserve"> within orthopaedic firm</w:t>
            </w:r>
          </w:p>
        </w:tc>
        <w:tc>
          <w:tcPr>
            <w:tcW w:w="1980" w:type="dxa"/>
            <w:tcBorders>
              <w:top w:val="single" w:sz="8" w:space="0" w:color="000000"/>
              <w:left w:val="single" w:sz="8" w:space="0" w:color="000000"/>
              <w:bottom w:val="single" w:sz="8" w:space="0" w:color="000000"/>
              <w:right w:val="single" w:sz="8" w:space="0" w:color="000000"/>
            </w:tcBorders>
            <w:hideMark/>
          </w:tcPr>
          <w:p w14:paraId="1E97F0A8" w14:textId="77777777" w:rsidR="00C228D4" w:rsidRPr="00206087" w:rsidRDefault="00C228D4" w:rsidP="00C228D4">
            <w:pPr>
              <w:rPr>
                <w:rFonts w:ascii="Arial" w:hAnsi="Arial" w:cs="Arial"/>
                <w:bCs/>
                <w:sz w:val="22"/>
                <w:szCs w:val="22"/>
                <w:lang w:val="en-GB" w:eastAsia="en-GB"/>
              </w:rPr>
            </w:pPr>
            <w:r w:rsidRPr="00206087">
              <w:rPr>
                <w:rFonts w:ascii="Arial" w:hAnsi="Arial" w:cs="Arial"/>
                <w:bCs/>
                <w:sz w:val="22"/>
                <w:szCs w:val="22"/>
                <w:lang w:val="en-GB" w:eastAsia="en-GB"/>
              </w:rPr>
              <w:t>Orthopaedic clinical staff</w:t>
            </w:r>
          </w:p>
        </w:tc>
        <w:tc>
          <w:tcPr>
            <w:tcW w:w="2601" w:type="dxa"/>
            <w:tcBorders>
              <w:top w:val="single" w:sz="8" w:space="0" w:color="000000"/>
              <w:left w:val="single" w:sz="8" w:space="0" w:color="000000"/>
              <w:bottom w:val="single" w:sz="8" w:space="0" w:color="000000"/>
              <w:right w:val="single" w:sz="8" w:space="0" w:color="000000"/>
            </w:tcBorders>
            <w:hideMark/>
          </w:tcPr>
          <w:p w14:paraId="45F830F3" w14:textId="77777777" w:rsidR="00C228D4" w:rsidRPr="00206087" w:rsidRDefault="00C228D4" w:rsidP="00C228D4">
            <w:pPr>
              <w:rPr>
                <w:rFonts w:ascii="Arial" w:hAnsi="Arial" w:cs="Arial"/>
                <w:bCs/>
                <w:sz w:val="22"/>
                <w:szCs w:val="22"/>
                <w:lang w:val="en-GB" w:eastAsia="en-GB"/>
              </w:rPr>
            </w:pPr>
            <w:r w:rsidRPr="00206087">
              <w:rPr>
                <w:rFonts w:ascii="Arial" w:hAnsi="Arial" w:cs="Arial"/>
                <w:bCs/>
                <w:sz w:val="22"/>
                <w:szCs w:val="22"/>
                <w:lang w:val="en-GB" w:eastAsia="en-GB"/>
              </w:rPr>
              <w:t> </w:t>
            </w:r>
          </w:p>
        </w:tc>
        <w:tc>
          <w:tcPr>
            <w:tcW w:w="2835" w:type="dxa"/>
            <w:tcBorders>
              <w:top w:val="single" w:sz="8" w:space="0" w:color="000000"/>
              <w:left w:val="single" w:sz="8" w:space="0" w:color="000000"/>
              <w:bottom w:val="single" w:sz="8" w:space="0" w:color="000000"/>
              <w:right w:val="single" w:sz="8" w:space="0" w:color="000000"/>
            </w:tcBorders>
            <w:hideMark/>
          </w:tcPr>
          <w:p w14:paraId="5D7AC4E6" w14:textId="77777777" w:rsidR="00C228D4" w:rsidRPr="00206087" w:rsidRDefault="00C228D4" w:rsidP="00C228D4">
            <w:pPr>
              <w:rPr>
                <w:rFonts w:ascii="Arial" w:hAnsi="Arial" w:cs="Arial"/>
                <w:bCs/>
                <w:sz w:val="22"/>
                <w:szCs w:val="22"/>
                <w:lang w:val="en-GB" w:eastAsia="en-GB"/>
              </w:rPr>
            </w:pPr>
            <w:r w:rsidRPr="00206087">
              <w:rPr>
                <w:rFonts w:ascii="Arial" w:hAnsi="Arial" w:cs="Arial"/>
                <w:bCs/>
                <w:sz w:val="22"/>
                <w:szCs w:val="22"/>
                <w:lang w:val="en-GB" w:eastAsia="en-GB"/>
              </w:rPr>
              <w:t> </w:t>
            </w:r>
          </w:p>
        </w:tc>
      </w:tr>
      <w:tr w:rsidR="00C228D4" w:rsidRPr="00206087" w14:paraId="2CE521ED" w14:textId="77777777" w:rsidTr="004D0B04">
        <w:tc>
          <w:tcPr>
            <w:tcW w:w="3357" w:type="dxa"/>
            <w:tcBorders>
              <w:top w:val="single" w:sz="8" w:space="0" w:color="000000"/>
              <w:left w:val="single" w:sz="8" w:space="0" w:color="000000"/>
              <w:bottom w:val="single" w:sz="8" w:space="0" w:color="000000"/>
              <w:right w:val="single" w:sz="8" w:space="0" w:color="000000"/>
            </w:tcBorders>
            <w:hideMark/>
          </w:tcPr>
          <w:p w14:paraId="4824C5F0" w14:textId="441C885B" w:rsidR="00C228D4" w:rsidRPr="00206087" w:rsidRDefault="002E5177" w:rsidP="00C228D4">
            <w:pPr>
              <w:rPr>
                <w:rFonts w:ascii="Arial" w:hAnsi="Arial" w:cs="Arial"/>
                <w:bCs/>
                <w:sz w:val="22"/>
                <w:szCs w:val="22"/>
                <w:lang w:val="en-GB" w:eastAsia="en-GB"/>
              </w:rPr>
            </w:pPr>
            <w:r w:rsidRPr="00206087">
              <w:rPr>
                <w:rFonts w:ascii="Arial" w:hAnsi="Arial" w:cs="Arial"/>
                <w:bCs/>
                <w:i/>
                <w:sz w:val="22"/>
                <w:szCs w:val="22"/>
                <w:lang w:val="en-GB" w:eastAsia="en-GB"/>
              </w:rPr>
              <w:t>Self-awareness</w:t>
            </w:r>
            <w:r w:rsidR="00C228D4" w:rsidRPr="00206087">
              <w:rPr>
                <w:rFonts w:ascii="Arial" w:hAnsi="Arial" w:cs="Arial"/>
                <w:bCs/>
                <w:sz w:val="22"/>
                <w:szCs w:val="22"/>
                <w:lang w:val="en-GB" w:eastAsia="en-GB"/>
              </w:rPr>
              <w:t>: Able to reflect on how they have responded to feedback</w:t>
            </w:r>
          </w:p>
        </w:tc>
        <w:tc>
          <w:tcPr>
            <w:tcW w:w="1980" w:type="dxa"/>
            <w:tcBorders>
              <w:top w:val="single" w:sz="8" w:space="0" w:color="000000"/>
              <w:left w:val="single" w:sz="8" w:space="0" w:color="000000"/>
              <w:bottom w:val="single" w:sz="8" w:space="0" w:color="000000"/>
              <w:right w:val="single" w:sz="8" w:space="0" w:color="000000"/>
            </w:tcBorders>
            <w:hideMark/>
          </w:tcPr>
          <w:p w14:paraId="45CA5D9B" w14:textId="77777777" w:rsidR="00C228D4" w:rsidRPr="00206087" w:rsidRDefault="00C228D4" w:rsidP="00C228D4">
            <w:pPr>
              <w:rPr>
                <w:rFonts w:ascii="Arial" w:hAnsi="Arial" w:cs="Arial"/>
                <w:bCs/>
                <w:sz w:val="22"/>
                <w:szCs w:val="22"/>
                <w:lang w:val="en-GB" w:eastAsia="en-GB"/>
              </w:rPr>
            </w:pPr>
            <w:r w:rsidRPr="00206087">
              <w:rPr>
                <w:rFonts w:ascii="Arial" w:hAnsi="Arial" w:cs="Arial"/>
                <w:bCs/>
                <w:sz w:val="22"/>
                <w:szCs w:val="22"/>
                <w:lang w:val="en-GB" w:eastAsia="en-GB"/>
              </w:rPr>
              <w:t>Clinical/ teaching staff/portfolio assessor</w:t>
            </w:r>
          </w:p>
        </w:tc>
        <w:tc>
          <w:tcPr>
            <w:tcW w:w="2601" w:type="dxa"/>
            <w:tcBorders>
              <w:top w:val="single" w:sz="8" w:space="0" w:color="000000"/>
              <w:left w:val="single" w:sz="8" w:space="0" w:color="000000"/>
              <w:bottom w:val="single" w:sz="8" w:space="0" w:color="000000"/>
              <w:right w:val="single" w:sz="8" w:space="0" w:color="000000"/>
            </w:tcBorders>
            <w:hideMark/>
          </w:tcPr>
          <w:p w14:paraId="7F75DFD7" w14:textId="77777777" w:rsidR="00C228D4" w:rsidRPr="00206087" w:rsidRDefault="00C228D4" w:rsidP="00C228D4">
            <w:pPr>
              <w:rPr>
                <w:rFonts w:ascii="Arial" w:hAnsi="Arial" w:cs="Arial"/>
                <w:bCs/>
                <w:sz w:val="22"/>
                <w:szCs w:val="22"/>
                <w:lang w:val="en-GB" w:eastAsia="en-GB"/>
              </w:rPr>
            </w:pPr>
            <w:r w:rsidRPr="00206087">
              <w:rPr>
                <w:rFonts w:ascii="Arial" w:hAnsi="Arial" w:cs="Arial"/>
                <w:bCs/>
                <w:sz w:val="22"/>
                <w:szCs w:val="22"/>
                <w:lang w:val="en-GB" w:eastAsia="en-GB"/>
              </w:rPr>
              <w:t> </w:t>
            </w:r>
          </w:p>
        </w:tc>
        <w:tc>
          <w:tcPr>
            <w:tcW w:w="2835" w:type="dxa"/>
            <w:tcBorders>
              <w:top w:val="single" w:sz="8" w:space="0" w:color="000000"/>
              <w:left w:val="single" w:sz="8" w:space="0" w:color="000000"/>
              <w:bottom w:val="single" w:sz="8" w:space="0" w:color="000000"/>
              <w:right w:val="single" w:sz="8" w:space="0" w:color="000000"/>
            </w:tcBorders>
            <w:hideMark/>
          </w:tcPr>
          <w:p w14:paraId="681947D2" w14:textId="77777777" w:rsidR="00C228D4" w:rsidRPr="00206087" w:rsidRDefault="00C228D4" w:rsidP="00C228D4">
            <w:pPr>
              <w:rPr>
                <w:rFonts w:ascii="Arial" w:hAnsi="Arial" w:cs="Arial"/>
                <w:bCs/>
                <w:sz w:val="22"/>
                <w:szCs w:val="22"/>
                <w:lang w:val="en-GB" w:eastAsia="en-GB"/>
              </w:rPr>
            </w:pPr>
            <w:r w:rsidRPr="00206087">
              <w:rPr>
                <w:rFonts w:ascii="Arial" w:hAnsi="Arial" w:cs="Arial"/>
                <w:bCs/>
                <w:sz w:val="22"/>
                <w:szCs w:val="22"/>
                <w:lang w:val="en-GB" w:eastAsia="en-GB"/>
              </w:rPr>
              <w:t> </w:t>
            </w:r>
          </w:p>
        </w:tc>
      </w:tr>
      <w:tr w:rsidR="00C228D4" w:rsidRPr="00206087" w14:paraId="16AFA24D" w14:textId="77777777" w:rsidTr="004D0B04">
        <w:tc>
          <w:tcPr>
            <w:tcW w:w="3357" w:type="dxa"/>
            <w:tcBorders>
              <w:top w:val="single" w:sz="8" w:space="0" w:color="000000"/>
              <w:left w:val="single" w:sz="8" w:space="0" w:color="000000"/>
              <w:bottom w:val="single" w:sz="8" w:space="0" w:color="000000"/>
              <w:right w:val="single" w:sz="8" w:space="0" w:color="000000"/>
            </w:tcBorders>
            <w:hideMark/>
          </w:tcPr>
          <w:p w14:paraId="6D534461" w14:textId="53D16CCB" w:rsidR="00C228D4" w:rsidRPr="00206087" w:rsidRDefault="002E5177" w:rsidP="00C228D4">
            <w:pPr>
              <w:rPr>
                <w:rFonts w:ascii="Arial" w:hAnsi="Arial" w:cs="Arial"/>
                <w:bCs/>
                <w:sz w:val="22"/>
                <w:szCs w:val="22"/>
                <w:lang w:val="en-GB" w:eastAsia="en-GB"/>
              </w:rPr>
            </w:pPr>
            <w:r w:rsidRPr="00206087">
              <w:rPr>
                <w:rFonts w:ascii="Arial" w:hAnsi="Arial" w:cs="Arial"/>
                <w:bCs/>
                <w:i/>
                <w:sz w:val="22"/>
                <w:szCs w:val="22"/>
                <w:lang w:val="en-GB" w:eastAsia="en-GB"/>
              </w:rPr>
              <w:t>Self-awareness</w:t>
            </w:r>
            <w:r w:rsidR="00C228D4" w:rsidRPr="00206087">
              <w:rPr>
                <w:rFonts w:ascii="Arial" w:hAnsi="Arial" w:cs="Arial"/>
                <w:bCs/>
                <w:sz w:val="22"/>
                <w:szCs w:val="22"/>
                <w:lang w:val="en-GB" w:eastAsia="en-GB"/>
              </w:rPr>
              <w:t>: Careers reflection</w:t>
            </w:r>
          </w:p>
        </w:tc>
        <w:tc>
          <w:tcPr>
            <w:tcW w:w="7416" w:type="dxa"/>
            <w:gridSpan w:val="3"/>
            <w:tcBorders>
              <w:top w:val="single" w:sz="8" w:space="0" w:color="000000"/>
              <w:left w:val="single" w:sz="8" w:space="0" w:color="000000"/>
              <w:bottom w:val="single" w:sz="8" w:space="0" w:color="000000"/>
              <w:right w:val="single" w:sz="8" w:space="0" w:color="000000"/>
            </w:tcBorders>
            <w:hideMark/>
          </w:tcPr>
          <w:p w14:paraId="2E7341CA" w14:textId="77777777" w:rsidR="00C228D4" w:rsidRPr="00206087" w:rsidRDefault="00C228D4" w:rsidP="00C228D4">
            <w:pPr>
              <w:rPr>
                <w:rFonts w:ascii="Arial" w:hAnsi="Arial" w:cs="Arial"/>
                <w:bCs/>
                <w:sz w:val="22"/>
                <w:szCs w:val="22"/>
                <w:lang w:val="en-GB" w:eastAsia="en-GB"/>
              </w:rPr>
            </w:pPr>
            <w:r w:rsidRPr="00206087">
              <w:rPr>
                <w:rFonts w:ascii="Arial" w:hAnsi="Arial" w:cs="Arial"/>
                <w:bCs/>
                <w:sz w:val="22"/>
                <w:szCs w:val="22"/>
                <w:lang w:val="en-GB" w:eastAsia="en-GB"/>
              </w:rPr>
              <w:t>See relevant page in log book </w:t>
            </w:r>
          </w:p>
        </w:tc>
      </w:tr>
      <w:tr w:rsidR="00C228D4" w:rsidRPr="00206087" w14:paraId="0ACE1451" w14:textId="77777777" w:rsidTr="004D0B04">
        <w:tc>
          <w:tcPr>
            <w:tcW w:w="3357" w:type="dxa"/>
            <w:vMerge w:val="restart"/>
            <w:tcBorders>
              <w:top w:val="single" w:sz="8" w:space="0" w:color="000000"/>
              <w:left w:val="single" w:sz="8" w:space="0" w:color="000000"/>
              <w:bottom w:val="single" w:sz="8" w:space="0" w:color="000000"/>
              <w:right w:val="single" w:sz="8" w:space="0" w:color="000000"/>
            </w:tcBorders>
            <w:hideMark/>
          </w:tcPr>
          <w:p w14:paraId="6AF21520" w14:textId="0A7DD2AC" w:rsidR="00C228D4" w:rsidRPr="00206087" w:rsidRDefault="002E5177" w:rsidP="00C228D4">
            <w:pPr>
              <w:rPr>
                <w:rFonts w:ascii="Arial" w:hAnsi="Arial" w:cs="Arial"/>
                <w:bCs/>
                <w:sz w:val="22"/>
                <w:szCs w:val="22"/>
                <w:lang w:val="en-GB" w:eastAsia="en-GB"/>
              </w:rPr>
            </w:pPr>
            <w:r w:rsidRPr="00206087">
              <w:rPr>
                <w:rFonts w:ascii="Arial" w:hAnsi="Arial" w:cs="Arial"/>
                <w:bCs/>
                <w:i/>
                <w:sz w:val="22"/>
                <w:szCs w:val="22"/>
                <w:lang w:val="en-GB" w:eastAsia="en-GB"/>
              </w:rPr>
              <w:t>Self-awareness</w:t>
            </w:r>
            <w:r w:rsidR="00C228D4" w:rsidRPr="00206087">
              <w:rPr>
                <w:rFonts w:ascii="Arial" w:hAnsi="Arial" w:cs="Arial"/>
                <w:bCs/>
                <w:sz w:val="22"/>
                <w:szCs w:val="22"/>
                <w:lang w:val="en-GB" w:eastAsia="en-GB"/>
              </w:rPr>
              <w:t>: takes up additional opportunities for learning, e.g. sign up clinics/theatre(include details in Activities  Log)</w:t>
            </w:r>
          </w:p>
        </w:tc>
        <w:tc>
          <w:tcPr>
            <w:tcW w:w="1980" w:type="dxa"/>
            <w:tcBorders>
              <w:top w:val="single" w:sz="8" w:space="0" w:color="000000"/>
              <w:left w:val="single" w:sz="8" w:space="0" w:color="000000"/>
              <w:bottom w:val="single" w:sz="8" w:space="0" w:color="000000"/>
              <w:right w:val="single" w:sz="8" w:space="0" w:color="000000"/>
            </w:tcBorders>
            <w:hideMark/>
          </w:tcPr>
          <w:p w14:paraId="64214C75" w14:textId="77777777" w:rsidR="00C228D4" w:rsidRPr="00206087" w:rsidRDefault="00C228D4" w:rsidP="00C228D4">
            <w:pPr>
              <w:rPr>
                <w:rFonts w:ascii="Arial" w:hAnsi="Arial" w:cs="Arial"/>
                <w:bCs/>
                <w:sz w:val="22"/>
                <w:szCs w:val="22"/>
                <w:lang w:val="en-GB" w:eastAsia="en-GB"/>
              </w:rPr>
            </w:pPr>
            <w:r w:rsidRPr="00206087">
              <w:rPr>
                <w:rFonts w:ascii="Arial" w:hAnsi="Arial" w:cs="Arial"/>
                <w:bCs/>
                <w:sz w:val="22"/>
                <w:szCs w:val="22"/>
                <w:lang w:val="en-GB" w:eastAsia="en-GB"/>
              </w:rPr>
              <w:t>Example 1</w:t>
            </w:r>
          </w:p>
          <w:p w14:paraId="6C7F0AA1" w14:textId="77777777" w:rsidR="00C228D4" w:rsidRPr="00206087" w:rsidRDefault="00C228D4" w:rsidP="00C228D4">
            <w:pPr>
              <w:rPr>
                <w:rFonts w:ascii="Arial" w:hAnsi="Arial" w:cs="Arial"/>
                <w:bCs/>
                <w:sz w:val="22"/>
                <w:szCs w:val="22"/>
                <w:lang w:val="en-GB" w:eastAsia="en-GB"/>
              </w:rPr>
            </w:pPr>
          </w:p>
        </w:tc>
        <w:tc>
          <w:tcPr>
            <w:tcW w:w="2601" w:type="dxa"/>
            <w:tcBorders>
              <w:top w:val="single" w:sz="8" w:space="0" w:color="000000"/>
              <w:left w:val="single" w:sz="8" w:space="0" w:color="000000"/>
              <w:bottom w:val="single" w:sz="8" w:space="0" w:color="000000"/>
              <w:right w:val="single" w:sz="8" w:space="0" w:color="000000"/>
            </w:tcBorders>
            <w:hideMark/>
          </w:tcPr>
          <w:p w14:paraId="60C7B26E" w14:textId="77777777" w:rsidR="00C228D4" w:rsidRPr="00206087" w:rsidRDefault="00C228D4" w:rsidP="00C228D4">
            <w:pPr>
              <w:rPr>
                <w:rFonts w:ascii="Arial" w:hAnsi="Arial" w:cs="Arial"/>
                <w:bCs/>
                <w:sz w:val="22"/>
                <w:szCs w:val="22"/>
                <w:lang w:val="en-GB" w:eastAsia="en-GB"/>
              </w:rPr>
            </w:pPr>
            <w:r w:rsidRPr="00206087">
              <w:rPr>
                <w:rFonts w:ascii="Arial" w:hAnsi="Arial" w:cs="Arial"/>
                <w:bCs/>
                <w:sz w:val="22"/>
                <w:szCs w:val="22"/>
                <w:lang w:val="en-GB" w:eastAsia="en-GB"/>
              </w:rPr>
              <w:t> </w:t>
            </w:r>
          </w:p>
        </w:tc>
        <w:tc>
          <w:tcPr>
            <w:tcW w:w="2835" w:type="dxa"/>
            <w:tcBorders>
              <w:top w:val="single" w:sz="8" w:space="0" w:color="000000"/>
              <w:left w:val="single" w:sz="8" w:space="0" w:color="000000"/>
              <w:bottom w:val="single" w:sz="8" w:space="0" w:color="000000"/>
              <w:right w:val="single" w:sz="8" w:space="0" w:color="000000"/>
            </w:tcBorders>
            <w:hideMark/>
          </w:tcPr>
          <w:p w14:paraId="68150E2F" w14:textId="77777777" w:rsidR="00C228D4" w:rsidRPr="00206087" w:rsidRDefault="00C228D4" w:rsidP="00C228D4">
            <w:pPr>
              <w:rPr>
                <w:rFonts w:ascii="Arial" w:hAnsi="Arial" w:cs="Arial"/>
                <w:bCs/>
                <w:sz w:val="22"/>
                <w:szCs w:val="22"/>
                <w:lang w:val="en-GB" w:eastAsia="en-GB"/>
              </w:rPr>
            </w:pPr>
            <w:r w:rsidRPr="00206087">
              <w:rPr>
                <w:rFonts w:ascii="Arial" w:hAnsi="Arial" w:cs="Arial"/>
                <w:bCs/>
                <w:sz w:val="22"/>
                <w:szCs w:val="22"/>
                <w:lang w:val="en-GB" w:eastAsia="en-GB"/>
              </w:rPr>
              <w:t> </w:t>
            </w:r>
          </w:p>
        </w:tc>
      </w:tr>
      <w:tr w:rsidR="00C228D4" w:rsidRPr="00206087" w14:paraId="65DB1D75" w14:textId="77777777" w:rsidTr="004D0B04">
        <w:tc>
          <w:tcPr>
            <w:tcW w:w="3357" w:type="dxa"/>
            <w:vMerge/>
            <w:tcBorders>
              <w:top w:val="single" w:sz="8" w:space="0" w:color="000000"/>
              <w:left w:val="single" w:sz="8" w:space="0" w:color="000000"/>
              <w:bottom w:val="single" w:sz="8" w:space="0" w:color="000000"/>
              <w:right w:val="single" w:sz="8" w:space="0" w:color="000000"/>
            </w:tcBorders>
            <w:vAlign w:val="center"/>
            <w:hideMark/>
          </w:tcPr>
          <w:p w14:paraId="1EEE28D7" w14:textId="77777777" w:rsidR="00C228D4" w:rsidRPr="00206087" w:rsidRDefault="00C228D4" w:rsidP="00C228D4">
            <w:pPr>
              <w:rPr>
                <w:rFonts w:ascii="Arial" w:hAnsi="Arial" w:cs="Arial"/>
                <w:bCs/>
                <w:sz w:val="22"/>
                <w:szCs w:val="22"/>
                <w:lang w:val="en-GB" w:eastAsia="en-GB"/>
              </w:rPr>
            </w:pPr>
          </w:p>
        </w:tc>
        <w:tc>
          <w:tcPr>
            <w:tcW w:w="1980" w:type="dxa"/>
            <w:tcBorders>
              <w:top w:val="single" w:sz="8" w:space="0" w:color="000000"/>
              <w:left w:val="single" w:sz="8" w:space="0" w:color="000000"/>
              <w:bottom w:val="single" w:sz="8" w:space="0" w:color="000000"/>
              <w:right w:val="single" w:sz="8" w:space="0" w:color="000000"/>
            </w:tcBorders>
            <w:hideMark/>
          </w:tcPr>
          <w:p w14:paraId="31A18989" w14:textId="77777777" w:rsidR="00C228D4" w:rsidRPr="00206087" w:rsidRDefault="00C228D4" w:rsidP="00C228D4">
            <w:pPr>
              <w:rPr>
                <w:rFonts w:ascii="Arial" w:hAnsi="Arial" w:cs="Arial"/>
                <w:bCs/>
                <w:sz w:val="22"/>
                <w:szCs w:val="22"/>
                <w:lang w:val="en-GB" w:eastAsia="en-GB"/>
              </w:rPr>
            </w:pPr>
            <w:r w:rsidRPr="00206087">
              <w:rPr>
                <w:rFonts w:ascii="Arial" w:hAnsi="Arial" w:cs="Arial"/>
                <w:bCs/>
                <w:sz w:val="22"/>
                <w:szCs w:val="22"/>
                <w:lang w:val="en-GB" w:eastAsia="en-GB"/>
              </w:rPr>
              <w:t>Example 2</w:t>
            </w:r>
          </w:p>
          <w:p w14:paraId="1D2626E9" w14:textId="77777777" w:rsidR="00C228D4" w:rsidRPr="00206087" w:rsidRDefault="00C228D4" w:rsidP="00C228D4">
            <w:pPr>
              <w:rPr>
                <w:rFonts w:ascii="Arial" w:hAnsi="Arial" w:cs="Arial"/>
                <w:bCs/>
                <w:sz w:val="22"/>
                <w:szCs w:val="22"/>
                <w:lang w:val="en-GB" w:eastAsia="en-GB"/>
              </w:rPr>
            </w:pPr>
          </w:p>
        </w:tc>
        <w:tc>
          <w:tcPr>
            <w:tcW w:w="2601" w:type="dxa"/>
            <w:tcBorders>
              <w:top w:val="single" w:sz="8" w:space="0" w:color="000000"/>
              <w:left w:val="single" w:sz="8" w:space="0" w:color="000000"/>
              <w:bottom w:val="single" w:sz="8" w:space="0" w:color="000000"/>
              <w:right w:val="single" w:sz="8" w:space="0" w:color="000000"/>
            </w:tcBorders>
            <w:hideMark/>
          </w:tcPr>
          <w:p w14:paraId="5BAF7FD3" w14:textId="77777777" w:rsidR="00C228D4" w:rsidRPr="00206087" w:rsidRDefault="00C228D4" w:rsidP="00C228D4">
            <w:pPr>
              <w:rPr>
                <w:rFonts w:ascii="Arial" w:hAnsi="Arial" w:cs="Arial"/>
                <w:bCs/>
                <w:sz w:val="22"/>
                <w:szCs w:val="22"/>
                <w:lang w:val="en-GB" w:eastAsia="en-GB"/>
              </w:rPr>
            </w:pPr>
            <w:r w:rsidRPr="00206087">
              <w:rPr>
                <w:rFonts w:ascii="Arial" w:hAnsi="Arial" w:cs="Arial"/>
                <w:bCs/>
                <w:sz w:val="22"/>
                <w:szCs w:val="22"/>
                <w:lang w:val="en-GB" w:eastAsia="en-GB"/>
              </w:rPr>
              <w:t> </w:t>
            </w:r>
          </w:p>
        </w:tc>
        <w:tc>
          <w:tcPr>
            <w:tcW w:w="2835" w:type="dxa"/>
            <w:tcBorders>
              <w:top w:val="single" w:sz="8" w:space="0" w:color="000000"/>
              <w:left w:val="single" w:sz="8" w:space="0" w:color="000000"/>
              <w:bottom w:val="single" w:sz="8" w:space="0" w:color="000000"/>
              <w:right w:val="single" w:sz="8" w:space="0" w:color="000000"/>
            </w:tcBorders>
            <w:hideMark/>
          </w:tcPr>
          <w:p w14:paraId="76C7B0EB" w14:textId="77777777" w:rsidR="00C228D4" w:rsidRPr="00206087" w:rsidRDefault="00C228D4" w:rsidP="00C228D4">
            <w:pPr>
              <w:rPr>
                <w:rFonts w:ascii="Arial" w:hAnsi="Arial" w:cs="Arial"/>
                <w:bCs/>
                <w:sz w:val="22"/>
                <w:szCs w:val="22"/>
                <w:lang w:val="en-GB" w:eastAsia="en-GB"/>
              </w:rPr>
            </w:pPr>
            <w:r w:rsidRPr="00206087">
              <w:rPr>
                <w:rFonts w:ascii="Arial" w:hAnsi="Arial" w:cs="Arial"/>
                <w:bCs/>
                <w:sz w:val="22"/>
                <w:szCs w:val="22"/>
                <w:lang w:val="en-GB" w:eastAsia="en-GB"/>
              </w:rPr>
              <w:t> </w:t>
            </w:r>
          </w:p>
        </w:tc>
      </w:tr>
      <w:tr w:rsidR="00C228D4" w:rsidRPr="00206087" w14:paraId="254C43BA" w14:textId="77777777" w:rsidTr="004D0B04">
        <w:tc>
          <w:tcPr>
            <w:tcW w:w="3357" w:type="dxa"/>
            <w:tcBorders>
              <w:top w:val="single" w:sz="8" w:space="0" w:color="000000"/>
              <w:left w:val="single" w:sz="8" w:space="0" w:color="000000"/>
              <w:bottom w:val="single" w:sz="8" w:space="0" w:color="000000"/>
              <w:right w:val="single" w:sz="8" w:space="0" w:color="000000"/>
            </w:tcBorders>
            <w:hideMark/>
          </w:tcPr>
          <w:p w14:paraId="2205F589" w14:textId="77777777" w:rsidR="00C228D4" w:rsidRPr="00206087" w:rsidRDefault="00C228D4" w:rsidP="00C228D4">
            <w:pPr>
              <w:rPr>
                <w:rFonts w:ascii="Arial" w:hAnsi="Arial" w:cs="Arial"/>
                <w:bCs/>
                <w:sz w:val="22"/>
                <w:szCs w:val="22"/>
                <w:lang w:val="en-GB" w:eastAsia="en-GB"/>
              </w:rPr>
            </w:pPr>
            <w:r w:rsidRPr="00206087">
              <w:rPr>
                <w:rFonts w:ascii="Arial" w:hAnsi="Arial" w:cs="Arial"/>
                <w:bCs/>
                <w:sz w:val="22"/>
                <w:szCs w:val="22"/>
                <w:lang w:val="en-GB" w:eastAsia="en-GB"/>
              </w:rPr>
              <w:t>Completed portfolio appraisals</w:t>
            </w:r>
          </w:p>
        </w:tc>
        <w:tc>
          <w:tcPr>
            <w:tcW w:w="1980" w:type="dxa"/>
            <w:tcBorders>
              <w:top w:val="single" w:sz="8" w:space="0" w:color="000000"/>
              <w:left w:val="single" w:sz="8" w:space="0" w:color="000000"/>
              <w:bottom w:val="single" w:sz="8" w:space="0" w:color="000000"/>
              <w:right w:val="single" w:sz="8" w:space="0" w:color="000000"/>
            </w:tcBorders>
            <w:hideMark/>
          </w:tcPr>
          <w:p w14:paraId="59A94F0D" w14:textId="77777777" w:rsidR="00C228D4" w:rsidRPr="00206087" w:rsidRDefault="00C228D4" w:rsidP="00C228D4">
            <w:pPr>
              <w:rPr>
                <w:rFonts w:ascii="Arial" w:hAnsi="Arial" w:cs="Arial"/>
                <w:bCs/>
                <w:sz w:val="22"/>
                <w:szCs w:val="22"/>
                <w:lang w:val="en-GB" w:eastAsia="en-GB"/>
              </w:rPr>
            </w:pPr>
            <w:r w:rsidRPr="00206087">
              <w:rPr>
                <w:rFonts w:ascii="Arial" w:hAnsi="Arial" w:cs="Arial"/>
                <w:bCs/>
                <w:sz w:val="22"/>
                <w:szCs w:val="22"/>
                <w:lang w:val="en-GB" w:eastAsia="en-GB"/>
              </w:rPr>
              <w:t>Portfolio assessor</w:t>
            </w:r>
          </w:p>
        </w:tc>
        <w:tc>
          <w:tcPr>
            <w:tcW w:w="2601" w:type="dxa"/>
            <w:tcBorders>
              <w:top w:val="single" w:sz="8" w:space="0" w:color="000000"/>
              <w:left w:val="single" w:sz="8" w:space="0" w:color="000000"/>
              <w:bottom w:val="single" w:sz="8" w:space="0" w:color="000000"/>
              <w:right w:val="single" w:sz="8" w:space="0" w:color="000000"/>
            </w:tcBorders>
            <w:hideMark/>
          </w:tcPr>
          <w:p w14:paraId="4F4A8E19" w14:textId="77777777" w:rsidR="00C228D4" w:rsidRPr="00206087" w:rsidRDefault="00C228D4" w:rsidP="00C228D4">
            <w:pPr>
              <w:rPr>
                <w:rFonts w:ascii="Arial" w:hAnsi="Arial" w:cs="Arial"/>
                <w:bCs/>
                <w:sz w:val="22"/>
                <w:szCs w:val="22"/>
                <w:lang w:val="en-GB" w:eastAsia="en-GB"/>
              </w:rPr>
            </w:pPr>
            <w:r w:rsidRPr="00206087">
              <w:rPr>
                <w:rFonts w:ascii="Arial" w:hAnsi="Arial" w:cs="Arial"/>
                <w:bCs/>
                <w:sz w:val="22"/>
                <w:szCs w:val="22"/>
                <w:lang w:val="en-GB" w:eastAsia="en-GB"/>
              </w:rPr>
              <w:t> </w:t>
            </w:r>
          </w:p>
        </w:tc>
        <w:tc>
          <w:tcPr>
            <w:tcW w:w="2835" w:type="dxa"/>
            <w:tcBorders>
              <w:top w:val="single" w:sz="8" w:space="0" w:color="000000"/>
              <w:left w:val="single" w:sz="8" w:space="0" w:color="000000"/>
              <w:bottom w:val="single" w:sz="8" w:space="0" w:color="000000"/>
              <w:right w:val="single" w:sz="8" w:space="0" w:color="000000"/>
            </w:tcBorders>
            <w:hideMark/>
          </w:tcPr>
          <w:p w14:paraId="7A3A2FE4" w14:textId="77777777" w:rsidR="00C228D4" w:rsidRPr="00206087" w:rsidRDefault="00C228D4" w:rsidP="00C228D4">
            <w:pPr>
              <w:rPr>
                <w:rFonts w:ascii="Arial" w:hAnsi="Arial" w:cs="Arial"/>
                <w:bCs/>
                <w:sz w:val="22"/>
                <w:szCs w:val="22"/>
                <w:lang w:val="en-GB" w:eastAsia="en-GB"/>
              </w:rPr>
            </w:pPr>
            <w:r w:rsidRPr="00206087">
              <w:rPr>
                <w:rFonts w:ascii="Arial" w:hAnsi="Arial" w:cs="Arial"/>
                <w:bCs/>
                <w:sz w:val="22"/>
                <w:szCs w:val="22"/>
                <w:lang w:val="en-GB" w:eastAsia="en-GB"/>
              </w:rPr>
              <w:t> </w:t>
            </w:r>
          </w:p>
        </w:tc>
      </w:tr>
    </w:tbl>
    <w:p w14:paraId="578CF2D3" w14:textId="6B74185D" w:rsidR="001E42CF" w:rsidRPr="00206087" w:rsidRDefault="007178FD" w:rsidP="001E42CF">
      <w:pPr>
        <w:jc w:val="center"/>
        <w:rPr>
          <w:rFonts w:ascii="Arial" w:hAnsi="Arial" w:cs="Arial"/>
          <w:b/>
          <w:sz w:val="22"/>
          <w:szCs w:val="22"/>
        </w:rPr>
      </w:pPr>
      <w:bookmarkStart w:id="5" w:name="table01"/>
      <w:bookmarkEnd w:id="5"/>
      <w:r w:rsidRPr="00206087">
        <w:rPr>
          <w:rFonts w:ascii="Arial" w:hAnsi="Arial" w:cs="Arial"/>
          <w:b/>
          <w:sz w:val="22"/>
          <w:szCs w:val="22"/>
        </w:rPr>
        <w:br w:type="page"/>
      </w:r>
    </w:p>
    <w:p w14:paraId="554C78D2" w14:textId="77777777" w:rsidR="001E42CF" w:rsidRPr="00206087" w:rsidRDefault="001E42CF" w:rsidP="001E42C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sz w:val="28"/>
          <w:szCs w:val="28"/>
        </w:rPr>
      </w:pPr>
      <w:r w:rsidRPr="00206087">
        <w:rPr>
          <w:rFonts w:ascii="Arial" w:hAnsi="Arial" w:cs="Arial"/>
          <w:b/>
          <w:sz w:val="28"/>
          <w:szCs w:val="28"/>
        </w:rPr>
        <w:lastRenderedPageBreak/>
        <w:t>MID COURSE DEMONSTRATION OF SKILLS - MDD</w:t>
      </w:r>
    </w:p>
    <w:p w14:paraId="71C3E6E7" w14:textId="77777777" w:rsidR="001E42CF" w:rsidRPr="00206087" w:rsidRDefault="001E42CF" w:rsidP="001E42CF">
      <w:pPr>
        <w:rPr>
          <w:rFonts w:ascii="Arial" w:hAnsi="Arial" w:cs="Arial"/>
          <w:sz w:val="22"/>
          <w:szCs w:val="22"/>
        </w:rPr>
      </w:pPr>
    </w:p>
    <w:p w14:paraId="037E2B3A" w14:textId="77777777" w:rsidR="001E42CF" w:rsidRPr="00206087" w:rsidRDefault="001E42CF" w:rsidP="001E42CF">
      <w:pPr>
        <w:rPr>
          <w:rFonts w:ascii="Arial" w:hAnsi="Arial" w:cs="Arial"/>
          <w:sz w:val="22"/>
          <w:szCs w:val="22"/>
        </w:rPr>
      </w:pPr>
      <w:r w:rsidRPr="00206087">
        <w:rPr>
          <w:rFonts w:ascii="Arial" w:hAnsi="Arial" w:cs="Arial"/>
          <w:sz w:val="22"/>
          <w:szCs w:val="22"/>
        </w:rPr>
        <w:t>This will occur half way through (week 4 or 5) of your attachment. You will be shown the level of competence you should have at this stage, as a guide to your progress and an assessment of your strengths and weaknesses. The aim of this is to give you enough time to work on the latter over the next 4 weeks to ensure you pass at the end of the module.</w:t>
      </w:r>
    </w:p>
    <w:p w14:paraId="1A4CF490" w14:textId="77777777" w:rsidR="001E42CF" w:rsidRPr="00206087" w:rsidRDefault="001E42CF" w:rsidP="001E42CF">
      <w:pPr>
        <w:rPr>
          <w:rFonts w:ascii="Arial" w:hAnsi="Arial" w:cs="Arial"/>
          <w:sz w:val="22"/>
          <w:szCs w:val="22"/>
        </w:rPr>
      </w:pP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3"/>
        <w:gridCol w:w="7059"/>
      </w:tblGrid>
      <w:tr w:rsidR="001E42CF" w:rsidRPr="00206087" w14:paraId="0FC2E1E6" w14:textId="77777777" w:rsidTr="00485C04">
        <w:tc>
          <w:tcPr>
            <w:tcW w:w="2823" w:type="dxa"/>
          </w:tcPr>
          <w:p w14:paraId="154EFD66" w14:textId="77777777" w:rsidR="001E42CF" w:rsidRPr="00206087" w:rsidRDefault="001E42CF" w:rsidP="00485C04">
            <w:pPr>
              <w:rPr>
                <w:rFonts w:ascii="Arial" w:hAnsi="Arial" w:cs="Arial"/>
                <w:b/>
                <w:sz w:val="22"/>
                <w:szCs w:val="22"/>
              </w:rPr>
            </w:pPr>
            <w:r w:rsidRPr="00206087">
              <w:rPr>
                <w:rFonts w:ascii="Arial" w:hAnsi="Arial" w:cs="Arial"/>
                <w:b/>
                <w:sz w:val="22"/>
                <w:szCs w:val="22"/>
              </w:rPr>
              <w:t>Date:</w:t>
            </w:r>
          </w:p>
          <w:p w14:paraId="125BF7AB" w14:textId="77777777" w:rsidR="001E42CF" w:rsidRPr="00206087" w:rsidRDefault="001E42CF" w:rsidP="00485C04">
            <w:pPr>
              <w:rPr>
                <w:rFonts w:ascii="Arial" w:hAnsi="Arial" w:cs="Arial"/>
                <w:b/>
                <w:sz w:val="22"/>
                <w:szCs w:val="22"/>
                <w:u w:val="single"/>
              </w:rPr>
            </w:pPr>
          </w:p>
          <w:p w14:paraId="6D3904C7" w14:textId="77777777" w:rsidR="001E42CF" w:rsidRPr="00206087" w:rsidRDefault="001E42CF" w:rsidP="00485C04">
            <w:pPr>
              <w:rPr>
                <w:rFonts w:ascii="Arial" w:hAnsi="Arial" w:cs="Arial"/>
                <w:b/>
                <w:sz w:val="22"/>
                <w:szCs w:val="22"/>
                <w:u w:val="single"/>
              </w:rPr>
            </w:pPr>
          </w:p>
        </w:tc>
        <w:tc>
          <w:tcPr>
            <w:tcW w:w="7059" w:type="dxa"/>
          </w:tcPr>
          <w:p w14:paraId="3F794632" w14:textId="77777777" w:rsidR="001E42CF" w:rsidRPr="00206087" w:rsidRDefault="001E42CF" w:rsidP="00485C04">
            <w:pPr>
              <w:rPr>
                <w:rFonts w:ascii="Arial" w:hAnsi="Arial" w:cs="Arial"/>
                <w:b/>
                <w:sz w:val="22"/>
                <w:szCs w:val="22"/>
                <w:lang w:val="fr-FR"/>
              </w:rPr>
            </w:pPr>
            <w:r w:rsidRPr="00206087">
              <w:rPr>
                <w:rFonts w:ascii="Arial" w:hAnsi="Arial" w:cs="Arial"/>
                <w:b/>
                <w:sz w:val="22"/>
                <w:szCs w:val="22"/>
                <w:lang w:val="fr-FR"/>
              </w:rPr>
              <w:t>Consultant or Trainer/Centre (PRINT):</w:t>
            </w:r>
          </w:p>
          <w:p w14:paraId="2A86C867" w14:textId="77777777" w:rsidR="001E42CF" w:rsidRPr="00206087" w:rsidRDefault="001E42CF" w:rsidP="00485C04">
            <w:pPr>
              <w:rPr>
                <w:rFonts w:ascii="Arial" w:hAnsi="Arial" w:cs="Arial"/>
                <w:b/>
                <w:sz w:val="22"/>
                <w:szCs w:val="22"/>
                <w:u w:val="single"/>
                <w:lang w:val="fr-FR"/>
              </w:rPr>
            </w:pPr>
          </w:p>
        </w:tc>
      </w:tr>
      <w:tr w:rsidR="001E42CF" w:rsidRPr="00206087" w14:paraId="18005CF0" w14:textId="77777777" w:rsidTr="00485C04">
        <w:tc>
          <w:tcPr>
            <w:tcW w:w="9882" w:type="dxa"/>
            <w:gridSpan w:val="2"/>
          </w:tcPr>
          <w:p w14:paraId="4260FD29" w14:textId="77777777" w:rsidR="001E42CF" w:rsidRPr="00206087" w:rsidRDefault="001E42CF" w:rsidP="00485C04">
            <w:pPr>
              <w:rPr>
                <w:rFonts w:ascii="Arial" w:hAnsi="Arial" w:cs="Arial"/>
                <w:b/>
                <w:sz w:val="22"/>
                <w:szCs w:val="22"/>
                <w:lang w:val="fr-FR"/>
              </w:rPr>
            </w:pPr>
          </w:p>
          <w:p w14:paraId="1DDCE81C" w14:textId="77777777" w:rsidR="001E42CF" w:rsidRPr="00206087" w:rsidRDefault="001E42CF" w:rsidP="00485C04">
            <w:pPr>
              <w:rPr>
                <w:rFonts w:ascii="Arial" w:hAnsi="Arial" w:cs="Arial"/>
                <w:b/>
                <w:sz w:val="22"/>
                <w:szCs w:val="22"/>
              </w:rPr>
            </w:pPr>
            <w:r w:rsidRPr="00206087">
              <w:rPr>
                <w:rFonts w:ascii="Arial" w:hAnsi="Arial" w:cs="Arial"/>
                <w:b/>
                <w:sz w:val="22"/>
                <w:szCs w:val="22"/>
              </w:rPr>
              <w:t>Grade:</w:t>
            </w:r>
            <w:r w:rsidRPr="00206087">
              <w:rPr>
                <w:rFonts w:ascii="Arial" w:hAnsi="Arial" w:cs="Arial"/>
                <w:b/>
                <w:sz w:val="22"/>
                <w:szCs w:val="22"/>
              </w:rPr>
              <w:tab/>
              <w:t xml:space="preserve">                     Satisfactory       </w:t>
            </w:r>
            <w:r w:rsidRPr="00206087">
              <w:rPr>
                <w:rFonts w:ascii="Arial" w:hAnsi="Arial" w:cs="Arial"/>
                <w:b/>
                <w:sz w:val="22"/>
                <w:szCs w:val="22"/>
              </w:rPr>
              <w:tab/>
            </w:r>
            <w:r w:rsidRPr="00206087">
              <w:rPr>
                <w:rFonts w:ascii="Arial" w:hAnsi="Arial" w:cs="Arial"/>
                <w:b/>
                <w:sz w:val="22"/>
                <w:szCs w:val="22"/>
              </w:rPr>
              <w:tab/>
            </w:r>
            <w:r w:rsidRPr="00206087">
              <w:rPr>
                <w:rFonts w:ascii="Arial" w:hAnsi="Arial" w:cs="Arial"/>
                <w:b/>
                <w:sz w:val="22"/>
                <w:szCs w:val="22"/>
              </w:rPr>
              <w:tab/>
              <w:t>Unsatisfactory</w:t>
            </w:r>
          </w:p>
          <w:p w14:paraId="3EC14853" w14:textId="77777777" w:rsidR="001E42CF" w:rsidRPr="00206087" w:rsidRDefault="001E42CF" w:rsidP="00485C04">
            <w:pPr>
              <w:rPr>
                <w:rFonts w:ascii="Arial" w:hAnsi="Arial" w:cs="Arial"/>
                <w:b/>
                <w:sz w:val="22"/>
                <w:szCs w:val="22"/>
                <w:u w:val="single"/>
              </w:rPr>
            </w:pPr>
          </w:p>
        </w:tc>
      </w:tr>
      <w:tr w:rsidR="001E42CF" w:rsidRPr="00206087" w14:paraId="60EDFB22" w14:textId="77777777" w:rsidTr="00485C04">
        <w:tc>
          <w:tcPr>
            <w:tcW w:w="9882" w:type="dxa"/>
            <w:gridSpan w:val="2"/>
          </w:tcPr>
          <w:p w14:paraId="60FA3349" w14:textId="77777777" w:rsidR="001E42CF" w:rsidRPr="00206087" w:rsidRDefault="001E42CF" w:rsidP="00485C04">
            <w:pPr>
              <w:rPr>
                <w:rFonts w:ascii="Arial" w:hAnsi="Arial" w:cs="Arial"/>
                <w:b/>
                <w:sz w:val="22"/>
                <w:szCs w:val="22"/>
              </w:rPr>
            </w:pPr>
            <w:r w:rsidRPr="00206087">
              <w:rPr>
                <w:rFonts w:ascii="Arial" w:hAnsi="Arial" w:cs="Arial"/>
                <w:b/>
                <w:sz w:val="22"/>
                <w:szCs w:val="22"/>
              </w:rPr>
              <w:t>Student Comment:</w:t>
            </w:r>
          </w:p>
          <w:p w14:paraId="798E5806" w14:textId="77777777" w:rsidR="001E42CF" w:rsidRPr="00206087" w:rsidRDefault="001E42CF" w:rsidP="00485C04">
            <w:pPr>
              <w:rPr>
                <w:rFonts w:ascii="Arial" w:hAnsi="Arial" w:cs="Arial"/>
                <w:b/>
                <w:sz w:val="22"/>
                <w:szCs w:val="22"/>
              </w:rPr>
            </w:pPr>
          </w:p>
          <w:p w14:paraId="64D3DC95" w14:textId="77777777" w:rsidR="001E42CF" w:rsidRPr="00206087" w:rsidRDefault="001E42CF" w:rsidP="00485C04">
            <w:pPr>
              <w:rPr>
                <w:rFonts w:ascii="Arial" w:hAnsi="Arial" w:cs="Arial"/>
                <w:b/>
                <w:sz w:val="22"/>
                <w:szCs w:val="22"/>
              </w:rPr>
            </w:pPr>
          </w:p>
          <w:p w14:paraId="2EC22A74" w14:textId="77777777" w:rsidR="001E42CF" w:rsidRPr="00206087" w:rsidRDefault="001E42CF" w:rsidP="00485C04">
            <w:pPr>
              <w:rPr>
                <w:rFonts w:ascii="Arial" w:hAnsi="Arial" w:cs="Arial"/>
                <w:b/>
                <w:sz w:val="22"/>
                <w:szCs w:val="22"/>
              </w:rPr>
            </w:pPr>
          </w:p>
          <w:p w14:paraId="69E37450" w14:textId="77777777" w:rsidR="001E42CF" w:rsidRPr="00206087" w:rsidRDefault="001E42CF" w:rsidP="00485C04">
            <w:pPr>
              <w:rPr>
                <w:rFonts w:ascii="Arial" w:hAnsi="Arial" w:cs="Arial"/>
                <w:b/>
                <w:sz w:val="22"/>
                <w:szCs w:val="22"/>
              </w:rPr>
            </w:pPr>
          </w:p>
          <w:p w14:paraId="55F2088A" w14:textId="77777777" w:rsidR="001E42CF" w:rsidRPr="00206087" w:rsidRDefault="001E42CF" w:rsidP="00485C04">
            <w:pPr>
              <w:rPr>
                <w:rFonts w:ascii="Arial" w:hAnsi="Arial" w:cs="Arial"/>
                <w:b/>
                <w:sz w:val="22"/>
                <w:szCs w:val="22"/>
              </w:rPr>
            </w:pPr>
          </w:p>
          <w:p w14:paraId="413E6A0E" w14:textId="77777777" w:rsidR="001E42CF" w:rsidRPr="00206087" w:rsidRDefault="001E42CF" w:rsidP="00485C04">
            <w:pPr>
              <w:rPr>
                <w:rFonts w:ascii="Arial" w:hAnsi="Arial" w:cs="Arial"/>
                <w:b/>
                <w:sz w:val="22"/>
                <w:szCs w:val="22"/>
              </w:rPr>
            </w:pPr>
          </w:p>
          <w:p w14:paraId="12775F59" w14:textId="77777777" w:rsidR="001E42CF" w:rsidRPr="00206087" w:rsidRDefault="001E42CF" w:rsidP="00485C04">
            <w:pPr>
              <w:rPr>
                <w:rFonts w:ascii="Arial" w:hAnsi="Arial" w:cs="Arial"/>
                <w:b/>
                <w:sz w:val="22"/>
                <w:szCs w:val="22"/>
              </w:rPr>
            </w:pPr>
          </w:p>
          <w:p w14:paraId="08919F05" w14:textId="77777777" w:rsidR="001E42CF" w:rsidRPr="00206087" w:rsidRDefault="001E42CF" w:rsidP="00485C04">
            <w:pPr>
              <w:rPr>
                <w:rFonts w:ascii="Arial" w:hAnsi="Arial" w:cs="Arial"/>
                <w:b/>
                <w:sz w:val="22"/>
                <w:szCs w:val="22"/>
              </w:rPr>
            </w:pPr>
          </w:p>
          <w:p w14:paraId="558E3372" w14:textId="77777777" w:rsidR="001E42CF" w:rsidRPr="00206087" w:rsidRDefault="001E42CF" w:rsidP="00485C04">
            <w:pPr>
              <w:rPr>
                <w:rFonts w:ascii="Arial" w:hAnsi="Arial" w:cs="Arial"/>
                <w:b/>
                <w:sz w:val="22"/>
                <w:szCs w:val="22"/>
              </w:rPr>
            </w:pPr>
          </w:p>
          <w:p w14:paraId="4B5871D5" w14:textId="77777777" w:rsidR="001E42CF" w:rsidRPr="00206087" w:rsidRDefault="001E42CF" w:rsidP="00485C04">
            <w:pPr>
              <w:rPr>
                <w:rFonts w:ascii="Arial" w:hAnsi="Arial" w:cs="Arial"/>
                <w:b/>
                <w:sz w:val="22"/>
                <w:szCs w:val="22"/>
              </w:rPr>
            </w:pPr>
          </w:p>
          <w:p w14:paraId="1B13D4EB" w14:textId="77777777" w:rsidR="001E42CF" w:rsidRPr="00206087" w:rsidRDefault="001E42CF" w:rsidP="00485C04">
            <w:pPr>
              <w:rPr>
                <w:rFonts w:ascii="Arial" w:hAnsi="Arial" w:cs="Arial"/>
                <w:b/>
                <w:sz w:val="22"/>
                <w:szCs w:val="22"/>
              </w:rPr>
            </w:pPr>
          </w:p>
          <w:p w14:paraId="62DBFB5C" w14:textId="77777777" w:rsidR="001E42CF" w:rsidRPr="00206087" w:rsidRDefault="001E42CF" w:rsidP="00485C04">
            <w:pPr>
              <w:rPr>
                <w:rFonts w:ascii="Arial" w:hAnsi="Arial" w:cs="Arial"/>
                <w:b/>
                <w:sz w:val="22"/>
                <w:szCs w:val="22"/>
              </w:rPr>
            </w:pPr>
          </w:p>
          <w:p w14:paraId="2C46D6E8" w14:textId="77777777" w:rsidR="001E42CF" w:rsidRPr="00206087" w:rsidRDefault="001E42CF" w:rsidP="00485C04">
            <w:pPr>
              <w:rPr>
                <w:rFonts w:ascii="Arial" w:hAnsi="Arial" w:cs="Arial"/>
                <w:b/>
                <w:sz w:val="22"/>
                <w:szCs w:val="22"/>
              </w:rPr>
            </w:pPr>
          </w:p>
          <w:p w14:paraId="34AF5DFF" w14:textId="77777777" w:rsidR="001E42CF" w:rsidRPr="00206087" w:rsidRDefault="001E42CF" w:rsidP="00485C04">
            <w:pPr>
              <w:rPr>
                <w:rFonts w:ascii="Arial" w:hAnsi="Arial" w:cs="Arial"/>
                <w:b/>
                <w:sz w:val="22"/>
                <w:szCs w:val="22"/>
              </w:rPr>
            </w:pPr>
          </w:p>
          <w:p w14:paraId="46B5BFB3" w14:textId="77777777" w:rsidR="001E42CF" w:rsidRPr="00206087" w:rsidRDefault="001E42CF" w:rsidP="00485C04">
            <w:pPr>
              <w:rPr>
                <w:rFonts w:ascii="Arial" w:hAnsi="Arial" w:cs="Arial"/>
                <w:b/>
                <w:sz w:val="22"/>
                <w:szCs w:val="22"/>
              </w:rPr>
            </w:pPr>
          </w:p>
          <w:p w14:paraId="45881B7B" w14:textId="77777777" w:rsidR="001E42CF" w:rsidRPr="00206087" w:rsidRDefault="001E42CF" w:rsidP="00485C04">
            <w:pPr>
              <w:rPr>
                <w:rFonts w:ascii="Arial" w:hAnsi="Arial" w:cs="Arial"/>
                <w:b/>
                <w:sz w:val="22"/>
                <w:szCs w:val="22"/>
              </w:rPr>
            </w:pPr>
          </w:p>
          <w:p w14:paraId="11931547" w14:textId="77777777" w:rsidR="001E42CF" w:rsidRPr="00206087" w:rsidRDefault="001E42CF" w:rsidP="00485C04">
            <w:pPr>
              <w:rPr>
                <w:rFonts w:ascii="Arial" w:hAnsi="Arial" w:cs="Arial"/>
                <w:b/>
                <w:sz w:val="22"/>
                <w:szCs w:val="22"/>
              </w:rPr>
            </w:pPr>
          </w:p>
          <w:p w14:paraId="52A4053B" w14:textId="77777777" w:rsidR="001E42CF" w:rsidRPr="00206087" w:rsidRDefault="001E42CF" w:rsidP="00485C04">
            <w:pPr>
              <w:rPr>
                <w:rFonts w:ascii="Arial" w:hAnsi="Arial" w:cs="Arial"/>
                <w:b/>
                <w:sz w:val="22"/>
                <w:szCs w:val="22"/>
              </w:rPr>
            </w:pPr>
            <w:r w:rsidRPr="00206087">
              <w:rPr>
                <w:rFonts w:ascii="Arial" w:hAnsi="Arial" w:cs="Arial"/>
                <w:b/>
                <w:sz w:val="22"/>
                <w:szCs w:val="22"/>
              </w:rPr>
              <w:t>Signed: …………………………………………………………….     Date: …………………….…………..</w:t>
            </w:r>
          </w:p>
          <w:p w14:paraId="79698A5D" w14:textId="77777777" w:rsidR="001E42CF" w:rsidRPr="00206087" w:rsidRDefault="001E42CF" w:rsidP="00485C04">
            <w:pPr>
              <w:rPr>
                <w:rFonts w:ascii="Arial" w:hAnsi="Arial" w:cs="Arial"/>
                <w:b/>
                <w:sz w:val="22"/>
                <w:szCs w:val="22"/>
                <w:u w:val="single"/>
              </w:rPr>
            </w:pPr>
          </w:p>
        </w:tc>
      </w:tr>
      <w:tr w:rsidR="001E42CF" w:rsidRPr="00206087" w14:paraId="00B4495E" w14:textId="77777777" w:rsidTr="00485C04">
        <w:tc>
          <w:tcPr>
            <w:tcW w:w="9882" w:type="dxa"/>
            <w:gridSpan w:val="2"/>
          </w:tcPr>
          <w:p w14:paraId="24C8302E" w14:textId="77777777" w:rsidR="001E42CF" w:rsidRPr="00206087" w:rsidRDefault="001E42CF" w:rsidP="00485C04">
            <w:pPr>
              <w:rPr>
                <w:rFonts w:ascii="Arial" w:hAnsi="Arial" w:cs="Arial"/>
                <w:b/>
                <w:sz w:val="22"/>
                <w:szCs w:val="22"/>
              </w:rPr>
            </w:pPr>
            <w:r w:rsidRPr="00206087">
              <w:rPr>
                <w:rFonts w:ascii="Arial" w:hAnsi="Arial" w:cs="Arial"/>
                <w:b/>
                <w:sz w:val="22"/>
                <w:szCs w:val="22"/>
              </w:rPr>
              <w:t>Consultant/Trainer Comment:</w:t>
            </w:r>
          </w:p>
          <w:p w14:paraId="2EED0C9C" w14:textId="77777777" w:rsidR="001E42CF" w:rsidRPr="00206087" w:rsidRDefault="001E42CF" w:rsidP="00485C04">
            <w:pPr>
              <w:rPr>
                <w:rFonts w:ascii="Arial" w:hAnsi="Arial" w:cs="Arial"/>
                <w:b/>
                <w:sz w:val="22"/>
                <w:szCs w:val="22"/>
              </w:rPr>
            </w:pPr>
          </w:p>
          <w:p w14:paraId="5709837A" w14:textId="77777777" w:rsidR="001E42CF" w:rsidRPr="00206087" w:rsidRDefault="001E42CF" w:rsidP="00485C04">
            <w:pPr>
              <w:rPr>
                <w:rFonts w:ascii="Arial" w:hAnsi="Arial" w:cs="Arial"/>
                <w:b/>
                <w:sz w:val="22"/>
                <w:szCs w:val="22"/>
              </w:rPr>
            </w:pPr>
          </w:p>
          <w:p w14:paraId="2305D21D" w14:textId="77777777" w:rsidR="001E42CF" w:rsidRPr="00206087" w:rsidRDefault="001E42CF" w:rsidP="00485C04">
            <w:pPr>
              <w:rPr>
                <w:rFonts w:ascii="Arial" w:hAnsi="Arial" w:cs="Arial"/>
                <w:b/>
                <w:sz w:val="22"/>
                <w:szCs w:val="22"/>
              </w:rPr>
            </w:pPr>
          </w:p>
          <w:p w14:paraId="315A6081" w14:textId="77777777" w:rsidR="001E42CF" w:rsidRPr="00206087" w:rsidRDefault="001E42CF" w:rsidP="00485C04">
            <w:pPr>
              <w:rPr>
                <w:rFonts w:ascii="Arial" w:hAnsi="Arial" w:cs="Arial"/>
                <w:b/>
                <w:sz w:val="22"/>
                <w:szCs w:val="22"/>
              </w:rPr>
            </w:pPr>
          </w:p>
          <w:p w14:paraId="7334F0A7" w14:textId="77777777" w:rsidR="001E42CF" w:rsidRPr="00206087" w:rsidRDefault="001E42CF" w:rsidP="00485C04">
            <w:pPr>
              <w:rPr>
                <w:rFonts w:ascii="Arial" w:hAnsi="Arial" w:cs="Arial"/>
                <w:b/>
                <w:sz w:val="22"/>
                <w:szCs w:val="22"/>
              </w:rPr>
            </w:pPr>
          </w:p>
          <w:p w14:paraId="510134EC" w14:textId="77777777" w:rsidR="001E42CF" w:rsidRPr="00206087" w:rsidRDefault="001E42CF" w:rsidP="00485C04">
            <w:pPr>
              <w:rPr>
                <w:rFonts w:ascii="Arial" w:hAnsi="Arial" w:cs="Arial"/>
                <w:b/>
                <w:sz w:val="22"/>
                <w:szCs w:val="22"/>
              </w:rPr>
            </w:pPr>
          </w:p>
          <w:p w14:paraId="36581E1F" w14:textId="77777777" w:rsidR="001E42CF" w:rsidRPr="00206087" w:rsidRDefault="001E42CF" w:rsidP="00485C04">
            <w:pPr>
              <w:rPr>
                <w:rFonts w:ascii="Arial" w:hAnsi="Arial" w:cs="Arial"/>
                <w:b/>
                <w:sz w:val="22"/>
                <w:szCs w:val="22"/>
              </w:rPr>
            </w:pPr>
          </w:p>
          <w:p w14:paraId="6D8863AD" w14:textId="77777777" w:rsidR="001E42CF" w:rsidRPr="00206087" w:rsidRDefault="001E42CF" w:rsidP="00485C04">
            <w:pPr>
              <w:rPr>
                <w:rFonts w:ascii="Arial" w:hAnsi="Arial" w:cs="Arial"/>
                <w:b/>
                <w:sz w:val="22"/>
                <w:szCs w:val="22"/>
              </w:rPr>
            </w:pPr>
          </w:p>
          <w:p w14:paraId="2464CA94" w14:textId="77777777" w:rsidR="001E42CF" w:rsidRPr="00206087" w:rsidRDefault="001E42CF" w:rsidP="00485C04">
            <w:pPr>
              <w:rPr>
                <w:rFonts w:ascii="Arial" w:hAnsi="Arial" w:cs="Arial"/>
                <w:b/>
                <w:sz w:val="22"/>
                <w:szCs w:val="22"/>
              </w:rPr>
            </w:pPr>
          </w:p>
          <w:p w14:paraId="49BC4471" w14:textId="77777777" w:rsidR="001E42CF" w:rsidRPr="00206087" w:rsidRDefault="001E42CF" w:rsidP="00485C04">
            <w:pPr>
              <w:rPr>
                <w:rFonts w:ascii="Arial" w:hAnsi="Arial" w:cs="Arial"/>
                <w:b/>
                <w:sz w:val="22"/>
                <w:szCs w:val="22"/>
              </w:rPr>
            </w:pPr>
          </w:p>
          <w:p w14:paraId="569A7120" w14:textId="77777777" w:rsidR="001E42CF" w:rsidRPr="00206087" w:rsidRDefault="001E42CF" w:rsidP="00485C04">
            <w:pPr>
              <w:rPr>
                <w:rFonts w:ascii="Arial" w:hAnsi="Arial" w:cs="Arial"/>
                <w:b/>
                <w:sz w:val="22"/>
                <w:szCs w:val="22"/>
              </w:rPr>
            </w:pPr>
          </w:p>
          <w:p w14:paraId="7DF2BCCD" w14:textId="77777777" w:rsidR="001E42CF" w:rsidRPr="00206087" w:rsidRDefault="001E42CF" w:rsidP="00485C04">
            <w:pPr>
              <w:rPr>
                <w:rFonts w:ascii="Arial" w:hAnsi="Arial" w:cs="Arial"/>
                <w:b/>
                <w:sz w:val="22"/>
                <w:szCs w:val="22"/>
              </w:rPr>
            </w:pPr>
          </w:p>
          <w:p w14:paraId="6441FF0E" w14:textId="77777777" w:rsidR="001E42CF" w:rsidRPr="00206087" w:rsidRDefault="001E42CF" w:rsidP="00485C04">
            <w:pPr>
              <w:rPr>
                <w:rFonts w:ascii="Arial" w:hAnsi="Arial" w:cs="Arial"/>
                <w:b/>
                <w:sz w:val="22"/>
                <w:szCs w:val="22"/>
              </w:rPr>
            </w:pPr>
          </w:p>
          <w:p w14:paraId="52E29C38" w14:textId="77777777" w:rsidR="001E42CF" w:rsidRPr="00206087" w:rsidRDefault="001E42CF" w:rsidP="00485C04">
            <w:pPr>
              <w:rPr>
                <w:rFonts w:ascii="Arial" w:hAnsi="Arial" w:cs="Arial"/>
                <w:b/>
                <w:sz w:val="22"/>
                <w:szCs w:val="22"/>
              </w:rPr>
            </w:pPr>
          </w:p>
          <w:p w14:paraId="5E59FBC5" w14:textId="1D86BB17" w:rsidR="001E42CF" w:rsidRPr="00206087" w:rsidRDefault="001E42CF" w:rsidP="00485C04">
            <w:pPr>
              <w:rPr>
                <w:rFonts w:ascii="Arial" w:hAnsi="Arial" w:cs="Arial"/>
                <w:b/>
                <w:sz w:val="22"/>
                <w:szCs w:val="22"/>
              </w:rPr>
            </w:pPr>
          </w:p>
          <w:p w14:paraId="3D1CA243" w14:textId="77777777" w:rsidR="001E42CF" w:rsidRPr="00206087" w:rsidRDefault="001E42CF" w:rsidP="00485C04">
            <w:pPr>
              <w:rPr>
                <w:rFonts w:ascii="Arial" w:hAnsi="Arial" w:cs="Arial"/>
                <w:b/>
                <w:sz w:val="22"/>
                <w:szCs w:val="22"/>
              </w:rPr>
            </w:pPr>
          </w:p>
          <w:p w14:paraId="0E89BB2F" w14:textId="77777777" w:rsidR="001E42CF" w:rsidRPr="00206087" w:rsidRDefault="001E42CF" w:rsidP="00485C04">
            <w:pPr>
              <w:rPr>
                <w:rFonts w:ascii="Arial" w:hAnsi="Arial" w:cs="Arial"/>
                <w:b/>
                <w:sz w:val="22"/>
                <w:szCs w:val="22"/>
              </w:rPr>
            </w:pPr>
            <w:r w:rsidRPr="00206087">
              <w:rPr>
                <w:rFonts w:ascii="Arial" w:hAnsi="Arial" w:cs="Arial"/>
                <w:b/>
                <w:sz w:val="22"/>
                <w:szCs w:val="22"/>
              </w:rPr>
              <w:t>Signed: ……………………………………………………………..     Date: ……………….………………..</w:t>
            </w:r>
          </w:p>
          <w:p w14:paraId="54DEC18E" w14:textId="77777777" w:rsidR="001E42CF" w:rsidRPr="00206087" w:rsidRDefault="001E42CF" w:rsidP="00485C04">
            <w:pPr>
              <w:rPr>
                <w:rFonts w:ascii="Arial" w:hAnsi="Arial" w:cs="Arial"/>
                <w:b/>
                <w:sz w:val="22"/>
                <w:szCs w:val="22"/>
                <w:u w:val="single"/>
              </w:rPr>
            </w:pPr>
          </w:p>
        </w:tc>
      </w:tr>
    </w:tbl>
    <w:p w14:paraId="1BD464D6" w14:textId="77777777" w:rsidR="001E42CF" w:rsidRPr="00206087" w:rsidRDefault="001E42CF" w:rsidP="001E42CF">
      <w:pPr>
        <w:pBdr>
          <w:top w:val="single" w:sz="4" w:space="1" w:color="auto"/>
          <w:left w:val="single" w:sz="4" w:space="4" w:color="auto"/>
          <w:bottom w:val="single" w:sz="4" w:space="1" w:color="auto"/>
          <w:right w:val="single" w:sz="4" w:space="4" w:color="auto"/>
        </w:pBdr>
        <w:jc w:val="center"/>
        <w:rPr>
          <w:rFonts w:ascii="Arial" w:hAnsi="Arial" w:cs="Arial"/>
          <w:b/>
          <w:color w:val="231F20"/>
          <w:sz w:val="28"/>
          <w:szCs w:val="28"/>
        </w:rPr>
      </w:pPr>
      <w:r w:rsidRPr="00206087">
        <w:rPr>
          <w:rFonts w:ascii="Arial" w:hAnsi="Arial" w:cs="Arial"/>
          <w:b/>
          <w:color w:val="231F20"/>
          <w:sz w:val="28"/>
          <w:szCs w:val="28"/>
        </w:rPr>
        <w:lastRenderedPageBreak/>
        <w:t>PUBLIC HEALTH</w:t>
      </w:r>
    </w:p>
    <w:p w14:paraId="3E2D30B5" w14:textId="77777777" w:rsidR="001E42CF" w:rsidRPr="00206087" w:rsidRDefault="001E42CF" w:rsidP="001E42CF">
      <w:pPr>
        <w:rPr>
          <w:rFonts w:ascii="Arial" w:hAnsi="Arial" w:cs="Arial"/>
          <w:b/>
          <w:color w:val="231F20"/>
          <w:sz w:val="22"/>
          <w:szCs w:val="22"/>
        </w:rPr>
      </w:pPr>
    </w:p>
    <w:p w14:paraId="66B27278" w14:textId="00196EC1" w:rsidR="001E42CF" w:rsidRPr="00206087" w:rsidRDefault="002E5177" w:rsidP="001E42CF">
      <w:pPr>
        <w:rPr>
          <w:rFonts w:ascii="Arial" w:hAnsi="Arial" w:cs="Arial"/>
          <w:b/>
          <w:color w:val="231F20"/>
          <w:sz w:val="22"/>
          <w:szCs w:val="22"/>
        </w:rPr>
      </w:pPr>
      <w:r w:rsidRPr="00206087">
        <w:rPr>
          <w:rFonts w:ascii="Arial" w:hAnsi="Arial" w:cs="Arial"/>
          <w:b/>
          <w:color w:val="231F20"/>
          <w:sz w:val="22"/>
          <w:szCs w:val="22"/>
        </w:rPr>
        <w:t>MDD</w:t>
      </w:r>
      <w:r w:rsidR="001E42CF" w:rsidRPr="00206087">
        <w:rPr>
          <w:rFonts w:ascii="Arial" w:hAnsi="Arial" w:cs="Arial"/>
          <w:b/>
          <w:color w:val="231F20"/>
          <w:sz w:val="22"/>
          <w:szCs w:val="22"/>
        </w:rPr>
        <w:t xml:space="preserve"> - Case </w:t>
      </w:r>
    </w:p>
    <w:p w14:paraId="66DE5E87" w14:textId="77777777" w:rsidR="001E42CF" w:rsidRPr="00206087" w:rsidRDefault="001E42CF" w:rsidP="001E42CF">
      <w:pPr>
        <w:rPr>
          <w:rFonts w:ascii="Arial" w:hAnsi="Arial" w:cs="Arial"/>
          <w:b/>
          <w:color w:val="231F20"/>
          <w:sz w:val="22"/>
          <w:szCs w:val="22"/>
        </w:rPr>
      </w:pPr>
    </w:p>
    <w:p w14:paraId="7BDD4153" w14:textId="77777777" w:rsidR="001E42CF" w:rsidRPr="00206087" w:rsidRDefault="001E42CF" w:rsidP="001E42CF">
      <w:pPr>
        <w:rPr>
          <w:rFonts w:ascii="Arial" w:hAnsi="Arial" w:cs="Arial"/>
          <w:b/>
          <w:color w:val="231F20"/>
          <w:sz w:val="22"/>
          <w:szCs w:val="22"/>
        </w:rPr>
      </w:pPr>
    </w:p>
    <w:p w14:paraId="721FF6A6"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r w:rsidRPr="00206087">
        <w:rPr>
          <w:rFonts w:ascii="Arial" w:hAnsi="Arial" w:cs="Arial"/>
          <w:b/>
          <w:color w:val="231F20"/>
          <w:sz w:val="22"/>
          <w:szCs w:val="22"/>
        </w:rPr>
        <w:t>Nature of case:</w:t>
      </w:r>
    </w:p>
    <w:p w14:paraId="4F4634EA"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5368E387"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79ED88CF"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28A65414"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0FF445E1"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29298E93"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3A4F5BF8"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11880646" w14:textId="77777777" w:rsidR="001E42CF" w:rsidRPr="00206087" w:rsidRDefault="001E42CF" w:rsidP="001E42CF">
      <w:pPr>
        <w:rPr>
          <w:rFonts w:ascii="Arial" w:hAnsi="Arial" w:cs="Arial"/>
          <w:b/>
          <w:color w:val="231F20"/>
          <w:sz w:val="22"/>
          <w:szCs w:val="22"/>
        </w:rPr>
      </w:pPr>
    </w:p>
    <w:p w14:paraId="2A65625B" w14:textId="360D1E24" w:rsidR="001E42CF" w:rsidRPr="00206087" w:rsidRDefault="001E42CF" w:rsidP="001D6D8D">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r w:rsidRPr="00206087">
        <w:rPr>
          <w:rFonts w:ascii="Arial" w:hAnsi="Arial" w:cs="Arial"/>
          <w:b/>
          <w:color w:val="231F20"/>
          <w:sz w:val="22"/>
          <w:szCs w:val="22"/>
        </w:rPr>
        <w:t xml:space="preserve">Public Health implications (use specified headings to structure your response – see page </w:t>
      </w:r>
      <w:r w:rsidR="001D6D8D" w:rsidRPr="00206087">
        <w:rPr>
          <w:rFonts w:ascii="Arial" w:hAnsi="Arial" w:cs="Arial"/>
          <w:b/>
          <w:color w:val="231F20"/>
          <w:sz w:val="22"/>
          <w:szCs w:val="22"/>
        </w:rPr>
        <w:t>19</w:t>
      </w:r>
      <w:r w:rsidRPr="00206087">
        <w:rPr>
          <w:rFonts w:ascii="Arial" w:hAnsi="Arial" w:cs="Arial"/>
          <w:b/>
          <w:color w:val="231F20"/>
          <w:sz w:val="22"/>
          <w:szCs w:val="22"/>
        </w:rPr>
        <w:t>)</w:t>
      </w:r>
    </w:p>
    <w:p w14:paraId="0E7AF602"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1E3C6001"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0D3BBF76"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482CD514"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7AF7377B"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79185401"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355BA0FA"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173B5EFB"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5BB77396"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27DA285F"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774B870C"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2788BC97"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43B7AF9E"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78D9142A"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3AE7924F"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60E4AEB3"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400EE63D"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16A38A81"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1B053043"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31193310"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2EC8B38C"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649CC751"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6D9756E0"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61ECB128"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50552705"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6DC6BC56"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7C34210E"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76E512FD"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4D166C52"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70465BBB"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5639FBE2"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0980FD1F"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347B56F1"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7AC33CBB"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5814D5AC" w14:textId="41ACD291"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32561A6D"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p>
    <w:p w14:paraId="2C409380" w14:textId="77777777" w:rsidR="001E42CF" w:rsidRPr="00206087" w:rsidRDefault="001E42CF" w:rsidP="001E42CF">
      <w:pPr>
        <w:rPr>
          <w:rFonts w:ascii="Arial" w:hAnsi="Arial" w:cs="Arial"/>
          <w:b/>
          <w:color w:val="231F20"/>
          <w:sz w:val="22"/>
          <w:szCs w:val="22"/>
        </w:rPr>
      </w:pPr>
    </w:p>
    <w:p w14:paraId="44676F6A" w14:textId="77777777" w:rsidR="001E42CF" w:rsidRPr="00206087" w:rsidRDefault="001E42CF" w:rsidP="001E42CF">
      <w:pPr>
        <w:pBdr>
          <w:top w:val="single" w:sz="4" w:space="1" w:color="auto"/>
          <w:left w:val="single" w:sz="4" w:space="4" w:color="auto"/>
          <w:bottom w:val="single" w:sz="4" w:space="1" w:color="auto"/>
          <w:right w:val="single" w:sz="4" w:space="4" w:color="auto"/>
        </w:pBdr>
        <w:rPr>
          <w:rFonts w:ascii="Arial" w:hAnsi="Arial" w:cs="Arial"/>
          <w:b/>
          <w:color w:val="231F20"/>
          <w:sz w:val="22"/>
          <w:szCs w:val="22"/>
        </w:rPr>
      </w:pPr>
      <w:r w:rsidRPr="00206087">
        <w:rPr>
          <w:rFonts w:ascii="Arial" w:hAnsi="Arial" w:cs="Arial"/>
          <w:b/>
          <w:color w:val="231F20"/>
          <w:sz w:val="22"/>
          <w:szCs w:val="22"/>
        </w:rPr>
        <w:t>Date:</w:t>
      </w:r>
    </w:p>
    <w:p w14:paraId="5B930D18" w14:textId="77777777" w:rsidR="001E42CF" w:rsidRPr="00206087" w:rsidRDefault="001E42CF" w:rsidP="001E42CF">
      <w:pPr>
        <w:pBdr>
          <w:top w:val="single" w:sz="4" w:space="1" w:color="auto"/>
          <w:left w:val="single" w:sz="4" w:space="4" w:color="auto"/>
          <w:bottom w:val="single" w:sz="4" w:space="1" w:color="auto"/>
          <w:right w:val="single" w:sz="4" w:space="4" w:color="auto"/>
        </w:pBdr>
        <w:spacing w:after="100" w:line="200" w:lineRule="atLeast"/>
        <w:jc w:val="center"/>
        <w:rPr>
          <w:rFonts w:ascii="Arial" w:hAnsi="Arial" w:cs="Arial"/>
          <w:b/>
          <w:color w:val="000000"/>
          <w:sz w:val="28"/>
          <w:szCs w:val="28"/>
        </w:rPr>
      </w:pPr>
      <w:r w:rsidRPr="00206087">
        <w:rPr>
          <w:rFonts w:ascii="Arial" w:hAnsi="Arial" w:cs="Arial"/>
          <w:b/>
          <w:color w:val="000000"/>
          <w:sz w:val="28"/>
          <w:szCs w:val="28"/>
        </w:rPr>
        <w:lastRenderedPageBreak/>
        <w:t>MDD Attachment</w:t>
      </w:r>
    </w:p>
    <w:p w14:paraId="336A2F75" w14:textId="77777777" w:rsidR="001E42CF" w:rsidRPr="00206087" w:rsidRDefault="001E42CF" w:rsidP="001E42CF">
      <w:pPr>
        <w:spacing w:after="100" w:line="200" w:lineRule="atLeast"/>
        <w:jc w:val="center"/>
        <w:rPr>
          <w:rFonts w:ascii="Arial" w:hAnsi="Arial" w:cs="Arial"/>
          <w:b/>
          <w:color w:val="000000"/>
          <w:sz w:val="22"/>
          <w:szCs w:val="22"/>
        </w:rPr>
      </w:pPr>
    </w:p>
    <w:p w14:paraId="0BAB57E6" w14:textId="77777777" w:rsidR="001E42CF" w:rsidRPr="00206087" w:rsidRDefault="001E42CF" w:rsidP="001E42CF">
      <w:pPr>
        <w:spacing w:after="100" w:line="200" w:lineRule="atLeast"/>
        <w:rPr>
          <w:rFonts w:ascii="Arial" w:hAnsi="Arial" w:cs="Arial"/>
          <w:b/>
          <w:color w:val="000000"/>
          <w:sz w:val="28"/>
          <w:szCs w:val="28"/>
          <w:u w:val="single"/>
        </w:rPr>
      </w:pPr>
      <w:r w:rsidRPr="00206087">
        <w:rPr>
          <w:rFonts w:ascii="Arial" w:hAnsi="Arial" w:cs="Arial"/>
          <w:b/>
          <w:color w:val="000000"/>
          <w:sz w:val="28"/>
          <w:szCs w:val="28"/>
          <w:u w:val="single"/>
        </w:rPr>
        <w:t>1</w:t>
      </w:r>
      <w:r w:rsidRPr="00206087">
        <w:rPr>
          <w:rFonts w:ascii="Arial" w:hAnsi="Arial" w:cs="Arial"/>
          <w:b/>
          <w:color w:val="000000"/>
          <w:sz w:val="28"/>
          <w:szCs w:val="28"/>
          <w:u w:val="single"/>
          <w:vertAlign w:val="superscript"/>
        </w:rPr>
        <w:t>st</w:t>
      </w:r>
      <w:r w:rsidRPr="00206087">
        <w:rPr>
          <w:rFonts w:ascii="Arial" w:hAnsi="Arial" w:cs="Arial"/>
          <w:b/>
          <w:color w:val="000000"/>
          <w:sz w:val="28"/>
          <w:szCs w:val="28"/>
          <w:u w:val="single"/>
        </w:rPr>
        <w:t xml:space="preserve"> Portfolio Appraisal Meeting</w:t>
      </w:r>
    </w:p>
    <w:p w14:paraId="4757D577" w14:textId="77777777" w:rsidR="001E42CF" w:rsidRPr="00206087" w:rsidRDefault="001E42CF" w:rsidP="001E42CF">
      <w:pPr>
        <w:spacing w:after="100" w:line="200" w:lineRule="atLeast"/>
        <w:rPr>
          <w:rFonts w:ascii="Arial" w:hAnsi="Arial" w:cs="Arial"/>
          <w:b/>
          <w:i/>
          <w:color w:val="000000"/>
          <w:sz w:val="24"/>
          <w:szCs w:val="24"/>
        </w:rPr>
      </w:pPr>
      <w:r w:rsidRPr="00206087">
        <w:rPr>
          <w:rFonts w:ascii="Arial" w:hAnsi="Arial" w:cs="Arial"/>
          <w:b/>
          <w:i/>
          <w:color w:val="000000"/>
          <w:sz w:val="24"/>
          <w:szCs w:val="24"/>
        </w:rPr>
        <w:t>Pre-meeting Checklist</w:t>
      </w:r>
    </w:p>
    <w:p w14:paraId="0FA517F1" w14:textId="77777777" w:rsidR="001E42CF" w:rsidRPr="00206087" w:rsidRDefault="001E42CF" w:rsidP="00037108">
      <w:pPr>
        <w:numPr>
          <w:ilvl w:val="0"/>
          <w:numId w:val="38"/>
        </w:numPr>
        <w:spacing w:after="100" w:line="200" w:lineRule="atLeast"/>
        <w:rPr>
          <w:rFonts w:ascii="Arial" w:hAnsi="Arial" w:cs="Arial"/>
          <w:sz w:val="22"/>
          <w:szCs w:val="22"/>
        </w:rPr>
      </w:pPr>
      <w:r w:rsidRPr="00206087">
        <w:rPr>
          <w:rFonts w:ascii="Arial" w:hAnsi="Arial" w:cs="Arial"/>
          <w:b/>
          <w:color w:val="000000"/>
          <w:sz w:val="22"/>
          <w:szCs w:val="22"/>
        </w:rPr>
        <w:t>Please briefly outline your reflections so far in the space below.</w:t>
      </w:r>
      <w:r w:rsidRPr="00206087">
        <w:rPr>
          <w:rFonts w:ascii="Arial" w:hAnsi="Arial" w:cs="Arial"/>
          <w:sz w:val="22"/>
          <w:szCs w:val="22"/>
        </w:rPr>
        <w:t xml:space="preserve"> </w:t>
      </w:r>
    </w:p>
    <w:p w14:paraId="4B9426A2" w14:textId="77777777" w:rsidR="001E42CF" w:rsidRPr="00206087" w:rsidRDefault="001E42CF" w:rsidP="001E42CF">
      <w:pPr>
        <w:spacing w:after="100" w:line="200" w:lineRule="atLeast"/>
        <w:ind w:left="720"/>
        <w:rPr>
          <w:rFonts w:ascii="Arial" w:hAnsi="Arial" w:cs="Arial"/>
          <w:sz w:val="22"/>
          <w:szCs w:val="22"/>
        </w:rPr>
      </w:pPr>
      <w:r w:rsidRPr="00206087">
        <w:rPr>
          <w:rFonts w:ascii="Arial" w:hAnsi="Arial" w:cs="Arial"/>
          <w:sz w:val="22"/>
          <w:szCs w:val="22"/>
        </w:rPr>
        <w:t>Briefly summarise your reflections on the knowledge, skills and attitudes you acquired during your last attachment. Highlight any area of weakness or any concerns that were expressed about you in previous attachments</w:t>
      </w:r>
    </w:p>
    <w:p w14:paraId="0D9AE388" w14:textId="77777777" w:rsidR="001E42CF" w:rsidRPr="00206087" w:rsidRDefault="001E42CF" w:rsidP="001E42CF">
      <w:pPr>
        <w:spacing w:after="100"/>
        <w:ind w:firstLine="720"/>
        <w:rPr>
          <w:rFonts w:ascii="Arial" w:hAnsi="Arial" w:cs="Arial"/>
          <w:b/>
          <w:sz w:val="22"/>
          <w:szCs w:val="22"/>
        </w:rPr>
      </w:pPr>
      <w:r w:rsidRPr="00206087">
        <w:rPr>
          <w:rFonts w:ascii="Arial" w:hAnsi="Arial" w:cs="Arial"/>
          <w:sz w:val="22"/>
          <w:szCs w:val="22"/>
        </w:rPr>
        <w:t>What do you want to get out of this attachment?</w:t>
      </w:r>
    </w:p>
    <w:tbl>
      <w:tblPr>
        <w:tblpPr w:leftFromText="180" w:rightFromText="180" w:vertAnchor="text" w:horzAnchor="margin" w:tblpY="64"/>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1"/>
      </w:tblGrid>
      <w:tr w:rsidR="001E42CF" w:rsidRPr="00206087" w14:paraId="2D3E15C4" w14:textId="77777777" w:rsidTr="00485C04">
        <w:trPr>
          <w:trHeight w:val="3962"/>
        </w:trPr>
        <w:tc>
          <w:tcPr>
            <w:tcW w:w="9701" w:type="dxa"/>
          </w:tcPr>
          <w:p w14:paraId="0A17813F" w14:textId="77777777" w:rsidR="001E42CF" w:rsidRPr="00206087" w:rsidRDefault="001E42CF" w:rsidP="00485C04">
            <w:pPr>
              <w:spacing w:after="100"/>
              <w:rPr>
                <w:rFonts w:ascii="Arial" w:hAnsi="Arial" w:cs="Arial"/>
                <w:b/>
                <w:sz w:val="22"/>
                <w:szCs w:val="22"/>
              </w:rPr>
            </w:pPr>
          </w:p>
          <w:p w14:paraId="42C60123" w14:textId="77777777" w:rsidR="001E42CF" w:rsidRPr="00206087" w:rsidRDefault="001E42CF" w:rsidP="00485C04">
            <w:pPr>
              <w:spacing w:after="100"/>
              <w:rPr>
                <w:rFonts w:ascii="Arial" w:hAnsi="Arial" w:cs="Arial"/>
                <w:b/>
                <w:sz w:val="22"/>
                <w:szCs w:val="22"/>
              </w:rPr>
            </w:pPr>
          </w:p>
          <w:p w14:paraId="41267ED8" w14:textId="77777777" w:rsidR="001E42CF" w:rsidRPr="00206087" w:rsidRDefault="001E42CF" w:rsidP="00485C04">
            <w:pPr>
              <w:spacing w:after="100"/>
              <w:rPr>
                <w:rFonts w:ascii="Arial" w:hAnsi="Arial" w:cs="Arial"/>
                <w:b/>
                <w:sz w:val="22"/>
                <w:szCs w:val="22"/>
              </w:rPr>
            </w:pPr>
          </w:p>
          <w:p w14:paraId="7CDD0A38" w14:textId="77777777" w:rsidR="001E42CF" w:rsidRPr="00206087" w:rsidRDefault="001E42CF" w:rsidP="00485C04">
            <w:pPr>
              <w:spacing w:after="100"/>
              <w:rPr>
                <w:rFonts w:ascii="Arial" w:hAnsi="Arial" w:cs="Arial"/>
                <w:b/>
                <w:sz w:val="22"/>
                <w:szCs w:val="22"/>
              </w:rPr>
            </w:pPr>
          </w:p>
          <w:p w14:paraId="46DDF9CF" w14:textId="77777777" w:rsidR="001E42CF" w:rsidRPr="00206087" w:rsidRDefault="001E42CF" w:rsidP="00485C04">
            <w:pPr>
              <w:spacing w:after="100"/>
              <w:rPr>
                <w:rFonts w:ascii="Arial" w:hAnsi="Arial" w:cs="Arial"/>
                <w:b/>
                <w:sz w:val="22"/>
                <w:szCs w:val="22"/>
              </w:rPr>
            </w:pPr>
          </w:p>
          <w:p w14:paraId="4CC55097" w14:textId="77777777" w:rsidR="001E42CF" w:rsidRPr="00206087" w:rsidRDefault="001E42CF" w:rsidP="00485C04">
            <w:pPr>
              <w:spacing w:after="100"/>
              <w:rPr>
                <w:rFonts w:ascii="Arial" w:hAnsi="Arial" w:cs="Arial"/>
                <w:b/>
                <w:sz w:val="22"/>
                <w:szCs w:val="22"/>
              </w:rPr>
            </w:pPr>
          </w:p>
          <w:p w14:paraId="48B19B41" w14:textId="77777777" w:rsidR="001E42CF" w:rsidRPr="00206087" w:rsidRDefault="001E42CF" w:rsidP="00485C04">
            <w:pPr>
              <w:spacing w:after="100"/>
              <w:rPr>
                <w:rFonts w:ascii="Arial" w:hAnsi="Arial" w:cs="Arial"/>
                <w:b/>
                <w:sz w:val="22"/>
                <w:szCs w:val="22"/>
              </w:rPr>
            </w:pPr>
          </w:p>
          <w:p w14:paraId="609DE3C1" w14:textId="77777777" w:rsidR="001E42CF" w:rsidRPr="00206087" w:rsidRDefault="001E42CF" w:rsidP="00485C04">
            <w:pPr>
              <w:spacing w:after="100"/>
              <w:rPr>
                <w:rFonts w:ascii="Arial" w:hAnsi="Arial" w:cs="Arial"/>
                <w:b/>
                <w:sz w:val="22"/>
                <w:szCs w:val="22"/>
              </w:rPr>
            </w:pPr>
          </w:p>
          <w:p w14:paraId="24374678" w14:textId="77777777" w:rsidR="001E42CF" w:rsidRPr="00206087" w:rsidRDefault="001E42CF" w:rsidP="00485C04">
            <w:pPr>
              <w:spacing w:after="100"/>
              <w:rPr>
                <w:rFonts w:ascii="Arial" w:hAnsi="Arial" w:cs="Arial"/>
                <w:b/>
                <w:sz w:val="22"/>
                <w:szCs w:val="22"/>
              </w:rPr>
            </w:pPr>
          </w:p>
          <w:p w14:paraId="77973DE3" w14:textId="77777777" w:rsidR="001E42CF" w:rsidRPr="00206087" w:rsidRDefault="001E42CF" w:rsidP="00485C04">
            <w:pPr>
              <w:spacing w:after="100"/>
              <w:rPr>
                <w:rFonts w:ascii="Arial" w:hAnsi="Arial" w:cs="Arial"/>
                <w:b/>
                <w:sz w:val="22"/>
                <w:szCs w:val="22"/>
              </w:rPr>
            </w:pPr>
          </w:p>
          <w:p w14:paraId="002E1492" w14:textId="77777777" w:rsidR="001E42CF" w:rsidRPr="00206087" w:rsidRDefault="001E42CF" w:rsidP="00485C04">
            <w:pPr>
              <w:spacing w:after="100"/>
              <w:rPr>
                <w:rFonts w:ascii="Arial" w:hAnsi="Arial" w:cs="Arial"/>
                <w:b/>
                <w:sz w:val="22"/>
                <w:szCs w:val="22"/>
              </w:rPr>
            </w:pPr>
          </w:p>
          <w:p w14:paraId="02D7D61F" w14:textId="77777777" w:rsidR="001E42CF" w:rsidRPr="00206087" w:rsidRDefault="001E42CF" w:rsidP="00485C04">
            <w:pPr>
              <w:spacing w:after="100"/>
              <w:rPr>
                <w:rFonts w:ascii="Arial" w:hAnsi="Arial" w:cs="Arial"/>
                <w:b/>
                <w:sz w:val="22"/>
                <w:szCs w:val="22"/>
              </w:rPr>
            </w:pPr>
          </w:p>
        </w:tc>
      </w:tr>
    </w:tbl>
    <w:p w14:paraId="42F503E2" w14:textId="77777777" w:rsidR="001E42CF" w:rsidRPr="00206087" w:rsidRDefault="001E42CF" w:rsidP="00037108">
      <w:pPr>
        <w:numPr>
          <w:ilvl w:val="0"/>
          <w:numId w:val="29"/>
        </w:numPr>
        <w:rPr>
          <w:rFonts w:ascii="Arial" w:hAnsi="Arial" w:cs="Arial"/>
          <w:b/>
          <w:sz w:val="22"/>
          <w:szCs w:val="22"/>
        </w:rPr>
      </w:pPr>
      <w:r w:rsidRPr="00206087">
        <w:rPr>
          <w:rFonts w:ascii="Arial" w:hAnsi="Arial" w:cs="Arial"/>
          <w:b/>
          <w:sz w:val="22"/>
          <w:szCs w:val="22"/>
        </w:rPr>
        <w:t>Progress test results so far:</w:t>
      </w:r>
    </w:p>
    <w:p w14:paraId="4CA2C413" w14:textId="77777777" w:rsidR="001E42CF" w:rsidRPr="00206087" w:rsidRDefault="001E42CF" w:rsidP="001E42CF">
      <w:pPr>
        <w:ind w:left="36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1260"/>
        <w:gridCol w:w="2544"/>
        <w:gridCol w:w="3383"/>
      </w:tblGrid>
      <w:tr w:rsidR="001E42CF" w:rsidRPr="00206087" w14:paraId="48513762" w14:textId="77777777" w:rsidTr="00485C04">
        <w:tc>
          <w:tcPr>
            <w:tcW w:w="2461" w:type="dxa"/>
          </w:tcPr>
          <w:p w14:paraId="1B48F7FA" w14:textId="77777777" w:rsidR="001E42CF" w:rsidRPr="00206087" w:rsidRDefault="001E42CF" w:rsidP="00485C04">
            <w:pPr>
              <w:rPr>
                <w:rFonts w:ascii="Arial" w:hAnsi="Arial" w:cs="Arial"/>
                <w:b/>
                <w:sz w:val="22"/>
                <w:szCs w:val="22"/>
              </w:rPr>
            </w:pPr>
            <w:r w:rsidRPr="00206087">
              <w:rPr>
                <w:rFonts w:ascii="Arial" w:hAnsi="Arial" w:cs="Arial"/>
                <w:b/>
                <w:sz w:val="22"/>
                <w:szCs w:val="22"/>
              </w:rPr>
              <w:t>Test taken</w:t>
            </w:r>
          </w:p>
          <w:p w14:paraId="595DFAF3" w14:textId="77777777" w:rsidR="001E42CF" w:rsidRPr="00206087" w:rsidRDefault="001E42CF" w:rsidP="00485C04">
            <w:pPr>
              <w:rPr>
                <w:rFonts w:ascii="Arial" w:hAnsi="Arial" w:cs="Arial"/>
                <w:b/>
                <w:sz w:val="22"/>
                <w:szCs w:val="22"/>
              </w:rPr>
            </w:pPr>
          </w:p>
        </w:tc>
        <w:tc>
          <w:tcPr>
            <w:tcW w:w="1267" w:type="dxa"/>
            <w:shd w:val="clear" w:color="auto" w:fill="auto"/>
          </w:tcPr>
          <w:p w14:paraId="057120E9" w14:textId="77777777" w:rsidR="001E42CF" w:rsidRPr="00206087" w:rsidRDefault="001E42CF" w:rsidP="00485C04">
            <w:pPr>
              <w:rPr>
                <w:rFonts w:ascii="Arial" w:hAnsi="Arial" w:cs="Arial"/>
                <w:b/>
                <w:sz w:val="22"/>
                <w:szCs w:val="22"/>
              </w:rPr>
            </w:pPr>
            <w:r w:rsidRPr="00206087">
              <w:rPr>
                <w:rFonts w:ascii="Arial" w:hAnsi="Arial" w:cs="Arial"/>
                <w:b/>
                <w:sz w:val="22"/>
                <w:szCs w:val="22"/>
              </w:rPr>
              <w:t>Date</w:t>
            </w:r>
          </w:p>
        </w:tc>
        <w:tc>
          <w:tcPr>
            <w:tcW w:w="2564" w:type="dxa"/>
            <w:shd w:val="clear" w:color="auto" w:fill="auto"/>
          </w:tcPr>
          <w:p w14:paraId="60083BF2" w14:textId="77777777" w:rsidR="001E42CF" w:rsidRPr="00206087" w:rsidRDefault="001E42CF" w:rsidP="00485C04">
            <w:pPr>
              <w:rPr>
                <w:rFonts w:ascii="Arial" w:hAnsi="Arial" w:cs="Arial"/>
                <w:b/>
                <w:sz w:val="22"/>
                <w:szCs w:val="22"/>
              </w:rPr>
            </w:pPr>
            <w:r w:rsidRPr="00206087">
              <w:rPr>
                <w:rFonts w:ascii="Arial" w:hAnsi="Arial" w:cs="Arial"/>
                <w:b/>
                <w:sz w:val="22"/>
                <w:szCs w:val="22"/>
              </w:rPr>
              <w:t>Result</w:t>
            </w:r>
          </w:p>
        </w:tc>
        <w:tc>
          <w:tcPr>
            <w:tcW w:w="3409" w:type="dxa"/>
            <w:shd w:val="clear" w:color="auto" w:fill="auto"/>
          </w:tcPr>
          <w:p w14:paraId="36F0A0AF" w14:textId="77777777" w:rsidR="001E42CF" w:rsidRPr="00206087" w:rsidRDefault="001E42CF" w:rsidP="00485C04">
            <w:pPr>
              <w:rPr>
                <w:rFonts w:ascii="Arial" w:hAnsi="Arial" w:cs="Arial"/>
                <w:b/>
                <w:sz w:val="22"/>
                <w:szCs w:val="22"/>
              </w:rPr>
            </w:pPr>
            <w:r w:rsidRPr="00206087">
              <w:rPr>
                <w:rFonts w:ascii="Arial" w:hAnsi="Arial" w:cs="Arial"/>
                <w:b/>
                <w:sz w:val="22"/>
                <w:szCs w:val="22"/>
              </w:rPr>
              <w:t>Comment</w:t>
            </w:r>
          </w:p>
        </w:tc>
      </w:tr>
      <w:tr w:rsidR="001E42CF" w:rsidRPr="00206087" w14:paraId="217F3AE6" w14:textId="77777777" w:rsidTr="00485C04">
        <w:tc>
          <w:tcPr>
            <w:tcW w:w="2461" w:type="dxa"/>
          </w:tcPr>
          <w:p w14:paraId="6EC69453" w14:textId="77777777" w:rsidR="001E42CF" w:rsidRPr="00206087" w:rsidRDefault="001E42CF" w:rsidP="00485C04">
            <w:pPr>
              <w:rPr>
                <w:rFonts w:ascii="Arial" w:hAnsi="Arial" w:cs="Arial"/>
                <w:b/>
                <w:sz w:val="22"/>
                <w:szCs w:val="22"/>
              </w:rPr>
            </w:pPr>
          </w:p>
          <w:p w14:paraId="5335194E" w14:textId="77777777" w:rsidR="001E42CF" w:rsidRPr="00206087" w:rsidRDefault="001E42CF" w:rsidP="00485C04">
            <w:pPr>
              <w:rPr>
                <w:rFonts w:ascii="Arial" w:hAnsi="Arial" w:cs="Arial"/>
                <w:b/>
                <w:sz w:val="22"/>
                <w:szCs w:val="22"/>
              </w:rPr>
            </w:pPr>
          </w:p>
          <w:p w14:paraId="3718A791" w14:textId="77777777" w:rsidR="001E42CF" w:rsidRPr="00206087" w:rsidRDefault="001E42CF" w:rsidP="00485C04">
            <w:pPr>
              <w:rPr>
                <w:rFonts w:ascii="Arial" w:hAnsi="Arial" w:cs="Arial"/>
                <w:b/>
                <w:sz w:val="22"/>
                <w:szCs w:val="22"/>
              </w:rPr>
            </w:pPr>
          </w:p>
          <w:p w14:paraId="47E14489" w14:textId="77777777" w:rsidR="001E42CF" w:rsidRPr="00206087" w:rsidRDefault="001E42CF" w:rsidP="00485C04">
            <w:pPr>
              <w:rPr>
                <w:rFonts w:ascii="Arial" w:hAnsi="Arial" w:cs="Arial"/>
                <w:b/>
                <w:sz w:val="22"/>
                <w:szCs w:val="22"/>
              </w:rPr>
            </w:pPr>
          </w:p>
          <w:p w14:paraId="280F13F6" w14:textId="77777777" w:rsidR="001E42CF" w:rsidRPr="00206087" w:rsidRDefault="001E42CF" w:rsidP="00485C04">
            <w:pPr>
              <w:rPr>
                <w:rFonts w:ascii="Arial" w:hAnsi="Arial" w:cs="Arial"/>
                <w:b/>
                <w:sz w:val="22"/>
                <w:szCs w:val="22"/>
              </w:rPr>
            </w:pPr>
          </w:p>
        </w:tc>
        <w:tc>
          <w:tcPr>
            <w:tcW w:w="1267" w:type="dxa"/>
            <w:shd w:val="clear" w:color="auto" w:fill="auto"/>
          </w:tcPr>
          <w:p w14:paraId="657D9630" w14:textId="77777777" w:rsidR="001E42CF" w:rsidRPr="00206087" w:rsidRDefault="001E42CF" w:rsidP="00485C04">
            <w:pPr>
              <w:rPr>
                <w:rFonts w:ascii="Arial" w:hAnsi="Arial" w:cs="Arial"/>
                <w:b/>
                <w:sz w:val="22"/>
                <w:szCs w:val="22"/>
              </w:rPr>
            </w:pPr>
          </w:p>
        </w:tc>
        <w:tc>
          <w:tcPr>
            <w:tcW w:w="2564" w:type="dxa"/>
            <w:shd w:val="clear" w:color="auto" w:fill="auto"/>
          </w:tcPr>
          <w:p w14:paraId="1DF796C4" w14:textId="77777777" w:rsidR="001E42CF" w:rsidRPr="00206087" w:rsidRDefault="001E42CF" w:rsidP="00485C04">
            <w:pPr>
              <w:rPr>
                <w:rFonts w:ascii="Arial" w:hAnsi="Arial" w:cs="Arial"/>
                <w:b/>
                <w:sz w:val="22"/>
                <w:szCs w:val="22"/>
              </w:rPr>
            </w:pPr>
          </w:p>
        </w:tc>
        <w:tc>
          <w:tcPr>
            <w:tcW w:w="3409" w:type="dxa"/>
            <w:shd w:val="clear" w:color="auto" w:fill="auto"/>
          </w:tcPr>
          <w:p w14:paraId="3E5FA330" w14:textId="77777777" w:rsidR="001E42CF" w:rsidRPr="00206087" w:rsidRDefault="001E42CF" w:rsidP="00485C04">
            <w:pPr>
              <w:rPr>
                <w:rFonts w:ascii="Arial" w:hAnsi="Arial" w:cs="Arial"/>
                <w:b/>
                <w:sz w:val="22"/>
                <w:szCs w:val="22"/>
              </w:rPr>
            </w:pPr>
          </w:p>
          <w:p w14:paraId="760434F0" w14:textId="77777777" w:rsidR="001E42CF" w:rsidRPr="00206087" w:rsidRDefault="001E42CF" w:rsidP="00485C04">
            <w:pPr>
              <w:rPr>
                <w:rFonts w:ascii="Arial" w:hAnsi="Arial" w:cs="Arial"/>
                <w:b/>
                <w:sz w:val="22"/>
                <w:szCs w:val="22"/>
              </w:rPr>
            </w:pPr>
          </w:p>
          <w:p w14:paraId="1A6FC67D" w14:textId="77777777" w:rsidR="001E42CF" w:rsidRPr="00206087" w:rsidRDefault="001E42CF" w:rsidP="00485C04">
            <w:pPr>
              <w:rPr>
                <w:rFonts w:ascii="Arial" w:hAnsi="Arial" w:cs="Arial"/>
                <w:b/>
                <w:sz w:val="22"/>
                <w:szCs w:val="22"/>
              </w:rPr>
            </w:pPr>
          </w:p>
          <w:p w14:paraId="4D1E6115" w14:textId="77777777" w:rsidR="001E42CF" w:rsidRPr="00206087" w:rsidRDefault="001E42CF" w:rsidP="00485C04">
            <w:pPr>
              <w:rPr>
                <w:rFonts w:ascii="Arial" w:hAnsi="Arial" w:cs="Arial"/>
                <w:b/>
                <w:sz w:val="22"/>
                <w:szCs w:val="22"/>
              </w:rPr>
            </w:pPr>
          </w:p>
        </w:tc>
      </w:tr>
      <w:tr w:rsidR="001E42CF" w:rsidRPr="00206087" w14:paraId="51255DA9" w14:textId="77777777" w:rsidTr="00485C04">
        <w:tc>
          <w:tcPr>
            <w:tcW w:w="2461" w:type="dxa"/>
          </w:tcPr>
          <w:p w14:paraId="29033BFC" w14:textId="77777777" w:rsidR="001E42CF" w:rsidRPr="00206087" w:rsidRDefault="001E42CF" w:rsidP="00485C04">
            <w:pPr>
              <w:rPr>
                <w:rFonts w:ascii="Arial" w:hAnsi="Arial" w:cs="Arial"/>
                <w:b/>
                <w:sz w:val="22"/>
                <w:szCs w:val="22"/>
              </w:rPr>
            </w:pPr>
          </w:p>
          <w:p w14:paraId="7C20EF63" w14:textId="77777777" w:rsidR="001E42CF" w:rsidRPr="00206087" w:rsidRDefault="001E42CF" w:rsidP="00485C04">
            <w:pPr>
              <w:rPr>
                <w:rFonts w:ascii="Arial" w:hAnsi="Arial" w:cs="Arial"/>
                <w:b/>
                <w:sz w:val="22"/>
                <w:szCs w:val="22"/>
              </w:rPr>
            </w:pPr>
          </w:p>
          <w:p w14:paraId="168C95B0" w14:textId="77777777" w:rsidR="001E42CF" w:rsidRPr="00206087" w:rsidRDefault="001E42CF" w:rsidP="00485C04">
            <w:pPr>
              <w:rPr>
                <w:rFonts w:ascii="Arial" w:hAnsi="Arial" w:cs="Arial"/>
                <w:b/>
                <w:sz w:val="22"/>
                <w:szCs w:val="22"/>
              </w:rPr>
            </w:pPr>
          </w:p>
          <w:p w14:paraId="2A5749FF" w14:textId="77777777" w:rsidR="001E42CF" w:rsidRPr="00206087" w:rsidRDefault="001E42CF" w:rsidP="00485C04">
            <w:pPr>
              <w:rPr>
                <w:rFonts w:ascii="Arial" w:hAnsi="Arial" w:cs="Arial"/>
                <w:b/>
                <w:sz w:val="22"/>
                <w:szCs w:val="22"/>
              </w:rPr>
            </w:pPr>
          </w:p>
          <w:p w14:paraId="71BE72EE" w14:textId="77777777" w:rsidR="001E42CF" w:rsidRPr="00206087" w:rsidRDefault="001E42CF" w:rsidP="00485C04">
            <w:pPr>
              <w:rPr>
                <w:rFonts w:ascii="Arial" w:hAnsi="Arial" w:cs="Arial"/>
                <w:b/>
                <w:sz w:val="22"/>
                <w:szCs w:val="22"/>
              </w:rPr>
            </w:pPr>
          </w:p>
        </w:tc>
        <w:tc>
          <w:tcPr>
            <w:tcW w:w="1267" w:type="dxa"/>
            <w:shd w:val="clear" w:color="auto" w:fill="auto"/>
          </w:tcPr>
          <w:p w14:paraId="324C169D" w14:textId="77777777" w:rsidR="001E42CF" w:rsidRPr="00206087" w:rsidRDefault="001E42CF" w:rsidP="00485C04">
            <w:pPr>
              <w:rPr>
                <w:rFonts w:ascii="Arial" w:hAnsi="Arial" w:cs="Arial"/>
                <w:b/>
                <w:sz w:val="22"/>
                <w:szCs w:val="22"/>
              </w:rPr>
            </w:pPr>
          </w:p>
        </w:tc>
        <w:tc>
          <w:tcPr>
            <w:tcW w:w="2564" w:type="dxa"/>
            <w:shd w:val="clear" w:color="auto" w:fill="auto"/>
          </w:tcPr>
          <w:p w14:paraId="2C0C4C25" w14:textId="77777777" w:rsidR="001E42CF" w:rsidRPr="00206087" w:rsidRDefault="001E42CF" w:rsidP="00485C04">
            <w:pPr>
              <w:rPr>
                <w:rFonts w:ascii="Arial" w:hAnsi="Arial" w:cs="Arial"/>
                <w:b/>
                <w:sz w:val="22"/>
                <w:szCs w:val="22"/>
              </w:rPr>
            </w:pPr>
          </w:p>
        </w:tc>
        <w:tc>
          <w:tcPr>
            <w:tcW w:w="3409" w:type="dxa"/>
            <w:shd w:val="clear" w:color="auto" w:fill="auto"/>
          </w:tcPr>
          <w:p w14:paraId="6ED1E960" w14:textId="77777777" w:rsidR="001E42CF" w:rsidRPr="00206087" w:rsidRDefault="001E42CF" w:rsidP="00485C04">
            <w:pPr>
              <w:rPr>
                <w:rFonts w:ascii="Arial" w:hAnsi="Arial" w:cs="Arial"/>
                <w:b/>
                <w:sz w:val="22"/>
                <w:szCs w:val="22"/>
              </w:rPr>
            </w:pPr>
          </w:p>
          <w:p w14:paraId="05F30216" w14:textId="77777777" w:rsidR="001E42CF" w:rsidRPr="00206087" w:rsidRDefault="001E42CF" w:rsidP="00485C04">
            <w:pPr>
              <w:rPr>
                <w:rFonts w:ascii="Arial" w:hAnsi="Arial" w:cs="Arial"/>
                <w:b/>
                <w:sz w:val="22"/>
                <w:szCs w:val="22"/>
              </w:rPr>
            </w:pPr>
          </w:p>
          <w:p w14:paraId="56A3C35B" w14:textId="77777777" w:rsidR="001E42CF" w:rsidRPr="00206087" w:rsidRDefault="001E42CF" w:rsidP="00485C04">
            <w:pPr>
              <w:rPr>
                <w:rFonts w:ascii="Arial" w:hAnsi="Arial" w:cs="Arial"/>
                <w:b/>
                <w:sz w:val="22"/>
                <w:szCs w:val="22"/>
              </w:rPr>
            </w:pPr>
          </w:p>
          <w:p w14:paraId="638A7131" w14:textId="77777777" w:rsidR="001E42CF" w:rsidRPr="00206087" w:rsidRDefault="001E42CF" w:rsidP="00485C04">
            <w:pPr>
              <w:rPr>
                <w:rFonts w:ascii="Arial" w:hAnsi="Arial" w:cs="Arial"/>
                <w:b/>
                <w:sz w:val="22"/>
                <w:szCs w:val="22"/>
              </w:rPr>
            </w:pPr>
          </w:p>
        </w:tc>
      </w:tr>
      <w:tr w:rsidR="001E42CF" w:rsidRPr="00206087" w14:paraId="721ADEE4" w14:textId="77777777" w:rsidTr="00485C04">
        <w:tc>
          <w:tcPr>
            <w:tcW w:w="2461" w:type="dxa"/>
          </w:tcPr>
          <w:p w14:paraId="2186F5B6" w14:textId="77777777" w:rsidR="001E42CF" w:rsidRPr="00206087" w:rsidRDefault="001E42CF" w:rsidP="00485C04">
            <w:pPr>
              <w:rPr>
                <w:rFonts w:ascii="Arial" w:hAnsi="Arial" w:cs="Arial"/>
                <w:b/>
                <w:sz w:val="22"/>
                <w:szCs w:val="22"/>
              </w:rPr>
            </w:pPr>
          </w:p>
          <w:p w14:paraId="518D0E60" w14:textId="77777777" w:rsidR="001E42CF" w:rsidRPr="00206087" w:rsidRDefault="001E42CF" w:rsidP="00485C04">
            <w:pPr>
              <w:rPr>
                <w:rFonts w:ascii="Arial" w:hAnsi="Arial" w:cs="Arial"/>
                <w:b/>
                <w:sz w:val="22"/>
                <w:szCs w:val="22"/>
              </w:rPr>
            </w:pPr>
          </w:p>
          <w:p w14:paraId="2B6D48C0" w14:textId="77777777" w:rsidR="001E42CF" w:rsidRPr="00206087" w:rsidRDefault="001E42CF" w:rsidP="00485C04">
            <w:pPr>
              <w:rPr>
                <w:rFonts w:ascii="Arial" w:hAnsi="Arial" w:cs="Arial"/>
                <w:b/>
                <w:sz w:val="22"/>
                <w:szCs w:val="22"/>
              </w:rPr>
            </w:pPr>
          </w:p>
          <w:p w14:paraId="1A8CB95B" w14:textId="77777777" w:rsidR="001E42CF" w:rsidRPr="00206087" w:rsidRDefault="001E42CF" w:rsidP="00485C04">
            <w:pPr>
              <w:rPr>
                <w:rFonts w:ascii="Arial" w:hAnsi="Arial" w:cs="Arial"/>
                <w:b/>
                <w:sz w:val="22"/>
                <w:szCs w:val="22"/>
              </w:rPr>
            </w:pPr>
          </w:p>
          <w:p w14:paraId="23AF961A" w14:textId="77777777" w:rsidR="001E42CF" w:rsidRPr="00206087" w:rsidRDefault="001E42CF" w:rsidP="00485C04">
            <w:pPr>
              <w:rPr>
                <w:rFonts w:ascii="Arial" w:hAnsi="Arial" w:cs="Arial"/>
                <w:b/>
                <w:sz w:val="22"/>
                <w:szCs w:val="22"/>
              </w:rPr>
            </w:pPr>
          </w:p>
        </w:tc>
        <w:tc>
          <w:tcPr>
            <w:tcW w:w="1267" w:type="dxa"/>
            <w:shd w:val="clear" w:color="auto" w:fill="auto"/>
          </w:tcPr>
          <w:p w14:paraId="221E2635" w14:textId="77777777" w:rsidR="001E42CF" w:rsidRPr="00206087" w:rsidRDefault="001E42CF" w:rsidP="00485C04">
            <w:pPr>
              <w:rPr>
                <w:rFonts w:ascii="Arial" w:hAnsi="Arial" w:cs="Arial"/>
                <w:b/>
                <w:sz w:val="22"/>
                <w:szCs w:val="22"/>
              </w:rPr>
            </w:pPr>
          </w:p>
        </w:tc>
        <w:tc>
          <w:tcPr>
            <w:tcW w:w="2564" w:type="dxa"/>
            <w:shd w:val="clear" w:color="auto" w:fill="auto"/>
          </w:tcPr>
          <w:p w14:paraId="79AC9305" w14:textId="77777777" w:rsidR="001E42CF" w:rsidRPr="00206087" w:rsidRDefault="001E42CF" w:rsidP="00485C04">
            <w:pPr>
              <w:rPr>
                <w:rFonts w:ascii="Arial" w:hAnsi="Arial" w:cs="Arial"/>
                <w:b/>
                <w:sz w:val="22"/>
                <w:szCs w:val="22"/>
              </w:rPr>
            </w:pPr>
          </w:p>
        </w:tc>
        <w:tc>
          <w:tcPr>
            <w:tcW w:w="3409" w:type="dxa"/>
            <w:shd w:val="clear" w:color="auto" w:fill="auto"/>
          </w:tcPr>
          <w:p w14:paraId="6C9129DD" w14:textId="77777777" w:rsidR="001E42CF" w:rsidRPr="00206087" w:rsidRDefault="001E42CF" w:rsidP="00485C04">
            <w:pPr>
              <w:rPr>
                <w:rFonts w:ascii="Arial" w:hAnsi="Arial" w:cs="Arial"/>
                <w:b/>
                <w:sz w:val="22"/>
                <w:szCs w:val="22"/>
              </w:rPr>
            </w:pPr>
          </w:p>
          <w:p w14:paraId="17FFF7A7" w14:textId="77777777" w:rsidR="001E42CF" w:rsidRPr="00206087" w:rsidRDefault="001E42CF" w:rsidP="00485C04">
            <w:pPr>
              <w:rPr>
                <w:rFonts w:ascii="Arial" w:hAnsi="Arial" w:cs="Arial"/>
                <w:b/>
                <w:sz w:val="22"/>
                <w:szCs w:val="22"/>
              </w:rPr>
            </w:pPr>
          </w:p>
          <w:p w14:paraId="51CC7897" w14:textId="77777777" w:rsidR="001E42CF" w:rsidRPr="00206087" w:rsidRDefault="001E42CF" w:rsidP="00485C04">
            <w:pPr>
              <w:rPr>
                <w:rFonts w:ascii="Arial" w:hAnsi="Arial" w:cs="Arial"/>
                <w:b/>
                <w:sz w:val="22"/>
                <w:szCs w:val="22"/>
              </w:rPr>
            </w:pPr>
          </w:p>
          <w:p w14:paraId="2C3B182A" w14:textId="77777777" w:rsidR="001E42CF" w:rsidRPr="00206087" w:rsidRDefault="001E42CF" w:rsidP="00485C04">
            <w:pPr>
              <w:rPr>
                <w:rFonts w:ascii="Arial" w:hAnsi="Arial" w:cs="Arial"/>
                <w:b/>
                <w:sz w:val="22"/>
                <w:szCs w:val="22"/>
              </w:rPr>
            </w:pPr>
          </w:p>
        </w:tc>
      </w:tr>
    </w:tbl>
    <w:p w14:paraId="0BE5D6A7" w14:textId="77777777" w:rsidR="001E42CF" w:rsidRPr="00206087" w:rsidRDefault="001E42CF" w:rsidP="001E42CF">
      <w:pPr>
        <w:rPr>
          <w:rFonts w:ascii="Arial" w:hAnsi="Arial" w:cs="Arial"/>
          <w:b/>
          <w:sz w:val="22"/>
          <w:szCs w:val="22"/>
        </w:rPr>
      </w:pPr>
    </w:p>
    <w:p w14:paraId="0B688808" w14:textId="77777777" w:rsidR="001E42CF" w:rsidRPr="00206087" w:rsidRDefault="001E42CF" w:rsidP="00037108">
      <w:pPr>
        <w:numPr>
          <w:ilvl w:val="0"/>
          <w:numId w:val="17"/>
        </w:numPr>
        <w:rPr>
          <w:rFonts w:ascii="Arial" w:hAnsi="Arial" w:cs="Arial"/>
          <w:sz w:val="22"/>
          <w:szCs w:val="22"/>
        </w:rPr>
      </w:pPr>
      <w:r w:rsidRPr="00206087">
        <w:rPr>
          <w:rFonts w:ascii="Arial" w:hAnsi="Arial" w:cs="Arial"/>
          <w:b/>
          <w:sz w:val="22"/>
          <w:szCs w:val="22"/>
        </w:rPr>
        <w:t>Is your ACE Portfolio/Log Book up-to-date</w:t>
      </w:r>
      <w:r w:rsidRPr="00206087">
        <w:rPr>
          <w:rFonts w:ascii="Arial" w:hAnsi="Arial" w:cs="Arial"/>
          <w:sz w:val="22"/>
          <w:szCs w:val="22"/>
        </w:rPr>
        <w:t xml:space="preserve"> and have appropriate elements been signed off by your clinical teachers? </w:t>
      </w:r>
    </w:p>
    <w:p w14:paraId="443759B2" w14:textId="77777777" w:rsidR="001E42CF" w:rsidRPr="00206087" w:rsidRDefault="001E42CF" w:rsidP="001E42CF">
      <w:pPr>
        <w:ind w:left="360"/>
        <w:rPr>
          <w:rFonts w:ascii="Arial" w:hAnsi="Arial" w:cs="Arial"/>
          <w:b/>
          <w:sz w:val="24"/>
          <w:szCs w:val="24"/>
        </w:rPr>
      </w:pPr>
    </w:p>
    <w:p w14:paraId="1A78E3BF" w14:textId="77777777" w:rsidR="001E42CF" w:rsidRPr="00206087" w:rsidRDefault="001E42CF" w:rsidP="001E42CF">
      <w:pPr>
        <w:ind w:left="360"/>
        <w:jc w:val="center"/>
        <w:rPr>
          <w:rFonts w:ascii="Arial" w:hAnsi="Arial" w:cs="Arial"/>
          <w:sz w:val="24"/>
          <w:szCs w:val="24"/>
        </w:rPr>
      </w:pPr>
      <w:r w:rsidRPr="00206087">
        <w:rPr>
          <w:rFonts w:ascii="Arial" w:hAnsi="Arial" w:cs="Arial"/>
          <w:b/>
          <w:i/>
          <w:sz w:val="24"/>
          <w:szCs w:val="24"/>
        </w:rPr>
        <w:t>You must bring this portfolio to the appraisal meeting</w:t>
      </w:r>
      <w:r w:rsidRPr="00206087">
        <w:rPr>
          <w:rFonts w:ascii="Arial" w:hAnsi="Arial" w:cs="Arial"/>
          <w:sz w:val="24"/>
          <w:szCs w:val="24"/>
        </w:rPr>
        <w:t>.</w:t>
      </w:r>
    </w:p>
    <w:p w14:paraId="2AC5E750" w14:textId="77777777" w:rsidR="001E42CF" w:rsidRPr="00206087" w:rsidRDefault="001E42CF" w:rsidP="001E42CF">
      <w:pPr>
        <w:rPr>
          <w:rFonts w:ascii="Arial" w:hAnsi="Arial" w:cs="Arial"/>
          <w:sz w:val="22"/>
          <w:szCs w:val="22"/>
        </w:rPr>
      </w:pPr>
      <w:r w:rsidRPr="00206087">
        <w:rPr>
          <w:rFonts w:ascii="Arial" w:hAnsi="Arial" w:cs="Arial"/>
          <w:sz w:val="22"/>
          <w:szCs w:val="22"/>
        </w:rPr>
        <w:br w:type="page"/>
      </w:r>
    </w:p>
    <w:p w14:paraId="0547A223" w14:textId="71ADE950" w:rsidR="001E42CF" w:rsidRPr="00206087" w:rsidRDefault="001E42CF" w:rsidP="001E42CF">
      <w:pPr>
        <w:pBdr>
          <w:top w:val="single" w:sz="4" w:space="1" w:color="auto"/>
          <w:left w:val="single" w:sz="4" w:space="4" w:color="auto"/>
          <w:bottom w:val="single" w:sz="4" w:space="1" w:color="auto"/>
          <w:right w:val="single" w:sz="4" w:space="4" w:color="auto"/>
          <w:between w:val="single" w:sz="4" w:space="1" w:color="auto"/>
          <w:bar w:val="single" w:sz="4" w:color="auto"/>
        </w:pBdr>
        <w:spacing w:after="100" w:line="200" w:lineRule="atLeast"/>
        <w:jc w:val="center"/>
        <w:rPr>
          <w:rFonts w:ascii="Arial" w:hAnsi="Arial" w:cs="Arial"/>
          <w:b/>
          <w:color w:val="000000"/>
          <w:sz w:val="28"/>
          <w:szCs w:val="28"/>
        </w:rPr>
      </w:pPr>
      <w:r w:rsidRPr="00206087">
        <w:rPr>
          <w:rFonts w:ascii="Arial" w:hAnsi="Arial" w:cs="Arial"/>
          <w:b/>
          <w:color w:val="000000"/>
          <w:sz w:val="28"/>
          <w:szCs w:val="28"/>
        </w:rPr>
        <w:lastRenderedPageBreak/>
        <w:t>1</w:t>
      </w:r>
      <w:r w:rsidRPr="00206087">
        <w:rPr>
          <w:rFonts w:ascii="Arial" w:hAnsi="Arial" w:cs="Arial"/>
          <w:b/>
          <w:color w:val="000000"/>
          <w:sz w:val="28"/>
          <w:szCs w:val="28"/>
          <w:vertAlign w:val="superscript"/>
        </w:rPr>
        <w:t>st</w:t>
      </w:r>
      <w:r w:rsidR="002E5177" w:rsidRPr="00206087">
        <w:rPr>
          <w:rFonts w:ascii="Arial" w:hAnsi="Arial" w:cs="Arial"/>
          <w:b/>
          <w:color w:val="000000"/>
          <w:sz w:val="28"/>
          <w:szCs w:val="28"/>
        </w:rPr>
        <w:t xml:space="preserve"> Portfolio M</w:t>
      </w:r>
      <w:r w:rsidRPr="00206087">
        <w:rPr>
          <w:rFonts w:ascii="Arial" w:hAnsi="Arial" w:cs="Arial"/>
          <w:b/>
          <w:color w:val="000000"/>
          <w:sz w:val="28"/>
          <w:szCs w:val="28"/>
        </w:rPr>
        <w:t>eeting (1</w:t>
      </w:r>
      <w:r w:rsidRPr="00206087">
        <w:rPr>
          <w:rFonts w:ascii="Arial" w:hAnsi="Arial" w:cs="Arial"/>
          <w:b/>
          <w:color w:val="000000"/>
          <w:sz w:val="28"/>
          <w:szCs w:val="28"/>
          <w:vertAlign w:val="superscript"/>
        </w:rPr>
        <w:t>st</w:t>
      </w:r>
      <w:r w:rsidRPr="00206087">
        <w:rPr>
          <w:rFonts w:ascii="Arial" w:hAnsi="Arial" w:cs="Arial"/>
          <w:b/>
          <w:color w:val="000000"/>
          <w:sz w:val="28"/>
          <w:szCs w:val="28"/>
        </w:rPr>
        <w:t xml:space="preserve"> or 2</w:t>
      </w:r>
      <w:r w:rsidRPr="00206087">
        <w:rPr>
          <w:rFonts w:ascii="Arial" w:hAnsi="Arial" w:cs="Arial"/>
          <w:b/>
          <w:color w:val="000000"/>
          <w:sz w:val="28"/>
          <w:szCs w:val="28"/>
          <w:vertAlign w:val="superscript"/>
        </w:rPr>
        <w:t>nd</w:t>
      </w:r>
      <w:r w:rsidRPr="00206087">
        <w:rPr>
          <w:rFonts w:ascii="Arial" w:hAnsi="Arial" w:cs="Arial"/>
          <w:b/>
          <w:color w:val="000000"/>
          <w:sz w:val="28"/>
          <w:szCs w:val="28"/>
        </w:rPr>
        <w:t xml:space="preserve"> week) – MDD</w:t>
      </w:r>
    </w:p>
    <w:p w14:paraId="2823C36D" w14:textId="77777777" w:rsidR="001E42CF" w:rsidRPr="00206087" w:rsidRDefault="001E42CF" w:rsidP="001E42CF">
      <w:pPr>
        <w:spacing w:after="100" w:line="200" w:lineRule="atLeast"/>
        <w:rPr>
          <w:rFonts w:ascii="Arial" w:hAnsi="Arial" w:cs="Arial"/>
          <w:b/>
          <w:i/>
          <w:color w:val="000000"/>
          <w:sz w:val="24"/>
          <w:szCs w:val="24"/>
        </w:rPr>
      </w:pPr>
      <w:r w:rsidRPr="00206087">
        <w:rPr>
          <w:rFonts w:ascii="Arial" w:hAnsi="Arial" w:cs="Arial"/>
          <w:b/>
          <w:i/>
          <w:color w:val="000000"/>
          <w:sz w:val="24"/>
          <w:szCs w:val="24"/>
        </w:rPr>
        <w:t>Agenda</w:t>
      </w:r>
    </w:p>
    <w:p w14:paraId="7F0CF49A" w14:textId="77777777" w:rsidR="001E42CF" w:rsidRPr="00206087" w:rsidRDefault="001E42CF" w:rsidP="00037108">
      <w:pPr>
        <w:numPr>
          <w:ilvl w:val="0"/>
          <w:numId w:val="29"/>
        </w:numPr>
        <w:rPr>
          <w:rFonts w:ascii="Arial" w:hAnsi="Arial" w:cs="Arial"/>
          <w:sz w:val="22"/>
          <w:szCs w:val="22"/>
        </w:rPr>
      </w:pPr>
      <w:r w:rsidRPr="00206087">
        <w:rPr>
          <w:rFonts w:ascii="Arial" w:hAnsi="Arial" w:cs="Arial"/>
          <w:sz w:val="22"/>
          <w:szCs w:val="22"/>
        </w:rPr>
        <w:t>Discuss student’s reflections (positive and negative aspects)</w:t>
      </w:r>
    </w:p>
    <w:p w14:paraId="2F10A724" w14:textId="77777777" w:rsidR="001E42CF" w:rsidRPr="00206087" w:rsidRDefault="001E42CF" w:rsidP="00037108">
      <w:pPr>
        <w:numPr>
          <w:ilvl w:val="0"/>
          <w:numId w:val="29"/>
        </w:numPr>
        <w:rPr>
          <w:rFonts w:ascii="Arial" w:hAnsi="Arial" w:cs="Arial"/>
          <w:sz w:val="22"/>
          <w:szCs w:val="22"/>
        </w:rPr>
      </w:pPr>
      <w:r w:rsidRPr="00206087">
        <w:rPr>
          <w:rFonts w:ascii="Arial" w:hAnsi="Arial" w:cs="Arial"/>
          <w:sz w:val="22"/>
          <w:szCs w:val="22"/>
        </w:rPr>
        <w:t>Discuss progress tests</w:t>
      </w:r>
    </w:p>
    <w:p w14:paraId="2CE8D8D6" w14:textId="77777777" w:rsidR="001E42CF" w:rsidRPr="00206087" w:rsidRDefault="001E42CF" w:rsidP="00037108">
      <w:pPr>
        <w:numPr>
          <w:ilvl w:val="0"/>
          <w:numId w:val="28"/>
        </w:numPr>
        <w:rPr>
          <w:rFonts w:ascii="Arial" w:hAnsi="Arial" w:cs="Arial"/>
          <w:sz w:val="22"/>
          <w:szCs w:val="22"/>
        </w:rPr>
      </w:pPr>
      <w:r w:rsidRPr="00206087">
        <w:rPr>
          <w:rFonts w:ascii="Arial" w:hAnsi="Arial" w:cs="Arial"/>
          <w:sz w:val="22"/>
          <w:szCs w:val="22"/>
        </w:rPr>
        <w:t>Are there any actions needed at the outset of this attachment?</w:t>
      </w:r>
    </w:p>
    <w:p w14:paraId="7BD34B87" w14:textId="77777777" w:rsidR="001E42CF" w:rsidRPr="00206087" w:rsidRDefault="001E42CF" w:rsidP="001E42CF">
      <w:pPr>
        <w:rPr>
          <w:rFonts w:ascii="Arial" w:hAnsi="Arial" w:cs="Arial"/>
          <w:sz w:val="22"/>
          <w:szCs w:val="22"/>
        </w:rPr>
      </w:pPr>
    </w:p>
    <w:p w14:paraId="74056650" w14:textId="77777777" w:rsidR="001E42CF" w:rsidRPr="00206087" w:rsidRDefault="001E42CF" w:rsidP="001E42CF">
      <w:pPr>
        <w:spacing w:after="100" w:line="200" w:lineRule="atLeast"/>
        <w:rPr>
          <w:rFonts w:ascii="Arial" w:hAnsi="Arial" w:cs="Arial"/>
          <w:b/>
          <w:sz w:val="22"/>
          <w:szCs w:val="22"/>
        </w:rPr>
      </w:pPr>
      <w:r w:rsidRPr="00206087">
        <w:rPr>
          <w:rFonts w:ascii="Arial" w:hAnsi="Arial" w:cs="Arial"/>
          <w:b/>
          <w:sz w:val="22"/>
          <w:szCs w:val="22"/>
        </w:rPr>
        <w:t>Student’s agreed comments on past progress and hopes for this attachment:</w:t>
      </w:r>
    </w:p>
    <w:p w14:paraId="0E32F70A" w14:textId="77777777" w:rsidR="001E42CF" w:rsidRPr="00206087" w:rsidRDefault="001E42CF" w:rsidP="001E42CF">
      <w:pPr>
        <w:spacing w:after="100" w:line="200" w:lineRule="atLeast"/>
        <w:rPr>
          <w:rFonts w:ascii="Arial" w:hAnsi="Arial" w:cs="Arial"/>
          <w:b/>
          <w:sz w:val="22"/>
          <w:szCs w:val="22"/>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1"/>
      </w:tblGrid>
      <w:tr w:rsidR="001E42CF" w:rsidRPr="00206087" w14:paraId="0FFD8C80" w14:textId="77777777" w:rsidTr="00485C04">
        <w:tc>
          <w:tcPr>
            <w:tcW w:w="9701" w:type="dxa"/>
          </w:tcPr>
          <w:p w14:paraId="543BE45E" w14:textId="77777777" w:rsidR="001E42CF" w:rsidRPr="00206087" w:rsidRDefault="001E42CF" w:rsidP="00485C04">
            <w:pPr>
              <w:spacing w:after="100" w:line="200" w:lineRule="atLeast"/>
              <w:rPr>
                <w:rFonts w:ascii="Arial" w:hAnsi="Arial" w:cs="Arial"/>
                <w:b/>
                <w:color w:val="000000"/>
                <w:sz w:val="22"/>
                <w:szCs w:val="22"/>
              </w:rPr>
            </w:pPr>
          </w:p>
          <w:p w14:paraId="18B4CAA9"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b/>
                <w:color w:val="000000"/>
                <w:sz w:val="22"/>
                <w:szCs w:val="22"/>
              </w:rPr>
              <w:t xml:space="preserve">Attitudes </w:t>
            </w:r>
            <w:r w:rsidRPr="00206087">
              <w:rPr>
                <w:rFonts w:ascii="Arial" w:hAnsi="Arial" w:cs="Arial"/>
                <w:color w:val="000000"/>
                <w:sz w:val="22"/>
                <w:szCs w:val="22"/>
              </w:rPr>
              <w:t>________________________________________________________________</w:t>
            </w:r>
          </w:p>
          <w:p w14:paraId="6ACF6712"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w:t>
            </w:r>
          </w:p>
          <w:p w14:paraId="31B207CA"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w:t>
            </w:r>
          </w:p>
          <w:p w14:paraId="15E199BE"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w:t>
            </w:r>
          </w:p>
          <w:p w14:paraId="0AD3BAD6"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b/>
                <w:color w:val="000000"/>
                <w:sz w:val="22"/>
                <w:szCs w:val="22"/>
              </w:rPr>
              <w:t xml:space="preserve">Skills </w:t>
            </w:r>
            <w:r w:rsidRPr="00206087">
              <w:rPr>
                <w:rFonts w:ascii="Arial" w:hAnsi="Arial" w:cs="Arial"/>
                <w:color w:val="000000"/>
                <w:sz w:val="22"/>
                <w:szCs w:val="22"/>
              </w:rPr>
              <w:t>____________________________________________________________________</w:t>
            </w:r>
          </w:p>
          <w:p w14:paraId="77B348AE"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w:t>
            </w:r>
          </w:p>
          <w:p w14:paraId="33F82A1B"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w:t>
            </w:r>
          </w:p>
          <w:p w14:paraId="5274210E"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w:t>
            </w:r>
          </w:p>
          <w:p w14:paraId="4C24E85B"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b/>
                <w:color w:val="000000"/>
                <w:sz w:val="22"/>
                <w:szCs w:val="22"/>
              </w:rPr>
              <w:t xml:space="preserve">Knowledge </w:t>
            </w:r>
            <w:r w:rsidRPr="00206087">
              <w:rPr>
                <w:rFonts w:ascii="Arial" w:hAnsi="Arial" w:cs="Arial"/>
                <w:color w:val="000000"/>
                <w:sz w:val="22"/>
                <w:szCs w:val="22"/>
              </w:rPr>
              <w:t>_______________________________________________________________</w:t>
            </w:r>
          </w:p>
          <w:p w14:paraId="3EF2D5D5"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w:t>
            </w:r>
          </w:p>
          <w:p w14:paraId="05022001"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w:t>
            </w:r>
          </w:p>
          <w:p w14:paraId="3D926EC0"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w:t>
            </w:r>
          </w:p>
          <w:p w14:paraId="35AF91EB"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b/>
                <w:color w:val="000000"/>
                <w:sz w:val="22"/>
                <w:szCs w:val="22"/>
              </w:rPr>
              <w:t xml:space="preserve">Agreed Action Plan </w:t>
            </w:r>
            <w:r w:rsidRPr="00206087">
              <w:rPr>
                <w:rFonts w:ascii="Arial" w:hAnsi="Arial" w:cs="Arial"/>
                <w:color w:val="000000"/>
                <w:sz w:val="22"/>
                <w:szCs w:val="22"/>
              </w:rPr>
              <w:t>_________________________________________________________</w:t>
            </w:r>
          </w:p>
          <w:p w14:paraId="2B7DB9DE"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w:t>
            </w:r>
          </w:p>
          <w:p w14:paraId="115036CB"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w:t>
            </w:r>
          </w:p>
          <w:p w14:paraId="4D52C59D"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w:t>
            </w:r>
          </w:p>
          <w:p w14:paraId="7B73F6E4"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w:t>
            </w:r>
          </w:p>
          <w:p w14:paraId="2AD38762" w14:textId="77777777" w:rsidR="001E42CF" w:rsidRPr="00206087" w:rsidRDefault="001E42CF" w:rsidP="00485C04">
            <w:pPr>
              <w:spacing w:after="100" w:line="200" w:lineRule="atLeast"/>
              <w:rPr>
                <w:rFonts w:ascii="Arial" w:hAnsi="Arial" w:cs="Arial"/>
                <w:b/>
                <w:sz w:val="22"/>
                <w:szCs w:val="22"/>
              </w:rPr>
            </w:pPr>
          </w:p>
        </w:tc>
      </w:tr>
    </w:tbl>
    <w:p w14:paraId="0D03D26F" w14:textId="77777777" w:rsidR="001E42CF" w:rsidRPr="00206087" w:rsidRDefault="001E42CF" w:rsidP="001E42CF">
      <w:pPr>
        <w:spacing w:after="100" w:line="200" w:lineRule="atLeast"/>
        <w:rPr>
          <w:rFonts w:ascii="Arial" w:hAnsi="Arial" w:cs="Arial"/>
          <w:b/>
          <w:sz w:val="22"/>
          <w:szCs w:val="22"/>
        </w:rPr>
      </w:pPr>
    </w:p>
    <w:p w14:paraId="66ACAE2F" w14:textId="77777777" w:rsidR="001E42CF" w:rsidRPr="00206087" w:rsidRDefault="001E42CF" w:rsidP="001E42CF">
      <w:pPr>
        <w:rPr>
          <w:rFonts w:ascii="Arial" w:hAnsi="Arial" w:cs="Arial"/>
          <w:sz w:val="22"/>
          <w:szCs w:val="22"/>
        </w:rPr>
      </w:pPr>
      <w:r w:rsidRPr="00206087">
        <w:rPr>
          <w:rFonts w:ascii="Arial" w:hAnsi="Arial" w:cs="Arial"/>
          <w:sz w:val="22"/>
          <w:szCs w:val="22"/>
        </w:rPr>
        <w:t>This PAM took place on _____________________________ at _______________am/pm</w:t>
      </w:r>
    </w:p>
    <w:p w14:paraId="09A33451" w14:textId="77777777" w:rsidR="001E42CF" w:rsidRPr="00206087" w:rsidRDefault="001E42CF" w:rsidP="001E42CF">
      <w:pPr>
        <w:ind w:left="360"/>
        <w:rPr>
          <w:rFonts w:ascii="Arial" w:hAnsi="Arial" w:cs="Arial"/>
          <w:sz w:val="22"/>
          <w:szCs w:val="22"/>
        </w:rPr>
      </w:pPr>
    </w:p>
    <w:p w14:paraId="551AC8D6" w14:textId="77777777" w:rsidR="001E42CF" w:rsidRPr="00206087" w:rsidRDefault="001E42CF" w:rsidP="001E42CF">
      <w:pPr>
        <w:rPr>
          <w:rFonts w:ascii="Arial" w:hAnsi="Arial" w:cs="Arial"/>
          <w:sz w:val="22"/>
          <w:szCs w:val="22"/>
        </w:rPr>
      </w:pPr>
      <w:r w:rsidRPr="00206087">
        <w:rPr>
          <w:rFonts w:ascii="Arial" w:hAnsi="Arial" w:cs="Arial"/>
          <w:sz w:val="22"/>
          <w:szCs w:val="22"/>
        </w:rPr>
        <w:t>I have undertaken the procedures recorded in my log-book and they have been monitored and signed off by an appropriate clinical teacher.</w:t>
      </w:r>
    </w:p>
    <w:p w14:paraId="7F97A988" w14:textId="77777777" w:rsidR="001E42CF" w:rsidRPr="00206087" w:rsidRDefault="001E42CF" w:rsidP="001E42CF">
      <w:pPr>
        <w:rPr>
          <w:rFonts w:ascii="Arial" w:hAnsi="Arial" w:cs="Arial"/>
          <w:sz w:val="22"/>
          <w:szCs w:val="22"/>
        </w:rPr>
      </w:pPr>
    </w:p>
    <w:p w14:paraId="784FC6E8" w14:textId="77777777" w:rsidR="001E42CF" w:rsidRPr="00206087" w:rsidRDefault="001E42CF" w:rsidP="001E42CF">
      <w:pPr>
        <w:rPr>
          <w:rFonts w:ascii="Arial" w:hAnsi="Arial" w:cs="Arial"/>
          <w:sz w:val="22"/>
          <w:szCs w:val="22"/>
        </w:rPr>
      </w:pPr>
      <w:r w:rsidRPr="00206087">
        <w:rPr>
          <w:rFonts w:ascii="Arial" w:hAnsi="Arial" w:cs="Arial"/>
          <w:sz w:val="22"/>
          <w:szCs w:val="22"/>
        </w:rPr>
        <w:t xml:space="preserve">Signed: Student ______________________________________________ </w:t>
      </w:r>
    </w:p>
    <w:p w14:paraId="278E9FE7" w14:textId="77777777" w:rsidR="001E42CF" w:rsidRPr="00206087" w:rsidRDefault="001E42CF" w:rsidP="001E42CF">
      <w:pPr>
        <w:ind w:left="360"/>
        <w:rPr>
          <w:rFonts w:ascii="Arial" w:hAnsi="Arial" w:cs="Arial"/>
          <w:sz w:val="22"/>
          <w:szCs w:val="22"/>
        </w:rPr>
      </w:pPr>
    </w:p>
    <w:p w14:paraId="259930DE" w14:textId="77777777" w:rsidR="001E42CF" w:rsidRPr="00206087" w:rsidRDefault="001E42CF" w:rsidP="001E42CF">
      <w:pPr>
        <w:rPr>
          <w:rFonts w:ascii="Arial" w:hAnsi="Arial" w:cs="Arial"/>
          <w:sz w:val="22"/>
          <w:szCs w:val="22"/>
        </w:rPr>
      </w:pPr>
      <w:r w:rsidRPr="00206087">
        <w:rPr>
          <w:rFonts w:ascii="Arial" w:hAnsi="Arial" w:cs="Arial"/>
          <w:sz w:val="22"/>
          <w:szCs w:val="22"/>
        </w:rPr>
        <w:t>The student has adequately completed their log-book and I am satisfied that procedures have been signed off by an appropriate clinical teacher. The student has reflected on their progress so far and has an action plan for the future.</w:t>
      </w:r>
    </w:p>
    <w:p w14:paraId="00F48739" w14:textId="77777777" w:rsidR="001E42CF" w:rsidRPr="00206087" w:rsidRDefault="001E42CF" w:rsidP="001E42CF">
      <w:pPr>
        <w:rPr>
          <w:rFonts w:ascii="Arial" w:hAnsi="Arial" w:cs="Arial"/>
          <w:sz w:val="22"/>
          <w:szCs w:val="22"/>
        </w:rPr>
      </w:pPr>
    </w:p>
    <w:p w14:paraId="3FF44FA0" w14:textId="77777777" w:rsidR="001E42CF" w:rsidRPr="00206087" w:rsidRDefault="001E42CF" w:rsidP="001E42CF">
      <w:pPr>
        <w:ind w:left="360"/>
        <w:rPr>
          <w:rFonts w:ascii="Arial" w:hAnsi="Arial" w:cs="Arial"/>
          <w:sz w:val="22"/>
          <w:szCs w:val="22"/>
        </w:rPr>
      </w:pPr>
    </w:p>
    <w:p w14:paraId="1A9F96A1" w14:textId="77777777" w:rsidR="001E42CF" w:rsidRPr="00206087" w:rsidRDefault="001E42CF" w:rsidP="001E42CF">
      <w:pPr>
        <w:rPr>
          <w:rFonts w:ascii="Arial" w:hAnsi="Arial" w:cs="Arial"/>
          <w:sz w:val="22"/>
          <w:szCs w:val="22"/>
        </w:rPr>
      </w:pPr>
      <w:r w:rsidRPr="00206087">
        <w:rPr>
          <w:rFonts w:ascii="Arial" w:hAnsi="Arial" w:cs="Arial"/>
          <w:sz w:val="22"/>
          <w:szCs w:val="22"/>
        </w:rPr>
        <w:t>Signed: PA ____________________________ Print Name: _______________________</w:t>
      </w:r>
    </w:p>
    <w:p w14:paraId="776253D6" w14:textId="77777777" w:rsidR="001E42CF" w:rsidRPr="00206087" w:rsidRDefault="001E42CF" w:rsidP="00B50F87">
      <w:pPr>
        <w:pBdr>
          <w:top w:val="single" w:sz="4" w:space="1" w:color="auto"/>
          <w:left w:val="single" w:sz="4" w:space="4" w:color="auto"/>
          <w:bottom w:val="single" w:sz="4" w:space="0" w:color="auto"/>
          <w:right w:val="single" w:sz="4" w:space="4" w:color="auto"/>
        </w:pBdr>
        <w:spacing w:after="100" w:line="200" w:lineRule="atLeast"/>
        <w:jc w:val="center"/>
        <w:rPr>
          <w:rFonts w:ascii="Arial" w:hAnsi="Arial" w:cs="Arial"/>
          <w:color w:val="000000"/>
          <w:sz w:val="28"/>
          <w:szCs w:val="28"/>
        </w:rPr>
      </w:pPr>
      <w:r w:rsidRPr="00206087">
        <w:rPr>
          <w:rFonts w:ascii="Arial" w:hAnsi="Arial" w:cs="Arial"/>
          <w:b/>
          <w:color w:val="000000"/>
          <w:sz w:val="22"/>
          <w:szCs w:val="22"/>
          <w:u w:val="single"/>
        </w:rPr>
        <w:br w:type="page"/>
      </w:r>
      <w:r w:rsidRPr="00206087">
        <w:rPr>
          <w:rFonts w:ascii="Arial" w:hAnsi="Arial" w:cs="Arial"/>
          <w:b/>
          <w:color w:val="000000"/>
          <w:sz w:val="28"/>
          <w:szCs w:val="28"/>
        </w:rPr>
        <w:lastRenderedPageBreak/>
        <w:t>2nd Portfolio Appraisal Meeting - MDD</w:t>
      </w:r>
    </w:p>
    <w:p w14:paraId="12371F2C" w14:textId="77777777" w:rsidR="001E42CF" w:rsidRPr="00206087" w:rsidRDefault="001E42CF" w:rsidP="001E42CF">
      <w:pPr>
        <w:spacing w:after="100" w:line="200" w:lineRule="atLeast"/>
        <w:rPr>
          <w:rFonts w:ascii="Arial" w:hAnsi="Arial" w:cs="Arial"/>
          <w:b/>
          <w:i/>
          <w:color w:val="000000"/>
          <w:sz w:val="24"/>
          <w:szCs w:val="24"/>
        </w:rPr>
      </w:pPr>
      <w:r w:rsidRPr="00206087">
        <w:rPr>
          <w:rFonts w:ascii="Arial" w:hAnsi="Arial" w:cs="Arial"/>
          <w:b/>
          <w:i/>
          <w:color w:val="000000"/>
          <w:sz w:val="24"/>
          <w:szCs w:val="24"/>
        </w:rPr>
        <w:t>Pre-meeting Checklist</w:t>
      </w:r>
    </w:p>
    <w:p w14:paraId="67B39A26" w14:textId="77777777" w:rsidR="001E42CF" w:rsidRPr="00206087" w:rsidRDefault="001E42CF" w:rsidP="001E42CF">
      <w:pPr>
        <w:spacing w:after="100" w:line="200" w:lineRule="atLeast"/>
        <w:ind w:left="360" w:hanging="360"/>
        <w:rPr>
          <w:rFonts w:ascii="Arial" w:hAnsi="Arial" w:cs="Arial"/>
          <w:sz w:val="22"/>
          <w:szCs w:val="22"/>
        </w:rPr>
      </w:pPr>
      <w:r w:rsidRPr="00206087">
        <w:rPr>
          <w:rFonts w:ascii="Arial" w:hAnsi="Arial" w:cs="Arial"/>
          <w:b/>
          <w:color w:val="000000"/>
          <w:sz w:val="22"/>
          <w:szCs w:val="22"/>
        </w:rPr>
        <w:t>1. Please briefly outline your reflections so far in the space below.</w:t>
      </w:r>
      <w:r w:rsidRPr="00206087">
        <w:rPr>
          <w:rFonts w:ascii="Arial" w:hAnsi="Arial" w:cs="Arial"/>
          <w:sz w:val="22"/>
          <w:szCs w:val="22"/>
        </w:rPr>
        <w:t xml:space="preserve"> </w:t>
      </w:r>
    </w:p>
    <w:p w14:paraId="702D825D" w14:textId="77777777" w:rsidR="001E42CF" w:rsidRPr="00206087" w:rsidRDefault="001E42CF" w:rsidP="001E42CF">
      <w:pPr>
        <w:spacing w:after="100" w:line="200" w:lineRule="atLeast"/>
        <w:rPr>
          <w:rFonts w:ascii="Arial" w:hAnsi="Arial" w:cs="Arial"/>
          <w:sz w:val="22"/>
          <w:szCs w:val="22"/>
        </w:rPr>
      </w:pPr>
      <w:r w:rsidRPr="00206087">
        <w:rPr>
          <w:rFonts w:ascii="Arial" w:hAnsi="Arial" w:cs="Arial"/>
          <w:sz w:val="22"/>
          <w:szCs w:val="22"/>
        </w:rPr>
        <w:t>Briefly summarise your reflections on the knowledge, skills and attitudes you have acquired during the first half of this attachment.  Do you have any concerns about your progress with MACCS? Are there problems you wish to discuss?</w:t>
      </w:r>
    </w:p>
    <w:tbl>
      <w:tblPr>
        <w:tblpPr w:leftFromText="180" w:rightFromText="180" w:vertAnchor="text" w:horzAnchor="margin" w:tblpY="64"/>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1"/>
      </w:tblGrid>
      <w:tr w:rsidR="001E42CF" w:rsidRPr="00206087" w14:paraId="2C7C8010" w14:textId="77777777" w:rsidTr="00485C04">
        <w:trPr>
          <w:trHeight w:val="8759"/>
        </w:trPr>
        <w:tc>
          <w:tcPr>
            <w:tcW w:w="9701" w:type="dxa"/>
          </w:tcPr>
          <w:p w14:paraId="1CEF0C78" w14:textId="77777777" w:rsidR="001E42CF" w:rsidRPr="00206087" w:rsidRDefault="001E42CF" w:rsidP="00485C04">
            <w:pPr>
              <w:spacing w:after="100"/>
              <w:rPr>
                <w:rFonts w:ascii="Arial" w:hAnsi="Arial" w:cs="Arial"/>
                <w:b/>
                <w:sz w:val="22"/>
                <w:szCs w:val="22"/>
              </w:rPr>
            </w:pPr>
          </w:p>
          <w:p w14:paraId="19BE139D" w14:textId="77777777" w:rsidR="001E42CF" w:rsidRPr="00206087" w:rsidRDefault="001E42CF" w:rsidP="00485C04">
            <w:pPr>
              <w:spacing w:after="100"/>
              <w:rPr>
                <w:rFonts w:ascii="Arial" w:hAnsi="Arial" w:cs="Arial"/>
                <w:b/>
                <w:sz w:val="22"/>
                <w:szCs w:val="22"/>
              </w:rPr>
            </w:pPr>
          </w:p>
          <w:p w14:paraId="2C033478" w14:textId="77777777" w:rsidR="001E42CF" w:rsidRPr="00206087" w:rsidRDefault="001E42CF" w:rsidP="00485C04">
            <w:pPr>
              <w:spacing w:after="100"/>
              <w:rPr>
                <w:rFonts w:ascii="Arial" w:hAnsi="Arial" w:cs="Arial"/>
                <w:b/>
                <w:sz w:val="22"/>
                <w:szCs w:val="22"/>
              </w:rPr>
            </w:pPr>
          </w:p>
          <w:p w14:paraId="1200AF8C" w14:textId="77777777" w:rsidR="001E42CF" w:rsidRPr="00206087" w:rsidRDefault="001E42CF" w:rsidP="00485C04">
            <w:pPr>
              <w:spacing w:after="100"/>
              <w:rPr>
                <w:rFonts w:ascii="Arial" w:hAnsi="Arial" w:cs="Arial"/>
                <w:b/>
                <w:sz w:val="22"/>
                <w:szCs w:val="22"/>
              </w:rPr>
            </w:pPr>
          </w:p>
          <w:p w14:paraId="3F5B3A11" w14:textId="77777777" w:rsidR="001E42CF" w:rsidRPr="00206087" w:rsidRDefault="001E42CF" w:rsidP="00485C04">
            <w:pPr>
              <w:spacing w:after="100"/>
              <w:rPr>
                <w:rFonts w:ascii="Arial" w:hAnsi="Arial" w:cs="Arial"/>
                <w:b/>
                <w:sz w:val="22"/>
                <w:szCs w:val="22"/>
              </w:rPr>
            </w:pPr>
          </w:p>
          <w:p w14:paraId="29CF7E76" w14:textId="77777777" w:rsidR="001E42CF" w:rsidRPr="00206087" w:rsidRDefault="001E42CF" w:rsidP="00485C04">
            <w:pPr>
              <w:spacing w:after="100"/>
              <w:rPr>
                <w:rFonts w:ascii="Arial" w:hAnsi="Arial" w:cs="Arial"/>
                <w:b/>
                <w:sz w:val="22"/>
                <w:szCs w:val="22"/>
              </w:rPr>
            </w:pPr>
          </w:p>
          <w:p w14:paraId="18333801" w14:textId="77777777" w:rsidR="001E42CF" w:rsidRPr="00206087" w:rsidRDefault="001E42CF" w:rsidP="00485C04">
            <w:pPr>
              <w:spacing w:after="100"/>
              <w:rPr>
                <w:rFonts w:ascii="Arial" w:hAnsi="Arial" w:cs="Arial"/>
                <w:b/>
                <w:sz w:val="22"/>
                <w:szCs w:val="22"/>
              </w:rPr>
            </w:pPr>
          </w:p>
          <w:p w14:paraId="7FF84E9C" w14:textId="77777777" w:rsidR="001E42CF" w:rsidRPr="00206087" w:rsidRDefault="001E42CF" w:rsidP="00485C04">
            <w:pPr>
              <w:spacing w:after="100"/>
              <w:rPr>
                <w:rFonts w:ascii="Arial" w:hAnsi="Arial" w:cs="Arial"/>
                <w:b/>
                <w:sz w:val="22"/>
                <w:szCs w:val="22"/>
              </w:rPr>
            </w:pPr>
          </w:p>
          <w:p w14:paraId="73ECA51D" w14:textId="77777777" w:rsidR="001E42CF" w:rsidRPr="00206087" w:rsidRDefault="001E42CF" w:rsidP="00485C04">
            <w:pPr>
              <w:spacing w:after="100"/>
              <w:rPr>
                <w:rFonts w:ascii="Arial" w:hAnsi="Arial" w:cs="Arial"/>
                <w:b/>
                <w:sz w:val="22"/>
                <w:szCs w:val="22"/>
              </w:rPr>
            </w:pPr>
          </w:p>
          <w:p w14:paraId="58873FD9" w14:textId="77777777" w:rsidR="001E42CF" w:rsidRPr="00206087" w:rsidRDefault="001E42CF" w:rsidP="00485C04">
            <w:pPr>
              <w:spacing w:after="100"/>
              <w:rPr>
                <w:rFonts w:ascii="Arial" w:hAnsi="Arial" w:cs="Arial"/>
                <w:b/>
                <w:sz w:val="22"/>
                <w:szCs w:val="22"/>
              </w:rPr>
            </w:pPr>
          </w:p>
          <w:p w14:paraId="57A93A7A" w14:textId="77777777" w:rsidR="001E42CF" w:rsidRPr="00206087" w:rsidRDefault="001E42CF" w:rsidP="00485C04">
            <w:pPr>
              <w:spacing w:after="100"/>
              <w:rPr>
                <w:rFonts w:ascii="Arial" w:hAnsi="Arial" w:cs="Arial"/>
                <w:b/>
                <w:sz w:val="22"/>
                <w:szCs w:val="22"/>
              </w:rPr>
            </w:pPr>
          </w:p>
          <w:p w14:paraId="12354193" w14:textId="77777777" w:rsidR="001E42CF" w:rsidRPr="00206087" w:rsidRDefault="001E42CF" w:rsidP="00485C04">
            <w:pPr>
              <w:spacing w:after="100"/>
              <w:rPr>
                <w:rFonts w:ascii="Arial" w:hAnsi="Arial" w:cs="Arial"/>
                <w:b/>
                <w:sz w:val="22"/>
                <w:szCs w:val="22"/>
              </w:rPr>
            </w:pPr>
          </w:p>
          <w:p w14:paraId="2021636B" w14:textId="77777777" w:rsidR="001E42CF" w:rsidRPr="00206087" w:rsidRDefault="001E42CF" w:rsidP="00485C04">
            <w:pPr>
              <w:spacing w:after="100"/>
              <w:rPr>
                <w:rFonts w:ascii="Arial" w:hAnsi="Arial" w:cs="Arial"/>
                <w:b/>
                <w:sz w:val="22"/>
                <w:szCs w:val="22"/>
              </w:rPr>
            </w:pPr>
          </w:p>
          <w:p w14:paraId="3BEFD07F" w14:textId="77777777" w:rsidR="001E42CF" w:rsidRPr="00206087" w:rsidRDefault="001E42CF" w:rsidP="00485C04">
            <w:pPr>
              <w:spacing w:after="100"/>
              <w:rPr>
                <w:rFonts w:ascii="Arial" w:hAnsi="Arial" w:cs="Arial"/>
                <w:b/>
                <w:sz w:val="22"/>
                <w:szCs w:val="22"/>
              </w:rPr>
            </w:pPr>
          </w:p>
          <w:p w14:paraId="7A1E5CB1" w14:textId="77777777" w:rsidR="001E42CF" w:rsidRPr="00206087" w:rsidRDefault="001E42CF" w:rsidP="00485C04">
            <w:pPr>
              <w:spacing w:after="100"/>
              <w:rPr>
                <w:rFonts w:ascii="Arial" w:hAnsi="Arial" w:cs="Arial"/>
                <w:b/>
                <w:sz w:val="22"/>
                <w:szCs w:val="22"/>
              </w:rPr>
            </w:pPr>
          </w:p>
          <w:p w14:paraId="79D6FA38" w14:textId="77777777" w:rsidR="001E42CF" w:rsidRPr="00206087" w:rsidRDefault="001E42CF" w:rsidP="00485C04">
            <w:pPr>
              <w:spacing w:after="100"/>
              <w:rPr>
                <w:rFonts w:ascii="Arial" w:hAnsi="Arial" w:cs="Arial"/>
                <w:b/>
                <w:sz w:val="22"/>
                <w:szCs w:val="22"/>
              </w:rPr>
            </w:pPr>
          </w:p>
          <w:p w14:paraId="474A235D" w14:textId="77777777" w:rsidR="001E42CF" w:rsidRPr="00206087" w:rsidRDefault="001E42CF" w:rsidP="00485C04">
            <w:pPr>
              <w:spacing w:after="100"/>
              <w:rPr>
                <w:rFonts w:ascii="Arial" w:hAnsi="Arial" w:cs="Arial"/>
                <w:b/>
                <w:sz w:val="22"/>
                <w:szCs w:val="22"/>
              </w:rPr>
            </w:pPr>
          </w:p>
          <w:p w14:paraId="023B8BB8" w14:textId="77777777" w:rsidR="001E42CF" w:rsidRPr="00206087" w:rsidRDefault="001E42CF" w:rsidP="00485C04">
            <w:pPr>
              <w:spacing w:after="100"/>
              <w:rPr>
                <w:rFonts w:ascii="Arial" w:hAnsi="Arial" w:cs="Arial"/>
                <w:b/>
                <w:sz w:val="22"/>
                <w:szCs w:val="22"/>
              </w:rPr>
            </w:pPr>
          </w:p>
          <w:p w14:paraId="416BB8A8" w14:textId="77777777" w:rsidR="001E42CF" w:rsidRPr="00206087" w:rsidRDefault="001E42CF" w:rsidP="00485C04">
            <w:pPr>
              <w:spacing w:after="100"/>
              <w:rPr>
                <w:rFonts w:ascii="Arial" w:hAnsi="Arial" w:cs="Arial"/>
                <w:b/>
                <w:sz w:val="22"/>
                <w:szCs w:val="22"/>
              </w:rPr>
            </w:pPr>
          </w:p>
          <w:p w14:paraId="5C97E251" w14:textId="77777777" w:rsidR="001E42CF" w:rsidRPr="00206087" w:rsidRDefault="001E42CF" w:rsidP="00485C04">
            <w:pPr>
              <w:spacing w:after="100"/>
              <w:rPr>
                <w:rFonts w:ascii="Arial" w:hAnsi="Arial" w:cs="Arial"/>
                <w:b/>
                <w:sz w:val="22"/>
                <w:szCs w:val="22"/>
              </w:rPr>
            </w:pPr>
          </w:p>
          <w:p w14:paraId="49D233BD" w14:textId="77777777" w:rsidR="001E42CF" w:rsidRPr="00206087" w:rsidRDefault="001E42CF" w:rsidP="00485C04">
            <w:pPr>
              <w:spacing w:after="100"/>
              <w:rPr>
                <w:rFonts w:ascii="Arial" w:hAnsi="Arial" w:cs="Arial"/>
                <w:b/>
                <w:sz w:val="22"/>
                <w:szCs w:val="22"/>
              </w:rPr>
            </w:pPr>
          </w:p>
          <w:p w14:paraId="2017AC3C" w14:textId="77777777" w:rsidR="001E42CF" w:rsidRPr="00206087" w:rsidRDefault="001E42CF" w:rsidP="00485C04">
            <w:pPr>
              <w:spacing w:after="100"/>
              <w:rPr>
                <w:rFonts w:ascii="Arial" w:hAnsi="Arial" w:cs="Arial"/>
                <w:b/>
                <w:sz w:val="22"/>
                <w:szCs w:val="22"/>
              </w:rPr>
            </w:pPr>
          </w:p>
          <w:p w14:paraId="473733B7" w14:textId="77777777" w:rsidR="001E42CF" w:rsidRPr="00206087" w:rsidRDefault="001E42CF" w:rsidP="00485C04">
            <w:pPr>
              <w:spacing w:after="100"/>
              <w:rPr>
                <w:rFonts w:ascii="Arial" w:hAnsi="Arial" w:cs="Arial"/>
                <w:b/>
                <w:sz w:val="22"/>
                <w:szCs w:val="22"/>
              </w:rPr>
            </w:pPr>
          </w:p>
          <w:p w14:paraId="2BC7DCFB" w14:textId="77777777" w:rsidR="001E42CF" w:rsidRPr="00206087" w:rsidRDefault="001E42CF" w:rsidP="00485C04">
            <w:pPr>
              <w:spacing w:after="100"/>
              <w:rPr>
                <w:rFonts w:ascii="Arial" w:hAnsi="Arial" w:cs="Arial"/>
                <w:b/>
                <w:sz w:val="22"/>
                <w:szCs w:val="22"/>
              </w:rPr>
            </w:pPr>
          </w:p>
          <w:p w14:paraId="2D75596F" w14:textId="77777777" w:rsidR="001E42CF" w:rsidRPr="00206087" w:rsidRDefault="001E42CF" w:rsidP="00485C04">
            <w:pPr>
              <w:spacing w:after="100"/>
              <w:rPr>
                <w:rFonts w:ascii="Arial" w:hAnsi="Arial" w:cs="Arial"/>
                <w:b/>
                <w:sz w:val="22"/>
                <w:szCs w:val="22"/>
              </w:rPr>
            </w:pPr>
          </w:p>
          <w:p w14:paraId="09F4BF69" w14:textId="77777777" w:rsidR="001E42CF" w:rsidRPr="00206087" w:rsidRDefault="001E42CF" w:rsidP="00485C04">
            <w:pPr>
              <w:spacing w:after="100"/>
              <w:rPr>
                <w:rFonts w:ascii="Arial" w:hAnsi="Arial" w:cs="Arial"/>
                <w:b/>
                <w:sz w:val="22"/>
                <w:szCs w:val="22"/>
              </w:rPr>
            </w:pPr>
          </w:p>
          <w:p w14:paraId="0D5FC895" w14:textId="77777777" w:rsidR="001E42CF" w:rsidRPr="00206087" w:rsidRDefault="001E42CF" w:rsidP="00485C04">
            <w:pPr>
              <w:spacing w:after="100"/>
              <w:rPr>
                <w:rFonts w:ascii="Arial" w:hAnsi="Arial" w:cs="Arial"/>
                <w:b/>
                <w:sz w:val="22"/>
                <w:szCs w:val="22"/>
              </w:rPr>
            </w:pPr>
          </w:p>
          <w:p w14:paraId="2E9EC0C4" w14:textId="77777777" w:rsidR="001E42CF" w:rsidRPr="00206087" w:rsidRDefault="001E42CF" w:rsidP="00485C04">
            <w:pPr>
              <w:spacing w:after="100"/>
              <w:rPr>
                <w:rFonts w:ascii="Arial" w:hAnsi="Arial" w:cs="Arial"/>
                <w:b/>
                <w:sz w:val="22"/>
                <w:szCs w:val="22"/>
              </w:rPr>
            </w:pPr>
          </w:p>
          <w:p w14:paraId="1B55E15E" w14:textId="77777777" w:rsidR="001E42CF" w:rsidRPr="00206087" w:rsidRDefault="001E42CF" w:rsidP="00485C04">
            <w:pPr>
              <w:spacing w:after="100"/>
              <w:rPr>
                <w:rFonts w:ascii="Arial" w:hAnsi="Arial" w:cs="Arial"/>
                <w:b/>
                <w:sz w:val="22"/>
                <w:szCs w:val="22"/>
              </w:rPr>
            </w:pPr>
          </w:p>
          <w:p w14:paraId="48B39589" w14:textId="77777777" w:rsidR="001E42CF" w:rsidRPr="00206087" w:rsidRDefault="001E42CF" w:rsidP="00485C04">
            <w:pPr>
              <w:spacing w:after="100"/>
              <w:rPr>
                <w:rFonts w:ascii="Arial" w:hAnsi="Arial" w:cs="Arial"/>
                <w:b/>
                <w:sz w:val="22"/>
                <w:szCs w:val="22"/>
              </w:rPr>
            </w:pPr>
          </w:p>
        </w:tc>
      </w:tr>
    </w:tbl>
    <w:p w14:paraId="3F49B0BE" w14:textId="77777777" w:rsidR="001E42CF" w:rsidRPr="00206087" w:rsidRDefault="001E42CF" w:rsidP="001E42CF">
      <w:pPr>
        <w:rPr>
          <w:rFonts w:ascii="Arial" w:hAnsi="Arial" w:cs="Arial"/>
          <w:b/>
          <w:sz w:val="22"/>
          <w:szCs w:val="22"/>
        </w:rPr>
      </w:pPr>
    </w:p>
    <w:p w14:paraId="090E3514" w14:textId="77777777" w:rsidR="001E42CF" w:rsidRPr="00206087" w:rsidRDefault="001E42CF" w:rsidP="001E42CF">
      <w:pPr>
        <w:rPr>
          <w:rFonts w:ascii="Arial" w:hAnsi="Arial" w:cs="Arial"/>
          <w:sz w:val="22"/>
          <w:szCs w:val="22"/>
        </w:rPr>
      </w:pPr>
      <w:r w:rsidRPr="00206087">
        <w:rPr>
          <w:rFonts w:ascii="Arial" w:hAnsi="Arial" w:cs="Arial"/>
          <w:b/>
          <w:sz w:val="22"/>
          <w:szCs w:val="22"/>
        </w:rPr>
        <w:t>2</w:t>
      </w:r>
      <w:r w:rsidRPr="00206087">
        <w:rPr>
          <w:rFonts w:ascii="Arial" w:hAnsi="Arial" w:cs="Arial"/>
          <w:sz w:val="22"/>
          <w:szCs w:val="22"/>
        </w:rPr>
        <w:t xml:space="preserve">. </w:t>
      </w:r>
      <w:r w:rsidRPr="00206087">
        <w:rPr>
          <w:rFonts w:ascii="Arial" w:hAnsi="Arial" w:cs="Arial"/>
          <w:b/>
          <w:sz w:val="22"/>
          <w:szCs w:val="22"/>
        </w:rPr>
        <w:t>Is your ACE Portfolio/Log Book up-to-date</w:t>
      </w:r>
      <w:r w:rsidRPr="00206087">
        <w:rPr>
          <w:rFonts w:ascii="Arial" w:hAnsi="Arial" w:cs="Arial"/>
          <w:sz w:val="22"/>
          <w:szCs w:val="22"/>
        </w:rPr>
        <w:t xml:space="preserve"> and have appropriate elements been signed off by your clinical teachers? </w:t>
      </w:r>
    </w:p>
    <w:p w14:paraId="011701C2" w14:textId="77777777" w:rsidR="001E42CF" w:rsidRPr="00206087" w:rsidRDefault="001E42CF" w:rsidP="001E42CF">
      <w:pPr>
        <w:rPr>
          <w:rFonts w:ascii="Arial" w:hAnsi="Arial" w:cs="Arial"/>
          <w:sz w:val="22"/>
          <w:szCs w:val="22"/>
        </w:rPr>
      </w:pPr>
    </w:p>
    <w:p w14:paraId="6AAB1982" w14:textId="77777777" w:rsidR="001E42CF" w:rsidRPr="00206087" w:rsidRDefault="001E42CF" w:rsidP="001E42CF">
      <w:pPr>
        <w:jc w:val="center"/>
        <w:rPr>
          <w:rFonts w:ascii="Arial" w:hAnsi="Arial" w:cs="Arial"/>
          <w:sz w:val="24"/>
          <w:szCs w:val="24"/>
        </w:rPr>
      </w:pPr>
      <w:r w:rsidRPr="00206087">
        <w:rPr>
          <w:rFonts w:ascii="Arial" w:hAnsi="Arial" w:cs="Arial"/>
          <w:b/>
          <w:i/>
          <w:sz w:val="24"/>
          <w:szCs w:val="24"/>
        </w:rPr>
        <w:t>You must bring this portfolio to the appraisal meeting</w:t>
      </w:r>
      <w:r w:rsidRPr="00206087">
        <w:rPr>
          <w:rFonts w:ascii="Arial" w:hAnsi="Arial" w:cs="Arial"/>
          <w:sz w:val="24"/>
          <w:szCs w:val="24"/>
        </w:rPr>
        <w:t>.</w:t>
      </w:r>
    </w:p>
    <w:p w14:paraId="00650FB2" w14:textId="1A3BD763" w:rsidR="001E42CF" w:rsidRPr="00206087" w:rsidRDefault="001E42CF" w:rsidP="001E42CF">
      <w:pPr>
        <w:pBdr>
          <w:top w:val="single" w:sz="4" w:space="1" w:color="auto"/>
          <w:left w:val="single" w:sz="4" w:space="4" w:color="auto"/>
          <w:bottom w:val="single" w:sz="4" w:space="1" w:color="auto"/>
          <w:right w:val="single" w:sz="4" w:space="4" w:color="auto"/>
        </w:pBdr>
        <w:spacing w:after="100" w:line="200" w:lineRule="atLeast"/>
        <w:jc w:val="center"/>
        <w:rPr>
          <w:rFonts w:ascii="Arial" w:hAnsi="Arial" w:cs="Arial"/>
          <w:b/>
          <w:i/>
          <w:color w:val="000000"/>
          <w:sz w:val="28"/>
          <w:szCs w:val="28"/>
        </w:rPr>
      </w:pPr>
      <w:r w:rsidRPr="00206087">
        <w:rPr>
          <w:rFonts w:ascii="Arial" w:hAnsi="Arial" w:cs="Arial"/>
          <w:b/>
          <w:i/>
          <w:color w:val="000000"/>
          <w:sz w:val="22"/>
          <w:szCs w:val="22"/>
        </w:rPr>
        <w:br w:type="page"/>
      </w:r>
      <w:r w:rsidRPr="00206087">
        <w:rPr>
          <w:rFonts w:ascii="Arial" w:hAnsi="Arial" w:cs="Arial"/>
          <w:b/>
          <w:color w:val="000000"/>
          <w:sz w:val="28"/>
          <w:szCs w:val="28"/>
        </w:rPr>
        <w:lastRenderedPageBreak/>
        <w:t>2</w:t>
      </w:r>
      <w:r w:rsidRPr="00206087">
        <w:rPr>
          <w:rFonts w:ascii="Arial" w:hAnsi="Arial" w:cs="Arial"/>
          <w:b/>
          <w:color w:val="000000"/>
          <w:sz w:val="28"/>
          <w:szCs w:val="28"/>
          <w:vertAlign w:val="superscript"/>
        </w:rPr>
        <w:t>nd</w:t>
      </w:r>
      <w:r w:rsidR="002E5177" w:rsidRPr="00206087">
        <w:rPr>
          <w:rFonts w:ascii="Arial" w:hAnsi="Arial" w:cs="Arial"/>
          <w:b/>
          <w:color w:val="000000"/>
          <w:sz w:val="28"/>
          <w:szCs w:val="28"/>
        </w:rPr>
        <w:t xml:space="preserve"> Portfolio M</w:t>
      </w:r>
      <w:r w:rsidRPr="00206087">
        <w:rPr>
          <w:rFonts w:ascii="Arial" w:hAnsi="Arial" w:cs="Arial"/>
          <w:b/>
          <w:color w:val="000000"/>
          <w:sz w:val="28"/>
          <w:szCs w:val="28"/>
        </w:rPr>
        <w:t>eeting (middle week) - MDD</w:t>
      </w:r>
    </w:p>
    <w:p w14:paraId="4017DD08" w14:textId="77777777" w:rsidR="001E42CF" w:rsidRPr="00206087" w:rsidRDefault="001E42CF" w:rsidP="001E42CF">
      <w:pPr>
        <w:spacing w:after="100" w:line="200" w:lineRule="atLeast"/>
        <w:rPr>
          <w:rFonts w:ascii="Arial" w:hAnsi="Arial" w:cs="Arial"/>
          <w:b/>
          <w:i/>
          <w:color w:val="000000"/>
          <w:sz w:val="24"/>
          <w:szCs w:val="24"/>
        </w:rPr>
      </w:pPr>
      <w:r w:rsidRPr="00206087">
        <w:rPr>
          <w:rFonts w:ascii="Arial" w:hAnsi="Arial" w:cs="Arial"/>
          <w:b/>
          <w:i/>
          <w:color w:val="000000"/>
          <w:sz w:val="24"/>
          <w:szCs w:val="24"/>
        </w:rPr>
        <w:t>Agenda</w:t>
      </w:r>
    </w:p>
    <w:p w14:paraId="6E874CAE" w14:textId="77777777" w:rsidR="001E42CF" w:rsidRPr="00206087" w:rsidRDefault="001E42CF" w:rsidP="00037108">
      <w:pPr>
        <w:numPr>
          <w:ilvl w:val="0"/>
          <w:numId w:val="29"/>
        </w:numPr>
        <w:rPr>
          <w:rFonts w:ascii="Arial" w:hAnsi="Arial" w:cs="Arial"/>
          <w:sz w:val="22"/>
          <w:szCs w:val="22"/>
        </w:rPr>
      </w:pPr>
      <w:r w:rsidRPr="00206087">
        <w:rPr>
          <w:rFonts w:ascii="Arial" w:hAnsi="Arial" w:cs="Arial"/>
          <w:sz w:val="22"/>
          <w:szCs w:val="22"/>
        </w:rPr>
        <w:t>Discuss student’s reflections (positive and negative aspects)</w:t>
      </w:r>
    </w:p>
    <w:p w14:paraId="57959018" w14:textId="77777777" w:rsidR="001E42CF" w:rsidRPr="00206087" w:rsidRDefault="001E42CF" w:rsidP="00037108">
      <w:pPr>
        <w:numPr>
          <w:ilvl w:val="0"/>
          <w:numId w:val="29"/>
        </w:numPr>
        <w:rPr>
          <w:rFonts w:ascii="Arial" w:hAnsi="Arial" w:cs="Arial"/>
          <w:sz w:val="22"/>
          <w:szCs w:val="22"/>
        </w:rPr>
      </w:pPr>
      <w:r w:rsidRPr="00206087">
        <w:rPr>
          <w:rFonts w:ascii="Arial" w:hAnsi="Arial" w:cs="Arial"/>
          <w:sz w:val="22"/>
          <w:szCs w:val="22"/>
        </w:rPr>
        <w:t>Discuss progress tests</w:t>
      </w:r>
    </w:p>
    <w:p w14:paraId="1FC5BD51" w14:textId="77777777" w:rsidR="001E42CF" w:rsidRPr="00206087" w:rsidRDefault="001E42CF" w:rsidP="00037108">
      <w:pPr>
        <w:numPr>
          <w:ilvl w:val="0"/>
          <w:numId w:val="29"/>
        </w:numPr>
        <w:rPr>
          <w:rFonts w:ascii="Arial" w:hAnsi="Arial" w:cs="Arial"/>
          <w:sz w:val="22"/>
          <w:szCs w:val="22"/>
        </w:rPr>
      </w:pPr>
      <w:r w:rsidRPr="00206087">
        <w:rPr>
          <w:rFonts w:ascii="Arial" w:hAnsi="Arial" w:cs="Arial"/>
          <w:sz w:val="22"/>
          <w:szCs w:val="22"/>
        </w:rPr>
        <w:t>Discuss MACCS</w:t>
      </w:r>
    </w:p>
    <w:p w14:paraId="7FFC82AC" w14:textId="77777777" w:rsidR="001E42CF" w:rsidRPr="00206087" w:rsidRDefault="001E42CF" w:rsidP="00037108">
      <w:pPr>
        <w:numPr>
          <w:ilvl w:val="0"/>
          <w:numId w:val="29"/>
        </w:numPr>
        <w:rPr>
          <w:rFonts w:ascii="Arial" w:hAnsi="Arial" w:cs="Arial"/>
          <w:sz w:val="22"/>
          <w:szCs w:val="22"/>
        </w:rPr>
      </w:pPr>
      <w:r w:rsidRPr="00206087">
        <w:rPr>
          <w:rFonts w:ascii="Arial" w:hAnsi="Arial" w:cs="Arial"/>
          <w:sz w:val="22"/>
          <w:szCs w:val="22"/>
        </w:rPr>
        <w:t>Discuss completion of Public Health Reflection</w:t>
      </w:r>
    </w:p>
    <w:p w14:paraId="152DEDCF" w14:textId="77777777" w:rsidR="001E42CF" w:rsidRPr="00206087" w:rsidRDefault="001E42CF" w:rsidP="00037108">
      <w:pPr>
        <w:numPr>
          <w:ilvl w:val="0"/>
          <w:numId w:val="29"/>
        </w:numPr>
        <w:rPr>
          <w:rFonts w:ascii="Arial" w:hAnsi="Arial" w:cs="Arial"/>
          <w:sz w:val="22"/>
          <w:szCs w:val="22"/>
        </w:rPr>
      </w:pPr>
      <w:r w:rsidRPr="00206087">
        <w:rPr>
          <w:rFonts w:ascii="Arial" w:hAnsi="Arial" w:cs="Arial"/>
          <w:sz w:val="22"/>
          <w:szCs w:val="22"/>
        </w:rPr>
        <w:t xml:space="preserve">Review of last Appraisal </w:t>
      </w:r>
    </w:p>
    <w:p w14:paraId="1E08D247" w14:textId="77777777" w:rsidR="001E42CF" w:rsidRPr="00206087" w:rsidRDefault="001E42CF" w:rsidP="00037108">
      <w:pPr>
        <w:numPr>
          <w:ilvl w:val="0"/>
          <w:numId w:val="28"/>
        </w:numPr>
        <w:rPr>
          <w:rFonts w:ascii="Arial" w:hAnsi="Arial" w:cs="Arial"/>
          <w:sz w:val="22"/>
          <w:szCs w:val="22"/>
        </w:rPr>
      </w:pPr>
      <w:r w:rsidRPr="00206087">
        <w:rPr>
          <w:rFonts w:ascii="Arial" w:hAnsi="Arial" w:cs="Arial"/>
          <w:sz w:val="22"/>
          <w:szCs w:val="22"/>
        </w:rPr>
        <w:t>Are there any actions needed for the second half of the attachment?</w:t>
      </w:r>
    </w:p>
    <w:p w14:paraId="5377AA7C" w14:textId="77777777" w:rsidR="001E42CF" w:rsidRPr="00206087" w:rsidRDefault="001E42CF" w:rsidP="001E42CF">
      <w:pPr>
        <w:rPr>
          <w:rFonts w:ascii="Arial" w:hAnsi="Arial" w:cs="Arial"/>
          <w:sz w:val="22"/>
          <w:szCs w:val="22"/>
        </w:rPr>
      </w:pPr>
    </w:p>
    <w:p w14:paraId="30D435D5" w14:textId="77777777" w:rsidR="001E42CF" w:rsidRPr="00206087" w:rsidRDefault="001E42CF" w:rsidP="001E42CF">
      <w:pPr>
        <w:spacing w:after="100" w:line="200" w:lineRule="atLeast"/>
        <w:rPr>
          <w:rFonts w:ascii="Arial" w:hAnsi="Arial" w:cs="Arial"/>
          <w:b/>
          <w:sz w:val="22"/>
          <w:szCs w:val="22"/>
        </w:rPr>
      </w:pPr>
      <w:r w:rsidRPr="00206087">
        <w:rPr>
          <w:rFonts w:ascii="Arial" w:hAnsi="Arial" w:cs="Arial"/>
          <w:b/>
          <w:sz w:val="22"/>
          <w:szCs w:val="22"/>
        </w:rPr>
        <w:t>Student’s agreed comments on progress so far on this attachment and previous action plan:</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1"/>
      </w:tblGrid>
      <w:tr w:rsidR="001E42CF" w:rsidRPr="00206087" w14:paraId="5F60D52C" w14:textId="77777777" w:rsidTr="00485C04">
        <w:tc>
          <w:tcPr>
            <w:tcW w:w="9701" w:type="dxa"/>
          </w:tcPr>
          <w:p w14:paraId="5821FD9A" w14:textId="77777777" w:rsidR="001E42CF" w:rsidRPr="00206087" w:rsidRDefault="001E42CF" w:rsidP="00485C04">
            <w:pPr>
              <w:spacing w:after="100" w:line="200" w:lineRule="atLeast"/>
              <w:rPr>
                <w:rFonts w:ascii="Arial" w:hAnsi="Arial" w:cs="Arial"/>
                <w:b/>
                <w:color w:val="000000"/>
                <w:sz w:val="22"/>
                <w:szCs w:val="22"/>
              </w:rPr>
            </w:pPr>
          </w:p>
          <w:p w14:paraId="2B0AD2E4"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b/>
                <w:color w:val="000000"/>
                <w:sz w:val="22"/>
                <w:szCs w:val="22"/>
              </w:rPr>
              <w:t xml:space="preserve">Attitudes </w:t>
            </w:r>
            <w:r w:rsidRPr="00206087">
              <w:rPr>
                <w:rFonts w:ascii="Arial" w:hAnsi="Arial" w:cs="Arial"/>
                <w:color w:val="000000"/>
                <w:sz w:val="22"/>
                <w:szCs w:val="22"/>
              </w:rPr>
              <w:t>_________________________________________________________________</w:t>
            </w:r>
          </w:p>
          <w:p w14:paraId="5949356A"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w:t>
            </w:r>
          </w:p>
          <w:p w14:paraId="68931360"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w:t>
            </w:r>
          </w:p>
          <w:p w14:paraId="6D5B2AFB"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w:t>
            </w:r>
          </w:p>
          <w:p w14:paraId="5D8CC89B"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b/>
                <w:color w:val="000000"/>
                <w:sz w:val="22"/>
                <w:szCs w:val="22"/>
              </w:rPr>
              <w:t xml:space="preserve">Skills </w:t>
            </w:r>
            <w:r w:rsidRPr="00206087">
              <w:rPr>
                <w:rFonts w:ascii="Arial" w:hAnsi="Arial" w:cs="Arial"/>
                <w:color w:val="000000"/>
                <w:sz w:val="22"/>
                <w:szCs w:val="22"/>
              </w:rPr>
              <w:t>_____________________________________________________________________</w:t>
            </w:r>
          </w:p>
          <w:p w14:paraId="7CF8D206"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w:t>
            </w:r>
          </w:p>
          <w:p w14:paraId="709E29B6"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w:t>
            </w:r>
          </w:p>
          <w:p w14:paraId="7EB31CEE"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w:t>
            </w:r>
          </w:p>
          <w:p w14:paraId="3869D35E"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b/>
                <w:color w:val="000000"/>
                <w:sz w:val="22"/>
                <w:szCs w:val="22"/>
              </w:rPr>
              <w:t xml:space="preserve">Knowledge </w:t>
            </w:r>
            <w:r w:rsidRPr="00206087">
              <w:rPr>
                <w:rFonts w:ascii="Arial" w:hAnsi="Arial" w:cs="Arial"/>
                <w:color w:val="000000"/>
                <w:sz w:val="22"/>
                <w:szCs w:val="22"/>
              </w:rPr>
              <w:t>_______________________________________________________________</w:t>
            </w:r>
          </w:p>
          <w:p w14:paraId="4EDE8F32"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w:t>
            </w:r>
          </w:p>
          <w:p w14:paraId="4B284708"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w:t>
            </w:r>
          </w:p>
          <w:p w14:paraId="6339DDE3"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w:t>
            </w:r>
          </w:p>
          <w:p w14:paraId="3E024174"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b/>
                <w:color w:val="000000"/>
                <w:sz w:val="22"/>
                <w:szCs w:val="22"/>
              </w:rPr>
              <w:t xml:space="preserve">Agreed Action Plan </w:t>
            </w:r>
            <w:r w:rsidRPr="00206087">
              <w:rPr>
                <w:rFonts w:ascii="Arial" w:hAnsi="Arial" w:cs="Arial"/>
                <w:color w:val="000000"/>
                <w:sz w:val="22"/>
                <w:szCs w:val="22"/>
              </w:rPr>
              <w:t>________________________________________________________</w:t>
            </w:r>
          </w:p>
          <w:p w14:paraId="7795DFDF"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w:t>
            </w:r>
          </w:p>
          <w:p w14:paraId="4BBA5AF5"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w:t>
            </w:r>
          </w:p>
          <w:p w14:paraId="4740470A"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w:t>
            </w:r>
          </w:p>
          <w:p w14:paraId="07F222E7"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w:t>
            </w:r>
          </w:p>
          <w:p w14:paraId="6F31AA58" w14:textId="77777777" w:rsidR="001E42CF" w:rsidRPr="00206087" w:rsidRDefault="001E42CF" w:rsidP="00485C04">
            <w:pPr>
              <w:spacing w:after="100" w:line="200" w:lineRule="atLeast"/>
              <w:rPr>
                <w:rFonts w:ascii="Arial" w:hAnsi="Arial" w:cs="Arial"/>
                <w:b/>
                <w:sz w:val="22"/>
                <w:szCs w:val="22"/>
              </w:rPr>
            </w:pPr>
          </w:p>
        </w:tc>
      </w:tr>
    </w:tbl>
    <w:p w14:paraId="20DEE5B5" w14:textId="77777777" w:rsidR="001E42CF" w:rsidRPr="00206087" w:rsidRDefault="001E42CF" w:rsidP="001E42CF">
      <w:pPr>
        <w:spacing w:after="100" w:line="200" w:lineRule="atLeast"/>
        <w:rPr>
          <w:rFonts w:ascii="Arial" w:hAnsi="Arial" w:cs="Arial"/>
          <w:b/>
          <w:sz w:val="22"/>
          <w:szCs w:val="22"/>
        </w:rPr>
      </w:pPr>
    </w:p>
    <w:p w14:paraId="221F19BC" w14:textId="77777777" w:rsidR="001E42CF" w:rsidRPr="00206087" w:rsidRDefault="001E42CF" w:rsidP="001E42CF">
      <w:pPr>
        <w:rPr>
          <w:rFonts w:ascii="Arial" w:hAnsi="Arial" w:cs="Arial"/>
          <w:sz w:val="22"/>
          <w:szCs w:val="22"/>
        </w:rPr>
      </w:pPr>
      <w:r w:rsidRPr="00206087">
        <w:rPr>
          <w:rFonts w:ascii="Arial" w:hAnsi="Arial" w:cs="Arial"/>
          <w:sz w:val="22"/>
          <w:szCs w:val="22"/>
        </w:rPr>
        <w:t>This PAM took place on ________________________________at am/pm</w:t>
      </w:r>
    </w:p>
    <w:p w14:paraId="1E2B17FE" w14:textId="77777777" w:rsidR="001E42CF" w:rsidRPr="00206087" w:rsidRDefault="001E42CF" w:rsidP="001E42CF">
      <w:pPr>
        <w:ind w:left="360"/>
        <w:rPr>
          <w:rFonts w:ascii="Arial" w:hAnsi="Arial" w:cs="Arial"/>
          <w:sz w:val="22"/>
          <w:szCs w:val="22"/>
        </w:rPr>
      </w:pPr>
    </w:p>
    <w:p w14:paraId="764424D1" w14:textId="77777777" w:rsidR="001E42CF" w:rsidRPr="00206087" w:rsidRDefault="001E42CF" w:rsidP="001E42CF">
      <w:pPr>
        <w:rPr>
          <w:rFonts w:ascii="Arial" w:hAnsi="Arial" w:cs="Arial"/>
          <w:sz w:val="22"/>
          <w:szCs w:val="22"/>
        </w:rPr>
      </w:pPr>
      <w:r w:rsidRPr="00206087">
        <w:rPr>
          <w:rFonts w:ascii="Arial" w:hAnsi="Arial" w:cs="Arial"/>
          <w:sz w:val="22"/>
          <w:szCs w:val="22"/>
        </w:rPr>
        <w:t>I have undertaken the procedures recorded in my log-book and they have been monitored and signed off by an appropriate clinical teacher.</w:t>
      </w:r>
    </w:p>
    <w:p w14:paraId="2F4552F3" w14:textId="77777777" w:rsidR="001E42CF" w:rsidRPr="00206087" w:rsidRDefault="001E42CF" w:rsidP="001E42CF">
      <w:pPr>
        <w:rPr>
          <w:rFonts w:ascii="Arial" w:hAnsi="Arial" w:cs="Arial"/>
          <w:sz w:val="22"/>
          <w:szCs w:val="22"/>
        </w:rPr>
      </w:pPr>
    </w:p>
    <w:p w14:paraId="118BF2D8" w14:textId="77777777" w:rsidR="001E42CF" w:rsidRPr="00206087" w:rsidRDefault="001E42CF" w:rsidP="001E42CF">
      <w:pPr>
        <w:ind w:left="360"/>
        <w:rPr>
          <w:rFonts w:ascii="Arial" w:hAnsi="Arial" w:cs="Arial"/>
          <w:sz w:val="22"/>
          <w:szCs w:val="22"/>
        </w:rPr>
      </w:pPr>
    </w:p>
    <w:p w14:paraId="40F015A5" w14:textId="77777777" w:rsidR="001E42CF" w:rsidRPr="00206087" w:rsidRDefault="001E42CF" w:rsidP="001E42CF">
      <w:pPr>
        <w:rPr>
          <w:rFonts w:ascii="Arial" w:hAnsi="Arial" w:cs="Arial"/>
          <w:sz w:val="22"/>
          <w:szCs w:val="22"/>
        </w:rPr>
      </w:pPr>
      <w:r w:rsidRPr="00206087">
        <w:rPr>
          <w:rFonts w:ascii="Arial" w:hAnsi="Arial" w:cs="Arial"/>
          <w:sz w:val="22"/>
          <w:szCs w:val="22"/>
        </w:rPr>
        <w:t xml:space="preserve">Signed: Student ____________________________________________ </w:t>
      </w:r>
    </w:p>
    <w:p w14:paraId="557B383A" w14:textId="77777777" w:rsidR="001E42CF" w:rsidRPr="00206087" w:rsidRDefault="001E42CF" w:rsidP="001E42CF">
      <w:pPr>
        <w:ind w:left="360"/>
        <w:rPr>
          <w:rFonts w:ascii="Arial" w:hAnsi="Arial" w:cs="Arial"/>
          <w:sz w:val="22"/>
          <w:szCs w:val="22"/>
        </w:rPr>
      </w:pPr>
    </w:p>
    <w:p w14:paraId="7328E860" w14:textId="77777777" w:rsidR="001E42CF" w:rsidRPr="00206087" w:rsidRDefault="001E42CF" w:rsidP="001E42CF">
      <w:pPr>
        <w:rPr>
          <w:rFonts w:ascii="Arial" w:hAnsi="Arial" w:cs="Arial"/>
          <w:sz w:val="22"/>
          <w:szCs w:val="22"/>
        </w:rPr>
      </w:pPr>
      <w:r w:rsidRPr="00206087">
        <w:rPr>
          <w:rFonts w:ascii="Arial" w:hAnsi="Arial" w:cs="Arial"/>
          <w:sz w:val="22"/>
          <w:szCs w:val="22"/>
        </w:rPr>
        <w:t>The student has adequately completed their log-book and I am satisfied that procedures have been signed off by an appropriate clinical teacher. The student has reflected on their progress so far and has an action plan for the future.</w:t>
      </w:r>
    </w:p>
    <w:p w14:paraId="0367ACE1" w14:textId="77777777" w:rsidR="001E42CF" w:rsidRPr="00206087" w:rsidRDefault="001E42CF" w:rsidP="001E42CF">
      <w:pPr>
        <w:ind w:left="360"/>
        <w:rPr>
          <w:rFonts w:ascii="Arial" w:hAnsi="Arial" w:cs="Arial"/>
          <w:sz w:val="22"/>
          <w:szCs w:val="22"/>
        </w:rPr>
      </w:pPr>
    </w:p>
    <w:p w14:paraId="3B5FECE9" w14:textId="77777777" w:rsidR="001E42CF" w:rsidRPr="00206087" w:rsidRDefault="001E42CF" w:rsidP="001E42CF">
      <w:pPr>
        <w:ind w:left="360"/>
        <w:rPr>
          <w:rFonts w:ascii="Arial" w:hAnsi="Arial" w:cs="Arial"/>
          <w:sz w:val="22"/>
          <w:szCs w:val="22"/>
        </w:rPr>
      </w:pPr>
    </w:p>
    <w:p w14:paraId="6A1070D2" w14:textId="77777777" w:rsidR="001E42CF" w:rsidRPr="00206087" w:rsidRDefault="001E42CF" w:rsidP="001E42CF">
      <w:pPr>
        <w:rPr>
          <w:rFonts w:ascii="Arial" w:hAnsi="Arial" w:cs="Arial"/>
          <w:sz w:val="22"/>
          <w:szCs w:val="22"/>
        </w:rPr>
      </w:pPr>
      <w:r w:rsidRPr="00206087">
        <w:rPr>
          <w:rFonts w:ascii="Arial" w:hAnsi="Arial" w:cs="Arial"/>
          <w:sz w:val="22"/>
          <w:szCs w:val="22"/>
        </w:rPr>
        <w:t>Signed: PA _____________________________Print Name: ______________________</w:t>
      </w:r>
    </w:p>
    <w:p w14:paraId="0CAC8717" w14:textId="77777777" w:rsidR="001E42CF" w:rsidRPr="00206087" w:rsidRDefault="001E42CF" w:rsidP="001E42CF">
      <w:pPr>
        <w:pBdr>
          <w:top w:val="single" w:sz="4" w:space="1" w:color="auto"/>
          <w:left w:val="single" w:sz="4" w:space="4" w:color="auto"/>
          <w:bottom w:val="single" w:sz="4" w:space="1" w:color="auto"/>
          <w:right w:val="single" w:sz="4" w:space="4" w:color="auto"/>
        </w:pBdr>
        <w:spacing w:after="100" w:line="200" w:lineRule="atLeast"/>
        <w:jc w:val="center"/>
        <w:rPr>
          <w:rFonts w:ascii="Arial" w:hAnsi="Arial" w:cs="Arial"/>
          <w:b/>
          <w:color w:val="000000"/>
          <w:sz w:val="28"/>
          <w:szCs w:val="28"/>
        </w:rPr>
      </w:pPr>
      <w:r w:rsidRPr="00206087">
        <w:rPr>
          <w:rFonts w:ascii="Arial" w:hAnsi="Arial" w:cs="Arial"/>
          <w:b/>
          <w:color w:val="000000"/>
          <w:sz w:val="22"/>
          <w:szCs w:val="22"/>
          <w:u w:val="single"/>
        </w:rPr>
        <w:br w:type="page"/>
      </w:r>
      <w:r w:rsidRPr="00206087">
        <w:rPr>
          <w:rFonts w:ascii="Arial" w:hAnsi="Arial" w:cs="Arial"/>
          <w:b/>
          <w:color w:val="000000"/>
          <w:sz w:val="28"/>
          <w:szCs w:val="28"/>
        </w:rPr>
        <w:lastRenderedPageBreak/>
        <w:t>3rd Portfolio Appraisal Meeting - MDD</w:t>
      </w:r>
    </w:p>
    <w:p w14:paraId="51C723A5" w14:textId="77777777" w:rsidR="001E42CF" w:rsidRPr="00206087" w:rsidRDefault="001E42CF" w:rsidP="001E42CF">
      <w:pPr>
        <w:spacing w:after="100" w:line="200" w:lineRule="atLeast"/>
        <w:rPr>
          <w:rFonts w:ascii="Arial" w:hAnsi="Arial" w:cs="Arial"/>
          <w:b/>
          <w:i/>
          <w:color w:val="000000"/>
          <w:sz w:val="24"/>
          <w:szCs w:val="24"/>
        </w:rPr>
      </w:pPr>
      <w:r w:rsidRPr="00206087">
        <w:rPr>
          <w:rFonts w:ascii="Arial" w:hAnsi="Arial" w:cs="Arial"/>
          <w:b/>
          <w:i/>
          <w:color w:val="000000"/>
          <w:sz w:val="24"/>
          <w:szCs w:val="24"/>
        </w:rPr>
        <w:t>Pre-meeting Checklist</w:t>
      </w:r>
    </w:p>
    <w:p w14:paraId="5FAF43CF" w14:textId="77777777" w:rsidR="001E42CF" w:rsidRPr="00206087" w:rsidRDefault="001E42CF" w:rsidP="001E42CF">
      <w:pPr>
        <w:spacing w:after="100" w:line="200" w:lineRule="atLeast"/>
        <w:rPr>
          <w:rFonts w:ascii="Arial" w:hAnsi="Arial" w:cs="Arial"/>
          <w:sz w:val="22"/>
          <w:szCs w:val="22"/>
        </w:rPr>
      </w:pPr>
      <w:r w:rsidRPr="00206087">
        <w:rPr>
          <w:rFonts w:ascii="Arial" w:hAnsi="Arial" w:cs="Arial"/>
          <w:b/>
          <w:color w:val="000000"/>
          <w:sz w:val="22"/>
          <w:szCs w:val="22"/>
        </w:rPr>
        <w:t>1. Please briefly outline your reflections so far in the space below.</w:t>
      </w:r>
      <w:r w:rsidRPr="00206087">
        <w:rPr>
          <w:rFonts w:ascii="Arial" w:hAnsi="Arial" w:cs="Arial"/>
          <w:sz w:val="22"/>
          <w:szCs w:val="22"/>
        </w:rPr>
        <w:t xml:space="preserve"> </w:t>
      </w:r>
    </w:p>
    <w:p w14:paraId="61C9585B" w14:textId="77777777" w:rsidR="001E42CF" w:rsidRPr="00206087" w:rsidRDefault="001E42CF" w:rsidP="001E42CF">
      <w:pPr>
        <w:spacing w:after="100" w:line="200" w:lineRule="atLeast"/>
        <w:rPr>
          <w:rFonts w:ascii="Arial" w:hAnsi="Arial" w:cs="Arial"/>
          <w:sz w:val="22"/>
          <w:szCs w:val="22"/>
        </w:rPr>
      </w:pPr>
      <w:r w:rsidRPr="00206087">
        <w:rPr>
          <w:rFonts w:ascii="Arial" w:hAnsi="Arial" w:cs="Arial"/>
          <w:sz w:val="22"/>
          <w:szCs w:val="22"/>
        </w:rPr>
        <w:t xml:space="preserve">Briefly summarise your reflections on the knowledge, skills and attitudes you have acquired during the second half of this attachment.  Have you completed the MACCS allocated to this attachment? Have you achieved all you set to do? Have you followed through on your action plans? Are there problems you wish to discuss? </w:t>
      </w:r>
    </w:p>
    <w:tbl>
      <w:tblPr>
        <w:tblpPr w:leftFromText="180" w:rightFromText="180" w:vertAnchor="text" w:horzAnchor="margin" w:tblpY="64"/>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2"/>
      </w:tblGrid>
      <w:tr w:rsidR="001E42CF" w:rsidRPr="00206087" w14:paraId="35D434B1" w14:textId="77777777" w:rsidTr="00485C04">
        <w:trPr>
          <w:trHeight w:val="8326"/>
        </w:trPr>
        <w:tc>
          <w:tcPr>
            <w:tcW w:w="9882" w:type="dxa"/>
          </w:tcPr>
          <w:p w14:paraId="044F7414" w14:textId="77777777" w:rsidR="001E42CF" w:rsidRPr="00206087" w:rsidRDefault="001E42CF" w:rsidP="00485C04">
            <w:pPr>
              <w:spacing w:after="100"/>
              <w:rPr>
                <w:rFonts w:ascii="Arial" w:hAnsi="Arial" w:cs="Arial"/>
                <w:b/>
                <w:sz w:val="22"/>
                <w:szCs w:val="22"/>
              </w:rPr>
            </w:pPr>
          </w:p>
          <w:p w14:paraId="7724CEA5" w14:textId="77777777" w:rsidR="001E42CF" w:rsidRPr="00206087" w:rsidRDefault="001E42CF" w:rsidP="00485C04">
            <w:pPr>
              <w:spacing w:after="100"/>
              <w:rPr>
                <w:rFonts w:ascii="Arial" w:hAnsi="Arial" w:cs="Arial"/>
                <w:b/>
                <w:sz w:val="22"/>
                <w:szCs w:val="22"/>
              </w:rPr>
            </w:pPr>
          </w:p>
          <w:p w14:paraId="5A1896A9" w14:textId="77777777" w:rsidR="001E42CF" w:rsidRPr="00206087" w:rsidRDefault="001E42CF" w:rsidP="00485C04">
            <w:pPr>
              <w:spacing w:after="100"/>
              <w:rPr>
                <w:rFonts w:ascii="Arial" w:hAnsi="Arial" w:cs="Arial"/>
                <w:b/>
                <w:sz w:val="22"/>
                <w:szCs w:val="22"/>
              </w:rPr>
            </w:pPr>
          </w:p>
          <w:p w14:paraId="7C58C202" w14:textId="77777777" w:rsidR="001E42CF" w:rsidRPr="00206087" w:rsidRDefault="001E42CF" w:rsidP="00485C04">
            <w:pPr>
              <w:spacing w:after="100"/>
              <w:rPr>
                <w:rFonts w:ascii="Arial" w:hAnsi="Arial" w:cs="Arial"/>
                <w:b/>
                <w:sz w:val="22"/>
                <w:szCs w:val="22"/>
              </w:rPr>
            </w:pPr>
          </w:p>
          <w:p w14:paraId="7417C727" w14:textId="77777777" w:rsidR="001E42CF" w:rsidRPr="00206087" w:rsidRDefault="001E42CF" w:rsidP="00485C04">
            <w:pPr>
              <w:spacing w:after="100"/>
              <w:rPr>
                <w:rFonts w:ascii="Arial" w:hAnsi="Arial" w:cs="Arial"/>
                <w:b/>
                <w:sz w:val="22"/>
                <w:szCs w:val="22"/>
              </w:rPr>
            </w:pPr>
          </w:p>
          <w:p w14:paraId="4F4009E5" w14:textId="77777777" w:rsidR="001E42CF" w:rsidRPr="00206087" w:rsidRDefault="001E42CF" w:rsidP="00485C04">
            <w:pPr>
              <w:spacing w:after="100"/>
              <w:rPr>
                <w:rFonts w:ascii="Arial" w:hAnsi="Arial" w:cs="Arial"/>
                <w:b/>
                <w:sz w:val="22"/>
                <w:szCs w:val="22"/>
              </w:rPr>
            </w:pPr>
          </w:p>
          <w:p w14:paraId="66C8713A" w14:textId="77777777" w:rsidR="001E42CF" w:rsidRPr="00206087" w:rsidRDefault="001E42CF" w:rsidP="00485C04">
            <w:pPr>
              <w:spacing w:after="100"/>
              <w:rPr>
                <w:rFonts w:ascii="Arial" w:hAnsi="Arial" w:cs="Arial"/>
                <w:b/>
                <w:sz w:val="22"/>
                <w:szCs w:val="22"/>
              </w:rPr>
            </w:pPr>
          </w:p>
          <w:p w14:paraId="32ACB283" w14:textId="77777777" w:rsidR="001E42CF" w:rsidRPr="00206087" w:rsidRDefault="001E42CF" w:rsidP="00485C04">
            <w:pPr>
              <w:spacing w:after="100"/>
              <w:rPr>
                <w:rFonts w:ascii="Arial" w:hAnsi="Arial" w:cs="Arial"/>
                <w:b/>
                <w:sz w:val="22"/>
                <w:szCs w:val="22"/>
              </w:rPr>
            </w:pPr>
          </w:p>
          <w:p w14:paraId="26490968" w14:textId="77777777" w:rsidR="001E42CF" w:rsidRPr="00206087" w:rsidRDefault="001E42CF" w:rsidP="00485C04">
            <w:pPr>
              <w:spacing w:after="100"/>
              <w:rPr>
                <w:rFonts w:ascii="Arial" w:hAnsi="Arial" w:cs="Arial"/>
                <w:b/>
                <w:sz w:val="22"/>
                <w:szCs w:val="22"/>
              </w:rPr>
            </w:pPr>
          </w:p>
          <w:p w14:paraId="5AFAAF00" w14:textId="77777777" w:rsidR="001E42CF" w:rsidRPr="00206087" w:rsidRDefault="001E42CF" w:rsidP="00485C04">
            <w:pPr>
              <w:spacing w:after="100"/>
              <w:rPr>
                <w:rFonts w:ascii="Arial" w:hAnsi="Arial" w:cs="Arial"/>
                <w:b/>
                <w:sz w:val="22"/>
                <w:szCs w:val="22"/>
              </w:rPr>
            </w:pPr>
          </w:p>
          <w:p w14:paraId="5E187322" w14:textId="77777777" w:rsidR="001E42CF" w:rsidRPr="00206087" w:rsidRDefault="001E42CF" w:rsidP="00485C04">
            <w:pPr>
              <w:spacing w:after="100"/>
              <w:rPr>
                <w:rFonts w:ascii="Arial" w:hAnsi="Arial" w:cs="Arial"/>
                <w:b/>
                <w:sz w:val="22"/>
                <w:szCs w:val="22"/>
              </w:rPr>
            </w:pPr>
          </w:p>
          <w:p w14:paraId="6B05BAE9" w14:textId="77777777" w:rsidR="001E42CF" w:rsidRPr="00206087" w:rsidRDefault="001E42CF" w:rsidP="00485C04">
            <w:pPr>
              <w:spacing w:after="100"/>
              <w:rPr>
                <w:rFonts w:ascii="Arial" w:hAnsi="Arial" w:cs="Arial"/>
                <w:b/>
                <w:sz w:val="22"/>
                <w:szCs w:val="22"/>
              </w:rPr>
            </w:pPr>
          </w:p>
          <w:p w14:paraId="55E07B7F" w14:textId="77777777" w:rsidR="001E42CF" w:rsidRPr="00206087" w:rsidRDefault="001E42CF" w:rsidP="00485C04">
            <w:pPr>
              <w:spacing w:after="100"/>
              <w:rPr>
                <w:rFonts w:ascii="Arial" w:hAnsi="Arial" w:cs="Arial"/>
                <w:b/>
                <w:sz w:val="22"/>
                <w:szCs w:val="22"/>
              </w:rPr>
            </w:pPr>
          </w:p>
          <w:p w14:paraId="1FEEA4E9" w14:textId="77777777" w:rsidR="001E42CF" w:rsidRPr="00206087" w:rsidRDefault="001E42CF" w:rsidP="00485C04">
            <w:pPr>
              <w:spacing w:after="100"/>
              <w:rPr>
                <w:rFonts w:ascii="Arial" w:hAnsi="Arial" w:cs="Arial"/>
                <w:b/>
                <w:sz w:val="22"/>
                <w:szCs w:val="22"/>
              </w:rPr>
            </w:pPr>
          </w:p>
          <w:p w14:paraId="21393618" w14:textId="77777777" w:rsidR="001E42CF" w:rsidRPr="00206087" w:rsidRDefault="001E42CF" w:rsidP="00485C04">
            <w:pPr>
              <w:spacing w:after="100"/>
              <w:rPr>
                <w:rFonts w:ascii="Arial" w:hAnsi="Arial" w:cs="Arial"/>
                <w:b/>
                <w:sz w:val="22"/>
                <w:szCs w:val="22"/>
              </w:rPr>
            </w:pPr>
          </w:p>
          <w:p w14:paraId="2ADCFA15" w14:textId="77777777" w:rsidR="001E42CF" w:rsidRPr="00206087" w:rsidRDefault="001E42CF" w:rsidP="00485C04">
            <w:pPr>
              <w:spacing w:after="100"/>
              <w:rPr>
                <w:rFonts w:ascii="Arial" w:hAnsi="Arial" w:cs="Arial"/>
                <w:b/>
                <w:sz w:val="22"/>
                <w:szCs w:val="22"/>
              </w:rPr>
            </w:pPr>
          </w:p>
          <w:p w14:paraId="7A72B66A" w14:textId="77777777" w:rsidR="001E42CF" w:rsidRPr="00206087" w:rsidRDefault="001E42CF" w:rsidP="00485C04">
            <w:pPr>
              <w:spacing w:after="100"/>
              <w:rPr>
                <w:rFonts w:ascii="Arial" w:hAnsi="Arial" w:cs="Arial"/>
                <w:b/>
                <w:sz w:val="22"/>
                <w:szCs w:val="22"/>
              </w:rPr>
            </w:pPr>
          </w:p>
          <w:p w14:paraId="1DCD08F4" w14:textId="77777777" w:rsidR="001E42CF" w:rsidRPr="00206087" w:rsidRDefault="001E42CF" w:rsidP="00485C04">
            <w:pPr>
              <w:spacing w:after="100"/>
              <w:rPr>
                <w:rFonts w:ascii="Arial" w:hAnsi="Arial" w:cs="Arial"/>
                <w:b/>
                <w:sz w:val="22"/>
                <w:szCs w:val="22"/>
              </w:rPr>
            </w:pPr>
          </w:p>
          <w:p w14:paraId="5DDD49A3" w14:textId="77777777" w:rsidR="001E42CF" w:rsidRPr="00206087" w:rsidRDefault="001E42CF" w:rsidP="00485C04">
            <w:pPr>
              <w:spacing w:after="100"/>
              <w:rPr>
                <w:rFonts w:ascii="Arial" w:hAnsi="Arial" w:cs="Arial"/>
                <w:b/>
                <w:sz w:val="22"/>
                <w:szCs w:val="22"/>
              </w:rPr>
            </w:pPr>
          </w:p>
          <w:p w14:paraId="0D5ED99F" w14:textId="77777777" w:rsidR="001E42CF" w:rsidRPr="00206087" w:rsidRDefault="001E42CF" w:rsidP="00485C04">
            <w:pPr>
              <w:spacing w:after="100"/>
              <w:rPr>
                <w:rFonts w:ascii="Arial" w:hAnsi="Arial" w:cs="Arial"/>
                <w:b/>
                <w:sz w:val="22"/>
                <w:szCs w:val="22"/>
              </w:rPr>
            </w:pPr>
          </w:p>
          <w:p w14:paraId="0ACF4F5A" w14:textId="77777777" w:rsidR="001E42CF" w:rsidRPr="00206087" w:rsidRDefault="001E42CF" w:rsidP="00485C04">
            <w:pPr>
              <w:spacing w:after="100"/>
              <w:rPr>
                <w:rFonts w:ascii="Arial" w:hAnsi="Arial" w:cs="Arial"/>
                <w:b/>
                <w:sz w:val="22"/>
                <w:szCs w:val="22"/>
              </w:rPr>
            </w:pPr>
          </w:p>
          <w:p w14:paraId="374ACDEB" w14:textId="77777777" w:rsidR="001E42CF" w:rsidRPr="00206087" w:rsidRDefault="001E42CF" w:rsidP="00485C04">
            <w:pPr>
              <w:spacing w:after="100"/>
              <w:rPr>
                <w:rFonts w:ascii="Arial" w:hAnsi="Arial" w:cs="Arial"/>
                <w:b/>
                <w:sz w:val="22"/>
                <w:szCs w:val="22"/>
              </w:rPr>
            </w:pPr>
          </w:p>
          <w:p w14:paraId="4BCA7408" w14:textId="77777777" w:rsidR="001E42CF" w:rsidRPr="00206087" w:rsidRDefault="001E42CF" w:rsidP="00485C04">
            <w:pPr>
              <w:spacing w:after="100"/>
              <w:rPr>
                <w:rFonts w:ascii="Arial" w:hAnsi="Arial" w:cs="Arial"/>
                <w:b/>
                <w:sz w:val="22"/>
                <w:szCs w:val="22"/>
              </w:rPr>
            </w:pPr>
          </w:p>
          <w:p w14:paraId="30D23192" w14:textId="77777777" w:rsidR="001E42CF" w:rsidRPr="00206087" w:rsidRDefault="001E42CF" w:rsidP="00485C04">
            <w:pPr>
              <w:spacing w:after="100"/>
              <w:rPr>
                <w:rFonts w:ascii="Arial" w:hAnsi="Arial" w:cs="Arial"/>
                <w:b/>
                <w:sz w:val="22"/>
                <w:szCs w:val="22"/>
              </w:rPr>
            </w:pPr>
          </w:p>
          <w:p w14:paraId="0AC47FA4" w14:textId="77777777" w:rsidR="001E42CF" w:rsidRPr="00206087" w:rsidRDefault="001E42CF" w:rsidP="00485C04">
            <w:pPr>
              <w:spacing w:after="100"/>
              <w:rPr>
                <w:rFonts w:ascii="Arial" w:hAnsi="Arial" w:cs="Arial"/>
                <w:b/>
                <w:sz w:val="22"/>
                <w:szCs w:val="22"/>
              </w:rPr>
            </w:pPr>
          </w:p>
          <w:p w14:paraId="2F6162A3" w14:textId="77777777" w:rsidR="001E42CF" w:rsidRPr="00206087" w:rsidRDefault="001E42CF" w:rsidP="00485C04">
            <w:pPr>
              <w:spacing w:after="100"/>
              <w:rPr>
                <w:rFonts w:ascii="Arial" w:hAnsi="Arial" w:cs="Arial"/>
                <w:b/>
                <w:sz w:val="22"/>
                <w:szCs w:val="22"/>
              </w:rPr>
            </w:pPr>
          </w:p>
          <w:p w14:paraId="4611D990" w14:textId="77777777" w:rsidR="001E42CF" w:rsidRPr="00206087" w:rsidRDefault="001E42CF" w:rsidP="00485C04">
            <w:pPr>
              <w:spacing w:after="100"/>
              <w:rPr>
                <w:rFonts w:ascii="Arial" w:hAnsi="Arial" w:cs="Arial"/>
                <w:b/>
                <w:sz w:val="22"/>
                <w:szCs w:val="22"/>
              </w:rPr>
            </w:pPr>
          </w:p>
        </w:tc>
      </w:tr>
    </w:tbl>
    <w:p w14:paraId="28F639CD" w14:textId="77777777" w:rsidR="001E42CF" w:rsidRPr="00206087" w:rsidRDefault="001E42CF" w:rsidP="001E42CF">
      <w:pPr>
        <w:rPr>
          <w:rFonts w:ascii="Arial" w:hAnsi="Arial" w:cs="Arial"/>
          <w:b/>
          <w:i/>
          <w:color w:val="000000"/>
          <w:sz w:val="22"/>
          <w:szCs w:val="22"/>
        </w:rPr>
      </w:pPr>
    </w:p>
    <w:p w14:paraId="09143C9A" w14:textId="77777777" w:rsidR="001E42CF" w:rsidRPr="00206087" w:rsidRDefault="001E42CF" w:rsidP="001E42CF">
      <w:pPr>
        <w:rPr>
          <w:rFonts w:ascii="Arial" w:hAnsi="Arial" w:cs="Arial"/>
          <w:sz w:val="22"/>
          <w:szCs w:val="22"/>
        </w:rPr>
      </w:pPr>
      <w:r w:rsidRPr="00206087">
        <w:rPr>
          <w:rFonts w:ascii="Arial" w:hAnsi="Arial" w:cs="Arial"/>
          <w:b/>
          <w:sz w:val="22"/>
          <w:szCs w:val="22"/>
        </w:rPr>
        <w:t>2</w:t>
      </w:r>
      <w:r w:rsidRPr="00206087">
        <w:rPr>
          <w:rFonts w:ascii="Arial" w:hAnsi="Arial" w:cs="Arial"/>
          <w:sz w:val="22"/>
          <w:szCs w:val="22"/>
        </w:rPr>
        <w:t xml:space="preserve">. </w:t>
      </w:r>
      <w:r w:rsidRPr="00206087">
        <w:rPr>
          <w:rFonts w:ascii="Arial" w:hAnsi="Arial" w:cs="Arial"/>
          <w:b/>
          <w:sz w:val="22"/>
          <w:szCs w:val="22"/>
        </w:rPr>
        <w:t>Is your ACE Portfolio/Log Book up-to-date</w:t>
      </w:r>
      <w:r w:rsidRPr="00206087">
        <w:rPr>
          <w:rFonts w:ascii="Arial" w:hAnsi="Arial" w:cs="Arial"/>
          <w:sz w:val="22"/>
          <w:szCs w:val="22"/>
        </w:rPr>
        <w:t xml:space="preserve"> and have appropriate elements been signed off by your clinical teachers? </w:t>
      </w:r>
    </w:p>
    <w:p w14:paraId="0A98532C" w14:textId="77777777" w:rsidR="00DA555A" w:rsidRPr="00206087" w:rsidRDefault="00DA555A" w:rsidP="001E42CF">
      <w:pPr>
        <w:jc w:val="center"/>
        <w:rPr>
          <w:rFonts w:ascii="Arial" w:hAnsi="Arial" w:cs="Arial"/>
          <w:b/>
          <w:i/>
          <w:sz w:val="22"/>
          <w:szCs w:val="22"/>
        </w:rPr>
      </w:pPr>
    </w:p>
    <w:p w14:paraId="10BB693F" w14:textId="77777777" w:rsidR="00DA555A" w:rsidRPr="00206087" w:rsidRDefault="00DA555A" w:rsidP="001E42CF">
      <w:pPr>
        <w:jc w:val="center"/>
        <w:rPr>
          <w:rFonts w:ascii="Arial" w:hAnsi="Arial" w:cs="Arial"/>
          <w:b/>
          <w:i/>
          <w:sz w:val="22"/>
          <w:szCs w:val="22"/>
        </w:rPr>
      </w:pPr>
    </w:p>
    <w:p w14:paraId="00C15A73" w14:textId="4398AAF8" w:rsidR="001E42CF" w:rsidRPr="00206087" w:rsidRDefault="001E42CF" w:rsidP="001E42CF">
      <w:pPr>
        <w:jc w:val="center"/>
        <w:rPr>
          <w:rFonts w:ascii="Arial" w:hAnsi="Arial" w:cs="Arial"/>
          <w:sz w:val="24"/>
          <w:szCs w:val="24"/>
        </w:rPr>
      </w:pPr>
      <w:r w:rsidRPr="00206087">
        <w:rPr>
          <w:rFonts w:ascii="Arial" w:hAnsi="Arial" w:cs="Arial"/>
          <w:b/>
          <w:i/>
          <w:sz w:val="24"/>
          <w:szCs w:val="24"/>
        </w:rPr>
        <w:t>You must bring this portfolio to the appraisal meeting</w:t>
      </w:r>
      <w:r w:rsidRPr="00206087">
        <w:rPr>
          <w:rFonts w:ascii="Arial" w:hAnsi="Arial" w:cs="Arial"/>
          <w:sz w:val="24"/>
          <w:szCs w:val="24"/>
        </w:rPr>
        <w:t>.</w:t>
      </w:r>
    </w:p>
    <w:p w14:paraId="52E3C256" w14:textId="77777777" w:rsidR="00B50F87" w:rsidRPr="00206087" w:rsidRDefault="00B50F87" w:rsidP="001E42CF">
      <w:pPr>
        <w:jc w:val="center"/>
        <w:rPr>
          <w:rFonts w:ascii="Arial" w:hAnsi="Arial" w:cs="Arial"/>
          <w:sz w:val="22"/>
          <w:szCs w:val="22"/>
        </w:rPr>
      </w:pPr>
    </w:p>
    <w:p w14:paraId="14B7A8F9" w14:textId="77777777" w:rsidR="007178FD" w:rsidRPr="00206087" w:rsidRDefault="007178FD" w:rsidP="001E42CF">
      <w:pPr>
        <w:jc w:val="center"/>
        <w:rPr>
          <w:rFonts w:ascii="Arial" w:hAnsi="Arial" w:cs="Arial"/>
          <w:sz w:val="22"/>
          <w:szCs w:val="22"/>
        </w:rPr>
      </w:pPr>
    </w:p>
    <w:p w14:paraId="64DA1EF7" w14:textId="2946D76F" w:rsidR="001E42CF" w:rsidRPr="00206087" w:rsidRDefault="002E5177" w:rsidP="001E42CF">
      <w:pPr>
        <w:pBdr>
          <w:top w:val="single" w:sz="4" w:space="1" w:color="auto"/>
          <w:left w:val="single" w:sz="4" w:space="4" w:color="auto"/>
          <w:bottom w:val="single" w:sz="4" w:space="1" w:color="auto"/>
          <w:right w:val="single" w:sz="4" w:space="4" w:color="auto"/>
        </w:pBdr>
        <w:spacing w:after="100" w:line="200" w:lineRule="atLeast"/>
        <w:jc w:val="center"/>
        <w:rPr>
          <w:rFonts w:ascii="Arial" w:hAnsi="Arial" w:cs="Arial"/>
          <w:b/>
          <w:color w:val="000000"/>
          <w:sz w:val="28"/>
          <w:szCs w:val="28"/>
        </w:rPr>
      </w:pPr>
      <w:r w:rsidRPr="00206087">
        <w:rPr>
          <w:rFonts w:ascii="Arial" w:hAnsi="Arial" w:cs="Arial"/>
          <w:b/>
          <w:color w:val="000000"/>
          <w:sz w:val="28"/>
          <w:szCs w:val="28"/>
        </w:rPr>
        <w:lastRenderedPageBreak/>
        <w:t>3rd Portfolio M</w:t>
      </w:r>
      <w:r w:rsidR="001E42CF" w:rsidRPr="00206087">
        <w:rPr>
          <w:rFonts w:ascii="Arial" w:hAnsi="Arial" w:cs="Arial"/>
          <w:b/>
          <w:color w:val="000000"/>
          <w:sz w:val="28"/>
          <w:szCs w:val="28"/>
        </w:rPr>
        <w:t>eeting (final week) - MDD</w:t>
      </w:r>
    </w:p>
    <w:p w14:paraId="1EE2CC27" w14:textId="77777777" w:rsidR="001E42CF" w:rsidRPr="00206087" w:rsidRDefault="001E42CF" w:rsidP="001E42CF">
      <w:pPr>
        <w:spacing w:after="100" w:line="200" w:lineRule="atLeast"/>
        <w:rPr>
          <w:rFonts w:ascii="Arial" w:hAnsi="Arial" w:cs="Arial"/>
          <w:b/>
          <w:i/>
          <w:color w:val="000000"/>
          <w:sz w:val="24"/>
          <w:szCs w:val="24"/>
        </w:rPr>
      </w:pPr>
      <w:r w:rsidRPr="00206087">
        <w:rPr>
          <w:rFonts w:ascii="Arial" w:hAnsi="Arial" w:cs="Arial"/>
          <w:b/>
          <w:i/>
          <w:color w:val="000000"/>
          <w:sz w:val="24"/>
          <w:szCs w:val="24"/>
        </w:rPr>
        <w:t>Agenda</w:t>
      </w:r>
    </w:p>
    <w:p w14:paraId="7DBEAADD" w14:textId="77777777" w:rsidR="001E42CF" w:rsidRPr="00206087" w:rsidRDefault="001E42CF" w:rsidP="00037108">
      <w:pPr>
        <w:numPr>
          <w:ilvl w:val="0"/>
          <w:numId w:val="29"/>
        </w:numPr>
        <w:rPr>
          <w:rFonts w:ascii="Arial" w:hAnsi="Arial" w:cs="Arial"/>
          <w:sz w:val="22"/>
          <w:szCs w:val="22"/>
        </w:rPr>
      </w:pPr>
      <w:r w:rsidRPr="00206087">
        <w:rPr>
          <w:rFonts w:ascii="Arial" w:hAnsi="Arial" w:cs="Arial"/>
          <w:sz w:val="22"/>
          <w:szCs w:val="22"/>
        </w:rPr>
        <w:t>Discuss student’s reflections (positive and negative aspects)</w:t>
      </w:r>
    </w:p>
    <w:p w14:paraId="16ADD10E" w14:textId="77777777" w:rsidR="001E42CF" w:rsidRPr="00206087" w:rsidRDefault="001E42CF" w:rsidP="00037108">
      <w:pPr>
        <w:numPr>
          <w:ilvl w:val="0"/>
          <w:numId w:val="29"/>
        </w:numPr>
        <w:rPr>
          <w:rFonts w:ascii="Arial" w:hAnsi="Arial" w:cs="Arial"/>
          <w:sz w:val="22"/>
          <w:szCs w:val="22"/>
        </w:rPr>
      </w:pPr>
      <w:r w:rsidRPr="00206087">
        <w:rPr>
          <w:rFonts w:ascii="Arial" w:hAnsi="Arial" w:cs="Arial"/>
          <w:sz w:val="22"/>
          <w:szCs w:val="22"/>
        </w:rPr>
        <w:t>Discuss progress tests</w:t>
      </w:r>
    </w:p>
    <w:p w14:paraId="2539C7CD" w14:textId="77777777" w:rsidR="001E42CF" w:rsidRPr="00206087" w:rsidRDefault="001E42CF" w:rsidP="00037108">
      <w:pPr>
        <w:numPr>
          <w:ilvl w:val="0"/>
          <w:numId w:val="29"/>
        </w:numPr>
        <w:rPr>
          <w:rFonts w:ascii="Arial" w:hAnsi="Arial" w:cs="Arial"/>
          <w:sz w:val="22"/>
          <w:szCs w:val="22"/>
        </w:rPr>
      </w:pPr>
      <w:r w:rsidRPr="00206087">
        <w:rPr>
          <w:rFonts w:ascii="Arial" w:hAnsi="Arial" w:cs="Arial"/>
          <w:sz w:val="22"/>
          <w:szCs w:val="22"/>
        </w:rPr>
        <w:t>Discuss MACCS</w:t>
      </w:r>
    </w:p>
    <w:p w14:paraId="34B2C26A" w14:textId="77777777" w:rsidR="001E42CF" w:rsidRPr="00206087" w:rsidRDefault="001E42CF" w:rsidP="00037108">
      <w:pPr>
        <w:numPr>
          <w:ilvl w:val="0"/>
          <w:numId w:val="29"/>
        </w:numPr>
        <w:rPr>
          <w:rFonts w:ascii="Arial" w:hAnsi="Arial" w:cs="Arial"/>
          <w:sz w:val="22"/>
          <w:szCs w:val="22"/>
        </w:rPr>
      </w:pPr>
      <w:r w:rsidRPr="00206087">
        <w:rPr>
          <w:rFonts w:ascii="Arial" w:hAnsi="Arial" w:cs="Arial"/>
          <w:sz w:val="22"/>
          <w:szCs w:val="22"/>
        </w:rPr>
        <w:t>Review of last Appraisal and action plan</w:t>
      </w:r>
    </w:p>
    <w:p w14:paraId="48D9262A" w14:textId="77777777" w:rsidR="001E42CF" w:rsidRPr="00206087" w:rsidRDefault="001E42CF" w:rsidP="00037108">
      <w:pPr>
        <w:numPr>
          <w:ilvl w:val="0"/>
          <w:numId w:val="29"/>
        </w:numPr>
        <w:rPr>
          <w:rFonts w:ascii="Arial" w:hAnsi="Arial" w:cs="Arial"/>
          <w:sz w:val="22"/>
          <w:szCs w:val="22"/>
        </w:rPr>
      </w:pPr>
      <w:r w:rsidRPr="00206087">
        <w:rPr>
          <w:rFonts w:ascii="Arial" w:hAnsi="Arial" w:cs="Arial"/>
          <w:sz w:val="22"/>
          <w:szCs w:val="22"/>
        </w:rPr>
        <w:t>Have specialty career issues been discussed in this attachment?</w:t>
      </w:r>
    </w:p>
    <w:p w14:paraId="4D99E1F0" w14:textId="77777777" w:rsidR="001E42CF" w:rsidRPr="00206087" w:rsidRDefault="001E42CF" w:rsidP="00037108">
      <w:pPr>
        <w:numPr>
          <w:ilvl w:val="0"/>
          <w:numId w:val="29"/>
        </w:numPr>
        <w:rPr>
          <w:rFonts w:ascii="Arial" w:hAnsi="Arial" w:cs="Arial"/>
          <w:sz w:val="22"/>
          <w:szCs w:val="22"/>
        </w:rPr>
      </w:pPr>
      <w:r w:rsidRPr="00206087">
        <w:rPr>
          <w:rFonts w:ascii="Arial" w:hAnsi="Arial" w:cs="Arial"/>
          <w:sz w:val="22"/>
          <w:szCs w:val="22"/>
        </w:rPr>
        <w:t>Have you completed your Public Health Reflection?</w:t>
      </w:r>
    </w:p>
    <w:p w14:paraId="237D955F" w14:textId="77777777" w:rsidR="001E42CF" w:rsidRPr="00206087" w:rsidRDefault="001E42CF" w:rsidP="001E42CF">
      <w:pPr>
        <w:rPr>
          <w:rFonts w:ascii="Arial" w:hAnsi="Arial" w:cs="Arial"/>
          <w:sz w:val="22"/>
          <w:szCs w:val="22"/>
        </w:rPr>
      </w:pPr>
    </w:p>
    <w:p w14:paraId="23D8278B" w14:textId="77777777" w:rsidR="001E42CF" w:rsidRPr="00206087" w:rsidRDefault="001E42CF" w:rsidP="001E42CF">
      <w:pPr>
        <w:spacing w:after="100" w:line="200" w:lineRule="atLeast"/>
        <w:rPr>
          <w:rFonts w:ascii="Arial" w:hAnsi="Arial" w:cs="Arial"/>
          <w:b/>
          <w:sz w:val="22"/>
          <w:szCs w:val="22"/>
        </w:rPr>
      </w:pPr>
      <w:r w:rsidRPr="00206087">
        <w:rPr>
          <w:rFonts w:ascii="Arial" w:hAnsi="Arial" w:cs="Arial"/>
          <w:b/>
          <w:sz w:val="22"/>
          <w:szCs w:val="22"/>
        </w:rPr>
        <w:t>Student’s agreed comments on progress:</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3"/>
      </w:tblGrid>
      <w:tr w:rsidR="001E42CF" w:rsidRPr="00206087" w14:paraId="68CA2906" w14:textId="77777777" w:rsidTr="00485C04">
        <w:tc>
          <w:tcPr>
            <w:tcW w:w="10063" w:type="dxa"/>
          </w:tcPr>
          <w:p w14:paraId="3671C4A8" w14:textId="77777777" w:rsidR="001E42CF" w:rsidRPr="00206087" w:rsidRDefault="001E42CF" w:rsidP="00485C04">
            <w:pPr>
              <w:spacing w:after="100" w:line="200" w:lineRule="atLeast"/>
              <w:rPr>
                <w:rFonts w:ascii="Arial" w:hAnsi="Arial" w:cs="Arial"/>
                <w:b/>
                <w:color w:val="000000"/>
                <w:sz w:val="22"/>
                <w:szCs w:val="22"/>
              </w:rPr>
            </w:pPr>
          </w:p>
          <w:p w14:paraId="45922D9C"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b/>
                <w:color w:val="000000"/>
                <w:sz w:val="22"/>
                <w:szCs w:val="22"/>
              </w:rPr>
              <w:t xml:space="preserve">Attitudes </w:t>
            </w:r>
            <w:r w:rsidRPr="00206087">
              <w:rPr>
                <w:rFonts w:ascii="Arial" w:hAnsi="Arial" w:cs="Arial"/>
                <w:color w:val="000000"/>
                <w:sz w:val="22"/>
                <w:szCs w:val="22"/>
              </w:rPr>
              <w:t>____________________________________________________________________</w:t>
            </w:r>
          </w:p>
          <w:p w14:paraId="13EC8594"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_____________________________________________________________________________</w:t>
            </w:r>
          </w:p>
          <w:p w14:paraId="73CD3250"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_____________________________________________________________________________</w:t>
            </w:r>
          </w:p>
          <w:p w14:paraId="22102611"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_____________________________________________________________________________</w:t>
            </w:r>
          </w:p>
          <w:p w14:paraId="60912F84"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b/>
                <w:color w:val="000000"/>
                <w:sz w:val="22"/>
                <w:szCs w:val="22"/>
              </w:rPr>
              <w:t xml:space="preserve">Skills </w:t>
            </w:r>
            <w:r w:rsidRPr="00206087">
              <w:rPr>
                <w:rFonts w:ascii="Arial" w:hAnsi="Arial" w:cs="Arial"/>
                <w:color w:val="000000"/>
                <w:sz w:val="22"/>
                <w:szCs w:val="22"/>
              </w:rPr>
              <w:t>________________________________________________________________________</w:t>
            </w:r>
          </w:p>
          <w:p w14:paraId="3CD8D6E3"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_____________________________________________________________________________</w:t>
            </w:r>
          </w:p>
          <w:p w14:paraId="65B88693"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_____________________________________________________________________________</w:t>
            </w:r>
          </w:p>
          <w:p w14:paraId="730F9382"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_____________________________________________________________________________</w:t>
            </w:r>
          </w:p>
          <w:p w14:paraId="379AE7D3"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b/>
                <w:color w:val="000000"/>
                <w:sz w:val="22"/>
                <w:szCs w:val="22"/>
              </w:rPr>
              <w:t xml:space="preserve">Knowledge </w:t>
            </w:r>
            <w:r w:rsidRPr="00206087">
              <w:rPr>
                <w:rFonts w:ascii="Arial" w:hAnsi="Arial" w:cs="Arial"/>
                <w:color w:val="000000"/>
                <w:sz w:val="22"/>
                <w:szCs w:val="22"/>
              </w:rPr>
              <w:t>___________________________________________________________________</w:t>
            </w:r>
          </w:p>
          <w:p w14:paraId="4CBC5E65"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_____________________________________________________________________________</w:t>
            </w:r>
          </w:p>
          <w:p w14:paraId="717E333D"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_____________________________________________________________________________</w:t>
            </w:r>
          </w:p>
          <w:p w14:paraId="1180903E"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_____________________________________________________________________________</w:t>
            </w:r>
          </w:p>
          <w:p w14:paraId="0C2A4F5A"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b/>
                <w:color w:val="000000"/>
                <w:sz w:val="22"/>
                <w:szCs w:val="22"/>
              </w:rPr>
              <w:t xml:space="preserve">Agreed Action Plan </w:t>
            </w:r>
            <w:r w:rsidRPr="00206087">
              <w:rPr>
                <w:rFonts w:ascii="Arial" w:hAnsi="Arial" w:cs="Arial"/>
                <w:color w:val="000000"/>
                <w:sz w:val="22"/>
                <w:szCs w:val="22"/>
              </w:rPr>
              <w:t>____________________________________________________________</w:t>
            </w:r>
          </w:p>
          <w:p w14:paraId="4E32E558"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_____________________________________________________________________________</w:t>
            </w:r>
          </w:p>
          <w:p w14:paraId="11953CE9"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_____________________________________________________________________________</w:t>
            </w:r>
          </w:p>
          <w:p w14:paraId="254E6540" w14:textId="77777777" w:rsidR="001E42CF" w:rsidRPr="00206087" w:rsidRDefault="001E42CF" w:rsidP="00485C04">
            <w:pPr>
              <w:spacing w:after="100" w:line="200" w:lineRule="atLeast"/>
              <w:rPr>
                <w:rFonts w:ascii="Arial" w:hAnsi="Arial" w:cs="Arial"/>
                <w:color w:val="000000"/>
                <w:sz w:val="22"/>
                <w:szCs w:val="22"/>
              </w:rPr>
            </w:pPr>
            <w:r w:rsidRPr="00206087">
              <w:rPr>
                <w:rFonts w:ascii="Arial" w:hAnsi="Arial" w:cs="Arial"/>
                <w:color w:val="000000"/>
                <w:sz w:val="22"/>
                <w:szCs w:val="22"/>
              </w:rPr>
              <w:t>_____________________________________________________________________________</w:t>
            </w:r>
          </w:p>
          <w:p w14:paraId="4CFEDF52" w14:textId="77777777" w:rsidR="001E42CF" w:rsidRPr="00206087" w:rsidRDefault="001E42CF" w:rsidP="001E55A9">
            <w:pPr>
              <w:spacing w:after="100" w:line="200" w:lineRule="atLeast"/>
              <w:rPr>
                <w:rFonts w:ascii="Arial" w:hAnsi="Arial" w:cs="Arial"/>
                <w:b/>
                <w:sz w:val="22"/>
                <w:szCs w:val="22"/>
              </w:rPr>
            </w:pPr>
          </w:p>
        </w:tc>
      </w:tr>
    </w:tbl>
    <w:p w14:paraId="2E94BC06" w14:textId="77777777" w:rsidR="001E42CF" w:rsidRPr="00206087" w:rsidRDefault="001E42CF" w:rsidP="001E42CF">
      <w:pPr>
        <w:spacing w:after="100" w:line="200" w:lineRule="atLeast"/>
        <w:rPr>
          <w:rFonts w:ascii="Arial" w:hAnsi="Arial" w:cs="Arial"/>
          <w:b/>
          <w:sz w:val="22"/>
          <w:szCs w:val="22"/>
        </w:rPr>
      </w:pPr>
    </w:p>
    <w:p w14:paraId="1AFDFACA" w14:textId="77777777" w:rsidR="001E42CF" w:rsidRPr="00206087" w:rsidRDefault="001E42CF" w:rsidP="001E42CF">
      <w:pPr>
        <w:rPr>
          <w:rFonts w:ascii="Arial" w:hAnsi="Arial" w:cs="Arial"/>
        </w:rPr>
      </w:pPr>
      <w:r w:rsidRPr="00206087">
        <w:rPr>
          <w:rFonts w:ascii="Arial" w:hAnsi="Arial" w:cs="Arial"/>
        </w:rPr>
        <w:t>This PAM took place on ______________________________ at _____________ am/pm</w:t>
      </w:r>
    </w:p>
    <w:p w14:paraId="1C8ACB3C" w14:textId="77777777" w:rsidR="001E42CF" w:rsidRPr="00206087" w:rsidRDefault="001E42CF" w:rsidP="001E42CF">
      <w:pPr>
        <w:ind w:left="360"/>
        <w:rPr>
          <w:rFonts w:ascii="Arial" w:hAnsi="Arial" w:cs="Arial"/>
        </w:rPr>
      </w:pPr>
    </w:p>
    <w:p w14:paraId="13A38AF3" w14:textId="77777777" w:rsidR="001E42CF" w:rsidRPr="00206087" w:rsidRDefault="001E42CF" w:rsidP="001E42CF">
      <w:pPr>
        <w:rPr>
          <w:rFonts w:ascii="Arial" w:hAnsi="Arial" w:cs="Arial"/>
        </w:rPr>
      </w:pPr>
      <w:r w:rsidRPr="00206087">
        <w:rPr>
          <w:rFonts w:ascii="Arial" w:hAnsi="Arial" w:cs="Arial"/>
        </w:rPr>
        <w:t>I have undertaken the procedures recorded in my log-book and they have been monitored and signed off by an appropriate clinical teacher.</w:t>
      </w:r>
    </w:p>
    <w:p w14:paraId="04165111" w14:textId="77777777" w:rsidR="001E42CF" w:rsidRPr="00206087" w:rsidRDefault="001E42CF" w:rsidP="001E42CF">
      <w:pPr>
        <w:ind w:left="360"/>
        <w:rPr>
          <w:rFonts w:ascii="Arial" w:hAnsi="Arial" w:cs="Arial"/>
        </w:rPr>
      </w:pPr>
    </w:p>
    <w:p w14:paraId="6730A2E9" w14:textId="77777777" w:rsidR="001E42CF" w:rsidRPr="00206087" w:rsidRDefault="001E42CF" w:rsidP="001E42CF">
      <w:pPr>
        <w:rPr>
          <w:rFonts w:ascii="Arial" w:hAnsi="Arial" w:cs="Arial"/>
        </w:rPr>
      </w:pPr>
      <w:r w:rsidRPr="00206087">
        <w:rPr>
          <w:rFonts w:ascii="Arial" w:hAnsi="Arial" w:cs="Arial"/>
        </w:rPr>
        <w:t xml:space="preserve">Signed: Student ___________________________________________ </w:t>
      </w:r>
    </w:p>
    <w:p w14:paraId="4FE6A527" w14:textId="77777777" w:rsidR="001E42CF" w:rsidRPr="00206087" w:rsidRDefault="001E42CF" w:rsidP="001E42CF">
      <w:pPr>
        <w:ind w:left="360"/>
        <w:rPr>
          <w:rFonts w:ascii="Arial" w:hAnsi="Arial" w:cs="Arial"/>
        </w:rPr>
      </w:pPr>
    </w:p>
    <w:p w14:paraId="5E5AA135" w14:textId="77777777" w:rsidR="001E42CF" w:rsidRPr="00206087" w:rsidRDefault="001E42CF" w:rsidP="001E42CF">
      <w:pPr>
        <w:rPr>
          <w:rFonts w:ascii="Arial" w:hAnsi="Arial" w:cs="Arial"/>
        </w:rPr>
      </w:pPr>
      <w:r w:rsidRPr="00206087">
        <w:rPr>
          <w:rFonts w:ascii="Arial" w:hAnsi="Arial" w:cs="Arial"/>
        </w:rPr>
        <w:t>The student has adequately completed their log-book and I am satisfied that procedures have been signed off by an appropriate clinical teacher. The student has reflected on their progress so far and has an action plan for the future.</w:t>
      </w:r>
    </w:p>
    <w:p w14:paraId="55E75880" w14:textId="77777777" w:rsidR="001E42CF" w:rsidRPr="00206087" w:rsidRDefault="001E42CF" w:rsidP="001E42CF">
      <w:pPr>
        <w:rPr>
          <w:rFonts w:ascii="Arial" w:hAnsi="Arial" w:cs="Arial"/>
        </w:rPr>
      </w:pPr>
    </w:p>
    <w:p w14:paraId="273B1612" w14:textId="77777777" w:rsidR="001E42CF" w:rsidRPr="00206087" w:rsidRDefault="001E42CF" w:rsidP="001E42CF">
      <w:pPr>
        <w:rPr>
          <w:rFonts w:ascii="Arial" w:hAnsi="Arial" w:cs="Arial"/>
        </w:rPr>
      </w:pPr>
      <w:r w:rsidRPr="00206087">
        <w:rPr>
          <w:rFonts w:ascii="Arial" w:hAnsi="Arial" w:cs="Arial"/>
        </w:rPr>
        <w:t>Signed: PA____________________________ Print Name: ________________________</w:t>
      </w:r>
    </w:p>
    <w:p w14:paraId="20CA75C6" w14:textId="77777777" w:rsidR="001E42CF" w:rsidRPr="00206087" w:rsidRDefault="001E42CF" w:rsidP="001E42CF">
      <w:pPr>
        <w:pStyle w:val="Heading1"/>
        <w:rPr>
          <w:rFonts w:ascii="Arial" w:hAnsi="Arial" w:cs="Arial"/>
          <w:color w:val="000000"/>
          <w:sz w:val="20"/>
        </w:rPr>
      </w:pPr>
    </w:p>
    <w:p w14:paraId="1215007A" w14:textId="2BF71FC3" w:rsidR="00BA444F" w:rsidRPr="00206087" w:rsidRDefault="00BA444F" w:rsidP="00BA444F">
      <w:pPr>
        <w:rPr>
          <w:rFonts w:ascii="Arial" w:hAnsi="Arial" w:cs="Arial"/>
          <w:i/>
        </w:rPr>
      </w:pPr>
      <w:r w:rsidRPr="00206087">
        <w:rPr>
          <w:rFonts w:ascii="Arial" w:hAnsi="Arial" w:cs="Arial"/>
          <w:i/>
        </w:rPr>
        <w:t xml:space="preserve">NOTE:  If significant learning or attitudinal problems are identified in the Appraisal process either a support or intervention form will be raised. Professionalism problems could then be referred to PACC. Subsequent recurrence of learning or attitudinal problems will result in you being referred to the Fitness to </w:t>
      </w:r>
      <w:r w:rsidR="00BD0EDA" w:rsidRPr="00206087">
        <w:rPr>
          <w:rFonts w:ascii="Arial" w:hAnsi="Arial" w:cs="Arial"/>
          <w:i/>
        </w:rPr>
        <w:t>Practice</w:t>
      </w:r>
      <w:r w:rsidRPr="00206087">
        <w:rPr>
          <w:rFonts w:ascii="Arial" w:hAnsi="Arial" w:cs="Arial"/>
          <w:i/>
        </w:rPr>
        <w:t xml:space="preserve"> Committee who will consider whether your medical course should be terminated.</w:t>
      </w:r>
    </w:p>
    <w:p w14:paraId="72AAC5CD" w14:textId="0524C1A1" w:rsidR="002A1FC9" w:rsidRPr="00206087" w:rsidRDefault="001E42CF" w:rsidP="002A1FC9">
      <w:pPr>
        <w:jc w:val="center"/>
        <w:rPr>
          <w:rFonts w:ascii="Arial" w:hAnsi="Arial" w:cs="Arial"/>
          <w:b/>
          <w:sz w:val="28"/>
          <w:szCs w:val="28"/>
        </w:rPr>
      </w:pPr>
      <w:r w:rsidRPr="00206087">
        <w:rPr>
          <w:rFonts w:ascii="Arial" w:hAnsi="Arial" w:cs="Arial"/>
        </w:rPr>
        <w:br w:type="page"/>
      </w:r>
      <w:r w:rsidR="002A1FC9" w:rsidRPr="00206087">
        <w:rPr>
          <w:rFonts w:ascii="Arial" w:hAnsi="Arial" w:cs="Arial"/>
          <w:b/>
          <w:sz w:val="28"/>
          <w:szCs w:val="28"/>
        </w:rPr>
        <w:lastRenderedPageBreak/>
        <w:t>Attachment Career Log</w:t>
      </w:r>
    </w:p>
    <w:p w14:paraId="1C7330CD" w14:textId="77777777" w:rsidR="002A1FC9" w:rsidRPr="00206087" w:rsidRDefault="002A1FC9" w:rsidP="002A1FC9">
      <w:pPr>
        <w:rPr>
          <w:rFonts w:ascii="Arial" w:hAnsi="Arial" w:cs="Arial"/>
          <w:sz w:val="22"/>
        </w:rPr>
      </w:pPr>
      <w:r w:rsidRPr="00206087">
        <w:rPr>
          <w:rFonts w:ascii="Arial" w:hAnsi="Arial" w:cs="Arial"/>
          <w:sz w:val="22"/>
        </w:rPr>
        <w:t>Name:</w:t>
      </w:r>
      <w:r w:rsidRPr="00206087">
        <w:rPr>
          <w:rFonts w:ascii="Arial" w:hAnsi="Arial" w:cs="Arial"/>
          <w:sz w:val="22"/>
        </w:rPr>
        <w:tab/>
      </w:r>
      <w:r w:rsidRPr="00206087">
        <w:rPr>
          <w:rFonts w:ascii="Arial" w:hAnsi="Arial" w:cs="Arial"/>
          <w:sz w:val="22"/>
        </w:rPr>
        <w:tab/>
      </w:r>
      <w:r w:rsidRPr="00206087">
        <w:rPr>
          <w:rFonts w:ascii="Arial" w:hAnsi="Arial" w:cs="Arial"/>
          <w:sz w:val="22"/>
        </w:rPr>
        <w:tab/>
      </w:r>
      <w:r w:rsidRPr="00206087">
        <w:rPr>
          <w:rFonts w:ascii="Arial" w:hAnsi="Arial" w:cs="Arial"/>
          <w:sz w:val="22"/>
        </w:rPr>
        <w:tab/>
      </w:r>
      <w:r w:rsidRPr="00206087">
        <w:rPr>
          <w:rFonts w:ascii="Arial" w:hAnsi="Arial" w:cs="Arial"/>
          <w:sz w:val="22"/>
        </w:rPr>
        <w:tab/>
      </w:r>
      <w:r w:rsidRPr="00206087">
        <w:rPr>
          <w:rFonts w:ascii="Arial" w:hAnsi="Arial" w:cs="Arial"/>
          <w:sz w:val="22"/>
        </w:rPr>
        <w:tab/>
      </w:r>
      <w:r w:rsidRPr="00206087">
        <w:rPr>
          <w:rFonts w:ascii="Arial" w:hAnsi="Arial" w:cs="Arial"/>
          <w:sz w:val="22"/>
        </w:rPr>
        <w:tab/>
      </w:r>
      <w:r w:rsidRPr="00206087">
        <w:rPr>
          <w:rFonts w:ascii="Arial" w:hAnsi="Arial" w:cs="Arial"/>
          <w:sz w:val="22"/>
        </w:rPr>
        <w:tab/>
        <w:t>Date of Completion:</w:t>
      </w:r>
    </w:p>
    <w:p w14:paraId="0A23EE89" w14:textId="76B4D93C" w:rsidR="002A1FC9" w:rsidRPr="00206087" w:rsidRDefault="002A1FC9" w:rsidP="002A1FC9">
      <w:pPr>
        <w:rPr>
          <w:rFonts w:ascii="Arial" w:hAnsi="Arial" w:cs="Arial"/>
          <w:sz w:val="22"/>
        </w:rPr>
      </w:pPr>
      <w:r w:rsidRPr="00206087">
        <w:rPr>
          <w:rFonts w:ascii="Arial" w:hAnsi="Arial" w:cs="Arial"/>
          <w:sz w:val="22"/>
        </w:rPr>
        <w:t>Attachment:</w:t>
      </w:r>
      <w:r w:rsidR="00E10447" w:rsidRPr="00206087">
        <w:rPr>
          <w:rFonts w:ascii="Arial" w:hAnsi="Arial" w:cs="Arial"/>
          <w:sz w:val="22"/>
        </w:rPr>
        <w:t xml:space="preserve"> MDD</w:t>
      </w:r>
    </w:p>
    <w:p w14:paraId="66A106B0" w14:textId="77777777" w:rsidR="00E10447" w:rsidRPr="00206087" w:rsidRDefault="00E10447" w:rsidP="002A1FC9">
      <w:pPr>
        <w:rPr>
          <w:rFonts w:ascii="Arial" w:hAnsi="Arial" w:cs="Arial"/>
          <w:sz w:val="22"/>
        </w:rPr>
      </w:pPr>
    </w:p>
    <w:tbl>
      <w:tblPr>
        <w:tblStyle w:val="TableGrid"/>
        <w:tblW w:w="0" w:type="auto"/>
        <w:tblLook w:val="04A0" w:firstRow="1" w:lastRow="0" w:firstColumn="1" w:lastColumn="0" w:noHBand="0" w:noVBand="1"/>
      </w:tblPr>
      <w:tblGrid>
        <w:gridCol w:w="4508"/>
        <w:gridCol w:w="4508"/>
      </w:tblGrid>
      <w:tr w:rsidR="002A1FC9" w:rsidRPr="00206087" w14:paraId="00CA489A" w14:textId="77777777" w:rsidTr="00206087">
        <w:tc>
          <w:tcPr>
            <w:tcW w:w="4508" w:type="dxa"/>
          </w:tcPr>
          <w:p w14:paraId="1F82AAE1" w14:textId="77777777" w:rsidR="002A1FC9" w:rsidRPr="00206087" w:rsidRDefault="002A1FC9" w:rsidP="00206087">
            <w:pPr>
              <w:rPr>
                <w:rFonts w:ascii="Arial" w:hAnsi="Arial" w:cs="Arial"/>
                <w:b/>
                <w:sz w:val="28"/>
                <w:szCs w:val="28"/>
              </w:rPr>
            </w:pPr>
            <w:r w:rsidRPr="00206087">
              <w:rPr>
                <w:rFonts w:ascii="Arial" w:hAnsi="Arial" w:cs="Arial"/>
                <w:b/>
                <w:sz w:val="28"/>
                <w:szCs w:val="28"/>
              </w:rPr>
              <w:t xml:space="preserve">Skills – Clinical &amp; Professional </w:t>
            </w:r>
          </w:p>
          <w:p w14:paraId="72E23A8C" w14:textId="77777777" w:rsidR="002A1FC9" w:rsidRPr="00206087" w:rsidRDefault="002A1FC9" w:rsidP="00206087">
            <w:pPr>
              <w:rPr>
                <w:rFonts w:ascii="Arial" w:hAnsi="Arial" w:cs="Arial"/>
                <w:b/>
                <w:sz w:val="28"/>
                <w:szCs w:val="28"/>
              </w:rPr>
            </w:pPr>
          </w:p>
        </w:tc>
        <w:tc>
          <w:tcPr>
            <w:tcW w:w="4508" w:type="dxa"/>
          </w:tcPr>
          <w:p w14:paraId="6BED11A1" w14:textId="77777777" w:rsidR="002A1FC9" w:rsidRPr="00206087" w:rsidRDefault="002A1FC9" w:rsidP="00206087">
            <w:pPr>
              <w:rPr>
                <w:rFonts w:ascii="Arial" w:hAnsi="Arial" w:cs="Arial"/>
                <w:b/>
                <w:sz w:val="28"/>
                <w:szCs w:val="28"/>
              </w:rPr>
            </w:pPr>
            <w:r w:rsidRPr="00206087">
              <w:rPr>
                <w:rFonts w:ascii="Arial" w:hAnsi="Arial" w:cs="Arial"/>
                <w:b/>
                <w:sz w:val="28"/>
                <w:szCs w:val="28"/>
              </w:rPr>
              <w:t>Knowledge</w:t>
            </w:r>
          </w:p>
        </w:tc>
      </w:tr>
      <w:tr w:rsidR="002A1FC9" w:rsidRPr="00206087" w14:paraId="2211BBF6" w14:textId="77777777" w:rsidTr="00206087">
        <w:tc>
          <w:tcPr>
            <w:tcW w:w="4508" w:type="dxa"/>
          </w:tcPr>
          <w:p w14:paraId="6B4FD9D7" w14:textId="77777777" w:rsidR="002A1FC9" w:rsidRPr="00206087" w:rsidRDefault="002A1FC9" w:rsidP="002A1FC9">
            <w:pPr>
              <w:numPr>
                <w:ilvl w:val="0"/>
                <w:numId w:val="91"/>
              </w:numPr>
              <w:contextualSpacing/>
              <w:rPr>
                <w:rFonts w:ascii="Arial" w:hAnsi="Arial" w:cs="Arial"/>
                <w:sz w:val="22"/>
              </w:rPr>
            </w:pPr>
            <w:r w:rsidRPr="00206087">
              <w:rPr>
                <w:rFonts w:ascii="Arial" w:hAnsi="Arial" w:cs="Arial"/>
                <w:sz w:val="22"/>
              </w:rPr>
              <w:t>What skills do you need most in this specialty?</w:t>
            </w:r>
          </w:p>
          <w:p w14:paraId="7164F927" w14:textId="77777777" w:rsidR="002A1FC9" w:rsidRPr="00206087" w:rsidRDefault="002A1FC9" w:rsidP="00206087">
            <w:pPr>
              <w:ind w:left="1080"/>
              <w:contextualSpacing/>
              <w:rPr>
                <w:rFonts w:ascii="Arial" w:hAnsi="Arial" w:cs="Arial"/>
                <w:sz w:val="22"/>
              </w:rPr>
            </w:pPr>
          </w:p>
          <w:p w14:paraId="49B72FB3" w14:textId="77777777" w:rsidR="002A1FC9" w:rsidRPr="00206087" w:rsidRDefault="002A1FC9" w:rsidP="00206087">
            <w:pPr>
              <w:ind w:left="1080"/>
              <w:contextualSpacing/>
              <w:rPr>
                <w:rFonts w:ascii="Arial" w:hAnsi="Arial" w:cs="Arial"/>
                <w:sz w:val="22"/>
              </w:rPr>
            </w:pPr>
          </w:p>
          <w:p w14:paraId="13ADBA79" w14:textId="77777777" w:rsidR="002A1FC9" w:rsidRPr="00206087" w:rsidRDefault="002A1FC9" w:rsidP="00206087">
            <w:pPr>
              <w:ind w:left="1080"/>
              <w:contextualSpacing/>
              <w:rPr>
                <w:rFonts w:ascii="Arial" w:hAnsi="Arial" w:cs="Arial"/>
                <w:sz w:val="22"/>
              </w:rPr>
            </w:pPr>
          </w:p>
          <w:p w14:paraId="0AD782A3" w14:textId="77777777" w:rsidR="002A1FC9" w:rsidRPr="00206087" w:rsidRDefault="002A1FC9" w:rsidP="00206087">
            <w:pPr>
              <w:ind w:left="1080"/>
              <w:contextualSpacing/>
              <w:rPr>
                <w:rFonts w:ascii="Arial" w:hAnsi="Arial" w:cs="Arial"/>
                <w:sz w:val="22"/>
              </w:rPr>
            </w:pPr>
          </w:p>
          <w:p w14:paraId="08BB500E" w14:textId="77777777" w:rsidR="002A1FC9" w:rsidRPr="00206087" w:rsidRDefault="002A1FC9" w:rsidP="00206087">
            <w:pPr>
              <w:ind w:left="1080"/>
              <w:contextualSpacing/>
              <w:rPr>
                <w:rFonts w:ascii="Arial" w:hAnsi="Arial" w:cs="Arial"/>
                <w:sz w:val="22"/>
              </w:rPr>
            </w:pPr>
          </w:p>
          <w:p w14:paraId="14FADC57" w14:textId="77777777" w:rsidR="002A1FC9" w:rsidRPr="00206087" w:rsidRDefault="002A1FC9" w:rsidP="00206087">
            <w:pPr>
              <w:ind w:left="1080"/>
              <w:contextualSpacing/>
              <w:rPr>
                <w:rFonts w:ascii="Arial" w:hAnsi="Arial" w:cs="Arial"/>
                <w:sz w:val="22"/>
              </w:rPr>
            </w:pPr>
          </w:p>
          <w:p w14:paraId="76E3B25F" w14:textId="77777777" w:rsidR="002A1FC9" w:rsidRPr="00206087" w:rsidRDefault="002A1FC9" w:rsidP="002A1FC9">
            <w:pPr>
              <w:numPr>
                <w:ilvl w:val="0"/>
                <w:numId w:val="91"/>
              </w:numPr>
              <w:contextualSpacing/>
              <w:rPr>
                <w:rFonts w:ascii="Arial" w:hAnsi="Arial" w:cs="Arial"/>
                <w:sz w:val="22"/>
              </w:rPr>
            </w:pPr>
            <w:r w:rsidRPr="00206087">
              <w:rPr>
                <w:rFonts w:ascii="Arial" w:hAnsi="Arial" w:cs="Arial"/>
                <w:sz w:val="22"/>
              </w:rPr>
              <w:t>What skills have you developed during this attachment?</w:t>
            </w:r>
          </w:p>
        </w:tc>
        <w:tc>
          <w:tcPr>
            <w:tcW w:w="4508" w:type="dxa"/>
          </w:tcPr>
          <w:p w14:paraId="183ECC44" w14:textId="77777777" w:rsidR="002A1FC9" w:rsidRPr="00206087" w:rsidRDefault="002A1FC9" w:rsidP="00206087">
            <w:pPr>
              <w:rPr>
                <w:rFonts w:ascii="Arial" w:hAnsi="Arial" w:cs="Arial"/>
                <w:sz w:val="22"/>
              </w:rPr>
            </w:pPr>
            <w:r w:rsidRPr="00206087">
              <w:rPr>
                <w:rFonts w:ascii="Arial" w:hAnsi="Arial" w:cs="Arial"/>
                <w:sz w:val="22"/>
              </w:rPr>
              <w:t xml:space="preserve">What have you learnt about a career in this specialty? </w:t>
            </w:r>
          </w:p>
          <w:p w14:paraId="3C2F19F4" w14:textId="77777777" w:rsidR="002A1FC9" w:rsidRPr="00206087" w:rsidRDefault="002A1FC9" w:rsidP="00206087">
            <w:pPr>
              <w:rPr>
                <w:rFonts w:ascii="Arial" w:hAnsi="Arial" w:cs="Arial"/>
                <w:sz w:val="22"/>
              </w:rPr>
            </w:pPr>
            <w:r w:rsidRPr="00206087">
              <w:rPr>
                <w:rFonts w:ascii="Arial" w:hAnsi="Arial" w:cs="Arial"/>
                <w:sz w:val="22"/>
              </w:rPr>
              <w:t>For example;</w:t>
            </w:r>
          </w:p>
          <w:p w14:paraId="760389E4" w14:textId="77777777" w:rsidR="002A1FC9" w:rsidRPr="00206087" w:rsidRDefault="002A1FC9" w:rsidP="00206087">
            <w:pPr>
              <w:ind w:left="360"/>
              <w:contextualSpacing/>
              <w:rPr>
                <w:rFonts w:ascii="Arial" w:hAnsi="Arial" w:cs="Arial"/>
                <w:sz w:val="22"/>
              </w:rPr>
            </w:pPr>
          </w:p>
          <w:p w14:paraId="00CDF162" w14:textId="77777777" w:rsidR="002A1FC9" w:rsidRPr="00206087" w:rsidRDefault="002A1FC9" w:rsidP="002A1FC9">
            <w:pPr>
              <w:numPr>
                <w:ilvl w:val="0"/>
                <w:numId w:val="90"/>
              </w:numPr>
              <w:contextualSpacing/>
              <w:rPr>
                <w:rFonts w:ascii="Arial" w:hAnsi="Arial" w:cs="Arial"/>
                <w:sz w:val="22"/>
              </w:rPr>
            </w:pPr>
            <w:r w:rsidRPr="00206087">
              <w:rPr>
                <w:rFonts w:ascii="Arial" w:hAnsi="Arial" w:cs="Arial"/>
                <w:sz w:val="22"/>
              </w:rPr>
              <w:t>What is the training pathway(s)?</w:t>
            </w:r>
            <w:r w:rsidRPr="00206087">
              <w:rPr>
                <w:rFonts w:ascii="Arial" w:hAnsi="Arial" w:cs="Arial"/>
                <w:sz w:val="22"/>
              </w:rPr>
              <w:br/>
            </w:r>
          </w:p>
          <w:p w14:paraId="77B1F252" w14:textId="77777777" w:rsidR="002A1FC9" w:rsidRPr="00206087" w:rsidRDefault="002A1FC9" w:rsidP="002A1FC9">
            <w:pPr>
              <w:numPr>
                <w:ilvl w:val="0"/>
                <w:numId w:val="90"/>
              </w:numPr>
              <w:contextualSpacing/>
              <w:rPr>
                <w:rFonts w:ascii="Arial" w:hAnsi="Arial" w:cs="Arial"/>
                <w:sz w:val="22"/>
              </w:rPr>
            </w:pPr>
            <w:r w:rsidRPr="00206087">
              <w:rPr>
                <w:rFonts w:ascii="Arial" w:hAnsi="Arial" w:cs="Arial"/>
                <w:sz w:val="22"/>
              </w:rPr>
              <w:t>What is your perception of work/life balance?</w:t>
            </w:r>
            <w:r w:rsidRPr="00206087">
              <w:rPr>
                <w:rFonts w:ascii="Arial" w:hAnsi="Arial" w:cs="Arial"/>
                <w:sz w:val="22"/>
              </w:rPr>
              <w:br/>
            </w:r>
          </w:p>
          <w:p w14:paraId="00AA3D10" w14:textId="77777777" w:rsidR="002A1FC9" w:rsidRPr="00206087" w:rsidRDefault="002A1FC9" w:rsidP="002A1FC9">
            <w:pPr>
              <w:numPr>
                <w:ilvl w:val="0"/>
                <w:numId w:val="90"/>
              </w:numPr>
              <w:contextualSpacing/>
              <w:rPr>
                <w:rFonts w:ascii="Arial" w:hAnsi="Arial" w:cs="Arial"/>
                <w:sz w:val="22"/>
              </w:rPr>
            </w:pPr>
            <w:r w:rsidRPr="00206087">
              <w:rPr>
                <w:rFonts w:ascii="Arial" w:hAnsi="Arial" w:cs="Arial"/>
                <w:sz w:val="22"/>
              </w:rPr>
              <w:t>What does a typical week look like?</w:t>
            </w:r>
          </w:p>
          <w:p w14:paraId="1DF544D7" w14:textId="77777777" w:rsidR="002A1FC9" w:rsidRPr="00206087" w:rsidRDefault="002A1FC9" w:rsidP="00206087">
            <w:pPr>
              <w:rPr>
                <w:rFonts w:ascii="Arial" w:hAnsi="Arial" w:cs="Arial"/>
                <w:sz w:val="22"/>
              </w:rPr>
            </w:pPr>
          </w:p>
          <w:p w14:paraId="655E9E28" w14:textId="77777777" w:rsidR="002A1FC9" w:rsidRPr="00206087" w:rsidRDefault="002A1FC9" w:rsidP="00206087">
            <w:pPr>
              <w:rPr>
                <w:rFonts w:ascii="Arial" w:hAnsi="Arial" w:cs="Arial"/>
                <w:sz w:val="22"/>
              </w:rPr>
            </w:pPr>
          </w:p>
          <w:p w14:paraId="79E656C2" w14:textId="77777777" w:rsidR="002A1FC9" w:rsidRPr="00206087" w:rsidRDefault="002A1FC9" w:rsidP="00206087">
            <w:pPr>
              <w:rPr>
                <w:rFonts w:ascii="Arial" w:hAnsi="Arial" w:cs="Arial"/>
                <w:sz w:val="22"/>
              </w:rPr>
            </w:pPr>
          </w:p>
          <w:p w14:paraId="149B3A21" w14:textId="77777777" w:rsidR="002A1FC9" w:rsidRPr="00206087" w:rsidRDefault="002A1FC9" w:rsidP="00206087">
            <w:pPr>
              <w:rPr>
                <w:rFonts w:ascii="Arial" w:hAnsi="Arial" w:cs="Arial"/>
                <w:sz w:val="22"/>
              </w:rPr>
            </w:pPr>
          </w:p>
        </w:tc>
      </w:tr>
      <w:tr w:rsidR="002A1FC9" w:rsidRPr="00206087" w14:paraId="71AE71FD" w14:textId="77777777" w:rsidTr="00206087">
        <w:tc>
          <w:tcPr>
            <w:tcW w:w="4508" w:type="dxa"/>
          </w:tcPr>
          <w:p w14:paraId="1D649A25" w14:textId="77777777" w:rsidR="002A1FC9" w:rsidRPr="00206087" w:rsidRDefault="002A1FC9" w:rsidP="00206087">
            <w:pPr>
              <w:rPr>
                <w:rFonts w:ascii="Arial" w:hAnsi="Arial" w:cs="Arial"/>
                <w:b/>
                <w:sz w:val="28"/>
                <w:szCs w:val="28"/>
              </w:rPr>
            </w:pPr>
            <w:r w:rsidRPr="00206087">
              <w:rPr>
                <w:rFonts w:ascii="Arial" w:hAnsi="Arial" w:cs="Arial"/>
                <w:b/>
                <w:sz w:val="28"/>
                <w:szCs w:val="28"/>
              </w:rPr>
              <w:t>Evaluation</w:t>
            </w:r>
          </w:p>
        </w:tc>
        <w:tc>
          <w:tcPr>
            <w:tcW w:w="4508" w:type="dxa"/>
          </w:tcPr>
          <w:p w14:paraId="377A45C0" w14:textId="77777777" w:rsidR="002A1FC9" w:rsidRPr="00206087" w:rsidRDefault="002A1FC9" w:rsidP="00206087">
            <w:pPr>
              <w:rPr>
                <w:rFonts w:ascii="Arial" w:hAnsi="Arial" w:cs="Arial"/>
                <w:b/>
                <w:sz w:val="28"/>
                <w:szCs w:val="28"/>
              </w:rPr>
            </w:pPr>
            <w:r w:rsidRPr="00206087">
              <w:rPr>
                <w:rFonts w:ascii="Arial" w:hAnsi="Arial" w:cs="Arial"/>
                <w:b/>
                <w:sz w:val="28"/>
                <w:szCs w:val="28"/>
              </w:rPr>
              <w:t>Next Steps</w:t>
            </w:r>
          </w:p>
          <w:p w14:paraId="68D29517" w14:textId="77777777" w:rsidR="002A1FC9" w:rsidRPr="00206087" w:rsidRDefault="002A1FC9" w:rsidP="00206087">
            <w:pPr>
              <w:rPr>
                <w:rFonts w:ascii="Arial" w:hAnsi="Arial" w:cs="Arial"/>
                <w:b/>
                <w:sz w:val="28"/>
                <w:szCs w:val="28"/>
              </w:rPr>
            </w:pPr>
          </w:p>
        </w:tc>
      </w:tr>
      <w:tr w:rsidR="002A1FC9" w:rsidRPr="00206087" w14:paraId="2F52AFD4" w14:textId="77777777" w:rsidTr="00206087">
        <w:trPr>
          <w:trHeight w:val="5354"/>
        </w:trPr>
        <w:tc>
          <w:tcPr>
            <w:tcW w:w="4508" w:type="dxa"/>
          </w:tcPr>
          <w:p w14:paraId="4C57E08F" w14:textId="77777777" w:rsidR="002A1FC9" w:rsidRPr="00206087" w:rsidRDefault="002A1FC9" w:rsidP="002A1FC9">
            <w:pPr>
              <w:numPr>
                <w:ilvl w:val="0"/>
                <w:numId w:val="89"/>
              </w:numPr>
              <w:contextualSpacing/>
              <w:rPr>
                <w:rFonts w:ascii="Arial" w:hAnsi="Arial" w:cs="Arial"/>
                <w:sz w:val="22"/>
              </w:rPr>
            </w:pPr>
            <w:r w:rsidRPr="00206087">
              <w:rPr>
                <w:rFonts w:ascii="Arial" w:hAnsi="Arial" w:cs="Arial"/>
                <w:sz w:val="22"/>
              </w:rPr>
              <w:t>How well did you do? Give yourself an honest appraisal.</w:t>
            </w:r>
          </w:p>
          <w:p w14:paraId="624EAC48" w14:textId="77777777" w:rsidR="002A1FC9" w:rsidRPr="00206087" w:rsidRDefault="002A1FC9" w:rsidP="00206087">
            <w:pPr>
              <w:rPr>
                <w:rFonts w:ascii="Arial" w:hAnsi="Arial" w:cs="Arial"/>
                <w:sz w:val="22"/>
              </w:rPr>
            </w:pPr>
          </w:p>
          <w:p w14:paraId="7F343A4B" w14:textId="77777777" w:rsidR="002A1FC9" w:rsidRPr="00206087" w:rsidRDefault="002A1FC9" w:rsidP="00206087">
            <w:pPr>
              <w:rPr>
                <w:rFonts w:ascii="Arial" w:hAnsi="Arial" w:cs="Arial"/>
                <w:sz w:val="22"/>
              </w:rPr>
            </w:pPr>
          </w:p>
          <w:p w14:paraId="11AD3DEB" w14:textId="77777777" w:rsidR="002A1FC9" w:rsidRPr="00206087" w:rsidRDefault="002A1FC9" w:rsidP="00206087">
            <w:pPr>
              <w:rPr>
                <w:rFonts w:ascii="Arial" w:hAnsi="Arial" w:cs="Arial"/>
                <w:sz w:val="22"/>
              </w:rPr>
            </w:pPr>
          </w:p>
          <w:p w14:paraId="3E2D1EC9" w14:textId="77777777" w:rsidR="002A1FC9" w:rsidRPr="00206087" w:rsidRDefault="002A1FC9" w:rsidP="00206087">
            <w:pPr>
              <w:rPr>
                <w:rFonts w:ascii="Arial" w:hAnsi="Arial" w:cs="Arial"/>
                <w:sz w:val="22"/>
              </w:rPr>
            </w:pPr>
          </w:p>
          <w:p w14:paraId="6402EA9F" w14:textId="77777777" w:rsidR="002A1FC9" w:rsidRPr="00206087" w:rsidRDefault="002A1FC9" w:rsidP="00206087">
            <w:pPr>
              <w:rPr>
                <w:rFonts w:ascii="Arial" w:hAnsi="Arial" w:cs="Arial"/>
                <w:sz w:val="22"/>
              </w:rPr>
            </w:pPr>
          </w:p>
          <w:p w14:paraId="5EEFBB4A" w14:textId="77777777" w:rsidR="002A1FC9" w:rsidRPr="00206087" w:rsidRDefault="002A1FC9" w:rsidP="002A1FC9">
            <w:pPr>
              <w:numPr>
                <w:ilvl w:val="0"/>
                <w:numId w:val="89"/>
              </w:numPr>
              <w:contextualSpacing/>
              <w:rPr>
                <w:rFonts w:ascii="Arial" w:hAnsi="Arial" w:cs="Arial"/>
                <w:sz w:val="22"/>
              </w:rPr>
            </w:pPr>
            <w:r w:rsidRPr="00206087">
              <w:rPr>
                <w:rFonts w:ascii="Arial" w:hAnsi="Arial" w:cs="Arial"/>
                <w:sz w:val="22"/>
              </w:rPr>
              <w:t xml:space="preserve">Did you enjoy the attachment? Why or why not? </w:t>
            </w:r>
          </w:p>
          <w:p w14:paraId="2DF0E472" w14:textId="77777777" w:rsidR="002A1FC9" w:rsidRPr="00206087" w:rsidRDefault="002A1FC9" w:rsidP="00206087">
            <w:pPr>
              <w:rPr>
                <w:rFonts w:ascii="Arial" w:hAnsi="Arial" w:cs="Arial"/>
                <w:sz w:val="22"/>
              </w:rPr>
            </w:pPr>
          </w:p>
          <w:p w14:paraId="0D78A5BC" w14:textId="77777777" w:rsidR="002A1FC9" w:rsidRPr="00206087" w:rsidRDefault="002A1FC9" w:rsidP="00206087">
            <w:pPr>
              <w:rPr>
                <w:rFonts w:ascii="Arial" w:hAnsi="Arial" w:cs="Arial"/>
                <w:sz w:val="22"/>
              </w:rPr>
            </w:pPr>
          </w:p>
          <w:p w14:paraId="687AD93D" w14:textId="77777777" w:rsidR="002A1FC9" w:rsidRPr="00206087" w:rsidRDefault="002A1FC9" w:rsidP="00206087">
            <w:pPr>
              <w:rPr>
                <w:rFonts w:ascii="Arial" w:hAnsi="Arial" w:cs="Arial"/>
                <w:sz w:val="22"/>
              </w:rPr>
            </w:pPr>
          </w:p>
          <w:p w14:paraId="4BECDEFD" w14:textId="77777777" w:rsidR="002A1FC9" w:rsidRPr="00206087" w:rsidRDefault="002A1FC9" w:rsidP="00206087">
            <w:pPr>
              <w:rPr>
                <w:rFonts w:ascii="Arial" w:hAnsi="Arial" w:cs="Arial"/>
                <w:sz w:val="22"/>
              </w:rPr>
            </w:pPr>
          </w:p>
          <w:p w14:paraId="593363FA" w14:textId="77777777" w:rsidR="002A1FC9" w:rsidRPr="00206087" w:rsidRDefault="002A1FC9" w:rsidP="00206087">
            <w:pPr>
              <w:rPr>
                <w:rFonts w:ascii="Arial" w:hAnsi="Arial" w:cs="Arial"/>
                <w:sz w:val="22"/>
              </w:rPr>
            </w:pPr>
          </w:p>
          <w:p w14:paraId="238F6662" w14:textId="77777777" w:rsidR="002A1FC9" w:rsidRPr="00206087" w:rsidRDefault="002A1FC9" w:rsidP="00206087">
            <w:pPr>
              <w:rPr>
                <w:rFonts w:ascii="Arial" w:hAnsi="Arial" w:cs="Arial"/>
                <w:sz w:val="22"/>
              </w:rPr>
            </w:pPr>
          </w:p>
          <w:p w14:paraId="4F577B0B" w14:textId="77777777" w:rsidR="002A1FC9" w:rsidRPr="00206087" w:rsidRDefault="002A1FC9" w:rsidP="002A1FC9">
            <w:pPr>
              <w:numPr>
                <w:ilvl w:val="0"/>
                <w:numId w:val="89"/>
              </w:numPr>
              <w:contextualSpacing/>
              <w:rPr>
                <w:rFonts w:ascii="Arial" w:hAnsi="Arial" w:cs="Arial"/>
                <w:sz w:val="22"/>
              </w:rPr>
            </w:pPr>
            <w:r w:rsidRPr="00206087">
              <w:rPr>
                <w:rFonts w:ascii="Arial" w:hAnsi="Arial" w:cs="Arial"/>
                <w:sz w:val="22"/>
              </w:rPr>
              <w:t>Consider what this says about the specialty and about you.</w:t>
            </w:r>
          </w:p>
          <w:p w14:paraId="6A182CBC" w14:textId="77777777" w:rsidR="002A1FC9" w:rsidRPr="00206087" w:rsidRDefault="002A1FC9" w:rsidP="00206087">
            <w:pPr>
              <w:rPr>
                <w:rFonts w:ascii="Arial" w:hAnsi="Arial" w:cs="Arial"/>
                <w:sz w:val="22"/>
              </w:rPr>
            </w:pPr>
          </w:p>
          <w:p w14:paraId="3C791D09" w14:textId="77777777" w:rsidR="002A1FC9" w:rsidRPr="00206087" w:rsidRDefault="002A1FC9" w:rsidP="00206087">
            <w:pPr>
              <w:rPr>
                <w:rFonts w:ascii="Arial" w:hAnsi="Arial" w:cs="Arial"/>
                <w:sz w:val="22"/>
              </w:rPr>
            </w:pPr>
          </w:p>
          <w:p w14:paraId="0D5BBBF6" w14:textId="77777777" w:rsidR="002A1FC9" w:rsidRPr="00206087" w:rsidRDefault="002A1FC9" w:rsidP="00206087">
            <w:pPr>
              <w:rPr>
                <w:rFonts w:ascii="Arial" w:hAnsi="Arial" w:cs="Arial"/>
                <w:sz w:val="22"/>
              </w:rPr>
            </w:pPr>
          </w:p>
          <w:p w14:paraId="1346901B" w14:textId="77777777" w:rsidR="002A1FC9" w:rsidRPr="00206087" w:rsidRDefault="002A1FC9" w:rsidP="00206087">
            <w:pPr>
              <w:rPr>
                <w:rFonts w:ascii="Arial" w:hAnsi="Arial" w:cs="Arial"/>
                <w:sz w:val="22"/>
              </w:rPr>
            </w:pPr>
          </w:p>
          <w:p w14:paraId="15131714" w14:textId="77777777" w:rsidR="002A1FC9" w:rsidRPr="00206087" w:rsidRDefault="002A1FC9" w:rsidP="00206087">
            <w:pPr>
              <w:rPr>
                <w:rFonts w:ascii="Arial" w:hAnsi="Arial" w:cs="Arial"/>
                <w:sz w:val="22"/>
              </w:rPr>
            </w:pPr>
          </w:p>
        </w:tc>
        <w:tc>
          <w:tcPr>
            <w:tcW w:w="4508" w:type="dxa"/>
          </w:tcPr>
          <w:p w14:paraId="186927BF" w14:textId="77777777" w:rsidR="002A1FC9" w:rsidRPr="00206087" w:rsidRDefault="002A1FC9" w:rsidP="00206087">
            <w:pPr>
              <w:rPr>
                <w:rFonts w:ascii="Arial" w:hAnsi="Arial" w:cs="Arial"/>
                <w:sz w:val="22"/>
              </w:rPr>
            </w:pPr>
            <w:r w:rsidRPr="00206087">
              <w:rPr>
                <w:rFonts w:ascii="Arial" w:hAnsi="Arial" w:cs="Arial"/>
                <w:sz w:val="22"/>
              </w:rPr>
              <w:t xml:space="preserve">How will this experience influence your future actions or thoughts? </w:t>
            </w:r>
          </w:p>
          <w:p w14:paraId="152676D2" w14:textId="77777777" w:rsidR="002A1FC9" w:rsidRPr="00206087" w:rsidRDefault="002A1FC9" w:rsidP="00206087">
            <w:pPr>
              <w:rPr>
                <w:rFonts w:ascii="Arial" w:hAnsi="Arial" w:cs="Arial"/>
                <w:sz w:val="22"/>
              </w:rPr>
            </w:pPr>
            <w:r w:rsidRPr="00206087">
              <w:rPr>
                <w:rFonts w:ascii="Arial" w:hAnsi="Arial" w:cs="Arial"/>
                <w:sz w:val="22"/>
              </w:rPr>
              <w:t>For example;</w:t>
            </w:r>
          </w:p>
          <w:p w14:paraId="7FA9251C" w14:textId="77777777" w:rsidR="002A1FC9" w:rsidRPr="00206087" w:rsidRDefault="002A1FC9" w:rsidP="00206087">
            <w:pPr>
              <w:rPr>
                <w:rFonts w:ascii="Arial" w:hAnsi="Arial" w:cs="Arial"/>
                <w:sz w:val="22"/>
              </w:rPr>
            </w:pPr>
          </w:p>
          <w:p w14:paraId="1701A6AD" w14:textId="77777777" w:rsidR="002A1FC9" w:rsidRPr="00206087" w:rsidRDefault="002A1FC9" w:rsidP="002A1FC9">
            <w:pPr>
              <w:numPr>
                <w:ilvl w:val="0"/>
                <w:numId w:val="89"/>
              </w:numPr>
              <w:contextualSpacing/>
              <w:rPr>
                <w:rFonts w:ascii="Arial" w:hAnsi="Arial" w:cs="Arial"/>
                <w:sz w:val="22"/>
              </w:rPr>
            </w:pPr>
            <w:r w:rsidRPr="00206087">
              <w:rPr>
                <w:rFonts w:ascii="Arial" w:hAnsi="Arial" w:cs="Arial"/>
                <w:sz w:val="22"/>
              </w:rPr>
              <w:t>Do you need to find out more? If so, what and how?</w:t>
            </w:r>
            <w:r w:rsidRPr="00206087">
              <w:rPr>
                <w:rFonts w:ascii="Arial" w:hAnsi="Arial" w:cs="Arial"/>
                <w:sz w:val="22"/>
              </w:rPr>
              <w:br/>
            </w:r>
          </w:p>
          <w:p w14:paraId="3563E5EF" w14:textId="77777777" w:rsidR="002A1FC9" w:rsidRPr="00206087" w:rsidRDefault="002A1FC9" w:rsidP="00206087">
            <w:pPr>
              <w:rPr>
                <w:rFonts w:ascii="Arial" w:hAnsi="Arial" w:cs="Arial"/>
                <w:sz w:val="22"/>
              </w:rPr>
            </w:pPr>
          </w:p>
          <w:p w14:paraId="5478C64F" w14:textId="77777777" w:rsidR="002A1FC9" w:rsidRPr="00206087" w:rsidRDefault="002A1FC9" w:rsidP="002A1FC9">
            <w:pPr>
              <w:numPr>
                <w:ilvl w:val="0"/>
                <w:numId w:val="89"/>
              </w:numPr>
              <w:contextualSpacing/>
              <w:rPr>
                <w:rFonts w:ascii="Arial" w:hAnsi="Arial" w:cs="Arial"/>
                <w:sz w:val="22"/>
              </w:rPr>
            </w:pPr>
            <w:r w:rsidRPr="00206087">
              <w:rPr>
                <w:rFonts w:ascii="Arial" w:hAnsi="Arial" w:cs="Arial"/>
                <w:sz w:val="22"/>
              </w:rPr>
              <w:t>If you have learnt something about yourself what can you do with this knowledge?</w:t>
            </w:r>
            <w:r w:rsidRPr="00206087">
              <w:rPr>
                <w:rFonts w:ascii="Arial" w:hAnsi="Arial" w:cs="Arial"/>
                <w:sz w:val="22"/>
              </w:rPr>
              <w:br/>
            </w:r>
          </w:p>
          <w:p w14:paraId="385C9F4A" w14:textId="77777777" w:rsidR="002A1FC9" w:rsidRPr="00206087" w:rsidRDefault="002A1FC9" w:rsidP="00206087">
            <w:pPr>
              <w:ind w:left="720"/>
              <w:contextualSpacing/>
              <w:rPr>
                <w:rFonts w:ascii="Arial" w:hAnsi="Arial" w:cs="Arial"/>
                <w:sz w:val="22"/>
              </w:rPr>
            </w:pPr>
          </w:p>
          <w:p w14:paraId="5457A483" w14:textId="77777777" w:rsidR="002A1FC9" w:rsidRPr="00206087" w:rsidRDefault="002A1FC9" w:rsidP="00206087">
            <w:pPr>
              <w:ind w:left="360"/>
              <w:contextualSpacing/>
              <w:rPr>
                <w:rFonts w:ascii="Arial" w:hAnsi="Arial" w:cs="Arial"/>
                <w:sz w:val="22"/>
              </w:rPr>
            </w:pPr>
          </w:p>
          <w:p w14:paraId="414F0C22" w14:textId="77777777" w:rsidR="002A1FC9" w:rsidRPr="00206087" w:rsidRDefault="002A1FC9" w:rsidP="002A1FC9">
            <w:pPr>
              <w:numPr>
                <w:ilvl w:val="0"/>
                <w:numId w:val="89"/>
              </w:numPr>
              <w:contextualSpacing/>
              <w:rPr>
                <w:rFonts w:ascii="Arial" w:hAnsi="Arial" w:cs="Arial"/>
                <w:sz w:val="22"/>
              </w:rPr>
            </w:pPr>
            <w:r w:rsidRPr="00206087">
              <w:rPr>
                <w:rFonts w:ascii="Arial" w:hAnsi="Arial" w:cs="Arial"/>
                <w:sz w:val="22"/>
              </w:rPr>
              <w:t>What contacts have you made? And are there other people you need to speak to?</w:t>
            </w:r>
            <w:r w:rsidRPr="00206087">
              <w:rPr>
                <w:rFonts w:ascii="Arial" w:hAnsi="Arial" w:cs="Arial"/>
                <w:sz w:val="22"/>
              </w:rPr>
              <w:br/>
            </w:r>
          </w:p>
          <w:p w14:paraId="10914654" w14:textId="77777777" w:rsidR="002A1FC9" w:rsidRPr="00206087" w:rsidRDefault="002A1FC9" w:rsidP="00206087">
            <w:pPr>
              <w:ind w:left="360"/>
              <w:contextualSpacing/>
              <w:rPr>
                <w:rFonts w:ascii="Arial" w:hAnsi="Arial" w:cs="Arial"/>
                <w:sz w:val="22"/>
              </w:rPr>
            </w:pPr>
          </w:p>
          <w:p w14:paraId="3043AD0E" w14:textId="77777777" w:rsidR="002A1FC9" w:rsidRPr="00206087" w:rsidRDefault="002A1FC9" w:rsidP="002A1FC9">
            <w:pPr>
              <w:numPr>
                <w:ilvl w:val="0"/>
                <w:numId w:val="89"/>
              </w:numPr>
              <w:contextualSpacing/>
              <w:rPr>
                <w:rFonts w:ascii="Arial" w:hAnsi="Arial" w:cs="Arial"/>
                <w:sz w:val="22"/>
              </w:rPr>
            </w:pPr>
            <w:r w:rsidRPr="00206087">
              <w:rPr>
                <w:rFonts w:ascii="Arial" w:hAnsi="Arial" w:cs="Arial"/>
                <w:sz w:val="22"/>
              </w:rPr>
              <w:t>How might your experience influence your future practice?</w:t>
            </w:r>
          </w:p>
        </w:tc>
      </w:tr>
    </w:tbl>
    <w:p w14:paraId="12302545" w14:textId="77777777" w:rsidR="002A1FC9" w:rsidRPr="00206087" w:rsidRDefault="002A1FC9" w:rsidP="002A1FC9">
      <w:pPr>
        <w:rPr>
          <w:rFonts w:ascii="Arial" w:hAnsi="Arial" w:cs="Arial"/>
          <w:sz w:val="22"/>
        </w:rPr>
      </w:pPr>
    </w:p>
    <w:p w14:paraId="5C1285F5" w14:textId="77777777" w:rsidR="002A1FC9" w:rsidRPr="00206087" w:rsidRDefault="002A1FC9" w:rsidP="002A1FC9">
      <w:pPr>
        <w:rPr>
          <w:rFonts w:ascii="Arial" w:hAnsi="Arial" w:cs="Arial"/>
          <w:b/>
          <w:sz w:val="28"/>
          <w:szCs w:val="28"/>
        </w:rPr>
      </w:pPr>
      <w:r w:rsidRPr="00206087">
        <w:rPr>
          <w:rFonts w:ascii="Arial" w:hAnsi="Arial" w:cs="Arial"/>
          <w:b/>
          <w:sz w:val="28"/>
          <w:szCs w:val="28"/>
        </w:rPr>
        <w:t>Useful links</w:t>
      </w:r>
    </w:p>
    <w:p w14:paraId="4DA9E331" w14:textId="77777777" w:rsidR="002A1FC9" w:rsidRPr="00206087" w:rsidRDefault="00854ED6" w:rsidP="002A1FC9">
      <w:pPr>
        <w:rPr>
          <w:rFonts w:ascii="Arial" w:hAnsi="Arial" w:cs="Arial"/>
          <w:sz w:val="28"/>
          <w:szCs w:val="28"/>
        </w:rPr>
      </w:pPr>
      <w:hyperlink r:id="rId75" w:history="1">
        <w:r w:rsidR="002A1FC9" w:rsidRPr="00206087">
          <w:rPr>
            <w:rStyle w:val="Hyperlink"/>
            <w:rFonts w:ascii="Arial" w:hAnsi="Arial" w:cs="Arial"/>
            <w:sz w:val="28"/>
            <w:szCs w:val="28"/>
          </w:rPr>
          <w:t>www.nottingham.ac.uk/careers/medicine</w:t>
        </w:r>
      </w:hyperlink>
    </w:p>
    <w:p w14:paraId="097DAAD1" w14:textId="77777777" w:rsidR="002A1FC9" w:rsidRPr="00206087" w:rsidRDefault="00854ED6" w:rsidP="002A1FC9">
      <w:pPr>
        <w:rPr>
          <w:rFonts w:ascii="Arial" w:hAnsi="Arial" w:cs="Arial"/>
          <w:sz w:val="22"/>
        </w:rPr>
      </w:pPr>
      <w:hyperlink r:id="rId76" w:history="1">
        <w:r w:rsidR="002A1FC9" w:rsidRPr="00206087">
          <w:rPr>
            <w:rStyle w:val="Hyperlink"/>
            <w:rFonts w:ascii="Arial" w:hAnsi="Arial" w:cs="Arial"/>
            <w:sz w:val="28"/>
            <w:szCs w:val="28"/>
          </w:rPr>
          <w:t>www.healthcareers.nhs.uk</w:t>
        </w:r>
      </w:hyperlink>
    </w:p>
    <w:p w14:paraId="61F98793" w14:textId="5DFB0D4F" w:rsidR="001E42CF" w:rsidRPr="00206087" w:rsidRDefault="001E42CF" w:rsidP="00206087">
      <w:pPr>
        <w:pStyle w:val="Title"/>
        <w:rPr>
          <w:rStyle w:val="Hyperlink"/>
          <w:rFonts w:ascii="Arial" w:hAnsi="Arial" w:cs="Arial"/>
          <w:sz w:val="22"/>
          <w:szCs w:val="22"/>
        </w:rPr>
      </w:pPr>
    </w:p>
    <w:p w14:paraId="343D5D59" w14:textId="3088A631" w:rsidR="002A1FC9" w:rsidRPr="00206087" w:rsidRDefault="002A1FC9" w:rsidP="00206087">
      <w:pPr>
        <w:pStyle w:val="Title"/>
        <w:rPr>
          <w:rStyle w:val="Hyperlink"/>
          <w:rFonts w:ascii="Arial" w:hAnsi="Arial" w:cs="Arial"/>
          <w:sz w:val="22"/>
          <w:szCs w:val="22"/>
        </w:rPr>
      </w:pPr>
    </w:p>
    <w:p w14:paraId="5293BEB5" w14:textId="300A032B" w:rsidR="002A1FC9" w:rsidRPr="00206087" w:rsidRDefault="002A1FC9" w:rsidP="00206087">
      <w:pPr>
        <w:pStyle w:val="Title"/>
        <w:jc w:val="left"/>
        <w:rPr>
          <w:rStyle w:val="Hyperlink"/>
          <w:rFonts w:ascii="Arial" w:hAnsi="Arial" w:cs="Arial"/>
          <w:sz w:val="22"/>
          <w:szCs w:val="22"/>
        </w:rPr>
      </w:pPr>
    </w:p>
    <w:p w14:paraId="6BD6A48C" w14:textId="08444081" w:rsidR="002A1FC9" w:rsidRPr="00206087" w:rsidRDefault="002A1FC9" w:rsidP="00206087">
      <w:pPr>
        <w:pStyle w:val="Title"/>
        <w:rPr>
          <w:rStyle w:val="Hyperlink"/>
          <w:rFonts w:ascii="Arial" w:hAnsi="Arial" w:cs="Arial"/>
          <w:sz w:val="22"/>
          <w:szCs w:val="22"/>
        </w:rPr>
      </w:pPr>
    </w:p>
    <w:p w14:paraId="3D6B4604" w14:textId="77777777" w:rsidR="002A1FC9" w:rsidRPr="00206087" w:rsidRDefault="002A1FC9" w:rsidP="00206087">
      <w:pPr>
        <w:pStyle w:val="Title"/>
        <w:rPr>
          <w:rFonts w:ascii="Arial" w:hAnsi="Arial" w:cs="Arial"/>
          <w:sz w:val="22"/>
          <w:szCs w:val="22"/>
        </w:rPr>
      </w:pPr>
    </w:p>
    <w:p w14:paraId="3CD30A37" w14:textId="49440CB5" w:rsidR="001E42CF" w:rsidRPr="00206087" w:rsidRDefault="002E5177" w:rsidP="001E42C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206087">
        <w:rPr>
          <w:rFonts w:ascii="Arial" w:hAnsi="Arial" w:cs="Arial"/>
          <w:b/>
          <w:sz w:val="28"/>
          <w:szCs w:val="28"/>
        </w:rPr>
        <w:t>Clinical Experience R</w:t>
      </w:r>
      <w:r w:rsidR="001E42CF" w:rsidRPr="00206087">
        <w:rPr>
          <w:rFonts w:ascii="Arial" w:hAnsi="Arial" w:cs="Arial"/>
          <w:b/>
          <w:sz w:val="28"/>
          <w:szCs w:val="28"/>
        </w:rPr>
        <w:t>ecord</w:t>
      </w:r>
    </w:p>
    <w:p w14:paraId="073BA478" w14:textId="77777777" w:rsidR="001E42CF" w:rsidRPr="00206087" w:rsidRDefault="001E42CF" w:rsidP="001E42CF">
      <w:pPr>
        <w:jc w:val="center"/>
        <w:rPr>
          <w:rFonts w:ascii="Arial" w:hAnsi="Arial" w:cs="Arial"/>
          <w:sz w:val="22"/>
          <w:szCs w:val="22"/>
        </w:rPr>
      </w:pPr>
    </w:p>
    <w:p w14:paraId="162143D2" w14:textId="77777777" w:rsidR="001E42CF" w:rsidRPr="00206087" w:rsidRDefault="001E42CF" w:rsidP="001E42CF">
      <w:pPr>
        <w:rPr>
          <w:rFonts w:ascii="Arial" w:hAnsi="Arial" w:cs="Arial"/>
          <w:sz w:val="22"/>
          <w:szCs w:val="22"/>
        </w:rPr>
      </w:pPr>
      <w:r w:rsidRPr="00206087">
        <w:rPr>
          <w:rFonts w:ascii="Arial" w:hAnsi="Arial" w:cs="Arial"/>
          <w:sz w:val="22"/>
          <w:szCs w:val="22"/>
        </w:rPr>
        <w:t xml:space="preserve">This is an ACTIVITIES LOG during your ACE attachment.  Exposure to the clinical environment forms an important pillar for you to acquire clinical experience.    </w:t>
      </w:r>
    </w:p>
    <w:p w14:paraId="153399EC" w14:textId="77777777" w:rsidR="001E42CF" w:rsidRPr="00206087" w:rsidRDefault="001E42CF" w:rsidP="001E42CF">
      <w:pPr>
        <w:jc w:val="both"/>
        <w:rPr>
          <w:rFonts w:ascii="Arial" w:hAnsi="Arial" w:cs="Arial"/>
          <w:sz w:val="22"/>
          <w:szCs w:val="22"/>
          <w:lang w:val="en-GB"/>
        </w:rPr>
      </w:pPr>
    </w:p>
    <w:p w14:paraId="77A4A2E9" w14:textId="77777777" w:rsidR="001E42CF" w:rsidRPr="00206087" w:rsidRDefault="001E42CF" w:rsidP="006775B1">
      <w:pPr>
        <w:numPr>
          <w:ilvl w:val="0"/>
          <w:numId w:val="59"/>
        </w:numPr>
        <w:jc w:val="both"/>
        <w:rPr>
          <w:rFonts w:ascii="Arial" w:hAnsi="Arial" w:cs="Arial"/>
          <w:sz w:val="22"/>
          <w:szCs w:val="22"/>
          <w:lang w:val="en-GB"/>
        </w:rPr>
      </w:pPr>
      <w:r w:rsidRPr="00206087">
        <w:rPr>
          <w:rFonts w:ascii="Arial" w:hAnsi="Arial" w:cs="Arial"/>
          <w:sz w:val="22"/>
          <w:szCs w:val="22"/>
          <w:lang w:val="en-GB"/>
        </w:rPr>
        <w:t xml:space="preserve">You should keep a record of </w:t>
      </w:r>
      <w:r w:rsidRPr="00206087">
        <w:rPr>
          <w:rFonts w:ascii="Arial" w:hAnsi="Arial" w:cs="Arial"/>
          <w:b/>
          <w:sz w:val="22"/>
          <w:szCs w:val="22"/>
          <w:lang w:val="en-GB"/>
        </w:rPr>
        <w:t>ALL</w:t>
      </w:r>
      <w:r w:rsidRPr="00206087">
        <w:rPr>
          <w:rFonts w:ascii="Arial" w:hAnsi="Arial" w:cs="Arial"/>
          <w:sz w:val="22"/>
          <w:szCs w:val="22"/>
          <w:lang w:val="en-GB"/>
        </w:rPr>
        <w:t xml:space="preserve"> of the clinical experience when you attend the ward, clinic and/or operating theatre to see patients as a record of your learning and attendance</w:t>
      </w:r>
    </w:p>
    <w:p w14:paraId="020ABCFC" w14:textId="77777777" w:rsidR="001E42CF" w:rsidRPr="00206087" w:rsidRDefault="001E42CF" w:rsidP="006775B1">
      <w:pPr>
        <w:numPr>
          <w:ilvl w:val="0"/>
          <w:numId w:val="59"/>
        </w:numPr>
        <w:jc w:val="both"/>
        <w:rPr>
          <w:rFonts w:ascii="Arial" w:hAnsi="Arial" w:cs="Arial"/>
          <w:sz w:val="22"/>
          <w:szCs w:val="22"/>
          <w:lang w:val="en-GB"/>
        </w:rPr>
      </w:pPr>
      <w:r w:rsidRPr="00206087">
        <w:rPr>
          <w:rFonts w:ascii="Arial" w:hAnsi="Arial" w:cs="Arial"/>
          <w:sz w:val="22"/>
          <w:szCs w:val="22"/>
          <w:lang w:val="en-GB"/>
        </w:rPr>
        <w:t>Feel free also to write down briefly your reflections on these experiences in the log below (under ‘Experience’).</w:t>
      </w:r>
    </w:p>
    <w:p w14:paraId="7100B83B" w14:textId="77777777" w:rsidR="001E42CF" w:rsidRPr="00206087" w:rsidRDefault="001E42CF" w:rsidP="006775B1">
      <w:pPr>
        <w:numPr>
          <w:ilvl w:val="0"/>
          <w:numId w:val="59"/>
        </w:numPr>
        <w:jc w:val="both"/>
        <w:rPr>
          <w:rFonts w:ascii="Arial" w:hAnsi="Arial" w:cs="Arial"/>
          <w:sz w:val="22"/>
          <w:szCs w:val="22"/>
          <w:lang w:val="en-GB"/>
        </w:rPr>
      </w:pPr>
      <w:r w:rsidRPr="00206087">
        <w:rPr>
          <w:rFonts w:ascii="Arial" w:hAnsi="Arial" w:cs="Arial"/>
          <w:sz w:val="22"/>
          <w:szCs w:val="22"/>
          <w:lang w:val="en-GB"/>
        </w:rPr>
        <w:t>Show this alongside the ‘Checklist for common problems and diseases’ to your Assessor at the Midpoint and Final appraisal meetings.</w:t>
      </w:r>
    </w:p>
    <w:p w14:paraId="43A8A17A" w14:textId="77777777" w:rsidR="001E42CF" w:rsidRPr="00206087" w:rsidRDefault="001E42CF" w:rsidP="006775B1">
      <w:pPr>
        <w:numPr>
          <w:ilvl w:val="0"/>
          <w:numId w:val="59"/>
        </w:numPr>
        <w:jc w:val="both"/>
        <w:rPr>
          <w:rFonts w:ascii="Arial" w:hAnsi="Arial" w:cs="Arial"/>
          <w:sz w:val="22"/>
          <w:szCs w:val="22"/>
          <w:lang w:val="en-GB"/>
        </w:rPr>
      </w:pPr>
      <w:r w:rsidRPr="00206087">
        <w:rPr>
          <w:rFonts w:ascii="Arial" w:hAnsi="Arial" w:cs="Arial"/>
          <w:sz w:val="22"/>
          <w:szCs w:val="22"/>
          <w:lang w:val="en-GB"/>
        </w:rPr>
        <w:t>If possible it would be good to follow up a patient throughout his/her journey during your attachment</w:t>
      </w:r>
    </w:p>
    <w:p w14:paraId="3747A168" w14:textId="77777777" w:rsidR="001E42CF" w:rsidRPr="00206087" w:rsidRDefault="001E42CF" w:rsidP="001E42CF">
      <w:pPr>
        <w:jc w:val="center"/>
        <w:rPr>
          <w:rFonts w:ascii="Arial" w:hAnsi="Arial" w:cs="Arial"/>
          <w:sz w:val="22"/>
          <w:szCs w:val="22"/>
          <w:lang w:val="en-GB"/>
        </w:rPr>
      </w:pPr>
    </w:p>
    <w:p w14:paraId="5207F5B0" w14:textId="77777777" w:rsidR="001E42CF" w:rsidRPr="00206087" w:rsidRDefault="001E42CF" w:rsidP="001E42CF">
      <w:pPr>
        <w:jc w:val="center"/>
        <w:rPr>
          <w:rFonts w:ascii="Arial" w:hAnsi="Arial" w:cs="Arial"/>
          <w:b/>
          <w:sz w:val="28"/>
          <w:szCs w:val="28"/>
          <w:lang w:val="en-GB"/>
        </w:rPr>
      </w:pPr>
      <w:r w:rsidRPr="00206087">
        <w:rPr>
          <w:rFonts w:ascii="Arial" w:hAnsi="Arial" w:cs="Arial"/>
          <w:b/>
          <w:sz w:val="28"/>
          <w:szCs w:val="28"/>
          <w:lang w:val="en-GB"/>
        </w:rPr>
        <w:t>ACTIVITIES LOG (MDD)</w:t>
      </w:r>
    </w:p>
    <w:p w14:paraId="166931CA" w14:textId="77777777" w:rsidR="001E42CF" w:rsidRPr="00206087" w:rsidRDefault="001E42CF" w:rsidP="001E42CF">
      <w:pPr>
        <w:jc w:val="center"/>
        <w:rPr>
          <w:rFonts w:ascii="Arial" w:hAnsi="Arial" w:cs="Arial"/>
          <w:b/>
          <w:sz w:val="22"/>
          <w:szCs w:val="22"/>
          <w:lang w:val="en-GB"/>
        </w:rPr>
      </w:pPr>
    </w:p>
    <w:tbl>
      <w:tblPr>
        <w:tblW w:w="98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3690"/>
        <w:gridCol w:w="4036"/>
      </w:tblGrid>
      <w:tr w:rsidR="001E42CF" w:rsidRPr="00206087" w14:paraId="36664128" w14:textId="77777777" w:rsidTr="00485C04">
        <w:trPr>
          <w:trHeight w:val="470"/>
        </w:trPr>
        <w:tc>
          <w:tcPr>
            <w:tcW w:w="2140" w:type="dxa"/>
            <w:vMerge w:val="restart"/>
            <w:shd w:val="clear" w:color="auto" w:fill="auto"/>
          </w:tcPr>
          <w:p w14:paraId="5CA7C57C" w14:textId="77777777" w:rsidR="001E42CF" w:rsidRPr="00206087" w:rsidRDefault="001E42CF" w:rsidP="00485C04">
            <w:pPr>
              <w:jc w:val="center"/>
              <w:rPr>
                <w:rFonts w:ascii="Arial" w:hAnsi="Arial" w:cs="Arial"/>
                <w:sz w:val="22"/>
                <w:szCs w:val="22"/>
                <w:lang w:val="en-GB"/>
              </w:rPr>
            </w:pPr>
            <w:r w:rsidRPr="00206087">
              <w:rPr>
                <w:rFonts w:ascii="Arial" w:hAnsi="Arial" w:cs="Arial"/>
                <w:sz w:val="22"/>
                <w:szCs w:val="22"/>
                <w:lang w:val="en-GB"/>
              </w:rPr>
              <w:t>Date</w:t>
            </w:r>
          </w:p>
        </w:tc>
        <w:tc>
          <w:tcPr>
            <w:tcW w:w="7726" w:type="dxa"/>
            <w:gridSpan w:val="2"/>
          </w:tcPr>
          <w:p w14:paraId="2B4FFB3E" w14:textId="77777777" w:rsidR="001E42CF" w:rsidRPr="00206087" w:rsidDel="00653D17" w:rsidRDefault="001E42CF" w:rsidP="00485C04">
            <w:pPr>
              <w:jc w:val="center"/>
              <w:rPr>
                <w:rFonts w:ascii="Arial" w:hAnsi="Arial" w:cs="Arial"/>
                <w:sz w:val="22"/>
                <w:szCs w:val="22"/>
                <w:lang w:val="en-GB"/>
              </w:rPr>
            </w:pPr>
            <w:r w:rsidRPr="00206087">
              <w:rPr>
                <w:rFonts w:ascii="Arial" w:hAnsi="Arial" w:cs="Arial"/>
                <w:sz w:val="22"/>
                <w:szCs w:val="22"/>
                <w:lang w:val="en-GB"/>
              </w:rPr>
              <w:t>Experience (E.g. Ward, Clinic, Operating theatre)</w:t>
            </w:r>
          </w:p>
        </w:tc>
      </w:tr>
      <w:tr w:rsidR="001E42CF" w:rsidRPr="00206087" w14:paraId="3CDC5A08" w14:textId="77777777" w:rsidTr="00485C04">
        <w:trPr>
          <w:trHeight w:val="470"/>
        </w:trPr>
        <w:tc>
          <w:tcPr>
            <w:tcW w:w="2140" w:type="dxa"/>
            <w:vMerge/>
            <w:shd w:val="clear" w:color="auto" w:fill="auto"/>
          </w:tcPr>
          <w:p w14:paraId="0BDE67E3" w14:textId="77777777" w:rsidR="001E42CF" w:rsidRPr="00206087" w:rsidRDefault="001E42CF" w:rsidP="00485C04">
            <w:pPr>
              <w:jc w:val="center"/>
              <w:rPr>
                <w:rFonts w:ascii="Arial" w:hAnsi="Arial" w:cs="Arial"/>
                <w:sz w:val="22"/>
                <w:szCs w:val="22"/>
                <w:lang w:val="en-GB"/>
              </w:rPr>
            </w:pPr>
          </w:p>
        </w:tc>
        <w:tc>
          <w:tcPr>
            <w:tcW w:w="3690" w:type="dxa"/>
          </w:tcPr>
          <w:p w14:paraId="6E442676" w14:textId="77777777" w:rsidR="001E42CF" w:rsidRPr="00206087" w:rsidRDefault="001E42CF" w:rsidP="00485C04">
            <w:pPr>
              <w:jc w:val="center"/>
              <w:rPr>
                <w:rFonts w:ascii="Arial" w:hAnsi="Arial" w:cs="Arial"/>
                <w:sz w:val="22"/>
                <w:szCs w:val="22"/>
                <w:lang w:val="en-GB"/>
              </w:rPr>
            </w:pPr>
            <w:r w:rsidRPr="00206087">
              <w:rPr>
                <w:rFonts w:ascii="Arial" w:hAnsi="Arial" w:cs="Arial"/>
                <w:sz w:val="22"/>
                <w:szCs w:val="22"/>
                <w:lang w:val="en-GB"/>
              </w:rPr>
              <w:t>Experience</w:t>
            </w:r>
          </w:p>
        </w:tc>
        <w:tc>
          <w:tcPr>
            <w:tcW w:w="4036" w:type="dxa"/>
          </w:tcPr>
          <w:p w14:paraId="47846325" w14:textId="77777777" w:rsidR="001E42CF" w:rsidRPr="00206087" w:rsidRDefault="001E42CF" w:rsidP="00485C04">
            <w:pPr>
              <w:jc w:val="center"/>
              <w:rPr>
                <w:rFonts w:ascii="Arial" w:hAnsi="Arial" w:cs="Arial"/>
                <w:sz w:val="22"/>
                <w:szCs w:val="22"/>
                <w:lang w:val="en-GB"/>
              </w:rPr>
            </w:pPr>
            <w:r w:rsidRPr="00206087">
              <w:rPr>
                <w:rFonts w:ascii="Arial" w:hAnsi="Arial" w:cs="Arial"/>
                <w:sz w:val="22"/>
                <w:szCs w:val="22"/>
                <w:lang w:val="en-GB"/>
              </w:rPr>
              <w:t>Key Learning Points</w:t>
            </w:r>
          </w:p>
        </w:tc>
      </w:tr>
      <w:tr w:rsidR="001E42CF" w:rsidRPr="00206087" w14:paraId="75734DB2" w14:textId="77777777" w:rsidTr="00485C04">
        <w:trPr>
          <w:trHeight w:val="464"/>
        </w:trPr>
        <w:tc>
          <w:tcPr>
            <w:tcW w:w="2140" w:type="dxa"/>
            <w:shd w:val="clear" w:color="auto" w:fill="auto"/>
          </w:tcPr>
          <w:p w14:paraId="6C76CBB5" w14:textId="524AFCED" w:rsidR="00D91622" w:rsidRDefault="00D91622" w:rsidP="00485C04">
            <w:pPr>
              <w:rPr>
                <w:rFonts w:ascii="Arial" w:hAnsi="Arial" w:cs="Arial"/>
                <w:sz w:val="22"/>
                <w:szCs w:val="22"/>
                <w:lang w:val="en-GB"/>
              </w:rPr>
            </w:pPr>
          </w:p>
          <w:p w14:paraId="3C209C62" w14:textId="77777777" w:rsidR="00D91622" w:rsidRPr="00D91622" w:rsidRDefault="00D91622" w:rsidP="00D91622">
            <w:pPr>
              <w:rPr>
                <w:rFonts w:ascii="Arial" w:hAnsi="Arial" w:cs="Arial"/>
                <w:sz w:val="22"/>
                <w:szCs w:val="22"/>
                <w:lang w:val="en-GB"/>
              </w:rPr>
            </w:pPr>
          </w:p>
          <w:p w14:paraId="38BC3065" w14:textId="77777777" w:rsidR="00D91622" w:rsidRPr="00D91622" w:rsidRDefault="00D91622" w:rsidP="00D91622">
            <w:pPr>
              <w:rPr>
                <w:rFonts w:ascii="Arial" w:hAnsi="Arial" w:cs="Arial"/>
                <w:sz w:val="22"/>
                <w:szCs w:val="22"/>
                <w:lang w:val="en-GB"/>
              </w:rPr>
            </w:pPr>
          </w:p>
          <w:p w14:paraId="648F89FA" w14:textId="77777777" w:rsidR="00D91622" w:rsidRPr="00D91622" w:rsidRDefault="00D91622" w:rsidP="00D91622">
            <w:pPr>
              <w:rPr>
                <w:rFonts w:ascii="Arial" w:hAnsi="Arial" w:cs="Arial"/>
                <w:sz w:val="22"/>
                <w:szCs w:val="22"/>
                <w:lang w:val="en-GB"/>
              </w:rPr>
            </w:pPr>
          </w:p>
          <w:p w14:paraId="1A0D7015" w14:textId="77777777" w:rsidR="00D91622" w:rsidRPr="00D91622" w:rsidRDefault="00D91622" w:rsidP="00D91622">
            <w:pPr>
              <w:rPr>
                <w:rFonts w:ascii="Arial" w:hAnsi="Arial" w:cs="Arial"/>
                <w:sz w:val="22"/>
                <w:szCs w:val="22"/>
                <w:lang w:val="en-GB"/>
              </w:rPr>
            </w:pPr>
          </w:p>
          <w:p w14:paraId="3E72F25F" w14:textId="77777777" w:rsidR="00D91622" w:rsidRPr="00D91622" w:rsidRDefault="00D91622" w:rsidP="00D91622">
            <w:pPr>
              <w:rPr>
                <w:rFonts w:ascii="Arial" w:hAnsi="Arial" w:cs="Arial"/>
                <w:sz w:val="22"/>
                <w:szCs w:val="22"/>
                <w:lang w:val="en-GB"/>
              </w:rPr>
            </w:pPr>
          </w:p>
          <w:p w14:paraId="6C478C8E" w14:textId="77777777" w:rsidR="00D91622" w:rsidRPr="00D91622" w:rsidRDefault="00D91622" w:rsidP="00D91622">
            <w:pPr>
              <w:rPr>
                <w:rFonts w:ascii="Arial" w:hAnsi="Arial" w:cs="Arial"/>
                <w:sz w:val="22"/>
                <w:szCs w:val="22"/>
                <w:lang w:val="en-GB"/>
              </w:rPr>
            </w:pPr>
          </w:p>
          <w:p w14:paraId="54BAF045" w14:textId="77777777" w:rsidR="00D91622" w:rsidRPr="00D91622" w:rsidRDefault="00D91622" w:rsidP="00D91622">
            <w:pPr>
              <w:rPr>
                <w:rFonts w:ascii="Arial" w:hAnsi="Arial" w:cs="Arial"/>
                <w:sz w:val="22"/>
                <w:szCs w:val="22"/>
                <w:lang w:val="en-GB"/>
              </w:rPr>
            </w:pPr>
          </w:p>
          <w:p w14:paraId="00BD72E9" w14:textId="77777777" w:rsidR="00D91622" w:rsidRPr="00D91622" w:rsidRDefault="00D91622" w:rsidP="00D91622">
            <w:pPr>
              <w:rPr>
                <w:rFonts w:ascii="Arial" w:hAnsi="Arial" w:cs="Arial"/>
                <w:sz w:val="22"/>
                <w:szCs w:val="22"/>
                <w:lang w:val="en-GB"/>
              </w:rPr>
            </w:pPr>
          </w:p>
          <w:p w14:paraId="0C054716" w14:textId="77777777" w:rsidR="00D91622" w:rsidRPr="00D91622" w:rsidRDefault="00D91622" w:rsidP="00D91622">
            <w:pPr>
              <w:rPr>
                <w:rFonts w:ascii="Arial" w:hAnsi="Arial" w:cs="Arial"/>
                <w:sz w:val="22"/>
                <w:szCs w:val="22"/>
                <w:lang w:val="en-GB"/>
              </w:rPr>
            </w:pPr>
          </w:p>
          <w:p w14:paraId="1EAE6B63" w14:textId="77777777" w:rsidR="00D91622" w:rsidRPr="00D91622" w:rsidRDefault="00D91622" w:rsidP="00D91622">
            <w:pPr>
              <w:rPr>
                <w:rFonts w:ascii="Arial" w:hAnsi="Arial" w:cs="Arial"/>
                <w:sz w:val="22"/>
                <w:szCs w:val="22"/>
                <w:lang w:val="en-GB"/>
              </w:rPr>
            </w:pPr>
          </w:p>
          <w:p w14:paraId="3FCC5607" w14:textId="77777777" w:rsidR="00D91622" w:rsidRPr="00D91622" w:rsidRDefault="00D91622" w:rsidP="00D91622">
            <w:pPr>
              <w:rPr>
                <w:rFonts w:ascii="Arial" w:hAnsi="Arial" w:cs="Arial"/>
                <w:sz w:val="22"/>
                <w:szCs w:val="22"/>
                <w:lang w:val="en-GB"/>
              </w:rPr>
            </w:pPr>
          </w:p>
          <w:p w14:paraId="1B875D4B" w14:textId="77777777" w:rsidR="00D91622" w:rsidRPr="00D91622" w:rsidRDefault="00D91622" w:rsidP="00D91622">
            <w:pPr>
              <w:rPr>
                <w:rFonts w:ascii="Arial" w:hAnsi="Arial" w:cs="Arial"/>
                <w:sz w:val="22"/>
                <w:szCs w:val="22"/>
                <w:lang w:val="en-GB"/>
              </w:rPr>
            </w:pPr>
          </w:p>
          <w:p w14:paraId="742614F1" w14:textId="77777777" w:rsidR="00D91622" w:rsidRPr="00D91622" w:rsidRDefault="00D91622" w:rsidP="00D91622">
            <w:pPr>
              <w:rPr>
                <w:rFonts w:ascii="Arial" w:hAnsi="Arial" w:cs="Arial"/>
                <w:sz w:val="22"/>
                <w:szCs w:val="22"/>
                <w:lang w:val="en-GB"/>
              </w:rPr>
            </w:pPr>
          </w:p>
          <w:p w14:paraId="7D16679A" w14:textId="77777777" w:rsidR="00D91622" w:rsidRPr="00D91622" w:rsidRDefault="00D91622" w:rsidP="00D91622">
            <w:pPr>
              <w:rPr>
                <w:rFonts w:ascii="Arial" w:hAnsi="Arial" w:cs="Arial"/>
                <w:sz w:val="22"/>
                <w:szCs w:val="22"/>
                <w:lang w:val="en-GB"/>
              </w:rPr>
            </w:pPr>
          </w:p>
          <w:p w14:paraId="6DBBD00C" w14:textId="77777777" w:rsidR="00D91622" w:rsidRPr="00D91622" w:rsidRDefault="00D91622" w:rsidP="00D91622">
            <w:pPr>
              <w:rPr>
                <w:rFonts w:ascii="Arial" w:hAnsi="Arial" w:cs="Arial"/>
                <w:sz w:val="22"/>
                <w:szCs w:val="22"/>
                <w:lang w:val="en-GB"/>
              </w:rPr>
            </w:pPr>
          </w:p>
          <w:p w14:paraId="1FD15484" w14:textId="77777777" w:rsidR="00D91622" w:rsidRPr="00D91622" w:rsidRDefault="00D91622" w:rsidP="00D91622">
            <w:pPr>
              <w:rPr>
                <w:rFonts w:ascii="Arial" w:hAnsi="Arial" w:cs="Arial"/>
                <w:sz w:val="22"/>
                <w:szCs w:val="22"/>
                <w:lang w:val="en-GB"/>
              </w:rPr>
            </w:pPr>
          </w:p>
          <w:p w14:paraId="7E64E445" w14:textId="77777777" w:rsidR="00D91622" w:rsidRPr="00D91622" w:rsidRDefault="00D91622" w:rsidP="00D91622">
            <w:pPr>
              <w:rPr>
                <w:rFonts w:ascii="Arial" w:hAnsi="Arial" w:cs="Arial"/>
                <w:sz w:val="22"/>
                <w:szCs w:val="22"/>
                <w:lang w:val="en-GB"/>
              </w:rPr>
            </w:pPr>
          </w:p>
          <w:p w14:paraId="3FD89E4C" w14:textId="77777777" w:rsidR="00D91622" w:rsidRPr="00D91622" w:rsidRDefault="00D91622" w:rsidP="00D91622">
            <w:pPr>
              <w:rPr>
                <w:rFonts w:ascii="Arial" w:hAnsi="Arial" w:cs="Arial"/>
                <w:sz w:val="22"/>
                <w:szCs w:val="22"/>
                <w:lang w:val="en-GB"/>
              </w:rPr>
            </w:pPr>
          </w:p>
          <w:p w14:paraId="7C8EBA9E" w14:textId="77777777" w:rsidR="00D91622" w:rsidRPr="00D91622" w:rsidRDefault="00D91622" w:rsidP="00D91622">
            <w:pPr>
              <w:rPr>
                <w:rFonts w:ascii="Arial" w:hAnsi="Arial" w:cs="Arial"/>
                <w:sz w:val="22"/>
                <w:szCs w:val="22"/>
                <w:lang w:val="en-GB"/>
              </w:rPr>
            </w:pPr>
          </w:p>
          <w:p w14:paraId="5989D412" w14:textId="77777777" w:rsidR="00D91622" w:rsidRPr="00D91622" w:rsidRDefault="00D91622" w:rsidP="00D91622">
            <w:pPr>
              <w:rPr>
                <w:rFonts w:ascii="Arial" w:hAnsi="Arial" w:cs="Arial"/>
                <w:sz w:val="22"/>
                <w:szCs w:val="22"/>
                <w:lang w:val="en-GB"/>
              </w:rPr>
            </w:pPr>
          </w:p>
          <w:p w14:paraId="7CD9A1A7" w14:textId="77777777" w:rsidR="00D91622" w:rsidRPr="00D91622" w:rsidRDefault="00D91622" w:rsidP="00D91622">
            <w:pPr>
              <w:rPr>
                <w:rFonts w:ascii="Arial" w:hAnsi="Arial" w:cs="Arial"/>
                <w:sz w:val="22"/>
                <w:szCs w:val="22"/>
                <w:lang w:val="en-GB"/>
              </w:rPr>
            </w:pPr>
          </w:p>
          <w:p w14:paraId="6D03C62D" w14:textId="77777777" w:rsidR="00D91622" w:rsidRPr="00D91622" w:rsidRDefault="00D91622" w:rsidP="00D91622">
            <w:pPr>
              <w:rPr>
                <w:rFonts w:ascii="Arial" w:hAnsi="Arial" w:cs="Arial"/>
                <w:sz w:val="22"/>
                <w:szCs w:val="22"/>
                <w:lang w:val="en-GB"/>
              </w:rPr>
            </w:pPr>
          </w:p>
          <w:p w14:paraId="76E93A1B" w14:textId="77777777" w:rsidR="00D91622" w:rsidRPr="00D91622" w:rsidRDefault="00D91622" w:rsidP="00D91622">
            <w:pPr>
              <w:rPr>
                <w:rFonts w:ascii="Arial" w:hAnsi="Arial" w:cs="Arial"/>
                <w:sz w:val="22"/>
                <w:szCs w:val="22"/>
                <w:lang w:val="en-GB"/>
              </w:rPr>
            </w:pPr>
          </w:p>
          <w:p w14:paraId="4BAC42C3" w14:textId="77777777" w:rsidR="00D91622" w:rsidRPr="00D91622" w:rsidRDefault="00D91622" w:rsidP="00D91622">
            <w:pPr>
              <w:rPr>
                <w:rFonts w:ascii="Arial" w:hAnsi="Arial" w:cs="Arial"/>
                <w:sz w:val="22"/>
                <w:szCs w:val="22"/>
                <w:lang w:val="en-GB"/>
              </w:rPr>
            </w:pPr>
          </w:p>
          <w:p w14:paraId="10739A17" w14:textId="77777777" w:rsidR="00D91622" w:rsidRPr="00D91622" w:rsidRDefault="00D91622" w:rsidP="00D91622">
            <w:pPr>
              <w:rPr>
                <w:rFonts w:ascii="Arial" w:hAnsi="Arial" w:cs="Arial"/>
                <w:sz w:val="22"/>
                <w:szCs w:val="22"/>
                <w:lang w:val="en-GB"/>
              </w:rPr>
            </w:pPr>
          </w:p>
          <w:p w14:paraId="7D9F67D3" w14:textId="77777777" w:rsidR="00D91622" w:rsidRPr="00D91622" w:rsidRDefault="00D91622" w:rsidP="00D91622">
            <w:pPr>
              <w:rPr>
                <w:rFonts w:ascii="Arial" w:hAnsi="Arial" w:cs="Arial"/>
                <w:sz w:val="22"/>
                <w:szCs w:val="22"/>
                <w:lang w:val="en-GB"/>
              </w:rPr>
            </w:pPr>
          </w:p>
          <w:p w14:paraId="02F93929" w14:textId="38B0ECDA" w:rsidR="001E42CF" w:rsidRPr="00D91622" w:rsidRDefault="001E42CF" w:rsidP="00D91622">
            <w:pPr>
              <w:rPr>
                <w:rFonts w:ascii="Arial" w:hAnsi="Arial" w:cs="Arial"/>
                <w:sz w:val="22"/>
                <w:szCs w:val="22"/>
                <w:lang w:val="en-GB"/>
              </w:rPr>
            </w:pPr>
          </w:p>
        </w:tc>
        <w:tc>
          <w:tcPr>
            <w:tcW w:w="3690" w:type="dxa"/>
          </w:tcPr>
          <w:p w14:paraId="2471C0B0" w14:textId="77777777" w:rsidR="001E42CF" w:rsidRPr="00206087" w:rsidRDefault="001E42CF" w:rsidP="00485C04">
            <w:pPr>
              <w:rPr>
                <w:rFonts w:ascii="Arial" w:hAnsi="Arial" w:cs="Arial"/>
                <w:sz w:val="22"/>
                <w:szCs w:val="22"/>
                <w:lang w:val="en-GB"/>
              </w:rPr>
            </w:pPr>
          </w:p>
          <w:p w14:paraId="109856D9" w14:textId="77777777" w:rsidR="001E42CF" w:rsidRPr="00206087" w:rsidRDefault="001E42CF" w:rsidP="00485C04">
            <w:pPr>
              <w:rPr>
                <w:rFonts w:ascii="Arial" w:hAnsi="Arial" w:cs="Arial"/>
                <w:sz w:val="22"/>
                <w:szCs w:val="22"/>
                <w:lang w:val="en-GB"/>
              </w:rPr>
            </w:pPr>
          </w:p>
          <w:p w14:paraId="3F488AFD" w14:textId="77777777" w:rsidR="001E42CF" w:rsidRPr="00206087" w:rsidRDefault="001E42CF" w:rsidP="00485C04">
            <w:pPr>
              <w:rPr>
                <w:rFonts w:ascii="Arial" w:hAnsi="Arial" w:cs="Arial"/>
                <w:sz w:val="22"/>
                <w:szCs w:val="22"/>
                <w:lang w:val="en-GB"/>
              </w:rPr>
            </w:pPr>
          </w:p>
          <w:p w14:paraId="5D08E2AD" w14:textId="77777777" w:rsidR="001E42CF" w:rsidRPr="00206087" w:rsidRDefault="001E42CF" w:rsidP="00485C04">
            <w:pPr>
              <w:rPr>
                <w:rFonts w:ascii="Arial" w:hAnsi="Arial" w:cs="Arial"/>
                <w:sz w:val="22"/>
                <w:szCs w:val="22"/>
                <w:lang w:val="en-GB"/>
              </w:rPr>
            </w:pPr>
          </w:p>
          <w:p w14:paraId="38ECEDBA" w14:textId="77777777" w:rsidR="001E42CF" w:rsidRPr="00206087" w:rsidRDefault="001E42CF" w:rsidP="00485C04">
            <w:pPr>
              <w:rPr>
                <w:rFonts w:ascii="Arial" w:hAnsi="Arial" w:cs="Arial"/>
                <w:sz w:val="22"/>
                <w:szCs w:val="22"/>
                <w:lang w:val="en-GB"/>
              </w:rPr>
            </w:pPr>
          </w:p>
          <w:p w14:paraId="7468BB1B" w14:textId="77777777" w:rsidR="001E42CF" w:rsidRPr="00206087" w:rsidRDefault="001E42CF" w:rsidP="00485C04">
            <w:pPr>
              <w:rPr>
                <w:rFonts w:ascii="Arial" w:hAnsi="Arial" w:cs="Arial"/>
                <w:sz w:val="22"/>
                <w:szCs w:val="22"/>
                <w:lang w:val="en-GB"/>
              </w:rPr>
            </w:pPr>
          </w:p>
          <w:p w14:paraId="70DEE009" w14:textId="77777777" w:rsidR="001E42CF" w:rsidRPr="00206087" w:rsidRDefault="001E42CF" w:rsidP="00485C04">
            <w:pPr>
              <w:rPr>
                <w:rFonts w:ascii="Arial" w:hAnsi="Arial" w:cs="Arial"/>
                <w:sz w:val="22"/>
                <w:szCs w:val="22"/>
                <w:lang w:val="en-GB"/>
              </w:rPr>
            </w:pPr>
          </w:p>
          <w:p w14:paraId="3145A265" w14:textId="77777777" w:rsidR="001E42CF" w:rsidRPr="00206087" w:rsidRDefault="001E42CF" w:rsidP="00485C04">
            <w:pPr>
              <w:rPr>
                <w:rFonts w:ascii="Arial" w:hAnsi="Arial" w:cs="Arial"/>
                <w:sz w:val="22"/>
                <w:szCs w:val="22"/>
                <w:lang w:val="en-GB"/>
              </w:rPr>
            </w:pPr>
          </w:p>
          <w:p w14:paraId="5773D089" w14:textId="77777777" w:rsidR="001E42CF" w:rsidRPr="00206087" w:rsidRDefault="001E42CF" w:rsidP="00485C04">
            <w:pPr>
              <w:rPr>
                <w:rFonts w:ascii="Arial" w:hAnsi="Arial" w:cs="Arial"/>
                <w:sz w:val="22"/>
                <w:szCs w:val="22"/>
                <w:lang w:val="en-GB"/>
              </w:rPr>
            </w:pPr>
          </w:p>
          <w:p w14:paraId="1113FB6D" w14:textId="77777777" w:rsidR="001E42CF" w:rsidRPr="00206087" w:rsidRDefault="001E42CF" w:rsidP="00485C04">
            <w:pPr>
              <w:rPr>
                <w:rFonts w:ascii="Arial" w:hAnsi="Arial" w:cs="Arial"/>
                <w:sz w:val="22"/>
                <w:szCs w:val="22"/>
                <w:lang w:val="en-GB"/>
              </w:rPr>
            </w:pPr>
          </w:p>
          <w:p w14:paraId="46A14E67" w14:textId="77777777" w:rsidR="001E42CF" w:rsidRPr="00206087" w:rsidRDefault="001E42CF" w:rsidP="00485C04">
            <w:pPr>
              <w:rPr>
                <w:rFonts w:ascii="Arial" w:hAnsi="Arial" w:cs="Arial"/>
                <w:sz w:val="22"/>
                <w:szCs w:val="22"/>
                <w:lang w:val="en-GB"/>
              </w:rPr>
            </w:pPr>
          </w:p>
          <w:p w14:paraId="35499C09" w14:textId="77777777" w:rsidR="001E42CF" w:rsidRPr="00206087" w:rsidRDefault="001E42CF" w:rsidP="00485C04">
            <w:pPr>
              <w:rPr>
                <w:rFonts w:ascii="Arial" w:hAnsi="Arial" w:cs="Arial"/>
                <w:sz w:val="22"/>
                <w:szCs w:val="22"/>
                <w:lang w:val="en-GB"/>
              </w:rPr>
            </w:pPr>
          </w:p>
          <w:p w14:paraId="63F3DE35" w14:textId="77777777" w:rsidR="001E42CF" w:rsidRPr="00206087" w:rsidRDefault="001E42CF" w:rsidP="00485C04">
            <w:pPr>
              <w:rPr>
                <w:rFonts w:ascii="Arial" w:hAnsi="Arial" w:cs="Arial"/>
                <w:sz w:val="22"/>
                <w:szCs w:val="22"/>
                <w:lang w:val="en-GB"/>
              </w:rPr>
            </w:pPr>
          </w:p>
          <w:p w14:paraId="1DA08866" w14:textId="77777777" w:rsidR="001E42CF" w:rsidRPr="00206087" w:rsidRDefault="001E42CF" w:rsidP="00485C04">
            <w:pPr>
              <w:rPr>
                <w:rFonts w:ascii="Arial" w:hAnsi="Arial" w:cs="Arial"/>
                <w:sz w:val="22"/>
                <w:szCs w:val="22"/>
                <w:lang w:val="en-GB"/>
              </w:rPr>
            </w:pPr>
          </w:p>
          <w:p w14:paraId="329D6F2C" w14:textId="77777777" w:rsidR="001E42CF" w:rsidRPr="00206087" w:rsidRDefault="001E42CF" w:rsidP="00485C04">
            <w:pPr>
              <w:rPr>
                <w:rFonts w:ascii="Arial" w:hAnsi="Arial" w:cs="Arial"/>
                <w:sz w:val="22"/>
                <w:szCs w:val="22"/>
                <w:lang w:val="en-GB"/>
              </w:rPr>
            </w:pPr>
          </w:p>
          <w:p w14:paraId="5CBEB4B6" w14:textId="77777777" w:rsidR="001E42CF" w:rsidRPr="00206087" w:rsidRDefault="001E42CF" w:rsidP="00485C04">
            <w:pPr>
              <w:rPr>
                <w:rFonts w:ascii="Arial" w:hAnsi="Arial" w:cs="Arial"/>
                <w:sz w:val="22"/>
                <w:szCs w:val="22"/>
                <w:lang w:val="en-GB"/>
              </w:rPr>
            </w:pPr>
          </w:p>
          <w:p w14:paraId="1B27A022" w14:textId="77777777" w:rsidR="001E42CF" w:rsidRPr="00206087" w:rsidRDefault="001E42CF" w:rsidP="00485C04">
            <w:pPr>
              <w:rPr>
                <w:rFonts w:ascii="Arial" w:hAnsi="Arial" w:cs="Arial"/>
                <w:sz w:val="22"/>
                <w:szCs w:val="22"/>
                <w:lang w:val="en-GB"/>
              </w:rPr>
            </w:pPr>
          </w:p>
          <w:p w14:paraId="5A36EF0C" w14:textId="77777777" w:rsidR="001E42CF" w:rsidRPr="00206087" w:rsidRDefault="001E42CF" w:rsidP="00485C04">
            <w:pPr>
              <w:rPr>
                <w:rFonts w:ascii="Arial" w:hAnsi="Arial" w:cs="Arial"/>
                <w:sz w:val="22"/>
                <w:szCs w:val="22"/>
                <w:lang w:val="en-GB"/>
              </w:rPr>
            </w:pPr>
          </w:p>
          <w:p w14:paraId="087D9021" w14:textId="77777777" w:rsidR="001E42CF" w:rsidRPr="00206087" w:rsidRDefault="001E42CF" w:rsidP="00485C04">
            <w:pPr>
              <w:rPr>
                <w:rFonts w:ascii="Arial" w:hAnsi="Arial" w:cs="Arial"/>
                <w:sz w:val="22"/>
                <w:szCs w:val="22"/>
                <w:lang w:val="en-GB"/>
              </w:rPr>
            </w:pPr>
          </w:p>
          <w:p w14:paraId="540F03A0" w14:textId="77777777" w:rsidR="001E42CF" w:rsidRPr="00206087" w:rsidRDefault="001E42CF" w:rsidP="00485C04">
            <w:pPr>
              <w:rPr>
                <w:rFonts w:ascii="Arial" w:hAnsi="Arial" w:cs="Arial"/>
                <w:sz w:val="22"/>
                <w:szCs w:val="22"/>
                <w:lang w:val="en-GB"/>
              </w:rPr>
            </w:pPr>
          </w:p>
          <w:p w14:paraId="5F0AEF75" w14:textId="77777777" w:rsidR="001E42CF" w:rsidRPr="00206087" w:rsidRDefault="001E42CF" w:rsidP="00485C04">
            <w:pPr>
              <w:rPr>
                <w:rFonts w:ascii="Arial" w:hAnsi="Arial" w:cs="Arial"/>
                <w:sz w:val="22"/>
                <w:szCs w:val="22"/>
                <w:lang w:val="en-GB"/>
              </w:rPr>
            </w:pPr>
          </w:p>
          <w:p w14:paraId="41914FA5" w14:textId="77777777" w:rsidR="001E42CF" w:rsidRPr="00206087" w:rsidRDefault="001E42CF" w:rsidP="00485C04">
            <w:pPr>
              <w:rPr>
                <w:rFonts w:ascii="Arial" w:hAnsi="Arial" w:cs="Arial"/>
                <w:sz w:val="22"/>
                <w:szCs w:val="22"/>
                <w:lang w:val="en-GB"/>
              </w:rPr>
            </w:pPr>
          </w:p>
          <w:p w14:paraId="7EA9353E" w14:textId="77777777" w:rsidR="001E42CF" w:rsidRPr="00206087" w:rsidRDefault="001E42CF" w:rsidP="00485C04">
            <w:pPr>
              <w:rPr>
                <w:rFonts w:ascii="Arial" w:hAnsi="Arial" w:cs="Arial"/>
                <w:sz w:val="22"/>
                <w:szCs w:val="22"/>
                <w:lang w:val="en-GB"/>
              </w:rPr>
            </w:pPr>
          </w:p>
          <w:p w14:paraId="3C6C9697" w14:textId="77777777" w:rsidR="001E42CF" w:rsidRPr="00206087" w:rsidRDefault="001E42CF" w:rsidP="00485C04">
            <w:pPr>
              <w:rPr>
                <w:rFonts w:ascii="Arial" w:hAnsi="Arial" w:cs="Arial"/>
                <w:sz w:val="22"/>
                <w:szCs w:val="22"/>
                <w:lang w:val="en-GB"/>
              </w:rPr>
            </w:pPr>
          </w:p>
          <w:p w14:paraId="2CD9FD7E" w14:textId="77777777" w:rsidR="001E42CF" w:rsidRPr="00206087" w:rsidRDefault="001E42CF" w:rsidP="00485C04">
            <w:pPr>
              <w:rPr>
                <w:rFonts w:ascii="Arial" w:hAnsi="Arial" w:cs="Arial"/>
                <w:sz w:val="22"/>
                <w:szCs w:val="22"/>
                <w:lang w:val="en-GB"/>
              </w:rPr>
            </w:pPr>
          </w:p>
          <w:p w14:paraId="41DE8E0F" w14:textId="77777777" w:rsidR="001E42CF" w:rsidRPr="00206087" w:rsidRDefault="001E42CF" w:rsidP="00485C04">
            <w:pPr>
              <w:rPr>
                <w:rFonts w:ascii="Arial" w:hAnsi="Arial" w:cs="Arial"/>
                <w:sz w:val="22"/>
                <w:szCs w:val="22"/>
                <w:lang w:val="en-GB"/>
              </w:rPr>
            </w:pPr>
          </w:p>
          <w:p w14:paraId="11FCB3A3" w14:textId="77777777" w:rsidR="001E42CF" w:rsidRPr="00206087" w:rsidRDefault="001E42CF" w:rsidP="00485C04">
            <w:pPr>
              <w:rPr>
                <w:rFonts w:ascii="Arial" w:hAnsi="Arial" w:cs="Arial"/>
                <w:sz w:val="22"/>
                <w:szCs w:val="22"/>
                <w:lang w:val="en-GB"/>
              </w:rPr>
            </w:pPr>
          </w:p>
          <w:p w14:paraId="2684340E" w14:textId="77777777" w:rsidR="001E42CF" w:rsidRPr="00206087" w:rsidRDefault="001E42CF" w:rsidP="00485C04">
            <w:pPr>
              <w:rPr>
                <w:rFonts w:ascii="Arial" w:hAnsi="Arial" w:cs="Arial"/>
                <w:sz w:val="22"/>
                <w:szCs w:val="22"/>
                <w:lang w:val="en-GB"/>
              </w:rPr>
            </w:pPr>
          </w:p>
          <w:p w14:paraId="38CDCDA2" w14:textId="77777777" w:rsidR="001E42CF" w:rsidRPr="00206087" w:rsidRDefault="001E42CF" w:rsidP="00485C04">
            <w:pPr>
              <w:rPr>
                <w:rFonts w:ascii="Arial" w:hAnsi="Arial" w:cs="Arial"/>
                <w:sz w:val="22"/>
                <w:szCs w:val="22"/>
                <w:lang w:val="en-GB"/>
              </w:rPr>
            </w:pPr>
          </w:p>
          <w:p w14:paraId="36814B79" w14:textId="77777777" w:rsidR="001E42CF" w:rsidRPr="00206087" w:rsidRDefault="001E42CF" w:rsidP="00485C04">
            <w:pPr>
              <w:rPr>
                <w:rFonts w:ascii="Arial" w:hAnsi="Arial" w:cs="Arial"/>
                <w:sz w:val="22"/>
                <w:szCs w:val="22"/>
                <w:lang w:val="en-GB"/>
              </w:rPr>
            </w:pPr>
          </w:p>
        </w:tc>
        <w:tc>
          <w:tcPr>
            <w:tcW w:w="4036" w:type="dxa"/>
          </w:tcPr>
          <w:p w14:paraId="193939D3" w14:textId="77777777" w:rsidR="001E42CF" w:rsidRPr="00206087" w:rsidRDefault="001E42CF" w:rsidP="00485C04">
            <w:pPr>
              <w:rPr>
                <w:rFonts w:ascii="Arial" w:hAnsi="Arial" w:cs="Arial"/>
                <w:sz w:val="22"/>
                <w:szCs w:val="22"/>
                <w:lang w:val="en-GB"/>
              </w:rPr>
            </w:pPr>
          </w:p>
          <w:p w14:paraId="436C1776" w14:textId="77777777" w:rsidR="001E42CF" w:rsidRPr="00206087" w:rsidRDefault="001E42CF" w:rsidP="00485C04">
            <w:pPr>
              <w:rPr>
                <w:rFonts w:ascii="Arial" w:hAnsi="Arial" w:cs="Arial"/>
                <w:sz w:val="22"/>
                <w:szCs w:val="22"/>
                <w:lang w:val="en-GB"/>
              </w:rPr>
            </w:pPr>
          </w:p>
          <w:p w14:paraId="24CCF278" w14:textId="77777777" w:rsidR="001E42CF" w:rsidRPr="00206087" w:rsidRDefault="001E42CF" w:rsidP="00485C04">
            <w:pPr>
              <w:rPr>
                <w:rFonts w:ascii="Arial" w:hAnsi="Arial" w:cs="Arial"/>
                <w:sz w:val="22"/>
                <w:szCs w:val="22"/>
                <w:lang w:val="en-GB"/>
              </w:rPr>
            </w:pPr>
          </w:p>
          <w:p w14:paraId="657EAEF2" w14:textId="77777777" w:rsidR="001E42CF" w:rsidRPr="00206087" w:rsidRDefault="001E42CF" w:rsidP="00485C04">
            <w:pPr>
              <w:rPr>
                <w:rFonts w:ascii="Arial" w:hAnsi="Arial" w:cs="Arial"/>
                <w:sz w:val="22"/>
                <w:szCs w:val="22"/>
                <w:lang w:val="en-GB"/>
              </w:rPr>
            </w:pPr>
          </w:p>
          <w:p w14:paraId="480A7373" w14:textId="77777777" w:rsidR="001E42CF" w:rsidRPr="00206087" w:rsidRDefault="001E42CF" w:rsidP="00485C04">
            <w:pPr>
              <w:rPr>
                <w:rFonts w:ascii="Arial" w:hAnsi="Arial" w:cs="Arial"/>
                <w:sz w:val="22"/>
                <w:szCs w:val="22"/>
                <w:lang w:val="en-GB"/>
              </w:rPr>
            </w:pPr>
          </w:p>
          <w:p w14:paraId="53FBCE14" w14:textId="77777777" w:rsidR="001E42CF" w:rsidRPr="00206087" w:rsidRDefault="001E42CF" w:rsidP="00485C04">
            <w:pPr>
              <w:rPr>
                <w:rFonts w:ascii="Arial" w:hAnsi="Arial" w:cs="Arial"/>
                <w:sz w:val="22"/>
                <w:szCs w:val="22"/>
                <w:lang w:val="en-GB"/>
              </w:rPr>
            </w:pPr>
          </w:p>
          <w:p w14:paraId="7E1DC428" w14:textId="77777777" w:rsidR="001E42CF" w:rsidRPr="00206087" w:rsidRDefault="001E42CF" w:rsidP="00485C04">
            <w:pPr>
              <w:rPr>
                <w:rFonts w:ascii="Arial" w:hAnsi="Arial" w:cs="Arial"/>
                <w:sz w:val="22"/>
                <w:szCs w:val="22"/>
                <w:lang w:val="en-GB"/>
              </w:rPr>
            </w:pPr>
          </w:p>
          <w:p w14:paraId="56FB2C24" w14:textId="77777777" w:rsidR="001E42CF" w:rsidRPr="00206087" w:rsidRDefault="001E42CF" w:rsidP="00485C04">
            <w:pPr>
              <w:rPr>
                <w:rFonts w:ascii="Arial" w:hAnsi="Arial" w:cs="Arial"/>
                <w:sz w:val="22"/>
                <w:szCs w:val="22"/>
                <w:lang w:val="en-GB"/>
              </w:rPr>
            </w:pPr>
          </w:p>
          <w:p w14:paraId="7CD9336C" w14:textId="77777777" w:rsidR="001E42CF" w:rsidRPr="00206087" w:rsidRDefault="001E42CF" w:rsidP="00485C04">
            <w:pPr>
              <w:rPr>
                <w:rFonts w:ascii="Arial" w:hAnsi="Arial" w:cs="Arial"/>
                <w:sz w:val="22"/>
                <w:szCs w:val="22"/>
                <w:lang w:val="en-GB"/>
              </w:rPr>
            </w:pPr>
          </w:p>
          <w:p w14:paraId="3396A7FA" w14:textId="77777777" w:rsidR="001E42CF" w:rsidRPr="00206087" w:rsidRDefault="001E42CF" w:rsidP="00485C04">
            <w:pPr>
              <w:rPr>
                <w:rFonts w:ascii="Arial" w:hAnsi="Arial" w:cs="Arial"/>
                <w:sz w:val="22"/>
                <w:szCs w:val="22"/>
                <w:lang w:val="en-GB"/>
              </w:rPr>
            </w:pPr>
          </w:p>
          <w:p w14:paraId="35B6F178" w14:textId="77777777" w:rsidR="001E42CF" w:rsidRPr="00206087" w:rsidRDefault="001E42CF" w:rsidP="00485C04">
            <w:pPr>
              <w:rPr>
                <w:rFonts w:ascii="Arial" w:hAnsi="Arial" w:cs="Arial"/>
                <w:sz w:val="22"/>
                <w:szCs w:val="22"/>
                <w:lang w:val="en-GB"/>
              </w:rPr>
            </w:pPr>
          </w:p>
          <w:p w14:paraId="465A65A8" w14:textId="77777777" w:rsidR="001E42CF" w:rsidRPr="00206087" w:rsidRDefault="001E42CF" w:rsidP="00485C04">
            <w:pPr>
              <w:rPr>
                <w:rFonts w:ascii="Arial" w:hAnsi="Arial" w:cs="Arial"/>
                <w:sz w:val="22"/>
                <w:szCs w:val="22"/>
                <w:lang w:val="en-GB"/>
              </w:rPr>
            </w:pPr>
          </w:p>
          <w:p w14:paraId="14FAA870" w14:textId="77777777" w:rsidR="001E42CF" w:rsidRPr="00206087" w:rsidRDefault="001E42CF" w:rsidP="00485C04">
            <w:pPr>
              <w:rPr>
                <w:rFonts w:ascii="Arial" w:hAnsi="Arial" w:cs="Arial"/>
                <w:sz w:val="22"/>
                <w:szCs w:val="22"/>
                <w:lang w:val="en-GB"/>
              </w:rPr>
            </w:pPr>
          </w:p>
          <w:p w14:paraId="6F1C9252" w14:textId="77777777" w:rsidR="001E42CF" w:rsidRPr="00206087" w:rsidRDefault="001E42CF" w:rsidP="00485C04">
            <w:pPr>
              <w:rPr>
                <w:rFonts w:ascii="Arial" w:hAnsi="Arial" w:cs="Arial"/>
                <w:sz w:val="22"/>
                <w:szCs w:val="22"/>
                <w:lang w:val="en-GB"/>
              </w:rPr>
            </w:pPr>
          </w:p>
          <w:p w14:paraId="3626587D" w14:textId="77777777" w:rsidR="001E42CF" w:rsidRPr="00206087" w:rsidRDefault="001E42CF" w:rsidP="00485C04">
            <w:pPr>
              <w:rPr>
                <w:rFonts w:ascii="Arial" w:hAnsi="Arial" w:cs="Arial"/>
                <w:sz w:val="22"/>
                <w:szCs w:val="22"/>
                <w:lang w:val="en-GB"/>
              </w:rPr>
            </w:pPr>
          </w:p>
          <w:p w14:paraId="781D8142" w14:textId="77777777" w:rsidR="001E42CF" w:rsidRPr="00206087" w:rsidRDefault="001E42CF" w:rsidP="00485C04">
            <w:pPr>
              <w:rPr>
                <w:rFonts w:ascii="Arial" w:hAnsi="Arial" w:cs="Arial"/>
                <w:sz w:val="22"/>
                <w:szCs w:val="22"/>
                <w:lang w:val="en-GB"/>
              </w:rPr>
            </w:pPr>
          </w:p>
          <w:p w14:paraId="1EF4B69E" w14:textId="77777777" w:rsidR="001E42CF" w:rsidRPr="00206087" w:rsidRDefault="001E42CF" w:rsidP="00485C04">
            <w:pPr>
              <w:rPr>
                <w:rFonts w:ascii="Arial" w:hAnsi="Arial" w:cs="Arial"/>
                <w:sz w:val="22"/>
                <w:szCs w:val="22"/>
                <w:lang w:val="en-GB"/>
              </w:rPr>
            </w:pPr>
          </w:p>
          <w:p w14:paraId="2D0E85C5" w14:textId="77777777" w:rsidR="001E42CF" w:rsidRPr="00206087" w:rsidRDefault="001E42CF" w:rsidP="00485C04">
            <w:pPr>
              <w:rPr>
                <w:rFonts w:ascii="Arial" w:hAnsi="Arial" w:cs="Arial"/>
                <w:sz w:val="22"/>
                <w:szCs w:val="22"/>
                <w:lang w:val="en-GB"/>
              </w:rPr>
            </w:pPr>
          </w:p>
          <w:p w14:paraId="212E9D27" w14:textId="77777777" w:rsidR="001E42CF" w:rsidRPr="00206087" w:rsidRDefault="001E42CF" w:rsidP="00485C04">
            <w:pPr>
              <w:rPr>
                <w:rFonts w:ascii="Arial" w:hAnsi="Arial" w:cs="Arial"/>
                <w:sz w:val="22"/>
                <w:szCs w:val="22"/>
                <w:lang w:val="en-GB"/>
              </w:rPr>
            </w:pPr>
          </w:p>
          <w:p w14:paraId="144F98B1" w14:textId="77777777" w:rsidR="001E42CF" w:rsidRPr="00206087" w:rsidRDefault="001E42CF" w:rsidP="00485C04">
            <w:pPr>
              <w:rPr>
                <w:rFonts w:ascii="Arial" w:hAnsi="Arial" w:cs="Arial"/>
                <w:sz w:val="22"/>
                <w:szCs w:val="22"/>
                <w:lang w:val="en-GB"/>
              </w:rPr>
            </w:pPr>
          </w:p>
          <w:p w14:paraId="4CA188A1" w14:textId="77777777" w:rsidR="001E42CF" w:rsidRPr="00206087" w:rsidRDefault="001E42CF" w:rsidP="00485C04">
            <w:pPr>
              <w:rPr>
                <w:rFonts w:ascii="Arial" w:hAnsi="Arial" w:cs="Arial"/>
                <w:sz w:val="22"/>
                <w:szCs w:val="22"/>
                <w:lang w:val="en-GB"/>
              </w:rPr>
            </w:pPr>
          </w:p>
          <w:p w14:paraId="6C036985" w14:textId="77777777" w:rsidR="001E42CF" w:rsidRPr="00206087" w:rsidRDefault="001E42CF" w:rsidP="00485C04">
            <w:pPr>
              <w:rPr>
                <w:rFonts w:ascii="Arial" w:hAnsi="Arial" w:cs="Arial"/>
                <w:sz w:val="22"/>
                <w:szCs w:val="22"/>
                <w:lang w:val="en-GB"/>
              </w:rPr>
            </w:pPr>
          </w:p>
          <w:p w14:paraId="59F3F5C5" w14:textId="77777777" w:rsidR="001E42CF" w:rsidRPr="00206087" w:rsidRDefault="001E42CF" w:rsidP="00485C04">
            <w:pPr>
              <w:rPr>
                <w:rFonts w:ascii="Arial" w:hAnsi="Arial" w:cs="Arial"/>
                <w:sz w:val="22"/>
                <w:szCs w:val="22"/>
                <w:lang w:val="en-GB"/>
              </w:rPr>
            </w:pPr>
          </w:p>
          <w:p w14:paraId="7F287A7A" w14:textId="77777777" w:rsidR="001E42CF" w:rsidRPr="00206087" w:rsidRDefault="001E42CF" w:rsidP="00485C04">
            <w:pPr>
              <w:rPr>
                <w:rFonts w:ascii="Arial" w:hAnsi="Arial" w:cs="Arial"/>
                <w:sz w:val="22"/>
                <w:szCs w:val="22"/>
                <w:lang w:val="en-GB"/>
              </w:rPr>
            </w:pPr>
          </w:p>
          <w:p w14:paraId="4EEF9A72" w14:textId="77777777" w:rsidR="001E42CF" w:rsidRPr="00206087" w:rsidRDefault="001E42CF" w:rsidP="00485C04">
            <w:pPr>
              <w:rPr>
                <w:rFonts w:ascii="Arial" w:hAnsi="Arial" w:cs="Arial"/>
                <w:sz w:val="22"/>
                <w:szCs w:val="22"/>
                <w:lang w:val="en-GB"/>
              </w:rPr>
            </w:pPr>
          </w:p>
          <w:p w14:paraId="5904F8A1" w14:textId="77777777" w:rsidR="001E42CF" w:rsidRPr="00206087" w:rsidRDefault="001E42CF" w:rsidP="00485C04">
            <w:pPr>
              <w:rPr>
                <w:rFonts w:ascii="Arial" w:hAnsi="Arial" w:cs="Arial"/>
                <w:sz w:val="22"/>
                <w:szCs w:val="22"/>
                <w:lang w:val="en-GB"/>
              </w:rPr>
            </w:pPr>
          </w:p>
          <w:p w14:paraId="2EC323F0" w14:textId="77777777" w:rsidR="001E42CF" w:rsidRPr="00206087" w:rsidRDefault="001E42CF" w:rsidP="00485C04">
            <w:pPr>
              <w:rPr>
                <w:rFonts w:ascii="Arial" w:hAnsi="Arial" w:cs="Arial"/>
                <w:sz w:val="22"/>
                <w:szCs w:val="22"/>
                <w:lang w:val="en-GB"/>
              </w:rPr>
            </w:pPr>
          </w:p>
          <w:p w14:paraId="0F4673CD" w14:textId="77777777" w:rsidR="001E42CF" w:rsidRPr="00206087" w:rsidRDefault="001E42CF" w:rsidP="00485C04">
            <w:pPr>
              <w:rPr>
                <w:rFonts w:ascii="Arial" w:hAnsi="Arial" w:cs="Arial"/>
                <w:sz w:val="22"/>
                <w:szCs w:val="22"/>
                <w:lang w:val="en-GB"/>
              </w:rPr>
            </w:pPr>
          </w:p>
          <w:p w14:paraId="1CD52923" w14:textId="77777777" w:rsidR="001E42CF" w:rsidRPr="00206087" w:rsidRDefault="001E42CF" w:rsidP="00485C04">
            <w:pPr>
              <w:rPr>
                <w:rFonts w:ascii="Arial" w:hAnsi="Arial" w:cs="Arial"/>
                <w:sz w:val="22"/>
                <w:szCs w:val="22"/>
                <w:lang w:val="en-GB"/>
              </w:rPr>
            </w:pPr>
          </w:p>
          <w:p w14:paraId="3897D6E4" w14:textId="77777777" w:rsidR="001E42CF" w:rsidRPr="00206087" w:rsidRDefault="001E42CF" w:rsidP="00485C04">
            <w:pPr>
              <w:rPr>
                <w:rFonts w:ascii="Arial" w:hAnsi="Arial" w:cs="Arial"/>
                <w:sz w:val="22"/>
                <w:szCs w:val="22"/>
                <w:lang w:val="en-GB"/>
              </w:rPr>
            </w:pPr>
          </w:p>
          <w:p w14:paraId="341BC4FE" w14:textId="77777777" w:rsidR="001E42CF" w:rsidRPr="00206087" w:rsidRDefault="001E42CF" w:rsidP="00485C04">
            <w:pPr>
              <w:rPr>
                <w:rFonts w:ascii="Arial" w:hAnsi="Arial" w:cs="Arial"/>
                <w:sz w:val="22"/>
                <w:szCs w:val="22"/>
                <w:lang w:val="en-GB"/>
              </w:rPr>
            </w:pPr>
          </w:p>
          <w:p w14:paraId="67FC5739" w14:textId="77777777" w:rsidR="001E42CF" w:rsidRPr="00206087" w:rsidRDefault="001E42CF" w:rsidP="00485C04">
            <w:pPr>
              <w:rPr>
                <w:rFonts w:ascii="Arial" w:hAnsi="Arial" w:cs="Arial"/>
                <w:sz w:val="22"/>
                <w:szCs w:val="22"/>
                <w:lang w:val="en-GB"/>
              </w:rPr>
            </w:pPr>
          </w:p>
          <w:p w14:paraId="56AB1DBE" w14:textId="77777777" w:rsidR="001E42CF" w:rsidRPr="00206087" w:rsidRDefault="001E42CF" w:rsidP="00485C04">
            <w:pPr>
              <w:rPr>
                <w:rFonts w:ascii="Arial" w:hAnsi="Arial" w:cs="Arial"/>
                <w:sz w:val="22"/>
                <w:szCs w:val="22"/>
                <w:lang w:val="en-GB"/>
              </w:rPr>
            </w:pPr>
          </w:p>
          <w:p w14:paraId="00AFDB0E" w14:textId="77777777" w:rsidR="001E42CF" w:rsidRPr="00206087" w:rsidRDefault="001E42CF" w:rsidP="00485C04">
            <w:pPr>
              <w:rPr>
                <w:rFonts w:ascii="Arial" w:hAnsi="Arial" w:cs="Arial"/>
                <w:sz w:val="22"/>
                <w:szCs w:val="22"/>
                <w:lang w:val="en-GB"/>
              </w:rPr>
            </w:pPr>
          </w:p>
        </w:tc>
      </w:tr>
    </w:tbl>
    <w:p w14:paraId="6378ACE9" w14:textId="77777777" w:rsidR="001E42CF" w:rsidRPr="00206087" w:rsidRDefault="001E42CF" w:rsidP="001E42CF">
      <w:pPr>
        <w:jc w:val="center"/>
        <w:rPr>
          <w:rFonts w:ascii="Arial" w:hAnsi="Arial" w:cs="Arial"/>
          <w:sz w:val="22"/>
          <w:szCs w:val="22"/>
          <w:lang w:val="en-GB"/>
        </w:rPr>
      </w:pPr>
    </w:p>
    <w:tbl>
      <w:tblPr>
        <w:tblW w:w="98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3690"/>
        <w:gridCol w:w="4036"/>
      </w:tblGrid>
      <w:tr w:rsidR="007178FD" w:rsidRPr="00206087" w:rsidDel="00653D17" w14:paraId="21BF790D" w14:textId="77777777" w:rsidTr="00DD16CD">
        <w:trPr>
          <w:trHeight w:val="470"/>
        </w:trPr>
        <w:tc>
          <w:tcPr>
            <w:tcW w:w="2140" w:type="dxa"/>
            <w:vMerge w:val="restart"/>
            <w:shd w:val="clear" w:color="auto" w:fill="auto"/>
          </w:tcPr>
          <w:p w14:paraId="278E46C8" w14:textId="77777777" w:rsidR="007178FD" w:rsidRPr="00206087" w:rsidRDefault="007178FD" w:rsidP="00DD16CD">
            <w:pPr>
              <w:jc w:val="center"/>
              <w:rPr>
                <w:rFonts w:ascii="Arial" w:hAnsi="Arial" w:cs="Arial"/>
                <w:sz w:val="22"/>
                <w:szCs w:val="22"/>
                <w:lang w:val="en-GB"/>
              </w:rPr>
            </w:pPr>
            <w:r w:rsidRPr="00206087">
              <w:rPr>
                <w:rFonts w:ascii="Arial" w:hAnsi="Arial" w:cs="Arial"/>
                <w:sz w:val="22"/>
                <w:szCs w:val="22"/>
                <w:lang w:val="en-GB"/>
              </w:rPr>
              <w:t>Date</w:t>
            </w:r>
          </w:p>
        </w:tc>
        <w:tc>
          <w:tcPr>
            <w:tcW w:w="7726" w:type="dxa"/>
            <w:gridSpan w:val="2"/>
          </w:tcPr>
          <w:p w14:paraId="183E1BDC" w14:textId="77777777" w:rsidR="007178FD" w:rsidRPr="00206087" w:rsidDel="00653D17" w:rsidRDefault="007178FD" w:rsidP="00DD16CD">
            <w:pPr>
              <w:jc w:val="center"/>
              <w:rPr>
                <w:rFonts w:ascii="Arial" w:hAnsi="Arial" w:cs="Arial"/>
                <w:sz w:val="22"/>
                <w:szCs w:val="22"/>
                <w:lang w:val="en-GB"/>
              </w:rPr>
            </w:pPr>
            <w:r w:rsidRPr="00206087">
              <w:rPr>
                <w:rFonts w:ascii="Arial" w:hAnsi="Arial" w:cs="Arial"/>
                <w:sz w:val="22"/>
                <w:szCs w:val="22"/>
                <w:lang w:val="en-GB"/>
              </w:rPr>
              <w:t>Experience (E.g. Ward, Clinic, Operating theatre)</w:t>
            </w:r>
          </w:p>
        </w:tc>
      </w:tr>
      <w:tr w:rsidR="007178FD" w:rsidRPr="00206087" w14:paraId="50572154" w14:textId="77777777" w:rsidTr="00DD16CD">
        <w:trPr>
          <w:trHeight w:val="470"/>
        </w:trPr>
        <w:tc>
          <w:tcPr>
            <w:tcW w:w="2140" w:type="dxa"/>
            <w:vMerge/>
            <w:shd w:val="clear" w:color="auto" w:fill="auto"/>
          </w:tcPr>
          <w:p w14:paraId="4993AF0E" w14:textId="77777777" w:rsidR="007178FD" w:rsidRPr="00206087" w:rsidRDefault="007178FD" w:rsidP="00DD16CD">
            <w:pPr>
              <w:jc w:val="center"/>
              <w:rPr>
                <w:rFonts w:ascii="Arial" w:hAnsi="Arial" w:cs="Arial"/>
                <w:sz w:val="22"/>
                <w:szCs w:val="22"/>
                <w:lang w:val="en-GB"/>
              </w:rPr>
            </w:pPr>
          </w:p>
        </w:tc>
        <w:tc>
          <w:tcPr>
            <w:tcW w:w="3690" w:type="dxa"/>
          </w:tcPr>
          <w:p w14:paraId="41AF82EE" w14:textId="77777777" w:rsidR="007178FD" w:rsidRPr="00206087" w:rsidRDefault="007178FD" w:rsidP="00DD16CD">
            <w:pPr>
              <w:jc w:val="center"/>
              <w:rPr>
                <w:rFonts w:ascii="Arial" w:hAnsi="Arial" w:cs="Arial"/>
                <w:sz w:val="22"/>
                <w:szCs w:val="22"/>
                <w:lang w:val="en-GB"/>
              </w:rPr>
            </w:pPr>
            <w:r w:rsidRPr="00206087">
              <w:rPr>
                <w:rFonts w:ascii="Arial" w:hAnsi="Arial" w:cs="Arial"/>
                <w:sz w:val="22"/>
                <w:szCs w:val="22"/>
                <w:lang w:val="en-GB"/>
              </w:rPr>
              <w:t>Experience</w:t>
            </w:r>
          </w:p>
        </w:tc>
        <w:tc>
          <w:tcPr>
            <w:tcW w:w="4036" w:type="dxa"/>
          </w:tcPr>
          <w:p w14:paraId="053EABF2" w14:textId="77777777" w:rsidR="007178FD" w:rsidRPr="00206087" w:rsidRDefault="007178FD" w:rsidP="00DD16CD">
            <w:pPr>
              <w:jc w:val="center"/>
              <w:rPr>
                <w:rFonts w:ascii="Arial" w:hAnsi="Arial" w:cs="Arial"/>
                <w:sz w:val="22"/>
                <w:szCs w:val="22"/>
                <w:lang w:val="en-GB"/>
              </w:rPr>
            </w:pPr>
            <w:r w:rsidRPr="00206087">
              <w:rPr>
                <w:rFonts w:ascii="Arial" w:hAnsi="Arial" w:cs="Arial"/>
                <w:sz w:val="22"/>
                <w:szCs w:val="22"/>
                <w:lang w:val="en-GB"/>
              </w:rPr>
              <w:t>Key Learning Points</w:t>
            </w:r>
          </w:p>
        </w:tc>
      </w:tr>
      <w:tr w:rsidR="007178FD" w:rsidRPr="00206087" w14:paraId="114ACFAE" w14:textId="77777777" w:rsidTr="00DD16CD">
        <w:trPr>
          <w:trHeight w:val="464"/>
        </w:trPr>
        <w:tc>
          <w:tcPr>
            <w:tcW w:w="2140" w:type="dxa"/>
            <w:shd w:val="clear" w:color="auto" w:fill="auto"/>
          </w:tcPr>
          <w:p w14:paraId="39A6791E" w14:textId="77777777" w:rsidR="007178FD" w:rsidRPr="00206087" w:rsidRDefault="007178FD" w:rsidP="00DD16CD">
            <w:pPr>
              <w:rPr>
                <w:rFonts w:ascii="Arial" w:hAnsi="Arial" w:cs="Arial"/>
                <w:sz w:val="22"/>
                <w:szCs w:val="22"/>
                <w:lang w:val="en-GB"/>
              </w:rPr>
            </w:pPr>
          </w:p>
        </w:tc>
        <w:tc>
          <w:tcPr>
            <w:tcW w:w="3690" w:type="dxa"/>
          </w:tcPr>
          <w:p w14:paraId="4281596D" w14:textId="77777777" w:rsidR="007178FD" w:rsidRPr="00206087" w:rsidRDefault="007178FD" w:rsidP="00DD16CD">
            <w:pPr>
              <w:rPr>
                <w:rFonts w:ascii="Arial" w:hAnsi="Arial" w:cs="Arial"/>
                <w:sz w:val="22"/>
                <w:szCs w:val="22"/>
                <w:lang w:val="en-GB"/>
              </w:rPr>
            </w:pPr>
          </w:p>
          <w:p w14:paraId="77508927" w14:textId="77777777" w:rsidR="007178FD" w:rsidRPr="00206087" w:rsidRDefault="007178FD" w:rsidP="00DD16CD">
            <w:pPr>
              <w:rPr>
                <w:rFonts w:ascii="Arial" w:hAnsi="Arial" w:cs="Arial"/>
                <w:sz w:val="22"/>
                <w:szCs w:val="22"/>
                <w:lang w:val="en-GB"/>
              </w:rPr>
            </w:pPr>
          </w:p>
          <w:p w14:paraId="67AAA636" w14:textId="77777777" w:rsidR="007178FD" w:rsidRPr="00206087" w:rsidRDefault="007178FD" w:rsidP="00DD16CD">
            <w:pPr>
              <w:rPr>
                <w:rFonts w:ascii="Arial" w:hAnsi="Arial" w:cs="Arial"/>
                <w:sz w:val="22"/>
                <w:szCs w:val="22"/>
                <w:lang w:val="en-GB"/>
              </w:rPr>
            </w:pPr>
          </w:p>
          <w:p w14:paraId="18B74800" w14:textId="77777777" w:rsidR="007178FD" w:rsidRPr="00206087" w:rsidRDefault="007178FD" w:rsidP="00DD16CD">
            <w:pPr>
              <w:rPr>
                <w:rFonts w:ascii="Arial" w:hAnsi="Arial" w:cs="Arial"/>
                <w:sz w:val="22"/>
                <w:szCs w:val="22"/>
                <w:lang w:val="en-GB"/>
              </w:rPr>
            </w:pPr>
          </w:p>
          <w:p w14:paraId="4A51EE6F" w14:textId="77777777" w:rsidR="007178FD" w:rsidRPr="00206087" w:rsidRDefault="007178FD" w:rsidP="00DD16CD">
            <w:pPr>
              <w:rPr>
                <w:rFonts w:ascii="Arial" w:hAnsi="Arial" w:cs="Arial"/>
                <w:sz w:val="22"/>
                <w:szCs w:val="22"/>
                <w:lang w:val="en-GB"/>
              </w:rPr>
            </w:pPr>
          </w:p>
          <w:p w14:paraId="4434E846" w14:textId="77777777" w:rsidR="007178FD" w:rsidRPr="00206087" w:rsidRDefault="007178FD" w:rsidP="00DD16CD">
            <w:pPr>
              <w:rPr>
                <w:rFonts w:ascii="Arial" w:hAnsi="Arial" w:cs="Arial"/>
                <w:sz w:val="22"/>
                <w:szCs w:val="22"/>
                <w:lang w:val="en-GB"/>
              </w:rPr>
            </w:pPr>
          </w:p>
          <w:p w14:paraId="3CBF9800" w14:textId="77777777" w:rsidR="007178FD" w:rsidRPr="00206087" w:rsidRDefault="007178FD" w:rsidP="00DD16CD">
            <w:pPr>
              <w:rPr>
                <w:rFonts w:ascii="Arial" w:hAnsi="Arial" w:cs="Arial"/>
                <w:sz w:val="22"/>
                <w:szCs w:val="22"/>
                <w:lang w:val="en-GB"/>
              </w:rPr>
            </w:pPr>
          </w:p>
          <w:p w14:paraId="1D371849" w14:textId="77777777" w:rsidR="007178FD" w:rsidRPr="00206087" w:rsidRDefault="007178FD" w:rsidP="00DD16CD">
            <w:pPr>
              <w:rPr>
                <w:rFonts w:ascii="Arial" w:hAnsi="Arial" w:cs="Arial"/>
                <w:sz w:val="22"/>
                <w:szCs w:val="22"/>
                <w:lang w:val="en-GB"/>
              </w:rPr>
            </w:pPr>
          </w:p>
          <w:p w14:paraId="65AB6BA7" w14:textId="77777777" w:rsidR="007178FD" w:rsidRPr="00206087" w:rsidRDefault="007178FD" w:rsidP="00DD16CD">
            <w:pPr>
              <w:rPr>
                <w:rFonts w:ascii="Arial" w:hAnsi="Arial" w:cs="Arial"/>
                <w:sz w:val="22"/>
                <w:szCs w:val="22"/>
                <w:lang w:val="en-GB"/>
              </w:rPr>
            </w:pPr>
          </w:p>
          <w:p w14:paraId="7C4DDC47" w14:textId="77777777" w:rsidR="007178FD" w:rsidRPr="00206087" w:rsidRDefault="007178FD" w:rsidP="00DD16CD">
            <w:pPr>
              <w:rPr>
                <w:rFonts w:ascii="Arial" w:hAnsi="Arial" w:cs="Arial"/>
                <w:sz w:val="22"/>
                <w:szCs w:val="22"/>
                <w:lang w:val="en-GB"/>
              </w:rPr>
            </w:pPr>
          </w:p>
          <w:p w14:paraId="52087E3D" w14:textId="77777777" w:rsidR="007178FD" w:rsidRPr="00206087" w:rsidRDefault="007178FD" w:rsidP="00DD16CD">
            <w:pPr>
              <w:rPr>
                <w:rFonts w:ascii="Arial" w:hAnsi="Arial" w:cs="Arial"/>
                <w:sz w:val="22"/>
                <w:szCs w:val="22"/>
                <w:lang w:val="en-GB"/>
              </w:rPr>
            </w:pPr>
          </w:p>
          <w:p w14:paraId="2ADFBA1C" w14:textId="77777777" w:rsidR="007178FD" w:rsidRPr="00206087" w:rsidRDefault="007178FD" w:rsidP="00DD16CD">
            <w:pPr>
              <w:rPr>
                <w:rFonts w:ascii="Arial" w:hAnsi="Arial" w:cs="Arial"/>
                <w:sz w:val="22"/>
                <w:szCs w:val="22"/>
                <w:lang w:val="en-GB"/>
              </w:rPr>
            </w:pPr>
          </w:p>
          <w:p w14:paraId="63F396BE" w14:textId="77777777" w:rsidR="007178FD" w:rsidRPr="00206087" w:rsidRDefault="007178FD" w:rsidP="00DD16CD">
            <w:pPr>
              <w:rPr>
                <w:rFonts w:ascii="Arial" w:hAnsi="Arial" w:cs="Arial"/>
                <w:sz w:val="22"/>
                <w:szCs w:val="22"/>
                <w:lang w:val="en-GB"/>
              </w:rPr>
            </w:pPr>
          </w:p>
          <w:p w14:paraId="12EAD74F" w14:textId="77777777" w:rsidR="007178FD" w:rsidRPr="00206087" w:rsidRDefault="007178FD" w:rsidP="00DD16CD">
            <w:pPr>
              <w:rPr>
                <w:rFonts w:ascii="Arial" w:hAnsi="Arial" w:cs="Arial"/>
                <w:sz w:val="22"/>
                <w:szCs w:val="22"/>
                <w:lang w:val="en-GB"/>
              </w:rPr>
            </w:pPr>
          </w:p>
          <w:p w14:paraId="5652B4D5" w14:textId="77777777" w:rsidR="007178FD" w:rsidRPr="00206087" w:rsidRDefault="007178FD" w:rsidP="00DD16CD">
            <w:pPr>
              <w:rPr>
                <w:rFonts w:ascii="Arial" w:hAnsi="Arial" w:cs="Arial"/>
                <w:sz w:val="22"/>
                <w:szCs w:val="22"/>
                <w:lang w:val="en-GB"/>
              </w:rPr>
            </w:pPr>
          </w:p>
          <w:p w14:paraId="3DF045FE" w14:textId="77777777" w:rsidR="007178FD" w:rsidRPr="00206087" w:rsidRDefault="007178FD" w:rsidP="00DD16CD">
            <w:pPr>
              <w:rPr>
                <w:rFonts w:ascii="Arial" w:hAnsi="Arial" w:cs="Arial"/>
                <w:sz w:val="22"/>
                <w:szCs w:val="22"/>
                <w:lang w:val="en-GB"/>
              </w:rPr>
            </w:pPr>
          </w:p>
          <w:p w14:paraId="45B9E95B" w14:textId="77777777" w:rsidR="007178FD" w:rsidRPr="00206087" w:rsidRDefault="007178FD" w:rsidP="00DD16CD">
            <w:pPr>
              <w:rPr>
                <w:rFonts w:ascii="Arial" w:hAnsi="Arial" w:cs="Arial"/>
                <w:sz w:val="22"/>
                <w:szCs w:val="22"/>
                <w:lang w:val="en-GB"/>
              </w:rPr>
            </w:pPr>
          </w:p>
          <w:p w14:paraId="083A17DC" w14:textId="77777777" w:rsidR="007178FD" w:rsidRPr="00206087" w:rsidRDefault="007178FD" w:rsidP="00DD16CD">
            <w:pPr>
              <w:rPr>
                <w:rFonts w:ascii="Arial" w:hAnsi="Arial" w:cs="Arial"/>
                <w:sz w:val="22"/>
                <w:szCs w:val="22"/>
                <w:lang w:val="en-GB"/>
              </w:rPr>
            </w:pPr>
          </w:p>
          <w:p w14:paraId="37B2178F" w14:textId="77777777" w:rsidR="007178FD" w:rsidRPr="00206087" w:rsidRDefault="007178FD" w:rsidP="00DD16CD">
            <w:pPr>
              <w:rPr>
                <w:rFonts w:ascii="Arial" w:hAnsi="Arial" w:cs="Arial"/>
                <w:sz w:val="22"/>
                <w:szCs w:val="22"/>
                <w:lang w:val="en-GB"/>
              </w:rPr>
            </w:pPr>
          </w:p>
          <w:p w14:paraId="463E8B1C" w14:textId="77777777" w:rsidR="007178FD" w:rsidRPr="00206087" w:rsidRDefault="007178FD" w:rsidP="00DD16CD">
            <w:pPr>
              <w:rPr>
                <w:rFonts w:ascii="Arial" w:hAnsi="Arial" w:cs="Arial"/>
                <w:sz w:val="22"/>
                <w:szCs w:val="22"/>
                <w:lang w:val="en-GB"/>
              </w:rPr>
            </w:pPr>
          </w:p>
          <w:p w14:paraId="686B99EB" w14:textId="77777777" w:rsidR="007178FD" w:rsidRPr="00206087" w:rsidRDefault="007178FD" w:rsidP="00DD16CD">
            <w:pPr>
              <w:rPr>
                <w:rFonts w:ascii="Arial" w:hAnsi="Arial" w:cs="Arial"/>
                <w:sz w:val="22"/>
                <w:szCs w:val="22"/>
                <w:lang w:val="en-GB"/>
              </w:rPr>
            </w:pPr>
          </w:p>
          <w:p w14:paraId="02FCCA08" w14:textId="77777777" w:rsidR="007178FD" w:rsidRPr="00206087" w:rsidRDefault="007178FD" w:rsidP="00DD16CD">
            <w:pPr>
              <w:rPr>
                <w:rFonts w:ascii="Arial" w:hAnsi="Arial" w:cs="Arial"/>
                <w:sz w:val="22"/>
                <w:szCs w:val="22"/>
                <w:lang w:val="en-GB"/>
              </w:rPr>
            </w:pPr>
          </w:p>
          <w:p w14:paraId="36DF3979" w14:textId="77777777" w:rsidR="007178FD" w:rsidRPr="00206087" w:rsidRDefault="007178FD" w:rsidP="00DD16CD">
            <w:pPr>
              <w:rPr>
                <w:rFonts w:ascii="Arial" w:hAnsi="Arial" w:cs="Arial"/>
                <w:sz w:val="22"/>
                <w:szCs w:val="22"/>
                <w:lang w:val="en-GB"/>
              </w:rPr>
            </w:pPr>
          </w:p>
          <w:p w14:paraId="2CACA303" w14:textId="77777777" w:rsidR="007178FD" w:rsidRPr="00206087" w:rsidRDefault="007178FD" w:rsidP="00DD16CD">
            <w:pPr>
              <w:rPr>
                <w:rFonts w:ascii="Arial" w:hAnsi="Arial" w:cs="Arial"/>
                <w:sz w:val="22"/>
                <w:szCs w:val="22"/>
                <w:lang w:val="en-GB"/>
              </w:rPr>
            </w:pPr>
          </w:p>
          <w:p w14:paraId="75F68294" w14:textId="77777777" w:rsidR="007178FD" w:rsidRPr="00206087" w:rsidRDefault="007178FD" w:rsidP="00DD16CD">
            <w:pPr>
              <w:rPr>
                <w:rFonts w:ascii="Arial" w:hAnsi="Arial" w:cs="Arial"/>
                <w:sz w:val="22"/>
                <w:szCs w:val="22"/>
                <w:lang w:val="en-GB"/>
              </w:rPr>
            </w:pPr>
          </w:p>
          <w:p w14:paraId="0CFC5577" w14:textId="77777777" w:rsidR="007178FD" w:rsidRPr="00206087" w:rsidRDefault="007178FD" w:rsidP="00DD16CD">
            <w:pPr>
              <w:rPr>
                <w:rFonts w:ascii="Arial" w:hAnsi="Arial" w:cs="Arial"/>
                <w:sz w:val="22"/>
                <w:szCs w:val="22"/>
                <w:lang w:val="en-GB"/>
              </w:rPr>
            </w:pPr>
          </w:p>
          <w:p w14:paraId="476766B5" w14:textId="77777777" w:rsidR="007178FD" w:rsidRPr="00206087" w:rsidRDefault="007178FD" w:rsidP="00DD16CD">
            <w:pPr>
              <w:rPr>
                <w:rFonts w:ascii="Arial" w:hAnsi="Arial" w:cs="Arial"/>
                <w:sz w:val="22"/>
                <w:szCs w:val="22"/>
                <w:lang w:val="en-GB"/>
              </w:rPr>
            </w:pPr>
          </w:p>
          <w:p w14:paraId="64DC1B99" w14:textId="77777777" w:rsidR="007178FD" w:rsidRPr="00206087" w:rsidRDefault="007178FD" w:rsidP="00DD16CD">
            <w:pPr>
              <w:rPr>
                <w:rFonts w:ascii="Arial" w:hAnsi="Arial" w:cs="Arial"/>
                <w:sz w:val="22"/>
                <w:szCs w:val="22"/>
                <w:lang w:val="en-GB"/>
              </w:rPr>
            </w:pPr>
          </w:p>
          <w:p w14:paraId="6B1BA15C" w14:textId="77777777" w:rsidR="007178FD" w:rsidRPr="00206087" w:rsidRDefault="007178FD" w:rsidP="00DD16CD">
            <w:pPr>
              <w:rPr>
                <w:rFonts w:ascii="Arial" w:hAnsi="Arial" w:cs="Arial"/>
                <w:sz w:val="22"/>
                <w:szCs w:val="22"/>
                <w:lang w:val="en-GB"/>
              </w:rPr>
            </w:pPr>
          </w:p>
          <w:p w14:paraId="1E0A2C07" w14:textId="77777777" w:rsidR="007178FD" w:rsidRPr="00206087" w:rsidRDefault="007178FD" w:rsidP="00DD16CD">
            <w:pPr>
              <w:rPr>
                <w:rFonts w:ascii="Arial" w:hAnsi="Arial" w:cs="Arial"/>
                <w:sz w:val="22"/>
                <w:szCs w:val="22"/>
                <w:lang w:val="en-GB"/>
              </w:rPr>
            </w:pPr>
          </w:p>
          <w:p w14:paraId="0747C7B6" w14:textId="77777777" w:rsidR="007178FD" w:rsidRPr="00206087" w:rsidRDefault="007178FD" w:rsidP="00DD16CD">
            <w:pPr>
              <w:rPr>
                <w:rFonts w:ascii="Arial" w:hAnsi="Arial" w:cs="Arial"/>
                <w:sz w:val="22"/>
                <w:szCs w:val="22"/>
                <w:lang w:val="en-GB"/>
              </w:rPr>
            </w:pPr>
          </w:p>
          <w:p w14:paraId="67C54950" w14:textId="77777777" w:rsidR="007178FD" w:rsidRPr="00206087" w:rsidRDefault="007178FD" w:rsidP="00DD16CD">
            <w:pPr>
              <w:rPr>
                <w:rFonts w:ascii="Arial" w:hAnsi="Arial" w:cs="Arial"/>
                <w:sz w:val="22"/>
                <w:szCs w:val="22"/>
                <w:lang w:val="en-GB"/>
              </w:rPr>
            </w:pPr>
          </w:p>
          <w:p w14:paraId="169A64BF" w14:textId="77777777" w:rsidR="007178FD" w:rsidRPr="00206087" w:rsidRDefault="007178FD" w:rsidP="00DD16CD">
            <w:pPr>
              <w:rPr>
                <w:rFonts w:ascii="Arial" w:hAnsi="Arial" w:cs="Arial"/>
                <w:sz w:val="22"/>
                <w:szCs w:val="22"/>
                <w:lang w:val="en-GB"/>
              </w:rPr>
            </w:pPr>
          </w:p>
          <w:p w14:paraId="3C17AF54" w14:textId="77777777" w:rsidR="007178FD" w:rsidRPr="00206087" w:rsidRDefault="007178FD" w:rsidP="00DD16CD">
            <w:pPr>
              <w:rPr>
                <w:rFonts w:ascii="Arial" w:hAnsi="Arial" w:cs="Arial"/>
                <w:sz w:val="22"/>
                <w:szCs w:val="22"/>
                <w:lang w:val="en-GB"/>
              </w:rPr>
            </w:pPr>
          </w:p>
          <w:p w14:paraId="73AE0F57" w14:textId="77777777" w:rsidR="007178FD" w:rsidRPr="00206087" w:rsidRDefault="007178FD" w:rsidP="00DD16CD">
            <w:pPr>
              <w:rPr>
                <w:rFonts w:ascii="Arial" w:hAnsi="Arial" w:cs="Arial"/>
                <w:sz w:val="22"/>
                <w:szCs w:val="22"/>
                <w:lang w:val="en-GB"/>
              </w:rPr>
            </w:pPr>
          </w:p>
          <w:p w14:paraId="778F7709" w14:textId="77777777" w:rsidR="007178FD" w:rsidRPr="00206087" w:rsidRDefault="007178FD" w:rsidP="00DD16CD">
            <w:pPr>
              <w:rPr>
                <w:rFonts w:ascii="Arial" w:hAnsi="Arial" w:cs="Arial"/>
                <w:sz w:val="22"/>
                <w:szCs w:val="22"/>
                <w:lang w:val="en-GB"/>
              </w:rPr>
            </w:pPr>
          </w:p>
          <w:p w14:paraId="55D68CFA" w14:textId="77777777" w:rsidR="007178FD" w:rsidRPr="00206087" w:rsidRDefault="007178FD" w:rsidP="00DD16CD">
            <w:pPr>
              <w:rPr>
                <w:rFonts w:ascii="Arial" w:hAnsi="Arial" w:cs="Arial"/>
                <w:sz w:val="22"/>
                <w:szCs w:val="22"/>
                <w:lang w:val="en-GB"/>
              </w:rPr>
            </w:pPr>
          </w:p>
          <w:p w14:paraId="22EB44A3" w14:textId="77777777" w:rsidR="007178FD" w:rsidRPr="00206087" w:rsidRDefault="007178FD" w:rsidP="00DD16CD">
            <w:pPr>
              <w:rPr>
                <w:rFonts w:ascii="Arial" w:hAnsi="Arial" w:cs="Arial"/>
                <w:sz w:val="22"/>
                <w:szCs w:val="22"/>
                <w:lang w:val="en-GB"/>
              </w:rPr>
            </w:pPr>
          </w:p>
          <w:p w14:paraId="36B4F7AF" w14:textId="77777777" w:rsidR="007178FD" w:rsidRPr="00206087" w:rsidRDefault="007178FD" w:rsidP="00DD16CD">
            <w:pPr>
              <w:rPr>
                <w:rFonts w:ascii="Arial" w:hAnsi="Arial" w:cs="Arial"/>
                <w:sz w:val="22"/>
                <w:szCs w:val="22"/>
                <w:lang w:val="en-GB"/>
              </w:rPr>
            </w:pPr>
          </w:p>
          <w:p w14:paraId="578EBF94" w14:textId="77777777" w:rsidR="007178FD" w:rsidRPr="00206087" w:rsidRDefault="007178FD" w:rsidP="00DD16CD">
            <w:pPr>
              <w:rPr>
                <w:rFonts w:ascii="Arial" w:hAnsi="Arial" w:cs="Arial"/>
                <w:sz w:val="22"/>
                <w:szCs w:val="22"/>
                <w:lang w:val="en-GB"/>
              </w:rPr>
            </w:pPr>
          </w:p>
          <w:p w14:paraId="1A5863CA" w14:textId="77777777" w:rsidR="007178FD" w:rsidRPr="00206087" w:rsidRDefault="007178FD" w:rsidP="00DD16CD">
            <w:pPr>
              <w:rPr>
                <w:rFonts w:ascii="Arial" w:hAnsi="Arial" w:cs="Arial"/>
                <w:sz w:val="22"/>
                <w:szCs w:val="22"/>
                <w:lang w:val="en-GB"/>
              </w:rPr>
            </w:pPr>
          </w:p>
          <w:p w14:paraId="4BF8F9C0" w14:textId="77777777" w:rsidR="007178FD" w:rsidRPr="00206087" w:rsidRDefault="007178FD" w:rsidP="00DD16CD">
            <w:pPr>
              <w:rPr>
                <w:rFonts w:ascii="Arial" w:hAnsi="Arial" w:cs="Arial"/>
                <w:sz w:val="22"/>
                <w:szCs w:val="22"/>
                <w:lang w:val="en-GB"/>
              </w:rPr>
            </w:pPr>
          </w:p>
          <w:p w14:paraId="29920B86" w14:textId="77777777" w:rsidR="007178FD" w:rsidRPr="00206087" w:rsidRDefault="007178FD" w:rsidP="00DD16CD">
            <w:pPr>
              <w:rPr>
                <w:rFonts w:ascii="Arial" w:hAnsi="Arial" w:cs="Arial"/>
                <w:sz w:val="22"/>
                <w:szCs w:val="22"/>
                <w:lang w:val="en-GB"/>
              </w:rPr>
            </w:pPr>
          </w:p>
          <w:p w14:paraId="62D0E62D" w14:textId="77777777" w:rsidR="007178FD" w:rsidRPr="00206087" w:rsidRDefault="007178FD" w:rsidP="00DD16CD">
            <w:pPr>
              <w:rPr>
                <w:rFonts w:ascii="Arial" w:hAnsi="Arial" w:cs="Arial"/>
                <w:sz w:val="22"/>
                <w:szCs w:val="22"/>
                <w:lang w:val="en-GB"/>
              </w:rPr>
            </w:pPr>
          </w:p>
          <w:p w14:paraId="031B25AB" w14:textId="77777777" w:rsidR="007178FD" w:rsidRPr="00206087" w:rsidRDefault="007178FD" w:rsidP="00DD16CD">
            <w:pPr>
              <w:rPr>
                <w:rFonts w:ascii="Arial" w:hAnsi="Arial" w:cs="Arial"/>
                <w:sz w:val="22"/>
                <w:szCs w:val="22"/>
                <w:lang w:val="en-GB"/>
              </w:rPr>
            </w:pPr>
          </w:p>
          <w:p w14:paraId="4380B204" w14:textId="77777777" w:rsidR="007178FD" w:rsidRPr="00206087" w:rsidRDefault="007178FD" w:rsidP="00DD16CD">
            <w:pPr>
              <w:rPr>
                <w:rFonts w:ascii="Arial" w:hAnsi="Arial" w:cs="Arial"/>
                <w:sz w:val="22"/>
                <w:szCs w:val="22"/>
                <w:lang w:val="en-GB"/>
              </w:rPr>
            </w:pPr>
          </w:p>
          <w:p w14:paraId="3B3A1354" w14:textId="77777777" w:rsidR="007178FD" w:rsidRPr="00206087" w:rsidRDefault="007178FD" w:rsidP="00DD16CD">
            <w:pPr>
              <w:rPr>
                <w:rFonts w:ascii="Arial" w:hAnsi="Arial" w:cs="Arial"/>
                <w:sz w:val="22"/>
                <w:szCs w:val="22"/>
                <w:lang w:val="en-GB"/>
              </w:rPr>
            </w:pPr>
          </w:p>
          <w:p w14:paraId="15CEB789" w14:textId="77777777" w:rsidR="007178FD" w:rsidRPr="00206087" w:rsidRDefault="007178FD" w:rsidP="00DD16CD">
            <w:pPr>
              <w:rPr>
                <w:rFonts w:ascii="Arial" w:hAnsi="Arial" w:cs="Arial"/>
                <w:sz w:val="22"/>
                <w:szCs w:val="22"/>
                <w:lang w:val="en-GB"/>
              </w:rPr>
            </w:pPr>
          </w:p>
          <w:p w14:paraId="3663B01A" w14:textId="77777777" w:rsidR="007178FD" w:rsidRPr="00206087" w:rsidRDefault="007178FD" w:rsidP="00DD16CD">
            <w:pPr>
              <w:rPr>
                <w:rFonts w:ascii="Arial" w:hAnsi="Arial" w:cs="Arial"/>
                <w:sz w:val="22"/>
                <w:szCs w:val="22"/>
                <w:lang w:val="en-GB"/>
              </w:rPr>
            </w:pPr>
          </w:p>
          <w:p w14:paraId="2967AB2A" w14:textId="77777777" w:rsidR="007178FD" w:rsidRPr="00206087" w:rsidRDefault="007178FD" w:rsidP="00DD16CD">
            <w:pPr>
              <w:rPr>
                <w:rFonts w:ascii="Arial" w:hAnsi="Arial" w:cs="Arial"/>
                <w:sz w:val="22"/>
                <w:szCs w:val="22"/>
                <w:lang w:val="en-GB"/>
              </w:rPr>
            </w:pPr>
          </w:p>
        </w:tc>
        <w:tc>
          <w:tcPr>
            <w:tcW w:w="4036" w:type="dxa"/>
          </w:tcPr>
          <w:p w14:paraId="091E3C4F" w14:textId="77777777" w:rsidR="007178FD" w:rsidRPr="00206087" w:rsidRDefault="007178FD" w:rsidP="00DD16CD">
            <w:pPr>
              <w:rPr>
                <w:rFonts w:ascii="Arial" w:hAnsi="Arial" w:cs="Arial"/>
                <w:sz w:val="22"/>
                <w:szCs w:val="22"/>
                <w:lang w:val="en-GB"/>
              </w:rPr>
            </w:pPr>
          </w:p>
          <w:p w14:paraId="67FC5234" w14:textId="77777777" w:rsidR="007178FD" w:rsidRPr="00206087" w:rsidRDefault="007178FD" w:rsidP="00DD16CD">
            <w:pPr>
              <w:rPr>
                <w:rFonts w:ascii="Arial" w:hAnsi="Arial" w:cs="Arial"/>
                <w:sz w:val="22"/>
                <w:szCs w:val="22"/>
                <w:lang w:val="en-GB"/>
              </w:rPr>
            </w:pPr>
          </w:p>
          <w:p w14:paraId="55EA74DF" w14:textId="77777777" w:rsidR="007178FD" w:rsidRPr="00206087" w:rsidRDefault="007178FD" w:rsidP="00DD16CD">
            <w:pPr>
              <w:rPr>
                <w:rFonts w:ascii="Arial" w:hAnsi="Arial" w:cs="Arial"/>
                <w:sz w:val="22"/>
                <w:szCs w:val="22"/>
                <w:lang w:val="en-GB"/>
              </w:rPr>
            </w:pPr>
          </w:p>
          <w:p w14:paraId="1E928301" w14:textId="77777777" w:rsidR="007178FD" w:rsidRPr="00206087" w:rsidRDefault="007178FD" w:rsidP="00DD16CD">
            <w:pPr>
              <w:rPr>
                <w:rFonts w:ascii="Arial" w:hAnsi="Arial" w:cs="Arial"/>
                <w:sz w:val="22"/>
                <w:szCs w:val="22"/>
                <w:lang w:val="en-GB"/>
              </w:rPr>
            </w:pPr>
          </w:p>
          <w:p w14:paraId="75B877BB" w14:textId="77777777" w:rsidR="007178FD" w:rsidRPr="00206087" w:rsidRDefault="007178FD" w:rsidP="00DD16CD">
            <w:pPr>
              <w:rPr>
                <w:rFonts w:ascii="Arial" w:hAnsi="Arial" w:cs="Arial"/>
                <w:sz w:val="22"/>
                <w:szCs w:val="22"/>
                <w:lang w:val="en-GB"/>
              </w:rPr>
            </w:pPr>
          </w:p>
          <w:p w14:paraId="40D62DE1" w14:textId="77777777" w:rsidR="007178FD" w:rsidRPr="00206087" w:rsidRDefault="007178FD" w:rsidP="00DD16CD">
            <w:pPr>
              <w:rPr>
                <w:rFonts w:ascii="Arial" w:hAnsi="Arial" w:cs="Arial"/>
                <w:sz w:val="22"/>
                <w:szCs w:val="22"/>
                <w:lang w:val="en-GB"/>
              </w:rPr>
            </w:pPr>
          </w:p>
          <w:p w14:paraId="73AAEEC5" w14:textId="77777777" w:rsidR="007178FD" w:rsidRPr="00206087" w:rsidRDefault="007178FD" w:rsidP="00DD16CD">
            <w:pPr>
              <w:rPr>
                <w:rFonts w:ascii="Arial" w:hAnsi="Arial" w:cs="Arial"/>
                <w:sz w:val="22"/>
                <w:szCs w:val="22"/>
                <w:lang w:val="en-GB"/>
              </w:rPr>
            </w:pPr>
          </w:p>
          <w:p w14:paraId="7F96FA31" w14:textId="77777777" w:rsidR="007178FD" w:rsidRPr="00206087" w:rsidRDefault="007178FD" w:rsidP="00DD16CD">
            <w:pPr>
              <w:rPr>
                <w:rFonts w:ascii="Arial" w:hAnsi="Arial" w:cs="Arial"/>
                <w:sz w:val="22"/>
                <w:szCs w:val="22"/>
                <w:lang w:val="en-GB"/>
              </w:rPr>
            </w:pPr>
          </w:p>
          <w:p w14:paraId="5E09291A" w14:textId="77777777" w:rsidR="007178FD" w:rsidRPr="00206087" w:rsidRDefault="007178FD" w:rsidP="00DD16CD">
            <w:pPr>
              <w:rPr>
                <w:rFonts w:ascii="Arial" w:hAnsi="Arial" w:cs="Arial"/>
                <w:sz w:val="22"/>
                <w:szCs w:val="22"/>
                <w:lang w:val="en-GB"/>
              </w:rPr>
            </w:pPr>
          </w:p>
          <w:p w14:paraId="207ABBAA" w14:textId="77777777" w:rsidR="007178FD" w:rsidRPr="00206087" w:rsidRDefault="007178FD" w:rsidP="00DD16CD">
            <w:pPr>
              <w:rPr>
                <w:rFonts w:ascii="Arial" w:hAnsi="Arial" w:cs="Arial"/>
                <w:sz w:val="22"/>
                <w:szCs w:val="22"/>
                <w:lang w:val="en-GB"/>
              </w:rPr>
            </w:pPr>
          </w:p>
          <w:p w14:paraId="1F7E2DD8" w14:textId="77777777" w:rsidR="007178FD" w:rsidRPr="00206087" w:rsidRDefault="007178FD" w:rsidP="00DD16CD">
            <w:pPr>
              <w:rPr>
                <w:rFonts w:ascii="Arial" w:hAnsi="Arial" w:cs="Arial"/>
                <w:sz w:val="22"/>
                <w:szCs w:val="22"/>
                <w:lang w:val="en-GB"/>
              </w:rPr>
            </w:pPr>
          </w:p>
          <w:p w14:paraId="46B17D14" w14:textId="77777777" w:rsidR="007178FD" w:rsidRPr="00206087" w:rsidRDefault="007178FD" w:rsidP="00DD16CD">
            <w:pPr>
              <w:rPr>
                <w:rFonts w:ascii="Arial" w:hAnsi="Arial" w:cs="Arial"/>
                <w:sz w:val="22"/>
                <w:szCs w:val="22"/>
                <w:lang w:val="en-GB"/>
              </w:rPr>
            </w:pPr>
          </w:p>
          <w:p w14:paraId="2218384B" w14:textId="77777777" w:rsidR="007178FD" w:rsidRPr="00206087" w:rsidRDefault="007178FD" w:rsidP="00DD16CD">
            <w:pPr>
              <w:rPr>
                <w:rFonts w:ascii="Arial" w:hAnsi="Arial" w:cs="Arial"/>
                <w:sz w:val="22"/>
                <w:szCs w:val="22"/>
                <w:lang w:val="en-GB"/>
              </w:rPr>
            </w:pPr>
          </w:p>
          <w:p w14:paraId="1634486D" w14:textId="77777777" w:rsidR="007178FD" w:rsidRPr="00206087" w:rsidRDefault="007178FD" w:rsidP="00DD16CD">
            <w:pPr>
              <w:rPr>
                <w:rFonts w:ascii="Arial" w:hAnsi="Arial" w:cs="Arial"/>
                <w:sz w:val="22"/>
                <w:szCs w:val="22"/>
                <w:lang w:val="en-GB"/>
              </w:rPr>
            </w:pPr>
          </w:p>
          <w:p w14:paraId="6ECB3365" w14:textId="77777777" w:rsidR="007178FD" w:rsidRPr="00206087" w:rsidRDefault="007178FD" w:rsidP="00DD16CD">
            <w:pPr>
              <w:rPr>
                <w:rFonts w:ascii="Arial" w:hAnsi="Arial" w:cs="Arial"/>
                <w:sz w:val="22"/>
                <w:szCs w:val="22"/>
                <w:lang w:val="en-GB"/>
              </w:rPr>
            </w:pPr>
          </w:p>
          <w:p w14:paraId="047F9392" w14:textId="77777777" w:rsidR="007178FD" w:rsidRPr="00206087" w:rsidRDefault="007178FD" w:rsidP="00DD16CD">
            <w:pPr>
              <w:rPr>
                <w:rFonts w:ascii="Arial" w:hAnsi="Arial" w:cs="Arial"/>
                <w:sz w:val="22"/>
                <w:szCs w:val="22"/>
                <w:lang w:val="en-GB"/>
              </w:rPr>
            </w:pPr>
          </w:p>
          <w:p w14:paraId="2D4CEE7B" w14:textId="77777777" w:rsidR="007178FD" w:rsidRPr="00206087" w:rsidRDefault="007178FD" w:rsidP="00DD16CD">
            <w:pPr>
              <w:rPr>
                <w:rFonts w:ascii="Arial" w:hAnsi="Arial" w:cs="Arial"/>
                <w:sz w:val="22"/>
                <w:szCs w:val="22"/>
                <w:lang w:val="en-GB"/>
              </w:rPr>
            </w:pPr>
          </w:p>
          <w:p w14:paraId="7B659F20" w14:textId="77777777" w:rsidR="007178FD" w:rsidRPr="00206087" w:rsidRDefault="007178FD" w:rsidP="00DD16CD">
            <w:pPr>
              <w:rPr>
                <w:rFonts w:ascii="Arial" w:hAnsi="Arial" w:cs="Arial"/>
                <w:sz w:val="22"/>
                <w:szCs w:val="22"/>
                <w:lang w:val="en-GB"/>
              </w:rPr>
            </w:pPr>
          </w:p>
          <w:p w14:paraId="0496828B" w14:textId="77777777" w:rsidR="007178FD" w:rsidRPr="00206087" w:rsidRDefault="007178FD" w:rsidP="00DD16CD">
            <w:pPr>
              <w:rPr>
                <w:rFonts w:ascii="Arial" w:hAnsi="Arial" w:cs="Arial"/>
                <w:sz w:val="22"/>
                <w:szCs w:val="22"/>
                <w:lang w:val="en-GB"/>
              </w:rPr>
            </w:pPr>
          </w:p>
          <w:p w14:paraId="1D1AC1F9" w14:textId="77777777" w:rsidR="007178FD" w:rsidRPr="00206087" w:rsidRDefault="007178FD" w:rsidP="00DD16CD">
            <w:pPr>
              <w:rPr>
                <w:rFonts w:ascii="Arial" w:hAnsi="Arial" w:cs="Arial"/>
                <w:sz w:val="22"/>
                <w:szCs w:val="22"/>
                <w:lang w:val="en-GB"/>
              </w:rPr>
            </w:pPr>
          </w:p>
          <w:p w14:paraId="26903F21" w14:textId="77777777" w:rsidR="007178FD" w:rsidRPr="00206087" w:rsidRDefault="007178FD" w:rsidP="00DD16CD">
            <w:pPr>
              <w:rPr>
                <w:rFonts w:ascii="Arial" w:hAnsi="Arial" w:cs="Arial"/>
                <w:sz w:val="22"/>
                <w:szCs w:val="22"/>
                <w:lang w:val="en-GB"/>
              </w:rPr>
            </w:pPr>
          </w:p>
          <w:p w14:paraId="06D2AE62" w14:textId="77777777" w:rsidR="007178FD" w:rsidRPr="00206087" w:rsidRDefault="007178FD" w:rsidP="00DD16CD">
            <w:pPr>
              <w:rPr>
                <w:rFonts w:ascii="Arial" w:hAnsi="Arial" w:cs="Arial"/>
                <w:sz w:val="22"/>
                <w:szCs w:val="22"/>
                <w:lang w:val="en-GB"/>
              </w:rPr>
            </w:pPr>
          </w:p>
          <w:p w14:paraId="5B788D76" w14:textId="77777777" w:rsidR="007178FD" w:rsidRPr="00206087" w:rsidRDefault="007178FD" w:rsidP="00DD16CD">
            <w:pPr>
              <w:rPr>
                <w:rFonts w:ascii="Arial" w:hAnsi="Arial" w:cs="Arial"/>
                <w:sz w:val="22"/>
                <w:szCs w:val="22"/>
                <w:lang w:val="en-GB"/>
              </w:rPr>
            </w:pPr>
          </w:p>
          <w:p w14:paraId="3AD7D9FC" w14:textId="77777777" w:rsidR="007178FD" w:rsidRPr="00206087" w:rsidRDefault="007178FD" w:rsidP="00DD16CD">
            <w:pPr>
              <w:rPr>
                <w:rFonts w:ascii="Arial" w:hAnsi="Arial" w:cs="Arial"/>
                <w:sz w:val="22"/>
                <w:szCs w:val="22"/>
                <w:lang w:val="en-GB"/>
              </w:rPr>
            </w:pPr>
          </w:p>
          <w:p w14:paraId="05D26487" w14:textId="77777777" w:rsidR="007178FD" w:rsidRPr="00206087" w:rsidRDefault="007178FD" w:rsidP="00DD16CD">
            <w:pPr>
              <w:rPr>
                <w:rFonts w:ascii="Arial" w:hAnsi="Arial" w:cs="Arial"/>
                <w:sz w:val="22"/>
                <w:szCs w:val="22"/>
                <w:lang w:val="en-GB"/>
              </w:rPr>
            </w:pPr>
          </w:p>
          <w:p w14:paraId="7367498F" w14:textId="77777777" w:rsidR="007178FD" w:rsidRPr="00206087" w:rsidRDefault="007178FD" w:rsidP="00DD16CD">
            <w:pPr>
              <w:rPr>
                <w:rFonts w:ascii="Arial" w:hAnsi="Arial" w:cs="Arial"/>
                <w:sz w:val="22"/>
                <w:szCs w:val="22"/>
                <w:lang w:val="en-GB"/>
              </w:rPr>
            </w:pPr>
          </w:p>
          <w:p w14:paraId="5C7DEDD5" w14:textId="77777777" w:rsidR="007178FD" w:rsidRPr="00206087" w:rsidRDefault="007178FD" w:rsidP="00DD16CD">
            <w:pPr>
              <w:rPr>
                <w:rFonts w:ascii="Arial" w:hAnsi="Arial" w:cs="Arial"/>
                <w:sz w:val="22"/>
                <w:szCs w:val="22"/>
                <w:lang w:val="en-GB"/>
              </w:rPr>
            </w:pPr>
          </w:p>
          <w:p w14:paraId="6619DA05" w14:textId="77777777" w:rsidR="007178FD" w:rsidRPr="00206087" w:rsidRDefault="007178FD" w:rsidP="00DD16CD">
            <w:pPr>
              <w:rPr>
                <w:rFonts w:ascii="Arial" w:hAnsi="Arial" w:cs="Arial"/>
                <w:sz w:val="22"/>
                <w:szCs w:val="22"/>
                <w:lang w:val="en-GB"/>
              </w:rPr>
            </w:pPr>
          </w:p>
          <w:p w14:paraId="08CDE343" w14:textId="77777777" w:rsidR="007178FD" w:rsidRPr="00206087" w:rsidRDefault="007178FD" w:rsidP="00DD16CD">
            <w:pPr>
              <w:rPr>
                <w:rFonts w:ascii="Arial" w:hAnsi="Arial" w:cs="Arial"/>
                <w:sz w:val="22"/>
                <w:szCs w:val="22"/>
                <w:lang w:val="en-GB"/>
              </w:rPr>
            </w:pPr>
          </w:p>
          <w:p w14:paraId="5D9434F7" w14:textId="77777777" w:rsidR="007178FD" w:rsidRPr="00206087" w:rsidRDefault="007178FD" w:rsidP="00DD16CD">
            <w:pPr>
              <w:rPr>
                <w:rFonts w:ascii="Arial" w:hAnsi="Arial" w:cs="Arial"/>
                <w:sz w:val="22"/>
                <w:szCs w:val="22"/>
                <w:lang w:val="en-GB"/>
              </w:rPr>
            </w:pPr>
          </w:p>
          <w:p w14:paraId="19C0C757" w14:textId="77777777" w:rsidR="007178FD" w:rsidRPr="00206087" w:rsidRDefault="007178FD" w:rsidP="00DD16CD">
            <w:pPr>
              <w:rPr>
                <w:rFonts w:ascii="Arial" w:hAnsi="Arial" w:cs="Arial"/>
                <w:sz w:val="22"/>
                <w:szCs w:val="22"/>
                <w:lang w:val="en-GB"/>
              </w:rPr>
            </w:pPr>
          </w:p>
          <w:p w14:paraId="13AC25C1" w14:textId="77777777" w:rsidR="007178FD" w:rsidRPr="00206087" w:rsidRDefault="007178FD" w:rsidP="00DD16CD">
            <w:pPr>
              <w:rPr>
                <w:rFonts w:ascii="Arial" w:hAnsi="Arial" w:cs="Arial"/>
                <w:sz w:val="22"/>
                <w:szCs w:val="22"/>
                <w:lang w:val="en-GB"/>
              </w:rPr>
            </w:pPr>
          </w:p>
          <w:p w14:paraId="4E312C16" w14:textId="77777777" w:rsidR="007178FD" w:rsidRPr="00206087" w:rsidRDefault="007178FD" w:rsidP="00DD16CD">
            <w:pPr>
              <w:rPr>
                <w:rFonts w:ascii="Arial" w:hAnsi="Arial" w:cs="Arial"/>
                <w:sz w:val="22"/>
                <w:szCs w:val="22"/>
                <w:lang w:val="en-GB"/>
              </w:rPr>
            </w:pPr>
          </w:p>
          <w:p w14:paraId="4F753310" w14:textId="77777777" w:rsidR="007178FD" w:rsidRPr="00206087" w:rsidRDefault="007178FD" w:rsidP="00DD16CD">
            <w:pPr>
              <w:rPr>
                <w:rFonts w:ascii="Arial" w:hAnsi="Arial" w:cs="Arial"/>
                <w:sz w:val="22"/>
                <w:szCs w:val="22"/>
                <w:lang w:val="en-GB"/>
              </w:rPr>
            </w:pPr>
          </w:p>
          <w:p w14:paraId="5E34DC4E" w14:textId="77777777" w:rsidR="007178FD" w:rsidRPr="00206087" w:rsidRDefault="007178FD" w:rsidP="00DD16CD">
            <w:pPr>
              <w:rPr>
                <w:rFonts w:ascii="Arial" w:hAnsi="Arial" w:cs="Arial"/>
                <w:sz w:val="22"/>
                <w:szCs w:val="22"/>
                <w:lang w:val="en-GB"/>
              </w:rPr>
            </w:pPr>
          </w:p>
          <w:p w14:paraId="2CF480F7" w14:textId="77777777" w:rsidR="007178FD" w:rsidRPr="00206087" w:rsidRDefault="007178FD" w:rsidP="00DD16CD">
            <w:pPr>
              <w:rPr>
                <w:rFonts w:ascii="Arial" w:hAnsi="Arial" w:cs="Arial"/>
                <w:sz w:val="22"/>
                <w:szCs w:val="22"/>
                <w:lang w:val="en-GB"/>
              </w:rPr>
            </w:pPr>
          </w:p>
          <w:p w14:paraId="3B045B66" w14:textId="77777777" w:rsidR="007178FD" w:rsidRPr="00206087" w:rsidRDefault="007178FD" w:rsidP="00DD16CD">
            <w:pPr>
              <w:rPr>
                <w:rFonts w:ascii="Arial" w:hAnsi="Arial" w:cs="Arial"/>
                <w:sz w:val="22"/>
                <w:szCs w:val="22"/>
                <w:lang w:val="en-GB"/>
              </w:rPr>
            </w:pPr>
          </w:p>
          <w:p w14:paraId="31331F76" w14:textId="77777777" w:rsidR="007178FD" w:rsidRPr="00206087" w:rsidRDefault="007178FD" w:rsidP="00DD16CD">
            <w:pPr>
              <w:rPr>
                <w:rFonts w:ascii="Arial" w:hAnsi="Arial" w:cs="Arial"/>
                <w:sz w:val="22"/>
                <w:szCs w:val="22"/>
                <w:lang w:val="en-GB"/>
              </w:rPr>
            </w:pPr>
          </w:p>
        </w:tc>
      </w:tr>
    </w:tbl>
    <w:p w14:paraId="7B920B30" w14:textId="77777777" w:rsidR="0079337D" w:rsidRPr="00206087" w:rsidRDefault="0079337D" w:rsidP="001E42CF">
      <w:pPr>
        <w:rPr>
          <w:rFonts w:ascii="Arial" w:hAnsi="Arial" w:cs="Arial"/>
          <w:color w:val="000000"/>
          <w:sz w:val="22"/>
          <w:szCs w:val="22"/>
        </w:rPr>
        <w:sectPr w:rsidR="0079337D" w:rsidRPr="00206087" w:rsidSect="004D0B04">
          <w:footnotePr>
            <w:pos w:val="sectEnd"/>
          </w:footnotePr>
          <w:endnotePr>
            <w:numStart w:val="0"/>
          </w:endnotePr>
          <w:pgSz w:w="11907" w:h="16840" w:code="9"/>
          <w:pgMar w:top="1656" w:right="1134" w:bottom="1134" w:left="1134" w:header="142" w:footer="720" w:gutter="0"/>
          <w:cols w:space="720"/>
        </w:sectPr>
      </w:pPr>
    </w:p>
    <w:bookmarkStart w:id="6" w:name="table03"/>
    <w:bookmarkEnd w:id="6"/>
    <w:p w14:paraId="10F50545" w14:textId="2FEA71D6" w:rsidR="0079337D" w:rsidRPr="00206087" w:rsidRDefault="00E7366B" w:rsidP="00B50F87">
      <w:pPr>
        <w:rPr>
          <w:rFonts w:ascii="Arial" w:hAnsi="Arial" w:cs="Arial"/>
          <w:sz w:val="28"/>
          <w:szCs w:val="28"/>
        </w:rPr>
      </w:pPr>
      <w:r w:rsidRPr="00206087">
        <w:rPr>
          <w:rFonts w:ascii="Arial" w:hAnsi="Arial" w:cs="Arial"/>
          <w:b/>
          <w:noProof/>
          <w:sz w:val="28"/>
          <w:szCs w:val="28"/>
          <w:lang w:val="en-GB" w:eastAsia="en-GB"/>
        </w:rPr>
        <w:lastRenderedPageBreak/>
        <mc:AlternateContent>
          <mc:Choice Requires="wps">
            <w:drawing>
              <wp:anchor distT="0" distB="0" distL="114300" distR="114300" simplePos="0" relativeHeight="251654656" behindDoc="0" locked="0" layoutInCell="1" allowOverlap="1" wp14:anchorId="2E46354A" wp14:editId="23A6C9BC">
                <wp:simplePos x="0" y="0"/>
                <wp:positionH relativeFrom="column">
                  <wp:posOffset>7125970</wp:posOffset>
                </wp:positionH>
                <wp:positionV relativeFrom="paragraph">
                  <wp:posOffset>-175260</wp:posOffset>
                </wp:positionV>
                <wp:extent cx="2108200" cy="279400"/>
                <wp:effectExtent l="6985" t="12065" r="8890" b="13335"/>
                <wp:wrapNone/>
                <wp:docPr id="2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79400"/>
                        </a:xfrm>
                        <a:prstGeom prst="rect">
                          <a:avLst/>
                        </a:prstGeom>
                        <a:solidFill>
                          <a:srgbClr val="FFFFFF"/>
                        </a:solidFill>
                        <a:ln w="9525">
                          <a:solidFill>
                            <a:srgbClr val="000000"/>
                          </a:solidFill>
                          <a:miter lim="800000"/>
                          <a:headEnd/>
                          <a:tailEnd/>
                        </a:ln>
                      </wps:spPr>
                      <wps:txbx>
                        <w:txbxContent>
                          <w:p w14:paraId="3A5E2AA6" w14:textId="77777777" w:rsidR="00D91622" w:rsidRPr="004A03C1" w:rsidRDefault="00D91622" w:rsidP="0079337D">
                            <w:pPr>
                              <w:jc w:val="center"/>
                              <w:rPr>
                                <w:rFonts w:ascii="Verdana" w:hAnsi="Verdana" w:cs="Arial"/>
                                <w:b/>
                                <w:bCs/>
                              </w:rPr>
                            </w:pPr>
                            <w:r w:rsidRPr="004A03C1">
                              <w:rPr>
                                <w:rFonts w:ascii="Verdana" w:hAnsi="Verdana" w:cs="Arial"/>
                                <w:b/>
                                <w:bCs/>
                              </w:rPr>
                              <w:t>Physical Examination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770F428">
              <v:shape id="Text Box 43" style="position:absolute;margin-left:561.1pt;margin-top:-13.8pt;width:166pt;height:2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" w14:anchorId="2E46354A">
                <v:textbox>
                  <w:txbxContent>
                    <w:p w:rsidRPr="004A03C1" w:rsidR="00D91622" w:rsidP="0079337D" w:rsidRDefault="00D91622" w14:paraId="0D7FF295" w14:textId="77777777">
                      <w:pPr>
                        <w:jc w:val="center"/>
                        <w:rPr>
                          <w:rFonts w:ascii="Verdana" w:hAnsi="Verdana" w:cs="Arial"/>
                          <w:b/>
                          <w:bCs/>
                        </w:rPr>
                      </w:pPr>
                      <w:r w:rsidRPr="004A03C1">
                        <w:rPr>
                          <w:rFonts w:ascii="Verdana" w:hAnsi="Verdana" w:cs="Arial"/>
                          <w:b/>
                          <w:bCs/>
                        </w:rPr>
                        <w:t>Physical Examination</w:t>
                      </w:r>
                    </w:p>
                  </w:txbxContent>
                </v:textbox>
              </v:shape>
            </w:pict>
          </mc:Fallback>
        </mc:AlternateContent>
      </w:r>
      <w:r w:rsidR="0079337D" w:rsidRPr="00206087">
        <w:rPr>
          <w:rFonts w:ascii="Arial" w:hAnsi="Arial" w:cs="Arial"/>
          <w:b/>
          <w:sz w:val="28"/>
          <w:szCs w:val="28"/>
        </w:rPr>
        <w:t>MANDATORY ASSESSMENT OF CORE CLINICAL SKILLS</w:t>
      </w:r>
    </w:p>
    <w:p w14:paraId="22D7CF8E" w14:textId="77777777" w:rsidR="0079337D" w:rsidRPr="00206087" w:rsidRDefault="0079337D" w:rsidP="0079337D">
      <w:pPr>
        <w:outlineLvl w:val="1"/>
        <w:rPr>
          <w:rFonts w:ascii="Arial" w:hAnsi="Arial" w:cs="Arial"/>
          <w:b/>
          <w:sz w:val="24"/>
          <w:szCs w:val="24"/>
        </w:rPr>
      </w:pPr>
      <w:r w:rsidRPr="00206087">
        <w:rPr>
          <w:rFonts w:ascii="Arial" w:hAnsi="Arial" w:cs="Arial"/>
          <w:b/>
          <w:sz w:val="24"/>
          <w:szCs w:val="24"/>
        </w:rPr>
        <w:t>Skill: Knee Examination</w:t>
      </w:r>
    </w:p>
    <w:p w14:paraId="4C4249DC" w14:textId="77777777" w:rsidR="0079337D" w:rsidRPr="00206087" w:rsidRDefault="0079337D" w:rsidP="0079337D">
      <w:pPr>
        <w:rPr>
          <w:rFonts w:ascii="Arial" w:hAnsi="Arial" w:cs="Arial"/>
          <w:sz w:val="22"/>
          <w:szCs w:val="2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10791"/>
        <w:gridCol w:w="567"/>
        <w:gridCol w:w="567"/>
      </w:tblGrid>
      <w:tr w:rsidR="0079337D" w:rsidRPr="00206087" w14:paraId="5B87501B" w14:textId="77777777" w:rsidTr="003E4097">
        <w:trPr>
          <w:trHeight w:val="363"/>
        </w:trPr>
        <w:tc>
          <w:tcPr>
            <w:tcW w:w="2642" w:type="dxa"/>
            <w:vAlign w:val="center"/>
          </w:tcPr>
          <w:p w14:paraId="26185D82" w14:textId="77777777" w:rsidR="0079337D" w:rsidRPr="00206087" w:rsidRDefault="0079337D" w:rsidP="0079337D">
            <w:pPr>
              <w:spacing w:before="60" w:after="60"/>
              <w:rPr>
                <w:rFonts w:ascii="Arial" w:hAnsi="Arial" w:cs="Arial"/>
                <w:b/>
                <w:sz w:val="22"/>
                <w:szCs w:val="22"/>
              </w:rPr>
            </w:pPr>
            <w:r w:rsidRPr="00206087">
              <w:rPr>
                <w:rFonts w:ascii="Arial" w:hAnsi="Arial" w:cs="Arial"/>
                <w:b/>
                <w:sz w:val="22"/>
                <w:szCs w:val="22"/>
              </w:rPr>
              <w:t>Step</w:t>
            </w:r>
          </w:p>
        </w:tc>
        <w:tc>
          <w:tcPr>
            <w:tcW w:w="10791" w:type="dxa"/>
            <w:vAlign w:val="center"/>
          </w:tcPr>
          <w:p w14:paraId="0FC7FCE0" w14:textId="77777777" w:rsidR="0079337D" w:rsidRPr="00206087" w:rsidRDefault="0079337D" w:rsidP="0079337D">
            <w:pPr>
              <w:spacing w:before="60" w:after="60"/>
              <w:rPr>
                <w:rFonts w:ascii="Arial" w:hAnsi="Arial" w:cs="Arial"/>
                <w:bCs/>
                <w:sz w:val="22"/>
                <w:szCs w:val="22"/>
              </w:rPr>
            </w:pPr>
            <w:r w:rsidRPr="00206087">
              <w:rPr>
                <w:rFonts w:ascii="Arial" w:hAnsi="Arial" w:cs="Arial"/>
                <w:b/>
                <w:sz w:val="22"/>
                <w:szCs w:val="22"/>
              </w:rPr>
              <w:t>Detail                                                                                                                                  Attempt</w:t>
            </w:r>
          </w:p>
        </w:tc>
        <w:tc>
          <w:tcPr>
            <w:tcW w:w="567" w:type="dxa"/>
            <w:vAlign w:val="center"/>
          </w:tcPr>
          <w:p w14:paraId="063CDD25" w14:textId="77777777" w:rsidR="0079337D" w:rsidRPr="00206087" w:rsidRDefault="0079337D" w:rsidP="0079337D">
            <w:pPr>
              <w:spacing w:before="60" w:after="60"/>
              <w:jc w:val="center"/>
              <w:rPr>
                <w:rFonts w:ascii="Arial" w:hAnsi="Arial" w:cs="Arial"/>
                <w:b/>
                <w:sz w:val="22"/>
                <w:szCs w:val="22"/>
              </w:rPr>
            </w:pPr>
            <w:r w:rsidRPr="00206087">
              <w:rPr>
                <w:rFonts w:ascii="Arial" w:hAnsi="Arial" w:cs="Arial"/>
                <w:b/>
                <w:sz w:val="22"/>
                <w:szCs w:val="22"/>
              </w:rPr>
              <w:t>1</w:t>
            </w:r>
            <w:r w:rsidRPr="00206087">
              <w:rPr>
                <w:rFonts w:ascii="Arial" w:hAnsi="Arial" w:cs="Arial"/>
                <w:b/>
                <w:sz w:val="22"/>
                <w:szCs w:val="22"/>
                <w:vertAlign w:val="superscript"/>
              </w:rPr>
              <w:t>st</w:t>
            </w:r>
          </w:p>
        </w:tc>
        <w:tc>
          <w:tcPr>
            <w:tcW w:w="567" w:type="dxa"/>
            <w:vAlign w:val="center"/>
          </w:tcPr>
          <w:p w14:paraId="67FC77A8" w14:textId="77777777" w:rsidR="0079337D" w:rsidRPr="00206087" w:rsidRDefault="0079337D" w:rsidP="0079337D">
            <w:pPr>
              <w:spacing w:before="60" w:after="60"/>
              <w:jc w:val="center"/>
              <w:rPr>
                <w:rFonts w:ascii="Arial" w:hAnsi="Arial" w:cs="Arial"/>
                <w:b/>
                <w:sz w:val="22"/>
                <w:szCs w:val="22"/>
              </w:rPr>
            </w:pPr>
            <w:r w:rsidRPr="00206087">
              <w:rPr>
                <w:rFonts w:ascii="Arial" w:hAnsi="Arial" w:cs="Arial"/>
                <w:b/>
                <w:sz w:val="22"/>
                <w:szCs w:val="22"/>
              </w:rPr>
              <w:t>2</w:t>
            </w:r>
            <w:r w:rsidRPr="00206087">
              <w:rPr>
                <w:rFonts w:ascii="Arial" w:hAnsi="Arial" w:cs="Arial"/>
                <w:b/>
                <w:sz w:val="22"/>
                <w:szCs w:val="22"/>
                <w:vertAlign w:val="superscript"/>
              </w:rPr>
              <w:t>nd</w:t>
            </w:r>
          </w:p>
        </w:tc>
      </w:tr>
      <w:tr w:rsidR="0079337D" w:rsidRPr="00206087" w14:paraId="7CB1C6B7" w14:textId="77777777" w:rsidTr="003E4097">
        <w:trPr>
          <w:trHeight w:val="364"/>
        </w:trPr>
        <w:tc>
          <w:tcPr>
            <w:tcW w:w="2642" w:type="dxa"/>
            <w:vAlign w:val="center"/>
          </w:tcPr>
          <w:p w14:paraId="7119011C" w14:textId="77777777" w:rsidR="0079337D" w:rsidRPr="00206087" w:rsidRDefault="0079337D" w:rsidP="0079337D">
            <w:pPr>
              <w:spacing w:before="60" w:after="60"/>
              <w:rPr>
                <w:rFonts w:ascii="Arial" w:hAnsi="Arial" w:cs="Arial"/>
                <w:bCs/>
                <w:sz w:val="22"/>
                <w:szCs w:val="22"/>
              </w:rPr>
            </w:pPr>
            <w:r w:rsidRPr="00206087">
              <w:rPr>
                <w:rFonts w:ascii="Arial" w:hAnsi="Arial" w:cs="Arial"/>
                <w:bCs/>
                <w:sz w:val="22"/>
                <w:szCs w:val="22"/>
              </w:rPr>
              <w:t>Common components</w:t>
            </w:r>
          </w:p>
        </w:tc>
        <w:tc>
          <w:tcPr>
            <w:tcW w:w="10791" w:type="dxa"/>
            <w:vAlign w:val="center"/>
          </w:tcPr>
          <w:p w14:paraId="674C7F30" w14:textId="1A1E4235" w:rsidR="0079337D" w:rsidRPr="00206087" w:rsidRDefault="00206087" w:rsidP="001D6D8D">
            <w:pPr>
              <w:spacing w:before="60" w:after="60"/>
              <w:rPr>
                <w:rFonts w:ascii="Arial" w:hAnsi="Arial" w:cs="Arial"/>
                <w:sz w:val="22"/>
                <w:szCs w:val="22"/>
              </w:rPr>
            </w:pPr>
            <w:r w:rsidRPr="002C66E9">
              <w:rPr>
                <w:rFonts w:ascii="Arial" w:hAnsi="Arial" w:cs="Arial"/>
                <w:sz w:val="22"/>
                <w:szCs w:val="22"/>
              </w:rPr>
              <w:t>See page 14</w:t>
            </w:r>
            <w:r w:rsidR="002C66E9" w:rsidRPr="002C66E9">
              <w:rPr>
                <w:rFonts w:ascii="Arial" w:hAnsi="Arial" w:cs="Arial"/>
                <w:sz w:val="22"/>
                <w:szCs w:val="22"/>
              </w:rPr>
              <w:t>7</w:t>
            </w:r>
          </w:p>
        </w:tc>
        <w:tc>
          <w:tcPr>
            <w:tcW w:w="567" w:type="dxa"/>
          </w:tcPr>
          <w:p w14:paraId="7CB8438E" w14:textId="77777777" w:rsidR="0079337D" w:rsidRPr="00206087" w:rsidRDefault="0079337D" w:rsidP="0079337D">
            <w:pPr>
              <w:spacing w:before="60" w:after="60"/>
              <w:rPr>
                <w:rFonts w:ascii="Arial" w:hAnsi="Arial" w:cs="Arial"/>
                <w:sz w:val="22"/>
                <w:szCs w:val="22"/>
              </w:rPr>
            </w:pPr>
          </w:p>
        </w:tc>
        <w:tc>
          <w:tcPr>
            <w:tcW w:w="567" w:type="dxa"/>
            <w:vAlign w:val="center"/>
          </w:tcPr>
          <w:p w14:paraId="440486BD" w14:textId="77777777" w:rsidR="0079337D" w:rsidRPr="00206087" w:rsidRDefault="0079337D" w:rsidP="0079337D">
            <w:pPr>
              <w:spacing w:before="60" w:after="60"/>
              <w:rPr>
                <w:rFonts w:ascii="Arial" w:hAnsi="Arial" w:cs="Arial"/>
                <w:sz w:val="22"/>
                <w:szCs w:val="22"/>
              </w:rPr>
            </w:pPr>
          </w:p>
        </w:tc>
      </w:tr>
      <w:tr w:rsidR="0079337D" w:rsidRPr="00206087" w14:paraId="4A9CDE9C" w14:textId="77777777" w:rsidTr="003E4097">
        <w:trPr>
          <w:trHeight w:val="364"/>
        </w:trPr>
        <w:tc>
          <w:tcPr>
            <w:tcW w:w="2642" w:type="dxa"/>
            <w:vAlign w:val="center"/>
          </w:tcPr>
          <w:p w14:paraId="4B215450"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Pain enquiry</w:t>
            </w:r>
          </w:p>
        </w:tc>
        <w:tc>
          <w:tcPr>
            <w:tcW w:w="10791" w:type="dxa"/>
            <w:vAlign w:val="center"/>
          </w:tcPr>
          <w:p w14:paraId="58AC6863"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Ask about presence / location of pain</w:t>
            </w:r>
          </w:p>
        </w:tc>
        <w:tc>
          <w:tcPr>
            <w:tcW w:w="567" w:type="dxa"/>
            <w:vAlign w:val="center"/>
          </w:tcPr>
          <w:p w14:paraId="692D8A4F" w14:textId="77777777" w:rsidR="0079337D" w:rsidRPr="00206087" w:rsidRDefault="0079337D" w:rsidP="0079337D">
            <w:pPr>
              <w:spacing w:before="60" w:after="60"/>
              <w:rPr>
                <w:rFonts w:ascii="Arial" w:hAnsi="Arial" w:cs="Arial"/>
                <w:sz w:val="22"/>
                <w:szCs w:val="22"/>
              </w:rPr>
            </w:pPr>
          </w:p>
        </w:tc>
        <w:tc>
          <w:tcPr>
            <w:tcW w:w="567" w:type="dxa"/>
            <w:vAlign w:val="center"/>
          </w:tcPr>
          <w:p w14:paraId="131FEB91" w14:textId="77777777" w:rsidR="0079337D" w:rsidRPr="00206087" w:rsidRDefault="0079337D" w:rsidP="0079337D">
            <w:pPr>
              <w:spacing w:before="60" w:after="60"/>
              <w:rPr>
                <w:rFonts w:ascii="Arial" w:hAnsi="Arial" w:cs="Arial"/>
                <w:sz w:val="22"/>
                <w:szCs w:val="22"/>
              </w:rPr>
            </w:pPr>
          </w:p>
        </w:tc>
      </w:tr>
      <w:tr w:rsidR="0079337D" w:rsidRPr="00206087" w14:paraId="30503F18" w14:textId="77777777" w:rsidTr="003E4097">
        <w:trPr>
          <w:trHeight w:val="364"/>
        </w:trPr>
        <w:tc>
          <w:tcPr>
            <w:tcW w:w="2642" w:type="dxa"/>
            <w:vAlign w:val="center"/>
          </w:tcPr>
          <w:p w14:paraId="7F14E4B4"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Inspection standing</w:t>
            </w:r>
          </w:p>
        </w:tc>
        <w:tc>
          <w:tcPr>
            <w:tcW w:w="10791" w:type="dxa"/>
            <w:vAlign w:val="center"/>
          </w:tcPr>
          <w:p w14:paraId="5F96CC05" w14:textId="77777777" w:rsidR="0079337D" w:rsidRPr="00206087" w:rsidRDefault="0079337D" w:rsidP="0079337D">
            <w:pPr>
              <w:spacing w:before="60" w:after="60"/>
              <w:rPr>
                <w:rFonts w:ascii="Arial" w:hAnsi="Arial" w:cs="Arial"/>
                <w:sz w:val="22"/>
                <w:szCs w:val="22"/>
              </w:rPr>
            </w:pPr>
            <w:r w:rsidRPr="00206087">
              <w:rPr>
                <w:rFonts w:ascii="Arial" w:hAnsi="Arial" w:cs="Arial"/>
                <w:iCs/>
                <w:sz w:val="22"/>
                <w:szCs w:val="22"/>
              </w:rPr>
              <w:t>Inspect from all directions and comment on the obvious abnormalities/negatives e.g.</w:t>
            </w:r>
            <w:r w:rsidRPr="00206087">
              <w:rPr>
                <w:rFonts w:ascii="Arial" w:hAnsi="Arial" w:cs="Arial"/>
                <w:b/>
                <w:bCs/>
                <w:sz w:val="22"/>
                <w:szCs w:val="22"/>
              </w:rPr>
              <w:t xml:space="preserve"> </w:t>
            </w:r>
            <w:r w:rsidRPr="00206087">
              <w:rPr>
                <w:rFonts w:ascii="Arial" w:hAnsi="Arial" w:cs="Arial"/>
                <w:bCs/>
                <w:sz w:val="22"/>
                <w:szCs w:val="22"/>
              </w:rPr>
              <w:t>genu valgus/varus, flexion deformity, posterior tibial subluxation, popliteal cyst</w:t>
            </w:r>
          </w:p>
        </w:tc>
        <w:tc>
          <w:tcPr>
            <w:tcW w:w="567" w:type="dxa"/>
            <w:vAlign w:val="center"/>
          </w:tcPr>
          <w:p w14:paraId="371DB4C2" w14:textId="77777777" w:rsidR="0079337D" w:rsidRPr="00206087" w:rsidRDefault="0079337D" w:rsidP="0079337D">
            <w:pPr>
              <w:spacing w:before="60" w:after="60"/>
              <w:rPr>
                <w:rFonts w:ascii="Arial" w:hAnsi="Arial" w:cs="Arial"/>
                <w:sz w:val="22"/>
                <w:szCs w:val="22"/>
              </w:rPr>
            </w:pPr>
          </w:p>
        </w:tc>
        <w:tc>
          <w:tcPr>
            <w:tcW w:w="567" w:type="dxa"/>
            <w:vAlign w:val="center"/>
          </w:tcPr>
          <w:p w14:paraId="09AC4142" w14:textId="77777777" w:rsidR="0079337D" w:rsidRPr="00206087" w:rsidRDefault="0079337D" w:rsidP="0079337D">
            <w:pPr>
              <w:spacing w:before="60" w:after="60"/>
              <w:rPr>
                <w:rFonts w:ascii="Arial" w:hAnsi="Arial" w:cs="Arial"/>
                <w:sz w:val="22"/>
                <w:szCs w:val="22"/>
              </w:rPr>
            </w:pPr>
          </w:p>
        </w:tc>
      </w:tr>
      <w:tr w:rsidR="0079337D" w:rsidRPr="00206087" w14:paraId="41B2D12F" w14:textId="77777777" w:rsidTr="003E4097">
        <w:trPr>
          <w:trHeight w:val="364"/>
        </w:trPr>
        <w:tc>
          <w:tcPr>
            <w:tcW w:w="2642" w:type="dxa"/>
            <w:vAlign w:val="center"/>
          </w:tcPr>
          <w:p w14:paraId="11914574"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Inspection of gait</w:t>
            </w:r>
          </w:p>
        </w:tc>
        <w:tc>
          <w:tcPr>
            <w:tcW w:w="10791" w:type="dxa"/>
            <w:vAlign w:val="center"/>
          </w:tcPr>
          <w:p w14:paraId="0D221C6E" w14:textId="77777777" w:rsidR="0079337D" w:rsidRPr="00206087" w:rsidRDefault="0079337D" w:rsidP="0079337D">
            <w:pPr>
              <w:spacing w:before="60" w:after="60"/>
              <w:rPr>
                <w:rFonts w:ascii="Arial" w:hAnsi="Arial" w:cs="Arial"/>
                <w:bCs/>
                <w:sz w:val="22"/>
                <w:szCs w:val="22"/>
              </w:rPr>
            </w:pPr>
            <w:r w:rsidRPr="00206087">
              <w:rPr>
                <w:rFonts w:ascii="Arial" w:hAnsi="Arial" w:cs="Arial"/>
                <w:bCs/>
                <w:sz w:val="22"/>
                <w:szCs w:val="22"/>
              </w:rPr>
              <w:t>Observe the patient walking and comment on the gait.</w:t>
            </w:r>
          </w:p>
        </w:tc>
        <w:tc>
          <w:tcPr>
            <w:tcW w:w="567" w:type="dxa"/>
            <w:vAlign w:val="center"/>
          </w:tcPr>
          <w:p w14:paraId="70A95EA8" w14:textId="77777777" w:rsidR="0079337D" w:rsidRPr="00206087" w:rsidRDefault="0079337D" w:rsidP="0079337D">
            <w:pPr>
              <w:spacing w:before="60" w:after="60"/>
              <w:rPr>
                <w:rFonts w:ascii="Arial" w:hAnsi="Arial" w:cs="Arial"/>
                <w:sz w:val="22"/>
                <w:szCs w:val="22"/>
              </w:rPr>
            </w:pPr>
          </w:p>
        </w:tc>
        <w:tc>
          <w:tcPr>
            <w:tcW w:w="567" w:type="dxa"/>
            <w:vAlign w:val="center"/>
          </w:tcPr>
          <w:p w14:paraId="2CA143CD" w14:textId="77777777" w:rsidR="0079337D" w:rsidRPr="00206087" w:rsidRDefault="0079337D" w:rsidP="0079337D">
            <w:pPr>
              <w:spacing w:before="60" w:after="60"/>
              <w:rPr>
                <w:rFonts w:ascii="Arial" w:hAnsi="Arial" w:cs="Arial"/>
                <w:sz w:val="22"/>
                <w:szCs w:val="22"/>
              </w:rPr>
            </w:pPr>
          </w:p>
        </w:tc>
      </w:tr>
      <w:tr w:rsidR="0079337D" w:rsidRPr="00206087" w14:paraId="671A4BEF" w14:textId="77777777" w:rsidTr="003E4097">
        <w:trPr>
          <w:trHeight w:val="364"/>
        </w:trPr>
        <w:tc>
          <w:tcPr>
            <w:tcW w:w="2642" w:type="dxa"/>
            <w:vAlign w:val="center"/>
          </w:tcPr>
          <w:p w14:paraId="040FDD62"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Inspection at rest</w:t>
            </w:r>
          </w:p>
        </w:tc>
        <w:tc>
          <w:tcPr>
            <w:tcW w:w="10791" w:type="dxa"/>
            <w:vAlign w:val="center"/>
          </w:tcPr>
          <w:p w14:paraId="6FAC9BE4"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Patient should be seated on couch with knee extended. Assess for attitude, skin changes, swelling, deformity, quadriceps wasting.</w:t>
            </w:r>
          </w:p>
        </w:tc>
        <w:tc>
          <w:tcPr>
            <w:tcW w:w="567" w:type="dxa"/>
            <w:vAlign w:val="center"/>
          </w:tcPr>
          <w:p w14:paraId="4BE568DF" w14:textId="77777777" w:rsidR="0079337D" w:rsidRPr="00206087" w:rsidRDefault="0079337D" w:rsidP="0079337D">
            <w:pPr>
              <w:spacing w:before="60" w:after="60"/>
              <w:rPr>
                <w:rFonts w:ascii="Arial" w:hAnsi="Arial" w:cs="Arial"/>
                <w:sz w:val="22"/>
                <w:szCs w:val="22"/>
              </w:rPr>
            </w:pPr>
          </w:p>
        </w:tc>
        <w:tc>
          <w:tcPr>
            <w:tcW w:w="567" w:type="dxa"/>
            <w:vAlign w:val="center"/>
          </w:tcPr>
          <w:p w14:paraId="3AF51458" w14:textId="77777777" w:rsidR="0079337D" w:rsidRPr="00206087" w:rsidRDefault="0079337D" w:rsidP="0079337D">
            <w:pPr>
              <w:spacing w:before="60" w:after="60"/>
              <w:rPr>
                <w:rFonts w:ascii="Arial" w:hAnsi="Arial" w:cs="Arial"/>
                <w:sz w:val="22"/>
                <w:szCs w:val="22"/>
              </w:rPr>
            </w:pPr>
          </w:p>
        </w:tc>
      </w:tr>
      <w:tr w:rsidR="0079337D" w:rsidRPr="00206087" w14:paraId="018F78FC" w14:textId="77777777" w:rsidTr="003E4097">
        <w:trPr>
          <w:trHeight w:val="364"/>
        </w:trPr>
        <w:tc>
          <w:tcPr>
            <w:tcW w:w="2642" w:type="dxa"/>
            <w:vAlign w:val="center"/>
          </w:tcPr>
          <w:p w14:paraId="76DFF31A"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Palpation with knees extended</w:t>
            </w:r>
          </w:p>
        </w:tc>
        <w:tc>
          <w:tcPr>
            <w:tcW w:w="10791" w:type="dxa"/>
            <w:vAlign w:val="center"/>
          </w:tcPr>
          <w:p w14:paraId="087E2023" w14:textId="77777777" w:rsidR="0079337D" w:rsidRPr="00206087" w:rsidRDefault="0079337D" w:rsidP="0079337D">
            <w:pPr>
              <w:spacing w:before="60" w:after="60"/>
              <w:rPr>
                <w:rFonts w:ascii="Arial" w:hAnsi="Arial" w:cs="Arial"/>
                <w:iCs/>
                <w:sz w:val="22"/>
                <w:szCs w:val="22"/>
              </w:rPr>
            </w:pPr>
            <w:r w:rsidRPr="00206087">
              <w:rPr>
                <w:rFonts w:ascii="Arial" w:hAnsi="Arial" w:cs="Arial"/>
                <w:iCs/>
                <w:sz w:val="22"/>
                <w:szCs w:val="22"/>
              </w:rPr>
              <w:t>Palpate for temperature increase, effusion, patellofemoral tenderness</w:t>
            </w:r>
          </w:p>
        </w:tc>
        <w:tc>
          <w:tcPr>
            <w:tcW w:w="567" w:type="dxa"/>
            <w:vAlign w:val="center"/>
          </w:tcPr>
          <w:p w14:paraId="69A3A392" w14:textId="77777777" w:rsidR="0079337D" w:rsidRPr="00206087" w:rsidRDefault="0079337D" w:rsidP="0079337D">
            <w:pPr>
              <w:spacing w:before="60" w:after="60"/>
              <w:rPr>
                <w:rFonts w:ascii="Arial" w:hAnsi="Arial" w:cs="Arial"/>
                <w:sz w:val="22"/>
                <w:szCs w:val="22"/>
              </w:rPr>
            </w:pPr>
          </w:p>
        </w:tc>
        <w:tc>
          <w:tcPr>
            <w:tcW w:w="567" w:type="dxa"/>
            <w:vAlign w:val="center"/>
          </w:tcPr>
          <w:p w14:paraId="45C71578" w14:textId="77777777" w:rsidR="0079337D" w:rsidRPr="00206087" w:rsidRDefault="0079337D" w:rsidP="0079337D">
            <w:pPr>
              <w:spacing w:before="60" w:after="60"/>
              <w:rPr>
                <w:rFonts w:ascii="Arial" w:hAnsi="Arial" w:cs="Arial"/>
                <w:sz w:val="22"/>
                <w:szCs w:val="22"/>
              </w:rPr>
            </w:pPr>
          </w:p>
        </w:tc>
      </w:tr>
      <w:tr w:rsidR="0079337D" w:rsidRPr="00206087" w14:paraId="3ACF1DA4" w14:textId="77777777" w:rsidTr="003E4097">
        <w:trPr>
          <w:trHeight w:val="364"/>
        </w:trPr>
        <w:tc>
          <w:tcPr>
            <w:tcW w:w="2642" w:type="dxa"/>
            <w:vAlign w:val="center"/>
          </w:tcPr>
          <w:p w14:paraId="78210D99"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Palpation with knee flexed</w:t>
            </w:r>
          </w:p>
        </w:tc>
        <w:tc>
          <w:tcPr>
            <w:tcW w:w="10791" w:type="dxa"/>
            <w:vAlign w:val="center"/>
          </w:tcPr>
          <w:p w14:paraId="27138D50"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Palpate for joint line tenderness, popliteal fossa and insertion of collateral ligaments</w:t>
            </w:r>
            <w:r w:rsidRPr="00206087">
              <w:rPr>
                <w:rFonts w:ascii="Arial" w:hAnsi="Arial" w:cs="Arial"/>
                <w:b/>
                <w:bCs/>
                <w:sz w:val="22"/>
                <w:szCs w:val="22"/>
              </w:rPr>
              <w:t xml:space="preserve"> </w:t>
            </w:r>
          </w:p>
        </w:tc>
        <w:tc>
          <w:tcPr>
            <w:tcW w:w="567" w:type="dxa"/>
            <w:vAlign w:val="center"/>
          </w:tcPr>
          <w:p w14:paraId="3420F647" w14:textId="77777777" w:rsidR="0079337D" w:rsidRPr="00206087" w:rsidRDefault="0079337D" w:rsidP="0079337D">
            <w:pPr>
              <w:spacing w:before="60" w:after="60"/>
              <w:rPr>
                <w:rFonts w:ascii="Arial" w:hAnsi="Arial" w:cs="Arial"/>
                <w:sz w:val="22"/>
                <w:szCs w:val="22"/>
              </w:rPr>
            </w:pPr>
          </w:p>
        </w:tc>
        <w:tc>
          <w:tcPr>
            <w:tcW w:w="567" w:type="dxa"/>
            <w:vAlign w:val="center"/>
          </w:tcPr>
          <w:p w14:paraId="6F94CED1" w14:textId="77777777" w:rsidR="0079337D" w:rsidRPr="00206087" w:rsidRDefault="0079337D" w:rsidP="0079337D">
            <w:pPr>
              <w:spacing w:before="60" w:after="60"/>
              <w:rPr>
                <w:rFonts w:ascii="Arial" w:hAnsi="Arial" w:cs="Arial"/>
                <w:sz w:val="22"/>
                <w:szCs w:val="22"/>
              </w:rPr>
            </w:pPr>
          </w:p>
        </w:tc>
      </w:tr>
      <w:tr w:rsidR="0079337D" w:rsidRPr="00206087" w14:paraId="06BE9807" w14:textId="77777777" w:rsidTr="003E4097">
        <w:trPr>
          <w:trHeight w:val="364"/>
        </w:trPr>
        <w:tc>
          <w:tcPr>
            <w:tcW w:w="2642" w:type="dxa"/>
            <w:vAlign w:val="center"/>
          </w:tcPr>
          <w:p w14:paraId="36B0DDD7"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Movement</w:t>
            </w:r>
          </w:p>
        </w:tc>
        <w:tc>
          <w:tcPr>
            <w:tcW w:w="10791" w:type="dxa"/>
            <w:vAlign w:val="center"/>
          </w:tcPr>
          <w:p w14:paraId="3A3B62F6"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 xml:space="preserve">Assess flexion and extension actively then passively whilst feeling for crepitus. </w:t>
            </w:r>
            <w:r w:rsidRPr="00206087">
              <w:rPr>
                <w:rFonts w:ascii="Arial" w:hAnsi="Arial" w:cs="Arial"/>
                <w:bCs/>
                <w:sz w:val="22"/>
                <w:szCs w:val="22"/>
              </w:rPr>
              <w:t>Noting fixed flexion, quadriceps lag and range of movement.</w:t>
            </w:r>
          </w:p>
        </w:tc>
        <w:tc>
          <w:tcPr>
            <w:tcW w:w="567" w:type="dxa"/>
            <w:vAlign w:val="center"/>
          </w:tcPr>
          <w:p w14:paraId="135059C0" w14:textId="77777777" w:rsidR="0079337D" w:rsidRPr="00206087" w:rsidRDefault="0079337D" w:rsidP="0079337D">
            <w:pPr>
              <w:spacing w:before="60" w:after="60"/>
              <w:rPr>
                <w:rFonts w:ascii="Arial" w:hAnsi="Arial" w:cs="Arial"/>
                <w:sz w:val="22"/>
                <w:szCs w:val="22"/>
              </w:rPr>
            </w:pPr>
          </w:p>
        </w:tc>
        <w:tc>
          <w:tcPr>
            <w:tcW w:w="567" w:type="dxa"/>
            <w:vAlign w:val="center"/>
          </w:tcPr>
          <w:p w14:paraId="0C8FE130" w14:textId="77777777" w:rsidR="0079337D" w:rsidRPr="00206087" w:rsidRDefault="0079337D" w:rsidP="0079337D">
            <w:pPr>
              <w:spacing w:before="60" w:after="60"/>
              <w:rPr>
                <w:rFonts w:ascii="Arial" w:hAnsi="Arial" w:cs="Arial"/>
                <w:sz w:val="22"/>
                <w:szCs w:val="22"/>
              </w:rPr>
            </w:pPr>
          </w:p>
        </w:tc>
      </w:tr>
      <w:tr w:rsidR="0079337D" w:rsidRPr="00206087" w14:paraId="3D1132FD" w14:textId="77777777" w:rsidTr="003E4097">
        <w:trPr>
          <w:trHeight w:val="90"/>
        </w:trPr>
        <w:tc>
          <w:tcPr>
            <w:tcW w:w="2642" w:type="dxa"/>
            <w:vAlign w:val="center"/>
          </w:tcPr>
          <w:p w14:paraId="58DAF0C0"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Test</w:t>
            </w:r>
          </w:p>
        </w:tc>
        <w:tc>
          <w:tcPr>
            <w:tcW w:w="10791" w:type="dxa"/>
            <w:shd w:val="clear" w:color="auto" w:fill="auto"/>
            <w:vAlign w:val="center"/>
          </w:tcPr>
          <w:p w14:paraId="6252D608"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Collateral ligaments, anterior and posterior drawer tests for cruciate tears.</w:t>
            </w:r>
          </w:p>
        </w:tc>
        <w:tc>
          <w:tcPr>
            <w:tcW w:w="567" w:type="dxa"/>
            <w:shd w:val="clear" w:color="auto" w:fill="auto"/>
            <w:vAlign w:val="center"/>
          </w:tcPr>
          <w:p w14:paraId="1EE9DA68" w14:textId="77777777" w:rsidR="0079337D" w:rsidRPr="00206087" w:rsidRDefault="0079337D" w:rsidP="0079337D">
            <w:pPr>
              <w:spacing w:before="60" w:after="60"/>
              <w:rPr>
                <w:rFonts w:ascii="Arial" w:hAnsi="Arial" w:cs="Arial"/>
                <w:sz w:val="22"/>
                <w:szCs w:val="22"/>
              </w:rPr>
            </w:pPr>
          </w:p>
        </w:tc>
        <w:tc>
          <w:tcPr>
            <w:tcW w:w="567" w:type="dxa"/>
            <w:shd w:val="clear" w:color="auto" w:fill="auto"/>
            <w:vAlign w:val="center"/>
          </w:tcPr>
          <w:p w14:paraId="0C6C9808" w14:textId="77777777" w:rsidR="0079337D" w:rsidRPr="00206087" w:rsidRDefault="0079337D" w:rsidP="0079337D">
            <w:pPr>
              <w:spacing w:before="60" w:after="60"/>
              <w:rPr>
                <w:rFonts w:ascii="Arial" w:hAnsi="Arial" w:cs="Arial"/>
                <w:sz w:val="22"/>
                <w:szCs w:val="22"/>
              </w:rPr>
            </w:pPr>
          </w:p>
        </w:tc>
      </w:tr>
      <w:tr w:rsidR="0079337D" w:rsidRPr="00206087" w14:paraId="2A8EE542" w14:textId="77777777" w:rsidTr="003E4097">
        <w:trPr>
          <w:trHeight w:val="90"/>
        </w:trPr>
        <w:tc>
          <w:tcPr>
            <w:tcW w:w="13433" w:type="dxa"/>
            <w:gridSpan w:val="2"/>
            <w:vAlign w:val="center"/>
          </w:tcPr>
          <w:p w14:paraId="57DDE3B5"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Consider assessing joint above and below and distal neurovascular status.</w:t>
            </w:r>
          </w:p>
        </w:tc>
        <w:tc>
          <w:tcPr>
            <w:tcW w:w="567" w:type="dxa"/>
            <w:shd w:val="clear" w:color="auto" w:fill="auto"/>
            <w:vAlign w:val="center"/>
          </w:tcPr>
          <w:p w14:paraId="767581C0" w14:textId="77777777" w:rsidR="0079337D" w:rsidRPr="00206087" w:rsidRDefault="0079337D" w:rsidP="0079337D">
            <w:pPr>
              <w:spacing w:before="60" w:after="60"/>
              <w:rPr>
                <w:rFonts w:ascii="Arial" w:hAnsi="Arial" w:cs="Arial"/>
                <w:sz w:val="22"/>
                <w:szCs w:val="22"/>
              </w:rPr>
            </w:pPr>
          </w:p>
        </w:tc>
        <w:tc>
          <w:tcPr>
            <w:tcW w:w="567" w:type="dxa"/>
            <w:shd w:val="clear" w:color="auto" w:fill="auto"/>
            <w:vAlign w:val="center"/>
          </w:tcPr>
          <w:p w14:paraId="14FF8B47" w14:textId="77777777" w:rsidR="0079337D" w:rsidRPr="00206087" w:rsidRDefault="0079337D" w:rsidP="0079337D">
            <w:pPr>
              <w:spacing w:before="60" w:after="60"/>
              <w:rPr>
                <w:rFonts w:ascii="Arial" w:hAnsi="Arial" w:cs="Arial"/>
                <w:sz w:val="22"/>
                <w:szCs w:val="22"/>
              </w:rPr>
            </w:pPr>
          </w:p>
        </w:tc>
      </w:tr>
      <w:tr w:rsidR="0079337D" w:rsidRPr="00206087" w14:paraId="60BD442C" w14:textId="77777777" w:rsidTr="003E4097">
        <w:trPr>
          <w:trHeight w:val="90"/>
        </w:trPr>
        <w:tc>
          <w:tcPr>
            <w:tcW w:w="2642" w:type="dxa"/>
            <w:vAlign w:val="center"/>
          </w:tcPr>
          <w:p w14:paraId="46FDCCDF"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Closure</w:t>
            </w:r>
          </w:p>
        </w:tc>
        <w:tc>
          <w:tcPr>
            <w:tcW w:w="10791" w:type="dxa"/>
            <w:shd w:val="clear" w:color="auto" w:fill="auto"/>
            <w:vAlign w:val="center"/>
          </w:tcPr>
          <w:p w14:paraId="11A9742F"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Thanks patient, covers and helps to redress if needed</w:t>
            </w:r>
          </w:p>
        </w:tc>
        <w:tc>
          <w:tcPr>
            <w:tcW w:w="567" w:type="dxa"/>
            <w:shd w:val="clear" w:color="auto" w:fill="auto"/>
            <w:vAlign w:val="center"/>
          </w:tcPr>
          <w:p w14:paraId="2CDAFB81" w14:textId="77777777" w:rsidR="0079337D" w:rsidRPr="00206087" w:rsidRDefault="0079337D" w:rsidP="0079337D">
            <w:pPr>
              <w:spacing w:before="60" w:after="60"/>
              <w:rPr>
                <w:rFonts w:ascii="Arial" w:hAnsi="Arial" w:cs="Arial"/>
                <w:sz w:val="22"/>
                <w:szCs w:val="22"/>
              </w:rPr>
            </w:pPr>
          </w:p>
        </w:tc>
        <w:tc>
          <w:tcPr>
            <w:tcW w:w="567" w:type="dxa"/>
            <w:shd w:val="clear" w:color="auto" w:fill="auto"/>
            <w:vAlign w:val="center"/>
          </w:tcPr>
          <w:p w14:paraId="67EF41D4" w14:textId="77777777" w:rsidR="0079337D" w:rsidRPr="00206087" w:rsidRDefault="0079337D" w:rsidP="0079337D">
            <w:pPr>
              <w:spacing w:before="60" w:after="60"/>
              <w:rPr>
                <w:rFonts w:ascii="Arial" w:hAnsi="Arial" w:cs="Arial"/>
                <w:sz w:val="22"/>
                <w:szCs w:val="22"/>
              </w:rPr>
            </w:pPr>
          </w:p>
        </w:tc>
      </w:tr>
      <w:tr w:rsidR="0079337D" w:rsidRPr="00206087" w14:paraId="12B2355E" w14:textId="77777777" w:rsidTr="003E4097">
        <w:trPr>
          <w:trHeight w:val="90"/>
        </w:trPr>
        <w:tc>
          <w:tcPr>
            <w:tcW w:w="2642" w:type="dxa"/>
            <w:vAlign w:val="center"/>
          </w:tcPr>
          <w:p w14:paraId="57ED23E0"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Summary</w:t>
            </w:r>
          </w:p>
        </w:tc>
        <w:tc>
          <w:tcPr>
            <w:tcW w:w="10791" w:type="dxa"/>
            <w:shd w:val="clear" w:color="auto" w:fill="auto"/>
            <w:vAlign w:val="center"/>
          </w:tcPr>
          <w:p w14:paraId="3F8624B0"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Summarises findings in a structured and coherent way</w:t>
            </w:r>
          </w:p>
        </w:tc>
        <w:tc>
          <w:tcPr>
            <w:tcW w:w="567" w:type="dxa"/>
            <w:shd w:val="clear" w:color="auto" w:fill="auto"/>
            <w:vAlign w:val="center"/>
          </w:tcPr>
          <w:p w14:paraId="183A4563" w14:textId="77777777" w:rsidR="0079337D" w:rsidRPr="00206087" w:rsidRDefault="0079337D" w:rsidP="0079337D">
            <w:pPr>
              <w:spacing w:before="60" w:after="60"/>
              <w:rPr>
                <w:rFonts w:ascii="Arial" w:hAnsi="Arial" w:cs="Arial"/>
                <w:sz w:val="22"/>
                <w:szCs w:val="22"/>
              </w:rPr>
            </w:pPr>
          </w:p>
        </w:tc>
        <w:tc>
          <w:tcPr>
            <w:tcW w:w="567" w:type="dxa"/>
            <w:shd w:val="clear" w:color="auto" w:fill="auto"/>
            <w:vAlign w:val="center"/>
          </w:tcPr>
          <w:p w14:paraId="0E84AB74" w14:textId="77777777" w:rsidR="0079337D" w:rsidRPr="00206087" w:rsidRDefault="0079337D" w:rsidP="0079337D">
            <w:pPr>
              <w:spacing w:before="60" w:after="60"/>
              <w:rPr>
                <w:rFonts w:ascii="Arial" w:hAnsi="Arial" w:cs="Arial"/>
                <w:sz w:val="22"/>
                <w:szCs w:val="22"/>
              </w:rPr>
            </w:pPr>
          </w:p>
        </w:tc>
      </w:tr>
    </w:tbl>
    <w:p w14:paraId="59B621C7" w14:textId="77777777" w:rsidR="0079337D" w:rsidRPr="00206087" w:rsidRDefault="0079337D" w:rsidP="0079337D">
      <w:pPr>
        <w:outlineLvl w:val="1"/>
        <w:rPr>
          <w:rFonts w:ascii="Arial" w:hAnsi="Arial" w:cs="Arial"/>
          <w:b/>
          <w:i/>
          <w:sz w:val="22"/>
          <w:szCs w:val="22"/>
          <w:u w:val="single"/>
        </w:rPr>
      </w:pPr>
    </w:p>
    <w:p w14:paraId="3B3AA5D6" w14:textId="77777777" w:rsidR="0079337D" w:rsidRPr="00206087" w:rsidRDefault="0079337D" w:rsidP="0079337D">
      <w:pPr>
        <w:keepNext/>
        <w:spacing w:before="120" w:after="120"/>
        <w:outlineLvl w:val="0"/>
        <w:rPr>
          <w:rFonts w:ascii="Arial" w:hAnsi="Arial" w:cs="Arial"/>
          <w:b/>
          <w:sz w:val="18"/>
          <w:szCs w:val="18"/>
          <w:u w:val="single"/>
          <w:lang w:val="en-GB"/>
        </w:rPr>
      </w:pPr>
      <w:r w:rsidRPr="00206087">
        <w:rPr>
          <w:rFonts w:ascii="Arial" w:hAnsi="Arial" w:cs="Arial"/>
          <w:sz w:val="18"/>
          <w:szCs w:val="18"/>
          <w:u w:val="single"/>
          <w:lang w:val="en-GB"/>
        </w:rPr>
        <w:t xml:space="preserve">Examination seen performed in accordance with the above checklist – </w:t>
      </w:r>
      <w:r w:rsidRPr="00206087">
        <w:rPr>
          <w:rFonts w:ascii="Arial" w:hAnsi="Arial" w:cs="Arial"/>
          <w:b/>
          <w:sz w:val="18"/>
          <w:szCs w:val="18"/>
          <w:u w:val="single"/>
          <w:lang w:val="en-GB"/>
        </w:rPr>
        <w:t>ALL SECTIONS BELOW MUST BE COMPLETED.  FAILURE TO DO SO WILL RESULT IN FAILURE OF THIS MACCS</w:t>
      </w:r>
    </w:p>
    <w:p w14:paraId="53F8D4B6" w14:textId="77777777" w:rsidR="0079337D" w:rsidRPr="00206087" w:rsidRDefault="0079337D" w:rsidP="0079337D">
      <w:pPr>
        <w:contextualSpacing/>
        <w:rPr>
          <w:rFonts w:ascii="Arial" w:hAnsi="Arial" w:cs="Arial"/>
          <w:sz w:val="18"/>
          <w:szCs w:val="18"/>
          <w:lang w:val="en-GB"/>
        </w:rPr>
      </w:pPr>
      <w:r w:rsidRPr="00206087">
        <w:rPr>
          <w:rFonts w:ascii="Arial" w:hAnsi="Arial" w:cs="Arial"/>
          <w:sz w:val="18"/>
          <w:szCs w:val="18"/>
          <w:lang w:val="en-GB"/>
        </w:rPr>
        <w:t xml:space="preserve">Signed:……………………………………………………………………  Print: ………………………………………………………….…..  </w:t>
      </w:r>
      <w:r w:rsidRPr="00206087">
        <w:rPr>
          <w:rFonts w:ascii="Arial" w:hAnsi="Arial" w:cs="Arial"/>
          <w:bCs/>
          <w:sz w:val="18"/>
          <w:szCs w:val="18"/>
          <w:lang w:val="en-GB"/>
        </w:rPr>
        <w:t xml:space="preserve">                </w:t>
      </w:r>
      <w:r w:rsidRPr="00206087">
        <w:rPr>
          <w:rFonts w:ascii="Arial" w:hAnsi="Arial" w:cs="Arial"/>
          <w:sz w:val="18"/>
          <w:szCs w:val="18"/>
          <w:lang w:val="en-GB"/>
        </w:rPr>
        <w:t>Status:……………………………………</w:t>
      </w:r>
    </w:p>
    <w:p w14:paraId="0C053F62" w14:textId="77777777" w:rsidR="0079337D" w:rsidRPr="00206087" w:rsidRDefault="0079337D" w:rsidP="0079337D">
      <w:pPr>
        <w:contextualSpacing/>
        <w:rPr>
          <w:rFonts w:ascii="Arial" w:hAnsi="Arial" w:cs="Arial"/>
          <w:sz w:val="18"/>
          <w:szCs w:val="18"/>
          <w:lang w:val="en-GB"/>
        </w:rPr>
      </w:pPr>
    </w:p>
    <w:p w14:paraId="405D5058" w14:textId="77777777" w:rsidR="0079337D" w:rsidRPr="00206087" w:rsidRDefault="0079337D" w:rsidP="0079337D">
      <w:pPr>
        <w:contextualSpacing/>
        <w:rPr>
          <w:rFonts w:ascii="Arial" w:hAnsi="Arial" w:cs="Arial"/>
          <w:bCs/>
          <w:sz w:val="18"/>
          <w:szCs w:val="18"/>
          <w:lang w:val="en-GB"/>
        </w:rPr>
      </w:pPr>
      <w:r w:rsidRPr="00206087">
        <w:rPr>
          <w:rFonts w:ascii="Arial" w:hAnsi="Arial" w:cs="Arial"/>
          <w:sz w:val="18"/>
          <w:szCs w:val="18"/>
          <w:lang w:val="en-GB"/>
        </w:rPr>
        <w:t xml:space="preserve">Contact No/Email: …………………………………………………………………………………………………………………………………………………………………………………………  </w:t>
      </w:r>
      <w:r w:rsidRPr="00206087">
        <w:rPr>
          <w:rFonts w:ascii="Arial" w:hAnsi="Arial" w:cs="Arial"/>
          <w:bCs/>
          <w:sz w:val="18"/>
          <w:szCs w:val="18"/>
          <w:lang w:val="en-GB"/>
        </w:rPr>
        <w:t xml:space="preserve"> Reg no.: ………………………………………….</w:t>
      </w:r>
    </w:p>
    <w:p w14:paraId="56E00D38" w14:textId="77777777" w:rsidR="0079337D" w:rsidRPr="00206087" w:rsidRDefault="0079337D" w:rsidP="0079337D">
      <w:pPr>
        <w:contextualSpacing/>
        <w:rPr>
          <w:rFonts w:ascii="Arial" w:hAnsi="Arial" w:cs="Arial"/>
          <w:bCs/>
          <w:sz w:val="18"/>
          <w:szCs w:val="18"/>
          <w:lang w:val="en-GB"/>
        </w:rPr>
      </w:pPr>
    </w:p>
    <w:p w14:paraId="6C680198" w14:textId="77777777" w:rsidR="0079337D" w:rsidRPr="00206087" w:rsidRDefault="0079337D" w:rsidP="0079337D">
      <w:pPr>
        <w:contextualSpacing/>
        <w:rPr>
          <w:rFonts w:ascii="Arial" w:hAnsi="Arial" w:cs="Arial"/>
          <w:b/>
          <w:bCs/>
          <w:sz w:val="18"/>
          <w:szCs w:val="18"/>
          <w:lang w:val="en-GB"/>
        </w:rPr>
      </w:pPr>
      <w:r w:rsidRPr="00206087">
        <w:rPr>
          <w:rFonts w:ascii="Arial" w:hAnsi="Arial" w:cs="Arial"/>
          <w:bCs/>
          <w:sz w:val="18"/>
          <w:szCs w:val="18"/>
          <w:lang w:val="en-GB"/>
        </w:rPr>
        <w:t xml:space="preserve">Signed assessor agreement (once ever) : Y / N     </w:t>
      </w:r>
      <w:r w:rsidRPr="00206087">
        <w:rPr>
          <w:rFonts w:ascii="Arial" w:hAnsi="Arial" w:cs="Arial"/>
          <w:sz w:val="18"/>
          <w:szCs w:val="18"/>
          <w:lang w:val="en-GB"/>
        </w:rPr>
        <w:t>Date: ……………………………………………..</w:t>
      </w:r>
      <w:r w:rsidRPr="00206087">
        <w:rPr>
          <w:rFonts w:ascii="Arial" w:hAnsi="Arial" w:cs="Arial"/>
          <w:bCs/>
          <w:sz w:val="18"/>
          <w:szCs w:val="18"/>
          <w:lang w:val="en-GB"/>
        </w:rPr>
        <w:t xml:space="preserve"> </w:t>
      </w:r>
      <w:r w:rsidRPr="00206087">
        <w:rPr>
          <w:rFonts w:ascii="Arial" w:hAnsi="Arial" w:cs="Arial"/>
          <w:bCs/>
          <w:sz w:val="18"/>
          <w:szCs w:val="18"/>
          <w:lang w:val="en-GB"/>
        </w:rPr>
        <w:tab/>
      </w:r>
      <w:r w:rsidRPr="00206087">
        <w:rPr>
          <w:rFonts w:ascii="Arial" w:hAnsi="Arial" w:cs="Arial"/>
          <w:b/>
          <w:bCs/>
          <w:sz w:val="18"/>
          <w:szCs w:val="18"/>
          <w:lang w:val="en-GB"/>
        </w:rPr>
        <w:t xml:space="preserve">Please </w:t>
      </w:r>
      <w:r w:rsidRPr="00206087">
        <w:rPr>
          <w:rFonts w:ascii="Arial" w:hAnsi="Arial" w:cs="Arial"/>
          <w:bCs/>
          <w:sz w:val="18"/>
          <w:szCs w:val="18"/>
          <w:lang w:val="en-GB"/>
        </w:rPr>
        <w:t>a</w:t>
      </w:r>
      <w:r w:rsidRPr="00206087">
        <w:rPr>
          <w:rFonts w:ascii="Arial" w:hAnsi="Arial" w:cs="Arial"/>
          <w:b/>
          <w:bCs/>
          <w:sz w:val="18"/>
          <w:szCs w:val="18"/>
          <w:lang w:val="en-GB"/>
        </w:rPr>
        <w:t>dd any comments on the comments sheet</w:t>
      </w:r>
    </w:p>
    <w:p w14:paraId="6189E0CE" w14:textId="77777777" w:rsidR="00A27AC4" w:rsidRPr="00206087" w:rsidRDefault="00A27AC4" w:rsidP="0079337D">
      <w:pPr>
        <w:rPr>
          <w:rFonts w:ascii="Arial" w:hAnsi="Arial" w:cs="Arial"/>
          <w:b/>
          <w:sz w:val="22"/>
          <w:szCs w:val="22"/>
        </w:rPr>
      </w:pPr>
    </w:p>
    <w:p w14:paraId="4AF91A73" w14:textId="77777777" w:rsidR="00A27AC4" w:rsidRPr="00206087" w:rsidRDefault="00A27AC4" w:rsidP="0079337D">
      <w:pPr>
        <w:rPr>
          <w:rFonts w:ascii="Arial" w:hAnsi="Arial" w:cs="Arial"/>
          <w:b/>
          <w:sz w:val="22"/>
          <w:szCs w:val="22"/>
        </w:rPr>
      </w:pPr>
    </w:p>
    <w:p w14:paraId="678133A5" w14:textId="4A05CD19" w:rsidR="0079337D" w:rsidRPr="00206087" w:rsidRDefault="00E7366B" w:rsidP="00B50F87">
      <w:pPr>
        <w:rPr>
          <w:rFonts w:ascii="Arial" w:hAnsi="Arial" w:cs="Arial"/>
          <w:sz w:val="28"/>
          <w:szCs w:val="28"/>
        </w:rPr>
      </w:pPr>
      <w:r w:rsidRPr="00206087">
        <w:rPr>
          <w:rFonts w:ascii="Arial" w:hAnsi="Arial" w:cs="Arial"/>
          <w:b/>
          <w:noProof/>
          <w:sz w:val="28"/>
          <w:szCs w:val="28"/>
          <w:lang w:val="en-GB" w:eastAsia="en-GB"/>
        </w:rPr>
        <w:lastRenderedPageBreak/>
        <mc:AlternateContent>
          <mc:Choice Requires="wps">
            <w:drawing>
              <wp:anchor distT="0" distB="0" distL="114300" distR="114300" simplePos="0" relativeHeight="251655680" behindDoc="0" locked="0" layoutInCell="1" allowOverlap="1" wp14:anchorId="567714F3" wp14:editId="76662403">
                <wp:simplePos x="0" y="0"/>
                <wp:positionH relativeFrom="column">
                  <wp:posOffset>7125970</wp:posOffset>
                </wp:positionH>
                <wp:positionV relativeFrom="paragraph">
                  <wp:posOffset>-175260</wp:posOffset>
                </wp:positionV>
                <wp:extent cx="2108200" cy="279400"/>
                <wp:effectExtent l="6985" t="8890" r="8890" b="6985"/>
                <wp:wrapNone/>
                <wp:docPr id="2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79400"/>
                        </a:xfrm>
                        <a:prstGeom prst="rect">
                          <a:avLst/>
                        </a:prstGeom>
                        <a:solidFill>
                          <a:srgbClr val="FFFFFF"/>
                        </a:solidFill>
                        <a:ln w="9525">
                          <a:solidFill>
                            <a:srgbClr val="000000"/>
                          </a:solidFill>
                          <a:miter lim="800000"/>
                          <a:headEnd/>
                          <a:tailEnd/>
                        </a:ln>
                      </wps:spPr>
                      <wps:txbx>
                        <w:txbxContent>
                          <w:p w14:paraId="3F1D7715" w14:textId="77777777" w:rsidR="00D91622" w:rsidRPr="004A03C1" w:rsidRDefault="00D91622" w:rsidP="0079337D">
                            <w:pPr>
                              <w:jc w:val="center"/>
                              <w:rPr>
                                <w:rFonts w:ascii="Verdana" w:hAnsi="Verdana" w:cs="Arial"/>
                                <w:b/>
                                <w:bCs/>
                              </w:rPr>
                            </w:pPr>
                            <w:r w:rsidRPr="004A03C1">
                              <w:rPr>
                                <w:rFonts w:ascii="Verdana" w:hAnsi="Verdana" w:cs="Arial"/>
                                <w:b/>
                                <w:bCs/>
                              </w:rPr>
                              <w:t>Physical Examination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EC0656F">
              <v:shape id="Text Box 44" style="position:absolute;margin-left:561.1pt;margin-top:-13.8pt;width:166pt;height: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" w14:anchorId="567714F3">
                <v:textbox>
                  <w:txbxContent>
                    <w:p w:rsidRPr="004A03C1" w:rsidR="00D91622" w:rsidP="0079337D" w:rsidRDefault="00D91622" w14:paraId="65C457F4" w14:textId="77777777">
                      <w:pPr>
                        <w:jc w:val="center"/>
                        <w:rPr>
                          <w:rFonts w:ascii="Verdana" w:hAnsi="Verdana" w:cs="Arial"/>
                          <w:b/>
                          <w:bCs/>
                        </w:rPr>
                      </w:pPr>
                      <w:r w:rsidRPr="004A03C1">
                        <w:rPr>
                          <w:rFonts w:ascii="Verdana" w:hAnsi="Verdana" w:cs="Arial"/>
                          <w:b/>
                          <w:bCs/>
                        </w:rPr>
                        <w:t>Physical Examination</w:t>
                      </w:r>
                    </w:p>
                  </w:txbxContent>
                </v:textbox>
              </v:shape>
            </w:pict>
          </mc:Fallback>
        </mc:AlternateContent>
      </w:r>
      <w:r w:rsidR="0079337D" w:rsidRPr="00206087">
        <w:rPr>
          <w:rFonts w:ascii="Arial" w:hAnsi="Arial" w:cs="Arial"/>
          <w:b/>
          <w:sz w:val="28"/>
          <w:szCs w:val="28"/>
        </w:rPr>
        <w:t>MANDATORY ASSESSMENT OF CORE CLINICAL SKILLS</w:t>
      </w:r>
    </w:p>
    <w:p w14:paraId="62A73F32" w14:textId="77777777" w:rsidR="0079337D" w:rsidRPr="00206087" w:rsidRDefault="0079337D" w:rsidP="0079337D">
      <w:pPr>
        <w:outlineLvl w:val="1"/>
        <w:rPr>
          <w:rFonts w:ascii="Arial" w:hAnsi="Arial" w:cs="Arial"/>
          <w:b/>
          <w:sz w:val="24"/>
          <w:szCs w:val="24"/>
          <w:u w:val="single"/>
        </w:rPr>
      </w:pPr>
      <w:r w:rsidRPr="00206087">
        <w:rPr>
          <w:rFonts w:ascii="Arial" w:hAnsi="Arial" w:cs="Arial"/>
          <w:b/>
          <w:sz w:val="24"/>
          <w:szCs w:val="24"/>
          <w:u w:val="single"/>
        </w:rPr>
        <w:t>Skill: Hip Examination</w:t>
      </w:r>
    </w:p>
    <w:p w14:paraId="45303D7A" w14:textId="77777777" w:rsidR="0079337D" w:rsidRPr="00206087" w:rsidRDefault="0079337D" w:rsidP="0079337D">
      <w:pPr>
        <w:rPr>
          <w:rFonts w:ascii="Arial" w:hAnsi="Arial" w:cs="Arial"/>
          <w:sz w:val="22"/>
          <w:szCs w:val="2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10972"/>
        <w:gridCol w:w="567"/>
        <w:gridCol w:w="567"/>
      </w:tblGrid>
      <w:tr w:rsidR="0079337D" w:rsidRPr="00206087" w14:paraId="0733F0D9" w14:textId="77777777" w:rsidTr="003E4097">
        <w:trPr>
          <w:trHeight w:val="363"/>
        </w:trPr>
        <w:tc>
          <w:tcPr>
            <w:tcW w:w="2461" w:type="dxa"/>
            <w:vAlign w:val="center"/>
          </w:tcPr>
          <w:p w14:paraId="66B342C4" w14:textId="77777777" w:rsidR="0079337D" w:rsidRPr="00206087" w:rsidRDefault="0079337D" w:rsidP="0079337D">
            <w:pPr>
              <w:spacing w:before="60" w:after="60"/>
              <w:rPr>
                <w:rFonts w:ascii="Arial" w:hAnsi="Arial" w:cs="Arial"/>
                <w:b/>
                <w:sz w:val="22"/>
                <w:szCs w:val="22"/>
              </w:rPr>
            </w:pPr>
            <w:r w:rsidRPr="00206087">
              <w:rPr>
                <w:rFonts w:ascii="Arial" w:hAnsi="Arial" w:cs="Arial"/>
                <w:b/>
                <w:sz w:val="22"/>
                <w:szCs w:val="22"/>
              </w:rPr>
              <w:t>Step</w:t>
            </w:r>
          </w:p>
        </w:tc>
        <w:tc>
          <w:tcPr>
            <w:tcW w:w="10972" w:type="dxa"/>
            <w:vAlign w:val="center"/>
          </w:tcPr>
          <w:p w14:paraId="0615440E" w14:textId="77777777" w:rsidR="0079337D" w:rsidRPr="00206087" w:rsidRDefault="0079337D" w:rsidP="0079337D">
            <w:pPr>
              <w:spacing w:before="60" w:after="60"/>
              <w:rPr>
                <w:rFonts w:ascii="Arial" w:hAnsi="Arial" w:cs="Arial"/>
                <w:b/>
                <w:sz w:val="22"/>
                <w:szCs w:val="22"/>
              </w:rPr>
            </w:pPr>
            <w:r w:rsidRPr="00206087">
              <w:rPr>
                <w:rFonts w:ascii="Arial" w:hAnsi="Arial" w:cs="Arial"/>
                <w:b/>
                <w:sz w:val="22"/>
                <w:szCs w:val="22"/>
              </w:rPr>
              <w:t>Detail                                                                                                                                    Attempt</w:t>
            </w:r>
          </w:p>
        </w:tc>
        <w:tc>
          <w:tcPr>
            <w:tcW w:w="567" w:type="dxa"/>
            <w:vAlign w:val="center"/>
          </w:tcPr>
          <w:p w14:paraId="78E0814F" w14:textId="77777777" w:rsidR="0079337D" w:rsidRPr="00206087" w:rsidRDefault="0079337D" w:rsidP="0079337D">
            <w:pPr>
              <w:spacing w:before="60" w:after="60"/>
              <w:rPr>
                <w:rFonts w:ascii="Arial" w:hAnsi="Arial" w:cs="Arial"/>
                <w:b/>
                <w:sz w:val="22"/>
                <w:szCs w:val="22"/>
              </w:rPr>
            </w:pPr>
            <w:r w:rsidRPr="00206087">
              <w:rPr>
                <w:rFonts w:ascii="Arial" w:hAnsi="Arial" w:cs="Arial"/>
                <w:b/>
                <w:sz w:val="22"/>
                <w:szCs w:val="22"/>
              </w:rPr>
              <w:t>1</w:t>
            </w:r>
            <w:r w:rsidRPr="00206087">
              <w:rPr>
                <w:rFonts w:ascii="Arial" w:hAnsi="Arial" w:cs="Arial"/>
                <w:b/>
                <w:sz w:val="22"/>
                <w:szCs w:val="22"/>
                <w:vertAlign w:val="superscript"/>
              </w:rPr>
              <w:t>st</w:t>
            </w:r>
          </w:p>
        </w:tc>
        <w:tc>
          <w:tcPr>
            <w:tcW w:w="567" w:type="dxa"/>
            <w:vAlign w:val="center"/>
          </w:tcPr>
          <w:p w14:paraId="57CDA4B1" w14:textId="77777777" w:rsidR="0079337D" w:rsidRPr="00206087" w:rsidRDefault="0079337D" w:rsidP="0079337D">
            <w:pPr>
              <w:spacing w:before="60" w:after="60"/>
              <w:rPr>
                <w:rFonts w:ascii="Arial" w:hAnsi="Arial" w:cs="Arial"/>
                <w:b/>
                <w:sz w:val="22"/>
                <w:szCs w:val="22"/>
              </w:rPr>
            </w:pPr>
            <w:r w:rsidRPr="00206087">
              <w:rPr>
                <w:rFonts w:ascii="Arial" w:hAnsi="Arial" w:cs="Arial"/>
                <w:b/>
                <w:sz w:val="22"/>
                <w:szCs w:val="22"/>
              </w:rPr>
              <w:t>2</w:t>
            </w:r>
            <w:r w:rsidRPr="00206087">
              <w:rPr>
                <w:rFonts w:ascii="Arial" w:hAnsi="Arial" w:cs="Arial"/>
                <w:b/>
                <w:sz w:val="22"/>
                <w:szCs w:val="22"/>
                <w:vertAlign w:val="superscript"/>
              </w:rPr>
              <w:t>nd</w:t>
            </w:r>
          </w:p>
        </w:tc>
      </w:tr>
      <w:tr w:rsidR="0079337D" w:rsidRPr="00206087" w14:paraId="40EA5457" w14:textId="77777777" w:rsidTr="003E4097">
        <w:trPr>
          <w:trHeight w:val="364"/>
        </w:trPr>
        <w:tc>
          <w:tcPr>
            <w:tcW w:w="2461" w:type="dxa"/>
            <w:vAlign w:val="center"/>
          </w:tcPr>
          <w:p w14:paraId="6EAB6070" w14:textId="77777777" w:rsidR="0079337D" w:rsidRPr="00206087" w:rsidRDefault="0079337D" w:rsidP="0079337D">
            <w:pPr>
              <w:spacing w:before="60" w:after="60"/>
              <w:rPr>
                <w:rFonts w:ascii="Arial" w:hAnsi="Arial" w:cs="Arial"/>
                <w:bCs/>
                <w:sz w:val="22"/>
                <w:szCs w:val="22"/>
              </w:rPr>
            </w:pPr>
            <w:r w:rsidRPr="00206087">
              <w:rPr>
                <w:rFonts w:ascii="Arial" w:hAnsi="Arial" w:cs="Arial"/>
                <w:bCs/>
                <w:sz w:val="22"/>
                <w:szCs w:val="22"/>
              </w:rPr>
              <w:t>Common components</w:t>
            </w:r>
          </w:p>
        </w:tc>
        <w:tc>
          <w:tcPr>
            <w:tcW w:w="10972" w:type="dxa"/>
            <w:vAlign w:val="center"/>
          </w:tcPr>
          <w:p w14:paraId="3F9F9DF3" w14:textId="1A64E79F" w:rsidR="0079337D" w:rsidRPr="00206087" w:rsidRDefault="00206087" w:rsidP="001D6D8D">
            <w:pPr>
              <w:spacing w:before="60" w:after="60"/>
              <w:rPr>
                <w:rFonts w:ascii="Arial" w:hAnsi="Arial" w:cs="Arial"/>
                <w:sz w:val="22"/>
                <w:szCs w:val="22"/>
              </w:rPr>
            </w:pPr>
            <w:r w:rsidRPr="002C66E9">
              <w:rPr>
                <w:rFonts w:ascii="Arial" w:hAnsi="Arial" w:cs="Arial"/>
                <w:sz w:val="22"/>
                <w:szCs w:val="22"/>
              </w:rPr>
              <w:t>See page 14</w:t>
            </w:r>
            <w:r w:rsidR="002C66E9" w:rsidRPr="002C66E9">
              <w:rPr>
                <w:rFonts w:ascii="Arial" w:hAnsi="Arial" w:cs="Arial"/>
                <w:sz w:val="22"/>
                <w:szCs w:val="22"/>
              </w:rPr>
              <w:t>7</w:t>
            </w:r>
          </w:p>
        </w:tc>
        <w:tc>
          <w:tcPr>
            <w:tcW w:w="567" w:type="dxa"/>
          </w:tcPr>
          <w:p w14:paraId="697B5774" w14:textId="77777777" w:rsidR="0079337D" w:rsidRPr="00206087" w:rsidRDefault="0079337D" w:rsidP="0079337D">
            <w:pPr>
              <w:spacing w:before="60" w:after="60"/>
              <w:rPr>
                <w:rFonts w:ascii="Arial" w:hAnsi="Arial" w:cs="Arial"/>
                <w:sz w:val="22"/>
                <w:szCs w:val="22"/>
              </w:rPr>
            </w:pPr>
          </w:p>
        </w:tc>
        <w:tc>
          <w:tcPr>
            <w:tcW w:w="567" w:type="dxa"/>
            <w:vAlign w:val="center"/>
          </w:tcPr>
          <w:p w14:paraId="3BD6F7B9" w14:textId="77777777" w:rsidR="0079337D" w:rsidRPr="00206087" w:rsidRDefault="0079337D" w:rsidP="0079337D">
            <w:pPr>
              <w:spacing w:before="60" w:after="60"/>
              <w:rPr>
                <w:rFonts w:ascii="Arial" w:hAnsi="Arial" w:cs="Arial"/>
                <w:sz w:val="22"/>
                <w:szCs w:val="22"/>
              </w:rPr>
            </w:pPr>
          </w:p>
        </w:tc>
      </w:tr>
      <w:tr w:rsidR="0079337D" w:rsidRPr="00206087" w14:paraId="4F964404" w14:textId="77777777" w:rsidTr="003E4097">
        <w:trPr>
          <w:trHeight w:val="364"/>
        </w:trPr>
        <w:tc>
          <w:tcPr>
            <w:tcW w:w="2461" w:type="dxa"/>
            <w:vAlign w:val="center"/>
          </w:tcPr>
          <w:p w14:paraId="78B2692A"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Pain enquiry</w:t>
            </w:r>
          </w:p>
        </w:tc>
        <w:tc>
          <w:tcPr>
            <w:tcW w:w="10972" w:type="dxa"/>
            <w:vAlign w:val="center"/>
          </w:tcPr>
          <w:p w14:paraId="6F796F1C"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Ask about presence / location of pain</w:t>
            </w:r>
          </w:p>
        </w:tc>
        <w:tc>
          <w:tcPr>
            <w:tcW w:w="567" w:type="dxa"/>
            <w:vAlign w:val="center"/>
          </w:tcPr>
          <w:p w14:paraId="20A872F2" w14:textId="77777777" w:rsidR="0079337D" w:rsidRPr="00206087" w:rsidRDefault="0079337D" w:rsidP="0079337D">
            <w:pPr>
              <w:spacing w:before="60" w:after="60"/>
              <w:rPr>
                <w:rFonts w:ascii="Arial" w:hAnsi="Arial" w:cs="Arial"/>
                <w:sz w:val="22"/>
                <w:szCs w:val="22"/>
              </w:rPr>
            </w:pPr>
          </w:p>
        </w:tc>
        <w:tc>
          <w:tcPr>
            <w:tcW w:w="567" w:type="dxa"/>
            <w:vAlign w:val="center"/>
          </w:tcPr>
          <w:p w14:paraId="794E656F" w14:textId="77777777" w:rsidR="0079337D" w:rsidRPr="00206087" w:rsidRDefault="0079337D" w:rsidP="0079337D">
            <w:pPr>
              <w:spacing w:before="60" w:after="60"/>
              <w:rPr>
                <w:rFonts w:ascii="Arial" w:hAnsi="Arial" w:cs="Arial"/>
                <w:sz w:val="22"/>
                <w:szCs w:val="22"/>
              </w:rPr>
            </w:pPr>
          </w:p>
        </w:tc>
      </w:tr>
      <w:tr w:rsidR="0079337D" w:rsidRPr="00206087" w14:paraId="72F05359" w14:textId="77777777" w:rsidTr="003E4097">
        <w:trPr>
          <w:trHeight w:val="364"/>
        </w:trPr>
        <w:tc>
          <w:tcPr>
            <w:tcW w:w="2461" w:type="dxa"/>
            <w:vAlign w:val="center"/>
          </w:tcPr>
          <w:p w14:paraId="52BC2E7C"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Inspection standing</w:t>
            </w:r>
          </w:p>
        </w:tc>
        <w:tc>
          <w:tcPr>
            <w:tcW w:w="10972" w:type="dxa"/>
            <w:vAlign w:val="center"/>
          </w:tcPr>
          <w:p w14:paraId="18502D81" w14:textId="46FC0576" w:rsidR="0079337D" w:rsidRPr="00206087" w:rsidRDefault="0079337D" w:rsidP="0079337D">
            <w:pPr>
              <w:spacing w:before="60" w:after="60"/>
              <w:rPr>
                <w:rFonts w:ascii="Arial" w:hAnsi="Arial" w:cs="Arial"/>
                <w:sz w:val="22"/>
                <w:szCs w:val="22"/>
              </w:rPr>
            </w:pPr>
            <w:r w:rsidRPr="00206087">
              <w:rPr>
                <w:rFonts w:ascii="Arial" w:hAnsi="Arial" w:cs="Arial"/>
                <w:iCs/>
                <w:sz w:val="22"/>
                <w:szCs w:val="22"/>
              </w:rPr>
              <w:t>Inspect from all directions and comment on the obvious abnormalities/negatives e.g</w:t>
            </w:r>
            <w:r w:rsidRPr="00206087">
              <w:rPr>
                <w:rFonts w:ascii="Arial" w:hAnsi="Arial" w:cs="Arial"/>
                <w:b/>
                <w:iCs/>
                <w:sz w:val="22"/>
                <w:szCs w:val="22"/>
              </w:rPr>
              <w:t xml:space="preserve">. </w:t>
            </w:r>
            <w:r w:rsidRPr="00206087">
              <w:rPr>
                <w:rFonts w:ascii="Arial" w:hAnsi="Arial" w:cs="Arial"/>
                <w:bCs/>
                <w:sz w:val="22"/>
                <w:szCs w:val="22"/>
              </w:rPr>
              <w:t xml:space="preserve">pelvic tilt, rotational deformity, flexion deformity, increased lumbar lordosis, wasting, </w:t>
            </w:r>
            <w:r w:rsidR="00AB6A6F" w:rsidRPr="00206087">
              <w:rPr>
                <w:rFonts w:ascii="Arial" w:hAnsi="Arial" w:cs="Arial"/>
                <w:bCs/>
                <w:sz w:val="22"/>
                <w:szCs w:val="22"/>
              </w:rPr>
              <w:t>and surgical</w:t>
            </w:r>
            <w:r w:rsidRPr="00206087">
              <w:rPr>
                <w:rFonts w:ascii="Arial" w:hAnsi="Arial" w:cs="Arial"/>
                <w:bCs/>
                <w:sz w:val="22"/>
                <w:szCs w:val="22"/>
              </w:rPr>
              <w:t xml:space="preserve"> scars.</w:t>
            </w:r>
          </w:p>
        </w:tc>
        <w:tc>
          <w:tcPr>
            <w:tcW w:w="567" w:type="dxa"/>
            <w:vAlign w:val="center"/>
          </w:tcPr>
          <w:p w14:paraId="56EE7B43" w14:textId="77777777" w:rsidR="0079337D" w:rsidRPr="00206087" w:rsidRDefault="0079337D" w:rsidP="0079337D">
            <w:pPr>
              <w:spacing w:before="60" w:after="60"/>
              <w:rPr>
                <w:rFonts w:ascii="Arial" w:hAnsi="Arial" w:cs="Arial"/>
                <w:sz w:val="22"/>
                <w:szCs w:val="22"/>
              </w:rPr>
            </w:pPr>
          </w:p>
        </w:tc>
        <w:tc>
          <w:tcPr>
            <w:tcW w:w="567" w:type="dxa"/>
            <w:vAlign w:val="center"/>
          </w:tcPr>
          <w:p w14:paraId="15FBAB89" w14:textId="77777777" w:rsidR="0079337D" w:rsidRPr="00206087" w:rsidRDefault="0079337D" w:rsidP="0079337D">
            <w:pPr>
              <w:spacing w:before="60" w:after="60"/>
              <w:rPr>
                <w:rFonts w:ascii="Arial" w:hAnsi="Arial" w:cs="Arial"/>
                <w:sz w:val="22"/>
                <w:szCs w:val="22"/>
              </w:rPr>
            </w:pPr>
          </w:p>
        </w:tc>
      </w:tr>
      <w:tr w:rsidR="0079337D" w:rsidRPr="00206087" w14:paraId="1FD61A16" w14:textId="77777777" w:rsidTr="003E4097">
        <w:trPr>
          <w:trHeight w:val="364"/>
        </w:trPr>
        <w:tc>
          <w:tcPr>
            <w:tcW w:w="2461" w:type="dxa"/>
            <w:vAlign w:val="center"/>
          </w:tcPr>
          <w:p w14:paraId="08BA8076"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Inspection of gait</w:t>
            </w:r>
          </w:p>
        </w:tc>
        <w:tc>
          <w:tcPr>
            <w:tcW w:w="10972" w:type="dxa"/>
            <w:vAlign w:val="center"/>
          </w:tcPr>
          <w:p w14:paraId="75DEDD8B" w14:textId="77777777" w:rsidR="0079337D" w:rsidRPr="00206087" w:rsidRDefault="0079337D" w:rsidP="0079337D">
            <w:pPr>
              <w:spacing w:before="60" w:after="60"/>
              <w:rPr>
                <w:rFonts w:ascii="Arial" w:hAnsi="Arial" w:cs="Arial"/>
                <w:bCs/>
                <w:sz w:val="22"/>
                <w:szCs w:val="22"/>
              </w:rPr>
            </w:pPr>
            <w:r w:rsidRPr="00206087">
              <w:rPr>
                <w:rFonts w:ascii="Arial" w:hAnsi="Arial" w:cs="Arial"/>
                <w:bCs/>
                <w:sz w:val="22"/>
                <w:szCs w:val="22"/>
              </w:rPr>
              <w:t>Observe the patient walking and comment on the gait and inspect for abductor weakness (Trendelenburg sign).</w:t>
            </w:r>
          </w:p>
        </w:tc>
        <w:tc>
          <w:tcPr>
            <w:tcW w:w="567" w:type="dxa"/>
            <w:vAlign w:val="center"/>
          </w:tcPr>
          <w:p w14:paraId="01E623EC" w14:textId="77777777" w:rsidR="0079337D" w:rsidRPr="00206087" w:rsidRDefault="0079337D" w:rsidP="0079337D">
            <w:pPr>
              <w:spacing w:before="60" w:after="60"/>
              <w:rPr>
                <w:rFonts w:ascii="Arial" w:hAnsi="Arial" w:cs="Arial"/>
                <w:sz w:val="22"/>
                <w:szCs w:val="22"/>
              </w:rPr>
            </w:pPr>
          </w:p>
        </w:tc>
        <w:tc>
          <w:tcPr>
            <w:tcW w:w="567" w:type="dxa"/>
            <w:vAlign w:val="center"/>
          </w:tcPr>
          <w:p w14:paraId="74FCC31D" w14:textId="77777777" w:rsidR="0079337D" w:rsidRPr="00206087" w:rsidRDefault="0079337D" w:rsidP="0079337D">
            <w:pPr>
              <w:spacing w:before="60" w:after="60"/>
              <w:rPr>
                <w:rFonts w:ascii="Arial" w:hAnsi="Arial" w:cs="Arial"/>
                <w:sz w:val="22"/>
                <w:szCs w:val="22"/>
              </w:rPr>
            </w:pPr>
          </w:p>
        </w:tc>
      </w:tr>
      <w:tr w:rsidR="0079337D" w:rsidRPr="00206087" w14:paraId="4F3C88D1" w14:textId="77777777" w:rsidTr="003E4097">
        <w:trPr>
          <w:trHeight w:val="364"/>
        </w:trPr>
        <w:tc>
          <w:tcPr>
            <w:tcW w:w="2461" w:type="dxa"/>
            <w:vAlign w:val="center"/>
          </w:tcPr>
          <w:p w14:paraId="73B393C8"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Inspection at rest</w:t>
            </w:r>
          </w:p>
        </w:tc>
        <w:tc>
          <w:tcPr>
            <w:tcW w:w="10972" w:type="dxa"/>
            <w:vAlign w:val="center"/>
          </w:tcPr>
          <w:p w14:paraId="4B395F09" w14:textId="794F454C"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 xml:space="preserve">Insect with patient lying on the couch. Assess for swelling, </w:t>
            </w:r>
            <w:r w:rsidR="00AB6A6F" w:rsidRPr="00206087">
              <w:rPr>
                <w:rFonts w:ascii="Arial" w:hAnsi="Arial" w:cs="Arial"/>
                <w:sz w:val="22"/>
                <w:szCs w:val="22"/>
              </w:rPr>
              <w:t>deformity (</w:t>
            </w:r>
            <w:r w:rsidRPr="00206087">
              <w:rPr>
                <w:rFonts w:ascii="Arial" w:hAnsi="Arial" w:cs="Arial"/>
                <w:sz w:val="22"/>
                <w:szCs w:val="22"/>
              </w:rPr>
              <w:t xml:space="preserve">external rotation, adduction), </w:t>
            </w:r>
            <w:r w:rsidR="00AB6A6F" w:rsidRPr="00206087">
              <w:rPr>
                <w:rFonts w:ascii="Arial" w:hAnsi="Arial" w:cs="Arial"/>
                <w:sz w:val="22"/>
                <w:szCs w:val="22"/>
              </w:rPr>
              <w:t>and leg length inequality (measuring “true” leg lengths if unequal</w:t>
            </w:r>
            <w:r w:rsidRPr="00206087">
              <w:rPr>
                <w:rFonts w:ascii="Arial" w:hAnsi="Arial" w:cs="Arial"/>
                <w:sz w:val="22"/>
                <w:szCs w:val="22"/>
              </w:rPr>
              <w:t>.</w:t>
            </w:r>
          </w:p>
        </w:tc>
        <w:tc>
          <w:tcPr>
            <w:tcW w:w="567" w:type="dxa"/>
            <w:vAlign w:val="center"/>
          </w:tcPr>
          <w:p w14:paraId="72FFAE03" w14:textId="77777777" w:rsidR="0079337D" w:rsidRPr="00206087" w:rsidRDefault="0079337D" w:rsidP="0079337D">
            <w:pPr>
              <w:spacing w:before="60" w:after="60"/>
              <w:rPr>
                <w:rFonts w:ascii="Arial" w:hAnsi="Arial" w:cs="Arial"/>
                <w:sz w:val="22"/>
                <w:szCs w:val="22"/>
              </w:rPr>
            </w:pPr>
          </w:p>
        </w:tc>
        <w:tc>
          <w:tcPr>
            <w:tcW w:w="567" w:type="dxa"/>
            <w:vAlign w:val="center"/>
          </w:tcPr>
          <w:p w14:paraId="55C3AFCF" w14:textId="77777777" w:rsidR="0079337D" w:rsidRPr="00206087" w:rsidRDefault="0079337D" w:rsidP="0079337D">
            <w:pPr>
              <w:spacing w:before="60" w:after="60"/>
              <w:rPr>
                <w:rFonts w:ascii="Arial" w:hAnsi="Arial" w:cs="Arial"/>
                <w:sz w:val="22"/>
                <w:szCs w:val="22"/>
              </w:rPr>
            </w:pPr>
          </w:p>
        </w:tc>
      </w:tr>
      <w:tr w:rsidR="0079337D" w:rsidRPr="00206087" w14:paraId="224C53E6" w14:textId="77777777" w:rsidTr="003E4097">
        <w:trPr>
          <w:trHeight w:val="364"/>
        </w:trPr>
        <w:tc>
          <w:tcPr>
            <w:tcW w:w="2461" w:type="dxa"/>
            <w:vAlign w:val="center"/>
          </w:tcPr>
          <w:p w14:paraId="605993FD"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Palpate</w:t>
            </w:r>
          </w:p>
        </w:tc>
        <w:tc>
          <w:tcPr>
            <w:tcW w:w="10972" w:type="dxa"/>
            <w:vAlign w:val="center"/>
          </w:tcPr>
          <w:p w14:paraId="678F377C"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Palpate for anterior joint line tenderness and for tenderness over greater trochanter (trochanteric bursitis).</w:t>
            </w:r>
          </w:p>
        </w:tc>
        <w:tc>
          <w:tcPr>
            <w:tcW w:w="567" w:type="dxa"/>
            <w:vAlign w:val="center"/>
          </w:tcPr>
          <w:p w14:paraId="7C50836F" w14:textId="77777777" w:rsidR="0079337D" w:rsidRPr="00206087" w:rsidRDefault="0079337D" w:rsidP="0079337D">
            <w:pPr>
              <w:spacing w:before="60" w:after="60"/>
              <w:rPr>
                <w:rFonts w:ascii="Arial" w:hAnsi="Arial" w:cs="Arial"/>
                <w:sz w:val="22"/>
                <w:szCs w:val="22"/>
              </w:rPr>
            </w:pPr>
          </w:p>
        </w:tc>
        <w:tc>
          <w:tcPr>
            <w:tcW w:w="567" w:type="dxa"/>
            <w:vAlign w:val="center"/>
          </w:tcPr>
          <w:p w14:paraId="37CF2F0A" w14:textId="77777777" w:rsidR="0079337D" w:rsidRPr="00206087" w:rsidRDefault="0079337D" w:rsidP="0079337D">
            <w:pPr>
              <w:spacing w:before="60" w:after="60"/>
              <w:rPr>
                <w:rFonts w:ascii="Arial" w:hAnsi="Arial" w:cs="Arial"/>
                <w:sz w:val="22"/>
                <w:szCs w:val="22"/>
              </w:rPr>
            </w:pPr>
          </w:p>
        </w:tc>
      </w:tr>
      <w:tr w:rsidR="0079337D" w:rsidRPr="00206087" w14:paraId="6DFD83B6" w14:textId="77777777" w:rsidTr="003E4097">
        <w:trPr>
          <w:trHeight w:val="364"/>
        </w:trPr>
        <w:tc>
          <w:tcPr>
            <w:tcW w:w="2461" w:type="dxa"/>
            <w:vAlign w:val="center"/>
          </w:tcPr>
          <w:p w14:paraId="653B5A0C"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Movement</w:t>
            </w:r>
          </w:p>
        </w:tc>
        <w:tc>
          <w:tcPr>
            <w:tcW w:w="10972" w:type="dxa"/>
            <w:vAlign w:val="center"/>
          </w:tcPr>
          <w:p w14:paraId="30FA60BE" w14:textId="77777777" w:rsidR="0079337D" w:rsidRPr="00206087" w:rsidRDefault="0079337D" w:rsidP="0079337D">
            <w:pPr>
              <w:spacing w:before="60" w:after="60"/>
              <w:rPr>
                <w:rFonts w:ascii="Arial" w:hAnsi="Arial" w:cs="Arial"/>
                <w:sz w:val="22"/>
                <w:szCs w:val="22"/>
                <w:vertAlign w:val="superscript"/>
              </w:rPr>
            </w:pPr>
            <w:r w:rsidRPr="00206087">
              <w:rPr>
                <w:rFonts w:ascii="Arial" w:hAnsi="Arial" w:cs="Arial"/>
                <w:sz w:val="22"/>
                <w:szCs w:val="22"/>
              </w:rPr>
              <w:t>Assess flexion actively then passively and internal rotation with hip flexed 90</w:t>
            </w:r>
            <w:r w:rsidRPr="00206087">
              <w:rPr>
                <w:rFonts w:ascii="Arial" w:hAnsi="Arial" w:cs="Arial"/>
                <w:sz w:val="22"/>
                <w:szCs w:val="22"/>
                <w:vertAlign w:val="superscript"/>
              </w:rPr>
              <w:t xml:space="preserve">0   </w:t>
            </w:r>
            <w:r w:rsidRPr="00206087">
              <w:rPr>
                <w:rFonts w:ascii="Arial" w:hAnsi="Arial" w:cs="Arial"/>
                <w:sz w:val="22"/>
                <w:szCs w:val="22"/>
              </w:rPr>
              <w:t xml:space="preserve">(passively) for restriction or pain. </w:t>
            </w:r>
          </w:p>
        </w:tc>
        <w:tc>
          <w:tcPr>
            <w:tcW w:w="567" w:type="dxa"/>
            <w:vAlign w:val="center"/>
          </w:tcPr>
          <w:p w14:paraId="105E1F76" w14:textId="77777777" w:rsidR="0079337D" w:rsidRPr="00206087" w:rsidRDefault="0079337D" w:rsidP="0079337D">
            <w:pPr>
              <w:spacing w:before="60" w:after="60"/>
              <w:rPr>
                <w:rFonts w:ascii="Arial" w:hAnsi="Arial" w:cs="Arial"/>
                <w:sz w:val="22"/>
                <w:szCs w:val="22"/>
              </w:rPr>
            </w:pPr>
          </w:p>
        </w:tc>
        <w:tc>
          <w:tcPr>
            <w:tcW w:w="567" w:type="dxa"/>
            <w:vAlign w:val="center"/>
          </w:tcPr>
          <w:p w14:paraId="05E99B75" w14:textId="77777777" w:rsidR="0079337D" w:rsidRPr="00206087" w:rsidRDefault="0079337D" w:rsidP="0079337D">
            <w:pPr>
              <w:spacing w:before="60" w:after="60"/>
              <w:rPr>
                <w:rFonts w:ascii="Arial" w:hAnsi="Arial" w:cs="Arial"/>
                <w:sz w:val="22"/>
                <w:szCs w:val="22"/>
              </w:rPr>
            </w:pPr>
          </w:p>
        </w:tc>
      </w:tr>
      <w:tr w:rsidR="0079337D" w:rsidRPr="00206087" w14:paraId="294CE9A8" w14:textId="77777777" w:rsidTr="003E4097">
        <w:trPr>
          <w:trHeight w:val="364"/>
        </w:trPr>
        <w:tc>
          <w:tcPr>
            <w:tcW w:w="2461" w:type="dxa"/>
            <w:vAlign w:val="center"/>
          </w:tcPr>
          <w:p w14:paraId="31B2BD67"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Test</w:t>
            </w:r>
          </w:p>
        </w:tc>
        <w:tc>
          <w:tcPr>
            <w:tcW w:w="10972" w:type="dxa"/>
            <w:vAlign w:val="center"/>
          </w:tcPr>
          <w:p w14:paraId="3118DBA1" w14:textId="62D01686"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Test for fixed flexion (</w:t>
            </w:r>
            <w:r w:rsidR="00AB6A6F" w:rsidRPr="00206087">
              <w:rPr>
                <w:rFonts w:ascii="Arial" w:hAnsi="Arial" w:cs="Arial"/>
                <w:sz w:val="22"/>
                <w:szCs w:val="22"/>
              </w:rPr>
              <w:t>Thomas ‘test</w:t>
            </w:r>
            <w:r w:rsidRPr="00206087">
              <w:rPr>
                <w:rFonts w:ascii="Arial" w:hAnsi="Arial" w:cs="Arial"/>
                <w:sz w:val="22"/>
                <w:szCs w:val="22"/>
              </w:rPr>
              <w:t>). Demonstrate ability to measure true leg length inequality.</w:t>
            </w:r>
          </w:p>
        </w:tc>
        <w:tc>
          <w:tcPr>
            <w:tcW w:w="567" w:type="dxa"/>
            <w:vAlign w:val="center"/>
          </w:tcPr>
          <w:p w14:paraId="21AE86B5" w14:textId="77777777" w:rsidR="0079337D" w:rsidRPr="00206087" w:rsidRDefault="0079337D" w:rsidP="0079337D">
            <w:pPr>
              <w:spacing w:before="60" w:after="60"/>
              <w:rPr>
                <w:rFonts w:ascii="Arial" w:hAnsi="Arial" w:cs="Arial"/>
                <w:sz w:val="22"/>
                <w:szCs w:val="22"/>
              </w:rPr>
            </w:pPr>
          </w:p>
        </w:tc>
        <w:tc>
          <w:tcPr>
            <w:tcW w:w="567" w:type="dxa"/>
            <w:vAlign w:val="center"/>
          </w:tcPr>
          <w:p w14:paraId="3F7291B7" w14:textId="77777777" w:rsidR="0079337D" w:rsidRPr="00206087" w:rsidRDefault="0079337D" w:rsidP="0079337D">
            <w:pPr>
              <w:spacing w:before="60" w:after="60"/>
              <w:rPr>
                <w:rFonts w:ascii="Arial" w:hAnsi="Arial" w:cs="Arial"/>
                <w:sz w:val="22"/>
                <w:szCs w:val="22"/>
              </w:rPr>
            </w:pPr>
          </w:p>
        </w:tc>
      </w:tr>
      <w:tr w:rsidR="0079337D" w:rsidRPr="00206087" w14:paraId="547DB923" w14:textId="77777777" w:rsidTr="003E4097">
        <w:trPr>
          <w:trHeight w:val="90"/>
        </w:trPr>
        <w:tc>
          <w:tcPr>
            <w:tcW w:w="2461" w:type="dxa"/>
            <w:vAlign w:val="center"/>
          </w:tcPr>
          <w:p w14:paraId="06AC9326"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Periarticular lesions</w:t>
            </w:r>
          </w:p>
        </w:tc>
        <w:tc>
          <w:tcPr>
            <w:tcW w:w="10972" w:type="dxa"/>
            <w:shd w:val="clear" w:color="auto" w:fill="auto"/>
            <w:vAlign w:val="center"/>
          </w:tcPr>
          <w:p w14:paraId="2595C65D"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Resisted active adduction, with tenderness over adductor origin/tendon/muscle</w:t>
            </w:r>
          </w:p>
        </w:tc>
        <w:tc>
          <w:tcPr>
            <w:tcW w:w="567" w:type="dxa"/>
            <w:shd w:val="clear" w:color="auto" w:fill="auto"/>
            <w:vAlign w:val="center"/>
          </w:tcPr>
          <w:p w14:paraId="7DE7A20B" w14:textId="77777777" w:rsidR="0079337D" w:rsidRPr="00206087" w:rsidRDefault="0079337D" w:rsidP="0079337D">
            <w:pPr>
              <w:spacing w:before="60" w:after="60"/>
              <w:rPr>
                <w:rFonts w:ascii="Arial" w:hAnsi="Arial" w:cs="Arial"/>
                <w:sz w:val="22"/>
                <w:szCs w:val="22"/>
              </w:rPr>
            </w:pPr>
          </w:p>
        </w:tc>
        <w:tc>
          <w:tcPr>
            <w:tcW w:w="567" w:type="dxa"/>
            <w:shd w:val="clear" w:color="auto" w:fill="auto"/>
            <w:vAlign w:val="center"/>
          </w:tcPr>
          <w:p w14:paraId="3A406C0B" w14:textId="77777777" w:rsidR="0079337D" w:rsidRPr="00206087" w:rsidRDefault="0079337D" w:rsidP="0079337D">
            <w:pPr>
              <w:spacing w:before="60" w:after="60"/>
              <w:rPr>
                <w:rFonts w:ascii="Arial" w:hAnsi="Arial" w:cs="Arial"/>
                <w:sz w:val="22"/>
                <w:szCs w:val="22"/>
              </w:rPr>
            </w:pPr>
          </w:p>
        </w:tc>
      </w:tr>
      <w:tr w:rsidR="0079337D" w:rsidRPr="00206087" w14:paraId="38B258FF" w14:textId="77777777" w:rsidTr="003E4097">
        <w:trPr>
          <w:trHeight w:val="90"/>
        </w:trPr>
        <w:tc>
          <w:tcPr>
            <w:tcW w:w="13433" w:type="dxa"/>
            <w:gridSpan w:val="2"/>
            <w:vAlign w:val="center"/>
          </w:tcPr>
          <w:p w14:paraId="76345711"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Consider assessing joint above and below and distal neurovascular status.</w:t>
            </w:r>
          </w:p>
        </w:tc>
        <w:tc>
          <w:tcPr>
            <w:tcW w:w="567" w:type="dxa"/>
            <w:shd w:val="clear" w:color="auto" w:fill="auto"/>
            <w:vAlign w:val="center"/>
          </w:tcPr>
          <w:p w14:paraId="50FD21D5" w14:textId="77777777" w:rsidR="0079337D" w:rsidRPr="00206087" w:rsidRDefault="0079337D" w:rsidP="0079337D">
            <w:pPr>
              <w:spacing w:before="60" w:after="60"/>
              <w:rPr>
                <w:rFonts w:ascii="Arial" w:hAnsi="Arial" w:cs="Arial"/>
                <w:sz w:val="22"/>
                <w:szCs w:val="22"/>
              </w:rPr>
            </w:pPr>
          </w:p>
        </w:tc>
        <w:tc>
          <w:tcPr>
            <w:tcW w:w="567" w:type="dxa"/>
            <w:shd w:val="clear" w:color="auto" w:fill="auto"/>
            <w:vAlign w:val="center"/>
          </w:tcPr>
          <w:p w14:paraId="1A07CF8F" w14:textId="77777777" w:rsidR="0079337D" w:rsidRPr="00206087" w:rsidRDefault="0079337D" w:rsidP="0079337D">
            <w:pPr>
              <w:spacing w:before="60" w:after="60"/>
              <w:rPr>
                <w:rFonts w:ascii="Arial" w:hAnsi="Arial" w:cs="Arial"/>
                <w:sz w:val="22"/>
                <w:szCs w:val="22"/>
              </w:rPr>
            </w:pPr>
          </w:p>
        </w:tc>
      </w:tr>
      <w:tr w:rsidR="0079337D" w:rsidRPr="00206087" w14:paraId="1FE81B36" w14:textId="77777777" w:rsidTr="003E4097">
        <w:trPr>
          <w:trHeight w:val="90"/>
        </w:trPr>
        <w:tc>
          <w:tcPr>
            <w:tcW w:w="2461" w:type="dxa"/>
            <w:vAlign w:val="center"/>
          </w:tcPr>
          <w:p w14:paraId="2D0D0362"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Closure</w:t>
            </w:r>
          </w:p>
        </w:tc>
        <w:tc>
          <w:tcPr>
            <w:tcW w:w="10972" w:type="dxa"/>
            <w:shd w:val="clear" w:color="auto" w:fill="auto"/>
            <w:vAlign w:val="center"/>
          </w:tcPr>
          <w:p w14:paraId="67478AC9"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Thanks patient, covers and helps to redress if needed</w:t>
            </w:r>
          </w:p>
        </w:tc>
        <w:tc>
          <w:tcPr>
            <w:tcW w:w="567" w:type="dxa"/>
            <w:shd w:val="clear" w:color="auto" w:fill="auto"/>
            <w:vAlign w:val="center"/>
          </w:tcPr>
          <w:p w14:paraId="3EA42619" w14:textId="77777777" w:rsidR="0079337D" w:rsidRPr="00206087" w:rsidRDefault="0079337D" w:rsidP="0079337D">
            <w:pPr>
              <w:spacing w:before="60" w:after="60"/>
              <w:rPr>
                <w:rFonts w:ascii="Arial" w:hAnsi="Arial" w:cs="Arial"/>
                <w:sz w:val="22"/>
                <w:szCs w:val="22"/>
              </w:rPr>
            </w:pPr>
          </w:p>
        </w:tc>
        <w:tc>
          <w:tcPr>
            <w:tcW w:w="567" w:type="dxa"/>
            <w:shd w:val="clear" w:color="auto" w:fill="auto"/>
            <w:vAlign w:val="center"/>
          </w:tcPr>
          <w:p w14:paraId="3A566832" w14:textId="77777777" w:rsidR="0079337D" w:rsidRPr="00206087" w:rsidRDefault="0079337D" w:rsidP="0079337D">
            <w:pPr>
              <w:spacing w:before="60" w:after="60"/>
              <w:rPr>
                <w:rFonts w:ascii="Arial" w:hAnsi="Arial" w:cs="Arial"/>
                <w:sz w:val="22"/>
                <w:szCs w:val="22"/>
              </w:rPr>
            </w:pPr>
          </w:p>
        </w:tc>
      </w:tr>
      <w:tr w:rsidR="0079337D" w:rsidRPr="00206087" w14:paraId="46DF97EB" w14:textId="77777777" w:rsidTr="003E4097">
        <w:trPr>
          <w:trHeight w:val="90"/>
        </w:trPr>
        <w:tc>
          <w:tcPr>
            <w:tcW w:w="2461" w:type="dxa"/>
            <w:vAlign w:val="center"/>
          </w:tcPr>
          <w:p w14:paraId="2668A050"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Summary</w:t>
            </w:r>
          </w:p>
        </w:tc>
        <w:tc>
          <w:tcPr>
            <w:tcW w:w="10972" w:type="dxa"/>
            <w:shd w:val="clear" w:color="auto" w:fill="auto"/>
            <w:vAlign w:val="center"/>
          </w:tcPr>
          <w:p w14:paraId="16DAF1A9"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Summarises findings in a structured and coherent way</w:t>
            </w:r>
          </w:p>
        </w:tc>
        <w:tc>
          <w:tcPr>
            <w:tcW w:w="567" w:type="dxa"/>
            <w:shd w:val="clear" w:color="auto" w:fill="auto"/>
            <w:vAlign w:val="center"/>
          </w:tcPr>
          <w:p w14:paraId="687596A4" w14:textId="77777777" w:rsidR="0079337D" w:rsidRPr="00206087" w:rsidRDefault="0079337D" w:rsidP="0079337D">
            <w:pPr>
              <w:spacing w:before="60" w:after="60"/>
              <w:rPr>
                <w:rFonts w:ascii="Arial" w:hAnsi="Arial" w:cs="Arial"/>
                <w:sz w:val="22"/>
                <w:szCs w:val="22"/>
              </w:rPr>
            </w:pPr>
          </w:p>
        </w:tc>
        <w:tc>
          <w:tcPr>
            <w:tcW w:w="567" w:type="dxa"/>
            <w:shd w:val="clear" w:color="auto" w:fill="auto"/>
            <w:vAlign w:val="center"/>
          </w:tcPr>
          <w:p w14:paraId="0220FEE7" w14:textId="77777777" w:rsidR="0079337D" w:rsidRPr="00206087" w:rsidRDefault="0079337D" w:rsidP="0079337D">
            <w:pPr>
              <w:spacing w:before="60" w:after="60"/>
              <w:rPr>
                <w:rFonts w:ascii="Arial" w:hAnsi="Arial" w:cs="Arial"/>
                <w:sz w:val="22"/>
                <w:szCs w:val="22"/>
              </w:rPr>
            </w:pPr>
          </w:p>
        </w:tc>
      </w:tr>
    </w:tbl>
    <w:p w14:paraId="7F6FF869" w14:textId="77777777" w:rsidR="0079337D" w:rsidRPr="00206087" w:rsidRDefault="0079337D" w:rsidP="0079337D">
      <w:pPr>
        <w:keepNext/>
        <w:spacing w:before="120" w:after="120"/>
        <w:outlineLvl w:val="0"/>
        <w:rPr>
          <w:rFonts w:ascii="Arial" w:hAnsi="Arial" w:cs="Arial"/>
          <w:b/>
          <w:sz w:val="18"/>
          <w:szCs w:val="18"/>
          <w:u w:val="single"/>
          <w:lang w:val="en-GB"/>
        </w:rPr>
      </w:pPr>
      <w:r w:rsidRPr="00206087">
        <w:rPr>
          <w:rFonts w:ascii="Arial" w:hAnsi="Arial" w:cs="Arial"/>
          <w:sz w:val="18"/>
          <w:szCs w:val="18"/>
          <w:u w:val="single"/>
          <w:lang w:val="en-GB"/>
        </w:rPr>
        <w:t xml:space="preserve">Examination seen performed in accordance with the above checklist – </w:t>
      </w:r>
      <w:r w:rsidRPr="00206087">
        <w:rPr>
          <w:rFonts w:ascii="Arial" w:hAnsi="Arial" w:cs="Arial"/>
          <w:b/>
          <w:sz w:val="18"/>
          <w:szCs w:val="18"/>
          <w:u w:val="single"/>
          <w:lang w:val="en-GB"/>
        </w:rPr>
        <w:t>ALL SECTIONS BELOW MUST BE COMPLETED.  FAILURE TO DO SO WILL RESULT IN FAILURE OF THIS MACCS</w:t>
      </w:r>
    </w:p>
    <w:p w14:paraId="0599C24B" w14:textId="77777777" w:rsidR="0079337D" w:rsidRPr="00206087" w:rsidRDefault="0079337D" w:rsidP="0079337D">
      <w:pPr>
        <w:contextualSpacing/>
        <w:rPr>
          <w:rFonts w:ascii="Arial" w:hAnsi="Arial" w:cs="Arial"/>
          <w:sz w:val="18"/>
          <w:szCs w:val="18"/>
          <w:lang w:val="en-GB"/>
        </w:rPr>
      </w:pPr>
      <w:r w:rsidRPr="00206087">
        <w:rPr>
          <w:rFonts w:ascii="Arial" w:hAnsi="Arial" w:cs="Arial"/>
          <w:sz w:val="18"/>
          <w:szCs w:val="18"/>
          <w:lang w:val="en-GB"/>
        </w:rPr>
        <w:t xml:space="preserve">Signed:……………………………………………………………………  Print: ………………………………………………………….…..  </w:t>
      </w:r>
      <w:r w:rsidRPr="00206087">
        <w:rPr>
          <w:rFonts w:ascii="Arial" w:hAnsi="Arial" w:cs="Arial"/>
          <w:bCs/>
          <w:sz w:val="18"/>
          <w:szCs w:val="18"/>
          <w:lang w:val="en-GB"/>
        </w:rPr>
        <w:t xml:space="preserve">                </w:t>
      </w:r>
      <w:r w:rsidRPr="00206087">
        <w:rPr>
          <w:rFonts w:ascii="Arial" w:hAnsi="Arial" w:cs="Arial"/>
          <w:sz w:val="18"/>
          <w:szCs w:val="18"/>
          <w:lang w:val="en-GB"/>
        </w:rPr>
        <w:t>Status:……………………………………</w:t>
      </w:r>
    </w:p>
    <w:p w14:paraId="76BF6B51" w14:textId="77777777" w:rsidR="0079337D" w:rsidRPr="00206087" w:rsidRDefault="0079337D" w:rsidP="0079337D">
      <w:pPr>
        <w:contextualSpacing/>
        <w:rPr>
          <w:rFonts w:ascii="Arial" w:hAnsi="Arial" w:cs="Arial"/>
          <w:sz w:val="18"/>
          <w:szCs w:val="18"/>
          <w:lang w:val="en-GB"/>
        </w:rPr>
      </w:pPr>
    </w:p>
    <w:p w14:paraId="28850BD9" w14:textId="77777777" w:rsidR="0079337D" w:rsidRPr="00206087" w:rsidRDefault="0079337D" w:rsidP="0079337D">
      <w:pPr>
        <w:contextualSpacing/>
        <w:rPr>
          <w:rFonts w:ascii="Arial" w:hAnsi="Arial" w:cs="Arial"/>
          <w:bCs/>
          <w:sz w:val="18"/>
          <w:szCs w:val="18"/>
          <w:lang w:val="en-GB"/>
        </w:rPr>
      </w:pPr>
      <w:r w:rsidRPr="00206087">
        <w:rPr>
          <w:rFonts w:ascii="Arial" w:hAnsi="Arial" w:cs="Arial"/>
          <w:sz w:val="18"/>
          <w:szCs w:val="18"/>
          <w:lang w:val="en-GB"/>
        </w:rPr>
        <w:t xml:space="preserve">Contact No/Email: ……………………………………………………………………………………………………………………………………………………………………….………………………  </w:t>
      </w:r>
      <w:r w:rsidRPr="00206087">
        <w:rPr>
          <w:rFonts w:ascii="Arial" w:hAnsi="Arial" w:cs="Arial"/>
          <w:bCs/>
          <w:sz w:val="18"/>
          <w:szCs w:val="18"/>
          <w:lang w:val="en-GB"/>
        </w:rPr>
        <w:t xml:space="preserve"> Reg no.: ………………………………………….</w:t>
      </w:r>
    </w:p>
    <w:p w14:paraId="13243C68" w14:textId="77777777" w:rsidR="0079337D" w:rsidRPr="00206087" w:rsidRDefault="0079337D" w:rsidP="0079337D">
      <w:pPr>
        <w:contextualSpacing/>
        <w:rPr>
          <w:rFonts w:ascii="Arial" w:hAnsi="Arial" w:cs="Arial"/>
          <w:bCs/>
          <w:sz w:val="18"/>
          <w:szCs w:val="18"/>
          <w:lang w:val="en-GB"/>
        </w:rPr>
      </w:pPr>
    </w:p>
    <w:p w14:paraId="702E1A93" w14:textId="77777777" w:rsidR="0079337D" w:rsidRPr="00206087" w:rsidRDefault="0079337D" w:rsidP="0079337D">
      <w:pPr>
        <w:contextualSpacing/>
        <w:rPr>
          <w:rFonts w:ascii="Arial" w:hAnsi="Arial" w:cs="Arial"/>
          <w:b/>
          <w:bCs/>
          <w:sz w:val="18"/>
          <w:szCs w:val="18"/>
          <w:lang w:val="en-GB"/>
        </w:rPr>
      </w:pPr>
      <w:r w:rsidRPr="00206087">
        <w:rPr>
          <w:rFonts w:ascii="Arial" w:hAnsi="Arial" w:cs="Arial"/>
          <w:bCs/>
          <w:sz w:val="18"/>
          <w:szCs w:val="18"/>
          <w:lang w:val="en-GB"/>
        </w:rPr>
        <w:t xml:space="preserve">Signed assessor agreement (once ever) : Y / N     </w:t>
      </w:r>
      <w:r w:rsidRPr="00206087">
        <w:rPr>
          <w:rFonts w:ascii="Arial" w:hAnsi="Arial" w:cs="Arial"/>
          <w:sz w:val="18"/>
          <w:szCs w:val="18"/>
          <w:lang w:val="en-GB"/>
        </w:rPr>
        <w:t>Date: ……………………………………………..</w:t>
      </w:r>
      <w:r w:rsidRPr="00206087">
        <w:rPr>
          <w:rFonts w:ascii="Arial" w:hAnsi="Arial" w:cs="Arial"/>
          <w:bCs/>
          <w:sz w:val="18"/>
          <w:szCs w:val="18"/>
          <w:lang w:val="en-GB"/>
        </w:rPr>
        <w:t xml:space="preserve"> </w:t>
      </w:r>
      <w:r w:rsidRPr="00206087">
        <w:rPr>
          <w:rFonts w:ascii="Arial" w:hAnsi="Arial" w:cs="Arial"/>
          <w:bCs/>
          <w:sz w:val="18"/>
          <w:szCs w:val="18"/>
          <w:lang w:val="en-GB"/>
        </w:rPr>
        <w:tab/>
      </w:r>
      <w:r w:rsidRPr="00206087">
        <w:rPr>
          <w:rFonts w:ascii="Arial" w:hAnsi="Arial" w:cs="Arial"/>
          <w:b/>
          <w:bCs/>
          <w:sz w:val="18"/>
          <w:szCs w:val="18"/>
          <w:lang w:val="en-GB"/>
        </w:rPr>
        <w:t xml:space="preserve">Please </w:t>
      </w:r>
      <w:r w:rsidRPr="00206087">
        <w:rPr>
          <w:rFonts w:ascii="Arial" w:hAnsi="Arial" w:cs="Arial"/>
          <w:bCs/>
          <w:sz w:val="18"/>
          <w:szCs w:val="18"/>
          <w:lang w:val="en-GB"/>
        </w:rPr>
        <w:t>a</w:t>
      </w:r>
      <w:r w:rsidRPr="00206087">
        <w:rPr>
          <w:rFonts w:ascii="Arial" w:hAnsi="Arial" w:cs="Arial"/>
          <w:b/>
          <w:bCs/>
          <w:sz w:val="18"/>
          <w:szCs w:val="18"/>
          <w:lang w:val="en-GB"/>
        </w:rPr>
        <w:t>dd any comments on the comments sheet</w:t>
      </w:r>
    </w:p>
    <w:p w14:paraId="2B7A5602" w14:textId="77777777" w:rsidR="00FE6B5F" w:rsidRPr="00206087" w:rsidRDefault="00FE6B5F" w:rsidP="0079337D">
      <w:pPr>
        <w:outlineLvl w:val="1"/>
        <w:rPr>
          <w:rFonts w:ascii="Arial" w:hAnsi="Arial" w:cs="Arial"/>
          <w:sz w:val="22"/>
          <w:szCs w:val="22"/>
          <w:u w:val="single"/>
          <w:lang w:val="en-GB"/>
        </w:rPr>
      </w:pPr>
    </w:p>
    <w:p w14:paraId="49B7F9D5" w14:textId="47DF9429" w:rsidR="00A27AC4" w:rsidRPr="00206087" w:rsidRDefault="00A27AC4" w:rsidP="0079337D">
      <w:pPr>
        <w:outlineLvl w:val="1"/>
        <w:rPr>
          <w:rFonts w:ascii="Arial" w:hAnsi="Arial" w:cs="Arial"/>
          <w:b/>
          <w:sz w:val="22"/>
          <w:szCs w:val="22"/>
        </w:rPr>
      </w:pPr>
    </w:p>
    <w:p w14:paraId="6743B146" w14:textId="77777777" w:rsidR="00B50F87" w:rsidRPr="00206087" w:rsidRDefault="00B50F87" w:rsidP="0079337D">
      <w:pPr>
        <w:outlineLvl w:val="1"/>
        <w:rPr>
          <w:rFonts w:ascii="Arial" w:hAnsi="Arial" w:cs="Arial"/>
          <w:b/>
          <w:sz w:val="22"/>
          <w:szCs w:val="22"/>
        </w:rPr>
      </w:pPr>
    </w:p>
    <w:p w14:paraId="5C26F9AA" w14:textId="63AEF348" w:rsidR="0079337D" w:rsidRPr="00206087" w:rsidRDefault="00E7366B" w:rsidP="0079337D">
      <w:pPr>
        <w:outlineLvl w:val="1"/>
        <w:rPr>
          <w:rFonts w:ascii="Arial" w:hAnsi="Arial" w:cs="Arial"/>
          <w:b/>
          <w:sz w:val="28"/>
          <w:szCs w:val="28"/>
        </w:rPr>
      </w:pPr>
      <w:r w:rsidRPr="00206087">
        <w:rPr>
          <w:rFonts w:ascii="Arial" w:hAnsi="Arial" w:cs="Arial"/>
          <w:b/>
          <w:noProof/>
          <w:sz w:val="28"/>
          <w:szCs w:val="28"/>
          <w:lang w:val="en-GB" w:eastAsia="en-GB"/>
        </w:rPr>
        <w:lastRenderedPageBreak/>
        <mc:AlternateContent>
          <mc:Choice Requires="wps">
            <w:drawing>
              <wp:anchor distT="0" distB="0" distL="114300" distR="114300" simplePos="0" relativeHeight="251656704" behindDoc="0" locked="0" layoutInCell="1" allowOverlap="1" wp14:anchorId="316B898B" wp14:editId="1EBBDF46">
                <wp:simplePos x="0" y="0"/>
                <wp:positionH relativeFrom="column">
                  <wp:posOffset>7125970</wp:posOffset>
                </wp:positionH>
                <wp:positionV relativeFrom="paragraph">
                  <wp:posOffset>-175260</wp:posOffset>
                </wp:positionV>
                <wp:extent cx="2108200" cy="279400"/>
                <wp:effectExtent l="6985" t="9525" r="8890" b="6350"/>
                <wp:wrapNone/>
                <wp:docPr id="2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79400"/>
                        </a:xfrm>
                        <a:prstGeom prst="rect">
                          <a:avLst/>
                        </a:prstGeom>
                        <a:solidFill>
                          <a:srgbClr val="FFFFFF"/>
                        </a:solidFill>
                        <a:ln w="9525">
                          <a:solidFill>
                            <a:srgbClr val="000000"/>
                          </a:solidFill>
                          <a:miter lim="800000"/>
                          <a:headEnd/>
                          <a:tailEnd/>
                        </a:ln>
                      </wps:spPr>
                      <wps:txbx>
                        <w:txbxContent>
                          <w:p w14:paraId="656A3A6C" w14:textId="77777777" w:rsidR="00D91622" w:rsidRPr="004A03C1" w:rsidRDefault="00D91622" w:rsidP="0079337D">
                            <w:pPr>
                              <w:jc w:val="center"/>
                              <w:rPr>
                                <w:rFonts w:ascii="Verdana" w:hAnsi="Verdana" w:cs="Arial"/>
                                <w:b/>
                                <w:bCs/>
                              </w:rPr>
                            </w:pPr>
                            <w:r w:rsidRPr="004A03C1">
                              <w:rPr>
                                <w:rFonts w:ascii="Verdana" w:hAnsi="Verdana" w:cs="Arial"/>
                                <w:b/>
                                <w:bCs/>
                              </w:rPr>
                              <w:t>Physical Examination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680F797">
              <v:shape id="Text Box 45" style="position:absolute;margin-left:561.1pt;margin-top:-13.8pt;width:166pt;height: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" w14:anchorId="316B898B">
                <v:textbox>
                  <w:txbxContent>
                    <w:p w:rsidRPr="004A03C1" w:rsidR="00D91622" w:rsidP="0079337D" w:rsidRDefault="00D91622" w14:paraId="590C61C8" w14:textId="77777777">
                      <w:pPr>
                        <w:jc w:val="center"/>
                        <w:rPr>
                          <w:rFonts w:ascii="Verdana" w:hAnsi="Verdana" w:cs="Arial"/>
                          <w:b/>
                          <w:bCs/>
                        </w:rPr>
                      </w:pPr>
                      <w:r w:rsidRPr="004A03C1">
                        <w:rPr>
                          <w:rFonts w:ascii="Verdana" w:hAnsi="Verdana" w:cs="Arial"/>
                          <w:b/>
                          <w:bCs/>
                        </w:rPr>
                        <w:t>Physical Examination</w:t>
                      </w:r>
                    </w:p>
                  </w:txbxContent>
                </v:textbox>
              </v:shape>
            </w:pict>
          </mc:Fallback>
        </mc:AlternateContent>
      </w:r>
      <w:r w:rsidR="0079337D" w:rsidRPr="00206087">
        <w:rPr>
          <w:rFonts w:ascii="Arial" w:hAnsi="Arial" w:cs="Arial"/>
          <w:b/>
          <w:sz w:val="28"/>
          <w:szCs w:val="28"/>
        </w:rPr>
        <w:t>MANDATORY ASSESSMENT OF CORE CLINICAL SKILLS</w:t>
      </w:r>
    </w:p>
    <w:p w14:paraId="130C4203" w14:textId="77777777" w:rsidR="0079337D" w:rsidRPr="00206087" w:rsidRDefault="0079337D" w:rsidP="0079337D">
      <w:pPr>
        <w:outlineLvl w:val="1"/>
        <w:rPr>
          <w:rFonts w:ascii="Arial" w:hAnsi="Arial" w:cs="Arial"/>
          <w:b/>
          <w:sz w:val="24"/>
          <w:szCs w:val="24"/>
          <w:u w:val="single"/>
        </w:rPr>
      </w:pPr>
      <w:r w:rsidRPr="00206087">
        <w:rPr>
          <w:rFonts w:ascii="Arial" w:hAnsi="Arial" w:cs="Arial"/>
          <w:b/>
          <w:sz w:val="24"/>
          <w:szCs w:val="24"/>
          <w:u w:val="single"/>
        </w:rPr>
        <w:t>Skill: Shoulder Examination</w:t>
      </w:r>
    </w:p>
    <w:p w14:paraId="584D2283" w14:textId="77777777" w:rsidR="0079337D" w:rsidRPr="00206087" w:rsidRDefault="0079337D" w:rsidP="0079337D">
      <w:pPr>
        <w:rPr>
          <w:rFonts w:ascii="Arial" w:hAnsi="Arial" w:cs="Arial"/>
          <w:b/>
          <w:sz w:val="22"/>
          <w:szCs w:val="2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10972"/>
        <w:gridCol w:w="567"/>
        <w:gridCol w:w="567"/>
      </w:tblGrid>
      <w:tr w:rsidR="0079337D" w:rsidRPr="00206087" w14:paraId="0EA4228E" w14:textId="77777777" w:rsidTr="003E4097">
        <w:trPr>
          <w:trHeight w:val="363"/>
        </w:trPr>
        <w:tc>
          <w:tcPr>
            <w:tcW w:w="2461" w:type="dxa"/>
            <w:vAlign w:val="center"/>
          </w:tcPr>
          <w:p w14:paraId="2231E8FD" w14:textId="77777777" w:rsidR="0079337D" w:rsidRPr="00206087" w:rsidRDefault="0079337D" w:rsidP="0079337D">
            <w:pPr>
              <w:spacing w:before="60" w:after="60"/>
              <w:rPr>
                <w:rFonts w:ascii="Arial" w:hAnsi="Arial" w:cs="Arial"/>
                <w:b/>
              </w:rPr>
            </w:pPr>
            <w:r w:rsidRPr="00206087">
              <w:rPr>
                <w:rFonts w:ascii="Arial" w:hAnsi="Arial" w:cs="Arial"/>
                <w:b/>
              </w:rPr>
              <w:t>Step</w:t>
            </w:r>
          </w:p>
        </w:tc>
        <w:tc>
          <w:tcPr>
            <w:tcW w:w="10972" w:type="dxa"/>
            <w:vAlign w:val="center"/>
          </w:tcPr>
          <w:p w14:paraId="6FC3ECE0" w14:textId="77777777" w:rsidR="0079337D" w:rsidRPr="00206087" w:rsidRDefault="0079337D" w:rsidP="0079337D">
            <w:pPr>
              <w:spacing w:before="60" w:after="60"/>
              <w:rPr>
                <w:rFonts w:ascii="Arial" w:hAnsi="Arial" w:cs="Arial"/>
                <w:b/>
              </w:rPr>
            </w:pPr>
            <w:r w:rsidRPr="00206087">
              <w:rPr>
                <w:rFonts w:ascii="Arial" w:hAnsi="Arial" w:cs="Arial"/>
                <w:b/>
              </w:rPr>
              <w:t>Detail                                                                                                                                    Attempt</w:t>
            </w:r>
          </w:p>
        </w:tc>
        <w:tc>
          <w:tcPr>
            <w:tcW w:w="567" w:type="dxa"/>
            <w:vAlign w:val="center"/>
          </w:tcPr>
          <w:p w14:paraId="4A634BB4" w14:textId="77777777" w:rsidR="0079337D" w:rsidRPr="00206087" w:rsidRDefault="0079337D" w:rsidP="0079337D">
            <w:pPr>
              <w:spacing w:before="60" w:after="60"/>
              <w:rPr>
                <w:rFonts w:ascii="Arial" w:hAnsi="Arial" w:cs="Arial"/>
                <w:b/>
              </w:rPr>
            </w:pPr>
            <w:r w:rsidRPr="00206087">
              <w:rPr>
                <w:rFonts w:ascii="Arial" w:hAnsi="Arial" w:cs="Arial"/>
                <w:b/>
              </w:rPr>
              <w:t>1</w:t>
            </w:r>
            <w:r w:rsidRPr="00206087">
              <w:rPr>
                <w:rFonts w:ascii="Arial" w:hAnsi="Arial" w:cs="Arial"/>
                <w:b/>
                <w:vertAlign w:val="superscript"/>
              </w:rPr>
              <w:t>st</w:t>
            </w:r>
          </w:p>
        </w:tc>
        <w:tc>
          <w:tcPr>
            <w:tcW w:w="567" w:type="dxa"/>
            <w:vAlign w:val="center"/>
          </w:tcPr>
          <w:p w14:paraId="5E5C1BD2" w14:textId="77777777" w:rsidR="0079337D" w:rsidRPr="00206087" w:rsidRDefault="0079337D" w:rsidP="0079337D">
            <w:pPr>
              <w:spacing w:before="60" w:after="60"/>
              <w:rPr>
                <w:rFonts w:ascii="Arial" w:hAnsi="Arial" w:cs="Arial"/>
                <w:b/>
              </w:rPr>
            </w:pPr>
            <w:r w:rsidRPr="00206087">
              <w:rPr>
                <w:rFonts w:ascii="Arial" w:hAnsi="Arial" w:cs="Arial"/>
                <w:b/>
              </w:rPr>
              <w:t>2</w:t>
            </w:r>
            <w:r w:rsidRPr="00206087">
              <w:rPr>
                <w:rFonts w:ascii="Arial" w:hAnsi="Arial" w:cs="Arial"/>
                <w:b/>
                <w:vertAlign w:val="superscript"/>
              </w:rPr>
              <w:t>nd</w:t>
            </w:r>
          </w:p>
        </w:tc>
      </w:tr>
      <w:tr w:rsidR="0079337D" w:rsidRPr="00206087" w14:paraId="38A7D3EE" w14:textId="77777777" w:rsidTr="003E4097">
        <w:trPr>
          <w:trHeight w:val="364"/>
        </w:trPr>
        <w:tc>
          <w:tcPr>
            <w:tcW w:w="2461" w:type="dxa"/>
            <w:vAlign w:val="center"/>
          </w:tcPr>
          <w:p w14:paraId="49CE5E34" w14:textId="77777777" w:rsidR="0079337D" w:rsidRPr="00206087" w:rsidRDefault="0079337D" w:rsidP="0079337D">
            <w:pPr>
              <w:spacing w:before="60" w:after="60"/>
              <w:rPr>
                <w:rFonts w:ascii="Arial" w:hAnsi="Arial" w:cs="Arial"/>
                <w:bCs/>
              </w:rPr>
            </w:pPr>
            <w:r w:rsidRPr="00206087">
              <w:rPr>
                <w:rFonts w:ascii="Arial" w:hAnsi="Arial" w:cs="Arial"/>
                <w:bCs/>
              </w:rPr>
              <w:t>Common components</w:t>
            </w:r>
          </w:p>
        </w:tc>
        <w:tc>
          <w:tcPr>
            <w:tcW w:w="10972" w:type="dxa"/>
            <w:vAlign w:val="center"/>
          </w:tcPr>
          <w:p w14:paraId="0D00C8B6" w14:textId="7856AFB8" w:rsidR="0079337D" w:rsidRPr="00206087" w:rsidRDefault="00206087" w:rsidP="001D6D8D">
            <w:pPr>
              <w:spacing w:before="60" w:after="60"/>
              <w:rPr>
                <w:rFonts w:ascii="Arial" w:hAnsi="Arial" w:cs="Arial"/>
              </w:rPr>
            </w:pPr>
            <w:r w:rsidRPr="002C66E9">
              <w:rPr>
                <w:rFonts w:ascii="Arial" w:hAnsi="Arial" w:cs="Arial"/>
              </w:rPr>
              <w:t>See page 14</w:t>
            </w:r>
            <w:r w:rsidR="002C66E9" w:rsidRPr="002C66E9">
              <w:rPr>
                <w:rFonts w:ascii="Arial" w:hAnsi="Arial" w:cs="Arial"/>
              </w:rPr>
              <w:t>7</w:t>
            </w:r>
          </w:p>
        </w:tc>
        <w:tc>
          <w:tcPr>
            <w:tcW w:w="567" w:type="dxa"/>
          </w:tcPr>
          <w:p w14:paraId="72209D18" w14:textId="77777777" w:rsidR="0079337D" w:rsidRPr="00206087" w:rsidRDefault="0079337D" w:rsidP="0079337D">
            <w:pPr>
              <w:spacing w:before="60" w:after="60"/>
              <w:rPr>
                <w:rFonts w:ascii="Arial" w:hAnsi="Arial" w:cs="Arial"/>
              </w:rPr>
            </w:pPr>
          </w:p>
        </w:tc>
        <w:tc>
          <w:tcPr>
            <w:tcW w:w="567" w:type="dxa"/>
            <w:vAlign w:val="center"/>
          </w:tcPr>
          <w:p w14:paraId="68379DA6" w14:textId="77777777" w:rsidR="0079337D" w:rsidRPr="00206087" w:rsidRDefault="0079337D" w:rsidP="0079337D">
            <w:pPr>
              <w:spacing w:before="60" w:after="60"/>
              <w:rPr>
                <w:rFonts w:ascii="Arial" w:hAnsi="Arial" w:cs="Arial"/>
              </w:rPr>
            </w:pPr>
          </w:p>
        </w:tc>
      </w:tr>
      <w:tr w:rsidR="0079337D" w:rsidRPr="00206087" w14:paraId="659B5560" w14:textId="77777777" w:rsidTr="003E4097">
        <w:trPr>
          <w:trHeight w:val="364"/>
        </w:trPr>
        <w:tc>
          <w:tcPr>
            <w:tcW w:w="2461" w:type="dxa"/>
            <w:vAlign w:val="center"/>
          </w:tcPr>
          <w:p w14:paraId="197A1726" w14:textId="77777777" w:rsidR="0079337D" w:rsidRPr="00206087" w:rsidRDefault="0079337D" w:rsidP="0079337D">
            <w:pPr>
              <w:spacing w:before="60" w:after="60"/>
              <w:rPr>
                <w:rFonts w:ascii="Arial" w:hAnsi="Arial" w:cs="Arial"/>
              </w:rPr>
            </w:pPr>
            <w:r w:rsidRPr="00206087">
              <w:rPr>
                <w:rFonts w:ascii="Arial" w:hAnsi="Arial" w:cs="Arial"/>
              </w:rPr>
              <w:t>Pain enquiry</w:t>
            </w:r>
          </w:p>
        </w:tc>
        <w:tc>
          <w:tcPr>
            <w:tcW w:w="10972" w:type="dxa"/>
            <w:vAlign w:val="center"/>
          </w:tcPr>
          <w:p w14:paraId="7BD6BD6E" w14:textId="77777777" w:rsidR="0079337D" w:rsidRPr="00206087" w:rsidRDefault="0079337D" w:rsidP="0079337D">
            <w:pPr>
              <w:spacing w:before="60" w:after="60"/>
              <w:rPr>
                <w:rFonts w:ascii="Arial" w:hAnsi="Arial" w:cs="Arial"/>
              </w:rPr>
            </w:pPr>
            <w:r w:rsidRPr="00206087">
              <w:rPr>
                <w:rFonts w:ascii="Arial" w:hAnsi="Arial" w:cs="Arial"/>
              </w:rPr>
              <w:t>Ask about presence / location of pain</w:t>
            </w:r>
          </w:p>
        </w:tc>
        <w:tc>
          <w:tcPr>
            <w:tcW w:w="567" w:type="dxa"/>
            <w:vAlign w:val="center"/>
          </w:tcPr>
          <w:p w14:paraId="782E20BD" w14:textId="77777777" w:rsidR="0079337D" w:rsidRPr="00206087" w:rsidRDefault="0079337D" w:rsidP="0079337D">
            <w:pPr>
              <w:spacing w:before="60" w:after="60"/>
              <w:rPr>
                <w:rFonts w:ascii="Arial" w:hAnsi="Arial" w:cs="Arial"/>
              </w:rPr>
            </w:pPr>
          </w:p>
        </w:tc>
        <w:tc>
          <w:tcPr>
            <w:tcW w:w="567" w:type="dxa"/>
            <w:vAlign w:val="center"/>
          </w:tcPr>
          <w:p w14:paraId="1CAAF590" w14:textId="77777777" w:rsidR="0079337D" w:rsidRPr="00206087" w:rsidRDefault="0079337D" w:rsidP="0079337D">
            <w:pPr>
              <w:spacing w:before="60" w:after="60"/>
              <w:rPr>
                <w:rFonts w:ascii="Arial" w:hAnsi="Arial" w:cs="Arial"/>
              </w:rPr>
            </w:pPr>
          </w:p>
        </w:tc>
      </w:tr>
      <w:tr w:rsidR="0079337D" w:rsidRPr="00206087" w14:paraId="3DFA984C" w14:textId="77777777" w:rsidTr="003E4097">
        <w:trPr>
          <w:trHeight w:val="364"/>
        </w:trPr>
        <w:tc>
          <w:tcPr>
            <w:tcW w:w="2461" w:type="dxa"/>
            <w:vAlign w:val="center"/>
          </w:tcPr>
          <w:p w14:paraId="13272955" w14:textId="77777777" w:rsidR="0079337D" w:rsidRPr="00206087" w:rsidRDefault="0079337D" w:rsidP="0079337D">
            <w:pPr>
              <w:spacing w:before="60" w:after="60"/>
              <w:rPr>
                <w:rFonts w:ascii="Arial" w:hAnsi="Arial" w:cs="Arial"/>
              </w:rPr>
            </w:pPr>
            <w:r w:rsidRPr="00206087">
              <w:rPr>
                <w:rFonts w:ascii="Arial" w:hAnsi="Arial" w:cs="Arial"/>
              </w:rPr>
              <w:t>Inspection at rest</w:t>
            </w:r>
          </w:p>
        </w:tc>
        <w:tc>
          <w:tcPr>
            <w:tcW w:w="10972" w:type="dxa"/>
            <w:vAlign w:val="center"/>
          </w:tcPr>
          <w:p w14:paraId="6069531B" w14:textId="77777777" w:rsidR="0079337D" w:rsidRPr="00206087" w:rsidRDefault="0079337D" w:rsidP="0079337D">
            <w:pPr>
              <w:spacing w:before="60" w:after="60"/>
              <w:rPr>
                <w:rFonts w:ascii="Arial" w:hAnsi="Arial" w:cs="Arial"/>
              </w:rPr>
            </w:pPr>
            <w:r w:rsidRPr="00206087">
              <w:rPr>
                <w:rFonts w:ascii="Arial" w:hAnsi="Arial" w:cs="Arial"/>
                <w:bCs/>
                <w:iCs/>
              </w:rPr>
              <w:t xml:space="preserve">Inspect from all directions and comment on the obvious abnormalities/negatives e.g. </w:t>
            </w:r>
            <w:r w:rsidRPr="00206087">
              <w:rPr>
                <w:rFonts w:ascii="Arial" w:hAnsi="Arial" w:cs="Arial"/>
              </w:rPr>
              <w:t xml:space="preserve">skin changes, swelling (sub deltoid bursitis, GHJ effusion, ACJ, SCJ) wasting, </w:t>
            </w:r>
            <w:r w:rsidRPr="00206087">
              <w:rPr>
                <w:rFonts w:ascii="Arial" w:hAnsi="Arial" w:cs="Arial"/>
                <w:b/>
              </w:rPr>
              <w:t>a</w:t>
            </w:r>
            <w:r w:rsidRPr="00206087">
              <w:rPr>
                <w:rFonts w:ascii="Arial" w:hAnsi="Arial" w:cs="Arial"/>
              </w:rPr>
              <w:t>ttitude, deformity.</w:t>
            </w:r>
          </w:p>
        </w:tc>
        <w:tc>
          <w:tcPr>
            <w:tcW w:w="567" w:type="dxa"/>
            <w:vAlign w:val="center"/>
          </w:tcPr>
          <w:p w14:paraId="43A6199C" w14:textId="77777777" w:rsidR="0079337D" w:rsidRPr="00206087" w:rsidRDefault="0079337D" w:rsidP="0079337D">
            <w:pPr>
              <w:spacing w:before="60" w:after="60"/>
              <w:rPr>
                <w:rFonts w:ascii="Arial" w:hAnsi="Arial" w:cs="Arial"/>
              </w:rPr>
            </w:pPr>
          </w:p>
        </w:tc>
        <w:tc>
          <w:tcPr>
            <w:tcW w:w="567" w:type="dxa"/>
            <w:vAlign w:val="center"/>
          </w:tcPr>
          <w:p w14:paraId="5631579A" w14:textId="77777777" w:rsidR="0079337D" w:rsidRPr="00206087" w:rsidRDefault="0079337D" w:rsidP="0079337D">
            <w:pPr>
              <w:spacing w:before="60" w:after="60"/>
              <w:rPr>
                <w:rFonts w:ascii="Arial" w:hAnsi="Arial" w:cs="Arial"/>
              </w:rPr>
            </w:pPr>
          </w:p>
        </w:tc>
      </w:tr>
      <w:tr w:rsidR="0079337D" w:rsidRPr="00206087" w14:paraId="470E4CB8" w14:textId="77777777" w:rsidTr="004D0B04">
        <w:trPr>
          <w:trHeight w:val="399"/>
        </w:trPr>
        <w:tc>
          <w:tcPr>
            <w:tcW w:w="2461" w:type="dxa"/>
            <w:vMerge w:val="restart"/>
            <w:vAlign w:val="center"/>
          </w:tcPr>
          <w:p w14:paraId="51B15DEC" w14:textId="77777777" w:rsidR="0079337D" w:rsidRPr="00206087" w:rsidRDefault="0079337D" w:rsidP="0079337D">
            <w:pPr>
              <w:spacing w:before="60" w:after="60"/>
              <w:rPr>
                <w:rFonts w:ascii="Arial" w:hAnsi="Arial" w:cs="Arial"/>
              </w:rPr>
            </w:pPr>
            <w:r w:rsidRPr="00206087">
              <w:rPr>
                <w:rFonts w:ascii="Arial" w:hAnsi="Arial" w:cs="Arial"/>
              </w:rPr>
              <w:t>Inspection during movement</w:t>
            </w:r>
          </w:p>
        </w:tc>
        <w:tc>
          <w:tcPr>
            <w:tcW w:w="10972" w:type="dxa"/>
            <w:vAlign w:val="center"/>
          </w:tcPr>
          <w:p w14:paraId="1C6CF70F" w14:textId="77777777" w:rsidR="0079337D" w:rsidRPr="00206087" w:rsidRDefault="0079337D" w:rsidP="0079337D">
            <w:pPr>
              <w:spacing w:before="60" w:after="60"/>
              <w:rPr>
                <w:rFonts w:ascii="Arial" w:hAnsi="Arial" w:cs="Arial"/>
                <w:b/>
              </w:rPr>
            </w:pPr>
            <w:r w:rsidRPr="00206087">
              <w:rPr>
                <w:rFonts w:ascii="Arial" w:hAnsi="Arial" w:cs="Arial"/>
              </w:rPr>
              <w:t>Assess functional movement by asking patient to place “hands behind head with elbows right back”, then to place “hands behind back”.</w:t>
            </w:r>
          </w:p>
        </w:tc>
        <w:tc>
          <w:tcPr>
            <w:tcW w:w="567" w:type="dxa"/>
            <w:vAlign w:val="center"/>
          </w:tcPr>
          <w:p w14:paraId="1B4EC980" w14:textId="77777777" w:rsidR="0079337D" w:rsidRPr="00206087" w:rsidRDefault="0079337D" w:rsidP="0079337D">
            <w:pPr>
              <w:spacing w:before="60" w:after="60"/>
              <w:rPr>
                <w:rFonts w:ascii="Arial" w:hAnsi="Arial" w:cs="Arial"/>
              </w:rPr>
            </w:pPr>
          </w:p>
        </w:tc>
        <w:tc>
          <w:tcPr>
            <w:tcW w:w="567" w:type="dxa"/>
            <w:vAlign w:val="center"/>
          </w:tcPr>
          <w:p w14:paraId="3894FF2E" w14:textId="77777777" w:rsidR="0079337D" w:rsidRPr="00206087" w:rsidRDefault="0079337D" w:rsidP="0079337D">
            <w:pPr>
              <w:spacing w:before="60" w:after="60"/>
              <w:rPr>
                <w:rFonts w:ascii="Arial" w:hAnsi="Arial" w:cs="Arial"/>
              </w:rPr>
            </w:pPr>
          </w:p>
        </w:tc>
      </w:tr>
      <w:tr w:rsidR="0079337D" w:rsidRPr="00206087" w14:paraId="3119288D" w14:textId="77777777" w:rsidTr="003E4097">
        <w:trPr>
          <w:trHeight w:val="364"/>
        </w:trPr>
        <w:tc>
          <w:tcPr>
            <w:tcW w:w="2461" w:type="dxa"/>
            <w:vMerge/>
            <w:vAlign w:val="center"/>
          </w:tcPr>
          <w:p w14:paraId="0AA213DA" w14:textId="77777777" w:rsidR="0079337D" w:rsidRPr="00206087" w:rsidRDefault="0079337D" w:rsidP="0079337D">
            <w:pPr>
              <w:spacing w:before="60" w:after="60"/>
              <w:rPr>
                <w:rFonts w:ascii="Arial" w:hAnsi="Arial" w:cs="Arial"/>
              </w:rPr>
            </w:pPr>
          </w:p>
        </w:tc>
        <w:tc>
          <w:tcPr>
            <w:tcW w:w="10972" w:type="dxa"/>
            <w:vAlign w:val="center"/>
          </w:tcPr>
          <w:p w14:paraId="06E03FFB" w14:textId="77777777" w:rsidR="0079337D" w:rsidRPr="00206087" w:rsidRDefault="0079337D" w:rsidP="0079337D">
            <w:pPr>
              <w:spacing w:before="60" w:after="60"/>
              <w:rPr>
                <w:rFonts w:ascii="Arial" w:hAnsi="Arial" w:cs="Arial"/>
                <w:bCs/>
              </w:rPr>
            </w:pPr>
            <w:r w:rsidRPr="00206087">
              <w:rPr>
                <w:rFonts w:ascii="Arial" w:hAnsi="Arial" w:cs="Arial"/>
                <w:bCs/>
              </w:rPr>
              <w:t>Assess for painful arc (middle and superior) while assessing for scapular movement.</w:t>
            </w:r>
          </w:p>
        </w:tc>
        <w:tc>
          <w:tcPr>
            <w:tcW w:w="567" w:type="dxa"/>
            <w:vAlign w:val="center"/>
          </w:tcPr>
          <w:p w14:paraId="640332FC" w14:textId="77777777" w:rsidR="0079337D" w:rsidRPr="00206087" w:rsidRDefault="0079337D" w:rsidP="0079337D">
            <w:pPr>
              <w:spacing w:before="60" w:after="60"/>
              <w:rPr>
                <w:rFonts w:ascii="Arial" w:hAnsi="Arial" w:cs="Arial"/>
              </w:rPr>
            </w:pPr>
          </w:p>
        </w:tc>
        <w:tc>
          <w:tcPr>
            <w:tcW w:w="567" w:type="dxa"/>
            <w:vAlign w:val="center"/>
          </w:tcPr>
          <w:p w14:paraId="69C7CD3A" w14:textId="77777777" w:rsidR="0079337D" w:rsidRPr="00206087" w:rsidRDefault="0079337D" w:rsidP="0079337D">
            <w:pPr>
              <w:spacing w:before="60" w:after="60"/>
              <w:rPr>
                <w:rFonts w:ascii="Arial" w:hAnsi="Arial" w:cs="Arial"/>
              </w:rPr>
            </w:pPr>
          </w:p>
        </w:tc>
      </w:tr>
      <w:tr w:rsidR="0079337D" w:rsidRPr="00206087" w14:paraId="4D1A5CD5" w14:textId="77777777" w:rsidTr="003E4097">
        <w:trPr>
          <w:trHeight w:val="364"/>
        </w:trPr>
        <w:tc>
          <w:tcPr>
            <w:tcW w:w="2461" w:type="dxa"/>
            <w:vAlign w:val="center"/>
          </w:tcPr>
          <w:p w14:paraId="2D357414" w14:textId="77777777" w:rsidR="0079337D" w:rsidRPr="00206087" w:rsidRDefault="0079337D" w:rsidP="0079337D">
            <w:pPr>
              <w:spacing w:before="60" w:after="60"/>
              <w:rPr>
                <w:rFonts w:ascii="Arial" w:hAnsi="Arial" w:cs="Arial"/>
              </w:rPr>
            </w:pPr>
            <w:r w:rsidRPr="00206087">
              <w:rPr>
                <w:rFonts w:ascii="Arial" w:hAnsi="Arial" w:cs="Arial"/>
              </w:rPr>
              <w:t>Palpate</w:t>
            </w:r>
          </w:p>
        </w:tc>
        <w:tc>
          <w:tcPr>
            <w:tcW w:w="10972" w:type="dxa"/>
            <w:vAlign w:val="center"/>
          </w:tcPr>
          <w:p w14:paraId="76B2E859" w14:textId="77777777" w:rsidR="0079337D" w:rsidRPr="00206087" w:rsidRDefault="0079337D" w:rsidP="0079337D">
            <w:pPr>
              <w:tabs>
                <w:tab w:val="left" w:pos="720"/>
                <w:tab w:val="center" w:pos="4153"/>
                <w:tab w:val="right" w:pos="8306"/>
              </w:tabs>
              <w:spacing w:before="60" w:after="60"/>
              <w:rPr>
                <w:rFonts w:ascii="Arial" w:hAnsi="Arial" w:cs="Arial"/>
              </w:rPr>
            </w:pPr>
            <w:r w:rsidRPr="00206087">
              <w:rPr>
                <w:rFonts w:ascii="Arial" w:hAnsi="Arial" w:cs="Arial"/>
              </w:rPr>
              <w:t>Palpate SCJ, ACJ and glenohumeral joint for temperature, joint line tenderness, swelling, crepitus (and subluxation for SCJ).  Palpate glenohumeral joint for anterior joint line/capsular tenderness.</w:t>
            </w:r>
          </w:p>
        </w:tc>
        <w:tc>
          <w:tcPr>
            <w:tcW w:w="567" w:type="dxa"/>
            <w:vAlign w:val="center"/>
          </w:tcPr>
          <w:p w14:paraId="48888A4E" w14:textId="77777777" w:rsidR="0079337D" w:rsidRPr="00206087" w:rsidRDefault="0079337D" w:rsidP="0079337D">
            <w:pPr>
              <w:spacing w:before="60" w:after="60"/>
              <w:rPr>
                <w:rFonts w:ascii="Arial" w:hAnsi="Arial" w:cs="Arial"/>
              </w:rPr>
            </w:pPr>
          </w:p>
        </w:tc>
        <w:tc>
          <w:tcPr>
            <w:tcW w:w="567" w:type="dxa"/>
            <w:vAlign w:val="center"/>
          </w:tcPr>
          <w:p w14:paraId="392EA26F" w14:textId="77777777" w:rsidR="0079337D" w:rsidRPr="00206087" w:rsidRDefault="0079337D" w:rsidP="0079337D">
            <w:pPr>
              <w:spacing w:before="60" w:after="60"/>
              <w:rPr>
                <w:rFonts w:ascii="Arial" w:hAnsi="Arial" w:cs="Arial"/>
              </w:rPr>
            </w:pPr>
          </w:p>
        </w:tc>
      </w:tr>
      <w:tr w:rsidR="0079337D" w:rsidRPr="00206087" w14:paraId="78684146" w14:textId="77777777" w:rsidTr="003E4097">
        <w:trPr>
          <w:trHeight w:val="364"/>
        </w:trPr>
        <w:tc>
          <w:tcPr>
            <w:tcW w:w="2461" w:type="dxa"/>
            <w:vAlign w:val="center"/>
          </w:tcPr>
          <w:p w14:paraId="07682F6C" w14:textId="77777777" w:rsidR="0079337D" w:rsidRPr="00206087" w:rsidRDefault="0079337D" w:rsidP="0079337D">
            <w:pPr>
              <w:spacing w:before="60" w:after="60"/>
              <w:rPr>
                <w:rFonts w:ascii="Arial" w:hAnsi="Arial" w:cs="Arial"/>
              </w:rPr>
            </w:pPr>
            <w:r w:rsidRPr="00206087">
              <w:rPr>
                <w:rFonts w:ascii="Arial" w:hAnsi="Arial" w:cs="Arial"/>
              </w:rPr>
              <w:t>Movement</w:t>
            </w:r>
          </w:p>
        </w:tc>
        <w:tc>
          <w:tcPr>
            <w:tcW w:w="10972" w:type="dxa"/>
            <w:vAlign w:val="center"/>
          </w:tcPr>
          <w:p w14:paraId="42F0061F" w14:textId="77777777" w:rsidR="0079337D" w:rsidRPr="00206087" w:rsidRDefault="0079337D" w:rsidP="0079337D">
            <w:pPr>
              <w:spacing w:before="60" w:after="60"/>
              <w:rPr>
                <w:rFonts w:ascii="Arial" w:hAnsi="Arial" w:cs="Arial"/>
              </w:rPr>
            </w:pPr>
            <w:r w:rsidRPr="00206087">
              <w:rPr>
                <w:rFonts w:ascii="Arial" w:hAnsi="Arial" w:cs="Arial"/>
              </w:rPr>
              <w:t>Test active range of movement:</w:t>
            </w:r>
          </w:p>
          <w:p w14:paraId="0D279C78" w14:textId="4C626FC9" w:rsidR="0079337D" w:rsidRPr="00206087" w:rsidRDefault="0079337D" w:rsidP="0079337D">
            <w:pPr>
              <w:spacing w:before="60" w:after="60"/>
              <w:rPr>
                <w:rFonts w:ascii="Arial" w:hAnsi="Arial" w:cs="Arial"/>
              </w:rPr>
            </w:pPr>
            <w:r w:rsidRPr="00206087">
              <w:rPr>
                <w:rFonts w:ascii="Arial" w:hAnsi="Arial" w:cs="Arial"/>
              </w:rPr>
              <w:t>-ab</w:t>
            </w:r>
            <w:r w:rsidR="00B50F87" w:rsidRPr="00206087">
              <w:rPr>
                <w:rFonts w:ascii="Arial" w:hAnsi="Arial" w:cs="Arial"/>
              </w:rPr>
              <w:t xml:space="preserve">duction (assessing scapular </w:t>
            </w:r>
            <w:r w:rsidR="00D615C9" w:rsidRPr="00206087">
              <w:rPr>
                <w:rFonts w:ascii="Arial" w:hAnsi="Arial" w:cs="Arial"/>
              </w:rPr>
              <w:t>movement</w:t>
            </w:r>
            <w:r w:rsidRPr="00206087">
              <w:rPr>
                <w:rFonts w:ascii="Arial" w:hAnsi="Arial" w:cs="Arial"/>
              </w:rPr>
              <w:t xml:space="preserve"> and painful arc);</w:t>
            </w:r>
          </w:p>
          <w:p w14:paraId="43AA6CD4" w14:textId="77777777" w:rsidR="0079337D" w:rsidRPr="00206087" w:rsidRDefault="0079337D" w:rsidP="0079337D">
            <w:pPr>
              <w:spacing w:before="60" w:after="60"/>
              <w:rPr>
                <w:rFonts w:ascii="Arial" w:hAnsi="Arial" w:cs="Arial"/>
              </w:rPr>
            </w:pPr>
            <w:r w:rsidRPr="00206087">
              <w:rPr>
                <w:rFonts w:ascii="Arial" w:hAnsi="Arial" w:cs="Arial"/>
              </w:rPr>
              <w:t xml:space="preserve"> -flexion and extension;</w:t>
            </w:r>
          </w:p>
          <w:p w14:paraId="7C1DD48F" w14:textId="77777777" w:rsidR="0079337D" w:rsidRPr="00206087" w:rsidRDefault="0079337D" w:rsidP="0079337D">
            <w:pPr>
              <w:spacing w:before="60" w:after="60"/>
              <w:rPr>
                <w:rFonts w:ascii="Arial" w:hAnsi="Arial" w:cs="Arial"/>
              </w:rPr>
            </w:pPr>
            <w:r w:rsidRPr="00206087">
              <w:rPr>
                <w:rFonts w:ascii="Arial" w:hAnsi="Arial" w:cs="Arial"/>
              </w:rPr>
              <w:t>- internal and external rotation with elbow flexed to 90° and held by patient’s side</w:t>
            </w:r>
          </w:p>
          <w:p w14:paraId="1F706019" w14:textId="77777777" w:rsidR="0079337D" w:rsidRPr="00206087" w:rsidRDefault="0079337D" w:rsidP="0079337D">
            <w:pPr>
              <w:spacing w:before="60" w:after="60"/>
              <w:rPr>
                <w:rFonts w:ascii="Arial" w:hAnsi="Arial" w:cs="Arial"/>
              </w:rPr>
            </w:pPr>
            <w:r w:rsidRPr="00206087">
              <w:rPr>
                <w:rFonts w:ascii="Arial" w:hAnsi="Arial" w:cs="Arial"/>
              </w:rPr>
              <w:t>Demonstrate ability to assess passive range of movement</w:t>
            </w:r>
          </w:p>
        </w:tc>
        <w:tc>
          <w:tcPr>
            <w:tcW w:w="567" w:type="dxa"/>
            <w:vAlign w:val="center"/>
          </w:tcPr>
          <w:p w14:paraId="35235328" w14:textId="77777777" w:rsidR="0079337D" w:rsidRPr="00206087" w:rsidRDefault="0079337D" w:rsidP="0079337D">
            <w:pPr>
              <w:spacing w:before="60" w:after="60"/>
              <w:rPr>
                <w:rFonts w:ascii="Arial" w:hAnsi="Arial" w:cs="Arial"/>
              </w:rPr>
            </w:pPr>
          </w:p>
        </w:tc>
        <w:tc>
          <w:tcPr>
            <w:tcW w:w="567" w:type="dxa"/>
            <w:vAlign w:val="center"/>
          </w:tcPr>
          <w:p w14:paraId="273A0897" w14:textId="77777777" w:rsidR="0079337D" w:rsidRPr="00206087" w:rsidRDefault="0079337D" w:rsidP="0079337D">
            <w:pPr>
              <w:spacing w:before="60" w:after="60"/>
              <w:rPr>
                <w:rFonts w:ascii="Arial" w:hAnsi="Arial" w:cs="Arial"/>
              </w:rPr>
            </w:pPr>
          </w:p>
        </w:tc>
      </w:tr>
      <w:tr w:rsidR="0079337D" w:rsidRPr="00206087" w14:paraId="34425B47" w14:textId="77777777" w:rsidTr="003E4097">
        <w:trPr>
          <w:trHeight w:val="364"/>
        </w:trPr>
        <w:tc>
          <w:tcPr>
            <w:tcW w:w="2461" w:type="dxa"/>
            <w:vAlign w:val="center"/>
          </w:tcPr>
          <w:p w14:paraId="529D1204" w14:textId="77777777" w:rsidR="0079337D" w:rsidRPr="00206087" w:rsidRDefault="0079337D" w:rsidP="0079337D">
            <w:pPr>
              <w:spacing w:before="60" w:after="60"/>
              <w:rPr>
                <w:rFonts w:ascii="Arial" w:hAnsi="Arial" w:cs="Arial"/>
              </w:rPr>
            </w:pPr>
            <w:r w:rsidRPr="00206087">
              <w:rPr>
                <w:rFonts w:ascii="Arial" w:hAnsi="Arial" w:cs="Arial"/>
              </w:rPr>
              <w:t>Test resisted active movements</w:t>
            </w:r>
          </w:p>
        </w:tc>
        <w:tc>
          <w:tcPr>
            <w:tcW w:w="10972" w:type="dxa"/>
            <w:vAlign w:val="center"/>
          </w:tcPr>
          <w:p w14:paraId="6EC8F965" w14:textId="77777777" w:rsidR="0079337D" w:rsidRPr="00206087" w:rsidRDefault="0079337D" w:rsidP="0079337D">
            <w:pPr>
              <w:spacing w:before="60" w:after="60"/>
              <w:rPr>
                <w:rFonts w:ascii="Arial" w:hAnsi="Arial" w:cs="Arial"/>
              </w:rPr>
            </w:pPr>
            <w:r w:rsidRPr="00206087">
              <w:rPr>
                <w:rFonts w:ascii="Arial" w:hAnsi="Arial" w:cs="Arial"/>
              </w:rPr>
              <w:t>Assess rotator cuff:</w:t>
            </w:r>
          </w:p>
          <w:p w14:paraId="2F147EA5" w14:textId="77777777" w:rsidR="0079337D" w:rsidRPr="00206087" w:rsidRDefault="0079337D" w:rsidP="0079337D">
            <w:pPr>
              <w:tabs>
                <w:tab w:val="num" w:pos="4680"/>
              </w:tabs>
              <w:spacing w:before="60" w:after="60"/>
              <w:rPr>
                <w:rFonts w:ascii="Arial" w:hAnsi="Arial" w:cs="Arial"/>
              </w:rPr>
            </w:pPr>
            <w:r w:rsidRPr="00206087">
              <w:rPr>
                <w:rFonts w:ascii="Arial" w:hAnsi="Arial" w:cs="Arial"/>
              </w:rPr>
              <w:t>-Resisted active abduction (supraspinatus)</w:t>
            </w:r>
          </w:p>
          <w:p w14:paraId="404B4999" w14:textId="77777777" w:rsidR="0079337D" w:rsidRPr="00206087" w:rsidRDefault="0079337D" w:rsidP="0079337D">
            <w:pPr>
              <w:tabs>
                <w:tab w:val="num" w:pos="4680"/>
              </w:tabs>
              <w:spacing w:before="60" w:after="60"/>
              <w:rPr>
                <w:rFonts w:ascii="Arial" w:hAnsi="Arial" w:cs="Arial"/>
              </w:rPr>
            </w:pPr>
            <w:r w:rsidRPr="00206087">
              <w:rPr>
                <w:rFonts w:ascii="Arial" w:hAnsi="Arial" w:cs="Arial"/>
              </w:rPr>
              <w:t>-Resisted active external rotation (infraspinatus, teres minor)</w:t>
            </w:r>
          </w:p>
          <w:p w14:paraId="23533B44" w14:textId="77777777" w:rsidR="0079337D" w:rsidRPr="00206087" w:rsidRDefault="0079337D" w:rsidP="0079337D">
            <w:pPr>
              <w:tabs>
                <w:tab w:val="num" w:pos="4680"/>
              </w:tabs>
              <w:spacing w:before="60" w:after="60"/>
              <w:rPr>
                <w:rFonts w:ascii="Arial" w:hAnsi="Arial" w:cs="Arial"/>
              </w:rPr>
            </w:pPr>
            <w:r w:rsidRPr="00206087">
              <w:rPr>
                <w:rFonts w:ascii="Arial" w:hAnsi="Arial" w:cs="Arial"/>
              </w:rPr>
              <w:t>-Resisted active internal rotation (subscapularis)</w:t>
            </w:r>
          </w:p>
        </w:tc>
        <w:tc>
          <w:tcPr>
            <w:tcW w:w="567" w:type="dxa"/>
            <w:vAlign w:val="center"/>
          </w:tcPr>
          <w:p w14:paraId="4B155A86" w14:textId="77777777" w:rsidR="0079337D" w:rsidRPr="00206087" w:rsidRDefault="0079337D" w:rsidP="0079337D">
            <w:pPr>
              <w:spacing w:before="60" w:after="60"/>
              <w:rPr>
                <w:rFonts w:ascii="Arial" w:hAnsi="Arial" w:cs="Arial"/>
              </w:rPr>
            </w:pPr>
          </w:p>
        </w:tc>
        <w:tc>
          <w:tcPr>
            <w:tcW w:w="567" w:type="dxa"/>
            <w:vAlign w:val="center"/>
          </w:tcPr>
          <w:p w14:paraId="0D3E90B6" w14:textId="77777777" w:rsidR="0079337D" w:rsidRPr="00206087" w:rsidRDefault="0079337D" w:rsidP="0079337D">
            <w:pPr>
              <w:spacing w:before="60" w:after="60"/>
              <w:rPr>
                <w:rFonts w:ascii="Arial" w:hAnsi="Arial" w:cs="Arial"/>
              </w:rPr>
            </w:pPr>
          </w:p>
        </w:tc>
      </w:tr>
      <w:tr w:rsidR="0079337D" w:rsidRPr="00206087" w14:paraId="5157F6BF" w14:textId="77777777" w:rsidTr="003E4097">
        <w:trPr>
          <w:trHeight w:val="364"/>
        </w:trPr>
        <w:tc>
          <w:tcPr>
            <w:tcW w:w="13433" w:type="dxa"/>
            <w:gridSpan w:val="2"/>
            <w:vAlign w:val="center"/>
          </w:tcPr>
          <w:p w14:paraId="70B47F5E" w14:textId="77777777" w:rsidR="0079337D" w:rsidRPr="00206087" w:rsidRDefault="0079337D" w:rsidP="0079337D">
            <w:pPr>
              <w:spacing w:before="60" w:after="60"/>
              <w:rPr>
                <w:rFonts w:ascii="Arial" w:hAnsi="Arial" w:cs="Arial"/>
              </w:rPr>
            </w:pPr>
            <w:r w:rsidRPr="00206087">
              <w:rPr>
                <w:rFonts w:ascii="Arial" w:hAnsi="Arial" w:cs="Arial"/>
              </w:rPr>
              <w:t>Consider assessing joint above and below and distal neurovascular status.</w:t>
            </w:r>
          </w:p>
        </w:tc>
        <w:tc>
          <w:tcPr>
            <w:tcW w:w="567" w:type="dxa"/>
            <w:vAlign w:val="center"/>
          </w:tcPr>
          <w:p w14:paraId="57872B6A" w14:textId="77777777" w:rsidR="0079337D" w:rsidRPr="00206087" w:rsidRDefault="0079337D" w:rsidP="0079337D">
            <w:pPr>
              <w:spacing w:before="60" w:after="60"/>
              <w:rPr>
                <w:rFonts w:ascii="Arial" w:hAnsi="Arial" w:cs="Arial"/>
              </w:rPr>
            </w:pPr>
          </w:p>
        </w:tc>
        <w:tc>
          <w:tcPr>
            <w:tcW w:w="567" w:type="dxa"/>
            <w:vAlign w:val="center"/>
          </w:tcPr>
          <w:p w14:paraId="77995B7E" w14:textId="77777777" w:rsidR="0079337D" w:rsidRPr="00206087" w:rsidRDefault="0079337D" w:rsidP="0079337D">
            <w:pPr>
              <w:spacing w:before="60" w:after="60"/>
              <w:rPr>
                <w:rFonts w:ascii="Arial" w:hAnsi="Arial" w:cs="Arial"/>
              </w:rPr>
            </w:pPr>
          </w:p>
        </w:tc>
      </w:tr>
      <w:tr w:rsidR="0079337D" w:rsidRPr="00206087" w14:paraId="4B6EA431" w14:textId="77777777" w:rsidTr="003E4097">
        <w:trPr>
          <w:trHeight w:val="90"/>
        </w:trPr>
        <w:tc>
          <w:tcPr>
            <w:tcW w:w="2461" w:type="dxa"/>
            <w:vAlign w:val="center"/>
          </w:tcPr>
          <w:p w14:paraId="36A1CE89" w14:textId="77777777" w:rsidR="0079337D" w:rsidRPr="00206087" w:rsidRDefault="0079337D" w:rsidP="0079337D">
            <w:pPr>
              <w:spacing w:before="60" w:after="60"/>
              <w:rPr>
                <w:rFonts w:ascii="Arial" w:hAnsi="Arial" w:cs="Arial"/>
              </w:rPr>
            </w:pPr>
            <w:r w:rsidRPr="00206087">
              <w:rPr>
                <w:rFonts w:ascii="Arial" w:hAnsi="Arial" w:cs="Arial"/>
              </w:rPr>
              <w:t>Closure</w:t>
            </w:r>
          </w:p>
        </w:tc>
        <w:tc>
          <w:tcPr>
            <w:tcW w:w="10972" w:type="dxa"/>
            <w:shd w:val="clear" w:color="auto" w:fill="auto"/>
            <w:vAlign w:val="center"/>
          </w:tcPr>
          <w:p w14:paraId="787D2CBE" w14:textId="77777777" w:rsidR="0079337D" w:rsidRPr="00206087" w:rsidRDefault="0079337D" w:rsidP="0079337D">
            <w:pPr>
              <w:spacing w:before="60" w:after="60"/>
              <w:rPr>
                <w:rFonts w:ascii="Arial" w:hAnsi="Arial" w:cs="Arial"/>
              </w:rPr>
            </w:pPr>
            <w:r w:rsidRPr="00206087">
              <w:rPr>
                <w:rFonts w:ascii="Arial" w:hAnsi="Arial" w:cs="Arial"/>
              </w:rPr>
              <w:t>Thanks patient, covers and helps to redress if needed</w:t>
            </w:r>
          </w:p>
        </w:tc>
        <w:tc>
          <w:tcPr>
            <w:tcW w:w="567" w:type="dxa"/>
            <w:shd w:val="clear" w:color="auto" w:fill="auto"/>
            <w:vAlign w:val="center"/>
          </w:tcPr>
          <w:p w14:paraId="752A6018" w14:textId="77777777" w:rsidR="0079337D" w:rsidRPr="00206087" w:rsidRDefault="0079337D" w:rsidP="0079337D">
            <w:pPr>
              <w:spacing w:before="60" w:after="60"/>
              <w:rPr>
                <w:rFonts w:ascii="Arial" w:hAnsi="Arial" w:cs="Arial"/>
              </w:rPr>
            </w:pPr>
          </w:p>
        </w:tc>
        <w:tc>
          <w:tcPr>
            <w:tcW w:w="567" w:type="dxa"/>
            <w:shd w:val="clear" w:color="auto" w:fill="auto"/>
            <w:vAlign w:val="center"/>
          </w:tcPr>
          <w:p w14:paraId="75B56849" w14:textId="77777777" w:rsidR="0079337D" w:rsidRPr="00206087" w:rsidRDefault="0079337D" w:rsidP="0079337D">
            <w:pPr>
              <w:spacing w:before="60" w:after="60"/>
              <w:rPr>
                <w:rFonts w:ascii="Arial" w:hAnsi="Arial" w:cs="Arial"/>
              </w:rPr>
            </w:pPr>
          </w:p>
        </w:tc>
      </w:tr>
      <w:tr w:rsidR="0079337D" w:rsidRPr="00206087" w14:paraId="12700F48" w14:textId="77777777" w:rsidTr="003E4097">
        <w:trPr>
          <w:trHeight w:val="90"/>
        </w:trPr>
        <w:tc>
          <w:tcPr>
            <w:tcW w:w="2461" w:type="dxa"/>
            <w:vAlign w:val="center"/>
          </w:tcPr>
          <w:p w14:paraId="6E9DC663" w14:textId="77777777" w:rsidR="0079337D" w:rsidRPr="00206087" w:rsidRDefault="0079337D" w:rsidP="0079337D">
            <w:pPr>
              <w:spacing w:before="60" w:after="60"/>
              <w:rPr>
                <w:rFonts w:ascii="Arial" w:hAnsi="Arial" w:cs="Arial"/>
              </w:rPr>
            </w:pPr>
            <w:r w:rsidRPr="00206087">
              <w:rPr>
                <w:rFonts w:ascii="Arial" w:hAnsi="Arial" w:cs="Arial"/>
              </w:rPr>
              <w:t>Summary</w:t>
            </w:r>
          </w:p>
        </w:tc>
        <w:tc>
          <w:tcPr>
            <w:tcW w:w="10972" w:type="dxa"/>
            <w:shd w:val="clear" w:color="auto" w:fill="auto"/>
            <w:vAlign w:val="center"/>
          </w:tcPr>
          <w:p w14:paraId="35D0B4F5" w14:textId="77777777" w:rsidR="0079337D" w:rsidRPr="00206087" w:rsidRDefault="0079337D" w:rsidP="0079337D">
            <w:pPr>
              <w:spacing w:before="60" w:after="60"/>
              <w:rPr>
                <w:rFonts w:ascii="Arial" w:hAnsi="Arial" w:cs="Arial"/>
              </w:rPr>
            </w:pPr>
            <w:r w:rsidRPr="00206087">
              <w:rPr>
                <w:rFonts w:ascii="Arial" w:hAnsi="Arial" w:cs="Arial"/>
              </w:rPr>
              <w:t>Summarises findings in a structured and coherent way</w:t>
            </w:r>
          </w:p>
        </w:tc>
        <w:tc>
          <w:tcPr>
            <w:tcW w:w="567" w:type="dxa"/>
            <w:shd w:val="clear" w:color="auto" w:fill="auto"/>
            <w:vAlign w:val="center"/>
          </w:tcPr>
          <w:p w14:paraId="22BAF18C" w14:textId="77777777" w:rsidR="0079337D" w:rsidRPr="00206087" w:rsidRDefault="0079337D" w:rsidP="0079337D">
            <w:pPr>
              <w:spacing w:before="60" w:after="60"/>
              <w:rPr>
                <w:rFonts w:ascii="Arial" w:hAnsi="Arial" w:cs="Arial"/>
              </w:rPr>
            </w:pPr>
          </w:p>
        </w:tc>
        <w:tc>
          <w:tcPr>
            <w:tcW w:w="567" w:type="dxa"/>
            <w:shd w:val="clear" w:color="auto" w:fill="auto"/>
            <w:vAlign w:val="center"/>
          </w:tcPr>
          <w:p w14:paraId="78D159D4" w14:textId="77777777" w:rsidR="0079337D" w:rsidRPr="00206087" w:rsidRDefault="0079337D" w:rsidP="0079337D">
            <w:pPr>
              <w:spacing w:before="60" w:after="60"/>
              <w:rPr>
                <w:rFonts w:ascii="Arial" w:hAnsi="Arial" w:cs="Arial"/>
              </w:rPr>
            </w:pPr>
          </w:p>
        </w:tc>
      </w:tr>
    </w:tbl>
    <w:p w14:paraId="7006FAF8" w14:textId="22AFE85D" w:rsidR="0079337D" w:rsidRPr="00206087" w:rsidRDefault="0079337D" w:rsidP="0079337D">
      <w:pPr>
        <w:keepNext/>
        <w:spacing w:before="120" w:after="120"/>
        <w:outlineLvl w:val="0"/>
        <w:rPr>
          <w:rFonts w:ascii="Arial" w:hAnsi="Arial" w:cs="Arial"/>
          <w:b/>
          <w:sz w:val="18"/>
          <w:szCs w:val="18"/>
          <w:u w:val="single"/>
          <w:lang w:val="en-GB"/>
        </w:rPr>
      </w:pPr>
      <w:r w:rsidRPr="00206087">
        <w:rPr>
          <w:rFonts w:ascii="Arial" w:hAnsi="Arial" w:cs="Arial"/>
          <w:sz w:val="18"/>
          <w:szCs w:val="18"/>
          <w:u w:val="single"/>
          <w:lang w:val="en-GB"/>
        </w:rPr>
        <w:t xml:space="preserve">Examination seen performed in accordance with the above checklist – </w:t>
      </w:r>
      <w:r w:rsidRPr="00206087">
        <w:rPr>
          <w:rFonts w:ascii="Arial" w:hAnsi="Arial" w:cs="Arial"/>
          <w:b/>
          <w:sz w:val="18"/>
          <w:szCs w:val="18"/>
          <w:u w:val="single"/>
          <w:lang w:val="en-GB"/>
        </w:rPr>
        <w:t xml:space="preserve">ALL SECTIONS BELOW MUST BE COMPLETED.  FAILURE TO DO SO WILL RESULT IN FAILURE OF THIS </w:t>
      </w:r>
      <w:r w:rsidR="00FE6B5F" w:rsidRPr="00206087">
        <w:rPr>
          <w:rFonts w:ascii="Arial" w:hAnsi="Arial" w:cs="Arial"/>
          <w:b/>
          <w:sz w:val="18"/>
          <w:szCs w:val="18"/>
          <w:u w:val="single"/>
          <w:lang w:val="en-GB"/>
        </w:rPr>
        <w:t>M</w:t>
      </w:r>
      <w:r w:rsidRPr="00206087">
        <w:rPr>
          <w:rFonts w:ascii="Arial" w:hAnsi="Arial" w:cs="Arial"/>
          <w:b/>
          <w:sz w:val="18"/>
          <w:szCs w:val="18"/>
          <w:u w:val="single"/>
          <w:lang w:val="en-GB"/>
        </w:rPr>
        <w:t>ACCS</w:t>
      </w:r>
    </w:p>
    <w:p w14:paraId="56D6F6AD" w14:textId="77777777" w:rsidR="0079337D" w:rsidRPr="00206087" w:rsidRDefault="0079337D" w:rsidP="0079337D">
      <w:pPr>
        <w:contextualSpacing/>
        <w:rPr>
          <w:rFonts w:ascii="Arial" w:hAnsi="Arial" w:cs="Arial"/>
          <w:sz w:val="18"/>
          <w:szCs w:val="18"/>
          <w:lang w:val="en-GB"/>
        </w:rPr>
      </w:pPr>
      <w:r w:rsidRPr="00206087">
        <w:rPr>
          <w:rFonts w:ascii="Arial" w:hAnsi="Arial" w:cs="Arial"/>
          <w:sz w:val="18"/>
          <w:szCs w:val="18"/>
          <w:lang w:val="en-GB"/>
        </w:rPr>
        <w:t xml:space="preserve">Signed:……………………………………………………………………  Print: ………………………………………………………….…..  </w:t>
      </w:r>
      <w:r w:rsidRPr="00206087">
        <w:rPr>
          <w:rFonts w:ascii="Arial" w:hAnsi="Arial" w:cs="Arial"/>
          <w:bCs/>
          <w:sz w:val="18"/>
          <w:szCs w:val="18"/>
          <w:lang w:val="en-GB"/>
        </w:rPr>
        <w:t xml:space="preserve">                </w:t>
      </w:r>
      <w:r w:rsidRPr="00206087">
        <w:rPr>
          <w:rFonts w:ascii="Arial" w:hAnsi="Arial" w:cs="Arial"/>
          <w:sz w:val="18"/>
          <w:szCs w:val="18"/>
          <w:lang w:val="en-GB"/>
        </w:rPr>
        <w:t>Status:……………………………………</w:t>
      </w:r>
    </w:p>
    <w:p w14:paraId="0FC22AFC" w14:textId="77777777" w:rsidR="0079337D" w:rsidRPr="00206087" w:rsidRDefault="0079337D" w:rsidP="0079337D">
      <w:pPr>
        <w:contextualSpacing/>
        <w:rPr>
          <w:rFonts w:ascii="Arial" w:hAnsi="Arial" w:cs="Arial"/>
          <w:sz w:val="18"/>
          <w:szCs w:val="18"/>
          <w:lang w:val="en-GB"/>
        </w:rPr>
      </w:pPr>
    </w:p>
    <w:p w14:paraId="25FCD78D" w14:textId="77777777" w:rsidR="00094BA8" w:rsidRPr="00206087" w:rsidRDefault="0079337D" w:rsidP="0079337D">
      <w:pPr>
        <w:contextualSpacing/>
        <w:rPr>
          <w:rFonts w:ascii="Arial" w:hAnsi="Arial" w:cs="Arial"/>
          <w:bCs/>
          <w:sz w:val="18"/>
          <w:szCs w:val="18"/>
          <w:lang w:val="en-GB"/>
        </w:rPr>
      </w:pPr>
      <w:r w:rsidRPr="00206087">
        <w:rPr>
          <w:rFonts w:ascii="Arial" w:hAnsi="Arial" w:cs="Arial"/>
          <w:sz w:val="18"/>
          <w:szCs w:val="18"/>
          <w:lang w:val="en-GB"/>
        </w:rPr>
        <w:t>Contact No/Email: …………</w:t>
      </w:r>
      <w:r w:rsidR="007E4001" w:rsidRPr="00206087">
        <w:rPr>
          <w:rFonts w:ascii="Arial" w:hAnsi="Arial" w:cs="Arial"/>
          <w:sz w:val="18"/>
          <w:szCs w:val="18"/>
          <w:lang w:val="en-GB"/>
        </w:rPr>
        <w:t>…………………………………………………………………………</w:t>
      </w:r>
      <w:r w:rsidRPr="00206087">
        <w:rPr>
          <w:rFonts w:ascii="Arial" w:hAnsi="Arial" w:cs="Arial"/>
          <w:sz w:val="18"/>
          <w:szCs w:val="18"/>
          <w:lang w:val="en-GB"/>
        </w:rPr>
        <w:t xml:space="preserve">…………………………………………………………………………………………………  </w:t>
      </w:r>
      <w:r w:rsidRPr="00206087">
        <w:rPr>
          <w:rFonts w:ascii="Arial" w:hAnsi="Arial" w:cs="Arial"/>
          <w:bCs/>
          <w:sz w:val="18"/>
          <w:szCs w:val="18"/>
          <w:lang w:val="en-GB"/>
        </w:rPr>
        <w:t xml:space="preserve"> </w:t>
      </w:r>
    </w:p>
    <w:p w14:paraId="26F7BABF" w14:textId="4C70FF3E" w:rsidR="0079337D" w:rsidRPr="00206087" w:rsidRDefault="0079337D" w:rsidP="0079337D">
      <w:pPr>
        <w:contextualSpacing/>
        <w:rPr>
          <w:rFonts w:ascii="Arial" w:hAnsi="Arial" w:cs="Arial"/>
          <w:bCs/>
          <w:sz w:val="18"/>
          <w:szCs w:val="18"/>
          <w:lang w:val="en-GB"/>
        </w:rPr>
      </w:pPr>
      <w:r w:rsidRPr="00206087">
        <w:rPr>
          <w:rFonts w:ascii="Arial" w:hAnsi="Arial" w:cs="Arial"/>
          <w:bCs/>
          <w:sz w:val="18"/>
          <w:szCs w:val="18"/>
          <w:lang w:val="en-GB"/>
        </w:rPr>
        <w:t>Reg no.: ………………………………………….</w:t>
      </w:r>
    </w:p>
    <w:p w14:paraId="08C409E1" w14:textId="77777777" w:rsidR="0079337D" w:rsidRPr="00206087" w:rsidRDefault="0079337D" w:rsidP="0079337D">
      <w:pPr>
        <w:contextualSpacing/>
        <w:rPr>
          <w:rFonts w:ascii="Arial" w:hAnsi="Arial" w:cs="Arial"/>
          <w:b/>
          <w:bCs/>
          <w:sz w:val="18"/>
          <w:szCs w:val="18"/>
          <w:lang w:val="en-GB"/>
        </w:rPr>
      </w:pPr>
      <w:r w:rsidRPr="00206087">
        <w:rPr>
          <w:rFonts w:ascii="Arial" w:hAnsi="Arial" w:cs="Arial"/>
          <w:bCs/>
          <w:sz w:val="18"/>
          <w:szCs w:val="18"/>
          <w:lang w:val="en-GB"/>
        </w:rPr>
        <w:t xml:space="preserve">Signed assessor agreement (once ever) : Y / N     </w:t>
      </w:r>
      <w:r w:rsidRPr="00206087">
        <w:rPr>
          <w:rFonts w:ascii="Arial" w:hAnsi="Arial" w:cs="Arial"/>
          <w:sz w:val="18"/>
          <w:szCs w:val="18"/>
          <w:lang w:val="en-GB"/>
        </w:rPr>
        <w:t>Date: ……………………………………………..</w:t>
      </w:r>
      <w:r w:rsidRPr="00206087">
        <w:rPr>
          <w:rFonts w:ascii="Arial" w:hAnsi="Arial" w:cs="Arial"/>
          <w:bCs/>
          <w:sz w:val="18"/>
          <w:szCs w:val="18"/>
          <w:lang w:val="en-GB"/>
        </w:rPr>
        <w:t xml:space="preserve"> </w:t>
      </w:r>
      <w:r w:rsidRPr="00206087">
        <w:rPr>
          <w:rFonts w:ascii="Arial" w:hAnsi="Arial" w:cs="Arial"/>
          <w:bCs/>
          <w:sz w:val="18"/>
          <w:szCs w:val="18"/>
          <w:lang w:val="en-GB"/>
        </w:rPr>
        <w:tab/>
      </w:r>
      <w:r w:rsidRPr="00206087">
        <w:rPr>
          <w:rFonts w:ascii="Arial" w:hAnsi="Arial" w:cs="Arial"/>
          <w:b/>
          <w:bCs/>
          <w:sz w:val="18"/>
          <w:szCs w:val="18"/>
          <w:lang w:val="en-GB"/>
        </w:rPr>
        <w:t xml:space="preserve">Please </w:t>
      </w:r>
      <w:r w:rsidRPr="00206087">
        <w:rPr>
          <w:rFonts w:ascii="Arial" w:hAnsi="Arial" w:cs="Arial"/>
          <w:bCs/>
          <w:sz w:val="18"/>
          <w:szCs w:val="18"/>
          <w:lang w:val="en-GB"/>
        </w:rPr>
        <w:t>a</w:t>
      </w:r>
      <w:r w:rsidRPr="00206087">
        <w:rPr>
          <w:rFonts w:ascii="Arial" w:hAnsi="Arial" w:cs="Arial"/>
          <w:b/>
          <w:bCs/>
          <w:sz w:val="18"/>
          <w:szCs w:val="18"/>
          <w:lang w:val="en-GB"/>
        </w:rPr>
        <w:t>dd any comments on the comments sheet</w:t>
      </w:r>
    </w:p>
    <w:p w14:paraId="63BBC411" w14:textId="77777777" w:rsidR="0079337D" w:rsidRPr="00206087" w:rsidRDefault="0079337D" w:rsidP="0079337D">
      <w:pPr>
        <w:outlineLvl w:val="1"/>
        <w:rPr>
          <w:rFonts w:ascii="Arial" w:hAnsi="Arial" w:cs="Arial"/>
          <w:b/>
          <w:sz w:val="28"/>
          <w:szCs w:val="28"/>
        </w:rPr>
      </w:pPr>
      <w:r w:rsidRPr="00206087">
        <w:rPr>
          <w:rFonts w:ascii="Arial" w:hAnsi="Arial" w:cs="Arial"/>
          <w:sz w:val="22"/>
          <w:szCs w:val="22"/>
        </w:rPr>
        <w:br w:type="page"/>
      </w:r>
      <w:r w:rsidRPr="00206087">
        <w:rPr>
          <w:rFonts w:ascii="Arial" w:hAnsi="Arial" w:cs="Arial"/>
          <w:b/>
          <w:sz w:val="28"/>
          <w:szCs w:val="28"/>
        </w:rPr>
        <w:lastRenderedPageBreak/>
        <w:t>MANDATORY ASSESSMENT OF CORE CLINICAL SKILLS</w:t>
      </w:r>
    </w:p>
    <w:p w14:paraId="68372015" w14:textId="247BDA25" w:rsidR="0079337D" w:rsidRPr="00206087" w:rsidRDefault="00E7366B" w:rsidP="00094BA8">
      <w:pPr>
        <w:outlineLvl w:val="1"/>
        <w:rPr>
          <w:rFonts w:ascii="Arial" w:hAnsi="Arial" w:cs="Arial"/>
          <w:b/>
          <w:sz w:val="24"/>
          <w:szCs w:val="24"/>
          <w:u w:val="single"/>
        </w:rPr>
      </w:pPr>
      <w:r w:rsidRPr="00206087">
        <w:rPr>
          <w:rFonts w:ascii="Arial" w:hAnsi="Arial" w:cs="Arial"/>
          <w:b/>
          <w:noProof/>
          <w:sz w:val="24"/>
          <w:szCs w:val="24"/>
          <w:lang w:val="en-GB" w:eastAsia="en-GB"/>
        </w:rPr>
        <mc:AlternateContent>
          <mc:Choice Requires="wps">
            <w:drawing>
              <wp:anchor distT="0" distB="0" distL="114300" distR="114300" simplePos="0" relativeHeight="251657728" behindDoc="0" locked="0" layoutInCell="1" allowOverlap="1" wp14:anchorId="0588561E" wp14:editId="607B27E8">
                <wp:simplePos x="0" y="0"/>
                <wp:positionH relativeFrom="column">
                  <wp:posOffset>7011035</wp:posOffset>
                </wp:positionH>
                <wp:positionV relativeFrom="paragraph">
                  <wp:posOffset>-215900</wp:posOffset>
                </wp:positionV>
                <wp:extent cx="2108200" cy="279400"/>
                <wp:effectExtent l="6350" t="9525" r="9525" b="6350"/>
                <wp:wrapNone/>
                <wp:docPr id="2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79400"/>
                        </a:xfrm>
                        <a:prstGeom prst="rect">
                          <a:avLst/>
                        </a:prstGeom>
                        <a:solidFill>
                          <a:srgbClr val="FFFFFF"/>
                        </a:solidFill>
                        <a:ln w="9525">
                          <a:solidFill>
                            <a:srgbClr val="000000"/>
                          </a:solidFill>
                          <a:miter lim="800000"/>
                          <a:headEnd/>
                          <a:tailEnd/>
                        </a:ln>
                      </wps:spPr>
                      <wps:txbx>
                        <w:txbxContent>
                          <w:p w14:paraId="1A50555E" w14:textId="77777777" w:rsidR="00D91622" w:rsidRPr="004A03C1" w:rsidRDefault="00D91622" w:rsidP="0079337D">
                            <w:pPr>
                              <w:jc w:val="center"/>
                              <w:rPr>
                                <w:rFonts w:ascii="Verdana" w:hAnsi="Verdana" w:cs="Arial"/>
                                <w:b/>
                                <w:bCs/>
                              </w:rPr>
                            </w:pPr>
                            <w:r w:rsidRPr="004A03C1">
                              <w:rPr>
                                <w:rFonts w:ascii="Verdana" w:hAnsi="Verdana" w:cs="Arial"/>
                                <w:b/>
                                <w:bCs/>
                              </w:rPr>
                              <w:t>Physical Examination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3C37530">
              <v:shape id="Text Box 46" style="position:absolute;margin-left:552.05pt;margin-top:-17pt;width:166pt;height: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" w14:anchorId="0588561E">
                <v:textbox>
                  <w:txbxContent>
                    <w:p w:rsidRPr="004A03C1" w:rsidR="00D91622" w:rsidP="0079337D" w:rsidRDefault="00D91622" w14:paraId="2B21DF24" w14:textId="77777777">
                      <w:pPr>
                        <w:jc w:val="center"/>
                        <w:rPr>
                          <w:rFonts w:ascii="Verdana" w:hAnsi="Verdana" w:cs="Arial"/>
                          <w:b/>
                          <w:bCs/>
                        </w:rPr>
                      </w:pPr>
                      <w:r w:rsidRPr="004A03C1">
                        <w:rPr>
                          <w:rFonts w:ascii="Verdana" w:hAnsi="Verdana" w:cs="Arial"/>
                          <w:b/>
                          <w:bCs/>
                        </w:rPr>
                        <w:t>Physical Examination</w:t>
                      </w:r>
                    </w:p>
                  </w:txbxContent>
                </v:textbox>
              </v:shape>
            </w:pict>
          </mc:Fallback>
        </mc:AlternateContent>
      </w:r>
      <w:r w:rsidR="0079337D" w:rsidRPr="00206087">
        <w:rPr>
          <w:rFonts w:ascii="Arial" w:hAnsi="Arial" w:cs="Arial"/>
          <w:b/>
          <w:sz w:val="24"/>
          <w:szCs w:val="24"/>
          <w:u w:val="single"/>
        </w:rPr>
        <w:t>Skill: Hand and wrist Examination</w:t>
      </w:r>
    </w:p>
    <w:tbl>
      <w:tblPr>
        <w:tblW w:w="15104"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6"/>
        <w:gridCol w:w="11074"/>
        <w:gridCol w:w="567"/>
        <w:gridCol w:w="567"/>
      </w:tblGrid>
      <w:tr w:rsidR="0079337D" w:rsidRPr="00206087" w14:paraId="11709B8B" w14:textId="77777777" w:rsidTr="003E4097">
        <w:trPr>
          <w:trHeight w:val="363"/>
        </w:trPr>
        <w:tc>
          <w:tcPr>
            <w:tcW w:w="2896" w:type="dxa"/>
            <w:vAlign w:val="center"/>
          </w:tcPr>
          <w:p w14:paraId="25D6AA69" w14:textId="77777777" w:rsidR="0079337D" w:rsidRPr="00206087" w:rsidRDefault="0079337D" w:rsidP="0079337D">
            <w:pPr>
              <w:spacing w:before="60" w:after="60"/>
              <w:rPr>
                <w:rFonts w:ascii="Arial" w:hAnsi="Arial" w:cs="Arial"/>
                <w:b/>
                <w:sz w:val="22"/>
                <w:szCs w:val="22"/>
              </w:rPr>
            </w:pPr>
            <w:r w:rsidRPr="00206087">
              <w:rPr>
                <w:rFonts w:ascii="Arial" w:hAnsi="Arial" w:cs="Arial"/>
                <w:b/>
                <w:sz w:val="22"/>
                <w:szCs w:val="22"/>
              </w:rPr>
              <w:t>Step</w:t>
            </w:r>
          </w:p>
        </w:tc>
        <w:tc>
          <w:tcPr>
            <w:tcW w:w="11074" w:type="dxa"/>
            <w:vAlign w:val="center"/>
          </w:tcPr>
          <w:p w14:paraId="37543D63" w14:textId="77777777" w:rsidR="0079337D" w:rsidRPr="00206087" w:rsidRDefault="0079337D" w:rsidP="0079337D">
            <w:pPr>
              <w:spacing w:before="60" w:after="60"/>
              <w:rPr>
                <w:rFonts w:ascii="Arial" w:hAnsi="Arial" w:cs="Arial"/>
                <w:b/>
                <w:sz w:val="22"/>
                <w:szCs w:val="22"/>
              </w:rPr>
            </w:pPr>
            <w:r w:rsidRPr="00206087">
              <w:rPr>
                <w:rFonts w:ascii="Arial" w:hAnsi="Arial" w:cs="Arial"/>
                <w:b/>
                <w:sz w:val="22"/>
                <w:szCs w:val="22"/>
              </w:rPr>
              <w:t>Detail                                                                                                                                   Attempt</w:t>
            </w:r>
          </w:p>
        </w:tc>
        <w:tc>
          <w:tcPr>
            <w:tcW w:w="567" w:type="dxa"/>
            <w:vAlign w:val="center"/>
          </w:tcPr>
          <w:p w14:paraId="35C3BE21" w14:textId="77777777" w:rsidR="0079337D" w:rsidRPr="00206087" w:rsidRDefault="0079337D" w:rsidP="0079337D">
            <w:pPr>
              <w:spacing w:before="60" w:after="60"/>
              <w:rPr>
                <w:rFonts w:ascii="Arial" w:hAnsi="Arial" w:cs="Arial"/>
                <w:b/>
                <w:sz w:val="22"/>
                <w:szCs w:val="22"/>
              </w:rPr>
            </w:pPr>
            <w:r w:rsidRPr="00206087">
              <w:rPr>
                <w:rFonts w:ascii="Arial" w:hAnsi="Arial" w:cs="Arial"/>
                <w:b/>
                <w:sz w:val="22"/>
                <w:szCs w:val="22"/>
              </w:rPr>
              <w:t>1</w:t>
            </w:r>
            <w:r w:rsidRPr="00206087">
              <w:rPr>
                <w:rFonts w:ascii="Arial" w:hAnsi="Arial" w:cs="Arial"/>
                <w:b/>
                <w:sz w:val="22"/>
                <w:szCs w:val="22"/>
                <w:vertAlign w:val="superscript"/>
              </w:rPr>
              <w:t>st</w:t>
            </w:r>
          </w:p>
        </w:tc>
        <w:tc>
          <w:tcPr>
            <w:tcW w:w="567" w:type="dxa"/>
            <w:vAlign w:val="center"/>
          </w:tcPr>
          <w:p w14:paraId="3161D68D" w14:textId="77777777" w:rsidR="0079337D" w:rsidRPr="00206087" w:rsidRDefault="0079337D" w:rsidP="0079337D">
            <w:pPr>
              <w:spacing w:before="60" w:after="60"/>
              <w:rPr>
                <w:rFonts w:ascii="Arial" w:hAnsi="Arial" w:cs="Arial"/>
                <w:b/>
                <w:sz w:val="22"/>
                <w:szCs w:val="22"/>
              </w:rPr>
            </w:pPr>
            <w:r w:rsidRPr="00206087">
              <w:rPr>
                <w:rFonts w:ascii="Arial" w:hAnsi="Arial" w:cs="Arial"/>
                <w:b/>
                <w:sz w:val="22"/>
                <w:szCs w:val="22"/>
              </w:rPr>
              <w:t>2</w:t>
            </w:r>
            <w:r w:rsidRPr="00206087">
              <w:rPr>
                <w:rFonts w:ascii="Arial" w:hAnsi="Arial" w:cs="Arial"/>
                <w:b/>
                <w:sz w:val="22"/>
                <w:szCs w:val="22"/>
                <w:vertAlign w:val="superscript"/>
              </w:rPr>
              <w:t>nd</w:t>
            </w:r>
          </w:p>
        </w:tc>
      </w:tr>
      <w:tr w:rsidR="0079337D" w:rsidRPr="00206087" w14:paraId="361C0FC1" w14:textId="77777777" w:rsidTr="003E4097">
        <w:trPr>
          <w:trHeight w:val="364"/>
        </w:trPr>
        <w:tc>
          <w:tcPr>
            <w:tcW w:w="2896" w:type="dxa"/>
            <w:vAlign w:val="center"/>
          </w:tcPr>
          <w:p w14:paraId="280BDF71" w14:textId="77777777" w:rsidR="0079337D" w:rsidRPr="00206087" w:rsidRDefault="0079337D" w:rsidP="0079337D">
            <w:pPr>
              <w:spacing w:before="60" w:after="60"/>
              <w:rPr>
                <w:rFonts w:ascii="Arial" w:hAnsi="Arial" w:cs="Arial"/>
                <w:bCs/>
                <w:sz w:val="22"/>
                <w:szCs w:val="22"/>
              </w:rPr>
            </w:pPr>
            <w:r w:rsidRPr="00206087">
              <w:rPr>
                <w:rFonts w:ascii="Arial" w:hAnsi="Arial" w:cs="Arial"/>
                <w:bCs/>
                <w:sz w:val="22"/>
                <w:szCs w:val="22"/>
              </w:rPr>
              <w:t>Common components</w:t>
            </w:r>
          </w:p>
        </w:tc>
        <w:tc>
          <w:tcPr>
            <w:tcW w:w="11074" w:type="dxa"/>
            <w:vAlign w:val="center"/>
          </w:tcPr>
          <w:p w14:paraId="6A87B183" w14:textId="0B08AA4D" w:rsidR="0079337D" w:rsidRPr="00206087" w:rsidRDefault="00206087" w:rsidP="001D6D8D">
            <w:pPr>
              <w:spacing w:before="60" w:after="60"/>
              <w:rPr>
                <w:rFonts w:ascii="Arial" w:hAnsi="Arial" w:cs="Arial"/>
                <w:sz w:val="22"/>
                <w:szCs w:val="22"/>
              </w:rPr>
            </w:pPr>
            <w:r w:rsidRPr="002C66E9">
              <w:rPr>
                <w:rFonts w:ascii="Arial" w:hAnsi="Arial" w:cs="Arial"/>
                <w:sz w:val="22"/>
                <w:szCs w:val="22"/>
              </w:rPr>
              <w:t>See page 14</w:t>
            </w:r>
            <w:r w:rsidR="002C66E9" w:rsidRPr="002C66E9">
              <w:rPr>
                <w:rFonts w:ascii="Arial" w:hAnsi="Arial" w:cs="Arial"/>
                <w:sz w:val="22"/>
                <w:szCs w:val="22"/>
              </w:rPr>
              <w:t>7</w:t>
            </w:r>
          </w:p>
        </w:tc>
        <w:tc>
          <w:tcPr>
            <w:tcW w:w="567" w:type="dxa"/>
          </w:tcPr>
          <w:p w14:paraId="72B1E905" w14:textId="77777777" w:rsidR="0079337D" w:rsidRPr="00206087" w:rsidRDefault="0079337D" w:rsidP="0079337D">
            <w:pPr>
              <w:spacing w:before="60" w:after="60"/>
              <w:rPr>
                <w:rFonts w:ascii="Arial" w:hAnsi="Arial" w:cs="Arial"/>
                <w:sz w:val="22"/>
                <w:szCs w:val="22"/>
              </w:rPr>
            </w:pPr>
          </w:p>
        </w:tc>
        <w:tc>
          <w:tcPr>
            <w:tcW w:w="567" w:type="dxa"/>
            <w:vAlign w:val="center"/>
          </w:tcPr>
          <w:p w14:paraId="2E455D61" w14:textId="77777777" w:rsidR="0079337D" w:rsidRPr="00206087" w:rsidRDefault="0079337D" w:rsidP="0079337D">
            <w:pPr>
              <w:spacing w:before="60" w:after="60"/>
              <w:rPr>
                <w:rFonts w:ascii="Arial" w:hAnsi="Arial" w:cs="Arial"/>
                <w:sz w:val="22"/>
                <w:szCs w:val="22"/>
              </w:rPr>
            </w:pPr>
          </w:p>
        </w:tc>
      </w:tr>
      <w:tr w:rsidR="0079337D" w:rsidRPr="00206087" w14:paraId="36AF12C7" w14:textId="77777777" w:rsidTr="003E4097">
        <w:trPr>
          <w:trHeight w:val="364"/>
        </w:trPr>
        <w:tc>
          <w:tcPr>
            <w:tcW w:w="2896" w:type="dxa"/>
            <w:vAlign w:val="center"/>
          </w:tcPr>
          <w:p w14:paraId="6D953DD2"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Pain enquiry</w:t>
            </w:r>
          </w:p>
        </w:tc>
        <w:tc>
          <w:tcPr>
            <w:tcW w:w="11074" w:type="dxa"/>
            <w:vAlign w:val="center"/>
          </w:tcPr>
          <w:p w14:paraId="117191E9"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Ask about presence / location of pain</w:t>
            </w:r>
          </w:p>
        </w:tc>
        <w:tc>
          <w:tcPr>
            <w:tcW w:w="567" w:type="dxa"/>
            <w:vAlign w:val="center"/>
          </w:tcPr>
          <w:p w14:paraId="4CF74B6B" w14:textId="77777777" w:rsidR="0079337D" w:rsidRPr="00206087" w:rsidRDefault="0079337D" w:rsidP="0079337D">
            <w:pPr>
              <w:spacing w:before="60" w:after="60"/>
              <w:rPr>
                <w:rFonts w:ascii="Arial" w:hAnsi="Arial" w:cs="Arial"/>
                <w:sz w:val="22"/>
                <w:szCs w:val="22"/>
              </w:rPr>
            </w:pPr>
          </w:p>
        </w:tc>
        <w:tc>
          <w:tcPr>
            <w:tcW w:w="567" w:type="dxa"/>
            <w:vAlign w:val="center"/>
          </w:tcPr>
          <w:p w14:paraId="4615356B" w14:textId="77777777" w:rsidR="0079337D" w:rsidRPr="00206087" w:rsidRDefault="0079337D" w:rsidP="0079337D">
            <w:pPr>
              <w:spacing w:before="60" w:after="60"/>
              <w:rPr>
                <w:rFonts w:ascii="Arial" w:hAnsi="Arial" w:cs="Arial"/>
                <w:sz w:val="22"/>
                <w:szCs w:val="22"/>
              </w:rPr>
            </w:pPr>
          </w:p>
        </w:tc>
      </w:tr>
      <w:tr w:rsidR="0079337D" w:rsidRPr="00206087" w14:paraId="2969C44A" w14:textId="77777777" w:rsidTr="003E4097">
        <w:trPr>
          <w:trHeight w:val="364"/>
        </w:trPr>
        <w:tc>
          <w:tcPr>
            <w:tcW w:w="2896" w:type="dxa"/>
            <w:vAlign w:val="center"/>
          </w:tcPr>
          <w:p w14:paraId="75702C04"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Inspection at rest</w:t>
            </w:r>
          </w:p>
        </w:tc>
        <w:tc>
          <w:tcPr>
            <w:tcW w:w="11074" w:type="dxa"/>
            <w:vAlign w:val="center"/>
          </w:tcPr>
          <w:p w14:paraId="6B55797B"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General inspection including use of orthoses and attitude of the hand.</w:t>
            </w:r>
          </w:p>
          <w:p w14:paraId="49225068" w14:textId="77777777" w:rsidR="0079337D" w:rsidRPr="00206087" w:rsidRDefault="0079337D" w:rsidP="0079337D">
            <w:pPr>
              <w:rPr>
                <w:rFonts w:ascii="Arial" w:hAnsi="Arial" w:cs="Arial"/>
                <w:sz w:val="22"/>
                <w:szCs w:val="22"/>
              </w:rPr>
            </w:pPr>
            <w:r w:rsidRPr="00206087">
              <w:rPr>
                <w:rFonts w:ascii="Arial" w:hAnsi="Arial" w:cs="Arial"/>
                <w:sz w:val="22"/>
                <w:szCs w:val="22"/>
              </w:rPr>
              <w:t>Inspect dorsal, palmar and ulnar surface/ aspect</w:t>
            </w:r>
          </w:p>
          <w:p w14:paraId="44736ED6"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Look for abnormalities/ negatives e.g. skin/nails: swelling of joints or tendon sheaths, muscle wasting; contractures, deformity,</w:t>
            </w:r>
            <w:r w:rsidRPr="00206087">
              <w:rPr>
                <w:rFonts w:ascii="Arial" w:hAnsi="Arial" w:cs="Arial"/>
                <w:color w:val="000000"/>
                <w:sz w:val="22"/>
                <w:szCs w:val="22"/>
              </w:rPr>
              <w:t xml:space="preserve"> loss of normal hand cascade (indicating potential rupture)</w:t>
            </w:r>
          </w:p>
        </w:tc>
        <w:tc>
          <w:tcPr>
            <w:tcW w:w="567" w:type="dxa"/>
            <w:vAlign w:val="center"/>
          </w:tcPr>
          <w:p w14:paraId="1B6FE568" w14:textId="77777777" w:rsidR="0079337D" w:rsidRPr="00206087" w:rsidRDefault="0079337D" w:rsidP="0079337D">
            <w:pPr>
              <w:spacing w:before="60" w:after="60"/>
              <w:rPr>
                <w:rFonts w:ascii="Arial" w:hAnsi="Arial" w:cs="Arial"/>
                <w:sz w:val="22"/>
                <w:szCs w:val="22"/>
              </w:rPr>
            </w:pPr>
          </w:p>
        </w:tc>
        <w:tc>
          <w:tcPr>
            <w:tcW w:w="567" w:type="dxa"/>
            <w:vAlign w:val="center"/>
          </w:tcPr>
          <w:p w14:paraId="2EC07C35" w14:textId="77777777" w:rsidR="0079337D" w:rsidRPr="00206087" w:rsidRDefault="0079337D" w:rsidP="0079337D">
            <w:pPr>
              <w:spacing w:before="60" w:after="60"/>
              <w:rPr>
                <w:rFonts w:ascii="Arial" w:hAnsi="Arial" w:cs="Arial"/>
                <w:sz w:val="22"/>
                <w:szCs w:val="22"/>
              </w:rPr>
            </w:pPr>
          </w:p>
        </w:tc>
      </w:tr>
      <w:tr w:rsidR="0079337D" w:rsidRPr="00206087" w14:paraId="3C5A1CB6" w14:textId="77777777" w:rsidTr="003E4097">
        <w:trPr>
          <w:trHeight w:val="364"/>
        </w:trPr>
        <w:tc>
          <w:tcPr>
            <w:tcW w:w="2896" w:type="dxa"/>
            <w:vAlign w:val="center"/>
          </w:tcPr>
          <w:p w14:paraId="599C05DA"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Inspection during function</w:t>
            </w:r>
          </w:p>
        </w:tc>
        <w:tc>
          <w:tcPr>
            <w:tcW w:w="11074" w:type="dxa"/>
            <w:vAlign w:val="center"/>
          </w:tcPr>
          <w:p w14:paraId="51995429" w14:textId="77777777" w:rsidR="0079337D" w:rsidRPr="00206087" w:rsidRDefault="0079337D" w:rsidP="0079337D">
            <w:pPr>
              <w:spacing w:before="60" w:after="60"/>
              <w:rPr>
                <w:rFonts w:ascii="Arial" w:hAnsi="Arial" w:cs="Arial"/>
                <w:bCs/>
                <w:sz w:val="22"/>
                <w:szCs w:val="22"/>
              </w:rPr>
            </w:pPr>
            <w:r w:rsidRPr="00206087">
              <w:rPr>
                <w:rFonts w:ascii="Arial" w:hAnsi="Arial" w:cs="Arial"/>
                <w:bCs/>
                <w:sz w:val="22"/>
                <w:szCs w:val="22"/>
              </w:rPr>
              <w:t>Assess functional movements making a fist and straighten to a flat hand, power grip and fine precision grip</w:t>
            </w:r>
          </w:p>
        </w:tc>
        <w:tc>
          <w:tcPr>
            <w:tcW w:w="567" w:type="dxa"/>
            <w:vAlign w:val="center"/>
          </w:tcPr>
          <w:p w14:paraId="023E8C2E" w14:textId="77777777" w:rsidR="0079337D" w:rsidRPr="00206087" w:rsidRDefault="0079337D" w:rsidP="0079337D">
            <w:pPr>
              <w:spacing w:before="60" w:after="60"/>
              <w:rPr>
                <w:rFonts w:ascii="Arial" w:hAnsi="Arial" w:cs="Arial"/>
                <w:sz w:val="22"/>
                <w:szCs w:val="22"/>
              </w:rPr>
            </w:pPr>
          </w:p>
        </w:tc>
        <w:tc>
          <w:tcPr>
            <w:tcW w:w="567" w:type="dxa"/>
            <w:vAlign w:val="center"/>
          </w:tcPr>
          <w:p w14:paraId="349467AD" w14:textId="77777777" w:rsidR="0079337D" w:rsidRPr="00206087" w:rsidRDefault="0079337D" w:rsidP="0079337D">
            <w:pPr>
              <w:spacing w:before="60" w:after="60"/>
              <w:rPr>
                <w:rFonts w:ascii="Arial" w:hAnsi="Arial" w:cs="Arial"/>
                <w:sz w:val="22"/>
                <w:szCs w:val="22"/>
              </w:rPr>
            </w:pPr>
          </w:p>
        </w:tc>
      </w:tr>
      <w:tr w:rsidR="0079337D" w:rsidRPr="00206087" w14:paraId="2B6BBDAA" w14:textId="77777777" w:rsidTr="003E4097">
        <w:trPr>
          <w:trHeight w:val="364"/>
        </w:trPr>
        <w:tc>
          <w:tcPr>
            <w:tcW w:w="2896" w:type="dxa"/>
            <w:vAlign w:val="center"/>
          </w:tcPr>
          <w:p w14:paraId="680C39D2"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 xml:space="preserve">Palpation </w:t>
            </w:r>
          </w:p>
        </w:tc>
        <w:tc>
          <w:tcPr>
            <w:tcW w:w="11074" w:type="dxa"/>
            <w:vAlign w:val="center"/>
          </w:tcPr>
          <w:p w14:paraId="381326F9" w14:textId="77777777" w:rsidR="0079337D" w:rsidRPr="00206087" w:rsidRDefault="0079337D" w:rsidP="0079337D">
            <w:pPr>
              <w:rPr>
                <w:rFonts w:ascii="Arial" w:hAnsi="Arial" w:cs="Arial"/>
                <w:color w:val="000000"/>
                <w:sz w:val="22"/>
                <w:szCs w:val="22"/>
              </w:rPr>
            </w:pPr>
            <w:r w:rsidRPr="00206087">
              <w:rPr>
                <w:rFonts w:ascii="Arial" w:hAnsi="Arial" w:cs="Arial"/>
                <w:color w:val="000000"/>
                <w:sz w:val="22"/>
                <w:szCs w:val="22"/>
              </w:rPr>
              <w:t>Assess temperature, swelling, muscle wasting</w:t>
            </w:r>
          </w:p>
          <w:p w14:paraId="728D4E50" w14:textId="776743EA" w:rsidR="0079337D" w:rsidRPr="00206087" w:rsidRDefault="0079337D" w:rsidP="0079337D">
            <w:pPr>
              <w:rPr>
                <w:rFonts w:ascii="Arial" w:hAnsi="Arial" w:cs="Arial"/>
                <w:color w:val="000000"/>
                <w:sz w:val="22"/>
                <w:szCs w:val="22"/>
              </w:rPr>
            </w:pPr>
            <w:r w:rsidRPr="00206087">
              <w:rPr>
                <w:rFonts w:ascii="Arial" w:hAnsi="Arial" w:cs="Arial"/>
                <w:color w:val="000000"/>
                <w:sz w:val="22"/>
                <w:szCs w:val="22"/>
              </w:rPr>
              <w:t xml:space="preserve">Palpate each joint for tenderness and crepitus during passive movement; Distal Radio-ulnar joint, Radio-carpal joint, Finger MCPjt, PIPjt, DIPjt (demonstrate on single digit)  </w:t>
            </w:r>
            <w:r w:rsidR="00D615C9" w:rsidRPr="00206087">
              <w:rPr>
                <w:rFonts w:ascii="Arial" w:hAnsi="Arial" w:cs="Arial"/>
                <w:color w:val="000000"/>
                <w:sz w:val="22"/>
                <w:szCs w:val="22"/>
              </w:rPr>
              <w:t>Inc.</w:t>
            </w:r>
            <w:r w:rsidRPr="00206087">
              <w:rPr>
                <w:rFonts w:ascii="Arial" w:hAnsi="Arial" w:cs="Arial"/>
                <w:color w:val="000000"/>
                <w:sz w:val="22"/>
                <w:szCs w:val="22"/>
              </w:rPr>
              <w:t xml:space="preserve"> Metacarpal squeeze Thumb CMCjt, MCPjt, IPjt</w:t>
            </w:r>
          </w:p>
        </w:tc>
        <w:tc>
          <w:tcPr>
            <w:tcW w:w="567" w:type="dxa"/>
            <w:vAlign w:val="center"/>
          </w:tcPr>
          <w:p w14:paraId="32024D6C" w14:textId="77777777" w:rsidR="0079337D" w:rsidRPr="00206087" w:rsidRDefault="0079337D" w:rsidP="0079337D">
            <w:pPr>
              <w:spacing w:before="60" w:after="60"/>
              <w:rPr>
                <w:rFonts w:ascii="Arial" w:hAnsi="Arial" w:cs="Arial"/>
                <w:sz w:val="22"/>
                <w:szCs w:val="22"/>
              </w:rPr>
            </w:pPr>
          </w:p>
        </w:tc>
        <w:tc>
          <w:tcPr>
            <w:tcW w:w="567" w:type="dxa"/>
            <w:vAlign w:val="center"/>
          </w:tcPr>
          <w:p w14:paraId="1D60F38A" w14:textId="77777777" w:rsidR="0079337D" w:rsidRPr="00206087" w:rsidRDefault="0079337D" w:rsidP="0079337D">
            <w:pPr>
              <w:spacing w:before="60" w:after="60"/>
              <w:rPr>
                <w:rFonts w:ascii="Arial" w:hAnsi="Arial" w:cs="Arial"/>
                <w:sz w:val="22"/>
                <w:szCs w:val="22"/>
              </w:rPr>
            </w:pPr>
          </w:p>
        </w:tc>
      </w:tr>
      <w:tr w:rsidR="0079337D" w:rsidRPr="00206087" w14:paraId="3399B7D3" w14:textId="77777777" w:rsidTr="003E4097">
        <w:trPr>
          <w:trHeight w:val="364"/>
        </w:trPr>
        <w:tc>
          <w:tcPr>
            <w:tcW w:w="2896" w:type="dxa"/>
            <w:vAlign w:val="center"/>
          </w:tcPr>
          <w:p w14:paraId="5F57F600"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Movement</w:t>
            </w:r>
          </w:p>
        </w:tc>
        <w:tc>
          <w:tcPr>
            <w:tcW w:w="11074" w:type="dxa"/>
            <w:vAlign w:val="center"/>
          </w:tcPr>
          <w:p w14:paraId="4C8556A2" w14:textId="77777777" w:rsidR="0079337D" w:rsidRPr="00206087" w:rsidRDefault="0079337D" w:rsidP="0079337D">
            <w:pPr>
              <w:rPr>
                <w:rFonts w:ascii="Arial" w:hAnsi="Arial" w:cs="Arial"/>
                <w:color w:val="000000"/>
                <w:sz w:val="22"/>
                <w:szCs w:val="22"/>
                <w:lang w:val="en-GB" w:eastAsia="en-GB"/>
              </w:rPr>
            </w:pPr>
            <w:r w:rsidRPr="00206087">
              <w:rPr>
                <w:rFonts w:ascii="Arial" w:hAnsi="Arial" w:cs="Arial"/>
                <w:color w:val="000000"/>
                <w:sz w:val="22"/>
                <w:szCs w:val="22"/>
                <w:lang w:val="en-GB" w:eastAsia="en-GB"/>
              </w:rPr>
              <w:t>Observe active range of movement</w:t>
            </w:r>
          </w:p>
          <w:p w14:paraId="32596FA0" w14:textId="77777777" w:rsidR="0079337D" w:rsidRPr="00206087" w:rsidRDefault="0079337D" w:rsidP="0079337D">
            <w:pPr>
              <w:rPr>
                <w:rFonts w:ascii="Arial" w:hAnsi="Arial" w:cs="Arial"/>
                <w:color w:val="000000"/>
                <w:sz w:val="22"/>
                <w:szCs w:val="22"/>
                <w:lang w:val="en-GB" w:eastAsia="en-GB"/>
              </w:rPr>
            </w:pPr>
            <w:r w:rsidRPr="00206087">
              <w:rPr>
                <w:rFonts w:ascii="Arial" w:hAnsi="Arial" w:cs="Arial"/>
                <w:color w:val="000000"/>
                <w:sz w:val="22"/>
                <w:szCs w:val="22"/>
                <w:lang w:val="en-GB" w:eastAsia="en-GB"/>
              </w:rPr>
              <w:t>Distal Radio-ulnar joint       supination/ pronation</w:t>
            </w:r>
          </w:p>
          <w:p w14:paraId="2C1C20BF" w14:textId="77777777" w:rsidR="0079337D" w:rsidRPr="00206087" w:rsidRDefault="0079337D" w:rsidP="0079337D">
            <w:pPr>
              <w:rPr>
                <w:rFonts w:ascii="Arial" w:hAnsi="Arial" w:cs="Arial"/>
                <w:color w:val="000000"/>
                <w:sz w:val="22"/>
                <w:szCs w:val="22"/>
                <w:lang w:val="en-GB" w:eastAsia="en-GB"/>
              </w:rPr>
            </w:pPr>
            <w:r w:rsidRPr="00206087">
              <w:rPr>
                <w:rFonts w:ascii="Arial" w:hAnsi="Arial" w:cs="Arial"/>
                <w:color w:val="000000"/>
                <w:sz w:val="22"/>
                <w:szCs w:val="22"/>
                <w:lang w:val="en-GB" w:eastAsia="en-GB"/>
              </w:rPr>
              <w:t>Radio-carpal joint               flexion/extension</w:t>
            </w:r>
          </w:p>
          <w:p w14:paraId="4E210E23" w14:textId="558C728A" w:rsidR="0079337D" w:rsidRPr="00206087" w:rsidRDefault="0079337D" w:rsidP="0079337D">
            <w:pPr>
              <w:rPr>
                <w:rFonts w:ascii="Arial" w:hAnsi="Arial" w:cs="Arial"/>
                <w:color w:val="000000"/>
                <w:sz w:val="22"/>
                <w:szCs w:val="22"/>
                <w:lang w:val="en-GB" w:eastAsia="en-GB"/>
              </w:rPr>
            </w:pPr>
            <w:r w:rsidRPr="00206087">
              <w:rPr>
                <w:rFonts w:ascii="Arial" w:hAnsi="Arial" w:cs="Arial"/>
                <w:color w:val="000000"/>
                <w:sz w:val="22"/>
                <w:szCs w:val="22"/>
                <w:lang w:val="en-GB" w:eastAsia="en-GB"/>
              </w:rPr>
              <w:t xml:space="preserve">Finger                               </w:t>
            </w:r>
            <w:r w:rsidR="00CE709D" w:rsidRPr="00206087">
              <w:rPr>
                <w:rFonts w:ascii="Arial" w:hAnsi="Arial" w:cs="Arial"/>
                <w:color w:val="000000"/>
                <w:sz w:val="22"/>
                <w:szCs w:val="22"/>
                <w:lang w:val="en-GB" w:eastAsia="en-GB"/>
              </w:rPr>
              <w:t xml:space="preserve">  </w:t>
            </w:r>
            <w:r w:rsidRPr="00206087">
              <w:rPr>
                <w:rFonts w:ascii="Arial" w:hAnsi="Arial" w:cs="Arial"/>
                <w:color w:val="000000"/>
                <w:sz w:val="22"/>
                <w:szCs w:val="22"/>
                <w:lang w:val="en-GB" w:eastAsia="en-GB"/>
              </w:rPr>
              <w:t xml:space="preserve">flexion/extension adduction/ abduction     </w:t>
            </w:r>
          </w:p>
          <w:p w14:paraId="65282AE1" w14:textId="6F1B5CD7" w:rsidR="0079337D" w:rsidRPr="00206087" w:rsidRDefault="00CE709D" w:rsidP="0079337D">
            <w:pPr>
              <w:rPr>
                <w:rFonts w:ascii="Arial" w:hAnsi="Arial" w:cs="Arial"/>
                <w:color w:val="000000"/>
                <w:sz w:val="22"/>
                <w:szCs w:val="22"/>
                <w:lang w:val="en-GB" w:eastAsia="en-GB"/>
              </w:rPr>
            </w:pPr>
            <w:r w:rsidRPr="00206087">
              <w:rPr>
                <w:rFonts w:ascii="Arial" w:hAnsi="Arial" w:cs="Arial"/>
                <w:color w:val="000000"/>
                <w:sz w:val="22"/>
                <w:szCs w:val="22"/>
                <w:lang w:val="en-GB" w:eastAsia="en-GB"/>
              </w:rPr>
              <w:t xml:space="preserve">Thumb CMCjt (base)          </w:t>
            </w:r>
            <w:r w:rsidR="0079337D" w:rsidRPr="00206087">
              <w:rPr>
                <w:rFonts w:ascii="Arial" w:hAnsi="Arial" w:cs="Arial"/>
                <w:color w:val="000000"/>
                <w:sz w:val="22"/>
                <w:szCs w:val="22"/>
                <w:lang w:val="en-GB" w:eastAsia="en-GB"/>
              </w:rPr>
              <w:t xml:space="preserve">palmar abduction, radial abduction,      </w:t>
            </w:r>
          </w:p>
          <w:p w14:paraId="5101F598" w14:textId="4E4F6605" w:rsidR="0079337D" w:rsidRPr="00206087" w:rsidRDefault="0079337D" w:rsidP="0079337D">
            <w:pPr>
              <w:rPr>
                <w:rFonts w:ascii="Arial" w:hAnsi="Arial" w:cs="Arial"/>
                <w:color w:val="000000"/>
                <w:sz w:val="22"/>
                <w:szCs w:val="22"/>
                <w:lang w:val="en-GB" w:eastAsia="en-GB"/>
              </w:rPr>
            </w:pPr>
            <w:r w:rsidRPr="00206087">
              <w:rPr>
                <w:rFonts w:ascii="Arial" w:hAnsi="Arial" w:cs="Arial"/>
                <w:color w:val="000000"/>
                <w:sz w:val="22"/>
                <w:szCs w:val="22"/>
                <w:lang w:val="en-GB" w:eastAsia="en-GB"/>
              </w:rPr>
              <w:t xml:space="preserve">                                        </w:t>
            </w:r>
            <w:r w:rsidR="00CE709D" w:rsidRPr="00206087">
              <w:rPr>
                <w:rFonts w:ascii="Arial" w:hAnsi="Arial" w:cs="Arial"/>
                <w:color w:val="000000"/>
                <w:sz w:val="22"/>
                <w:szCs w:val="22"/>
                <w:lang w:val="en-GB" w:eastAsia="en-GB"/>
              </w:rPr>
              <w:t xml:space="preserve">   </w:t>
            </w:r>
            <w:r w:rsidRPr="00206087">
              <w:rPr>
                <w:rFonts w:ascii="Arial" w:hAnsi="Arial" w:cs="Arial"/>
                <w:color w:val="000000"/>
                <w:sz w:val="22"/>
                <w:szCs w:val="22"/>
                <w:lang w:val="en-GB" w:eastAsia="en-GB"/>
              </w:rPr>
              <w:t xml:space="preserve">adduction, opposition (‘o’shape to index)  </w:t>
            </w:r>
          </w:p>
          <w:p w14:paraId="5337ABB9" w14:textId="03C10742" w:rsidR="0079337D" w:rsidRPr="00206087" w:rsidRDefault="0079337D" w:rsidP="0079337D">
            <w:pPr>
              <w:rPr>
                <w:rFonts w:ascii="Arial" w:hAnsi="Arial" w:cs="Arial"/>
                <w:color w:val="000000"/>
                <w:sz w:val="22"/>
                <w:szCs w:val="22"/>
                <w:lang w:val="en-GB" w:eastAsia="en-GB"/>
              </w:rPr>
            </w:pPr>
            <w:r w:rsidRPr="00206087">
              <w:rPr>
                <w:rFonts w:ascii="Arial" w:hAnsi="Arial" w:cs="Arial"/>
                <w:color w:val="000000"/>
                <w:sz w:val="22"/>
                <w:szCs w:val="22"/>
                <w:lang w:val="en-GB" w:eastAsia="en-GB"/>
              </w:rPr>
              <w:t>Thumb MCPjt, IPjt              flexion/ extension</w:t>
            </w:r>
          </w:p>
          <w:p w14:paraId="04D4398D" w14:textId="1B2751D5" w:rsidR="0079337D" w:rsidRPr="00206087" w:rsidRDefault="0079337D" w:rsidP="00A43ED7">
            <w:pPr>
              <w:rPr>
                <w:rFonts w:ascii="Arial" w:hAnsi="Arial" w:cs="Arial"/>
                <w:color w:val="000000"/>
                <w:sz w:val="22"/>
                <w:szCs w:val="22"/>
              </w:rPr>
            </w:pPr>
            <w:r w:rsidRPr="00206087">
              <w:rPr>
                <w:rFonts w:ascii="Arial" w:hAnsi="Arial" w:cs="Arial"/>
                <w:color w:val="000000"/>
                <w:sz w:val="22"/>
                <w:szCs w:val="22"/>
                <w:lang w:val="en-GB" w:eastAsia="en-GB"/>
              </w:rPr>
              <w:t>Demonstrate the ability to assess passive movement if active is not full</w:t>
            </w:r>
          </w:p>
        </w:tc>
        <w:tc>
          <w:tcPr>
            <w:tcW w:w="567" w:type="dxa"/>
            <w:vAlign w:val="center"/>
          </w:tcPr>
          <w:p w14:paraId="5CB0880C" w14:textId="77777777" w:rsidR="0079337D" w:rsidRPr="00206087" w:rsidRDefault="0079337D" w:rsidP="0079337D">
            <w:pPr>
              <w:spacing w:before="60" w:after="60"/>
              <w:rPr>
                <w:rFonts w:ascii="Arial" w:hAnsi="Arial" w:cs="Arial"/>
                <w:sz w:val="22"/>
                <w:szCs w:val="22"/>
              </w:rPr>
            </w:pPr>
          </w:p>
        </w:tc>
        <w:tc>
          <w:tcPr>
            <w:tcW w:w="567" w:type="dxa"/>
            <w:vAlign w:val="center"/>
          </w:tcPr>
          <w:p w14:paraId="7B602C8B" w14:textId="77777777" w:rsidR="0079337D" w:rsidRPr="00206087" w:rsidRDefault="0079337D" w:rsidP="0079337D">
            <w:pPr>
              <w:spacing w:before="60" w:after="60"/>
              <w:rPr>
                <w:rFonts w:ascii="Arial" w:hAnsi="Arial" w:cs="Arial"/>
                <w:sz w:val="22"/>
                <w:szCs w:val="22"/>
              </w:rPr>
            </w:pPr>
          </w:p>
        </w:tc>
      </w:tr>
      <w:tr w:rsidR="0079337D" w:rsidRPr="00206087" w14:paraId="17AEB50C" w14:textId="77777777" w:rsidTr="003E4097">
        <w:trPr>
          <w:trHeight w:val="364"/>
        </w:trPr>
        <w:tc>
          <w:tcPr>
            <w:tcW w:w="2896" w:type="dxa"/>
            <w:vAlign w:val="center"/>
          </w:tcPr>
          <w:p w14:paraId="2B2DDFB6"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Test</w:t>
            </w:r>
          </w:p>
        </w:tc>
        <w:tc>
          <w:tcPr>
            <w:tcW w:w="11074" w:type="dxa"/>
            <w:vAlign w:val="center"/>
          </w:tcPr>
          <w:p w14:paraId="19EC1C97" w14:textId="77777777" w:rsidR="0079337D" w:rsidRPr="00206087" w:rsidRDefault="0079337D" w:rsidP="0079337D">
            <w:pPr>
              <w:rPr>
                <w:rFonts w:ascii="Arial" w:hAnsi="Arial" w:cs="Arial"/>
                <w:sz w:val="22"/>
                <w:szCs w:val="22"/>
                <w:lang w:val="en-GB" w:eastAsia="en-GB"/>
              </w:rPr>
            </w:pPr>
            <w:r w:rsidRPr="00206087">
              <w:rPr>
                <w:rFonts w:ascii="Arial" w:hAnsi="Arial" w:cs="Arial"/>
                <w:sz w:val="22"/>
                <w:szCs w:val="22"/>
                <w:lang w:val="en-GB" w:eastAsia="en-GB"/>
              </w:rPr>
              <w:t>Assess light touch sensation and power for median, ulnar and radial nerve</w:t>
            </w:r>
          </w:p>
          <w:p w14:paraId="12118DAC" w14:textId="61986A79" w:rsidR="0079337D" w:rsidRPr="00206087" w:rsidRDefault="0079337D" w:rsidP="0079337D">
            <w:pPr>
              <w:rPr>
                <w:rFonts w:ascii="Arial" w:hAnsi="Arial" w:cs="Arial"/>
                <w:sz w:val="22"/>
                <w:szCs w:val="22"/>
                <w:lang w:val="en-GB" w:eastAsia="en-GB"/>
              </w:rPr>
            </w:pPr>
            <w:r w:rsidRPr="00206087">
              <w:rPr>
                <w:rFonts w:ascii="Arial" w:hAnsi="Arial" w:cs="Arial"/>
                <w:sz w:val="22"/>
                <w:szCs w:val="22"/>
                <w:lang w:val="en-GB" w:eastAsia="en-GB"/>
              </w:rPr>
              <w:t>Where clinically indicated test for</w:t>
            </w:r>
            <w:r w:rsidRPr="00206087">
              <w:rPr>
                <w:rFonts w:ascii="Arial" w:hAnsi="Arial" w:cs="Arial"/>
                <w:sz w:val="22"/>
                <w:szCs w:val="22"/>
              </w:rPr>
              <w:t xml:space="preserve">; </w:t>
            </w:r>
            <w:r w:rsidRPr="00206087">
              <w:rPr>
                <w:rFonts w:ascii="Arial" w:hAnsi="Arial" w:cs="Arial"/>
                <w:sz w:val="22"/>
                <w:szCs w:val="22"/>
                <w:lang w:val="en-GB" w:eastAsia="en-GB"/>
              </w:rPr>
              <w:t>Functional impairment</w:t>
            </w:r>
            <w:r w:rsidRPr="00206087">
              <w:rPr>
                <w:rFonts w:ascii="Arial" w:hAnsi="Arial" w:cs="Arial"/>
                <w:sz w:val="22"/>
                <w:szCs w:val="22"/>
              </w:rPr>
              <w:t>,</w:t>
            </w:r>
            <w:r w:rsidRPr="00206087">
              <w:rPr>
                <w:rFonts w:ascii="Arial" w:hAnsi="Arial" w:cs="Arial"/>
                <w:sz w:val="22"/>
                <w:szCs w:val="22"/>
                <w:lang w:val="en-GB" w:eastAsia="en-GB"/>
              </w:rPr>
              <w:t xml:space="preserve">Tendon rupture </w:t>
            </w:r>
            <w:r w:rsidR="00AB6A6F" w:rsidRPr="00206087">
              <w:rPr>
                <w:rFonts w:ascii="Arial" w:hAnsi="Arial" w:cs="Arial"/>
                <w:sz w:val="22"/>
                <w:szCs w:val="22"/>
                <w:lang w:val="en-GB" w:eastAsia="en-GB"/>
              </w:rPr>
              <w:t>i.e.</w:t>
            </w:r>
            <w:r w:rsidRPr="00206087">
              <w:rPr>
                <w:rFonts w:ascii="Arial" w:hAnsi="Arial" w:cs="Arial"/>
                <w:sz w:val="22"/>
                <w:szCs w:val="22"/>
                <w:lang w:val="en-GB" w:eastAsia="en-GB"/>
              </w:rPr>
              <w:t xml:space="preserve"> FDS/FDP integrity </w:t>
            </w:r>
          </w:p>
          <w:p w14:paraId="06B1B127" w14:textId="4E7B19B7" w:rsidR="0079337D" w:rsidRPr="00206087" w:rsidRDefault="0079337D" w:rsidP="00A43ED7">
            <w:pPr>
              <w:spacing w:before="60" w:after="60"/>
              <w:rPr>
                <w:rFonts w:ascii="Arial" w:hAnsi="Arial" w:cs="Arial"/>
                <w:sz w:val="22"/>
                <w:szCs w:val="22"/>
              </w:rPr>
            </w:pPr>
            <w:r w:rsidRPr="00206087">
              <w:rPr>
                <w:rFonts w:ascii="Arial" w:hAnsi="Arial" w:cs="Arial"/>
                <w:sz w:val="22"/>
                <w:szCs w:val="22"/>
                <w:lang w:val="en-GB" w:eastAsia="en-GB"/>
              </w:rPr>
              <w:t xml:space="preserve">DeQuevains </w:t>
            </w:r>
            <w:r w:rsidRPr="00206087">
              <w:rPr>
                <w:rFonts w:ascii="Arial" w:hAnsi="Arial" w:cs="Arial"/>
                <w:sz w:val="22"/>
                <w:szCs w:val="22"/>
              </w:rPr>
              <w:t>–</w:t>
            </w:r>
            <w:r w:rsidRPr="00206087">
              <w:rPr>
                <w:rFonts w:ascii="Arial" w:hAnsi="Arial" w:cs="Arial"/>
                <w:sz w:val="22"/>
                <w:szCs w:val="22"/>
                <w:lang w:val="en-GB" w:eastAsia="en-GB"/>
              </w:rPr>
              <w:t xml:space="preserve"> Finklesteins</w:t>
            </w:r>
            <w:r w:rsidRPr="00206087">
              <w:rPr>
                <w:rFonts w:ascii="Arial" w:hAnsi="Arial" w:cs="Arial"/>
                <w:sz w:val="22"/>
                <w:szCs w:val="22"/>
              </w:rPr>
              <w:t xml:space="preserve">, </w:t>
            </w:r>
            <w:r w:rsidRPr="00206087">
              <w:rPr>
                <w:rFonts w:ascii="Arial" w:hAnsi="Arial" w:cs="Arial"/>
                <w:sz w:val="22"/>
                <w:szCs w:val="22"/>
                <w:lang w:val="en-GB" w:eastAsia="en-GB"/>
              </w:rPr>
              <w:t>Carpal Tunnel Syndrome – Phalens and Tinels</w:t>
            </w:r>
          </w:p>
        </w:tc>
        <w:tc>
          <w:tcPr>
            <w:tcW w:w="567" w:type="dxa"/>
            <w:vAlign w:val="center"/>
          </w:tcPr>
          <w:p w14:paraId="69E5E95A" w14:textId="77777777" w:rsidR="0079337D" w:rsidRPr="00206087" w:rsidRDefault="0079337D" w:rsidP="0079337D">
            <w:pPr>
              <w:spacing w:before="60" w:after="60"/>
              <w:rPr>
                <w:rFonts w:ascii="Arial" w:hAnsi="Arial" w:cs="Arial"/>
                <w:sz w:val="22"/>
                <w:szCs w:val="22"/>
              </w:rPr>
            </w:pPr>
          </w:p>
        </w:tc>
        <w:tc>
          <w:tcPr>
            <w:tcW w:w="567" w:type="dxa"/>
            <w:vAlign w:val="center"/>
          </w:tcPr>
          <w:p w14:paraId="343606C6" w14:textId="77777777" w:rsidR="0079337D" w:rsidRPr="00206087" w:rsidRDefault="0079337D" w:rsidP="0079337D">
            <w:pPr>
              <w:spacing w:before="60" w:after="60"/>
              <w:rPr>
                <w:rFonts w:ascii="Arial" w:hAnsi="Arial" w:cs="Arial"/>
                <w:sz w:val="22"/>
                <w:szCs w:val="22"/>
              </w:rPr>
            </w:pPr>
          </w:p>
        </w:tc>
      </w:tr>
      <w:tr w:rsidR="0079337D" w:rsidRPr="00206087" w14:paraId="19CD7FCC" w14:textId="77777777" w:rsidTr="003E4097">
        <w:trPr>
          <w:trHeight w:val="90"/>
        </w:trPr>
        <w:tc>
          <w:tcPr>
            <w:tcW w:w="2896" w:type="dxa"/>
            <w:vAlign w:val="center"/>
          </w:tcPr>
          <w:p w14:paraId="24643C0B"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Closure</w:t>
            </w:r>
          </w:p>
        </w:tc>
        <w:tc>
          <w:tcPr>
            <w:tcW w:w="11074" w:type="dxa"/>
            <w:shd w:val="clear" w:color="auto" w:fill="auto"/>
            <w:vAlign w:val="center"/>
          </w:tcPr>
          <w:p w14:paraId="34602BB1"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Thanks patient, covers and helps to redress if needed</w:t>
            </w:r>
          </w:p>
        </w:tc>
        <w:tc>
          <w:tcPr>
            <w:tcW w:w="567" w:type="dxa"/>
            <w:shd w:val="clear" w:color="auto" w:fill="auto"/>
            <w:vAlign w:val="center"/>
          </w:tcPr>
          <w:p w14:paraId="6878F9E5" w14:textId="77777777" w:rsidR="0079337D" w:rsidRPr="00206087" w:rsidRDefault="0079337D" w:rsidP="0079337D">
            <w:pPr>
              <w:spacing w:before="60" w:after="60"/>
              <w:rPr>
                <w:rFonts w:ascii="Arial" w:hAnsi="Arial" w:cs="Arial"/>
                <w:sz w:val="22"/>
                <w:szCs w:val="22"/>
              </w:rPr>
            </w:pPr>
          </w:p>
        </w:tc>
        <w:tc>
          <w:tcPr>
            <w:tcW w:w="567" w:type="dxa"/>
            <w:shd w:val="clear" w:color="auto" w:fill="auto"/>
            <w:vAlign w:val="center"/>
          </w:tcPr>
          <w:p w14:paraId="0417A2CF" w14:textId="77777777" w:rsidR="0079337D" w:rsidRPr="00206087" w:rsidRDefault="0079337D" w:rsidP="0079337D">
            <w:pPr>
              <w:spacing w:before="60" w:after="60"/>
              <w:rPr>
                <w:rFonts w:ascii="Arial" w:hAnsi="Arial" w:cs="Arial"/>
                <w:sz w:val="22"/>
                <w:szCs w:val="22"/>
              </w:rPr>
            </w:pPr>
          </w:p>
        </w:tc>
      </w:tr>
      <w:tr w:rsidR="0079337D" w:rsidRPr="00206087" w14:paraId="009658A3" w14:textId="77777777" w:rsidTr="003E4097">
        <w:trPr>
          <w:trHeight w:val="90"/>
        </w:trPr>
        <w:tc>
          <w:tcPr>
            <w:tcW w:w="2896" w:type="dxa"/>
            <w:vAlign w:val="center"/>
          </w:tcPr>
          <w:p w14:paraId="7BAC691B"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Summary</w:t>
            </w:r>
          </w:p>
        </w:tc>
        <w:tc>
          <w:tcPr>
            <w:tcW w:w="11074" w:type="dxa"/>
            <w:shd w:val="clear" w:color="auto" w:fill="auto"/>
            <w:vAlign w:val="center"/>
          </w:tcPr>
          <w:p w14:paraId="20493343"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Summarises findings in a structured and coherent way</w:t>
            </w:r>
          </w:p>
        </w:tc>
        <w:tc>
          <w:tcPr>
            <w:tcW w:w="567" w:type="dxa"/>
            <w:shd w:val="clear" w:color="auto" w:fill="auto"/>
            <w:vAlign w:val="center"/>
          </w:tcPr>
          <w:p w14:paraId="33404DF5" w14:textId="77777777" w:rsidR="0079337D" w:rsidRPr="00206087" w:rsidRDefault="0079337D" w:rsidP="0079337D">
            <w:pPr>
              <w:spacing w:before="60" w:after="60"/>
              <w:rPr>
                <w:rFonts w:ascii="Arial" w:hAnsi="Arial" w:cs="Arial"/>
                <w:sz w:val="22"/>
                <w:szCs w:val="22"/>
              </w:rPr>
            </w:pPr>
          </w:p>
        </w:tc>
        <w:tc>
          <w:tcPr>
            <w:tcW w:w="567" w:type="dxa"/>
            <w:shd w:val="clear" w:color="auto" w:fill="auto"/>
            <w:vAlign w:val="center"/>
          </w:tcPr>
          <w:p w14:paraId="44FB87D2" w14:textId="77777777" w:rsidR="0079337D" w:rsidRPr="00206087" w:rsidRDefault="0079337D" w:rsidP="0079337D">
            <w:pPr>
              <w:spacing w:before="60" w:after="60"/>
              <w:rPr>
                <w:rFonts w:ascii="Arial" w:hAnsi="Arial" w:cs="Arial"/>
                <w:sz w:val="22"/>
                <w:szCs w:val="22"/>
              </w:rPr>
            </w:pPr>
          </w:p>
        </w:tc>
      </w:tr>
    </w:tbl>
    <w:p w14:paraId="22D3146C" w14:textId="77777777" w:rsidR="0079337D" w:rsidRPr="00206087" w:rsidRDefault="0079337D" w:rsidP="0079337D">
      <w:pPr>
        <w:keepNext/>
        <w:spacing w:before="120" w:after="120"/>
        <w:outlineLvl w:val="0"/>
        <w:rPr>
          <w:rFonts w:ascii="Arial" w:hAnsi="Arial" w:cs="Arial"/>
          <w:b/>
          <w:sz w:val="18"/>
          <w:szCs w:val="18"/>
          <w:u w:val="single"/>
          <w:lang w:val="en-GB"/>
        </w:rPr>
      </w:pPr>
      <w:r w:rsidRPr="00206087">
        <w:rPr>
          <w:rFonts w:ascii="Arial" w:hAnsi="Arial" w:cs="Arial"/>
          <w:sz w:val="18"/>
          <w:szCs w:val="18"/>
          <w:u w:val="single"/>
          <w:lang w:val="en-GB"/>
        </w:rPr>
        <w:t xml:space="preserve">Examination seen performed in accordance with the above checklist – </w:t>
      </w:r>
      <w:r w:rsidRPr="00206087">
        <w:rPr>
          <w:rFonts w:ascii="Arial" w:hAnsi="Arial" w:cs="Arial"/>
          <w:b/>
          <w:sz w:val="18"/>
          <w:szCs w:val="18"/>
          <w:u w:val="single"/>
          <w:lang w:val="en-GB"/>
        </w:rPr>
        <w:t>ALL SECTIONS BELOW MUST BE COMPLETED.  FAILURE TO DO SO WILL RESULT IN FAILURE OF THIS MACCS</w:t>
      </w:r>
    </w:p>
    <w:p w14:paraId="16C33759" w14:textId="77777777" w:rsidR="0079337D" w:rsidRPr="00206087" w:rsidRDefault="0079337D" w:rsidP="0079337D">
      <w:pPr>
        <w:contextualSpacing/>
        <w:rPr>
          <w:rFonts w:ascii="Arial" w:hAnsi="Arial" w:cs="Arial"/>
          <w:sz w:val="18"/>
          <w:szCs w:val="18"/>
          <w:lang w:val="en-GB"/>
        </w:rPr>
      </w:pPr>
      <w:r w:rsidRPr="00206087">
        <w:rPr>
          <w:rFonts w:ascii="Arial" w:hAnsi="Arial" w:cs="Arial"/>
          <w:sz w:val="18"/>
          <w:szCs w:val="18"/>
          <w:lang w:val="en-GB"/>
        </w:rPr>
        <w:t xml:space="preserve">Signed:……………………………………………………………………  Print: ………………………………………………………….…..  </w:t>
      </w:r>
      <w:r w:rsidRPr="00206087">
        <w:rPr>
          <w:rFonts w:ascii="Arial" w:hAnsi="Arial" w:cs="Arial"/>
          <w:bCs/>
          <w:sz w:val="18"/>
          <w:szCs w:val="18"/>
          <w:lang w:val="en-GB"/>
        </w:rPr>
        <w:t xml:space="preserve">                </w:t>
      </w:r>
      <w:r w:rsidRPr="00206087">
        <w:rPr>
          <w:rFonts w:ascii="Arial" w:hAnsi="Arial" w:cs="Arial"/>
          <w:sz w:val="18"/>
          <w:szCs w:val="18"/>
          <w:lang w:val="en-GB"/>
        </w:rPr>
        <w:t>Status:……………………………………</w:t>
      </w:r>
    </w:p>
    <w:p w14:paraId="5A2F1494" w14:textId="77777777" w:rsidR="0079337D" w:rsidRPr="00206087" w:rsidRDefault="0079337D" w:rsidP="0079337D">
      <w:pPr>
        <w:contextualSpacing/>
        <w:rPr>
          <w:rFonts w:ascii="Arial" w:hAnsi="Arial" w:cs="Arial"/>
          <w:sz w:val="18"/>
          <w:szCs w:val="18"/>
          <w:lang w:val="en-GB"/>
        </w:rPr>
      </w:pPr>
    </w:p>
    <w:p w14:paraId="5B355FA6" w14:textId="58EB4E93" w:rsidR="0079337D" w:rsidRPr="00206087" w:rsidRDefault="0079337D" w:rsidP="0079337D">
      <w:pPr>
        <w:contextualSpacing/>
        <w:rPr>
          <w:rFonts w:ascii="Arial" w:hAnsi="Arial" w:cs="Arial"/>
          <w:bCs/>
          <w:sz w:val="18"/>
          <w:szCs w:val="18"/>
          <w:lang w:val="en-GB"/>
        </w:rPr>
      </w:pPr>
      <w:r w:rsidRPr="00206087">
        <w:rPr>
          <w:rFonts w:ascii="Arial" w:hAnsi="Arial" w:cs="Arial"/>
          <w:sz w:val="18"/>
          <w:szCs w:val="18"/>
          <w:lang w:val="en-GB"/>
        </w:rPr>
        <w:t>Contact No/Email: ………</w:t>
      </w:r>
      <w:r w:rsidR="00094BA8" w:rsidRPr="00206087">
        <w:rPr>
          <w:rFonts w:ascii="Arial" w:hAnsi="Arial" w:cs="Arial"/>
          <w:sz w:val="18"/>
          <w:szCs w:val="18"/>
          <w:lang w:val="en-GB"/>
        </w:rPr>
        <w:t>…………………………………………</w:t>
      </w:r>
      <w:r w:rsidRPr="00206087">
        <w:rPr>
          <w:rFonts w:ascii="Arial" w:hAnsi="Arial" w:cs="Arial"/>
          <w:sz w:val="18"/>
          <w:szCs w:val="18"/>
          <w:lang w:val="en-GB"/>
        </w:rPr>
        <w:t xml:space="preserve">……………………………..………………  </w:t>
      </w:r>
      <w:r w:rsidRPr="00206087">
        <w:rPr>
          <w:rFonts w:ascii="Arial" w:hAnsi="Arial" w:cs="Arial"/>
          <w:bCs/>
          <w:sz w:val="18"/>
          <w:szCs w:val="18"/>
          <w:lang w:val="en-GB"/>
        </w:rPr>
        <w:t xml:space="preserve"> Reg no.: ………………………………………….</w:t>
      </w:r>
    </w:p>
    <w:p w14:paraId="29A3386D" w14:textId="77777777" w:rsidR="0079337D" w:rsidRPr="00206087" w:rsidRDefault="0079337D" w:rsidP="0079337D">
      <w:pPr>
        <w:contextualSpacing/>
        <w:rPr>
          <w:rFonts w:ascii="Arial" w:hAnsi="Arial" w:cs="Arial"/>
          <w:bCs/>
          <w:sz w:val="18"/>
          <w:szCs w:val="18"/>
          <w:lang w:val="en-GB"/>
        </w:rPr>
      </w:pPr>
    </w:p>
    <w:p w14:paraId="75B86E42" w14:textId="77777777" w:rsidR="0079337D" w:rsidRPr="00206087" w:rsidRDefault="0079337D" w:rsidP="0079337D">
      <w:pPr>
        <w:contextualSpacing/>
        <w:rPr>
          <w:rFonts w:ascii="Arial" w:hAnsi="Arial" w:cs="Arial"/>
          <w:b/>
          <w:bCs/>
          <w:sz w:val="18"/>
          <w:szCs w:val="18"/>
          <w:lang w:val="en-GB"/>
        </w:rPr>
      </w:pPr>
      <w:r w:rsidRPr="00206087">
        <w:rPr>
          <w:rFonts w:ascii="Arial" w:hAnsi="Arial" w:cs="Arial"/>
          <w:bCs/>
          <w:sz w:val="18"/>
          <w:szCs w:val="18"/>
          <w:lang w:val="en-GB"/>
        </w:rPr>
        <w:t xml:space="preserve">Signed assessor agreement (once ever) : Y / N     </w:t>
      </w:r>
      <w:r w:rsidRPr="00206087">
        <w:rPr>
          <w:rFonts w:ascii="Arial" w:hAnsi="Arial" w:cs="Arial"/>
          <w:sz w:val="18"/>
          <w:szCs w:val="18"/>
          <w:lang w:val="en-GB"/>
        </w:rPr>
        <w:t>Date: ……………………………………………..</w:t>
      </w:r>
      <w:r w:rsidRPr="00206087">
        <w:rPr>
          <w:rFonts w:ascii="Arial" w:hAnsi="Arial" w:cs="Arial"/>
          <w:bCs/>
          <w:sz w:val="18"/>
          <w:szCs w:val="18"/>
          <w:lang w:val="en-GB"/>
        </w:rPr>
        <w:t xml:space="preserve"> </w:t>
      </w:r>
      <w:r w:rsidRPr="00206087">
        <w:rPr>
          <w:rFonts w:ascii="Arial" w:hAnsi="Arial" w:cs="Arial"/>
          <w:bCs/>
          <w:sz w:val="18"/>
          <w:szCs w:val="18"/>
          <w:lang w:val="en-GB"/>
        </w:rPr>
        <w:tab/>
      </w:r>
      <w:r w:rsidRPr="00206087">
        <w:rPr>
          <w:rFonts w:ascii="Arial" w:hAnsi="Arial" w:cs="Arial"/>
          <w:b/>
          <w:bCs/>
          <w:sz w:val="18"/>
          <w:szCs w:val="18"/>
          <w:lang w:val="en-GB"/>
        </w:rPr>
        <w:t xml:space="preserve">Please </w:t>
      </w:r>
      <w:r w:rsidRPr="00206087">
        <w:rPr>
          <w:rFonts w:ascii="Arial" w:hAnsi="Arial" w:cs="Arial"/>
          <w:bCs/>
          <w:sz w:val="18"/>
          <w:szCs w:val="18"/>
          <w:lang w:val="en-GB"/>
        </w:rPr>
        <w:t>a</w:t>
      </w:r>
      <w:r w:rsidRPr="00206087">
        <w:rPr>
          <w:rFonts w:ascii="Arial" w:hAnsi="Arial" w:cs="Arial"/>
          <w:b/>
          <w:bCs/>
          <w:sz w:val="18"/>
          <w:szCs w:val="18"/>
          <w:lang w:val="en-GB"/>
        </w:rPr>
        <w:t>dd any comments on the comments sheet</w:t>
      </w:r>
    </w:p>
    <w:p w14:paraId="3F6AD0D0" w14:textId="77777777" w:rsidR="0079337D" w:rsidRPr="00206087" w:rsidRDefault="0079337D" w:rsidP="0079337D">
      <w:pPr>
        <w:outlineLvl w:val="1"/>
        <w:rPr>
          <w:rFonts w:ascii="Arial" w:hAnsi="Arial" w:cs="Arial"/>
          <w:b/>
          <w:sz w:val="28"/>
          <w:szCs w:val="28"/>
        </w:rPr>
      </w:pPr>
      <w:r w:rsidRPr="00206087">
        <w:rPr>
          <w:rFonts w:ascii="Arial" w:hAnsi="Arial" w:cs="Arial"/>
          <w:b/>
          <w:bCs/>
          <w:sz w:val="22"/>
          <w:szCs w:val="22"/>
          <w:lang w:val="en-GB"/>
        </w:rPr>
        <w:br w:type="page"/>
      </w:r>
      <w:r w:rsidRPr="00206087">
        <w:rPr>
          <w:rFonts w:ascii="Arial" w:hAnsi="Arial" w:cs="Arial"/>
          <w:b/>
          <w:sz w:val="28"/>
          <w:szCs w:val="28"/>
        </w:rPr>
        <w:lastRenderedPageBreak/>
        <w:t>MANDATORY ASSESSMENT OF CORE CLINICAL SKILLS</w:t>
      </w:r>
    </w:p>
    <w:p w14:paraId="7D81ADDE" w14:textId="6CB3A72D" w:rsidR="00B50F87" w:rsidRPr="00206087" w:rsidRDefault="00E7366B" w:rsidP="0079337D">
      <w:pPr>
        <w:outlineLvl w:val="1"/>
        <w:rPr>
          <w:rFonts w:ascii="Arial" w:hAnsi="Arial" w:cs="Arial"/>
          <w:b/>
          <w:sz w:val="24"/>
          <w:szCs w:val="24"/>
          <w:u w:val="single"/>
        </w:rPr>
      </w:pPr>
      <w:r w:rsidRPr="00206087">
        <w:rPr>
          <w:rFonts w:ascii="Arial" w:hAnsi="Arial" w:cs="Arial"/>
          <w:b/>
          <w:noProof/>
          <w:sz w:val="24"/>
          <w:szCs w:val="24"/>
          <w:lang w:val="en-GB" w:eastAsia="en-GB"/>
        </w:rPr>
        <mc:AlternateContent>
          <mc:Choice Requires="wps">
            <w:drawing>
              <wp:anchor distT="0" distB="0" distL="114300" distR="114300" simplePos="0" relativeHeight="251658752" behindDoc="0" locked="0" layoutInCell="1" allowOverlap="1" wp14:anchorId="5A5C6E5A" wp14:editId="04C2A7FB">
                <wp:simplePos x="0" y="0"/>
                <wp:positionH relativeFrom="column">
                  <wp:posOffset>7011035</wp:posOffset>
                </wp:positionH>
                <wp:positionV relativeFrom="paragraph">
                  <wp:posOffset>-215900</wp:posOffset>
                </wp:positionV>
                <wp:extent cx="2108200" cy="279400"/>
                <wp:effectExtent l="6350" t="9525" r="9525" b="6350"/>
                <wp:wrapNone/>
                <wp:docPr id="2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79400"/>
                        </a:xfrm>
                        <a:prstGeom prst="rect">
                          <a:avLst/>
                        </a:prstGeom>
                        <a:solidFill>
                          <a:srgbClr val="FFFFFF"/>
                        </a:solidFill>
                        <a:ln w="9525">
                          <a:solidFill>
                            <a:srgbClr val="000000"/>
                          </a:solidFill>
                          <a:miter lim="800000"/>
                          <a:headEnd/>
                          <a:tailEnd/>
                        </a:ln>
                      </wps:spPr>
                      <wps:txbx>
                        <w:txbxContent>
                          <w:p w14:paraId="500553BF" w14:textId="77777777" w:rsidR="00D91622" w:rsidRPr="004A03C1" w:rsidRDefault="00D91622" w:rsidP="0079337D">
                            <w:pPr>
                              <w:jc w:val="center"/>
                              <w:rPr>
                                <w:rFonts w:ascii="Verdana" w:hAnsi="Verdana" w:cs="Arial"/>
                                <w:b/>
                                <w:bCs/>
                              </w:rPr>
                            </w:pPr>
                            <w:r w:rsidRPr="004A03C1">
                              <w:rPr>
                                <w:rFonts w:ascii="Verdana" w:hAnsi="Verdana" w:cs="Arial"/>
                                <w:b/>
                                <w:bCs/>
                              </w:rPr>
                              <w:t>Physical Examination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886E4EE">
              <v:shape id="Text Box 47" style="position:absolute;margin-left:552.05pt;margin-top:-17pt;width:166pt;height: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" w14:anchorId="5A5C6E5A">
                <v:textbox>
                  <w:txbxContent>
                    <w:p w:rsidRPr="004A03C1" w:rsidR="00D91622" w:rsidP="0079337D" w:rsidRDefault="00D91622" w14:paraId="2AD2B00B" w14:textId="77777777">
                      <w:pPr>
                        <w:jc w:val="center"/>
                        <w:rPr>
                          <w:rFonts w:ascii="Verdana" w:hAnsi="Verdana" w:cs="Arial"/>
                          <w:b/>
                          <w:bCs/>
                        </w:rPr>
                      </w:pPr>
                      <w:r w:rsidRPr="004A03C1">
                        <w:rPr>
                          <w:rFonts w:ascii="Verdana" w:hAnsi="Verdana" w:cs="Arial"/>
                          <w:b/>
                          <w:bCs/>
                        </w:rPr>
                        <w:t>Physical Examination</w:t>
                      </w:r>
                    </w:p>
                  </w:txbxContent>
                </v:textbox>
              </v:shape>
            </w:pict>
          </mc:Fallback>
        </mc:AlternateContent>
      </w:r>
      <w:r w:rsidR="0079337D" w:rsidRPr="00206087">
        <w:rPr>
          <w:rFonts w:ascii="Arial" w:hAnsi="Arial" w:cs="Arial"/>
          <w:b/>
          <w:sz w:val="24"/>
          <w:szCs w:val="24"/>
          <w:u w:val="single"/>
        </w:rPr>
        <w:t>Skill: Elbow Examination</w:t>
      </w:r>
    </w:p>
    <w:tbl>
      <w:tblPr>
        <w:tblW w:w="14821"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6"/>
        <w:gridCol w:w="10791"/>
        <w:gridCol w:w="567"/>
        <w:gridCol w:w="567"/>
      </w:tblGrid>
      <w:tr w:rsidR="0079337D" w:rsidRPr="00206087" w14:paraId="25E27649" w14:textId="77777777" w:rsidTr="003E4097">
        <w:trPr>
          <w:trHeight w:val="363"/>
        </w:trPr>
        <w:tc>
          <w:tcPr>
            <w:tcW w:w="2896" w:type="dxa"/>
            <w:vAlign w:val="center"/>
          </w:tcPr>
          <w:p w14:paraId="5B2E2746" w14:textId="77777777" w:rsidR="0079337D" w:rsidRPr="00206087" w:rsidRDefault="0079337D" w:rsidP="0079337D">
            <w:pPr>
              <w:spacing w:before="60" w:after="60"/>
              <w:rPr>
                <w:rFonts w:ascii="Arial" w:hAnsi="Arial" w:cs="Arial"/>
                <w:b/>
                <w:sz w:val="22"/>
                <w:szCs w:val="22"/>
              </w:rPr>
            </w:pPr>
            <w:r w:rsidRPr="00206087">
              <w:rPr>
                <w:rFonts w:ascii="Arial" w:hAnsi="Arial" w:cs="Arial"/>
                <w:b/>
                <w:sz w:val="22"/>
                <w:szCs w:val="22"/>
              </w:rPr>
              <w:t>Step</w:t>
            </w:r>
          </w:p>
        </w:tc>
        <w:tc>
          <w:tcPr>
            <w:tcW w:w="10791" w:type="dxa"/>
            <w:vAlign w:val="center"/>
          </w:tcPr>
          <w:p w14:paraId="14A590CF" w14:textId="77777777" w:rsidR="0079337D" w:rsidRPr="00206087" w:rsidRDefault="0079337D" w:rsidP="0079337D">
            <w:pPr>
              <w:spacing w:before="60" w:after="60"/>
              <w:rPr>
                <w:rFonts w:ascii="Arial" w:hAnsi="Arial" w:cs="Arial"/>
                <w:b/>
                <w:sz w:val="22"/>
                <w:szCs w:val="22"/>
              </w:rPr>
            </w:pPr>
            <w:r w:rsidRPr="00206087">
              <w:rPr>
                <w:rFonts w:ascii="Arial" w:hAnsi="Arial" w:cs="Arial"/>
                <w:b/>
                <w:sz w:val="22"/>
                <w:szCs w:val="22"/>
              </w:rPr>
              <w:t>Detail                                                                                                                                   Attempt</w:t>
            </w:r>
          </w:p>
        </w:tc>
        <w:tc>
          <w:tcPr>
            <w:tcW w:w="567" w:type="dxa"/>
            <w:vAlign w:val="center"/>
          </w:tcPr>
          <w:p w14:paraId="2EB109A7" w14:textId="77777777" w:rsidR="0079337D" w:rsidRPr="00206087" w:rsidRDefault="0079337D" w:rsidP="0079337D">
            <w:pPr>
              <w:spacing w:before="60" w:after="60"/>
              <w:rPr>
                <w:rFonts w:ascii="Arial" w:hAnsi="Arial" w:cs="Arial"/>
                <w:b/>
                <w:sz w:val="22"/>
                <w:szCs w:val="22"/>
              </w:rPr>
            </w:pPr>
            <w:r w:rsidRPr="00206087">
              <w:rPr>
                <w:rFonts w:ascii="Arial" w:hAnsi="Arial" w:cs="Arial"/>
                <w:b/>
                <w:sz w:val="22"/>
                <w:szCs w:val="22"/>
              </w:rPr>
              <w:t>1</w:t>
            </w:r>
            <w:r w:rsidRPr="00206087">
              <w:rPr>
                <w:rFonts w:ascii="Arial" w:hAnsi="Arial" w:cs="Arial"/>
                <w:b/>
                <w:sz w:val="22"/>
                <w:szCs w:val="22"/>
                <w:vertAlign w:val="superscript"/>
              </w:rPr>
              <w:t>st</w:t>
            </w:r>
          </w:p>
        </w:tc>
        <w:tc>
          <w:tcPr>
            <w:tcW w:w="567" w:type="dxa"/>
            <w:vAlign w:val="center"/>
          </w:tcPr>
          <w:p w14:paraId="58CC04D6" w14:textId="77777777" w:rsidR="0079337D" w:rsidRPr="00206087" w:rsidRDefault="0079337D" w:rsidP="0079337D">
            <w:pPr>
              <w:spacing w:before="60" w:after="60"/>
              <w:rPr>
                <w:rFonts w:ascii="Arial" w:hAnsi="Arial" w:cs="Arial"/>
                <w:b/>
                <w:sz w:val="22"/>
                <w:szCs w:val="22"/>
              </w:rPr>
            </w:pPr>
            <w:r w:rsidRPr="00206087">
              <w:rPr>
                <w:rFonts w:ascii="Arial" w:hAnsi="Arial" w:cs="Arial"/>
                <w:b/>
                <w:sz w:val="22"/>
                <w:szCs w:val="22"/>
              </w:rPr>
              <w:t>2</w:t>
            </w:r>
            <w:r w:rsidRPr="00206087">
              <w:rPr>
                <w:rFonts w:ascii="Arial" w:hAnsi="Arial" w:cs="Arial"/>
                <w:b/>
                <w:sz w:val="22"/>
                <w:szCs w:val="22"/>
                <w:vertAlign w:val="superscript"/>
              </w:rPr>
              <w:t>nd</w:t>
            </w:r>
          </w:p>
        </w:tc>
      </w:tr>
      <w:tr w:rsidR="0079337D" w:rsidRPr="00206087" w14:paraId="2B71EE78" w14:textId="77777777" w:rsidTr="003E4097">
        <w:trPr>
          <w:trHeight w:val="364"/>
        </w:trPr>
        <w:tc>
          <w:tcPr>
            <w:tcW w:w="2896" w:type="dxa"/>
            <w:vAlign w:val="center"/>
          </w:tcPr>
          <w:p w14:paraId="7BE0A19D" w14:textId="77777777" w:rsidR="0079337D" w:rsidRPr="00206087" w:rsidRDefault="0079337D" w:rsidP="0079337D">
            <w:pPr>
              <w:spacing w:before="60" w:after="60"/>
              <w:rPr>
                <w:rFonts w:ascii="Arial" w:hAnsi="Arial" w:cs="Arial"/>
                <w:bCs/>
                <w:sz w:val="22"/>
                <w:szCs w:val="22"/>
              </w:rPr>
            </w:pPr>
            <w:r w:rsidRPr="00206087">
              <w:rPr>
                <w:rFonts w:ascii="Arial" w:hAnsi="Arial" w:cs="Arial"/>
                <w:bCs/>
                <w:sz w:val="22"/>
                <w:szCs w:val="22"/>
              </w:rPr>
              <w:t>Common components</w:t>
            </w:r>
          </w:p>
        </w:tc>
        <w:tc>
          <w:tcPr>
            <w:tcW w:w="10791" w:type="dxa"/>
            <w:vAlign w:val="center"/>
          </w:tcPr>
          <w:p w14:paraId="73A4EEBB" w14:textId="6F5E2690" w:rsidR="0079337D" w:rsidRPr="00206087" w:rsidRDefault="00206087" w:rsidP="001D6D8D">
            <w:pPr>
              <w:spacing w:before="60" w:after="60"/>
              <w:rPr>
                <w:rFonts w:ascii="Arial" w:hAnsi="Arial" w:cs="Arial"/>
              </w:rPr>
            </w:pPr>
            <w:r w:rsidRPr="002C66E9">
              <w:rPr>
                <w:rFonts w:ascii="Arial" w:hAnsi="Arial" w:cs="Arial"/>
              </w:rPr>
              <w:t>See page 14</w:t>
            </w:r>
            <w:r w:rsidR="002C66E9" w:rsidRPr="002C66E9">
              <w:rPr>
                <w:rFonts w:ascii="Arial" w:hAnsi="Arial" w:cs="Arial"/>
              </w:rPr>
              <w:t>7</w:t>
            </w:r>
          </w:p>
        </w:tc>
        <w:tc>
          <w:tcPr>
            <w:tcW w:w="567" w:type="dxa"/>
          </w:tcPr>
          <w:p w14:paraId="19676EF4" w14:textId="77777777" w:rsidR="0079337D" w:rsidRPr="00206087" w:rsidRDefault="0079337D" w:rsidP="0079337D">
            <w:pPr>
              <w:spacing w:before="60" w:after="60"/>
              <w:rPr>
                <w:rFonts w:ascii="Arial" w:hAnsi="Arial" w:cs="Arial"/>
                <w:sz w:val="22"/>
                <w:szCs w:val="22"/>
              </w:rPr>
            </w:pPr>
          </w:p>
        </w:tc>
        <w:tc>
          <w:tcPr>
            <w:tcW w:w="567" w:type="dxa"/>
            <w:vAlign w:val="center"/>
          </w:tcPr>
          <w:p w14:paraId="30183339" w14:textId="77777777" w:rsidR="0079337D" w:rsidRPr="00206087" w:rsidRDefault="0079337D" w:rsidP="0079337D">
            <w:pPr>
              <w:spacing w:before="60" w:after="60"/>
              <w:rPr>
                <w:rFonts w:ascii="Arial" w:hAnsi="Arial" w:cs="Arial"/>
                <w:sz w:val="22"/>
                <w:szCs w:val="22"/>
              </w:rPr>
            </w:pPr>
          </w:p>
        </w:tc>
      </w:tr>
      <w:tr w:rsidR="0079337D" w:rsidRPr="00206087" w14:paraId="6B8A06F6" w14:textId="77777777" w:rsidTr="003E4097">
        <w:trPr>
          <w:trHeight w:val="364"/>
        </w:trPr>
        <w:tc>
          <w:tcPr>
            <w:tcW w:w="2896" w:type="dxa"/>
            <w:vAlign w:val="center"/>
          </w:tcPr>
          <w:p w14:paraId="4CD6467D"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Pain enquiry</w:t>
            </w:r>
          </w:p>
        </w:tc>
        <w:tc>
          <w:tcPr>
            <w:tcW w:w="10791" w:type="dxa"/>
            <w:vAlign w:val="center"/>
          </w:tcPr>
          <w:p w14:paraId="535AFB88" w14:textId="77777777" w:rsidR="0079337D" w:rsidRPr="00206087" w:rsidRDefault="0079337D" w:rsidP="0079337D">
            <w:pPr>
              <w:spacing w:before="60" w:after="60"/>
              <w:rPr>
                <w:rFonts w:ascii="Arial" w:hAnsi="Arial" w:cs="Arial"/>
              </w:rPr>
            </w:pPr>
            <w:r w:rsidRPr="00206087">
              <w:rPr>
                <w:rFonts w:ascii="Arial" w:hAnsi="Arial" w:cs="Arial"/>
              </w:rPr>
              <w:t>Ask about presence / location of pain</w:t>
            </w:r>
          </w:p>
        </w:tc>
        <w:tc>
          <w:tcPr>
            <w:tcW w:w="567" w:type="dxa"/>
            <w:vAlign w:val="center"/>
          </w:tcPr>
          <w:p w14:paraId="64706D3E" w14:textId="77777777" w:rsidR="0079337D" w:rsidRPr="00206087" w:rsidRDefault="0079337D" w:rsidP="0079337D">
            <w:pPr>
              <w:spacing w:before="60" w:after="60"/>
              <w:rPr>
                <w:rFonts w:ascii="Arial" w:hAnsi="Arial" w:cs="Arial"/>
                <w:sz w:val="22"/>
                <w:szCs w:val="22"/>
              </w:rPr>
            </w:pPr>
          </w:p>
        </w:tc>
        <w:tc>
          <w:tcPr>
            <w:tcW w:w="567" w:type="dxa"/>
            <w:vAlign w:val="center"/>
          </w:tcPr>
          <w:p w14:paraId="481BBF63" w14:textId="77777777" w:rsidR="0079337D" w:rsidRPr="00206087" w:rsidRDefault="0079337D" w:rsidP="0079337D">
            <w:pPr>
              <w:spacing w:before="60" w:after="60"/>
              <w:rPr>
                <w:rFonts w:ascii="Arial" w:hAnsi="Arial" w:cs="Arial"/>
                <w:sz w:val="22"/>
                <w:szCs w:val="22"/>
              </w:rPr>
            </w:pPr>
          </w:p>
        </w:tc>
      </w:tr>
      <w:tr w:rsidR="0079337D" w:rsidRPr="00206087" w14:paraId="11C4B6C9" w14:textId="77777777" w:rsidTr="003E4097">
        <w:trPr>
          <w:trHeight w:val="364"/>
        </w:trPr>
        <w:tc>
          <w:tcPr>
            <w:tcW w:w="2896" w:type="dxa"/>
            <w:vAlign w:val="center"/>
          </w:tcPr>
          <w:p w14:paraId="293A0EF1"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Inspection at rest</w:t>
            </w:r>
          </w:p>
        </w:tc>
        <w:tc>
          <w:tcPr>
            <w:tcW w:w="10791" w:type="dxa"/>
            <w:vAlign w:val="center"/>
          </w:tcPr>
          <w:p w14:paraId="335C0BE4" w14:textId="77777777" w:rsidR="0079337D" w:rsidRPr="00206087" w:rsidRDefault="0079337D" w:rsidP="0079337D">
            <w:pPr>
              <w:rPr>
                <w:rFonts w:ascii="Arial" w:hAnsi="Arial" w:cs="Arial"/>
                <w:lang w:val="en-GB"/>
              </w:rPr>
            </w:pPr>
            <w:r w:rsidRPr="00206087">
              <w:rPr>
                <w:rFonts w:ascii="Arial" w:hAnsi="Arial" w:cs="Arial"/>
                <w:lang w:val="en-GB"/>
              </w:rPr>
              <w:t>Inspect from all directions and comment on the obvious abnormalities / negatives</w:t>
            </w:r>
          </w:p>
          <w:p w14:paraId="6D410996" w14:textId="4614475A" w:rsidR="0079337D" w:rsidRPr="00206087" w:rsidRDefault="0079337D" w:rsidP="006775B1">
            <w:pPr>
              <w:numPr>
                <w:ilvl w:val="0"/>
                <w:numId w:val="62"/>
              </w:numPr>
              <w:rPr>
                <w:rFonts w:ascii="Arial" w:hAnsi="Arial" w:cs="Arial"/>
                <w:lang w:val="en-GB"/>
              </w:rPr>
            </w:pPr>
            <w:r w:rsidRPr="00206087">
              <w:rPr>
                <w:rFonts w:ascii="Arial" w:hAnsi="Arial" w:cs="Arial"/>
                <w:lang w:val="en-GB"/>
              </w:rPr>
              <w:t>Swelling</w:t>
            </w:r>
            <w:r w:rsidR="00253FBD" w:rsidRPr="00206087">
              <w:rPr>
                <w:rFonts w:ascii="Arial" w:hAnsi="Arial" w:cs="Arial"/>
                <w:lang w:val="en-GB"/>
              </w:rPr>
              <w:t xml:space="preserve">                </w:t>
            </w:r>
          </w:p>
          <w:p w14:paraId="73199E93" w14:textId="77777777" w:rsidR="0079337D" w:rsidRPr="00206087" w:rsidRDefault="0079337D" w:rsidP="006775B1">
            <w:pPr>
              <w:numPr>
                <w:ilvl w:val="0"/>
                <w:numId w:val="62"/>
              </w:numPr>
              <w:rPr>
                <w:rFonts w:ascii="Arial" w:hAnsi="Arial" w:cs="Arial"/>
                <w:lang w:val="en-GB"/>
              </w:rPr>
            </w:pPr>
            <w:r w:rsidRPr="00206087">
              <w:rPr>
                <w:rFonts w:ascii="Arial" w:hAnsi="Arial" w:cs="Arial"/>
                <w:lang w:val="en-GB"/>
              </w:rPr>
              <w:t>Deformity</w:t>
            </w:r>
          </w:p>
          <w:p w14:paraId="38E55A93" w14:textId="77777777" w:rsidR="0079337D" w:rsidRPr="00206087" w:rsidRDefault="0079337D" w:rsidP="006775B1">
            <w:pPr>
              <w:numPr>
                <w:ilvl w:val="0"/>
                <w:numId w:val="62"/>
              </w:numPr>
              <w:rPr>
                <w:rFonts w:ascii="Arial" w:hAnsi="Arial" w:cs="Arial"/>
                <w:lang w:val="en-GB"/>
              </w:rPr>
            </w:pPr>
            <w:r w:rsidRPr="00206087">
              <w:rPr>
                <w:rFonts w:ascii="Arial" w:hAnsi="Arial" w:cs="Arial"/>
                <w:lang w:val="en-GB"/>
              </w:rPr>
              <w:t>Skin changes / nodules/bursitis</w:t>
            </w:r>
          </w:p>
          <w:p w14:paraId="51D085E7" w14:textId="77777777" w:rsidR="0079337D" w:rsidRPr="00206087" w:rsidRDefault="0079337D" w:rsidP="006775B1">
            <w:pPr>
              <w:numPr>
                <w:ilvl w:val="0"/>
                <w:numId w:val="62"/>
              </w:numPr>
              <w:rPr>
                <w:rFonts w:ascii="Arial" w:hAnsi="Arial" w:cs="Arial"/>
                <w:lang w:val="en-GB"/>
              </w:rPr>
            </w:pPr>
            <w:r w:rsidRPr="00206087">
              <w:rPr>
                <w:rFonts w:ascii="Arial" w:hAnsi="Arial" w:cs="Arial"/>
                <w:lang w:val="en-GB"/>
              </w:rPr>
              <w:t>Muscle wasting</w:t>
            </w:r>
          </w:p>
          <w:p w14:paraId="47ADDA37" w14:textId="77777777" w:rsidR="0079337D" w:rsidRPr="00206087" w:rsidRDefault="0079337D" w:rsidP="0079337D">
            <w:pPr>
              <w:spacing w:before="60" w:after="60"/>
              <w:rPr>
                <w:rFonts w:ascii="Arial" w:hAnsi="Arial" w:cs="Arial"/>
              </w:rPr>
            </w:pPr>
            <w:r w:rsidRPr="00206087">
              <w:rPr>
                <w:rFonts w:ascii="Arial" w:hAnsi="Arial" w:cs="Arial"/>
                <w:lang w:val="en-GB"/>
              </w:rPr>
              <w:t>Carrying angle</w:t>
            </w:r>
          </w:p>
        </w:tc>
        <w:tc>
          <w:tcPr>
            <w:tcW w:w="567" w:type="dxa"/>
            <w:vAlign w:val="center"/>
          </w:tcPr>
          <w:p w14:paraId="73994E03" w14:textId="77777777" w:rsidR="0079337D" w:rsidRPr="00206087" w:rsidRDefault="0079337D" w:rsidP="0079337D">
            <w:pPr>
              <w:spacing w:before="60" w:after="60"/>
              <w:rPr>
                <w:rFonts w:ascii="Arial" w:hAnsi="Arial" w:cs="Arial"/>
                <w:sz w:val="22"/>
                <w:szCs w:val="22"/>
              </w:rPr>
            </w:pPr>
          </w:p>
        </w:tc>
        <w:tc>
          <w:tcPr>
            <w:tcW w:w="567" w:type="dxa"/>
            <w:vAlign w:val="center"/>
          </w:tcPr>
          <w:p w14:paraId="5B52C7B8" w14:textId="7A705BE3" w:rsidR="0079337D" w:rsidRPr="00206087" w:rsidRDefault="0079337D" w:rsidP="0079337D">
            <w:pPr>
              <w:spacing w:before="60" w:after="60"/>
              <w:rPr>
                <w:rFonts w:ascii="Arial" w:hAnsi="Arial" w:cs="Arial"/>
                <w:sz w:val="22"/>
                <w:szCs w:val="22"/>
              </w:rPr>
            </w:pPr>
          </w:p>
        </w:tc>
      </w:tr>
      <w:tr w:rsidR="0079337D" w:rsidRPr="00206087" w14:paraId="5A39267B" w14:textId="77777777" w:rsidTr="003E4097">
        <w:trPr>
          <w:trHeight w:val="364"/>
        </w:trPr>
        <w:tc>
          <w:tcPr>
            <w:tcW w:w="2896" w:type="dxa"/>
            <w:vAlign w:val="center"/>
          </w:tcPr>
          <w:p w14:paraId="42A507CC"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Inspection during movement</w:t>
            </w:r>
          </w:p>
        </w:tc>
        <w:tc>
          <w:tcPr>
            <w:tcW w:w="10791" w:type="dxa"/>
            <w:vAlign w:val="center"/>
          </w:tcPr>
          <w:p w14:paraId="50290196" w14:textId="77777777" w:rsidR="0079337D" w:rsidRPr="00206087" w:rsidRDefault="0079337D" w:rsidP="0079337D">
            <w:pPr>
              <w:rPr>
                <w:rFonts w:ascii="Arial" w:hAnsi="Arial" w:cs="Arial"/>
                <w:lang w:val="en-GB"/>
              </w:rPr>
            </w:pPr>
            <w:r w:rsidRPr="00206087">
              <w:rPr>
                <w:rFonts w:ascii="Arial" w:hAnsi="Arial" w:cs="Arial"/>
                <w:lang w:val="en-GB"/>
              </w:rPr>
              <w:t>Flexion / extension</w:t>
            </w:r>
          </w:p>
          <w:p w14:paraId="502EC796" w14:textId="77777777" w:rsidR="0079337D" w:rsidRPr="00206087" w:rsidRDefault="0079337D" w:rsidP="0079337D">
            <w:pPr>
              <w:spacing w:before="60" w:after="60"/>
              <w:rPr>
                <w:rFonts w:ascii="Arial" w:hAnsi="Arial" w:cs="Arial"/>
                <w:bCs/>
              </w:rPr>
            </w:pPr>
            <w:r w:rsidRPr="00206087">
              <w:rPr>
                <w:rFonts w:ascii="Arial" w:hAnsi="Arial" w:cs="Arial"/>
                <w:lang w:val="en-GB"/>
              </w:rPr>
              <w:t>Pronation and supination</w:t>
            </w:r>
          </w:p>
        </w:tc>
        <w:tc>
          <w:tcPr>
            <w:tcW w:w="567" w:type="dxa"/>
            <w:vAlign w:val="center"/>
          </w:tcPr>
          <w:p w14:paraId="2DAB9524" w14:textId="77777777" w:rsidR="0079337D" w:rsidRPr="00206087" w:rsidRDefault="0079337D" w:rsidP="0079337D">
            <w:pPr>
              <w:spacing w:before="60" w:after="60"/>
              <w:rPr>
                <w:rFonts w:ascii="Arial" w:hAnsi="Arial" w:cs="Arial"/>
                <w:sz w:val="22"/>
                <w:szCs w:val="22"/>
              </w:rPr>
            </w:pPr>
          </w:p>
        </w:tc>
        <w:tc>
          <w:tcPr>
            <w:tcW w:w="567" w:type="dxa"/>
            <w:vAlign w:val="center"/>
          </w:tcPr>
          <w:p w14:paraId="2A856324" w14:textId="77777777" w:rsidR="0079337D" w:rsidRPr="00206087" w:rsidRDefault="0079337D" w:rsidP="0079337D">
            <w:pPr>
              <w:spacing w:before="60" w:after="60"/>
              <w:rPr>
                <w:rFonts w:ascii="Arial" w:hAnsi="Arial" w:cs="Arial"/>
                <w:sz w:val="22"/>
                <w:szCs w:val="22"/>
              </w:rPr>
            </w:pPr>
          </w:p>
        </w:tc>
      </w:tr>
      <w:tr w:rsidR="0079337D" w:rsidRPr="00206087" w14:paraId="373CA153" w14:textId="77777777" w:rsidTr="003E4097">
        <w:trPr>
          <w:trHeight w:val="364"/>
        </w:trPr>
        <w:tc>
          <w:tcPr>
            <w:tcW w:w="2896" w:type="dxa"/>
            <w:vAlign w:val="center"/>
          </w:tcPr>
          <w:p w14:paraId="5D8624AF"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Palpation and Movement</w:t>
            </w:r>
          </w:p>
        </w:tc>
        <w:tc>
          <w:tcPr>
            <w:tcW w:w="10791" w:type="dxa"/>
            <w:vAlign w:val="center"/>
          </w:tcPr>
          <w:p w14:paraId="7E3A2BE8" w14:textId="77777777" w:rsidR="0079337D" w:rsidRPr="00206087" w:rsidRDefault="0079337D" w:rsidP="0079337D">
            <w:pPr>
              <w:rPr>
                <w:rFonts w:ascii="Arial" w:hAnsi="Arial" w:cs="Arial"/>
                <w:lang w:val="en-GB"/>
              </w:rPr>
            </w:pPr>
            <w:r w:rsidRPr="00206087">
              <w:rPr>
                <w:rFonts w:ascii="Arial" w:hAnsi="Arial" w:cs="Arial"/>
                <w:lang w:val="en-GB"/>
              </w:rPr>
              <w:t>Palpate for:</w:t>
            </w:r>
          </w:p>
          <w:p w14:paraId="18B3576C" w14:textId="77777777" w:rsidR="0079337D" w:rsidRPr="00206087" w:rsidRDefault="0079337D" w:rsidP="006775B1">
            <w:pPr>
              <w:numPr>
                <w:ilvl w:val="0"/>
                <w:numId w:val="63"/>
              </w:numPr>
              <w:rPr>
                <w:rFonts w:ascii="Arial" w:hAnsi="Arial" w:cs="Arial"/>
                <w:lang w:val="en-GB"/>
              </w:rPr>
            </w:pPr>
            <w:r w:rsidRPr="00206087">
              <w:rPr>
                <w:rFonts w:ascii="Arial" w:hAnsi="Arial" w:cs="Arial"/>
                <w:lang w:val="en-GB"/>
              </w:rPr>
              <w:t xml:space="preserve">Warmth, swelling </w:t>
            </w:r>
          </w:p>
          <w:p w14:paraId="332D92B1" w14:textId="77777777" w:rsidR="0079337D" w:rsidRPr="00206087" w:rsidRDefault="0079337D" w:rsidP="006775B1">
            <w:pPr>
              <w:numPr>
                <w:ilvl w:val="0"/>
                <w:numId w:val="63"/>
              </w:numPr>
              <w:rPr>
                <w:rFonts w:ascii="Arial" w:hAnsi="Arial" w:cs="Arial"/>
                <w:lang w:val="en-GB"/>
              </w:rPr>
            </w:pPr>
            <w:r w:rsidRPr="00206087">
              <w:rPr>
                <w:rFonts w:ascii="Arial" w:hAnsi="Arial" w:cs="Arial"/>
                <w:lang w:val="en-GB"/>
              </w:rPr>
              <w:t>Medial and lateral epicondyles</w:t>
            </w:r>
          </w:p>
          <w:p w14:paraId="76615C93" w14:textId="77777777" w:rsidR="0079337D" w:rsidRPr="00206087" w:rsidRDefault="0079337D" w:rsidP="006775B1">
            <w:pPr>
              <w:numPr>
                <w:ilvl w:val="0"/>
                <w:numId w:val="63"/>
              </w:numPr>
              <w:rPr>
                <w:rFonts w:ascii="Arial" w:hAnsi="Arial" w:cs="Arial"/>
                <w:lang w:val="en-GB"/>
              </w:rPr>
            </w:pPr>
            <w:r w:rsidRPr="00206087">
              <w:rPr>
                <w:rFonts w:ascii="Arial" w:hAnsi="Arial" w:cs="Arial"/>
                <w:lang w:val="en-GB"/>
              </w:rPr>
              <w:t>Olecranon, para-olecranon grooves and fossa</w:t>
            </w:r>
          </w:p>
          <w:p w14:paraId="10297029" w14:textId="77777777" w:rsidR="0079337D" w:rsidRPr="00206087" w:rsidRDefault="0079337D" w:rsidP="0079337D">
            <w:pPr>
              <w:ind w:left="32"/>
              <w:rPr>
                <w:rFonts w:ascii="Arial" w:hAnsi="Arial" w:cs="Arial"/>
                <w:lang w:val="en-GB"/>
              </w:rPr>
            </w:pPr>
            <w:r w:rsidRPr="00206087">
              <w:rPr>
                <w:rFonts w:ascii="Arial" w:hAnsi="Arial" w:cs="Arial"/>
                <w:lang w:val="en-GB"/>
              </w:rPr>
              <w:t>Feel and move</w:t>
            </w:r>
          </w:p>
          <w:p w14:paraId="20C09902" w14:textId="77777777" w:rsidR="0079337D" w:rsidRPr="00206087" w:rsidRDefault="0079337D" w:rsidP="006775B1">
            <w:pPr>
              <w:numPr>
                <w:ilvl w:val="0"/>
                <w:numId w:val="63"/>
              </w:numPr>
              <w:rPr>
                <w:rFonts w:ascii="Arial" w:hAnsi="Arial" w:cs="Arial"/>
                <w:lang w:val="en-GB"/>
              </w:rPr>
            </w:pPr>
            <w:r w:rsidRPr="00206087">
              <w:rPr>
                <w:rFonts w:ascii="Arial" w:hAnsi="Arial" w:cs="Arial"/>
                <w:lang w:val="en-GB"/>
              </w:rPr>
              <w:t>Humero-radial joint line</w:t>
            </w:r>
          </w:p>
          <w:p w14:paraId="17BA997A" w14:textId="77777777" w:rsidR="0079337D" w:rsidRPr="00206087" w:rsidRDefault="0079337D" w:rsidP="0079337D">
            <w:pPr>
              <w:rPr>
                <w:rFonts w:ascii="Arial" w:hAnsi="Arial" w:cs="Arial"/>
              </w:rPr>
            </w:pPr>
            <w:r w:rsidRPr="00206087">
              <w:rPr>
                <w:rFonts w:ascii="Arial" w:hAnsi="Arial" w:cs="Arial"/>
                <w:lang w:val="en-GB"/>
              </w:rPr>
              <w:t>Proximal radio-ulnar joint</w:t>
            </w:r>
          </w:p>
        </w:tc>
        <w:tc>
          <w:tcPr>
            <w:tcW w:w="567" w:type="dxa"/>
            <w:vAlign w:val="center"/>
          </w:tcPr>
          <w:p w14:paraId="6C9E9630" w14:textId="77777777" w:rsidR="0079337D" w:rsidRPr="00206087" w:rsidRDefault="0079337D" w:rsidP="0079337D">
            <w:pPr>
              <w:spacing w:before="60" w:after="60"/>
              <w:rPr>
                <w:rFonts w:ascii="Arial" w:hAnsi="Arial" w:cs="Arial"/>
                <w:sz w:val="22"/>
                <w:szCs w:val="22"/>
              </w:rPr>
            </w:pPr>
          </w:p>
        </w:tc>
        <w:tc>
          <w:tcPr>
            <w:tcW w:w="567" w:type="dxa"/>
            <w:vAlign w:val="center"/>
          </w:tcPr>
          <w:p w14:paraId="1AF4AA79" w14:textId="77777777" w:rsidR="0079337D" w:rsidRPr="00206087" w:rsidRDefault="0079337D" w:rsidP="0079337D">
            <w:pPr>
              <w:spacing w:before="60" w:after="60"/>
              <w:rPr>
                <w:rFonts w:ascii="Arial" w:hAnsi="Arial" w:cs="Arial"/>
                <w:sz w:val="22"/>
                <w:szCs w:val="22"/>
              </w:rPr>
            </w:pPr>
          </w:p>
        </w:tc>
      </w:tr>
      <w:tr w:rsidR="0079337D" w:rsidRPr="00206087" w14:paraId="6328F658" w14:textId="77777777" w:rsidTr="00E13870">
        <w:trPr>
          <w:trHeight w:val="637"/>
        </w:trPr>
        <w:tc>
          <w:tcPr>
            <w:tcW w:w="2896" w:type="dxa"/>
            <w:vAlign w:val="center"/>
          </w:tcPr>
          <w:p w14:paraId="2C05BDED"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Test</w:t>
            </w:r>
          </w:p>
        </w:tc>
        <w:tc>
          <w:tcPr>
            <w:tcW w:w="10791" w:type="dxa"/>
            <w:vAlign w:val="center"/>
          </w:tcPr>
          <w:p w14:paraId="7353FF97" w14:textId="77777777" w:rsidR="0079337D" w:rsidRPr="00206087" w:rsidRDefault="0079337D" w:rsidP="00094BA8">
            <w:pPr>
              <w:rPr>
                <w:rFonts w:ascii="Arial" w:hAnsi="Arial" w:cs="Arial"/>
                <w:lang w:val="en-GB"/>
              </w:rPr>
            </w:pPr>
            <w:r w:rsidRPr="00206087">
              <w:rPr>
                <w:rFonts w:ascii="Arial" w:hAnsi="Arial" w:cs="Arial"/>
                <w:lang w:val="en-GB"/>
              </w:rPr>
              <w:t>Resisted active wrist extension (Tennis elbow)</w:t>
            </w:r>
          </w:p>
          <w:p w14:paraId="78814388" w14:textId="77777777" w:rsidR="0079337D" w:rsidRPr="00206087" w:rsidRDefault="0079337D" w:rsidP="0079337D">
            <w:pPr>
              <w:spacing w:before="60" w:after="60"/>
              <w:rPr>
                <w:rFonts w:ascii="Arial" w:hAnsi="Arial" w:cs="Arial"/>
                <w:lang w:val="en-GB"/>
              </w:rPr>
            </w:pPr>
            <w:r w:rsidRPr="00206087">
              <w:rPr>
                <w:rFonts w:ascii="Arial" w:hAnsi="Arial" w:cs="Arial"/>
                <w:lang w:val="en-GB"/>
              </w:rPr>
              <w:t>Resisted active wrist flexion (Golfers elbow)</w:t>
            </w:r>
          </w:p>
        </w:tc>
        <w:tc>
          <w:tcPr>
            <w:tcW w:w="567" w:type="dxa"/>
            <w:vAlign w:val="center"/>
          </w:tcPr>
          <w:p w14:paraId="1208A608" w14:textId="77777777" w:rsidR="0079337D" w:rsidRPr="00206087" w:rsidRDefault="0079337D" w:rsidP="0079337D">
            <w:pPr>
              <w:spacing w:before="60" w:after="60"/>
              <w:rPr>
                <w:rFonts w:ascii="Arial" w:hAnsi="Arial" w:cs="Arial"/>
                <w:sz w:val="22"/>
                <w:szCs w:val="22"/>
              </w:rPr>
            </w:pPr>
          </w:p>
        </w:tc>
        <w:tc>
          <w:tcPr>
            <w:tcW w:w="567" w:type="dxa"/>
            <w:vAlign w:val="center"/>
          </w:tcPr>
          <w:p w14:paraId="70D62A7D" w14:textId="77777777" w:rsidR="0079337D" w:rsidRPr="00206087" w:rsidRDefault="0079337D" w:rsidP="0079337D">
            <w:pPr>
              <w:spacing w:before="60" w:after="60"/>
              <w:rPr>
                <w:rFonts w:ascii="Arial" w:hAnsi="Arial" w:cs="Arial"/>
                <w:sz w:val="22"/>
                <w:szCs w:val="22"/>
              </w:rPr>
            </w:pPr>
          </w:p>
        </w:tc>
      </w:tr>
      <w:tr w:rsidR="0079337D" w:rsidRPr="00206087" w14:paraId="1E95B942" w14:textId="77777777" w:rsidTr="003E4097">
        <w:trPr>
          <w:trHeight w:val="90"/>
        </w:trPr>
        <w:tc>
          <w:tcPr>
            <w:tcW w:w="2896" w:type="dxa"/>
            <w:vAlign w:val="center"/>
          </w:tcPr>
          <w:p w14:paraId="357F6E67"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Additional assessment</w:t>
            </w:r>
          </w:p>
        </w:tc>
        <w:tc>
          <w:tcPr>
            <w:tcW w:w="10791" w:type="dxa"/>
            <w:shd w:val="clear" w:color="auto" w:fill="auto"/>
            <w:vAlign w:val="center"/>
          </w:tcPr>
          <w:p w14:paraId="74BB367D" w14:textId="77777777" w:rsidR="0079337D" w:rsidRPr="00206087" w:rsidRDefault="0079337D" w:rsidP="0079337D">
            <w:pPr>
              <w:spacing w:before="60" w:after="60"/>
              <w:rPr>
                <w:rFonts w:ascii="Arial" w:hAnsi="Arial" w:cs="Arial"/>
              </w:rPr>
            </w:pPr>
            <w:r w:rsidRPr="00206087">
              <w:rPr>
                <w:rFonts w:ascii="Arial" w:hAnsi="Arial" w:cs="Arial"/>
              </w:rPr>
              <w:t>Knows when and how to assess for ulnar nerve entrapment</w:t>
            </w:r>
          </w:p>
          <w:p w14:paraId="4D2647C7" w14:textId="77777777" w:rsidR="0079337D" w:rsidRPr="00206087" w:rsidRDefault="0079337D" w:rsidP="0079337D">
            <w:pPr>
              <w:spacing w:before="60" w:after="60"/>
              <w:rPr>
                <w:rFonts w:ascii="Arial" w:hAnsi="Arial" w:cs="Arial"/>
              </w:rPr>
            </w:pPr>
            <w:r w:rsidRPr="00206087">
              <w:rPr>
                <w:rFonts w:ascii="Arial" w:hAnsi="Arial" w:cs="Arial"/>
              </w:rPr>
              <w:t>Knows when to test distal neurovascular status</w:t>
            </w:r>
          </w:p>
          <w:p w14:paraId="509C8C90" w14:textId="77777777" w:rsidR="0079337D" w:rsidRPr="00206087" w:rsidRDefault="0079337D" w:rsidP="0079337D">
            <w:pPr>
              <w:spacing w:before="60" w:after="60"/>
              <w:rPr>
                <w:rFonts w:ascii="Arial" w:hAnsi="Arial" w:cs="Arial"/>
              </w:rPr>
            </w:pPr>
            <w:r w:rsidRPr="00206087">
              <w:rPr>
                <w:rFonts w:ascii="Arial" w:hAnsi="Arial" w:cs="Arial"/>
              </w:rPr>
              <w:t>Knows when to assess should or wrist/hand</w:t>
            </w:r>
          </w:p>
        </w:tc>
        <w:tc>
          <w:tcPr>
            <w:tcW w:w="567" w:type="dxa"/>
            <w:shd w:val="clear" w:color="auto" w:fill="auto"/>
            <w:vAlign w:val="center"/>
          </w:tcPr>
          <w:p w14:paraId="20C9400A" w14:textId="77777777" w:rsidR="0079337D" w:rsidRPr="00206087" w:rsidRDefault="0079337D" w:rsidP="0079337D">
            <w:pPr>
              <w:spacing w:before="60" w:after="60"/>
              <w:rPr>
                <w:rFonts w:ascii="Arial" w:hAnsi="Arial" w:cs="Arial"/>
                <w:sz w:val="22"/>
                <w:szCs w:val="22"/>
              </w:rPr>
            </w:pPr>
          </w:p>
        </w:tc>
        <w:tc>
          <w:tcPr>
            <w:tcW w:w="567" w:type="dxa"/>
            <w:shd w:val="clear" w:color="auto" w:fill="auto"/>
            <w:vAlign w:val="center"/>
          </w:tcPr>
          <w:p w14:paraId="63AA7D4C" w14:textId="77777777" w:rsidR="0079337D" w:rsidRPr="00206087" w:rsidRDefault="0079337D" w:rsidP="0079337D">
            <w:pPr>
              <w:spacing w:before="60" w:after="60"/>
              <w:rPr>
                <w:rFonts w:ascii="Arial" w:hAnsi="Arial" w:cs="Arial"/>
                <w:sz w:val="22"/>
                <w:szCs w:val="22"/>
              </w:rPr>
            </w:pPr>
          </w:p>
        </w:tc>
      </w:tr>
      <w:tr w:rsidR="0079337D" w:rsidRPr="00206087" w14:paraId="65911AFC" w14:textId="77777777" w:rsidTr="003E4097">
        <w:trPr>
          <w:trHeight w:val="90"/>
        </w:trPr>
        <w:tc>
          <w:tcPr>
            <w:tcW w:w="2896" w:type="dxa"/>
            <w:vAlign w:val="center"/>
          </w:tcPr>
          <w:p w14:paraId="70F0DAFC"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Closure</w:t>
            </w:r>
          </w:p>
        </w:tc>
        <w:tc>
          <w:tcPr>
            <w:tcW w:w="10791" w:type="dxa"/>
            <w:shd w:val="clear" w:color="auto" w:fill="auto"/>
            <w:vAlign w:val="center"/>
          </w:tcPr>
          <w:p w14:paraId="630DF6B9" w14:textId="77777777" w:rsidR="0079337D" w:rsidRPr="00206087" w:rsidRDefault="0079337D" w:rsidP="0079337D">
            <w:pPr>
              <w:spacing w:before="60" w:after="60"/>
              <w:rPr>
                <w:rFonts w:ascii="Arial" w:hAnsi="Arial" w:cs="Arial"/>
              </w:rPr>
            </w:pPr>
            <w:r w:rsidRPr="00206087">
              <w:rPr>
                <w:rFonts w:ascii="Arial" w:hAnsi="Arial" w:cs="Arial"/>
              </w:rPr>
              <w:t>Thanks patient, covers and helps to redress if needed</w:t>
            </w:r>
          </w:p>
        </w:tc>
        <w:tc>
          <w:tcPr>
            <w:tcW w:w="567" w:type="dxa"/>
            <w:shd w:val="clear" w:color="auto" w:fill="auto"/>
            <w:vAlign w:val="center"/>
          </w:tcPr>
          <w:p w14:paraId="29BEF6BE" w14:textId="77777777" w:rsidR="0079337D" w:rsidRPr="00206087" w:rsidRDefault="0079337D" w:rsidP="0079337D">
            <w:pPr>
              <w:spacing w:before="60" w:after="60"/>
              <w:rPr>
                <w:rFonts w:ascii="Arial" w:hAnsi="Arial" w:cs="Arial"/>
                <w:sz w:val="22"/>
                <w:szCs w:val="22"/>
              </w:rPr>
            </w:pPr>
          </w:p>
        </w:tc>
        <w:tc>
          <w:tcPr>
            <w:tcW w:w="567" w:type="dxa"/>
            <w:shd w:val="clear" w:color="auto" w:fill="auto"/>
            <w:vAlign w:val="center"/>
          </w:tcPr>
          <w:p w14:paraId="1E0CA134" w14:textId="77777777" w:rsidR="0079337D" w:rsidRPr="00206087" w:rsidRDefault="0079337D" w:rsidP="0079337D">
            <w:pPr>
              <w:spacing w:before="60" w:after="60"/>
              <w:rPr>
                <w:rFonts w:ascii="Arial" w:hAnsi="Arial" w:cs="Arial"/>
                <w:sz w:val="22"/>
                <w:szCs w:val="22"/>
              </w:rPr>
            </w:pPr>
          </w:p>
        </w:tc>
      </w:tr>
      <w:tr w:rsidR="0079337D" w:rsidRPr="00206087" w14:paraId="6DA3FD8B" w14:textId="77777777" w:rsidTr="003E4097">
        <w:trPr>
          <w:trHeight w:val="90"/>
        </w:trPr>
        <w:tc>
          <w:tcPr>
            <w:tcW w:w="2896" w:type="dxa"/>
            <w:vAlign w:val="center"/>
          </w:tcPr>
          <w:p w14:paraId="0AC52040"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Summary</w:t>
            </w:r>
          </w:p>
        </w:tc>
        <w:tc>
          <w:tcPr>
            <w:tcW w:w="10791" w:type="dxa"/>
            <w:shd w:val="clear" w:color="auto" w:fill="auto"/>
            <w:vAlign w:val="center"/>
          </w:tcPr>
          <w:p w14:paraId="4772DD8A" w14:textId="77777777" w:rsidR="0079337D" w:rsidRPr="00206087" w:rsidRDefault="0079337D" w:rsidP="0079337D">
            <w:pPr>
              <w:spacing w:before="60" w:after="60"/>
              <w:rPr>
                <w:rFonts w:ascii="Arial" w:hAnsi="Arial" w:cs="Arial"/>
              </w:rPr>
            </w:pPr>
            <w:r w:rsidRPr="00206087">
              <w:rPr>
                <w:rFonts w:ascii="Arial" w:hAnsi="Arial" w:cs="Arial"/>
              </w:rPr>
              <w:t>Summarises findings in a structured and coherent way</w:t>
            </w:r>
          </w:p>
        </w:tc>
        <w:tc>
          <w:tcPr>
            <w:tcW w:w="567" w:type="dxa"/>
            <w:shd w:val="clear" w:color="auto" w:fill="auto"/>
            <w:vAlign w:val="center"/>
          </w:tcPr>
          <w:p w14:paraId="1CA9CA02" w14:textId="77777777" w:rsidR="0079337D" w:rsidRPr="00206087" w:rsidRDefault="0079337D" w:rsidP="0079337D">
            <w:pPr>
              <w:spacing w:before="60" w:after="60"/>
              <w:rPr>
                <w:rFonts w:ascii="Arial" w:hAnsi="Arial" w:cs="Arial"/>
                <w:sz w:val="22"/>
                <w:szCs w:val="22"/>
              </w:rPr>
            </w:pPr>
          </w:p>
        </w:tc>
        <w:tc>
          <w:tcPr>
            <w:tcW w:w="567" w:type="dxa"/>
            <w:shd w:val="clear" w:color="auto" w:fill="auto"/>
            <w:vAlign w:val="center"/>
          </w:tcPr>
          <w:p w14:paraId="38B75E28" w14:textId="77777777" w:rsidR="0079337D" w:rsidRPr="00206087" w:rsidRDefault="0079337D" w:rsidP="0079337D">
            <w:pPr>
              <w:spacing w:before="60" w:after="60"/>
              <w:rPr>
                <w:rFonts w:ascii="Arial" w:hAnsi="Arial" w:cs="Arial"/>
                <w:sz w:val="22"/>
                <w:szCs w:val="22"/>
              </w:rPr>
            </w:pPr>
          </w:p>
        </w:tc>
      </w:tr>
    </w:tbl>
    <w:p w14:paraId="4742B59B" w14:textId="77777777" w:rsidR="0079337D" w:rsidRPr="00206087" w:rsidRDefault="0079337D" w:rsidP="0079337D">
      <w:pPr>
        <w:keepNext/>
        <w:spacing w:before="120" w:after="120"/>
        <w:outlineLvl w:val="0"/>
        <w:rPr>
          <w:rFonts w:ascii="Arial" w:hAnsi="Arial" w:cs="Arial"/>
          <w:b/>
          <w:sz w:val="18"/>
          <w:szCs w:val="18"/>
          <w:u w:val="single"/>
          <w:lang w:val="en-GB"/>
        </w:rPr>
      </w:pPr>
      <w:r w:rsidRPr="00206087">
        <w:rPr>
          <w:rFonts w:ascii="Arial" w:hAnsi="Arial" w:cs="Arial"/>
          <w:sz w:val="18"/>
          <w:szCs w:val="18"/>
          <w:u w:val="single"/>
          <w:lang w:val="en-GB"/>
        </w:rPr>
        <w:t xml:space="preserve">Examination seen performed in accordance with the above checklist – </w:t>
      </w:r>
      <w:r w:rsidRPr="00206087">
        <w:rPr>
          <w:rFonts w:ascii="Arial" w:hAnsi="Arial" w:cs="Arial"/>
          <w:b/>
          <w:sz w:val="18"/>
          <w:szCs w:val="18"/>
          <w:u w:val="single"/>
          <w:lang w:val="en-GB"/>
        </w:rPr>
        <w:t>ALL SECTIONS BELOW MUST BE COMPLETED.  FAILURE TO DO SO WILL RESULT IN FAILURE OF THIS MACCS</w:t>
      </w:r>
    </w:p>
    <w:p w14:paraId="653DDBBD" w14:textId="0A5D5138" w:rsidR="0079337D" w:rsidRPr="00206087" w:rsidRDefault="0079337D" w:rsidP="0079337D">
      <w:pPr>
        <w:contextualSpacing/>
        <w:rPr>
          <w:rFonts w:ascii="Arial" w:hAnsi="Arial" w:cs="Arial"/>
          <w:sz w:val="18"/>
          <w:szCs w:val="18"/>
          <w:lang w:val="en-GB"/>
        </w:rPr>
      </w:pPr>
      <w:r w:rsidRPr="00206087">
        <w:rPr>
          <w:rFonts w:ascii="Arial" w:hAnsi="Arial" w:cs="Arial"/>
          <w:sz w:val="18"/>
          <w:szCs w:val="18"/>
          <w:lang w:val="en-GB"/>
        </w:rPr>
        <w:t>Signed:……………………………………………………………………  Pri</w:t>
      </w:r>
      <w:r w:rsidR="00253FBD" w:rsidRPr="00206087">
        <w:rPr>
          <w:rFonts w:ascii="Arial" w:hAnsi="Arial" w:cs="Arial"/>
          <w:sz w:val="18"/>
          <w:szCs w:val="18"/>
          <w:lang w:val="en-GB"/>
        </w:rPr>
        <w:t xml:space="preserve">nt: ………………………………………………………….….. </w:t>
      </w:r>
      <w:r w:rsidRPr="00206087">
        <w:rPr>
          <w:rFonts w:ascii="Arial" w:hAnsi="Arial" w:cs="Arial"/>
          <w:sz w:val="18"/>
          <w:szCs w:val="18"/>
          <w:lang w:val="en-GB"/>
        </w:rPr>
        <w:t>Status:……………………………………</w:t>
      </w:r>
    </w:p>
    <w:p w14:paraId="1123D919" w14:textId="77777777" w:rsidR="0079337D" w:rsidRPr="00206087" w:rsidRDefault="0079337D" w:rsidP="0079337D">
      <w:pPr>
        <w:contextualSpacing/>
        <w:rPr>
          <w:rFonts w:ascii="Arial" w:hAnsi="Arial" w:cs="Arial"/>
          <w:sz w:val="18"/>
          <w:szCs w:val="18"/>
          <w:lang w:val="en-GB"/>
        </w:rPr>
      </w:pPr>
    </w:p>
    <w:p w14:paraId="274C5C17" w14:textId="68BE6234" w:rsidR="0079337D" w:rsidRPr="00206087" w:rsidRDefault="0079337D" w:rsidP="0079337D">
      <w:pPr>
        <w:contextualSpacing/>
        <w:rPr>
          <w:rFonts w:ascii="Arial" w:hAnsi="Arial" w:cs="Arial"/>
          <w:bCs/>
          <w:sz w:val="18"/>
          <w:szCs w:val="18"/>
          <w:lang w:val="en-GB"/>
        </w:rPr>
      </w:pPr>
      <w:r w:rsidRPr="00206087">
        <w:rPr>
          <w:rFonts w:ascii="Arial" w:hAnsi="Arial" w:cs="Arial"/>
          <w:sz w:val="18"/>
          <w:szCs w:val="18"/>
          <w:lang w:val="en-GB"/>
        </w:rPr>
        <w:t>Contact No/Email: …………………………</w:t>
      </w:r>
      <w:r w:rsidR="00094BA8" w:rsidRPr="00206087">
        <w:rPr>
          <w:rFonts w:ascii="Arial" w:hAnsi="Arial" w:cs="Arial"/>
          <w:sz w:val="18"/>
          <w:szCs w:val="18"/>
          <w:lang w:val="en-GB"/>
        </w:rPr>
        <w:t>………………………</w:t>
      </w:r>
      <w:r w:rsidRPr="00206087">
        <w:rPr>
          <w:rFonts w:ascii="Arial" w:hAnsi="Arial" w:cs="Arial"/>
          <w:sz w:val="18"/>
          <w:szCs w:val="18"/>
          <w:lang w:val="en-GB"/>
        </w:rPr>
        <w:t xml:space="preserve">……………………………………………………..………………  </w:t>
      </w:r>
      <w:r w:rsidRPr="00206087">
        <w:rPr>
          <w:rFonts w:ascii="Arial" w:hAnsi="Arial" w:cs="Arial"/>
          <w:bCs/>
          <w:sz w:val="18"/>
          <w:szCs w:val="18"/>
          <w:lang w:val="en-GB"/>
        </w:rPr>
        <w:t xml:space="preserve"> Reg no.: ………………………………………….</w:t>
      </w:r>
    </w:p>
    <w:p w14:paraId="3775A730" w14:textId="77777777" w:rsidR="0079337D" w:rsidRPr="00206087" w:rsidRDefault="0079337D" w:rsidP="0079337D">
      <w:pPr>
        <w:contextualSpacing/>
        <w:rPr>
          <w:rFonts w:ascii="Arial" w:hAnsi="Arial" w:cs="Arial"/>
          <w:bCs/>
          <w:sz w:val="18"/>
          <w:szCs w:val="18"/>
          <w:lang w:val="en-GB"/>
        </w:rPr>
      </w:pPr>
    </w:p>
    <w:p w14:paraId="379BA532" w14:textId="719E950E" w:rsidR="0079337D" w:rsidRPr="00206087" w:rsidRDefault="0079337D" w:rsidP="0079337D">
      <w:pPr>
        <w:contextualSpacing/>
        <w:rPr>
          <w:rFonts w:ascii="Arial" w:hAnsi="Arial" w:cs="Arial"/>
          <w:b/>
          <w:bCs/>
          <w:sz w:val="18"/>
          <w:szCs w:val="18"/>
          <w:lang w:val="en-GB"/>
        </w:rPr>
      </w:pPr>
      <w:r w:rsidRPr="00206087">
        <w:rPr>
          <w:rFonts w:ascii="Arial" w:hAnsi="Arial" w:cs="Arial"/>
          <w:bCs/>
          <w:sz w:val="18"/>
          <w:szCs w:val="18"/>
          <w:lang w:val="en-GB"/>
        </w:rPr>
        <w:t>Signed assessor agreement (once ever</w:t>
      </w:r>
      <w:r w:rsidR="00AB6A6F" w:rsidRPr="00206087">
        <w:rPr>
          <w:rFonts w:ascii="Arial" w:hAnsi="Arial" w:cs="Arial"/>
          <w:bCs/>
          <w:sz w:val="18"/>
          <w:szCs w:val="18"/>
          <w:lang w:val="en-GB"/>
        </w:rPr>
        <w:t>):</w:t>
      </w:r>
      <w:r w:rsidRPr="00206087">
        <w:rPr>
          <w:rFonts w:ascii="Arial" w:hAnsi="Arial" w:cs="Arial"/>
          <w:bCs/>
          <w:sz w:val="18"/>
          <w:szCs w:val="18"/>
          <w:lang w:val="en-GB"/>
        </w:rPr>
        <w:t xml:space="preserve"> Y / N     </w:t>
      </w:r>
      <w:r w:rsidRPr="00206087">
        <w:rPr>
          <w:rFonts w:ascii="Arial" w:hAnsi="Arial" w:cs="Arial"/>
          <w:sz w:val="18"/>
          <w:szCs w:val="18"/>
          <w:lang w:val="en-GB"/>
        </w:rPr>
        <w:t>Date: ……………………………………………..</w:t>
      </w:r>
      <w:r w:rsidRPr="00206087">
        <w:rPr>
          <w:rFonts w:ascii="Arial" w:hAnsi="Arial" w:cs="Arial"/>
          <w:bCs/>
          <w:sz w:val="18"/>
          <w:szCs w:val="18"/>
          <w:lang w:val="en-GB"/>
        </w:rPr>
        <w:t xml:space="preserve"> </w:t>
      </w:r>
      <w:r w:rsidRPr="00206087">
        <w:rPr>
          <w:rFonts w:ascii="Arial" w:hAnsi="Arial" w:cs="Arial"/>
          <w:bCs/>
          <w:sz w:val="18"/>
          <w:szCs w:val="18"/>
          <w:lang w:val="en-GB"/>
        </w:rPr>
        <w:tab/>
      </w:r>
      <w:r w:rsidRPr="00206087">
        <w:rPr>
          <w:rFonts w:ascii="Arial" w:hAnsi="Arial" w:cs="Arial"/>
          <w:b/>
          <w:bCs/>
          <w:sz w:val="18"/>
          <w:szCs w:val="18"/>
          <w:lang w:val="en-GB"/>
        </w:rPr>
        <w:t xml:space="preserve">Please </w:t>
      </w:r>
      <w:r w:rsidRPr="00206087">
        <w:rPr>
          <w:rFonts w:ascii="Arial" w:hAnsi="Arial" w:cs="Arial"/>
          <w:bCs/>
          <w:sz w:val="18"/>
          <w:szCs w:val="18"/>
          <w:lang w:val="en-GB"/>
        </w:rPr>
        <w:t>a</w:t>
      </w:r>
      <w:r w:rsidRPr="00206087">
        <w:rPr>
          <w:rFonts w:ascii="Arial" w:hAnsi="Arial" w:cs="Arial"/>
          <w:b/>
          <w:bCs/>
          <w:sz w:val="18"/>
          <w:szCs w:val="18"/>
          <w:lang w:val="en-GB"/>
        </w:rPr>
        <w:t>dd any comments on the comments sheet</w:t>
      </w:r>
    </w:p>
    <w:p w14:paraId="691D30F3" w14:textId="77777777" w:rsidR="0079337D" w:rsidRPr="00206087" w:rsidRDefault="0079337D" w:rsidP="0079337D">
      <w:pPr>
        <w:contextualSpacing/>
        <w:rPr>
          <w:rFonts w:ascii="Arial" w:hAnsi="Arial" w:cs="Arial"/>
          <w:b/>
          <w:sz w:val="28"/>
          <w:szCs w:val="28"/>
        </w:rPr>
      </w:pPr>
      <w:r w:rsidRPr="00206087">
        <w:rPr>
          <w:rFonts w:ascii="Arial" w:hAnsi="Arial" w:cs="Arial"/>
          <w:b/>
          <w:bCs/>
          <w:sz w:val="22"/>
          <w:szCs w:val="22"/>
          <w:lang w:val="en-GB"/>
        </w:rPr>
        <w:br w:type="page"/>
      </w:r>
      <w:r w:rsidRPr="00206087">
        <w:rPr>
          <w:rFonts w:ascii="Arial" w:hAnsi="Arial" w:cs="Arial"/>
          <w:b/>
          <w:sz w:val="28"/>
          <w:szCs w:val="28"/>
        </w:rPr>
        <w:lastRenderedPageBreak/>
        <w:t>MANDATORY ASSESSMENT OF CORE CLINICAL SKILLS</w:t>
      </w:r>
    </w:p>
    <w:p w14:paraId="1FEBC68D" w14:textId="09B30BEF" w:rsidR="0079337D" w:rsidRPr="00206087" w:rsidRDefault="00E7366B" w:rsidP="0079337D">
      <w:pPr>
        <w:outlineLvl w:val="1"/>
        <w:rPr>
          <w:rFonts w:ascii="Arial" w:hAnsi="Arial" w:cs="Arial"/>
          <w:sz w:val="22"/>
          <w:szCs w:val="22"/>
        </w:rPr>
      </w:pPr>
      <w:r w:rsidRPr="00206087">
        <w:rPr>
          <w:rFonts w:ascii="Arial" w:hAnsi="Arial" w:cs="Arial"/>
          <w:b/>
          <w:noProof/>
          <w:sz w:val="22"/>
          <w:szCs w:val="22"/>
          <w:lang w:val="en-GB" w:eastAsia="en-GB"/>
        </w:rPr>
        <mc:AlternateContent>
          <mc:Choice Requires="wps">
            <w:drawing>
              <wp:anchor distT="0" distB="0" distL="114300" distR="114300" simplePos="0" relativeHeight="251659776" behindDoc="0" locked="0" layoutInCell="1" allowOverlap="1" wp14:anchorId="2702480A" wp14:editId="486C9C40">
                <wp:simplePos x="0" y="0"/>
                <wp:positionH relativeFrom="column">
                  <wp:posOffset>7011035</wp:posOffset>
                </wp:positionH>
                <wp:positionV relativeFrom="paragraph">
                  <wp:posOffset>-215900</wp:posOffset>
                </wp:positionV>
                <wp:extent cx="2108200" cy="279400"/>
                <wp:effectExtent l="6350" t="9525" r="9525" b="6350"/>
                <wp:wrapNone/>
                <wp:docPr id="2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79400"/>
                        </a:xfrm>
                        <a:prstGeom prst="rect">
                          <a:avLst/>
                        </a:prstGeom>
                        <a:solidFill>
                          <a:srgbClr val="FFFFFF"/>
                        </a:solidFill>
                        <a:ln w="9525">
                          <a:solidFill>
                            <a:srgbClr val="000000"/>
                          </a:solidFill>
                          <a:miter lim="800000"/>
                          <a:headEnd/>
                          <a:tailEnd/>
                        </a:ln>
                      </wps:spPr>
                      <wps:txbx>
                        <w:txbxContent>
                          <w:p w14:paraId="502A2766" w14:textId="77777777" w:rsidR="00D91622" w:rsidRPr="004A03C1" w:rsidRDefault="00D91622" w:rsidP="0079337D">
                            <w:pPr>
                              <w:jc w:val="center"/>
                              <w:rPr>
                                <w:rFonts w:ascii="Verdana" w:hAnsi="Verdana" w:cs="Arial"/>
                                <w:b/>
                                <w:bCs/>
                              </w:rPr>
                            </w:pPr>
                            <w:r w:rsidRPr="004A03C1">
                              <w:rPr>
                                <w:rFonts w:ascii="Verdana" w:hAnsi="Verdana" w:cs="Arial"/>
                                <w:b/>
                                <w:bCs/>
                              </w:rPr>
                              <w:t>Physical Examination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C3021E7">
              <v:shape id="Text Box 48" style="position:absolute;margin-left:552.05pt;margin-top:-17pt;width:166pt;height: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" w14:anchorId="2702480A">
                <v:textbox>
                  <w:txbxContent>
                    <w:p w:rsidRPr="004A03C1" w:rsidR="00D91622" w:rsidP="0079337D" w:rsidRDefault="00D91622" w14:paraId="6E6F736D" w14:textId="77777777">
                      <w:pPr>
                        <w:jc w:val="center"/>
                        <w:rPr>
                          <w:rFonts w:ascii="Verdana" w:hAnsi="Verdana" w:cs="Arial"/>
                          <w:b/>
                          <w:bCs/>
                        </w:rPr>
                      </w:pPr>
                      <w:r w:rsidRPr="004A03C1">
                        <w:rPr>
                          <w:rFonts w:ascii="Verdana" w:hAnsi="Verdana" w:cs="Arial"/>
                          <w:b/>
                          <w:bCs/>
                        </w:rPr>
                        <w:t>Physical Examination</w:t>
                      </w:r>
                    </w:p>
                  </w:txbxContent>
                </v:textbox>
              </v:shape>
            </w:pict>
          </mc:Fallback>
        </mc:AlternateContent>
      </w:r>
    </w:p>
    <w:p w14:paraId="49070F3E" w14:textId="73B4171F" w:rsidR="00B50F87" w:rsidRPr="00206087" w:rsidRDefault="002E5177" w:rsidP="0079337D">
      <w:pPr>
        <w:outlineLvl w:val="1"/>
        <w:rPr>
          <w:rFonts w:ascii="Arial" w:hAnsi="Arial" w:cs="Arial"/>
          <w:b/>
          <w:sz w:val="24"/>
          <w:szCs w:val="24"/>
          <w:u w:val="single"/>
        </w:rPr>
      </w:pPr>
      <w:r w:rsidRPr="00206087">
        <w:rPr>
          <w:rFonts w:ascii="Arial" w:hAnsi="Arial" w:cs="Arial"/>
          <w:b/>
          <w:sz w:val="24"/>
          <w:szCs w:val="24"/>
          <w:u w:val="single"/>
        </w:rPr>
        <w:t>Skill: Foot &amp; A</w:t>
      </w:r>
      <w:r w:rsidR="0079337D" w:rsidRPr="00206087">
        <w:rPr>
          <w:rFonts w:ascii="Arial" w:hAnsi="Arial" w:cs="Arial"/>
          <w:b/>
          <w:sz w:val="24"/>
          <w:szCs w:val="24"/>
          <w:u w:val="single"/>
        </w:rPr>
        <w:t>nkle Examination</w:t>
      </w:r>
    </w:p>
    <w:tbl>
      <w:tblPr>
        <w:tblW w:w="14821"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6"/>
        <w:gridCol w:w="10791"/>
        <w:gridCol w:w="567"/>
        <w:gridCol w:w="567"/>
      </w:tblGrid>
      <w:tr w:rsidR="0079337D" w:rsidRPr="00206087" w14:paraId="32EB60F4" w14:textId="77777777" w:rsidTr="003E4097">
        <w:trPr>
          <w:trHeight w:val="363"/>
        </w:trPr>
        <w:tc>
          <w:tcPr>
            <w:tcW w:w="2896" w:type="dxa"/>
            <w:vAlign w:val="center"/>
          </w:tcPr>
          <w:p w14:paraId="228E4212" w14:textId="77777777" w:rsidR="0079337D" w:rsidRPr="00206087" w:rsidRDefault="0079337D" w:rsidP="0079337D">
            <w:pPr>
              <w:spacing w:before="60" w:after="60"/>
              <w:rPr>
                <w:rFonts w:ascii="Arial" w:hAnsi="Arial" w:cs="Arial"/>
                <w:b/>
                <w:sz w:val="22"/>
                <w:szCs w:val="22"/>
              </w:rPr>
            </w:pPr>
            <w:r w:rsidRPr="00206087">
              <w:rPr>
                <w:rFonts w:ascii="Arial" w:hAnsi="Arial" w:cs="Arial"/>
                <w:b/>
                <w:sz w:val="22"/>
                <w:szCs w:val="22"/>
              </w:rPr>
              <w:t>Step</w:t>
            </w:r>
          </w:p>
        </w:tc>
        <w:tc>
          <w:tcPr>
            <w:tcW w:w="10791" w:type="dxa"/>
            <w:vAlign w:val="center"/>
          </w:tcPr>
          <w:p w14:paraId="468961F6" w14:textId="77777777" w:rsidR="0079337D" w:rsidRPr="00206087" w:rsidRDefault="0079337D" w:rsidP="0079337D">
            <w:pPr>
              <w:spacing w:before="60" w:after="60"/>
              <w:rPr>
                <w:rFonts w:ascii="Arial" w:hAnsi="Arial" w:cs="Arial"/>
                <w:b/>
                <w:sz w:val="22"/>
                <w:szCs w:val="22"/>
              </w:rPr>
            </w:pPr>
            <w:r w:rsidRPr="00206087">
              <w:rPr>
                <w:rFonts w:ascii="Arial" w:hAnsi="Arial" w:cs="Arial"/>
                <w:b/>
                <w:sz w:val="22"/>
                <w:szCs w:val="22"/>
              </w:rPr>
              <w:t>Detail                                                                                                                                   Attempt</w:t>
            </w:r>
          </w:p>
        </w:tc>
        <w:tc>
          <w:tcPr>
            <w:tcW w:w="567" w:type="dxa"/>
            <w:vAlign w:val="center"/>
          </w:tcPr>
          <w:p w14:paraId="1F8007C4" w14:textId="77777777" w:rsidR="0079337D" w:rsidRPr="00206087" w:rsidRDefault="0079337D" w:rsidP="0079337D">
            <w:pPr>
              <w:spacing w:before="60" w:after="60"/>
              <w:rPr>
                <w:rFonts w:ascii="Arial" w:hAnsi="Arial" w:cs="Arial"/>
                <w:b/>
                <w:sz w:val="22"/>
                <w:szCs w:val="22"/>
              </w:rPr>
            </w:pPr>
            <w:r w:rsidRPr="00206087">
              <w:rPr>
                <w:rFonts w:ascii="Arial" w:hAnsi="Arial" w:cs="Arial"/>
                <w:b/>
                <w:sz w:val="22"/>
                <w:szCs w:val="22"/>
              </w:rPr>
              <w:t>1</w:t>
            </w:r>
            <w:r w:rsidRPr="00206087">
              <w:rPr>
                <w:rFonts w:ascii="Arial" w:hAnsi="Arial" w:cs="Arial"/>
                <w:b/>
                <w:sz w:val="22"/>
                <w:szCs w:val="22"/>
                <w:vertAlign w:val="superscript"/>
              </w:rPr>
              <w:t>st</w:t>
            </w:r>
          </w:p>
        </w:tc>
        <w:tc>
          <w:tcPr>
            <w:tcW w:w="567" w:type="dxa"/>
            <w:vAlign w:val="center"/>
          </w:tcPr>
          <w:p w14:paraId="0DB6A52D" w14:textId="77777777" w:rsidR="0079337D" w:rsidRPr="00206087" w:rsidRDefault="0079337D" w:rsidP="0079337D">
            <w:pPr>
              <w:spacing w:before="60" w:after="60"/>
              <w:rPr>
                <w:rFonts w:ascii="Arial" w:hAnsi="Arial" w:cs="Arial"/>
                <w:b/>
                <w:sz w:val="22"/>
                <w:szCs w:val="22"/>
              </w:rPr>
            </w:pPr>
            <w:r w:rsidRPr="00206087">
              <w:rPr>
                <w:rFonts w:ascii="Arial" w:hAnsi="Arial" w:cs="Arial"/>
                <w:b/>
                <w:sz w:val="22"/>
                <w:szCs w:val="22"/>
              </w:rPr>
              <w:t>2</w:t>
            </w:r>
            <w:r w:rsidRPr="00206087">
              <w:rPr>
                <w:rFonts w:ascii="Arial" w:hAnsi="Arial" w:cs="Arial"/>
                <w:b/>
                <w:sz w:val="22"/>
                <w:szCs w:val="22"/>
                <w:vertAlign w:val="superscript"/>
              </w:rPr>
              <w:t>nd</w:t>
            </w:r>
          </w:p>
        </w:tc>
      </w:tr>
      <w:tr w:rsidR="0079337D" w:rsidRPr="00206087" w14:paraId="0A46DDB0" w14:textId="77777777" w:rsidTr="003E4097">
        <w:trPr>
          <w:trHeight w:val="364"/>
        </w:trPr>
        <w:tc>
          <w:tcPr>
            <w:tcW w:w="2896" w:type="dxa"/>
            <w:vAlign w:val="center"/>
          </w:tcPr>
          <w:p w14:paraId="0AF32D90" w14:textId="77777777" w:rsidR="0079337D" w:rsidRPr="00206087" w:rsidRDefault="0079337D" w:rsidP="0079337D">
            <w:pPr>
              <w:spacing w:before="60" w:after="60"/>
              <w:rPr>
                <w:rFonts w:ascii="Arial" w:hAnsi="Arial" w:cs="Arial"/>
                <w:bCs/>
                <w:sz w:val="22"/>
                <w:szCs w:val="22"/>
              </w:rPr>
            </w:pPr>
            <w:r w:rsidRPr="00206087">
              <w:rPr>
                <w:rFonts w:ascii="Arial" w:hAnsi="Arial" w:cs="Arial"/>
                <w:bCs/>
                <w:sz w:val="22"/>
                <w:szCs w:val="22"/>
              </w:rPr>
              <w:t>Common components</w:t>
            </w:r>
          </w:p>
        </w:tc>
        <w:tc>
          <w:tcPr>
            <w:tcW w:w="10791" w:type="dxa"/>
            <w:vAlign w:val="center"/>
          </w:tcPr>
          <w:p w14:paraId="2E279447" w14:textId="61F07E52" w:rsidR="0079337D" w:rsidRPr="00206087" w:rsidRDefault="00206087" w:rsidP="001D6D8D">
            <w:pPr>
              <w:spacing w:before="60" w:after="60"/>
              <w:rPr>
                <w:rFonts w:ascii="Arial" w:hAnsi="Arial" w:cs="Arial"/>
                <w:sz w:val="22"/>
                <w:szCs w:val="22"/>
              </w:rPr>
            </w:pPr>
            <w:r w:rsidRPr="002C66E9">
              <w:rPr>
                <w:rFonts w:ascii="Arial" w:hAnsi="Arial" w:cs="Arial"/>
                <w:sz w:val="22"/>
                <w:szCs w:val="22"/>
              </w:rPr>
              <w:t>See page 14</w:t>
            </w:r>
            <w:r w:rsidR="002C66E9" w:rsidRPr="002C66E9">
              <w:rPr>
                <w:rFonts w:ascii="Arial" w:hAnsi="Arial" w:cs="Arial"/>
                <w:sz w:val="22"/>
                <w:szCs w:val="22"/>
              </w:rPr>
              <w:t>7</w:t>
            </w:r>
          </w:p>
        </w:tc>
        <w:tc>
          <w:tcPr>
            <w:tcW w:w="567" w:type="dxa"/>
          </w:tcPr>
          <w:p w14:paraId="3F702CA7" w14:textId="77777777" w:rsidR="0079337D" w:rsidRPr="00206087" w:rsidRDefault="0079337D" w:rsidP="0079337D">
            <w:pPr>
              <w:spacing w:before="60" w:after="60"/>
              <w:rPr>
                <w:rFonts w:ascii="Arial" w:hAnsi="Arial" w:cs="Arial"/>
                <w:sz w:val="22"/>
                <w:szCs w:val="22"/>
              </w:rPr>
            </w:pPr>
          </w:p>
        </w:tc>
        <w:tc>
          <w:tcPr>
            <w:tcW w:w="567" w:type="dxa"/>
            <w:vAlign w:val="center"/>
          </w:tcPr>
          <w:p w14:paraId="4D6DD9BC" w14:textId="77777777" w:rsidR="0079337D" w:rsidRPr="00206087" w:rsidRDefault="0079337D" w:rsidP="0079337D">
            <w:pPr>
              <w:spacing w:before="60" w:after="60"/>
              <w:rPr>
                <w:rFonts w:ascii="Arial" w:hAnsi="Arial" w:cs="Arial"/>
                <w:sz w:val="22"/>
                <w:szCs w:val="22"/>
              </w:rPr>
            </w:pPr>
          </w:p>
        </w:tc>
      </w:tr>
      <w:tr w:rsidR="0079337D" w:rsidRPr="00206087" w14:paraId="5C416B39" w14:textId="77777777" w:rsidTr="003E4097">
        <w:trPr>
          <w:trHeight w:val="364"/>
        </w:trPr>
        <w:tc>
          <w:tcPr>
            <w:tcW w:w="2896" w:type="dxa"/>
            <w:vAlign w:val="center"/>
          </w:tcPr>
          <w:p w14:paraId="5BB35AFD"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Pain enquiry</w:t>
            </w:r>
          </w:p>
        </w:tc>
        <w:tc>
          <w:tcPr>
            <w:tcW w:w="10791" w:type="dxa"/>
            <w:vAlign w:val="center"/>
          </w:tcPr>
          <w:p w14:paraId="0AB682A4"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Ask about presence / location of pain</w:t>
            </w:r>
          </w:p>
        </w:tc>
        <w:tc>
          <w:tcPr>
            <w:tcW w:w="567" w:type="dxa"/>
            <w:vAlign w:val="center"/>
          </w:tcPr>
          <w:p w14:paraId="16BE822E" w14:textId="77777777" w:rsidR="0079337D" w:rsidRPr="00206087" w:rsidRDefault="0079337D" w:rsidP="0079337D">
            <w:pPr>
              <w:spacing w:before="60" w:after="60"/>
              <w:rPr>
                <w:rFonts w:ascii="Arial" w:hAnsi="Arial" w:cs="Arial"/>
                <w:sz w:val="22"/>
                <w:szCs w:val="22"/>
              </w:rPr>
            </w:pPr>
          </w:p>
        </w:tc>
        <w:tc>
          <w:tcPr>
            <w:tcW w:w="567" w:type="dxa"/>
            <w:vAlign w:val="center"/>
          </w:tcPr>
          <w:p w14:paraId="2594E5D2" w14:textId="77777777" w:rsidR="0079337D" w:rsidRPr="00206087" w:rsidRDefault="0079337D" w:rsidP="0079337D">
            <w:pPr>
              <w:spacing w:before="60" w:after="60"/>
              <w:rPr>
                <w:rFonts w:ascii="Arial" w:hAnsi="Arial" w:cs="Arial"/>
                <w:sz w:val="22"/>
                <w:szCs w:val="22"/>
              </w:rPr>
            </w:pPr>
          </w:p>
        </w:tc>
      </w:tr>
      <w:tr w:rsidR="0079337D" w:rsidRPr="00206087" w14:paraId="6ADFC73F" w14:textId="77777777" w:rsidTr="003E4097">
        <w:trPr>
          <w:trHeight w:val="364"/>
        </w:trPr>
        <w:tc>
          <w:tcPr>
            <w:tcW w:w="2896" w:type="dxa"/>
            <w:vAlign w:val="center"/>
          </w:tcPr>
          <w:p w14:paraId="54BB63EA"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Inspection standing</w:t>
            </w:r>
          </w:p>
        </w:tc>
        <w:tc>
          <w:tcPr>
            <w:tcW w:w="10791" w:type="dxa"/>
            <w:vAlign w:val="center"/>
          </w:tcPr>
          <w:p w14:paraId="33F4EBAA" w14:textId="77777777" w:rsidR="0079337D" w:rsidRPr="00206087" w:rsidRDefault="0079337D" w:rsidP="0079337D">
            <w:pPr>
              <w:rPr>
                <w:rFonts w:ascii="Arial" w:hAnsi="Arial" w:cs="Arial"/>
                <w:sz w:val="22"/>
                <w:szCs w:val="22"/>
                <w:lang w:val="en-GB"/>
              </w:rPr>
            </w:pPr>
            <w:r w:rsidRPr="00206087">
              <w:rPr>
                <w:rFonts w:ascii="Arial" w:hAnsi="Arial" w:cs="Arial"/>
                <w:sz w:val="22"/>
                <w:szCs w:val="22"/>
                <w:lang w:val="en-GB"/>
              </w:rPr>
              <w:t>Inspect from all directions and comment on the obvious abnormalities / negatives</w:t>
            </w:r>
          </w:p>
          <w:p w14:paraId="5601A290" w14:textId="77777777" w:rsidR="0079337D" w:rsidRPr="00206087" w:rsidRDefault="0079337D" w:rsidP="006775B1">
            <w:pPr>
              <w:numPr>
                <w:ilvl w:val="0"/>
                <w:numId w:val="62"/>
              </w:numPr>
              <w:rPr>
                <w:rFonts w:ascii="Arial" w:hAnsi="Arial" w:cs="Arial"/>
                <w:sz w:val="22"/>
                <w:szCs w:val="22"/>
                <w:lang w:val="en-GB"/>
              </w:rPr>
            </w:pPr>
            <w:r w:rsidRPr="00206087">
              <w:rPr>
                <w:rFonts w:ascii="Arial" w:hAnsi="Arial" w:cs="Arial"/>
                <w:sz w:val="22"/>
                <w:szCs w:val="22"/>
                <w:lang w:val="en-GB"/>
              </w:rPr>
              <w:t>Swelling</w:t>
            </w:r>
          </w:p>
          <w:p w14:paraId="17C644EF" w14:textId="77777777" w:rsidR="0079337D" w:rsidRPr="00206087" w:rsidRDefault="0079337D" w:rsidP="006775B1">
            <w:pPr>
              <w:numPr>
                <w:ilvl w:val="0"/>
                <w:numId w:val="62"/>
              </w:numPr>
              <w:rPr>
                <w:rFonts w:ascii="Arial" w:hAnsi="Arial" w:cs="Arial"/>
                <w:sz w:val="22"/>
                <w:szCs w:val="22"/>
                <w:lang w:val="en-GB"/>
              </w:rPr>
            </w:pPr>
            <w:r w:rsidRPr="00206087">
              <w:rPr>
                <w:rFonts w:ascii="Arial" w:hAnsi="Arial" w:cs="Arial"/>
                <w:sz w:val="22"/>
                <w:szCs w:val="22"/>
                <w:lang w:val="en-GB"/>
              </w:rPr>
              <w:t>Deformity</w:t>
            </w:r>
          </w:p>
          <w:p w14:paraId="2C4F3767" w14:textId="77777777" w:rsidR="0079337D" w:rsidRPr="00206087" w:rsidRDefault="0079337D" w:rsidP="006775B1">
            <w:pPr>
              <w:numPr>
                <w:ilvl w:val="0"/>
                <w:numId w:val="62"/>
              </w:numPr>
              <w:rPr>
                <w:rFonts w:ascii="Arial" w:hAnsi="Arial" w:cs="Arial"/>
                <w:sz w:val="22"/>
                <w:szCs w:val="22"/>
                <w:lang w:val="en-GB"/>
              </w:rPr>
            </w:pPr>
            <w:r w:rsidRPr="00206087">
              <w:rPr>
                <w:rFonts w:ascii="Arial" w:hAnsi="Arial" w:cs="Arial"/>
                <w:sz w:val="22"/>
                <w:szCs w:val="22"/>
                <w:lang w:val="en-GB"/>
              </w:rPr>
              <w:t>Skin or nail changes</w:t>
            </w:r>
          </w:p>
          <w:p w14:paraId="760D3532" w14:textId="77777777" w:rsidR="0079337D" w:rsidRPr="00206087" w:rsidRDefault="0079337D" w:rsidP="006775B1">
            <w:pPr>
              <w:numPr>
                <w:ilvl w:val="0"/>
                <w:numId w:val="62"/>
              </w:numPr>
              <w:rPr>
                <w:rFonts w:ascii="Arial" w:hAnsi="Arial" w:cs="Arial"/>
                <w:sz w:val="22"/>
                <w:szCs w:val="22"/>
                <w:lang w:val="en-GB"/>
              </w:rPr>
            </w:pPr>
            <w:r w:rsidRPr="00206087">
              <w:rPr>
                <w:rFonts w:ascii="Arial" w:hAnsi="Arial" w:cs="Arial"/>
                <w:sz w:val="22"/>
                <w:szCs w:val="22"/>
                <w:lang w:val="en-GB"/>
              </w:rPr>
              <w:t>Muscle wasting</w:t>
            </w:r>
          </w:p>
          <w:p w14:paraId="73BEA3A4"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lang w:val="en-GB"/>
              </w:rPr>
              <w:t>Arches and hindfoot alignment (including patient standing on tiptoes)</w:t>
            </w:r>
          </w:p>
        </w:tc>
        <w:tc>
          <w:tcPr>
            <w:tcW w:w="567" w:type="dxa"/>
            <w:vAlign w:val="center"/>
          </w:tcPr>
          <w:p w14:paraId="7398BABE" w14:textId="77777777" w:rsidR="0079337D" w:rsidRPr="00206087" w:rsidRDefault="0079337D" w:rsidP="0079337D">
            <w:pPr>
              <w:spacing w:before="60" w:after="60"/>
              <w:rPr>
                <w:rFonts w:ascii="Arial" w:hAnsi="Arial" w:cs="Arial"/>
                <w:sz w:val="22"/>
                <w:szCs w:val="22"/>
              </w:rPr>
            </w:pPr>
          </w:p>
        </w:tc>
        <w:tc>
          <w:tcPr>
            <w:tcW w:w="567" w:type="dxa"/>
            <w:vAlign w:val="center"/>
          </w:tcPr>
          <w:p w14:paraId="45410814" w14:textId="77777777" w:rsidR="0079337D" w:rsidRPr="00206087" w:rsidRDefault="0079337D" w:rsidP="0079337D">
            <w:pPr>
              <w:spacing w:before="60" w:after="60"/>
              <w:rPr>
                <w:rFonts w:ascii="Arial" w:hAnsi="Arial" w:cs="Arial"/>
                <w:sz w:val="22"/>
                <w:szCs w:val="22"/>
              </w:rPr>
            </w:pPr>
          </w:p>
        </w:tc>
      </w:tr>
      <w:tr w:rsidR="0079337D" w:rsidRPr="00206087" w14:paraId="6C6CFD54" w14:textId="77777777" w:rsidTr="003E4097">
        <w:trPr>
          <w:trHeight w:val="364"/>
        </w:trPr>
        <w:tc>
          <w:tcPr>
            <w:tcW w:w="2896" w:type="dxa"/>
            <w:vAlign w:val="center"/>
          </w:tcPr>
          <w:p w14:paraId="25EBAFE1"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Inspection of gait</w:t>
            </w:r>
          </w:p>
        </w:tc>
        <w:tc>
          <w:tcPr>
            <w:tcW w:w="10791" w:type="dxa"/>
            <w:vAlign w:val="center"/>
          </w:tcPr>
          <w:p w14:paraId="5DC7051B" w14:textId="77777777" w:rsidR="0079337D" w:rsidRPr="00206087" w:rsidRDefault="0079337D" w:rsidP="0079337D">
            <w:pPr>
              <w:spacing w:before="60" w:after="60"/>
              <w:rPr>
                <w:rFonts w:ascii="Arial" w:hAnsi="Arial" w:cs="Arial"/>
                <w:bCs/>
                <w:sz w:val="22"/>
                <w:szCs w:val="22"/>
              </w:rPr>
            </w:pPr>
            <w:r w:rsidRPr="00206087">
              <w:rPr>
                <w:rFonts w:ascii="Arial" w:hAnsi="Arial" w:cs="Arial"/>
                <w:b/>
                <w:bCs/>
                <w:sz w:val="22"/>
                <w:szCs w:val="22"/>
              </w:rPr>
              <w:t>Observe the patient walking and comment on gait (antalgic or not, presence or absence of heel-strike, stance, toe-off)</w:t>
            </w:r>
          </w:p>
        </w:tc>
        <w:tc>
          <w:tcPr>
            <w:tcW w:w="567" w:type="dxa"/>
            <w:vAlign w:val="center"/>
          </w:tcPr>
          <w:p w14:paraId="371BC9C1" w14:textId="77777777" w:rsidR="0079337D" w:rsidRPr="00206087" w:rsidRDefault="0079337D" w:rsidP="0079337D">
            <w:pPr>
              <w:spacing w:before="60" w:after="60"/>
              <w:rPr>
                <w:rFonts w:ascii="Arial" w:hAnsi="Arial" w:cs="Arial"/>
                <w:sz w:val="22"/>
                <w:szCs w:val="22"/>
              </w:rPr>
            </w:pPr>
          </w:p>
        </w:tc>
        <w:tc>
          <w:tcPr>
            <w:tcW w:w="567" w:type="dxa"/>
            <w:vAlign w:val="center"/>
          </w:tcPr>
          <w:p w14:paraId="4017CF00" w14:textId="77777777" w:rsidR="0079337D" w:rsidRPr="00206087" w:rsidRDefault="0079337D" w:rsidP="0079337D">
            <w:pPr>
              <w:spacing w:before="60" w:after="60"/>
              <w:rPr>
                <w:rFonts w:ascii="Arial" w:hAnsi="Arial" w:cs="Arial"/>
                <w:sz w:val="22"/>
                <w:szCs w:val="22"/>
              </w:rPr>
            </w:pPr>
          </w:p>
        </w:tc>
      </w:tr>
      <w:tr w:rsidR="0079337D" w:rsidRPr="00206087" w14:paraId="1D7CF29F" w14:textId="77777777" w:rsidTr="003E4097">
        <w:trPr>
          <w:trHeight w:val="364"/>
        </w:trPr>
        <w:tc>
          <w:tcPr>
            <w:tcW w:w="2896" w:type="dxa"/>
            <w:vAlign w:val="center"/>
          </w:tcPr>
          <w:p w14:paraId="2C3F608D"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Inspection at rest</w:t>
            </w:r>
          </w:p>
        </w:tc>
        <w:tc>
          <w:tcPr>
            <w:tcW w:w="10791" w:type="dxa"/>
            <w:vAlign w:val="center"/>
          </w:tcPr>
          <w:p w14:paraId="1667BD65" w14:textId="77777777" w:rsidR="0079337D" w:rsidRPr="00206087" w:rsidRDefault="0079337D" w:rsidP="0079337D">
            <w:pPr>
              <w:spacing w:before="60" w:after="60"/>
              <w:rPr>
                <w:rFonts w:ascii="Arial" w:hAnsi="Arial" w:cs="Arial"/>
                <w:bCs/>
                <w:sz w:val="22"/>
                <w:szCs w:val="22"/>
              </w:rPr>
            </w:pPr>
            <w:r w:rsidRPr="00206087">
              <w:rPr>
                <w:rFonts w:ascii="Arial" w:hAnsi="Arial" w:cs="Arial"/>
                <w:b/>
                <w:bCs/>
                <w:sz w:val="22"/>
                <w:szCs w:val="22"/>
              </w:rPr>
              <w:t>Inspect with patient lying on the couch – soles of feet for callosities and swellings</w:t>
            </w:r>
          </w:p>
        </w:tc>
        <w:tc>
          <w:tcPr>
            <w:tcW w:w="567" w:type="dxa"/>
            <w:vAlign w:val="center"/>
          </w:tcPr>
          <w:p w14:paraId="24D979B3" w14:textId="77777777" w:rsidR="0079337D" w:rsidRPr="00206087" w:rsidRDefault="0079337D" w:rsidP="0079337D">
            <w:pPr>
              <w:spacing w:before="60" w:after="60"/>
              <w:rPr>
                <w:rFonts w:ascii="Arial" w:hAnsi="Arial" w:cs="Arial"/>
                <w:sz w:val="22"/>
                <w:szCs w:val="22"/>
              </w:rPr>
            </w:pPr>
          </w:p>
        </w:tc>
        <w:tc>
          <w:tcPr>
            <w:tcW w:w="567" w:type="dxa"/>
            <w:vAlign w:val="center"/>
          </w:tcPr>
          <w:p w14:paraId="461E8FBC" w14:textId="77777777" w:rsidR="0079337D" w:rsidRPr="00206087" w:rsidRDefault="0079337D" w:rsidP="0079337D">
            <w:pPr>
              <w:spacing w:before="60" w:after="60"/>
              <w:rPr>
                <w:rFonts w:ascii="Arial" w:hAnsi="Arial" w:cs="Arial"/>
                <w:sz w:val="22"/>
                <w:szCs w:val="22"/>
              </w:rPr>
            </w:pPr>
          </w:p>
        </w:tc>
      </w:tr>
      <w:tr w:rsidR="0079337D" w:rsidRPr="00206087" w14:paraId="7E71E305" w14:textId="77777777" w:rsidTr="003E4097">
        <w:trPr>
          <w:trHeight w:val="364"/>
        </w:trPr>
        <w:tc>
          <w:tcPr>
            <w:tcW w:w="2896" w:type="dxa"/>
            <w:vAlign w:val="center"/>
          </w:tcPr>
          <w:p w14:paraId="5D7470A3"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 xml:space="preserve">Palpation </w:t>
            </w:r>
          </w:p>
        </w:tc>
        <w:tc>
          <w:tcPr>
            <w:tcW w:w="10791" w:type="dxa"/>
            <w:vAlign w:val="center"/>
          </w:tcPr>
          <w:p w14:paraId="571203DE" w14:textId="77777777" w:rsidR="0079337D" w:rsidRPr="00206087" w:rsidRDefault="0079337D" w:rsidP="0079337D">
            <w:pPr>
              <w:rPr>
                <w:rFonts w:ascii="Arial" w:hAnsi="Arial" w:cs="Arial"/>
                <w:sz w:val="22"/>
                <w:szCs w:val="22"/>
                <w:lang w:val="en-GB"/>
              </w:rPr>
            </w:pPr>
            <w:r w:rsidRPr="00206087">
              <w:rPr>
                <w:rFonts w:ascii="Arial" w:hAnsi="Arial" w:cs="Arial"/>
                <w:sz w:val="22"/>
                <w:szCs w:val="22"/>
                <w:lang w:val="en-GB"/>
              </w:rPr>
              <w:t>Palpate for:</w:t>
            </w:r>
          </w:p>
          <w:p w14:paraId="692B2FA4" w14:textId="77777777" w:rsidR="0079337D" w:rsidRPr="00206087" w:rsidRDefault="0079337D" w:rsidP="006775B1">
            <w:pPr>
              <w:numPr>
                <w:ilvl w:val="0"/>
                <w:numId w:val="63"/>
              </w:numPr>
              <w:rPr>
                <w:rFonts w:ascii="Arial" w:hAnsi="Arial" w:cs="Arial"/>
                <w:sz w:val="22"/>
                <w:szCs w:val="22"/>
                <w:lang w:val="en-GB"/>
              </w:rPr>
            </w:pPr>
            <w:r w:rsidRPr="00206087">
              <w:rPr>
                <w:rFonts w:ascii="Arial" w:hAnsi="Arial" w:cs="Arial"/>
                <w:sz w:val="22"/>
                <w:szCs w:val="22"/>
                <w:lang w:val="en-GB"/>
              </w:rPr>
              <w:t>Warmth, swelling and tenderness of ankle, midfoot and 1</w:t>
            </w:r>
            <w:r w:rsidRPr="00206087">
              <w:rPr>
                <w:rFonts w:ascii="Arial" w:hAnsi="Arial" w:cs="Arial"/>
                <w:sz w:val="22"/>
                <w:szCs w:val="22"/>
                <w:vertAlign w:val="superscript"/>
                <w:lang w:val="en-GB"/>
              </w:rPr>
              <w:t>st</w:t>
            </w:r>
            <w:r w:rsidRPr="00206087">
              <w:rPr>
                <w:rFonts w:ascii="Arial" w:hAnsi="Arial" w:cs="Arial"/>
                <w:sz w:val="22"/>
                <w:szCs w:val="22"/>
                <w:lang w:val="en-GB"/>
              </w:rPr>
              <w:t xml:space="preserve"> MTP joint</w:t>
            </w:r>
          </w:p>
          <w:p w14:paraId="38CF982C" w14:textId="77777777" w:rsidR="0079337D" w:rsidRPr="00206087" w:rsidRDefault="0079337D" w:rsidP="006775B1">
            <w:pPr>
              <w:numPr>
                <w:ilvl w:val="0"/>
                <w:numId w:val="63"/>
              </w:numPr>
              <w:rPr>
                <w:rFonts w:ascii="Arial" w:hAnsi="Arial" w:cs="Arial"/>
                <w:sz w:val="22"/>
                <w:szCs w:val="22"/>
                <w:lang w:val="en-GB"/>
              </w:rPr>
            </w:pPr>
            <w:r w:rsidRPr="00206087">
              <w:rPr>
                <w:rFonts w:ascii="Arial" w:hAnsi="Arial" w:cs="Arial"/>
                <w:sz w:val="22"/>
                <w:szCs w:val="22"/>
                <w:lang w:val="en-GB"/>
              </w:rPr>
              <w:t>Metatarsal squeeze test for lesser MTP synovitis</w:t>
            </w:r>
          </w:p>
          <w:p w14:paraId="0F0D918D" w14:textId="77777777" w:rsidR="0079337D" w:rsidRPr="00206087" w:rsidRDefault="0079337D" w:rsidP="0079337D">
            <w:pPr>
              <w:rPr>
                <w:rFonts w:ascii="Arial" w:hAnsi="Arial" w:cs="Arial"/>
                <w:sz w:val="22"/>
                <w:szCs w:val="22"/>
              </w:rPr>
            </w:pPr>
            <w:r w:rsidRPr="00206087">
              <w:rPr>
                <w:rFonts w:ascii="Arial" w:hAnsi="Arial" w:cs="Arial"/>
                <w:sz w:val="22"/>
                <w:szCs w:val="22"/>
                <w:lang w:val="en-GB"/>
              </w:rPr>
              <w:t>Soft tissues tenderness &amp; swelling, including Achilles tendon, plantar fascia</w:t>
            </w:r>
          </w:p>
        </w:tc>
        <w:tc>
          <w:tcPr>
            <w:tcW w:w="567" w:type="dxa"/>
            <w:vAlign w:val="center"/>
          </w:tcPr>
          <w:p w14:paraId="16957F3B" w14:textId="77777777" w:rsidR="0079337D" w:rsidRPr="00206087" w:rsidRDefault="0079337D" w:rsidP="0079337D">
            <w:pPr>
              <w:spacing w:before="60" w:after="60"/>
              <w:rPr>
                <w:rFonts w:ascii="Arial" w:hAnsi="Arial" w:cs="Arial"/>
                <w:sz w:val="22"/>
                <w:szCs w:val="22"/>
              </w:rPr>
            </w:pPr>
          </w:p>
        </w:tc>
        <w:tc>
          <w:tcPr>
            <w:tcW w:w="567" w:type="dxa"/>
            <w:vAlign w:val="center"/>
          </w:tcPr>
          <w:p w14:paraId="003EA5F9" w14:textId="77777777" w:rsidR="0079337D" w:rsidRPr="00206087" w:rsidRDefault="0079337D" w:rsidP="0079337D">
            <w:pPr>
              <w:spacing w:before="60" w:after="60"/>
              <w:rPr>
                <w:rFonts w:ascii="Arial" w:hAnsi="Arial" w:cs="Arial"/>
                <w:sz w:val="22"/>
                <w:szCs w:val="22"/>
              </w:rPr>
            </w:pPr>
          </w:p>
        </w:tc>
      </w:tr>
      <w:tr w:rsidR="0079337D" w:rsidRPr="00206087" w14:paraId="6A506D16" w14:textId="77777777" w:rsidTr="003E4097">
        <w:trPr>
          <w:trHeight w:val="364"/>
        </w:trPr>
        <w:tc>
          <w:tcPr>
            <w:tcW w:w="2896" w:type="dxa"/>
            <w:vAlign w:val="center"/>
          </w:tcPr>
          <w:p w14:paraId="721F4567"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Movement</w:t>
            </w:r>
          </w:p>
        </w:tc>
        <w:tc>
          <w:tcPr>
            <w:tcW w:w="10791" w:type="dxa"/>
            <w:vAlign w:val="center"/>
          </w:tcPr>
          <w:p w14:paraId="58AAA2EC" w14:textId="7B06711B" w:rsidR="0079337D" w:rsidRPr="00206087" w:rsidRDefault="0079337D" w:rsidP="001D5154">
            <w:pPr>
              <w:ind w:left="65"/>
              <w:rPr>
                <w:rFonts w:ascii="Arial" w:hAnsi="Arial" w:cs="Arial"/>
                <w:sz w:val="22"/>
                <w:szCs w:val="22"/>
              </w:rPr>
            </w:pPr>
            <w:r w:rsidRPr="00206087">
              <w:rPr>
                <w:rFonts w:ascii="Arial" w:hAnsi="Arial" w:cs="Arial"/>
                <w:sz w:val="22"/>
                <w:szCs w:val="22"/>
              </w:rPr>
              <w:t>Assess active dorsiflexion &amp; plantarflexion (both feet together).  Assess passive movements of ankle, subtalar joint, midfoot, 1</w:t>
            </w:r>
            <w:r w:rsidRPr="00206087">
              <w:rPr>
                <w:rFonts w:ascii="Arial" w:hAnsi="Arial" w:cs="Arial"/>
                <w:sz w:val="22"/>
                <w:szCs w:val="22"/>
                <w:vertAlign w:val="superscript"/>
              </w:rPr>
              <w:t>st</w:t>
            </w:r>
            <w:r w:rsidR="001D5154" w:rsidRPr="00206087">
              <w:rPr>
                <w:rFonts w:ascii="Arial" w:hAnsi="Arial" w:cs="Arial"/>
                <w:sz w:val="22"/>
                <w:szCs w:val="22"/>
              </w:rPr>
              <w:t xml:space="preserve"> MTP joint </w:t>
            </w:r>
          </w:p>
        </w:tc>
        <w:tc>
          <w:tcPr>
            <w:tcW w:w="567" w:type="dxa"/>
            <w:vAlign w:val="center"/>
          </w:tcPr>
          <w:p w14:paraId="25391266" w14:textId="77777777" w:rsidR="0079337D" w:rsidRPr="00206087" w:rsidRDefault="0079337D" w:rsidP="0079337D">
            <w:pPr>
              <w:spacing w:before="60" w:after="60"/>
              <w:rPr>
                <w:rFonts w:ascii="Arial" w:hAnsi="Arial" w:cs="Arial"/>
                <w:sz w:val="22"/>
                <w:szCs w:val="22"/>
              </w:rPr>
            </w:pPr>
          </w:p>
        </w:tc>
        <w:tc>
          <w:tcPr>
            <w:tcW w:w="567" w:type="dxa"/>
            <w:vAlign w:val="center"/>
          </w:tcPr>
          <w:p w14:paraId="1983A4A7" w14:textId="77777777" w:rsidR="0079337D" w:rsidRPr="00206087" w:rsidRDefault="0079337D" w:rsidP="0079337D">
            <w:pPr>
              <w:spacing w:before="60" w:after="60"/>
              <w:rPr>
                <w:rFonts w:ascii="Arial" w:hAnsi="Arial" w:cs="Arial"/>
                <w:sz w:val="22"/>
                <w:szCs w:val="22"/>
              </w:rPr>
            </w:pPr>
          </w:p>
        </w:tc>
      </w:tr>
      <w:tr w:rsidR="0079337D" w:rsidRPr="00206087" w14:paraId="726DFAAE" w14:textId="77777777" w:rsidTr="003E4097">
        <w:trPr>
          <w:trHeight w:val="90"/>
        </w:trPr>
        <w:tc>
          <w:tcPr>
            <w:tcW w:w="2896" w:type="dxa"/>
            <w:vAlign w:val="center"/>
          </w:tcPr>
          <w:p w14:paraId="2A75DDB4"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Additional assessment</w:t>
            </w:r>
          </w:p>
        </w:tc>
        <w:tc>
          <w:tcPr>
            <w:tcW w:w="10791" w:type="dxa"/>
            <w:shd w:val="clear" w:color="auto" w:fill="auto"/>
            <w:vAlign w:val="center"/>
          </w:tcPr>
          <w:p w14:paraId="06C70DC6" w14:textId="77777777" w:rsidR="0079337D" w:rsidRPr="00206087" w:rsidRDefault="0079337D" w:rsidP="0079337D">
            <w:pPr>
              <w:rPr>
                <w:rFonts w:ascii="Arial" w:hAnsi="Arial" w:cs="Arial"/>
                <w:sz w:val="22"/>
                <w:szCs w:val="22"/>
                <w:lang w:val="en-GB"/>
              </w:rPr>
            </w:pPr>
            <w:r w:rsidRPr="00206087">
              <w:rPr>
                <w:rFonts w:ascii="Arial" w:hAnsi="Arial" w:cs="Arial"/>
                <w:sz w:val="22"/>
                <w:szCs w:val="22"/>
                <w:lang w:val="en-GB"/>
              </w:rPr>
              <w:t>Knows when to test distal neurovascular status</w:t>
            </w:r>
          </w:p>
          <w:p w14:paraId="1D680E11" w14:textId="77777777" w:rsidR="0079337D" w:rsidRPr="00206087" w:rsidRDefault="0079337D" w:rsidP="0079337D">
            <w:pPr>
              <w:rPr>
                <w:rFonts w:ascii="Arial" w:hAnsi="Arial" w:cs="Arial"/>
                <w:sz w:val="22"/>
                <w:szCs w:val="22"/>
                <w:lang w:val="en-GB"/>
              </w:rPr>
            </w:pPr>
            <w:r w:rsidRPr="00206087">
              <w:rPr>
                <w:rFonts w:ascii="Arial" w:hAnsi="Arial" w:cs="Arial"/>
                <w:sz w:val="22"/>
                <w:szCs w:val="22"/>
                <w:lang w:val="en-GB"/>
              </w:rPr>
              <w:t>Knows when to assess knee</w:t>
            </w:r>
          </w:p>
          <w:p w14:paraId="3BF0714D" w14:textId="77777777" w:rsidR="0079337D" w:rsidRPr="00206087" w:rsidRDefault="0079337D" w:rsidP="0079337D">
            <w:pPr>
              <w:rPr>
                <w:rFonts w:ascii="Arial" w:hAnsi="Arial" w:cs="Arial"/>
                <w:sz w:val="22"/>
                <w:szCs w:val="22"/>
              </w:rPr>
            </w:pPr>
          </w:p>
        </w:tc>
        <w:tc>
          <w:tcPr>
            <w:tcW w:w="567" w:type="dxa"/>
            <w:shd w:val="clear" w:color="auto" w:fill="auto"/>
            <w:vAlign w:val="center"/>
          </w:tcPr>
          <w:p w14:paraId="1237699F" w14:textId="77777777" w:rsidR="0079337D" w:rsidRPr="00206087" w:rsidRDefault="0079337D" w:rsidP="0079337D">
            <w:pPr>
              <w:spacing w:before="60" w:after="60"/>
              <w:rPr>
                <w:rFonts w:ascii="Arial" w:hAnsi="Arial" w:cs="Arial"/>
                <w:sz w:val="22"/>
                <w:szCs w:val="22"/>
              </w:rPr>
            </w:pPr>
          </w:p>
        </w:tc>
        <w:tc>
          <w:tcPr>
            <w:tcW w:w="567" w:type="dxa"/>
            <w:shd w:val="clear" w:color="auto" w:fill="auto"/>
            <w:vAlign w:val="center"/>
          </w:tcPr>
          <w:p w14:paraId="72DBB9A6" w14:textId="77777777" w:rsidR="0079337D" w:rsidRPr="00206087" w:rsidRDefault="0079337D" w:rsidP="0079337D">
            <w:pPr>
              <w:spacing w:before="60" w:after="60"/>
              <w:rPr>
                <w:rFonts w:ascii="Arial" w:hAnsi="Arial" w:cs="Arial"/>
                <w:sz w:val="22"/>
                <w:szCs w:val="22"/>
              </w:rPr>
            </w:pPr>
          </w:p>
        </w:tc>
      </w:tr>
      <w:tr w:rsidR="0079337D" w:rsidRPr="00206087" w14:paraId="1280D498" w14:textId="77777777" w:rsidTr="003E4097">
        <w:trPr>
          <w:trHeight w:val="90"/>
        </w:trPr>
        <w:tc>
          <w:tcPr>
            <w:tcW w:w="2896" w:type="dxa"/>
            <w:vAlign w:val="center"/>
          </w:tcPr>
          <w:p w14:paraId="0036DC47"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Closure</w:t>
            </w:r>
          </w:p>
        </w:tc>
        <w:tc>
          <w:tcPr>
            <w:tcW w:w="10791" w:type="dxa"/>
            <w:shd w:val="clear" w:color="auto" w:fill="auto"/>
            <w:vAlign w:val="center"/>
          </w:tcPr>
          <w:p w14:paraId="53AD3508"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Thanks patient, covers and helps to redress if needed</w:t>
            </w:r>
          </w:p>
        </w:tc>
        <w:tc>
          <w:tcPr>
            <w:tcW w:w="567" w:type="dxa"/>
            <w:shd w:val="clear" w:color="auto" w:fill="auto"/>
            <w:vAlign w:val="center"/>
          </w:tcPr>
          <w:p w14:paraId="36D85850" w14:textId="77777777" w:rsidR="0079337D" w:rsidRPr="00206087" w:rsidRDefault="0079337D" w:rsidP="0079337D">
            <w:pPr>
              <w:spacing w:before="60" w:after="60"/>
              <w:rPr>
                <w:rFonts w:ascii="Arial" w:hAnsi="Arial" w:cs="Arial"/>
                <w:sz w:val="22"/>
                <w:szCs w:val="22"/>
              </w:rPr>
            </w:pPr>
          </w:p>
        </w:tc>
        <w:tc>
          <w:tcPr>
            <w:tcW w:w="567" w:type="dxa"/>
            <w:shd w:val="clear" w:color="auto" w:fill="auto"/>
            <w:vAlign w:val="center"/>
          </w:tcPr>
          <w:p w14:paraId="24C0C636" w14:textId="77777777" w:rsidR="0079337D" w:rsidRPr="00206087" w:rsidRDefault="0079337D" w:rsidP="0079337D">
            <w:pPr>
              <w:spacing w:before="60" w:after="60"/>
              <w:rPr>
                <w:rFonts w:ascii="Arial" w:hAnsi="Arial" w:cs="Arial"/>
                <w:sz w:val="22"/>
                <w:szCs w:val="22"/>
              </w:rPr>
            </w:pPr>
          </w:p>
        </w:tc>
      </w:tr>
      <w:tr w:rsidR="0079337D" w:rsidRPr="00206087" w14:paraId="375EDAE3" w14:textId="77777777" w:rsidTr="003E4097">
        <w:trPr>
          <w:trHeight w:val="90"/>
        </w:trPr>
        <w:tc>
          <w:tcPr>
            <w:tcW w:w="2896" w:type="dxa"/>
            <w:vAlign w:val="center"/>
          </w:tcPr>
          <w:p w14:paraId="73688FED"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Summary</w:t>
            </w:r>
          </w:p>
        </w:tc>
        <w:tc>
          <w:tcPr>
            <w:tcW w:w="10791" w:type="dxa"/>
            <w:shd w:val="clear" w:color="auto" w:fill="auto"/>
            <w:vAlign w:val="center"/>
          </w:tcPr>
          <w:p w14:paraId="0D666698"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Summarises findings in a structured and coherent way relating these to the history</w:t>
            </w:r>
          </w:p>
        </w:tc>
        <w:tc>
          <w:tcPr>
            <w:tcW w:w="567" w:type="dxa"/>
            <w:shd w:val="clear" w:color="auto" w:fill="auto"/>
            <w:vAlign w:val="center"/>
          </w:tcPr>
          <w:p w14:paraId="2C7A937C" w14:textId="77777777" w:rsidR="0079337D" w:rsidRPr="00206087" w:rsidRDefault="0079337D" w:rsidP="0079337D">
            <w:pPr>
              <w:spacing w:before="60" w:after="60"/>
              <w:rPr>
                <w:rFonts w:ascii="Arial" w:hAnsi="Arial" w:cs="Arial"/>
                <w:sz w:val="22"/>
                <w:szCs w:val="22"/>
              </w:rPr>
            </w:pPr>
          </w:p>
        </w:tc>
        <w:tc>
          <w:tcPr>
            <w:tcW w:w="567" w:type="dxa"/>
            <w:shd w:val="clear" w:color="auto" w:fill="auto"/>
            <w:vAlign w:val="center"/>
          </w:tcPr>
          <w:p w14:paraId="7578D3B6" w14:textId="77777777" w:rsidR="0079337D" w:rsidRPr="00206087" w:rsidRDefault="0079337D" w:rsidP="0079337D">
            <w:pPr>
              <w:spacing w:before="60" w:after="60"/>
              <w:rPr>
                <w:rFonts w:ascii="Arial" w:hAnsi="Arial" w:cs="Arial"/>
                <w:sz w:val="22"/>
                <w:szCs w:val="22"/>
              </w:rPr>
            </w:pPr>
          </w:p>
        </w:tc>
      </w:tr>
    </w:tbl>
    <w:p w14:paraId="4D001459" w14:textId="77777777" w:rsidR="0079337D" w:rsidRPr="00206087" w:rsidRDefault="0079337D" w:rsidP="0079337D">
      <w:pPr>
        <w:keepNext/>
        <w:spacing w:before="120" w:after="120"/>
        <w:outlineLvl w:val="0"/>
        <w:rPr>
          <w:rFonts w:ascii="Arial" w:hAnsi="Arial" w:cs="Arial"/>
          <w:b/>
          <w:sz w:val="18"/>
          <w:szCs w:val="18"/>
          <w:u w:val="single"/>
          <w:lang w:val="en-GB"/>
        </w:rPr>
      </w:pPr>
      <w:r w:rsidRPr="00206087">
        <w:rPr>
          <w:rFonts w:ascii="Arial" w:hAnsi="Arial" w:cs="Arial"/>
          <w:sz w:val="18"/>
          <w:szCs w:val="18"/>
          <w:u w:val="single"/>
          <w:lang w:val="en-GB"/>
        </w:rPr>
        <w:t xml:space="preserve">Examination seen performed in accordance with the above checklist – </w:t>
      </w:r>
      <w:r w:rsidRPr="00206087">
        <w:rPr>
          <w:rFonts w:ascii="Arial" w:hAnsi="Arial" w:cs="Arial"/>
          <w:b/>
          <w:sz w:val="18"/>
          <w:szCs w:val="18"/>
          <w:u w:val="single"/>
          <w:lang w:val="en-GB"/>
        </w:rPr>
        <w:t>ALL SECTIONS BELOW MUST BE COMPLETED.  FAILURE TO DO SO WILL RESULT IN FAILURE OF THIS MACCS</w:t>
      </w:r>
    </w:p>
    <w:p w14:paraId="17198B07" w14:textId="14CE0517" w:rsidR="0079337D" w:rsidRPr="00206087" w:rsidRDefault="0079337D" w:rsidP="0079337D">
      <w:pPr>
        <w:contextualSpacing/>
        <w:rPr>
          <w:rFonts w:ascii="Arial" w:hAnsi="Arial" w:cs="Arial"/>
          <w:sz w:val="18"/>
          <w:szCs w:val="18"/>
          <w:lang w:val="en-GB"/>
        </w:rPr>
      </w:pPr>
      <w:r w:rsidRPr="00206087">
        <w:rPr>
          <w:rFonts w:ascii="Arial" w:hAnsi="Arial" w:cs="Arial"/>
          <w:sz w:val="18"/>
          <w:szCs w:val="18"/>
          <w:lang w:val="en-GB"/>
        </w:rPr>
        <w:t xml:space="preserve">Signed:……………………………………………………………………  Print: ………………………………………………………….…..  </w:t>
      </w:r>
      <w:r w:rsidRPr="00206087">
        <w:rPr>
          <w:rFonts w:ascii="Arial" w:hAnsi="Arial" w:cs="Arial"/>
          <w:bCs/>
          <w:sz w:val="18"/>
          <w:szCs w:val="18"/>
          <w:lang w:val="en-GB"/>
        </w:rPr>
        <w:t xml:space="preserve">                </w:t>
      </w:r>
      <w:r w:rsidRPr="00206087">
        <w:rPr>
          <w:rFonts w:ascii="Arial" w:hAnsi="Arial" w:cs="Arial"/>
          <w:sz w:val="18"/>
          <w:szCs w:val="18"/>
          <w:lang w:val="en-GB"/>
        </w:rPr>
        <w:t>Status</w:t>
      </w:r>
      <w:r w:rsidR="00AB6A6F" w:rsidRPr="00206087">
        <w:rPr>
          <w:rFonts w:ascii="Arial" w:hAnsi="Arial" w:cs="Arial"/>
          <w:sz w:val="18"/>
          <w:szCs w:val="18"/>
          <w:lang w:val="en-GB"/>
        </w:rPr>
        <w:t>:</w:t>
      </w:r>
    </w:p>
    <w:p w14:paraId="49F74636" w14:textId="77777777" w:rsidR="0079337D" w:rsidRPr="00206087" w:rsidRDefault="0079337D" w:rsidP="0079337D">
      <w:pPr>
        <w:contextualSpacing/>
        <w:rPr>
          <w:rFonts w:ascii="Arial" w:hAnsi="Arial" w:cs="Arial"/>
          <w:sz w:val="18"/>
          <w:szCs w:val="18"/>
          <w:lang w:val="en-GB"/>
        </w:rPr>
      </w:pPr>
    </w:p>
    <w:p w14:paraId="2E4D6813" w14:textId="4F43369B" w:rsidR="0079337D" w:rsidRPr="00206087" w:rsidRDefault="0079337D" w:rsidP="0079337D">
      <w:pPr>
        <w:contextualSpacing/>
        <w:rPr>
          <w:rFonts w:ascii="Arial" w:hAnsi="Arial" w:cs="Arial"/>
          <w:bCs/>
          <w:sz w:val="18"/>
          <w:szCs w:val="18"/>
          <w:lang w:val="en-GB"/>
        </w:rPr>
      </w:pPr>
      <w:r w:rsidRPr="00206087">
        <w:rPr>
          <w:rFonts w:ascii="Arial" w:hAnsi="Arial" w:cs="Arial"/>
          <w:sz w:val="18"/>
          <w:szCs w:val="18"/>
          <w:lang w:val="en-GB"/>
        </w:rPr>
        <w:t>Contact No/Email: ………</w:t>
      </w:r>
      <w:r w:rsidR="001D5154" w:rsidRPr="00206087">
        <w:rPr>
          <w:rFonts w:ascii="Arial" w:hAnsi="Arial" w:cs="Arial"/>
          <w:sz w:val="18"/>
          <w:szCs w:val="18"/>
          <w:lang w:val="en-GB"/>
        </w:rPr>
        <w:t>……………………………………</w:t>
      </w:r>
      <w:r w:rsidRPr="00206087">
        <w:rPr>
          <w:rFonts w:ascii="Arial" w:hAnsi="Arial" w:cs="Arial"/>
          <w:sz w:val="18"/>
          <w:szCs w:val="18"/>
          <w:lang w:val="en-GB"/>
        </w:rPr>
        <w:t xml:space="preserve">………………………………………………………………………..………………  </w:t>
      </w:r>
      <w:r w:rsidRPr="00206087">
        <w:rPr>
          <w:rFonts w:ascii="Arial" w:hAnsi="Arial" w:cs="Arial"/>
          <w:bCs/>
          <w:sz w:val="18"/>
          <w:szCs w:val="18"/>
          <w:lang w:val="en-GB"/>
        </w:rPr>
        <w:t xml:space="preserve"> Reg no.: ………………………………………….</w:t>
      </w:r>
    </w:p>
    <w:p w14:paraId="6A9E6E4D" w14:textId="77777777" w:rsidR="0079337D" w:rsidRPr="00206087" w:rsidRDefault="0079337D" w:rsidP="0079337D">
      <w:pPr>
        <w:contextualSpacing/>
        <w:rPr>
          <w:rFonts w:ascii="Arial" w:hAnsi="Arial" w:cs="Arial"/>
          <w:bCs/>
          <w:sz w:val="18"/>
          <w:szCs w:val="18"/>
          <w:lang w:val="en-GB"/>
        </w:rPr>
      </w:pPr>
    </w:p>
    <w:p w14:paraId="5AFA7229" w14:textId="77777777" w:rsidR="0079337D" w:rsidRPr="00206087" w:rsidRDefault="0079337D" w:rsidP="0079337D">
      <w:pPr>
        <w:contextualSpacing/>
        <w:rPr>
          <w:rFonts w:ascii="Arial" w:hAnsi="Arial" w:cs="Arial"/>
          <w:b/>
          <w:bCs/>
          <w:sz w:val="18"/>
          <w:szCs w:val="18"/>
          <w:lang w:val="en-GB"/>
        </w:rPr>
      </w:pPr>
      <w:r w:rsidRPr="00206087">
        <w:rPr>
          <w:rFonts w:ascii="Arial" w:hAnsi="Arial" w:cs="Arial"/>
          <w:bCs/>
          <w:sz w:val="18"/>
          <w:szCs w:val="18"/>
          <w:lang w:val="en-GB"/>
        </w:rPr>
        <w:t xml:space="preserve">Signed assessor agreement (once ever) : Y / N     </w:t>
      </w:r>
      <w:r w:rsidRPr="00206087">
        <w:rPr>
          <w:rFonts w:ascii="Arial" w:hAnsi="Arial" w:cs="Arial"/>
          <w:sz w:val="18"/>
          <w:szCs w:val="18"/>
          <w:lang w:val="en-GB"/>
        </w:rPr>
        <w:t>Date: ……………………………………………..</w:t>
      </w:r>
      <w:r w:rsidRPr="00206087">
        <w:rPr>
          <w:rFonts w:ascii="Arial" w:hAnsi="Arial" w:cs="Arial"/>
          <w:bCs/>
          <w:sz w:val="18"/>
          <w:szCs w:val="18"/>
          <w:lang w:val="en-GB"/>
        </w:rPr>
        <w:t xml:space="preserve"> </w:t>
      </w:r>
      <w:r w:rsidRPr="00206087">
        <w:rPr>
          <w:rFonts w:ascii="Arial" w:hAnsi="Arial" w:cs="Arial"/>
          <w:bCs/>
          <w:sz w:val="18"/>
          <w:szCs w:val="18"/>
          <w:lang w:val="en-GB"/>
        </w:rPr>
        <w:tab/>
      </w:r>
      <w:r w:rsidRPr="00206087">
        <w:rPr>
          <w:rFonts w:ascii="Arial" w:hAnsi="Arial" w:cs="Arial"/>
          <w:b/>
          <w:bCs/>
          <w:sz w:val="18"/>
          <w:szCs w:val="18"/>
          <w:lang w:val="en-GB"/>
        </w:rPr>
        <w:t xml:space="preserve">Please </w:t>
      </w:r>
      <w:r w:rsidRPr="00206087">
        <w:rPr>
          <w:rFonts w:ascii="Arial" w:hAnsi="Arial" w:cs="Arial"/>
          <w:bCs/>
          <w:sz w:val="18"/>
          <w:szCs w:val="18"/>
          <w:lang w:val="en-GB"/>
        </w:rPr>
        <w:t>a</w:t>
      </w:r>
      <w:r w:rsidRPr="00206087">
        <w:rPr>
          <w:rFonts w:ascii="Arial" w:hAnsi="Arial" w:cs="Arial"/>
          <w:b/>
          <w:bCs/>
          <w:sz w:val="18"/>
          <w:szCs w:val="18"/>
          <w:lang w:val="en-GB"/>
        </w:rPr>
        <w:t>dd any comments on the comments sheet</w:t>
      </w:r>
    </w:p>
    <w:p w14:paraId="2A480FA7" w14:textId="6E1D9EF6" w:rsidR="0079337D" w:rsidRPr="00206087" w:rsidRDefault="0079337D" w:rsidP="001D6D8D">
      <w:pPr>
        <w:contextualSpacing/>
        <w:rPr>
          <w:rFonts w:ascii="Arial" w:hAnsi="Arial" w:cs="Arial"/>
          <w:b/>
          <w:sz w:val="28"/>
          <w:szCs w:val="28"/>
        </w:rPr>
      </w:pPr>
      <w:r w:rsidRPr="00206087">
        <w:rPr>
          <w:rFonts w:ascii="Arial" w:hAnsi="Arial" w:cs="Arial"/>
          <w:b/>
          <w:bCs/>
          <w:sz w:val="22"/>
          <w:szCs w:val="22"/>
          <w:lang w:val="en-GB"/>
        </w:rPr>
        <w:br w:type="page"/>
      </w:r>
      <w:r w:rsidRPr="00206087">
        <w:rPr>
          <w:rFonts w:ascii="Arial" w:hAnsi="Arial" w:cs="Arial"/>
          <w:b/>
          <w:sz w:val="28"/>
          <w:szCs w:val="28"/>
        </w:rPr>
        <w:lastRenderedPageBreak/>
        <w:t>MANDATORY ASSESSMENT OF CORE CLINICAL SKILLS</w:t>
      </w:r>
    </w:p>
    <w:p w14:paraId="2D0BBC6F" w14:textId="2AE801C2" w:rsidR="0079337D" w:rsidRPr="00206087" w:rsidRDefault="00E7366B" w:rsidP="0079337D">
      <w:pPr>
        <w:outlineLvl w:val="1"/>
        <w:rPr>
          <w:rFonts w:ascii="Arial" w:hAnsi="Arial" w:cs="Arial"/>
          <w:b/>
          <w:sz w:val="24"/>
          <w:szCs w:val="24"/>
          <w:u w:val="single"/>
        </w:rPr>
      </w:pPr>
      <w:r w:rsidRPr="00206087">
        <w:rPr>
          <w:rFonts w:ascii="Arial" w:hAnsi="Arial" w:cs="Arial"/>
          <w:b/>
          <w:noProof/>
          <w:sz w:val="24"/>
          <w:szCs w:val="24"/>
          <w:lang w:val="en-GB" w:eastAsia="en-GB"/>
        </w:rPr>
        <mc:AlternateContent>
          <mc:Choice Requires="wps">
            <w:drawing>
              <wp:anchor distT="0" distB="0" distL="114300" distR="114300" simplePos="0" relativeHeight="251660800" behindDoc="0" locked="0" layoutInCell="1" allowOverlap="1" wp14:anchorId="1D927D34" wp14:editId="437CFB4A">
                <wp:simplePos x="0" y="0"/>
                <wp:positionH relativeFrom="column">
                  <wp:posOffset>7011035</wp:posOffset>
                </wp:positionH>
                <wp:positionV relativeFrom="paragraph">
                  <wp:posOffset>-215900</wp:posOffset>
                </wp:positionV>
                <wp:extent cx="2108200" cy="279400"/>
                <wp:effectExtent l="6350" t="8890" r="9525" b="6985"/>
                <wp:wrapNone/>
                <wp:docPr id="2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79400"/>
                        </a:xfrm>
                        <a:prstGeom prst="rect">
                          <a:avLst/>
                        </a:prstGeom>
                        <a:solidFill>
                          <a:srgbClr val="FFFFFF"/>
                        </a:solidFill>
                        <a:ln w="9525">
                          <a:solidFill>
                            <a:srgbClr val="000000"/>
                          </a:solidFill>
                          <a:miter lim="800000"/>
                          <a:headEnd/>
                          <a:tailEnd/>
                        </a:ln>
                      </wps:spPr>
                      <wps:txbx>
                        <w:txbxContent>
                          <w:p w14:paraId="4988252D" w14:textId="77777777" w:rsidR="00D91622" w:rsidRPr="004A03C1" w:rsidRDefault="00D91622" w:rsidP="0079337D">
                            <w:pPr>
                              <w:jc w:val="center"/>
                              <w:rPr>
                                <w:rFonts w:ascii="Verdana" w:hAnsi="Verdana" w:cs="Arial"/>
                                <w:b/>
                                <w:bCs/>
                              </w:rPr>
                            </w:pPr>
                            <w:r w:rsidRPr="004A03C1">
                              <w:rPr>
                                <w:rFonts w:ascii="Verdana" w:hAnsi="Verdana" w:cs="Arial"/>
                                <w:b/>
                                <w:bCs/>
                              </w:rPr>
                              <w:t>Physical Examination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46BD6C8">
              <v:shape id="Text Box 49" style="position:absolute;margin-left:552.05pt;margin-top:-17pt;width:166pt;height:2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" w14:anchorId="1D927D34">
                <v:textbox>
                  <w:txbxContent>
                    <w:p w:rsidRPr="004A03C1" w:rsidR="00D91622" w:rsidP="0079337D" w:rsidRDefault="00D91622" w14:paraId="55B1577D" w14:textId="77777777">
                      <w:pPr>
                        <w:jc w:val="center"/>
                        <w:rPr>
                          <w:rFonts w:ascii="Verdana" w:hAnsi="Verdana" w:cs="Arial"/>
                          <w:b/>
                          <w:bCs/>
                        </w:rPr>
                      </w:pPr>
                      <w:r w:rsidRPr="004A03C1">
                        <w:rPr>
                          <w:rFonts w:ascii="Verdana" w:hAnsi="Verdana" w:cs="Arial"/>
                          <w:b/>
                          <w:bCs/>
                        </w:rPr>
                        <w:t>Physical Examination</w:t>
                      </w:r>
                    </w:p>
                  </w:txbxContent>
                </v:textbox>
              </v:shape>
            </w:pict>
          </mc:Fallback>
        </mc:AlternateContent>
      </w:r>
      <w:r w:rsidR="0079337D" w:rsidRPr="00206087">
        <w:rPr>
          <w:rFonts w:ascii="Arial" w:hAnsi="Arial" w:cs="Arial"/>
          <w:b/>
          <w:sz w:val="24"/>
          <w:szCs w:val="24"/>
          <w:u w:val="single"/>
        </w:rPr>
        <w:t>Skill: Spinal Examination</w:t>
      </w:r>
    </w:p>
    <w:p w14:paraId="219847E5" w14:textId="77777777" w:rsidR="00B50F87" w:rsidRPr="00206087" w:rsidRDefault="00B50F87" w:rsidP="0079337D">
      <w:pPr>
        <w:outlineLvl w:val="1"/>
        <w:rPr>
          <w:rFonts w:ascii="Arial" w:hAnsi="Arial" w:cs="Arial"/>
          <w:b/>
          <w:sz w:val="24"/>
          <w:szCs w:val="24"/>
          <w:u w:val="single"/>
        </w:rPr>
      </w:pPr>
    </w:p>
    <w:tbl>
      <w:tblPr>
        <w:tblW w:w="14821"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6"/>
        <w:gridCol w:w="10791"/>
        <w:gridCol w:w="567"/>
        <w:gridCol w:w="567"/>
      </w:tblGrid>
      <w:tr w:rsidR="0079337D" w:rsidRPr="00206087" w14:paraId="18429026" w14:textId="77777777" w:rsidTr="003E4097">
        <w:trPr>
          <w:trHeight w:val="363"/>
        </w:trPr>
        <w:tc>
          <w:tcPr>
            <w:tcW w:w="2896" w:type="dxa"/>
            <w:vAlign w:val="center"/>
          </w:tcPr>
          <w:p w14:paraId="21A6BFC2" w14:textId="77777777" w:rsidR="0079337D" w:rsidRPr="00206087" w:rsidRDefault="0079337D" w:rsidP="0079337D">
            <w:pPr>
              <w:spacing w:before="60" w:after="60"/>
              <w:rPr>
                <w:rFonts w:ascii="Arial" w:hAnsi="Arial" w:cs="Arial"/>
                <w:b/>
                <w:sz w:val="22"/>
                <w:szCs w:val="22"/>
              </w:rPr>
            </w:pPr>
            <w:r w:rsidRPr="00206087">
              <w:rPr>
                <w:rFonts w:ascii="Arial" w:hAnsi="Arial" w:cs="Arial"/>
                <w:b/>
                <w:sz w:val="22"/>
                <w:szCs w:val="22"/>
              </w:rPr>
              <w:t>Step</w:t>
            </w:r>
          </w:p>
        </w:tc>
        <w:tc>
          <w:tcPr>
            <w:tcW w:w="10791" w:type="dxa"/>
            <w:vAlign w:val="center"/>
          </w:tcPr>
          <w:p w14:paraId="1517437B" w14:textId="77777777" w:rsidR="0079337D" w:rsidRPr="002C66E9" w:rsidRDefault="0079337D" w:rsidP="0079337D">
            <w:pPr>
              <w:spacing w:before="60" w:after="60"/>
              <w:rPr>
                <w:rFonts w:ascii="Arial" w:hAnsi="Arial" w:cs="Arial"/>
                <w:b/>
                <w:sz w:val="22"/>
                <w:szCs w:val="22"/>
              </w:rPr>
            </w:pPr>
            <w:r w:rsidRPr="002C66E9">
              <w:rPr>
                <w:rFonts w:ascii="Arial" w:hAnsi="Arial" w:cs="Arial"/>
                <w:b/>
                <w:sz w:val="22"/>
                <w:szCs w:val="22"/>
              </w:rPr>
              <w:t>Detail                                                                                                                                   Attempt</w:t>
            </w:r>
          </w:p>
        </w:tc>
        <w:tc>
          <w:tcPr>
            <w:tcW w:w="567" w:type="dxa"/>
            <w:vAlign w:val="center"/>
          </w:tcPr>
          <w:p w14:paraId="38847C88" w14:textId="77777777" w:rsidR="0079337D" w:rsidRPr="00206087" w:rsidRDefault="0079337D" w:rsidP="0079337D">
            <w:pPr>
              <w:spacing w:before="60" w:after="60"/>
              <w:rPr>
                <w:rFonts w:ascii="Arial" w:hAnsi="Arial" w:cs="Arial"/>
                <w:b/>
                <w:sz w:val="22"/>
                <w:szCs w:val="22"/>
              </w:rPr>
            </w:pPr>
            <w:r w:rsidRPr="00206087">
              <w:rPr>
                <w:rFonts w:ascii="Arial" w:hAnsi="Arial" w:cs="Arial"/>
                <w:b/>
                <w:sz w:val="22"/>
                <w:szCs w:val="22"/>
              </w:rPr>
              <w:t>1</w:t>
            </w:r>
            <w:r w:rsidRPr="00206087">
              <w:rPr>
                <w:rFonts w:ascii="Arial" w:hAnsi="Arial" w:cs="Arial"/>
                <w:b/>
                <w:sz w:val="22"/>
                <w:szCs w:val="22"/>
                <w:vertAlign w:val="superscript"/>
              </w:rPr>
              <w:t>st</w:t>
            </w:r>
          </w:p>
        </w:tc>
        <w:tc>
          <w:tcPr>
            <w:tcW w:w="567" w:type="dxa"/>
            <w:vAlign w:val="center"/>
          </w:tcPr>
          <w:p w14:paraId="4DAA45BF" w14:textId="77777777" w:rsidR="0079337D" w:rsidRPr="00206087" w:rsidRDefault="0079337D" w:rsidP="0079337D">
            <w:pPr>
              <w:spacing w:before="60" w:after="60"/>
              <w:rPr>
                <w:rFonts w:ascii="Arial" w:hAnsi="Arial" w:cs="Arial"/>
                <w:b/>
                <w:sz w:val="22"/>
                <w:szCs w:val="22"/>
              </w:rPr>
            </w:pPr>
            <w:r w:rsidRPr="00206087">
              <w:rPr>
                <w:rFonts w:ascii="Arial" w:hAnsi="Arial" w:cs="Arial"/>
                <w:b/>
                <w:sz w:val="22"/>
                <w:szCs w:val="22"/>
              </w:rPr>
              <w:t>2</w:t>
            </w:r>
            <w:r w:rsidRPr="00206087">
              <w:rPr>
                <w:rFonts w:ascii="Arial" w:hAnsi="Arial" w:cs="Arial"/>
                <w:b/>
                <w:sz w:val="22"/>
                <w:szCs w:val="22"/>
                <w:vertAlign w:val="superscript"/>
              </w:rPr>
              <w:t>nd</w:t>
            </w:r>
          </w:p>
        </w:tc>
      </w:tr>
      <w:tr w:rsidR="0079337D" w:rsidRPr="00206087" w14:paraId="35732A76" w14:textId="77777777" w:rsidTr="003E4097">
        <w:trPr>
          <w:trHeight w:val="364"/>
        </w:trPr>
        <w:tc>
          <w:tcPr>
            <w:tcW w:w="2896" w:type="dxa"/>
            <w:vAlign w:val="center"/>
          </w:tcPr>
          <w:p w14:paraId="4CA0BA86" w14:textId="77777777" w:rsidR="0079337D" w:rsidRPr="00206087" w:rsidRDefault="0079337D" w:rsidP="0079337D">
            <w:pPr>
              <w:spacing w:before="60" w:after="60"/>
              <w:rPr>
                <w:rFonts w:ascii="Arial" w:hAnsi="Arial" w:cs="Arial"/>
                <w:bCs/>
                <w:sz w:val="22"/>
                <w:szCs w:val="22"/>
              </w:rPr>
            </w:pPr>
            <w:r w:rsidRPr="00206087">
              <w:rPr>
                <w:rFonts w:ascii="Arial" w:hAnsi="Arial" w:cs="Arial"/>
                <w:bCs/>
                <w:sz w:val="22"/>
                <w:szCs w:val="22"/>
              </w:rPr>
              <w:t>Common components</w:t>
            </w:r>
          </w:p>
        </w:tc>
        <w:tc>
          <w:tcPr>
            <w:tcW w:w="10791" w:type="dxa"/>
            <w:vAlign w:val="center"/>
          </w:tcPr>
          <w:p w14:paraId="4D2093C6" w14:textId="274E0940" w:rsidR="0079337D" w:rsidRPr="002C66E9" w:rsidRDefault="00F65060" w:rsidP="001D6D8D">
            <w:pPr>
              <w:spacing w:before="60" w:after="60"/>
              <w:rPr>
                <w:rFonts w:ascii="Arial" w:hAnsi="Arial" w:cs="Arial"/>
                <w:sz w:val="22"/>
                <w:szCs w:val="22"/>
              </w:rPr>
            </w:pPr>
            <w:r w:rsidRPr="002C66E9">
              <w:rPr>
                <w:rFonts w:ascii="Arial" w:hAnsi="Arial" w:cs="Arial"/>
                <w:sz w:val="22"/>
                <w:szCs w:val="22"/>
              </w:rPr>
              <w:t>See page 14</w:t>
            </w:r>
            <w:r w:rsidR="002C66E9" w:rsidRPr="002C66E9">
              <w:rPr>
                <w:rFonts w:ascii="Arial" w:hAnsi="Arial" w:cs="Arial"/>
                <w:sz w:val="22"/>
                <w:szCs w:val="22"/>
              </w:rPr>
              <w:t>7</w:t>
            </w:r>
          </w:p>
        </w:tc>
        <w:tc>
          <w:tcPr>
            <w:tcW w:w="567" w:type="dxa"/>
          </w:tcPr>
          <w:p w14:paraId="75D1FEC0" w14:textId="77777777" w:rsidR="0079337D" w:rsidRPr="00206087" w:rsidRDefault="0079337D" w:rsidP="0079337D">
            <w:pPr>
              <w:spacing w:before="60" w:after="60"/>
              <w:rPr>
                <w:rFonts w:ascii="Arial" w:hAnsi="Arial" w:cs="Arial"/>
                <w:sz w:val="22"/>
                <w:szCs w:val="22"/>
              </w:rPr>
            </w:pPr>
          </w:p>
        </w:tc>
        <w:tc>
          <w:tcPr>
            <w:tcW w:w="567" w:type="dxa"/>
            <w:vAlign w:val="center"/>
          </w:tcPr>
          <w:p w14:paraId="1426F434" w14:textId="77777777" w:rsidR="0079337D" w:rsidRPr="00206087" w:rsidRDefault="0079337D" w:rsidP="0079337D">
            <w:pPr>
              <w:spacing w:before="60" w:after="60"/>
              <w:rPr>
                <w:rFonts w:ascii="Arial" w:hAnsi="Arial" w:cs="Arial"/>
                <w:sz w:val="22"/>
                <w:szCs w:val="22"/>
              </w:rPr>
            </w:pPr>
          </w:p>
        </w:tc>
      </w:tr>
      <w:tr w:rsidR="0079337D" w:rsidRPr="00206087" w14:paraId="2B380800" w14:textId="77777777" w:rsidTr="003E4097">
        <w:trPr>
          <w:trHeight w:val="364"/>
        </w:trPr>
        <w:tc>
          <w:tcPr>
            <w:tcW w:w="2896" w:type="dxa"/>
            <w:vAlign w:val="center"/>
          </w:tcPr>
          <w:p w14:paraId="1E30B3DB"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Pain enquiry</w:t>
            </w:r>
          </w:p>
        </w:tc>
        <w:tc>
          <w:tcPr>
            <w:tcW w:w="10791" w:type="dxa"/>
            <w:vAlign w:val="center"/>
          </w:tcPr>
          <w:p w14:paraId="4D709ADF"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Ask about presence / location of pain</w:t>
            </w:r>
          </w:p>
        </w:tc>
        <w:tc>
          <w:tcPr>
            <w:tcW w:w="567" w:type="dxa"/>
            <w:vAlign w:val="center"/>
          </w:tcPr>
          <w:p w14:paraId="73F22D55" w14:textId="77777777" w:rsidR="0079337D" w:rsidRPr="00206087" w:rsidRDefault="0079337D" w:rsidP="0079337D">
            <w:pPr>
              <w:spacing w:before="60" w:after="60"/>
              <w:rPr>
                <w:rFonts w:ascii="Arial" w:hAnsi="Arial" w:cs="Arial"/>
                <w:sz w:val="22"/>
                <w:szCs w:val="22"/>
              </w:rPr>
            </w:pPr>
          </w:p>
        </w:tc>
        <w:tc>
          <w:tcPr>
            <w:tcW w:w="567" w:type="dxa"/>
            <w:vAlign w:val="center"/>
          </w:tcPr>
          <w:p w14:paraId="2CC20B4B" w14:textId="77777777" w:rsidR="0079337D" w:rsidRPr="00206087" w:rsidRDefault="0079337D" w:rsidP="0079337D">
            <w:pPr>
              <w:spacing w:before="60" w:after="60"/>
              <w:rPr>
                <w:rFonts w:ascii="Arial" w:hAnsi="Arial" w:cs="Arial"/>
                <w:sz w:val="22"/>
                <w:szCs w:val="22"/>
              </w:rPr>
            </w:pPr>
          </w:p>
        </w:tc>
      </w:tr>
      <w:tr w:rsidR="0079337D" w:rsidRPr="00206087" w14:paraId="25DD897C" w14:textId="77777777" w:rsidTr="003E4097">
        <w:trPr>
          <w:trHeight w:val="364"/>
        </w:trPr>
        <w:tc>
          <w:tcPr>
            <w:tcW w:w="2896" w:type="dxa"/>
            <w:vAlign w:val="center"/>
          </w:tcPr>
          <w:p w14:paraId="1F97B3FB"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Inspection at rest</w:t>
            </w:r>
          </w:p>
        </w:tc>
        <w:tc>
          <w:tcPr>
            <w:tcW w:w="10791" w:type="dxa"/>
            <w:vAlign w:val="center"/>
          </w:tcPr>
          <w:p w14:paraId="19E05EB5" w14:textId="77777777" w:rsidR="0079337D" w:rsidRPr="00206087" w:rsidRDefault="0079337D" w:rsidP="0079337D">
            <w:pPr>
              <w:spacing w:before="60" w:after="60"/>
              <w:rPr>
                <w:rFonts w:ascii="Arial" w:hAnsi="Arial" w:cs="Arial"/>
                <w:sz w:val="22"/>
                <w:szCs w:val="22"/>
                <w:lang w:eastAsia="en-GB"/>
              </w:rPr>
            </w:pPr>
            <w:r w:rsidRPr="00206087">
              <w:rPr>
                <w:rFonts w:ascii="Arial" w:hAnsi="Arial" w:cs="Arial"/>
                <w:sz w:val="22"/>
                <w:szCs w:val="22"/>
                <w:lang w:eastAsia="en-GB"/>
              </w:rPr>
              <w:t>Inspects patient walking</w:t>
            </w:r>
          </w:p>
          <w:p w14:paraId="4F9DF3E9" w14:textId="77777777" w:rsidR="0079337D" w:rsidRPr="00206087" w:rsidRDefault="0079337D" w:rsidP="0079337D">
            <w:pPr>
              <w:spacing w:before="60" w:after="60"/>
              <w:rPr>
                <w:rFonts w:ascii="Arial" w:hAnsi="Arial" w:cs="Arial"/>
                <w:sz w:val="22"/>
                <w:szCs w:val="22"/>
                <w:lang w:eastAsia="en-GB"/>
              </w:rPr>
            </w:pPr>
            <w:r w:rsidRPr="00206087">
              <w:rPr>
                <w:rFonts w:ascii="Arial" w:hAnsi="Arial" w:cs="Arial"/>
                <w:sz w:val="22"/>
                <w:szCs w:val="22"/>
                <w:lang w:eastAsia="en-GB"/>
              </w:rPr>
              <w:t>Inspects the patient from the side in standing to check normal curvature</w:t>
            </w:r>
          </w:p>
          <w:p w14:paraId="79A30749"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lang w:eastAsia="en-GB"/>
              </w:rPr>
              <w:t>Inspects from behind for scoliosis, pelvic tilt, muscle asymmetry and skin changes</w:t>
            </w:r>
          </w:p>
        </w:tc>
        <w:tc>
          <w:tcPr>
            <w:tcW w:w="567" w:type="dxa"/>
            <w:vAlign w:val="center"/>
          </w:tcPr>
          <w:p w14:paraId="7E5B6CF5" w14:textId="77777777" w:rsidR="0079337D" w:rsidRPr="00206087" w:rsidRDefault="0079337D" w:rsidP="0079337D">
            <w:pPr>
              <w:spacing w:before="60" w:after="60"/>
              <w:rPr>
                <w:rFonts w:ascii="Arial" w:hAnsi="Arial" w:cs="Arial"/>
                <w:sz w:val="22"/>
                <w:szCs w:val="22"/>
              </w:rPr>
            </w:pPr>
          </w:p>
        </w:tc>
        <w:tc>
          <w:tcPr>
            <w:tcW w:w="567" w:type="dxa"/>
            <w:vAlign w:val="center"/>
          </w:tcPr>
          <w:p w14:paraId="146FF382" w14:textId="77777777" w:rsidR="0079337D" w:rsidRPr="00206087" w:rsidRDefault="0079337D" w:rsidP="0079337D">
            <w:pPr>
              <w:spacing w:before="60" w:after="60"/>
              <w:rPr>
                <w:rFonts w:ascii="Arial" w:hAnsi="Arial" w:cs="Arial"/>
                <w:sz w:val="22"/>
                <w:szCs w:val="22"/>
              </w:rPr>
            </w:pPr>
          </w:p>
        </w:tc>
      </w:tr>
      <w:tr w:rsidR="0079337D" w:rsidRPr="00206087" w14:paraId="6959A1C3" w14:textId="77777777" w:rsidTr="003E4097">
        <w:trPr>
          <w:trHeight w:val="364"/>
        </w:trPr>
        <w:tc>
          <w:tcPr>
            <w:tcW w:w="2896" w:type="dxa"/>
            <w:vAlign w:val="center"/>
          </w:tcPr>
          <w:p w14:paraId="3EF029EC" w14:textId="366AB0DA"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 xml:space="preserve">Inspection of the following </w:t>
            </w:r>
            <w:r w:rsidR="00AB6A6F" w:rsidRPr="00206087">
              <w:rPr>
                <w:rFonts w:ascii="Arial" w:hAnsi="Arial" w:cs="Arial"/>
                <w:sz w:val="22"/>
                <w:szCs w:val="22"/>
              </w:rPr>
              <w:t>movements</w:t>
            </w:r>
          </w:p>
        </w:tc>
        <w:tc>
          <w:tcPr>
            <w:tcW w:w="10791" w:type="dxa"/>
            <w:vAlign w:val="center"/>
          </w:tcPr>
          <w:p w14:paraId="1E850E57" w14:textId="77777777" w:rsidR="0079337D" w:rsidRPr="00206087" w:rsidRDefault="0079337D" w:rsidP="0079337D">
            <w:pPr>
              <w:rPr>
                <w:rFonts w:ascii="Arial" w:hAnsi="Arial" w:cs="Arial"/>
                <w:sz w:val="22"/>
                <w:szCs w:val="22"/>
              </w:rPr>
            </w:pPr>
            <w:r w:rsidRPr="00206087">
              <w:rPr>
                <w:rFonts w:ascii="Arial" w:hAnsi="Arial" w:cs="Arial"/>
                <w:sz w:val="22"/>
                <w:szCs w:val="22"/>
              </w:rPr>
              <w:t>Lumbar spine flexion and extension</w:t>
            </w:r>
          </w:p>
          <w:p w14:paraId="7183DDA5" w14:textId="77777777" w:rsidR="0079337D" w:rsidRPr="00206087" w:rsidRDefault="0079337D" w:rsidP="0079337D">
            <w:pPr>
              <w:rPr>
                <w:rFonts w:ascii="Arial" w:hAnsi="Arial" w:cs="Arial"/>
                <w:sz w:val="22"/>
                <w:szCs w:val="22"/>
              </w:rPr>
            </w:pPr>
            <w:r w:rsidRPr="00206087">
              <w:rPr>
                <w:rFonts w:ascii="Arial" w:hAnsi="Arial" w:cs="Arial"/>
                <w:sz w:val="22"/>
                <w:szCs w:val="22"/>
              </w:rPr>
              <w:t>Lumbar spine lateral flexion</w:t>
            </w:r>
          </w:p>
          <w:p w14:paraId="6ADAEC10" w14:textId="77777777" w:rsidR="0079337D" w:rsidRPr="00206087" w:rsidRDefault="0079337D" w:rsidP="0079337D">
            <w:pPr>
              <w:rPr>
                <w:rFonts w:ascii="Arial" w:hAnsi="Arial" w:cs="Arial"/>
                <w:sz w:val="22"/>
                <w:szCs w:val="22"/>
              </w:rPr>
            </w:pPr>
            <w:r w:rsidRPr="00206087">
              <w:rPr>
                <w:rFonts w:ascii="Arial" w:hAnsi="Arial" w:cs="Arial"/>
                <w:sz w:val="22"/>
                <w:szCs w:val="22"/>
              </w:rPr>
              <w:t>Thoracolumbar rotation with pelvis fixed</w:t>
            </w:r>
          </w:p>
          <w:p w14:paraId="6B9F1C05" w14:textId="77777777" w:rsidR="0079337D" w:rsidRPr="00206087" w:rsidRDefault="0079337D" w:rsidP="0079337D">
            <w:pPr>
              <w:rPr>
                <w:rFonts w:ascii="Arial" w:hAnsi="Arial" w:cs="Arial"/>
                <w:sz w:val="22"/>
                <w:szCs w:val="22"/>
              </w:rPr>
            </w:pPr>
            <w:r w:rsidRPr="00206087">
              <w:rPr>
                <w:rFonts w:ascii="Arial" w:hAnsi="Arial" w:cs="Arial"/>
                <w:sz w:val="22"/>
                <w:szCs w:val="22"/>
              </w:rPr>
              <w:t>Cervical spine flexion and extension</w:t>
            </w:r>
          </w:p>
          <w:p w14:paraId="5202CF8C" w14:textId="77777777" w:rsidR="0079337D" w:rsidRPr="00206087" w:rsidRDefault="0079337D" w:rsidP="0079337D">
            <w:pPr>
              <w:rPr>
                <w:rFonts w:ascii="Arial" w:hAnsi="Arial" w:cs="Arial"/>
                <w:sz w:val="22"/>
                <w:szCs w:val="22"/>
              </w:rPr>
            </w:pPr>
            <w:r w:rsidRPr="00206087">
              <w:rPr>
                <w:rFonts w:ascii="Arial" w:hAnsi="Arial" w:cs="Arial"/>
                <w:sz w:val="22"/>
                <w:szCs w:val="22"/>
              </w:rPr>
              <w:t>Cervical spine rotation</w:t>
            </w:r>
          </w:p>
          <w:p w14:paraId="50E0FEB5" w14:textId="77777777" w:rsidR="0079337D" w:rsidRPr="00206087" w:rsidRDefault="0079337D" w:rsidP="0079337D">
            <w:pPr>
              <w:rPr>
                <w:rFonts w:ascii="Arial" w:hAnsi="Arial" w:cs="Arial"/>
                <w:sz w:val="22"/>
                <w:szCs w:val="22"/>
              </w:rPr>
            </w:pPr>
            <w:r w:rsidRPr="00206087">
              <w:rPr>
                <w:rFonts w:ascii="Arial" w:hAnsi="Arial" w:cs="Arial"/>
                <w:sz w:val="22"/>
                <w:szCs w:val="22"/>
              </w:rPr>
              <w:t>Cerival spine lateral flexion</w:t>
            </w:r>
          </w:p>
        </w:tc>
        <w:tc>
          <w:tcPr>
            <w:tcW w:w="567" w:type="dxa"/>
            <w:vAlign w:val="center"/>
          </w:tcPr>
          <w:p w14:paraId="62983F37" w14:textId="77777777" w:rsidR="0079337D" w:rsidRPr="00206087" w:rsidRDefault="0079337D" w:rsidP="0079337D">
            <w:pPr>
              <w:spacing w:before="60" w:after="60"/>
              <w:rPr>
                <w:rFonts w:ascii="Arial" w:hAnsi="Arial" w:cs="Arial"/>
                <w:sz w:val="22"/>
                <w:szCs w:val="22"/>
              </w:rPr>
            </w:pPr>
          </w:p>
        </w:tc>
        <w:tc>
          <w:tcPr>
            <w:tcW w:w="567" w:type="dxa"/>
            <w:vAlign w:val="center"/>
          </w:tcPr>
          <w:p w14:paraId="05BE1C8B" w14:textId="77777777" w:rsidR="0079337D" w:rsidRPr="00206087" w:rsidRDefault="0079337D" w:rsidP="0079337D">
            <w:pPr>
              <w:spacing w:before="60" w:after="60"/>
              <w:rPr>
                <w:rFonts w:ascii="Arial" w:hAnsi="Arial" w:cs="Arial"/>
                <w:sz w:val="22"/>
                <w:szCs w:val="22"/>
              </w:rPr>
            </w:pPr>
          </w:p>
        </w:tc>
      </w:tr>
      <w:tr w:rsidR="0079337D" w:rsidRPr="00206087" w14:paraId="77B1EB39" w14:textId="77777777" w:rsidTr="003E4097">
        <w:trPr>
          <w:trHeight w:val="364"/>
        </w:trPr>
        <w:tc>
          <w:tcPr>
            <w:tcW w:w="2896" w:type="dxa"/>
            <w:vAlign w:val="center"/>
          </w:tcPr>
          <w:p w14:paraId="2E9FA88E"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Palpation (prone most sensitive)</w:t>
            </w:r>
          </w:p>
        </w:tc>
        <w:tc>
          <w:tcPr>
            <w:tcW w:w="10791" w:type="dxa"/>
            <w:vAlign w:val="center"/>
          </w:tcPr>
          <w:p w14:paraId="3E122CF2" w14:textId="77777777" w:rsidR="0079337D" w:rsidRPr="00206087" w:rsidRDefault="0079337D" w:rsidP="0079337D">
            <w:pPr>
              <w:rPr>
                <w:rFonts w:ascii="Arial" w:hAnsi="Arial" w:cs="Arial"/>
                <w:sz w:val="22"/>
                <w:szCs w:val="22"/>
              </w:rPr>
            </w:pPr>
            <w:r w:rsidRPr="00206087">
              <w:rPr>
                <w:rFonts w:ascii="Arial" w:hAnsi="Arial" w:cs="Arial"/>
                <w:sz w:val="22"/>
                <w:szCs w:val="22"/>
              </w:rPr>
              <w:t>Palpates the paraspinal muscles for spasm/tenderness</w:t>
            </w:r>
          </w:p>
          <w:p w14:paraId="5A532631" w14:textId="77777777" w:rsidR="0079337D" w:rsidRPr="00206087" w:rsidRDefault="0079337D" w:rsidP="0079337D">
            <w:pPr>
              <w:rPr>
                <w:rFonts w:ascii="Arial" w:hAnsi="Arial" w:cs="Arial"/>
                <w:sz w:val="22"/>
                <w:szCs w:val="22"/>
              </w:rPr>
            </w:pPr>
            <w:r w:rsidRPr="00206087">
              <w:rPr>
                <w:rFonts w:ascii="Arial" w:hAnsi="Arial" w:cs="Arial"/>
                <w:sz w:val="22"/>
                <w:szCs w:val="22"/>
              </w:rPr>
              <w:t>Palpates the spinous processes and interspinous</w:t>
            </w:r>
          </w:p>
          <w:p w14:paraId="18BEEC43" w14:textId="29963379" w:rsidR="0079337D" w:rsidRPr="00206087" w:rsidRDefault="0079337D" w:rsidP="0079337D">
            <w:pPr>
              <w:rPr>
                <w:rFonts w:ascii="Arial" w:hAnsi="Arial" w:cs="Arial"/>
                <w:sz w:val="22"/>
                <w:szCs w:val="22"/>
              </w:rPr>
            </w:pPr>
            <w:r w:rsidRPr="00206087">
              <w:rPr>
                <w:rFonts w:ascii="Arial" w:hAnsi="Arial" w:cs="Arial"/>
                <w:sz w:val="22"/>
                <w:szCs w:val="22"/>
              </w:rPr>
              <w:t>Ligaments for</w:t>
            </w:r>
            <w:r w:rsidR="005C4D3D" w:rsidRPr="00206087">
              <w:rPr>
                <w:rFonts w:ascii="Arial" w:hAnsi="Arial" w:cs="Arial"/>
                <w:sz w:val="22"/>
                <w:szCs w:val="22"/>
              </w:rPr>
              <w:t xml:space="preserve"> alignment/localised tenderness</w:t>
            </w:r>
          </w:p>
        </w:tc>
        <w:tc>
          <w:tcPr>
            <w:tcW w:w="567" w:type="dxa"/>
            <w:vAlign w:val="center"/>
          </w:tcPr>
          <w:p w14:paraId="6F7A8607" w14:textId="77777777" w:rsidR="0079337D" w:rsidRPr="00206087" w:rsidRDefault="0079337D" w:rsidP="0079337D">
            <w:pPr>
              <w:spacing w:before="60" w:after="60"/>
              <w:rPr>
                <w:rFonts w:ascii="Arial" w:hAnsi="Arial" w:cs="Arial"/>
                <w:sz w:val="22"/>
                <w:szCs w:val="22"/>
              </w:rPr>
            </w:pPr>
          </w:p>
        </w:tc>
        <w:tc>
          <w:tcPr>
            <w:tcW w:w="567" w:type="dxa"/>
            <w:vAlign w:val="center"/>
          </w:tcPr>
          <w:p w14:paraId="4A74A384" w14:textId="77777777" w:rsidR="0079337D" w:rsidRPr="00206087" w:rsidRDefault="0079337D" w:rsidP="0079337D">
            <w:pPr>
              <w:spacing w:before="60" w:after="60"/>
              <w:rPr>
                <w:rFonts w:ascii="Arial" w:hAnsi="Arial" w:cs="Arial"/>
                <w:sz w:val="22"/>
                <w:szCs w:val="22"/>
              </w:rPr>
            </w:pPr>
          </w:p>
        </w:tc>
      </w:tr>
      <w:tr w:rsidR="0079337D" w:rsidRPr="00206087" w14:paraId="5233A3A4" w14:textId="77777777" w:rsidTr="003E4097">
        <w:trPr>
          <w:trHeight w:val="364"/>
        </w:trPr>
        <w:tc>
          <w:tcPr>
            <w:tcW w:w="2896" w:type="dxa"/>
            <w:vAlign w:val="center"/>
          </w:tcPr>
          <w:p w14:paraId="7F99D59A"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Special Tests</w:t>
            </w:r>
          </w:p>
        </w:tc>
        <w:tc>
          <w:tcPr>
            <w:tcW w:w="10791" w:type="dxa"/>
            <w:vAlign w:val="center"/>
          </w:tcPr>
          <w:p w14:paraId="4BA4645D" w14:textId="77777777" w:rsidR="0079337D" w:rsidRPr="00206087" w:rsidRDefault="0079337D" w:rsidP="0022571C">
            <w:pPr>
              <w:rPr>
                <w:rFonts w:ascii="Arial" w:hAnsi="Arial" w:cs="Arial"/>
                <w:sz w:val="22"/>
                <w:szCs w:val="22"/>
              </w:rPr>
            </w:pPr>
            <w:r w:rsidRPr="00206087">
              <w:rPr>
                <w:rFonts w:ascii="Arial" w:hAnsi="Arial" w:cs="Arial"/>
                <w:sz w:val="22"/>
                <w:szCs w:val="22"/>
              </w:rPr>
              <w:t>Tests for myotomes of arm/leg as appropriate</w:t>
            </w:r>
          </w:p>
          <w:p w14:paraId="7CAB2184" w14:textId="77777777" w:rsidR="0079337D" w:rsidRPr="00206087" w:rsidRDefault="0079337D" w:rsidP="0022571C">
            <w:pPr>
              <w:rPr>
                <w:rFonts w:ascii="Arial" w:hAnsi="Arial" w:cs="Arial"/>
                <w:sz w:val="22"/>
                <w:szCs w:val="22"/>
              </w:rPr>
            </w:pPr>
            <w:r w:rsidRPr="00206087">
              <w:rPr>
                <w:rFonts w:ascii="Arial" w:hAnsi="Arial" w:cs="Arial"/>
                <w:sz w:val="22"/>
                <w:szCs w:val="22"/>
              </w:rPr>
              <w:t>Tests for dermatomes of arm/thorax/leg as appropriate</w:t>
            </w:r>
          </w:p>
          <w:p w14:paraId="4C31CE12" w14:textId="77777777" w:rsidR="0079337D" w:rsidRPr="00206087" w:rsidRDefault="0079337D" w:rsidP="0022571C">
            <w:pPr>
              <w:rPr>
                <w:rFonts w:ascii="Arial" w:hAnsi="Arial" w:cs="Arial"/>
                <w:sz w:val="22"/>
                <w:szCs w:val="22"/>
              </w:rPr>
            </w:pPr>
            <w:r w:rsidRPr="00206087">
              <w:rPr>
                <w:rFonts w:ascii="Arial" w:hAnsi="Arial" w:cs="Arial"/>
                <w:sz w:val="22"/>
                <w:szCs w:val="22"/>
              </w:rPr>
              <w:t>Tests reflexes as appropriate</w:t>
            </w:r>
          </w:p>
          <w:p w14:paraId="0B0FDA04" w14:textId="5A537B66" w:rsidR="0079337D" w:rsidRPr="00206087" w:rsidRDefault="005C4D3D" w:rsidP="0022571C">
            <w:pPr>
              <w:rPr>
                <w:rFonts w:ascii="Arial" w:hAnsi="Arial" w:cs="Arial"/>
                <w:sz w:val="22"/>
                <w:szCs w:val="22"/>
              </w:rPr>
            </w:pPr>
            <w:r w:rsidRPr="00206087">
              <w:rPr>
                <w:rFonts w:ascii="Arial" w:hAnsi="Arial" w:cs="Arial"/>
                <w:sz w:val="22"/>
                <w:szCs w:val="22"/>
              </w:rPr>
              <w:t>Perform a straight leg raise</w:t>
            </w:r>
          </w:p>
        </w:tc>
        <w:tc>
          <w:tcPr>
            <w:tcW w:w="567" w:type="dxa"/>
            <w:vAlign w:val="center"/>
          </w:tcPr>
          <w:p w14:paraId="7A2B714A" w14:textId="77777777" w:rsidR="0079337D" w:rsidRPr="00206087" w:rsidRDefault="0079337D" w:rsidP="0079337D">
            <w:pPr>
              <w:spacing w:before="60" w:after="60"/>
              <w:rPr>
                <w:rFonts w:ascii="Arial" w:hAnsi="Arial" w:cs="Arial"/>
                <w:sz w:val="22"/>
                <w:szCs w:val="22"/>
              </w:rPr>
            </w:pPr>
          </w:p>
        </w:tc>
        <w:tc>
          <w:tcPr>
            <w:tcW w:w="567" w:type="dxa"/>
            <w:vAlign w:val="center"/>
          </w:tcPr>
          <w:p w14:paraId="6FA619AB" w14:textId="77777777" w:rsidR="0079337D" w:rsidRPr="00206087" w:rsidRDefault="0079337D" w:rsidP="0079337D">
            <w:pPr>
              <w:spacing w:before="60" w:after="60"/>
              <w:rPr>
                <w:rFonts w:ascii="Arial" w:hAnsi="Arial" w:cs="Arial"/>
                <w:sz w:val="22"/>
                <w:szCs w:val="22"/>
              </w:rPr>
            </w:pPr>
          </w:p>
        </w:tc>
      </w:tr>
      <w:tr w:rsidR="0079337D" w:rsidRPr="00206087" w14:paraId="4A440084" w14:textId="77777777" w:rsidTr="003E4097">
        <w:trPr>
          <w:trHeight w:val="90"/>
        </w:trPr>
        <w:tc>
          <w:tcPr>
            <w:tcW w:w="2896" w:type="dxa"/>
            <w:vAlign w:val="center"/>
          </w:tcPr>
          <w:p w14:paraId="2219A16C"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Additional tests</w:t>
            </w:r>
          </w:p>
        </w:tc>
        <w:tc>
          <w:tcPr>
            <w:tcW w:w="10791" w:type="dxa"/>
            <w:shd w:val="clear" w:color="auto" w:fill="auto"/>
            <w:vAlign w:val="center"/>
          </w:tcPr>
          <w:p w14:paraId="4C5273B7" w14:textId="77777777" w:rsidR="0079337D" w:rsidRPr="00206087" w:rsidRDefault="0079337D" w:rsidP="0079337D">
            <w:pPr>
              <w:rPr>
                <w:rFonts w:ascii="Arial" w:hAnsi="Arial" w:cs="Arial"/>
                <w:sz w:val="22"/>
                <w:szCs w:val="22"/>
                <w:lang w:val="en-GB"/>
              </w:rPr>
            </w:pPr>
            <w:r w:rsidRPr="00206087">
              <w:rPr>
                <w:rFonts w:ascii="Arial" w:hAnsi="Arial" w:cs="Arial"/>
                <w:sz w:val="22"/>
                <w:szCs w:val="22"/>
                <w:lang w:val="en-GB"/>
              </w:rPr>
              <w:t>Knows when to test distal vascular status</w:t>
            </w:r>
          </w:p>
          <w:p w14:paraId="0D658195" w14:textId="26DBE0DF" w:rsidR="0079337D" w:rsidRPr="00206087" w:rsidRDefault="0079337D" w:rsidP="0079337D">
            <w:pPr>
              <w:rPr>
                <w:rFonts w:ascii="Arial" w:hAnsi="Arial" w:cs="Arial"/>
                <w:sz w:val="22"/>
                <w:szCs w:val="22"/>
                <w:lang w:val="en-GB"/>
              </w:rPr>
            </w:pPr>
            <w:r w:rsidRPr="00206087">
              <w:rPr>
                <w:rFonts w:ascii="Arial" w:hAnsi="Arial" w:cs="Arial"/>
                <w:sz w:val="22"/>
                <w:szCs w:val="22"/>
                <w:lang w:val="en-GB"/>
              </w:rPr>
              <w:t>Knows when to screen hip j</w:t>
            </w:r>
            <w:r w:rsidR="005C4D3D" w:rsidRPr="00206087">
              <w:rPr>
                <w:rFonts w:ascii="Arial" w:hAnsi="Arial" w:cs="Arial"/>
                <w:sz w:val="22"/>
                <w:szCs w:val="22"/>
                <w:lang w:val="en-GB"/>
              </w:rPr>
              <w:t>oints</w:t>
            </w:r>
          </w:p>
        </w:tc>
        <w:tc>
          <w:tcPr>
            <w:tcW w:w="567" w:type="dxa"/>
            <w:shd w:val="clear" w:color="auto" w:fill="auto"/>
            <w:vAlign w:val="center"/>
          </w:tcPr>
          <w:p w14:paraId="0A28F04C" w14:textId="77777777" w:rsidR="0079337D" w:rsidRPr="00206087" w:rsidRDefault="0079337D" w:rsidP="0079337D">
            <w:pPr>
              <w:spacing w:before="60" w:after="60"/>
              <w:rPr>
                <w:rFonts w:ascii="Arial" w:hAnsi="Arial" w:cs="Arial"/>
                <w:sz w:val="22"/>
                <w:szCs w:val="22"/>
              </w:rPr>
            </w:pPr>
          </w:p>
        </w:tc>
        <w:tc>
          <w:tcPr>
            <w:tcW w:w="567" w:type="dxa"/>
            <w:shd w:val="clear" w:color="auto" w:fill="auto"/>
            <w:vAlign w:val="center"/>
          </w:tcPr>
          <w:p w14:paraId="5F974BCE" w14:textId="77777777" w:rsidR="0079337D" w:rsidRPr="00206087" w:rsidRDefault="0079337D" w:rsidP="0079337D">
            <w:pPr>
              <w:spacing w:before="60" w:after="60"/>
              <w:rPr>
                <w:rFonts w:ascii="Arial" w:hAnsi="Arial" w:cs="Arial"/>
                <w:sz w:val="22"/>
                <w:szCs w:val="22"/>
              </w:rPr>
            </w:pPr>
          </w:p>
        </w:tc>
      </w:tr>
      <w:tr w:rsidR="0079337D" w:rsidRPr="00206087" w14:paraId="2BE42320" w14:textId="77777777" w:rsidTr="003E4097">
        <w:trPr>
          <w:trHeight w:val="90"/>
        </w:trPr>
        <w:tc>
          <w:tcPr>
            <w:tcW w:w="2896" w:type="dxa"/>
            <w:vAlign w:val="center"/>
          </w:tcPr>
          <w:p w14:paraId="2DD4AA43"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Closure</w:t>
            </w:r>
          </w:p>
        </w:tc>
        <w:tc>
          <w:tcPr>
            <w:tcW w:w="10791" w:type="dxa"/>
            <w:shd w:val="clear" w:color="auto" w:fill="auto"/>
            <w:vAlign w:val="center"/>
          </w:tcPr>
          <w:p w14:paraId="52948BCE"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Thanks patient, covers and helps to redress if needed</w:t>
            </w:r>
          </w:p>
        </w:tc>
        <w:tc>
          <w:tcPr>
            <w:tcW w:w="567" w:type="dxa"/>
            <w:shd w:val="clear" w:color="auto" w:fill="auto"/>
            <w:vAlign w:val="center"/>
          </w:tcPr>
          <w:p w14:paraId="27C431E8" w14:textId="77777777" w:rsidR="0079337D" w:rsidRPr="00206087" w:rsidRDefault="0079337D" w:rsidP="0079337D">
            <w:pPr>
              <w:spacing w:before="60" w:after="60"/>
              <w:rPr>
                <w:rFonts w:ascii="Arial" w:hAnsi="Arial" w:cs="Arial"/>
                <w:sz w:val="22"/>
                <w:szCs w:val="22"/>
              </w:rPr>
            </w:pPr>
          </w:p>
        </w:tc>
        <w:tc>
          <w:tcPr>
            <w:tcW w:w="567" w:type="dxa"/>
            <w:shd w:val="clear" w:color="auto" w:fill="auto"/>
            <w:vAlign w:val="center"/>
          </w:tcPr>
          <w:p w14:paraId="2CBB637B" w14:textId="77777777" w:rsidR="0079337D" w:rsidRPr="00206087" w:rsidRDefault="0079337D" w:rsidP="0079337D">
            <w:pPr>
              <w:spacing w:before="60" w:after="60"/>
              <w:rPr>
                <w:rFonts w:ascii="Arial" w:hAnsi="Arial" w:cs="Arial"/>
                <w:sz w:val="22"/>
                <w:szCs w:val="22"/>
              </w:rPr>
            </w:pPr>
          </w:p>
        </w:tc>
      </w:tr>
      <w:tr w:rsidR="0079337D" w:rsidRPr="00206087" w14:paraId="22001E85" w14:textId="77777777" w:rsidTr="003E4097">
        <w:trPr>
          <w:trHeight w:val="90"/>
        </w:trPr>
        <w:tc>
          <w:tcPr>
            <w:tcW w:w="2896" w:type="dxa"/>
            <w:vAlign w:val="center"/>
          </w:tcPr>
          <w:p w14:paraId="6A245A5D"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Summary</w:t>
            </w:r>
          </w:p>
        </w:tc>
        <w:tc>
          <w:tcPr>
            <w:tcW w:w="10791" w:type="dxa"/>
            <w:shd w:val="clear" w:color="auto" w:fill="auto"/>
            <w:vAlign w:val="center"/>
          </w:tcPr>
          <w:p w14:paraId="0FAB9687" w14:textId="77777777" w:rsidR="0079337D" w:rsidRPr="00206087" w:rsidRDefault="0079337D" w:rsidP="0079337D">
            <w:pPr>
              <w:spacing w:before="60" w:after="60"/>
              <w:rPr>
                <w:rFonts w:ascii="Arial" w:hAnsi="Arial" w:cs="Arial"/>
                <w:sz w:val="22"/>
                <w:szCs w:val="22"/>
              </w:rPr>
            </w:pPr>
            <w:r w:rsidRPr="00206087">
              <w:rPr>
                <w:rFonts w:ascii="Arial" w:hAnsi="Arial" w:cs="Arial"/>
                <w:sz w:val="22"/>
                <w:szCs w:val="22"/>
              </w:rPr>
              <w:t>Summarises findings in a structured and coherent way relating these to the history</w:t>
            </w:r>
          </w:p>
        </w:tc>
        <w:tc>
          <w:tcPr>
            <w:tcW w:w="567" w:type="dxa"/>
            <w:shd w:val="clear" w:color="auto" w:fill="auto"/>
            <w:vAlign w:val="center"/>
          </w:tcPr>
          <w:p w14:paraId="44BA6C5E" w14:textId="77777777" w:rsidR="0079337D" w:rsidRPr="00206087" w:rsidRDefault="0079337D" w:rsidP="0079337D">
            <w:pPr>
              <w:spacing w:before="60" w:after="60"/>
              <w:rPr>
                <w:rFonts w:ascii="Arial" w:hAnsi="Arial" w:cs="Arial"/>
                <w:sz w:val="22"/>
                <w:szCs w:val="22"/>
              </w:rPr>
            </w:pPr>
          </w:p>
        </w:tc>
        <w:tc>
          <w:tcPr>
            <w:tcW w:w="567" w:type="dxa"/>
            <w:shd w:val="clear" w:color="auto" w:fill="auto"/>
            <w:vAlign w:val="center"/>
          </w:tcPr>
          <w:p w14:paraId="3EDC3C3F" w14:textId="77777777" w:rsidR="0079337D" w:rsidRPr="00206087" w:rsidRDefault="0079337D" w:rsidP="0079337D">
            <w:pPr>
              <w:spacing w:before="60" w:after="60"/>
              <w:rPr>
                <w:rFonts w:ascii="Arial" w:hAnsi="Arial" w:cs="Arial"/>
                <w:sz w:val="22"/>
                <w:szCs w:val="22"/>
              </w:rPr>
            </w:pPr>
          </w:p>
        </w:tc>
      </w:tr>
    </w:tbl>
    <w:p w14:paraId="799FA1CA" w14:textId="77777777" w:rsidR="0079337D" w:rsidRPr="00206087" w:rsidRDefault="0079337D" w:rsidP="0079337D">
      <w:pPr>
        <w:keepNext/>
        <w:spacing w:before="120" w:after="120"/>
        <w:outlineLvl w:val="0"/>
        <w:rPr>
          <w:rFonts w:ascii="Arial" w:hAnsi="Arial" w:cs="Arial"/>
          <w:b/>
          <w:sz w:val="18"/>
          <w:szCs w:val="18"/>
          <w:u w:val="single"/>
          <w:lang w:val="en-GB"/>
        </w:rPr>
      </w:pPr>
      <w:r w:rsidRPr="00206087">
        <w:rPr>
          <w:rFonts w:ascii="Arial" w:hAnsi="Arial" w:cs="Arial"/>
          <w:sz w:val="18"/>
          <w:szCs w:val="18"/>
          <w:u w:val="single"/>
          <w:lang w:val="en-GB"/>
        </w:rPr>
        <w:t xml:space="preserve">Examination seen performed in accordance with the above checklist – </w:t>
      </w:r>
      <w:r w:rsidRPr="00206087">
        <w:rPr>
          <w:rFonts w:ascii="Arial" w:hAnsi="Arial" w:cs="Arial"/>
          <w:b/>
          <w:sz w:val="18"/>
          <w:szCs w:val="18"/>
          <w:u w:val="single"/>
          <w:lang w:val="en-GB"/>
        </w:rPr>
        <w:t>ALL SECTIONS BELOW MUST BE COMPLETED.  FAILURE TO DO SO WILL RESULT IN FAILURE OF THIS MACCS</w:t>
      </w:r>
    </w:p>
    <w:p w14:paraId="7C0EBB8A" w14:textId="6C037099" w:rsidR="0079337D" w:rsidRPr="00206087" w:rsidRDefault="0079337D" w:rsidP="0079337D">
      <w:pPr>
        <w:contextualSpacing/>
        <w:rPr>
          <w:rFonts w:ascii="Arial" w:hAnsi="Arial" w:cs="Arial"/>
          <w:sz w:val="18"/>
          <w:szCs w:val="18"/>
          <w:lang w:val="en-GB"/>
        </w:rPr>
      </w:pPr>
      <w:r w:rsidRPr="00206087">
        <w:rPr>
          <w:rFonts w:ascii="Arial" w:hAnsi="Arial" w:cs="Arial"/>
          <w:sz w:val="18"/>
          <w:szCs w:val="18"/>
          <w:lang w:val="en-GB"/>
        </w:rPr>
        <w:t xml:space="preserve">Signed:……………………………………………………………………  Print: ………………………………………………………….…..  </w:t>
      </w:r>
      <w:r w:rsidRPr="00206087">
        <w:rPr>
          <w:rFonts w:ascii="Arial" w:hAnsi="Arial" w:cs="Arial"/>
          <w:bCs/>
          <w:sz w:val="18"/>
          <w:szCs w:val="18"/>
          <w:lang w:val="en-GB"/>
        </w:rPr>
        <w:t xml:space="preserve">                </w:t>
      </w:r>
      <w:r w:rsidRPr="00206087">
        <w:rPr>
          <w:rFonts w:ascii="Arial" w:hAnsi="Arial" w:cs="Arial"/>
          <w:sz w:val="18"/>
          <w:szCs w:val="18"/>
          <w:lang w:val="en-GB"/>
        </w:rPr>
        <w:t>Status</w:t>
      </w:r>
      <w:r w:rsidR="00AB6A6F" w:rsidRPr="00206087">
        <w:rPr>
          <w:rFonts w:ascii="Arial" w:hAnsi="Arial" w:cs="Arial"/>
          <w:sz w:val="18"/>
          <w:szCs w:val="18"/>
          <w:lang w:val="en-GB"/>
        </w:rPr>
        <w:t>:</w:t>
      </w:r>
    </w:p>
    <w:p w14:paraId="5C3D9265" w14:textId="77777777" w:rsidR="0079337D" w:rsidRPr="00206087" w:rsidRDefault="0079337D" w:rsidP="0079337D">
      <w:pPr>
        <w:contextualSpacing/>
        <w:rPr>
          <w:rFonts w:ascii="Arial" w:hAnsi="Arial" w:cs="Arial"/>
          <w:sz w:val="18"/>
          <w:szCs w:val="18"/>
          <w:lang w:val="en-GB"/>
        </w:rPr>
      </w:pPr>
    </w:p>
    <w:p w14:paraId="412610DF" w14:textId="77777777" w:rsidR="0079337D" w:rsidRPr="00206087" w:rsidRDefault="0079337D" w:rsidP="0079337D">
      <w:pPr>
        <w:contextualSpacing/>
        <w:rPr>
          <w:rFonts w:ascii="Arial" w:hAnsi="Arial" w:cs="Arial"/>
          <w:bCs/>
          <w:color w:val="FF0000"/>
          <w:sz w:val="18"/>
          <w:szCs w:val="18"/>
          <w:lang w:val="en-GB"/>
        </w:rPr>
      </w:pPr>
      <w:r w:rsidRPr="00206087">
        <w:rPr>
          <w:rFonts w:ascii="Arial" w:hAnsi="Arial" w:cs="Arial"/>
          <w:sz w:val="18"/>
          <w:szCs w:val="18"/>
          <w:lang w:val="en-GB"/>
        </w:rPr>
        <w:t xml:space="preserve">Contact No/Email: ……………………………………………………………………………………………………………………………………………………………………..………………  </w:t>
      </w:r>
      <w:r w:rsidRPr="00206087">
        <w:rPr>
          <w:rFonts w:ascii="Arial" w:hAnsi="Arial" w:cs="Arial"/>
          <w:bCs/>
          <w:sz w:val="18"/>
          <w:szCs w:val="18"/>
          <w:lang w:val="en-GB"/>
        </w:rPr>
        <w:t xml:space="preserve"> Reg no.: ………………………………………….</w:t>
      </w:r>
    </w:p>
    <w:p w14:paraId="6C620F3B" w14:textId="77777777" w:rsidR="0079337D" w:rsidRPr="00206087" w:rsidRDefault="0079337D" w:rsidP="0079337D">
      <w:pPr>
        <w:contextualSpacing/>
        <w:rPr>
          <w:rFonts w:ascii="Arial" w:hAnsi="Arial" w:cs="Arial"/>
          <w:bCs/>
          <w:sz w:val="18"/>
          <w:szCs w:val="18"/>
          <w:lang w:val="en-GB"/>
        </w:rPr>
      </w:pPr>
    </w:p>
    <w:p w14:paraId="08EF2A92" w14:textId="015112CB" w:rsidR="0079337D" w:rsidRPr="00206087" w:rsidRDefault="0079337D" w:rsidP="0079337D">
      <w:pPr>
        <w:contextualSpacing/>
        <w:rPr>
          <w:rFonts w:ascii="Arial" w:hAnsi="Arial" w:cs="Arial"/>
          <w:b/>
          <w:bCs/>
          <w:sz w:val="18"/>
          <w:szCs w:val="18"/>
          <w:lang w:val="en-GB"/>
        </w:rPr>
        <w:sectPr w:rsidR="0079337D" w:rsidRPr="00206087" w:rsidSect="00253FBD">
          <w:footnotePr>
            <w:pos w:val="sectEnd"/>
          </w:footnotePr>
          <w:endnotePr>
            <w:numStart w:val="0"/>
          </w:endnotePr>
          <w:pgSz w:w="16840" w:h="11907" w:orient="landscape" w:code="9"/>
          <w:pgMar w:top="916" w:right="1247" w:bottom="568" w:left="1134" w:header="135" w:footer="720" w:gutter="0"/>
          <w:cols w:space="720"/>
        </w:sectPr>
      </w:pPr>
      <w:r w:rsidRPr="00206087">
        <w:rPr>
          <w:rFonts w:ascii="Arial" w:hAnsi="Arial" w:cs="Arial"/>
          <w:bCs/>
          <w:sz w:val="18"/>
          <w:szCs w:val="18"/>
          <w:lang w:val="en-GB"/>
        </w:rPr>
        <w:t>Signed assessor agreement (once ever</w:t>
      </w:r>
      <w:r w:rsidR="00AB6A6F" w:rsidRPr="00206087">
        <w:rPr>
          <w:rFonts w:ascii="Arial" w:hAnsi="Arial" w:cs="Arial"/>
          <w:bCs/>
          <w:sz w:val="18"/>
          <w:szCs w:val="18"/>
          <w:lang w:val="en-GB"/>
        </w:rPr>
        <w:t>):</w:t>
      </w:r>
      <w:r w:rsidRPr="00206087">
        <w:rPr>
          <w:rFonts w:ascii="Arial" w:hAnsi="Arial" w:cs="Arial"/>
          <w:bCs/>
          <w:sz w:val="18"/>
          <w:szCs w:val="18"/>
          <w:lang w:val="en-GB"/>
        </w:rPr>
        <w:t xml:space="preserve"> Y / N     </w:t>
      </w:r>
      <w:r w:rsidRPr="00206087">
        <w:rPr>
          <w:rFonts w:ascii="Arial" w:hAnsi="Arial" w:cs="Arial"/>
          <w:sz w:val="18"/>
          <w:szCs w:val="18"/>
          <w:lang w:val="en-GB"/>
        </w:rPr>
        <w:t>Date: ……………………………………………..</w:t>
      </w:r>
      <w:r w:rsidRPr="00206087">
        <w:rPr>
          <w:rFonts w:ascii="Arial" w:hAnsi="Arial" w:cs="Arial"/>
          <w:bCs/>
          <w:sz w:val="18"/>
          <w:szCs w:val="18"/>
          <w:lang w:val="en-GB"/>
        </w:rPr>
        <w:t xml:space="preserve"> </w:t>
      </w:r>
      <w:r w:rsidRPr="00206087">
        <w:rPr>
          <w:rFonts w:ascii="Arial" w:hAnsi="Arial" w:cs="Arial"/>
          <w:bCs/>
          <w:sz w:val="18"/>
          <w:szCs w:val="18"/>
          <w:lang w:val="en-GB"/>
        </w:rPr>
        <w:tab/>
      </w:r>
      <w:r w:rsidRPr="00206087">
        <w:rPr>
          <w:rFonts w:ascii="Arial" w:hAnsi="Arial" w:cs="Arial"/>
          <w:b/>
          <w:bCs/>
          <w:sz w:val="18"/>
          <w:szCs w:val="18"/>
          <w:lang w:val="en-GB"/>
        </w:rPr>
        <w:t xml:space="preserve">Please </w:t>
      </w:r>
      <w:r w:rsidRPr="00206087">
        <w:rPr>
          <w:rFonts w:ascii="Arial" w:hAnsi="Arial" w:cs="Arial"/>
          <w:bCs/>
          <w:sz w:val="18"/>
          <w:szCs w:val="18"/>
          <w:lang w:val="en-GB"/>
        </w:rPr>
        <w:t>a</w:t>
      </w:r>
      <w:r w:rsidR="00E13870" w:rsidRPr="00206087">
        <w:rPr>
          <w:rFonts w:ascii="Arial" w:hAnsi="Arial" w:cs="Arial"/>
          <w:b/>
          <w:bCs/>
          <w:sz w:val="18"/>
          <w:szCs w:val="18"/>
          <w:lang w:val="en-GB"/>
        </w:rPr>
        <w:t xml:space="preserve">dd any comments on the comments sheet </w:t>
      </w:r>
    </w:p>
    <w:p w14:paraId="5A40D850" w14:textId="77777777" w:rsidR="00E13870" w:rsidRPr="00206087" w:rsidRDefault="00E13870" w:rsidP="00E13870">
      <w:pPr>
        <w:jc w:val="center"/>
        <w:rPr>
          <w:rFonts w:ascii="Arial" w:hAnsi="Arial" w:cs="Arial"/>
          <w:b/>
          <w:color w:val="000000"/>
          <w:sz w:val="22"/>
          <w:szCs w:val="22"/>
        </w:rPr>
      </w:pPr>
    </w:p>
    <w:p w14:paraId="04B75486" w14:textId="77777777" w:rsidR="00E13870" w:rsidRPr="00206087" w:rsidRDefault="00E13870" w:rsidP="00E13870">
      <w:pPr>
        <w:jc w:val="center"/>
        <w:rPr>
          <w:rFonts w:ascii="Arial" w:hAnsi="Arial" w:cs="Arial"/>
          <w:b/>
          <w:color w:val="000000"/>
          <w:sz w:val="22"/>
          <w:szCs w:val="22"/>
        </w:rPr>
      </w:pPr>
    </w:p>
    <w:p w14:paraId="08325BE5" w14:textId="77777777" w:rsidR="001E42CF" w:rsidRPr="00206087" w:rsidRDefault="001E42CF" w:rsidP="00E13870">
      <w:pPr>
        <w:jc w:val="center"/>
        <w:rPr>
          <w:rFonts w:ascii="Arial" w:hAnsi="Arial" w:cs="Arial"/>
          <w:sz w:val="96"/>
          <w:szCs w:val="96"/>
          <w:lang w:val="en-GB"/>
        </w:rPr>
      </w:pPr>
      <w:r w:rsidRPr="00206087">
        <w:rPr>
          <w:rFonts w:ascii="Arial" w:hAnsi="Arial" w:cs="Arial"/>
          <w:b/>
          <w:color w:val="000000"/>
          <w:sz w:val="96"/>
          <w:szCs w:val="96"/>
        </w:rPr>
        <w:t>TRANSITION TO PRACTICE</w:t>
      </w:r>
    </w:p>
    <w:p w14:paraId="0EFC110C" w14:textId="77777777" w:rsidR="001E42CF" w:rsidRPr="00206087" w:rsidRDefault="001E42CF" w:rsidP="001E42CF">
      <w:pPr>
        <w:jc w:val="center"/>
        <w:rPr>
          <w:rFonts w:ascii="Arial" w:hAnsi="Arial" w:cs="Arial"/>
          <w:b/>
          <w:sz w:val="22"/>
          <w:szCs w:val="22"/>
        </w:rPr>
      </w:pPr>
    </w:p>
    <w:p w14:paraId="7726BD51" w14:textId="77777777" w:rsidR="001E42CF" w:rsidRPr="00206087" w:rsidRDefault="001E42CF" w:rsidP="001E42CF">
      <w:pPr>
        <w:rPr>
          <w:rFonts w:ascii="Arial" w:hAnsi="Arial" w:cs="Arial"/>
          <w:sz w:val="22"/>
          <w:szCs w:val="22"/>
        </w:rPr>
      </w:pPr>
      <w:r w:rsidRPr="00206087">
        <w:rPr>
          <w:rFonts w:ascii="Arial" w:hAnsi="Arial" w:cs="Arial"/>
          <w:sz w:val="22"/>
          <w:szCs w:val="22"/>
        </w:rPr>
        <w:br w:type="page"/>
      </w:r>
    </w:p>
    <w:p w14:paraId="2439C2F7" w14:textId="77777777" w:rsidR="001E42CF" w:rsidRPr="00206087" w:rsidRDefault="001E42CF" w:rsidP="001E42CF">
      <w:pPr>
        <w:pBdr>
          <w:top w:val="single" w:sz="4" w:space="0" w:color="auto"/>
          <w:left w:val="single" w:sz="4" w:space="4" w:color="auto"/>
          <w:bottom w:val="single" w:sz="4" w:space="1" w:color="auto"/>
          <w:right w:val="single" w:sz="4" w:space="4" w:color="auto"/>
        </w:pBdr>
        <w:jc w:val="center"/>
        <w:rPr>
          <w:rFonts w:ascii="Arial" w:hAnsi="Arial" w:cs="Arial"/>
          <w:b/>
          <w:sz w:val="28"/>
          <w:szCs w:val="28"/>
        </w:rPr>
      </w:pPr>
      <w:r w:rsidRPr="00206087">
        <w:rPr>
          <w:rFonts w:ascii="Arial" w:hAnsi="Arial" w:cs="Arial"/>
          <w:b/>
          <w:color w:val="000000"/>
          <w:sz w:val="28"/>
          <w:szCs w:val="28"/>
        </w:rPr>
        <w:lastRenderedPageBreak/>
        <w:t>A14TTP Module: Medical Assistantship (MAST)</w:t>
      </w:r>
    </w:p>
    <w:p w14:paraId="56F93EFE" w14:textId="77777777" w:rsidR="001E42CF" w:rsidRPr="00206087" w:rsidRDefault="001E42CF" w:rsidP="001E42CF">
      <w:pPr>
        <w:pStyle w:val="PlainText"/>
        <w:rPr>
          <w:rFonts w:ascii="Arial" w:hAnsi="Arial" w:cs="Arial"/>
          <w:b/>
          <w:sz w:val="22"/>
          <w:szCs w:val="22"/>
        </w:rPr>
      </w:pPr>
    </w:p>
    <w:p w14:paraId="32F27822" w14:textId="77777777" w:rsidR="001E42CF" w:rsidRPr="00206087" w:rsidRDefault="001E42CF" w:rsidP="001E42CF">
      <w:pPr>
        <w:pStyle w:val="PlainText"/>
        <w:rPr>
          <w:rFonts w:ascii="Arial" w:hAnsi="Arial" w:cs="Arial"/>
          <w:b/>
          <w:sz w:val="22"/>
          <w:szCs w:val="22"/>
        </w:rPr>
      </w:pPr>
      <w:r w:rsidRPr="00206087">
        <w:rPr>
          <w:rFonts w:ascii="Arial" w:hAnsi="Arial" w:cs="Arial"/>
          <w:b/>
          <w:sz w:val="22"/>
          <w:szCs w:val="22"/>
        </w:rPr>
        <w:t>As a part of the Transition to Practice module the aim of the Assistantship is:</w:t>
      </w:r>
    </w:p>
    <w:p w14:paraId="1AF76C5F" w14:textId="77777777" w:rsidR="001E42CF" w:rsidRPr="00206087" w:rsidRDefault="001E42CF" w:rsidP="001E42CF">
      <w:pPr>
        <w:pStyle w:val="PlainText"/>
        <w:rPr>
          <w:rFonts w:ascii="Arial" w:hAnsi="Arial" w:cs="Arial"/>
          <w:sz w:val="22"/>
          <w:szCs w:val="22"/>
        </w:rPr>
      </w:pPr>
    </w:p>
    <w:p w14:paraId="21053EF2" w14:textId="77777777" w:rsidR="001E42CF" w:rsidRPr="00206087" w:rsidRDefault="001E42CF" w:rsidP="001E42CF">
      <w:pPr>
        <w:pStyle w:val="PlainText"/>
        <w:rPr>
          <w:rFonts w:ascii="Arial" w:hAnsi="Arial" w:cs="Arial"/>
          <w:sz w:val="22"/>
          <w:szCs w:val="22"/>
        </w:rPr>
      </w:pPr>
      <w:r w:rsidRPr="00206087">
        <w:rPr>
          <w:rFonts w:ascii="Arial" w:hAnsi="Arial" w:cs="Arial"/>
          <w:sz w:val="22"/>
          <w:szCs w:val="22"/>
        </w:rPr>
        <w:t xml:space="preserve">To prepare a student for professional life by linking the final academic year of BMBS to a student becoming a first year Foundation Doctor. This experiential 17 week period covers the Clinical Assistantship, Elective Study period, Foundation Year 1 Preparation course and shadowing an F1 doctor at the hospital of the student's first post as a junior doctor (as part of your employment induction). </w:t>
      </w:r>
    </w:p>
    <w:p w14:paraId="614C99DC" w14:textId="77777777" w:rsidR="001E42CF" w:rsidRPr="00206087" w:rsidRDefault="001E42CF" w:rsidP="001E42CF">
      <w:pPr>
        <w:pStyle w:val="PlainText"/>
        <w:rPr>
          <w:rFonts w:ascii="Arial" w:hAnsi="Arial" w:cs="Arial"/>
          <w:sz w:val="22"/>
          <w:szCs w:val="22"/>
        </w:rPr>
      </w:pPr>
    </w:p>
    <w:p w14:paraId="52B785DB" w14:textId="77777777" w:rsidR="001E42CF" w:rsidRPr="00206087" w:rsidRDefault="001E42CF" w:rsidP="001E42CF">
      <w:pPr>
        <w:pStyle w:val="PlainText"/>
        <w:rPr>
          <w:rFonts w:ascii="Arial" w:hAnsi="Arial" w:cs="Arial"/>
          <w:sz w:val="22"/>
          <w:szCs w:val="22"/>
        </w:rPr>
      </w:pPr>
      <w:r w:rsidRPr="00206087">
        <w:rPr>
          <w:rFonts w:ascii="Arial" w:hAnsi="Arial" w:cs="Arial"/>
          <w:sz w:val="22"/>
          <w:szCs w:val="22"/>
        </w:rPr>
        <w:t xml:space="preserve">The module is designed so that students can attain and demonstrate many of the outcomes specified by the GMC Outcomes for Graduates (2015) in the areas of Doctor as Scholar and Scientist, Doctors as Practitioner, and Doctor as Professional. These are detailed in the Module Learning Outcomes. </w:t>
      </w:r>
    </w:p>
    <w:p w14:paraId="659702D7" w14:textId="77777777" w:rsidR="001E42CF" w:rsidRPr="00206087" w:rsidRDefault="001E42CF" w:rsidP="001E42CF">
      <w:pPr>
        <w:pStyle w:val="PlainText"/>
        <w:rPr>
          <w:rFonts w:ascii="Arial" w:hAnsi="Arial" w:cs="Arial"/>
          <w:sz w:val="22"/>
          <w:szCs w:val="22"/>
        </w:rPr>
      </w:pPr>
    </w:p>
    <w:p w14:paraId="6D54DB9A" w14:textId="77777777" w:rsidR="001E42CF" w:rsidRPr="00206087" w:rsidRDefault="001E42CF" w:rsidP="001E42CF">
      <w:pPr>
        <w:pStyle w:val="PlainText"/>
        <w:rPr>
          <w:rFonts w:ascii="Arial" w:hAnsi="Arial" w:cs="Arial"/>
          <w:sz w:val="22"/>
          <w:szCs w:val="22"/>
        </w:rPr>
      </w:pPr>
      <w:r w:rsidRPr="00206087">
        <w:rPr>
          <w:rFonts w:ascii="Arial" w:hAnsi="Arial" w:cs="Arial"/>
          <w:sz w:val="22"/>
          <w:szCs w:val="22"/>
        </w:rPr>
        <w:t xml:space="preserve">During the Medical Assistantship students will be applying previous learning in the assessment and management of patients. The level attained will be that expected of an FY1 doctor at the start of their employment. </w:t>
      </w:r>
    </w:p>
    <w:p w14:paraId="6B79998E" w14:textId="77777777" w:rsidR="001E42CF" w:rsidRPr="00206087" w:rsidRDefault="001E42CF" w:rsidP="001E42CF">
      <w:pPr>
        <w:pStyle w:val="PlainText"/>
        <w:rPr>
          <w:rFonts w:ascii="Arial" w:hAnsi="Arial" w:cs="Arial"/>
          <w:sz w:val="22"/>
          <w:szCs w:val="22"/>
        </w:rPr>
      </w:pPr>
    </w:p>
    <w:p w14:paraId="3304CB1B" w14:textId="77777777" w:rsidR="001E42CF" w:rsidRPr="00206087" w:rsidRDefault="001E42CF" w:rsidP="001E42CF">
      <w:pPr>
        <w:pStyle w:val="PlainText"/>
        <w:rPr>
          <w:rFonts w:ascii="Arial" w:hAnsi="Arial" w:cs="Arial"/>
          <w:sz w:val="22"/>
          <w:szCs w:val="22"/>
        </w:rPr>
      </w:pPr>
      <w:r w:rsidRPr="00206087">
        <w:rPr>
          <w:rFonts w:ascii="Arial" w:hAnsi="Arial" w:cs="Arial"/>
          <w:sz w:val="22"/>
          <w:szCs w:val="22"/>
        </w:rPr>
        <w:t xml:space="preserve">This will be workplace-based learning with assessment by portfolio and logbook review (students will be issued with an Assistantship log book before the start of their MAST). </w:t>
      </w:r>
    </w:p>
    <w:p w14:paraId="59F0A1A6" w14:textId="77777777" w:rsidR="001E42CF" w:rsidRPr="00206087" w:rsidRDefault="001E42CF" w:rsidP="001E42CF">
      <w:pPr>
        <w:pStyle w:val="PlainText"/>
        <w:rPr>
          <w:rFonts w:ascii="Arial" w:hAnsi="Arial" w:cs="Arial"/>
          <w:sz w:val="22"/>
          <w:szCs w:val="22"/>
        </w:rPr>
      </w:pPr>
      <w:r w:rsidRPr="00206087">
        <w:rPr>
          <w:rFonts w:ascii="Arial" w:hAnsi="Arial" w:cs="Arial"/>
          <w:sz w:val="22"/>
          <w:szCs w:val="22"/>
        </w:rPr>
        <w:t xml:space="preserve">There is a requirement to work as part of clinical teams and demonstrate knowledge, skills and attitudes as will be required of a provisionally registered medical practitioner in the first year of the Foundation Programme. </w:t>
      </w:r>
    </w:p>
    <w:p w14:paraId="7F764B25" w14:textId="77777777" w:rsidR="001E42CF" w:rsidRPr="00206087" w:rsidRDefault="001E42CF" w:rsidP="001E42CF">
      <w:pPr>
        <w:pStyle w:val="PlainText"/>
        <w:rPr>
          <w:rFonts w:ascii="Arial" w:hAnsi="Arial" w:cs="Arial"/>
          <w:sz w:val="22"/>
          <w:szCs w:val="22"/>
        </w:rPr>
      </w:pPr>
    </w:p>
    <w:p w14:paraId="782DD595" w14:textId="77777777" w:rsidR="001E42CF" w:rsidRPr="00206087" w:rsidRDefault="001E42CF" w:rsidP="001E42CF">
      <w:pPr>
        <w:pStyle w:val="PlainText"/>
        <w:rPr>
          <w:rFonts w:ascii="Arial" w:hAnsi="Arial" w:cs="Arial"/>
          <w:b/>
          <w:sz w:val="22"/>
          <w:szCs w:val="22"/>
        </w:rPr>
      </w:pPr>
      <w:r w:rsidRPr="00206087">
        <w:rPr>
          <w:rFonts w:ascii="Arial" w:hAnsi="Arial" w:cs="Arial"/>
          <w:b/>
          <w:sz w:val="22"/>
          <w:szCs w:val="22"/>
        </w:rPr>
        <w:t>Students will be allocated to either Assistantship 1 followed by Elective or Elective followed by Assistantship 2.</w:t>
      </w:r>
    </w:p>
    <w:p w14:paraId="11679ACF" w14:textId="77777777" w:rsidR="001E42CF" w:rsidRPr="00206087" w:rsidRDefault="001E42CF" w:rsidP="001E42CF">
      <w:pPr>
        <w:pStyle w:val="Heading1"/>
        <w:jc w:val="center"/>
        <w:rPr>
          <w:rFonts w:ascii="Arial" w:hAnsi="Arial" w:cs="Arial"/>
          <w:sz w:val="22"/>
          <w:szCs w:val="22"/>
        </w:rPr>
      </w:pPr>
    </w:p>
    <w:p w14:paraId="4EAABD68" w14:textId="77777777" w:rsidR="001E42CF" w:rsidRPr="00206087" w:rsidRDefault="001E42CF" w:rsidP="001E42CF">
      <w:pPr>
        <w:rPr>
          <w:rFonts w:ascii="Arial" w:hAnsi="Arial" w:cs="Arial"/>
          <w:b/>
          <w:sz w:val="22"/>
          <w:szCs w:val="22"/>
        </w:rPr>
      </w:pPr>
      <w:r w:rsidRPr="00206087">
        <w:rPr>
          <w:rFonts w:ascii="Arial" w:hAnsi="Arial" w:cs="Arial"/>
          <w:b/>
          <w:sz w:val="22"/>
          <w:szCs w:val="22"/>
        </w:rPr>
        <w:t>Clinical Lead for Assistantship</w:t>
      </w:r>
    </w:p>
    <w:p w14:paraId="07312031" w14:textId="77777777" w:rsidR="001E42CF" w:rsidRPr="00206087" w:rsidRDefault="001E42CF" w:rsidP="001E42CF">
      <w:pPr>
        <w:rPr>
          <w:rFonts w:ascii="Arial" w:hAnsi="Arial" w:cs="Arial"/>
          <w:sz w:val="22"/>
          <w:szCs w:val="22"/>
        </w:rPr>
      </w:pPr>
    </w:p>
    <w:p w14:paraId="02ACB060" w14:textId="2FEFB76D" w:rsidR="001E42CF" w:rsidRPr="00206087" w:rsidRDefault="001E42CF" w:rsidP="001E42CF">
      <w:pPr>
        <w:rPr>
          <w:rFonts w:ascii="Arial" w:hAnsi="Arial" w:cs="Arial"/>
          <w:sz w:val="22"/>
          <w:szCs w:val="22"/>
        </w:rPr>
      </w:pPr>
      <w:r w:rsidRPr="00206087">
        <w:rPr>
          <w:rFonts w:ascii="Arial" w:hAnsi="Arial" w:cs="Arial"/>
          <w:sz w:val="22"/>
          <w:szCs w:val="22"/>
        </w:rPr>
        <w:t>Dr Ganesh Subramanian, FRCP, M Ed (Med Ed), MAcadMEd, Cert HFMA Consultant Physician in Stroke Medicine, Nottingham University Hospitals</w:t>
      </w:r>
    </w:p>
    <w:p w14:paraId="35F70BAC" w14:textId="77777777" w:rsidR="001E42CF" w:rsidRPr="00206087" w:rsidRDefault="001E42CF" w:rsidP="001E42CF">
      <w:pPr>
        <w:rPr>
          <w:rFonts w:ascii="Arial" w:hAnsi="Arial" w:cs="Arial"/>
          <w:sz w:val="22"/>
          <w:szCs w:val="22"/>
        </w:rPr>
      </w:pPr>
      <w:r w:rsidRPr="00206087">
        <w:rPr>
          <w:rFonts w:ascii="Arial" w:hAnsi="Arial" w:cs="Arial"/>
          <w:sz w:val="22"/>
          <w:szCs w:val="22"/>
        </w:rPr>
        <w:t>Tel: 0115 9691169 x 56310</w:t>
      </w:r>
    </w:p>
    <w:p w14:paraId="61879330" w14:textId="77777777" w:rsidR="001E42CF" w:rsidRPr="00206087" w:rsidRDefault="001E42CF" w:rsidP="001E42CF">
      <w:pPr>
        <w:rPr>
          <w:rFonts w:ascii="Arial" w:hAnsi="Arial" w:cs="Arial"/>
          <w:b/>
          <w:sz w:val="22"/>
          <w:szCs w:val="22"/>
        </w:rPr>
      </w:pPr>
      <w:r w:rsidRPr="00206087">
        <w:rPr>
          <w:rFonts w:ascii="Arial" w:hAnsi="Arial" w:cs="Arial"/>
          <w:b/>
          <w:sz w:val="22"/>
          <w:szCs w:val="22"/>
        </w:rPr>
        <w:t>Ganesh.Subramanian@nuh.nhs.uk</w:t>
      </w:r>
    </w:p>
    <w:p w14:paraId="292670C8" w14:textId="77777777" w:rsidR="001E42CF" w:rsidRPr="00206087" w:rsidRDefault="001E42CF" w:rsidP="001E42CF">
      <w:pPr>
        <w:jc w:val="center"/>
        <w:outlineLvl w:val="0"/>
        <w:rPr>
          <w:rFonts w:ascii="Arial" w:hAnsi="Arial" w:cs="Arial"/>
          <w:sz w:val="22"/>
          <w:szCs w:val="22"/>
        </w:rPr>
      </w:pPr>
    </w:p>
    <w:p w14:paraId="42C1620D" w14:textId="77777777" w:rsidR="001E42CF" w:rsidRPr="00206087" w:rsidRDefault="001E42CF" w:rsidP="001E42CF">
      <w:pPr>
        <w:rPr>
          <w:rFonts w:ascii="Arial" w:hAnsi="Arial" w:cs="Arial"/>
          <w:b/>
          <w:sz w:val="22"/>
          <w:szCs w:val="22"/>
        </w:rPr>
      </w:pPr>
      <w:r w:rsidRPr="00206087">
        <w:rPr>
          <w:rFonts w:ascii="Arial" w:hAnsi="Arial" w:cs="Arial"/>
          <w:b/>
          <w:sz w:val="22"/>
          <w:szCs w:val="22"/>
        </w:rPr>
        <w:t>Trust-based clinical leads for Assistantship</w:t>
      </w:r>
    </w:p>
    <w:p w14:paraId="0FDB6BCF" w14:textId="77777777" w:rsidR="001E42CF" w:rsidRPr="00206087" w:rsidRDefault="001E42CF" w:rsidP="001E42CF">
      <w:pPr>
        <w:rPr>
          <w:rFonts w:ascii="Arial" w:hAnsi="Arial" w:cs="Arial"/>
          <w:b/>
          <w:sz w:val="22"/>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969"/>
        <w:gridCol w:w="3685"/>
      </w:tblGrid>
      <w:tr w:rsidR="001E42CF" w:rsidRPr="00206087" w14:paraId="42B4BDF6" w14:textId="77777777" w:rsidTr="00485C04">
        <w:trPr>
          <w:tblHeader/>
        </w:trPr>
        <w:tc>
          <w:tcPr>
            <w:tcW w:w="2127" w:type="dxa"/>
            <w:tcBorders>
              <w:bottom w:val="nil"/>
            </w:tcBorders>
            <w:shd w:val="pct5" w:color="auto" w:fill="FFFFFF"/>
          </w:tcPr>
          <w:p w14:paraId="6FC3AAEE" w14:textId="77777777" w:rsidR="001E42CF" w:rsidRPr="00206087" w:rsidRDefault="001E42CF" w:rsidP="00485C04">
            <w:pPr>
              <w:rPr>
                <w:rFonts w:ascii="Arial" w:hAnsi="Arial" w:cs="Arial"/>
                <w:b/>
              </w:rPr>
            </w:pPr>
            <w:r w:rsidRPr="00206087">
              <w:rPr>
                <w:rFonts w:ascii="Arial" w:hAnsi="Arial" w:cs="Arial"/>
                <w:b/>
              </w:rPr>
              <w:t>Base Hospital</w:t>
            </w:r>
          </w:p>
        </w:tc>
        <w:tc>
          <w:tcPr>
            <w:tcW w:w="3969" w:type="dxa"/>
            <w:shd w:val="pct5" w:color="auto" w:fill="FFFFFF"/>
          </w:tcPr>
          <w:p w14:paraId="40815848" w14:textId="77777777" w:rsidR="001E42CF" w:rsidRPr="00206087" w:rsidRDefault="001E42CF" w:rsidP="00485C04">
            <w:pPr>
              <w:rPr>
                <w:rFonts w:ascii="Arial" w:hAnsi="Arial" w:cs="Arial"/>
                <w:b/>
              </w:rPr>
            </w:pPr>
            <w:r w:rsidRPr="00206087">
              <w:rPr>
                <w:rFonts w:ascii="Arial" w:hAnsi="Arial" w:cs="Arial"/>
                <w:b/>
              </w:rPr>
              <w:t>Clinical Leads</w:t>
            </w:r>
          </w:p>
        </w:tc>
        <w:tc>
          <w:tcPr>
            <w:tcW w:w="3685" w:type="dxa"/>
            <w:shd w:val="pct5" w:color="auto" w:fill="FFFFFF"/>
          </w:tcPr>
          <w:p w14:paraId="3D24AAAF" w14:textId="77777777" w:rsidR="001E42CF" w:rsidRPr="00206087" w:rsidRDefault="001E42CF" w:rsidP="00485C04">
            <w:pPr>
              <w:rPr>
                <w:rFonts w:ascii="Arial" w:hAnsi="Arial" w:cs="Arial"/>
                <w:b/>
              </w:rPr>
            </w:pPr>
            <w:r w:rsidRPr="00206087">
              <w:rPr>
                <w:rFonts w:ascii="Arial" w:hAnsi="Arial" w:cs="Arial"/>
                <w:b/>
              </w:rPr>
              <w:t>E-mail</w:t>
            </w:r>
          </w:p>
        </w:tc>
      </w:tr>
      <w:tr w:rsidR="001E42CF" w:rsidRPr="00206087" w14:paraId="1C755881" w14:textId="77777777" w:rsidTr="00485C04">
        <w:tc>
          <w:tcPr>
            <w:tcW w:w="2127" w:type="dxa"/>
            <w:shd w:val="pct5" w:color="auto" w:fill="FFFFFF"/>
          </w:tcPr>
          <w:p w14:paraId="2AE85DA9" w14:textId="77777777" w:rsidR="001E42CF" w:rsidRPr="00206087" w:rsidRDefault="001E42CF" w:rsidP="00485C04">
            <w:pPr>
              <w:rPr>
                <w:rFonts w:ascii="Arial" w:hAnsi="Arial" w:cs="Arial"/>
                <w:b/>
              </w:rPr>
            </w:pPr>
          </w:p>
          <w:p w14:paraId="2F5DE753" w14:textId="77777777" w:rsidR="001E42CF" w:rsidRPr="00206087" w:rsidRDefault="001E42CF" w:rsidP="00485C04">
            <w:pPr>
              <w:rPr>
                <w:rFonts w:ascii="Arial" w:hAnsi="Arial" w:cs="Arial"/>
                <w:b/>
              </w:rPr>
            </w:pPr>
            <w:r w:rsidRPr="00206087">
              <w:rPr>
                <w:rFonts w:ascii="Arial" w:hAnsi="Arial" w:cs="Arial"/>
                <w:b/>
              </w:rPr>
              <w:t xml:space="preserve">Nottingham </w:t>
            </w:r>
          </w:p>
          <w:p w14:paraId="40802734" w14:textId="77777777" w:rsidR="001E42CF" w:rsidRPr="00206087" w:rsidRDefault="001E42CF" w:rsidP="00485C04">
            <w:pPr>
              <w:rPr>
                <w:rFonts w:ascii="Arial" w:hAnsi="Arial" w:cs="Arial"/>
                <w:b/>
              </w:rPr>
            </w:pPr>
            <w:r w:rsidRPr="00206087">
              <w:rPr>
                <w:rFonts w:ascii="Arial" w:hAnsi="Arial" w:cs="Arial"/>
                <w:b/>
              </w:rPr>
              <w:t>University Hospitals (NUH)</w:t>
            </w:r>
          </w:p>
        </w:tc>
        <w:tc>
          <w:tcPr>
            <w:tcW w:w="3969" w:type="dxa"/>
          </w:tcPr>
          <w:p w14:paraId="0F6CDDBF" w14:textId="77777777" w:rsidR="001E42CF" w:rsidRPr="00206087" w:rsidRDefault="001E42CF" w:rsidP="00485C04">
            <w:pPr>
              <w:rPr>
                <w:rFonts w:ascii="Arial" w:hAnsi="Arial" w:cs="Arial"/>
              </w:rPr>
            </w:pPr>
          </w:p>
          <w:p w14:paraId="5E83926C" w14:textId="77777777" w:rsidR="001E42CF" w:rsidRPr="00206087" w:rsidRDefault="001E42CF" w:rsidP="00485C04">
            <w:pPr>
              <w:rPr>
                <w:rFonts w:ascii="Arial" w:hAnsi="Arial" w:cs="Arial"/>
              </w:rPr>
            </w:pPr>
            <w:r w:rsidRPr="00206087">
              <w:rPr>
                <w:rFonts w:ascii="Arial" w:hAnsi="Arial" w:cs="Arial"/>
              </w:rPr>
              <w:t>Dr Tasso Gazis</w:t>
            </w:r>
          </w:p>
        </w:tc>
        <w:tc>
          <w:tcPr>
            <w:tcW w:w="3685" w:type="dxa"/>
          </w:tcPr>
          <w:p w14:paraId="78950F40" w14:textId="77777777" w:rsidR="001E42CF" w:rsidRPr="00206087" w:rsidRDefault="001E42CF" w:rsidP="00485C04">
            <w:pPr>
              <w:rPr>
                <w:rFonts w:ascii="Arial" w:hAnsi="Arial" w:cs="Arial"/>
              </w:rPr>
            </w:pPr>
          </w:p>
          <w:p w14:paraId="0976F82C" w14:textId="77777777" w:rsidR="001E42CF" w:rsidRPr="00206087" w:rsidRDefault="001E42CF" w:rsidP="00485C04">
            <w:pPr>
              <w:rPr>
                <w:rFonts w:ascii="Arial" w:hAnsi="Arial" w:cs="Arial"/>
              </w:rPr>
            </w:pPr>
            <w:r w:rsidRPr="00206087">
              <w:rPr>
                <w:rFonts w:ascii="Arial" w:hAnsi="Arial" w:cs="Arial"/>
              </w:rPr>
              <w:t>tasso.gazis@nuh.nhs.uk</w:t>
            </w:r>
          </w:p>
          <w:p w14:paraId="341B7572" w14:textId="77777777" w:rsidR="001E42CF" w:rsidRPr="00206087" w:rsidRDefault="001E42CF" w:rsidP="00485C04">
            <w:pPr>
              <w:rPr>
                <w:rFonts w:ascii="Arial" w:hAnsi="Arial" w:cs="Arial"/>
              </w:rPr>
            </w:pPr>
          </w:p>
        </w:tc>
      </w:tr>
      <w:tr w:rsidR="001E42CF" w:rsidRPr="00206087" w14:paraId="155ED18D" w14:textId="77777777" w:rsidTr="00485C04">
        <w:tc>
          <w:tcPr>
            <w:tcW w:w="2127" w:type="dxa"/>
            <w:shd w:val="pct5" w:color="auto" w:fill="FFFFFF"/>
          </w:tcPr>
          <w:p w14:paraId="5CD10848" w14:textId="77777777" w:rsidR="001E42CF" w:rsidRPr="00206087" w:rsidRDefault="001E42CF" w:rsidP="00485C04">
            <w:pPr>
              <w:jc w:val="center"/>
              <w:rPr>
                <w:rFonts w:ascii="Arial" w:hAnsi="Arial" w:cs="Arial"/>
                <w:b/>
              </w:rPr>
            </w:pPr>
          </w:p>
          <w:p w14:paraId="5A378D91" w14:textId="77777777" w:rsidR="001E42CF" w:rsidRPr="00206087" w:rsidRDefault="001E42CF" w:rsidP="00485C04">
            <w:pPr>
              <w:rPr>
                <w:rFonts w:ascii="Arial" w:hAnsi="Arial" w:cs="Arial"/>
                <w:b/>
              </w:rPr>
            </w:pPr>
            <w:r w:rsidRPr="00206087">
              <w:rPr>
                <w:rFonts w:ascii="Arial" w:hAnsi="Arial" w:cs="Arial"/>
                <w:b/>
              </w:rPr>
              <w:t>Derby Hospitals</w:t>
            </w:r>
          </w:p>
          <w:p w14:paraId="203EE498" w14:textId="77777777" w:rsidR="001E42CF" w:rsidRPr="00206087" w:rsidRDefault="001E42CF" w:rsidP="00485C04">
            <w:pPr>
              <w:jc w:val="center"/>
              <w:rPr>
                <w:rFonts w:ascii="Arial" w:hAnsi="Arial" w:cs="Arial"/>
                <w:b/>
              </w:rPr>
            </w:pPr>
          </w:p>
        </w:tc>
        <w:tc>
          <w:tcPr>
            <w:tcW w:w="3969" w:type="dxa"/>
          </w:tcPr>
          <w:p w14:paraId="27D46ACB" w14:textId="77777777" w:rsidR="001E42CF" w:rsidRPr="00206087" w:rsidRDefault="001E42CF" w:rsidP="00485C04">
            <w:pPr>
              <w:jc w:val="center"/>
              <w:rPr>
                <w:rFonts w:ascii="Arial" w:hAnsi="Arial" w:cs="Arial"/>
              </w:rPr>
            </w:pPr>
          </w:p>
          <w:p w14:paraId="1B11C3D7" w14:textId="14ECB033" w:rsidR="001E42CF" w:rsidRPr="00206087" w:rsidRDefault="00852C7C" w:rsidP="00BA444F">
            <w:pPr>
              <w:rPr>
                <w:rFonts w:ascii="Arial" w:hAnsi="Arial" w:cs="Arial"/>
              </w:rPr>
            </w:pPr>
            <w:r>
              <w:rPr>
                <w:rFonts w:ascii="Arial" w:hAnsi="Arial" w:cs="Arial"/>
              </w:rPr>
              <w:t>Dr Jennie Gane</w:t>
            </w:r>
          </w:p>
        </w:tc>
        <w:tc>
          <w:tcPr>
            <w:tcW w:w="3685" w:type="dxa"/>
          </w:tcPr>
          <w:p w14:paraId="1392DDA2" w14:textId="57306167" w:rsidR="00BA444F" w:rsidRPr="00206087" w:rsidRDefault="00852C7C" w:rsidP="00BA444F">
            <w:pPr>
              <w:rPr>
                <w:rFonts w:ascii="Arial" w:hAnsi="Arial" w:cs="Arial"/>
              </w:rPr>
            </w:pPr>
            <w:r>
              <w:rPr>
                <w:rFonts w:ascii="Arial" w:hAnsi="Arial" w:cs="Arial"/>
              </w:rPr>
              <w:t>Jennie.Gane1@nhs.net</w:t>
            </w:r>
          </w:p>
          <w:p w14:paraId="637B89B5" w14:textId="77777777" w:rsidR="001E42CF" w:rsidRPr="00206087" w:rsidRDefault="001E42CF" w:rsidP="00485C04">
            <w:pPr>
              <w:jc w:val="center"/>
              <w:rPr>
                <w:rFonts w:ascii="Arial" w:hAnsi="Arial" w:cs="Arial"/>
              </w:rPr>
            </w:pPr>
          </w:p>
        </w:tc>
      </w:tr>
      <w:tr w:rsidR="001E42CF" w:rsidRPr="00206087" w14:paraId="1EE482AF" w14:textId="77777777" w:rsidTr="00485C04">
        <w:tc>
          <w:tcPr>
            <w:tcW w:w="2127" w:type="dxa"/>
            <w:shd w:val="pct5" w:color="auto" w:fill="FFFFFF"/>
          </w:tcPr>
          <w:p w14:paraId="7199DE2B" w14:textId="77777777" w:rsidR="001E42CF" w:rsidRPr="00206087" w:rsidRDefault="001E42CF" w:rsidP="00485C04">
            <w:pPr>
              <w:rPr>
                <w:rFonts w:ascii="Arial" w:hAnsi="Arial" w:cs="Arial"/>
                <w:b/>
              </w:rPr>
            </w:pPr>
          </w:p>
          <w:p w14:paraId="36ED108E" w14:textId="77777777" w:rsidR="001E42CF" w:rsidRPr="00206087" w:rsidRDefault="001E42CF" w:rsidP="00485C04">
            <w:pPr>
              <w:ind w:left="34"/>
              <w:rPr>
                <w:rFonts w:ascii="Arial" w:hAnsi="Arial" w:cs="Arial"/>
                <w:b/>
              </w:rPr>
            </w:pPr>
            <w:r w:rsidRPr="00206087">
              <w:rPr>
                <w:rFonts w:ascii="Arial" w:hAnsi="Arial" w:cs="Arial"/>
                <w:b/>
              </w:rPr>
              <w:t>Kings Mill Hospital</w:t>
            </w:r>
          </w:p>
          <w:p w14:paraId="3FA0F805" w14:textId="77777777" w:rsidR="001E42CF" w:rsidRPr="00206087" w:rsidRDefault="001E42CF" w:rsidP="00485C04">
            <w:pPr>
              <w:rPr>
                <w:rFonts w:ascii="Arial" w:hAnsi="Arial" w:cs="Arial"/>
                <w:b/>
              </w:rPr>
            </w:pPr>
          </w:p>
        </w:tc>
        <w:tc>
          <w:tcPr>
            <w:tcW w:w="3969" w:type="dxa"/>
          </w:tcPr>
          <w:p w14:paraId="1D57A8E4" w14:textId="77777777" w:rsidR="001E42CF" w:rsidRPr="00206087" w:rsidRDefault="001E42CF" w:rsidP="00485C04">
            <w:pPr>
              <w:rPr>
                <w:rFonts w:ascii="Arial" w:hAnsi="Arial" w:cs="Arial"/>
              </w:rPr>
            </w:pPr>
          </w:p>
          <w:p w14:paraId="42FA4781" w14:textId="61948DEE" w:rsidR="001E42CF" w:rsidRPr="00206087" w:rsidRDefault="001E42CF" w:rsidP="00FF48BB">
            <w:pPr>
              <w:rPr>
                <w:rFonts w:ascii="Arial" w:hAnsi="Arial" w:cs="Arial"/>
              </w:rPr>
            </w:pPr>
            <w:r w:rsidRPr="00206087">
              <w:rPr>
                <w:rFonts w:ascii="Arial" w:hAnsi="Arial" w:cs="Arial"/>
              </w:rPr>
              <w:t xml:space="preserve">Dr Nicola Downer </w:t>
            </w:r>
          </w:p>
        </w:tc>
        <w:tc>
          <w:tcPr>
            <w:tcW w:w="3685" w:type="dxa"/>
          </w:tcPr>
          <w:p w14:paraId="0C01AC93" w14:textId="77777777" w:rsidR="001E42CF" w:rsidRPr="00206087" w:rsidRDefault="001E42CF" w:rsidP="00485C04">
            <w:pPr>
              <w:rPr>
                <w:rFonts w:ascii="Arial" w:hAnsi="Arial" w:cs="Arial"/>
              </w:rPr>
            </w:pPr>
          </w:p>
          <w:p w14:paraId="37464C29" w14:textId="77777777" w:rsidR="001E42CF" w:rsidRPr="00206087" w:rsidRDefault="001E42CF" w:rsidP="00485C04">
            <w:pPr>
              <w:rPr>
                <w:rFonts w:ascii="Arial" w:hAnsi="Arial" w:cs="Arial"/>
              </w:rPr>
            </w:pPr>
            <w:r w:rsidRPr="00206087">
              <w:rPr>
                <w:rFonts w:ascii="Arial" w:hAnsi="Arial" w:cs="Arial"/>
              </w:rPr>
              <w:t>nicola.downer@sfh-tr-nhs.uk</w:t>
            </w:r>
          </w:p>
        </w:tc>
      </w:tr>
      <w:tr w:rsidR="001E42CF" w:rsidRPr="00206087" w14:paraId="036B2A5B" w14:textId="77777777" w:rsidTr="00485C04">
        <w:tc>
          <w:tcPr>
            <w:tcW w:w="2127" w:type="dxa"/>
            <w:shd w:val="pct5" w:color="auto" w:fill="FFFFFF"/>
          </w:tcPr>
          <w:p w14:paraId="3F76397C" w14:textId="77777777" w:rsidR="001E42CF" w:rsidRPr="00206087" w:rsidRDefault="001E42CF" w:rsidP="00485C04">
            <w:pPr>
              <w:rPr>
                <w:rFonts w:ascii="Arial" w:hAnsi="Arial" w:cs="Arial"/>
                <w:b/>
              </w:rPr>
            </w:pPr>
          </w:p>
          <w:p w14:paraId="35880F95" w14:textId="77777777" w:rsidR="001E42CF" w:rsidRPr="00206087" w:rsidRDefault="001E42CF" w:rsidP="00485C04">
            <w:pPr>
              <w:rPr>
                <w:rFonts w:ascii="Arial" w:hAnsi="Arial" w:cs="Arial"/>
                <w:b/>
              </w:rPr>
            </w:pPr>
            <w:r w:rsidRPr="00206087">
              <w:rPr>
                <w:rFonts w:ascii="Arial" w:hAnsi="Arial" w:cs="Arial"/>
                <w:b/>
              </w:rPr>
              <w:t>Lincolnshire</w:t>
            </w:r>
          </w:p>
        </w:tc>
        <w:tc>
          <w:tcPr>
            <w:tcW w:w="3969" w:type="dxa"/>
          </w:tcPr>
          <w:p w14:paraId="3FCA902F" w14:textId="77777777" w:rsidR="001E42CF" w:rsidRPr="00206087" w:rsidRDefault="001E42CF" w:rsidP="00485C04">
            <w:pPr>
              <w:rPr>
                <w:rFonts w:ascii="Arial" w:hAnsi="Arial" w:cs="Arial"/>
                <w:lang w:val="sv-SE"/>
              </w:rPr>
            </w:pPr>
          </w:p>
          <w:p w14:paraId="49C90E83" w14:textId="77777777" w:rsidR="001E42CF" w:rsidRPr="00206087" w:rsidRDefault="001E42CF" w:rsidP="00485C04">
            <w:pPr>
              <w:rPr>
                <w:rFonts w:ascii="Arial" w:hAnsi="Arial" w:cs="Arial"/>
                <w:b/>
              </w:rPr>
            </w:pPr>
            <w:r w:rsidRPr="00206087">
              <w:rPr>
                <w:rFonts w:ascii="Arial" w:hAnsi="Arial" w:cs="Arial"/>
              </w:rPr>
              <w:t xml:space="preserve">Dr Rashmi Mathur– </w:t>
            </w:r>
            <w:r w:rsidRPr="00206087">
              <w:rPr>
                <w:rFonts w:ascii="Arial" w:hAnsi="Arial" w:cs="Arial"/>
                <w:b/>
              </w:rPr>
              <w:t>Grantham</w:t>
            </w:r>
          </w:p>
          <w:p w14:paraId="413E8F8E" w14:textId="77777777" w:rsidR="001E42CF" w:rsidRPr="00206087" w:rsidRDefault="001E42CF" w:rsidP="00485C04">
            <w:pPr>
              <w:rPr>
                <w:rFonts w:ascii="Arial" w:hAnsi="Arial" w:cs="Arial"/>
              </w:rPr>
            </w:pPr>
          </w:p>
        </w:tc>
        <w:tc>
          <w:tcPr>
            <w:tcW w:w="3685" w:type="dxa"/>
          </w:tcPr>
          <w:p w14:paraId="18161DDE" w14:textId="77777777" w:rsidR="001E42CF" w:rsidRPr="00206087" w:rsidRDefault="001E42CF" w:rsidP="00485C04">
            <w:pPr>
              <w:rPr>
                <w:rFonts w:ascii="Arial" w:hAnsi="Arial" w:cs="Arial"/>
              </w:rPr>
            </w:pPr>
          </w:p>
          <w:p w14:paraId="6BDCD72D" w14:textId="77777777" w:rsidR="001E42CF" w:rsidRPr="00206087" w:rsidRDefault="001E42CF" w:rsidP="00485C04">
            <w:pPr>
              <w:rPr>
                <w:rFonts w:ascii="Arial" w:hAnsi="Arial" w:cs="Arial"/>
              </w:rPr>
            </w:pPr>
            <w:r w:rsidRPr="00206087">
              <w:rPr>
                <w:rFonts w:ascii="Arial" w:hAnsi="Arial" w:cs="Arial"/>
              </w:rPr>
              <w:t>Rashmi.Mathur@ulh.nhs.uk</w:t>
            </w:r>
          </w:p>
          <w:p w14:paraId="1237D821" w14:textId="77777777" w:rsidR="001E42CF" w:rsidRPr="00206087" w:rsidRDefault="001E42CF" w:rsidP="00485C04">
            <w:pPr>
              <w:rPr>
                <w:rFonts w:ascii="Arial" w:hAnsi="Arial" w:cs="Arial"/>
              </w:rPr>
            </w:pPr>
          </w:p>
        </w:tc>
      </w:tr>
      <w:tr w:rsidR="001E42CF" w:rsidRPr="00F04F6E" w14:paraId="68D97FF0" w14:textId="77777777" w:rsidTr="00485C04">
        <w:tc>
          <w:tcPr>
            <w:tcW w:w="2127" w:type="dxa"/>
            <w:shd w:val="pct5" w:color="auto" w:fill="FFFFFF"/>
          </w:tcPr>
          <w:p w14:paraId="414499A9" w14:textId="77777777" w:rsidR="001E42CF" w:rsidRPr="00206087" w:rsidRDefault="001E42CF" w:rsidP="00485C04">
            <w:pPr>
              <w:rPr>
                <w:rFonts w:ascii="Arial" w:hAnsi="Arial" w:cs="Arial"/>
                <w:b/>
              </w:rPr>
            </w:pPr>
            <w:r w:rsidRPr="00206087">
              <w:rPr>
                <w:rFonts w:ascii="Arial" w:hAnsi="Arial" w:cs="Arial"/>
                <w:b/>
              </w:rPr>
              <w:t>Notts Healthcare Trust - Psychiatry</w:t>
            </w:r>
          </w:p>
          <w:p w14:paraId="7FC7AF7F" w14:textId="77777777" w:rsidR="001E42CF" w:rsidRPr="00206087" w:rsidRDefault="001E42CF" w:rsidP="00485C04">
            <w:pPr>
              <w:ind w:left="720"/>
              <w:rPr>
                <w:rFonts w:ascii="Arial" w:hAnsi="Arial" w:cs="Arial"/>
                <w:b/>
              </w:rPr>
            </w:pPr>
          </w:p>
        </w:tc>
        <w:tc>
          <w:tcPr>
            <w:tcW w:w="3969" w:type="dxa"/>
          </w:tcPr>
          <w:p w14:paraId="2AA4A9CD" w14:textId="77777777" w:rsidR="001E42CF" w:rsidRPr="00206087" w:rsidRDefault="001E42CF" w:rsidP="00485C04">
            <w:pPr>
              <w:rPr>
                <w:rFonts w:ascii="Arial" w:hAnsi="Arial" w:cs="Arial"/>
                <w:lang w:val="sv-SE"/>
              </w:rPr>
            </w:pPr>
          </w:p>
          <w:p w14:paraId="0A12F152" w14:textId="4D8AC55A" w:rsidR="001E42CF" w:rsidRPr="00206087" w:rsidRDefault="00535F98" w:rsidP="00485C04">
            <w:pPr>
              <w:rPr>
                <w:rFonts w:ascii="Arial" w:hAnsi="Arial" w:cs="Arial"/>
                <w:lang w:val="sv-SE"/>
              </w:rPr>
            </w:pPr>
            <w:r w:rsidRPr="00206087">
              <w:rPr>
                <w:rFonts w:ascii="Arial" w:hAnsi="Arial" w:cs="Arial"/>
                <w:lang w:val="sv-SE"/>
              </w:rPr>
              <w:t>Dr Asad Malik</w:t>
            </w:r>
          </w:p>
        </w:tc>
        <w:tc>
          <w:tcPr>
            <w:tcW w:w="3685" w:type="dxa"/>
          </w:tcPr>
          <w:p w14:paraId="13C09415" w14:textId="77777777" w:rsidR="001E42CF" w:rsidRPr="00206087" w:rsidRDefault="001E42CF" w:rsidP="00485C04">
            <w:pPr>
              <w:rPr>
                <w:rFonts w:ascii="Arial" w:hAnsi="Arial" w:cs="Arial"/>
                <w:lang w:val="sv-SE"/>
              </w:rPr>
            </w:pPr>
          </w:p>
          <w:p w14:paraId="5DFDB36F" w14:textId="711A295E" w:rsidR="001E42CF" w:rsidRPr="00206087" w:rsidRDefault="00535F98" w:rsidP="00485C04">
            <w:pPr>
              <w:rPr>
                <w:rFonts w:ascii="Arial" w:hAnsi="Arial" w:cs="Arial"/>
                <w:lang w:val="sv-SE"/>
              </w:rPr>
            </w:pPr>
            <w:r w:rsidRPr="00206087">
              <w:rPr>
                <w:rFonts w:ascii="Arial" w:hAnsi="Arial" w:cs="Arial"/>
                <w:lang w:val="sv-SE"/>
              </w:rPr>
              <w:t>Asad.Malik@nottshc.nhs.uk</w:t>
            </w:r>
          </w:p>
        </w:tc>
      </w:tr>
    </w:tbl>
    <w:p w14:paraId="56B222DA" w14:textId="77777777" w:rsidR="001E42CF" w:rsidRPr="00206087" w:rsidRDefault="001E42CF" w:rsidP="001E42CF">
      <w:pPr>
        <w:rPr>
          <w:rFonts w:ascii="Arial" w:hAnsi="Arial" w:cs="Arial"/>
          <w:sz w:val="22"/>
          <w:szCs w:val="22"/>
          <w:lang w:val="sv-SE"/>
        </w:rPr>
      </w:pPr>
    </w:p>
    <w:p w14:paraId="0AEFDCDD" w14:textId="77777777" w:rsidR="001E42CF" w:rsidRPr="00206087" w:rsidRDefault="001E42CF" w:rsidP="001E42CF">
      <w:pPr>
        <w:pBdr>
          <w:top w:val="single" w:sz="4" w:space="1" w:color="auto"/>
          <w:left w:val="single" w:sz="4" w:space="4" w:color="auto"/>
          <w:bottom w:val="single" w:sz="4" w:space="1" w:color="auto"/>
          <w:right w:val="single" w:sz="4" w:space="4" w:color="auto"/>
        </w:pBdr>
        <w:spacing w:after="100" w:line="200" w:lineRule="atLeast"/>
        <w:jc w:val="center"/>
        <w:rPr>
          <w:rFonts w:ascii="Arial" w:hAnsi="Arial" w:cs="Arial"/>
          <w:b/>
          <w:sz w:val="28"/>
          <w:szCs w:val="28"/>
        </w:rPr>
      </w:pPr>
      <w:r w:rsidRPr="00206087">
        <w:rPr>
          <w:rFonts w:ascii="Arial" w:hAnsi="Arial" w:cs="Arial"/>
          <w:b/>
          <w:color w:val="000000"/>
          <w:sz w:val="28"/>
          <w:szCs w:val="28"/>
        </w:rPr>
        <w:lastRenderedPageBreak/>
        <w:t>TTP Module: The Elective</w:t>
      </w:r>
    </w:p>
    <w:p w14:paraId="2EF8D1B1" w14:textId="77777777" w:rsidR="001E42CF" w:rsidRPr="00206087" w:rsidRDefault="001E42CF" w:rsidP="001E42CF">
      <w:pPr>
        <w:rPr>
          <w:rFonts w:ascii="Arial" w:hAnsi="Arial" w:cs="Arial"/>
          <w:sz w:val="22"/>
          <w:szCs w:val="22"/>
        </w:rPr>
      </w:pPr>
    </w:p>
    <w:p w14:paraId="1A91511D" w14:textId="77777777" w:rsidR="001E42CF" w:rsidRPr="00206087" w:rsidRDefault="001E42CF" w:rsidP="001E42CF">
      <w:pPr>
        <w:rPr>
          <w:rFonts w:ascii="Arial" w:hAnsi="Arial" w:cs="Arial"/>
          <w:b/>
          <w:sz w:val="22"/>
          <w:szCs w:val="22"/>
        </w:rPr>
      </w:pPr>
      <w:r w:rsidRPr="00206087">
        <w:rPr>
          <w:rFonts w:ascii="Arial" w:hAnsi="Arial" w:cs="Arial"/>
          <w:b/>
          <w:sz w:val="22"/>
          <w:szCs w:val="22"/>
        </w:rPr>
        <w:t>Objectives</w:t>
      </w:r>
    </w:p>
    <w:p w14:paraId="53E188E5" w14:textId="77777777" w:rsidR="001E42CF" w:rsidRPr="00206087" w:rsidRDefault="001E42CF" w:rsidP="001E42CF">
      <w:pPr>
        <w:jc w:val="both"/>
        <w:rPr>
          <w:rFonts w:ascii="Arial" w:hAnsi="Arial" w:cs="Arial"/>
          <w:sz w:val="22"/>
          <w:szCs w:val="22"/>
        </w:rPr>
      </w:pPr>
      <w:r w:rsidRPr="00206087">
        <w:rPr>
          <w:rFonts w:ascii="Arial" w:hAnsi="Arial" w:cs="Arial"/>
          <w:sz w:val="22"/>
          <w:szCs w:val="22"/>
        </w:rPr>
        <w:t xml:space="preserve">Although this is something that is in the Transition to Practice Module, you need to plan activity during ACE. The aim of the elective is to facilitate experience of the practice of medicine in a cultural and/or clinical setting that is different from the Nottingham training environment.  This may involve health-care in a different country, or pursuit of a particular clinical or research interest.  Learning aims are specific to each student: with guidance, you are expected to identify your own educational objectives and organise an elective to achieve them.  However, there are a number of generic aims that underpin this component of the curriculum; these are set out in the </w:t>
      </w:r>
      <w:r w:rsidRPr="00206087">
        <w:rPr>
          <w:rFonts w:ascii="Arial" w:hAnsi="Arial" w:cs="Arial"/>
          <w:b/>
          <w:i/>
          <w:sz w:val="22"/>
          <w:szCs w:val="22"/>
        </w:rPr>
        <w:t>Elective Study Log Book.</w:t>
      </w:r>
      <w:r w:rsidRPr="00206087">
        <w:rPr>
          <w:rFonts w:ascii="Arial" w:hAnsi="Arial" w:cs="Arial"/>
          <w:sz w:val="22"/>
          <w:szCs w:val="22"/>
        </w:rPr>
        <w:t xml:space="preserve">  </w:t>
      </w:r>
    </w:p>
    <w:p w14:paraId="0E4D9E59" w14:textId="77777777" w:rsidR="001E42CF" w:rsidRPr="00206087" w:rsidRDefault="001E42CF" w:rsidP="001E42CF">
      <w:pPr>
        <w:rPr>
          <w:rFonts w:ascii="Arial" w:hAnsi="Arial" w:cs="Arial"/>
          <w:b/>
          <w:sz w:val="22"/>
          <w:szCs w:val="22"/>
        </w:rPr>
      </w:pPr>
    </w:p>
    <w:p w14:paraId="52C0780D" w14:textId="77777777" w:rsidR="001E42CF" w:rsidRPr="00206087" w:rsidRDefault="001E42CF" w:rsidP="001E42CF">
      <w:pPr>
        <w:pStyle w:val="NormalWeb"/>
        <w:spacing w:before="0" w:beforeAutospacing="0" w:after="0" w:afterAutospacing="0"/>
        <w:jc w:val="both"/>
        <w:rPr>
          <w:rFonts w:ascii="Arial" w:hAnsi="Arial" w:cs="Arial"/>
          <w:b/>
          <w:sz w:val="22"/>
          <w:szCs w:val="22"/>
        </w:rPr>
      </w:pPr>
      <w:r w:rsidRPr="00206087">
        <w:rPr>
          <w:rFonts w:ascii="Arial" w:hAnsi="Arial" w:cs="Arial"/>
          <w:b/>
          <w:sz w:val="22"/>
          <w:szCs w:val="22"/>
        </w:rPr>
        <w:t>Elective study protocol</w:t>
      </w:r>
    </w:p>
    <w:p w14:paraId="3CCA5BA5" w14:textId="77777777" w:rsidR="001E42CF" w:rsidRPr="00206087" w:rsidRDefault="001E42CF" w:rsidP="001E42CF">
      <w:pPr>
        <w:pStyle w:val="NormalWeb"/>
        <w:spacing w:before="0" w:beforeAutospacing="0" w:after="0" w:afterAutospacing="0"/>
        <w:jc w:val="both"/>
        <w:rPr>
          <w:rFonts w:ascii="Arial" w:hAnsi="Arial" w:cs="Arial"/>
          <w:sz w:val="22"/>
          <w:szCs w:val="22"/>
        </w:rPr>
      </w:pPr>
      <w:r w:rsidRPr="00206087">
        <w:rPr>
          <w:rFonts w:ascii="Arial" w:hAnsi="Arial" w:cs="Arial"/>
          <w:sz w:val="22"/>
          <w:szCs w:val="22"/>
        </w:rPr>
        <w:t>Before you go on your Elective, you must have submitted the following documents:-</w:t>
      </w:r>
    </w:p>
    <w:p w14:paraId="3A2AA960" w14:textId="77777777" w:rsidR="001E42CF" w:rsidRPr="00206087" w:rsidRDefault="001E42CF" w:rsidP="00037108">
      <w:pPr>
        <w:numPr>
          <w:ilvl w:val="0"/>
          <w:numId w:val="18"/>
        </w:numPr>
        <w:jc w:val="both"/>
        <w:rPr>
          <w:rFonts w:ascii="Arial" w:hAnsi="Arial" w:cs="Arial"/>
          <w:sz w:val="22"/>
          <w:szCs w:val="22"/>
        </w:rPr>
      </w:pPr>
      <w:r w:rsidRPr="00206087">
        <w:rPr>
          <w:rFonts w:ascii="Arial" w:hAnsi="Arial" w:cs="Arial"/>
          <w:sz w:val="22"/>
          <w:szCs w:val="22"/>
        </w:rPr>
        <w:t>The on-line Elective application form (available on Moodle)</w:t>
      </w:r>
    </w:p>
    <w:p w14:paraId="11B098F3" w14:textId="11478D2F" w:rsidR="001E42CF" w:rsidRPr="00206087" w:rsidRDefault="002E5177" w:rsidP="00037108">
      <w:pPr>
        <w:numPr>
          <w:ilvl w:val="0"/>
          <w:numId w:val="18"/>
        </w:numPr>
        <w:jc w:val="both"/>
        <w:rPr>
          <w:rFonts w:ascii="Arial" w:hAnsi="Arial" w:cs="Arial"/>
          <w:sz w:val="22"/>
          <w:szCs w:val="22"/>
        </w:rPr>
      </w:pPr>
      <w:r w:rsidRPr="00206087">
        <w:rPr>
          <w:rFonts w:ascii="Arial" w:hAnsi="Arial" w:cs="Arial"/>
          <w:sz w:val="22"/>
          <w:szCs w:val="22"/>
        </w:rPr>
        <w:t>A</w:t>
      </w:r>
      <w:r w:rsidR="001E42CF" w:rsidRPr="00206087">
        <w:rPr>
          <w:rFonts w:ascii="Arial" w:hAnsi="Arial" w:cs="Arial"/>
          <w:sz w:val="22"/>
          <w:szCs w:val="22"/>
        </w:rPr>
        <w:t xml:space="preserve"> risk assessment demonstrating that you have considered potential hazards and taken steps to minimise risk from, for example, Blood Borne Viruses (BBV) and areas of civil/military unrest; and</w:t>
      </w:r>
    </w:p>
    <w:p w14:paraId="3EE86A49" w14:textId="4AD70F29" w:rsidR="001E42CF" w:rsidRPr="00206087" w:rsidRDefault="002E5177" w:rsidP="00037108">
      <w:pPr>
        <w:numPr>
          <w:ilvl w:val="0"/>
          <w:numId w:val="18"/>
        </w:numPr>
        <w:jc w:val="both"/>
        <w:rPr>
          <w:rFonts w:ascii="Arial" w:hAnsi="Arial" w:cs="Arial"/>
          <w:sz w:val="22"/>
          <w:szCs w:val="22"/>
        </w:rPr>
      </w:pPr>
      <w:r w:rsidRPr="00206087">
        <w:rPr>
          <w:rFonts w:ascii="Arial" w:hAnsi="Arial" w:cs="Arial"/>
          <w:sz w:val="22"/>
          <w:szCs w:val="22"/>
        </w:rPr>
        <w:t>D</w:t>
      </w:r>
      <w:r w:rsidR="001E42CF" w:rsidRPr="00206087">
        <w:rPr>
          <w:rFonts w:ascii="Arial" w:hAnsi="Arial" w:cs="Arial"/>
          <w:sz w:val="22"/>
          <w:szCs w:val="22"/>
        </w:rPr>
        <w:t>ocumentation from your host institution giving full details and confirming your acceptance, the dates, and details of accommodation.</w:t>
      </w:r>
    </w:p>
    <w:p w14:paraId="75423B59" w14:textId="77777777" w:rsidR="001E42CF" w:rsidRPr="00206087" w:rsidRDefault="001E42CF" w:rsidP="001E42CF">
      <w:pPr>
        <w:ind w:left="360"/>
        <w:jc w:val="both"/>
        <w:rPr>
          <w:rFonts w:ascii="Arial" w:hAnsi="Arial" w:cs="Arial"/>
          <w:sz w:val="22"/>
          <w:szCs w:val="22"/>
        </w:rPr>
      </w:pPr>
      <w:r w:rsidRPr="00206087">
        <w:rPr>
          <w:rFonts w:ascii="Arial" w:hAnsi="Arial" w:cs="Arial"/>
          <w:b/>
          <w:i/>
          <w:sz w:val="22"/>
          <w:szCs w:val="22"/>
        </w:rPr>
        <w:t xml:space="preserve">  </w:t>
      </w:r>
    </w:p>
    <w:p w14:paraId="08EBB474" w14:textId="77777777" w:rsidR="001E42CF" w:rsidRPr="00206087" w:rsidRDefault="001E42CF" w:rsidP="001E42CF">
      <w:pPr>
        <w:jc w:val="both"/>
        <w:rPr>
          <w:rFonts w:ascii="Arial" w:hAnsi="Arial" w:cs="Arial"/>
          <w:sz w:val="22"/>
          <w:szCs w:val="22"/>
        </w:rPr>
      </w:pPr>
      <w:r w:rsidRPr="00206087">
        <w:rPr>
          <w:rFonts w:ascii="Arial" w:hAnsi="Arial" w:cs="Arial"/>
          <w:b/>
          <w:sz w:val="22"/>
          <w:szCs w:val="22"/>
        </w:rPr>
        <w:t>Risk Assessment (On-line Elective application)</w:t>
      </w:r>
    </w:p>
    <w:p w14:paraId="55768800" w14:textId="77777777" w:rsidR="001E42CF" w:rsidRPr="00206087" w:rsidRDefault="001E42CF" w:rsidP="001E42CF">
      <w:pPr>
        <w:jc w:val="both"/>
        <w:rPr>
          <w:rFonts w:ascii="Arial" w:hAnsi="Arial" w:cs="Arial"/>
          <w:sz w:val="22"/>
          <w:szCs w:val="22"/>
        </w:rPr>
      </w:pPr>
      <w:r w:rsidRPr="00206087">
        <w:rPr>
          <w:rFonts w:ascii="Arial" w:hAnsi="Arial" w:cs="Arial"/>
          <w:sz w:val="22"/>
          <w:szCs w:val="22"/>
        </w:rPr>
        <w:t xml:space="preserve">The On-line Elective application form relates to your health and safety on the elective placement and guidance should be sought where appropriate.  A risk assessment means a careful consideration of the risks involved and an analysis of action that can reasonably be taken to minimise those risks.  The amount of work involved in risk assessments will vary according to the type of placement.  If you are going to a large UK organisation, it is likely that relatively little need be done.  On the other hand, if you plan to go to a remote part of the world, a checklist of risks must be considered, some of which will remain in spite of steps taken to minimise them. Useful information on unsafe countries may be found at www.fco.gov.uk. </w:t>
      </w:r>
    </w:p>
    <w:p w14:paraId="3F4C5B3D" w14:textId="77777777" w:rsidR="001E42CF" w:rsidRPr="00206087" w:rsidRDefault="001E42CF" w:rsidP="001E42CF">
      <w:pPr>
        <w:pStyle w:val="BodyText2"/>
        <w:rPr>
          <w:rFonts w:ascii="Arial" w:hAnsi="Arial" w:cs="Arial"/>
          <w:sz w:val="22"/>
          <w:szCs w:val="22"/>
        </w:rPr>
      </w:pPr>
      <w:r w:rsidRPr="00206087">
        <w:rPr>
          <w:rFonts w:ascii="Arial" w:hAnsi="Arial" w:cs="Arial"/>
          <w:sz w:val="22"/>
          <w:szCs w:val="22"/>
        </w:rPr>
        <w:t xml:space="preserve"> </w:t>
      </w:r>
    </w:p>
    <w:p w14:paraId="6F551AEF" w14:textId="77777777" w:rsidR="001E42CF" w:rsidRPr="00206087" w:rsidRDefault="001E42CF" w:rsidP="001E42CF">
      <w:pPr>
        <w:pStyle w:val="Heading4"/>
        <w:spacing w:line="240" w:lineRule="auto"/>
        <w:rPr>
          <w:rFonts w:ascii="Arial" w:hAnsi="Arial" w:cs="Arial"/>
          <w:sz w:val="22"/>
          <w:szCs w:val="22"/>
        </w:rPr>
      </w:pPr>
      <w:r w:rsidRPr="00206087">
        <w:rPr>
          <w:rFonts w:ascii="Arial" w:hAnsi="Arial" w:cs="Arial"/>
          <w:sz w:val="22"/>
          <w:szCs w:val="22"/>
        </w:rPr>
        <w:t>How the elective will be assessed</w:t>
      </w:r>
    </w:p>
    <w:p w14:paraId="2EF7329E" w14:textId="77777777" w:rsidR="001E42CF" w:rsidRPr="00206087" w:rsidRDefault="001E42CF" w:rsidP="001E42CF">
      <w:pPr>
        <w:jc w:val="both"/>
        <w:rPr>
          <w:rFonts w:ascii="Arial" w:hAnsi="Arial" w:cs="Arial"/>
          <w:sz w:val="22"/>
          <w:szCs w:val="22"/>
        </w:rPr>
      </w:pPr>
      <w:r w:rsidRPr="00206087">
        <w:rPr>
          <w:rFonts w:ascii="Arial" w:hAnsi="Arial" w:cs="Arial"/>
          <w:sz w:val="22"/>
          <w:szCs w:val="22"/>
        </w:rPr>
        <w:t>You will be required to:</w:t>
      </w:r>
    </w:p>
    <w:p w14:paraId="5C5DB189" w14:textId="4E2F04BC" w:rsidR="001E42CF" w:rsidRPr="00206087" w:rsidRDefault="002E5177" w:rsidP="00037108">
      <w:pPr>
        <w:numPr>
          <w:ilvl w:val="0"/>
          <w:numId w:val="19"/>
        </w:numPr>
        <w:jc w:val="both"/>
        <w:rPr>
          <w:rFonts w:ascii="Arial" w:hAnsi="Arial" w:cs="Arial"/>
          <w:sz w:val="22"/>
          <w:szCs w:val="22"/>
        </w:rPr>
      </w:pPr>
      <w:r w:rsidRPr="00206087">
        <w:rPr>
          <w:rFonts w:ascii="Arial" w:hAnsi="Arial" w:cs="Arial"/>
          <w:sz w:val="22"/>
          <w:szCs w:val="22"/>
        </w:rPr>
        <w:t>R</w:t>
      </w:r>
      <w:r w:rsidR="001E42CF" w:rsidRPr="00206087">
        <w:rPr>
          <w:rFonts w:ascii="Arial" w:hAnsi="Arial" w:cs="Arial"/>
          <w:sz w:val="22"/>
          <w:szCs w:val="22"/>
        </w:rPr>
        <w:t xml:space="preserve">eturn a certificate of satisfactory attendance and performance </w:t>
      </w:r>
    </w:p>
    <w:p w14:paraId="1170C251" w14:textId="36C65DF4" w:rsidR="001E42CF" w:rsidRPr="00206087" w:rsidRDefault="002E5177" w:rsidP="00037108">
      <w:pPr>
        <w:numPr>
          <w:ilvl w:val="0"/>
          <w:numId w:val="19"/>
        </w:numPr>
        <w:jc w:val="both"/>
        <w:rPr>
          <w:rFonts w:ascii="Arial" w:hAnsi="Arial" w:cs="Arial"/>
          <w:sz w:val="22"/>
          <w:szCs w:val="22"/>
        </w:rPr>
      </w:pPr>
      <w:r w:rsidRPr="00206087">
        <w:rPr>
          <w:rFonts w:ascii="Arial" w:hAnsi="Arial" w:cs="Arial"/>
          <w:sz w:val="22"/>
          <w:szCs w:val="22"/>
        </w:rPr>
        <w:t>S</w:t>
      </w:r>
      <w:r w:rsidR="001E42CF" w:rsidRPr="00206087">
        <w:rPr>
          <w:rFonts w:ascii="Arial" w:hAnsi="Arial" w:cs="Arial"/>
          <w:sz w:val="22"/>
          <w:szCs w:val="22"/>
        </w:rPr>
        <w:t>ubmit an electronic elective report which contains key words for subsequent searches.  This is aimed primarily at assisting future students in making their choice of elective; and</w:t>
      </w:r>
    </w:p>
    <w:p w14:paraId="2DDB6655" w14:textId="2C56E6E6" w:rsidR="001E42CF" w:rsidRPr="00206087" w:rsidRDefault="002E5177" w:rsidP="00037108">
      <w:pPr>
        <w:numPr>
          <w:ilvl w:val="0"/>
          <w:numId w:val="19"/>
        </w:numPr>
        <w:jc w:val="both"/>
        <w:rPr>
          <w:rFonts w:ascii="Arial" w:hAnsi="Arial" w:cs="Arial"/>
          <w:sz w:val="22"/>
          <w:szCs w:val="22"/>
        </w:rPr>
      </w:pPr>
      <w:r w:rsidRPr="00206087">
        <w:rPr>
          <w:rFonts w:ascii="Arial" w:hAnsi="Arial" w:cs="Arial"/>
          <w:sz w:val="22"/>
          <w:szCs w:val="22"/>
        </w:rPr>
        <w:t>Su</w:t>
      </w:r>
      <w:r w:rsidR="001E42CF" w:rsidRPr="00206087">
        <w:rPr>
          <w:rFonts w:ascii="Arial" w:hAnsi="Arial" w:cs="Arial"/>
          <w:sz w:val="22"/>
          <w:szCs w:val="22"/>
        </w:rPr>
        <w:t>bmit a completed Risk Assessment form</w:t>
      </w:r>
    </w:p>
    <w:p w14:paraId="54F19A9A" w14:textId="77777777" w:rsidR="001E42CF" w:rsidRPr="00206087" w:rsidRDefault="001E42CF" w:rsidP="001E42CF">
      <w:pPr>
        <w:ind w:left="720"/>
        <w:jc w:val="both"/>
        <w:rPr>
          <w:rFonts w:ascii="Arial" w:hAnsi="Arial" w:cs="Arial"/>
          <w:sz w:val="22"/>
          <w:szCs w:val="22"/>
        </w:rPr>
      </w:pPr>
    </w:p>
    <w:p w14:paraId="53C4E9F9" w14:textId="77777777" w:rsidR="001E42CF" w:rsidRPr="00206087" w:rsidRDefault="001E42CF" w:rsidP="001E42CF">
      <w:pPr>
        <w:jc w:val="both"/>
        <w:rPr>
          <w:rFonts w:ascii="Arial" w:hAnsi="Arial" w:cs="Arial"/>
          <w:b/>
          <w:sz w:val="22"/>
          <w:szCs w:val="22"/>
        </w:rPr>
      </w:pPr>
      <w:r w:rsidRPr="00206087">
        <w:rPr>
          <w:rFonts w:ascii="Arial" w:hAnsi="Arial" w:cs="Arial"/>
          <w:b/>
          <w:sz w:val="22"/>
          <w:szCs w:val="22"/>
        </w:rPr>
        <w:t>Documentation</w:t>
      </w:r>
    </w:p>
    <w:p w14:paraId="4450E21A" w14:textId="4FD13BD2" w:rsidR="001E42CF" w:rsidRPr="00206087" w:rsidRDefault="001E42CF" w:rsidP="00FF1F46">
      <w:pPr>
        <w:jc w:val="both"/>
        <w:rPr>
          <w:rFonts w:ascii="Arial" w:hAnsi="Arial" w:cs="Arial"/>
          <w:sz w:val="22"/>
          <w:szCs w:val="22"/>
        </w:rPr>
      </w:pPr>
      <w:r w:rsidRPr="00206087">
        <w:rPr>
          <w:rFonts w:ascii="Arial" w:hAnsi="Arial" w:cs="Arial"/>
          <w:sz w:val="22"/>
          <w:szCs w:val="22"/>
        </w:rPr>
        <w:t>The following documentation will be issued to all final year students and is also available on M</w:t>
      </w:r>
      <w:r w:rsidR="00FF1F46" w:rsidRPr="00206087">
        <w:rPr>
          <w:rFonts w:ascii="Arial" w:hAnsi="Arial" w:cs="Arial"/>
          <w:sz w:val="22"/>
          <w:szCs w:val="22"/>
        </w:rPr>
        <w:t>oodle</w:t>
      </w:r>
    </w:p>
    <w:p w14:paraId="6DFEE7D1" w14:textId="77777777" w:rsidR="001E42CF" w:rsidRPr="00206087" w:rsidRDefault="001E42CF" w:rsidP="00037108">
      <w:pPr>
        <w:numPr>
          <w:ilvl w:val="0"/>
          <w:numId w:val="20"/>
        </w:numPr>
        <w:jc w:val="both"/>
        <w:rPr>
          <w:rFonts w:ascii="Arial" w:hAnsi="Arial" w:cs="Arial"/>
          <w:sz w:val="22"/>
          <w:szCs w:val="22"/>
        </w:rPr>
      </w:pPr>
      <w:r w:rsidRPr="00206087">
        <w:rPr>
          <w:rFonts w:ascii="Arial" w:hAnsi="Arial" w:cs="Arial"/>
          <w:b/>
          <w:i/>
          <w:sz w:val="22"/>
          <w:szCs w:val="22"/>
        </w:rPr>
        <w:t>Elective Study Log Book</w:t>
      </w:r>
      <w:r w:rsidRPr="00206087">
        <w:rPr>
          <w:rFonts w:ascii="Arial" w:hAnsi="Arial" w:cs="Arial"/>
          <w:sz w:val="22"/>
          <w:szCs w:val="22"/>
        </w:rPr>
        <w:t xml:space="preserve"> which gives advice on preparing for the elective</w:t>
      </w:r>
    </w:p>
    <w:p w14:paraId="67103E1A" w14:textId="77777777" w:rsidR="001E42CF" w:rsidRPr="00206087" w:rsidRDefault="001E42CF" w:rsidP="00037108">
      <w:pPr>
        <w:numPr>
          <w:ilvl w:val="0"/>
          <w:numId w:val="20"/>
        </w:numPr>
        <w:jc w:val="both"/>
        <w:rPr>
          <w:rFonts w:ascii="Arial" w:hAnsi="Arial" w:cs="Arial"/>
          <w:sz w:val="22"/>
          <w:szCs w:val="22"/>
        </w:rPr>
      </w:pPr>
      <w:r w:rsidRPr="00206087">
        <w:rPr>
          <w:rFonts w:ascii="Arial" w:hAnsi="Arial" w:cs="Arial"/>
          <w:sz w:val="22"/>
          <w:szCs w:val="22"/>
        </w:rPr>
        <w:t>On-line Elective application form (available on Moodle)</w:t>
      </w:r>
    </w:p>
    <w:p w14:paraId="752B4AFA" w14:textId="77777777" w:rsidR="001E42CF" w:rsidRPr="00206087" w:rsidRDefault="001E42CF" w:rsidP="00037108">
      <w:pPr>
        <w:numPr>
          <w:ilvl w:val="0"/>
          <w:numId w:val="20"/>
        </w:numPr>
        <w:jc w:val="both"/>
        <w:rPr>
          <w:rFonts w:ascii="Arial" w:hAnsi="Arial" w:cs="Arial"/>
          <w:sz w:val="22"/>
          <w:szCs w:val="22"/>
        </w:rPr>
      </w:pPr>
      <w:r w:rsidRPr="00206087">
        <w:rPr>
          <w:rFonts w:ascii="Arial" w:hAnsi="Arial" w:cs="Arial"/>
          <w:sz w:val="22"/>
          <w:szCs w:val="22"/>
        </w:rPr>
        <w:t>Risk Assessment form (available in the log book)</w:t>
      </w:r>
    </w:p>
    <w:p w14:paraId="18E8495E" w14:textId="77777777" w:rsidR="001E42CF" w:rsidRPr="00206087" w:rsidRDefault="001E42CF" w:rsidP="00037108">
      <w:pPr>
        <w:numPr>
          <w:ilvl w:val="0"/>
          <w:numId w:val="20"/>
        </w:numPr>
        <w:jc w:val="both"/>
        <w:rPr>
          <w:rFonts w:ascii="Arial" w:hAnsi="Arial" w:cs="Arial"/>
          <w:sz w:val="22"/>
          <w:szCs w:val="22"/>
        </w:rPr>
      </w:pPr>
      <w:r w:rsidRPr="00206087">
        <w:rPr>
          <w:rFonts w:ascii="Arial" w:hAnsi="Arial" w:cs="Arial"/>
          <w:sz w:val="22"/>
          <w:szCs w:val="22"/>
        </w:rPr>
        <w:t>Advice on health issues (including HBV).</w:t>
      </w:r>
    </w:p>
    <w:p w14:paraId="22534808" w14:textId="08249CC5" w:rsidR="001E42CF" w:rsidRPr="00206087" w:rsidRDefault="001E42CF" w:rsidP="001E42CF">
      <w:pPr>
        <w:rPr>
          <w:rFonts w:ascii="Arial" w:hAnsi="Arial" w:cs="Arial"/>
          <w:sz w:val="22"/>
          <w:szCs w:val="22"/>
        </w:rPr>
      </w:pPr>
      <w:r w:rsidRPr="00206087">
        <w:rPr>
          <w:rFonts w:ascii="Arial" w:hAnsi="Arial" w:cs="Arial"/>
          <w:b/>
          <w:sz w:val="22"/>
          <w:szCs w:val="22"/>
        </w:rPr>
        <w:t>Elective Leads:</w:t>
      </w:r>
      <w:r w:rsidRPr="00206087">
        <w:rPr>
          <w:rFonts w:ascii="Arial" w:hAnsi="Arial" w:cs="Arial"/>
          <w:sz w:val="22"/>
          <w:szCs w:val="22"/>
        </w:rPr>
        <w:t xml:space="preserve"> Health - General </w:t>
      </w:r>
      <w:r w:rsidR="00704041">
        <w:rPr>
          <w:rFonts w:ascii="Arial" w:hAnsi="Arial" w:cs="Arial"/>
          <w:sz w:val="22"/>
          <w:szCs w:val="22"/>
        </w:rPr>
        <w:t>–</w:t>
      </w:r>
      <w:r w:rsidRPr="00206087">
        <w:rPr>
          <w:rFonts w:ascii="Arial" w:hAnsi="Arial" w:cs="Arial"/>
          <w:sz w:val="22"/>
          <w:szCs w:val="22"/>
        </w:rPr>
        <w:t xml:space="preserve"> </w:t>
      </w:r>
      <w:r w:rsidR="00704041">
        <w:rPr>
          <w:rFonts w:ascii="Arial" w:hAnsi="Arial" w:cs="Arial"/>
          <w:sz w:val="22"/>
          <w:szCs w:val="22"/>
        </w:rPr>
        <w:t>Mark Glover</w:t>
      </w:r>
      <w:r w:rsidRPr="00206087">
        <w:rPr>
          <w:rFonts w:ascii="Arial" w:hAnsi="Arial" w:cs="Arial"/>
          <w:sz w:val="22"/>
          <w:szCs w:val="22"/>
        </w:rPr>
        <w:t xml:space="preserve"> </w:t>
      </w:r>
      <w:r w:rsidR="00D73E25">
        <w:rPr>
          <w:rFonts w:ascii="Arial" w:hAnsi="Arial" w:cs="Arial"/>
          <w:sz w:val="22"/>
          <w:szCs w:val="22"/>
        </w:rPr>
        <w:t>mark.glover@nottingham.ac.uk</w:t>
      </w:r>
    </w:p>
    <w:p w14:paraId="4321F87B" w14:textId="286B3D2B" w:rsidR="001E42CF" w:rsidRPr="00206087" w:rsidRDefault="001E42CF" w:rsidP="004566FF">
      <w:pPr>
        <w:rPr>
          <w:rStyle w:val="Hyperlink"/>
          <w:rFonts w:ascii="Arial" w:hAnsi="Arial" w:cs="Arial"/>
          <w:sz w:val="22"/>
          <w:szCs w:val="22"/>
        </w:rPr>
      </w:pPr>
      <w:r w:rsidRPr="00206087">
        <w:rPr>
          <w:rFonts w:ascii="Arial" w:hAnsi="Arial" w:cs="Arial"/>
          <w:b/>
          <w:sz w:val="22"/>
          <w:szCs w:val="22"/>
        </w:rPr>
        <w:t xml:space="preserve">Elective </w:t>
      </w:r>
      <w:r w:rsidR="00685A64" w:rsidRPr="00206087">
        <w:rPr>
          <w:rFonts w:ascii="Arial" w:hAnsi="Arial" w:cs="Arial"/>
          <w:b/>
          <w:sz w:val="22"/>
          <w:szCs w:val="22"/>
        </w:rPr>
        <w:t xml:space="preserve">Queries: </w:t>
      </w:r>
      <w:hyperlink r:id="rId77" w:history="1">
        <w:r w:rsidR="00096E71" w:rsidRPr="00206087">
          <w:rPr>
            <w:rStyle w:val="Hyperlink"/>
            <w:rFonts w:ascii="Arial" w:hAnsi="Arial" w:cs="Arial"/>
            <w:sz w:val="22"/>
            <w:szCs w:val="22"/>
          </w:rPr>
          <w:t>MS-CP3-admin@exmail.nottingham.ac.uk</w:t>
        </w:r>
      </w:hyperlink>
    </w:p>
    <w:p w14:paraId="351668FF" w14:textId="39185049" w:rsidR="00F25FDD" w:rsidRPr="00206087" w:rsidRDefault="00F25FDD" w:rsidP="004566FF">
      <w:pPr>
        <w:rPr>
          <w:rStyle w:val="Hyperlink"/>
          <w:rFonts w:ascii="Arial" w:hAnsi="Arial" w:cs="Arial"/>
          <w:sz w:val="22"/>
          <w:szCs w:val="22"/>
        </w:rPr>
      </w:pPr>
    </w:p>
    <w:p w14:paraId="74CCCB85" w14:textId="55357F98" w:rsidR="00F25FDD" w:rsidRPr="00206087" w:rsidRDefault="00F25FDD" w:rsidP="004566FF">
      <w:pPr>
        <w:rPr>
          <w:rStyle w:val="Hyperlink"/>
          <w:rFonts w:ascii="Arial" w:hAnsi="Arial" w:cs="Arial"/>
          <w:sz w:val="22"/>
          <w:szCs w:val="22"/>
        </w:rPr>
      </w:pPr>
    </w:p>
    <w:p w14:paraId="006CBEAB" w14:textId="66832E90" w:rsidR="00F25FDD" w:rsidRPr="00206087" w:rsidRDefault="00F25FDD" w:rsidP="004566FF">
      <w:pPr>
        <w:rPr>
          <w:rStyle w:val="Hyperlink"/>
          <w:rFonts w:ascii="Arial" w:hAnsi="Arial" w:cs="Arial"/>
          <w:sz w:val="22"/>
          <w:szCs w:val="22"/>
        </w:rPr>
      </w:pPr>
    </w:p>
    <w:p w14:paraId="40194193" w14:textId="3CA087EE" w:rsidR="00F25FDD" w:rsidRDefault="00F25FDD" w:rsidP="004566FF">
      <w:pPr>
        <w:rPr>
          <w:rStyle w:val="Hyperlink"/>
          <w:rFonts w:ascii="Arial" w:hAnsi="Arial" w:cs="Arial"/>
          <w:sz w:val="22"/>
          <w:szCs w:val="22"/>
        </w:rPr>
      </w:pPr>
    </w:p>
    <w:p w14:paraId="758B7A51" w14:textId="7CD56C59" w:rsidR="0072610A" w:rsidRDefault="0072610A">
      <w:pPr>
        <w:rPr>
          <w:rStyle w:val="Hyperlink"/>
          <w:rFonts w:ascii="Arial" w:hAnsi="Arial" w:cs="Arial"/>
          <w:sz w:val="22"/>
          <w:szCs w:val="22"/>
        </w:rPr>
      </w:pPr>
      <w:r>
        <w:rPr>
          <w:rStyle w:val="Hyperlink"/>
          <w:rFonts w:ascii="Arial" w:hAnsi="Arial" w:cs="Arial"/>
          <w:sz w:val="22"/>
          <w:szCs w:val="22"/>
        </w:rPr>
        <w:br w:type="page"/>
      </w:r>
    </w:p>
    <w:p w14:paraId="57B2812B" w14:textId="77777777" w:rsidR="00096E71" w:rsidRPr="00206087" w:rsidRDefault="00096E71" w:rsidP="004566FF">
      <w:pPr>
        <w:rPr>
          <w:rFonts w:ascii="Arial" w:hAnsi="Arial" w:cs="Arial"/>
          <w:sz w:val="22"/>
          <w:szCs w:val="22"/>
        </w:rPr>
      </w:pPr>
    </w:p>
    <w:p w14:paraId="094666D2" w14:textId="77777777" w:rsidR="001E42CF" w:rsidRPr="00206087" w:rsidRDefault="001E42CF" w:rsidP="001E42C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206087">
        <w:rPr>
          <w:rFonts w:ascii="Arial" w:hAnsi="Arial" w:cs="Arial"/>
          <w:b/>
          <w:color w:val="000000"/>
          <w:sz w:val="28"/>
          <w:szCs w:val="28"/>
        </w:rPr>
        <w:t>TTP Module:</w:t>
      </w:r>
      <w:r w:rsidRPr="00206087">
        <w:rPr>
          <w:rFonts w:ascii="Arial" w:hAnsi="Arial" w:cs="Arial"/>
          <w:color w:val="000000"/>
          <w:sz w:val="28"/>
          <w:szCs w:val="28"/>
        </w:rPr>
        <w:t xml:space="preserve"> </w:t>
      </w:r>
      <w:r w:rsidRPr="00206087">
        <w:rPr>
          <w:rFonts w:ascii="Arial" w:hAnsi="Arial" w:cs="Arial"/>
          <w:b/>
          <w:sz w:val="28"/>
          <w:szCs w:val="28"/>
        </w:rPr>
        <w:t>Preparation for Practice Course</w:t>
      </w:r>
    </w:p>
    <w:p w14:paraId="6CE33B7C" w14:textId="77777777" w:rsidR="001E42CF" w:rsidRPr="00206087" w:rsidRDefault="001E42CF" w:rsidP="001E42CF">
      <w:pPr>
        <w:ind w:left="1440"/>
        <w:rPr>
          <w:rFonts w:ascii="Arial" w:hAnsi="Arial" w:cs="Arial"/>
          <w:sz w:val="22"/>
          <w:szCs w:val="22"/>
          <w:lang w:val="en-GB" w:eastAsia="en-GB"/>
        </w:rPr>
      </w:pPr>
    </w:p>
    <w:p w14:paraId="646E02E6" w14:textId="0A35CCAB" w:rsidR="001E42CF" w:rsidRPr="00206087" w:rsidRDefault="001E42CF" w:rsidP="001E42CF">
      <w:pPr>
        <w:rPr>
          <w:rFonts w:ascii="Arial" w:hAnsi="Arial" w:cs="Arial"/>
          <w:sz w:val="22"/>
          <w:szCs w:val="22"/>
          <w:lang w:val="en-GB" w:eastAsia="en-GB"/>
        </w:rPr>
      </w:pPr>
      <w:r w:rsidRPr="00206087">
        <w:rPr>
          <w:rFonts w:ascii="Arial" w:hAnsi="Arial" w:cs="Arial"/>
          <w:sz w:val="22"/>
          <w:szCs w:val="22"/>
          <w:lang w:val="en-GB" w:eastAsia="en-GB"/>
        </w:rPr>
        <w:t xml:space="preserve">All students must attend the </w:t>
      </w:r>
      <w:r w:rsidR="00310D46" w:rsidRPr="00206087">
        <w:rPr>
          <w:rFonts w:ascii="Arial" w:hAnsi="Arial" w:cs="Arial"/>
          <w:sz w:val="22"/>
          <w:szCs w:val="22"/>
          <w:lang w:val="en-GB" w:eastAsia="en-GB"/>
        </w:rPr>
        <w:t xml:space="preserve">compulsory </w:t>
      </w:r>
      <w:r w:rsidRPr="00206087">
        <w:rPr>
          <w:rFonts w:ascii="Arial" w:hAnsi="Arial" w:cs="Arial"/>
          <w:sz w:val="22"/>
          <w:szCs w:val="22"/>
          <w:lang w:val="en-GB" w:eastAsia="en-GB"/>
        </w:rPr>
        <w:t xml:space="preserve">Preparation for Practice course in order to pass the A14TTP module. </w:t>
      </w:r>
    </w:p>
    <w:p w14:paraId="734E1717" w14:textId="67D26C8E" w:rsidR="001E42CF" w:rsidRPr="00206087" w:rsidRDefault="001E42CF" w:rsidP="001E42CF">
      <w:pPr>
        <w:rPr>
          <w:rFonts w:ascii="Arial" w:hAnsi="Arial" w:cs="Arial"/>
          <w:sz w:val="22"/>
          <w:szCs w:val="22"/>
          <w:lang w:val="en-GB" w:eastAsia="en-GB"/>
        </w:rPr>
      </w:pPr>
    </w:p>
    <w:p w14:paraId="15D8B283" w14:textId="4752FBBE" w:rsidR="001E42CF" w:rsidRPr="00206087" w:rsidRDefault="001E42CF" w:rsidP="001E42CF">
      <w:pPr>
        <w:jc w:val="both"/>
        <w:rPr>
          <w:rFonts w:ascii="Arial" w:hAnsi="Arial" w:cs="Arial"/>
          <w:sz w:val="22"/>
          <w:szCs w:val="22"/>
          <w:lang w:val="en-GB"/>
        </w:rPr>
      </w:pPr>
      <w:r w:rsidRPr="00206087">
        <w:rPr>
          <w:rFonts w:ascii="Arial" w:hAnsi="Arial" w:cs="Arial"/>
          <w:sz w:val="22"/>
          <w:szCs w:val="22"/>
          <w:lang w:val="en-GB"/>
        </w:rPr>
        <w:t>This course is designed to help you to start the Foundation years feeling reasonably confiden</w:t>
      </w:r>
      <w:r w:rsidR="00030AA1" w:rsidRPr="00206087">
        <w:rPr>
          <w:rFonts w:ascii="Arial" w:hAnsi="Arial" w:cs="Arial"/>
          <w:sz w:val="22"/>
          <w:szCs w:val="22"/>
          <w:lang w:val="en-GB"/>
        </w:rPr>
        <w:t>t and competent. It should</w:t>
      </w:r>
      <w:r w:rsidRPr="00206087">
        <w:rPr>
          <w:rFonts w:ascii="Arial" w:hAnsi="Arial" w:cs="Arial"/>
          <w:sz w:val="22"/>
          <w:szCs w:val="22"/>
          <w:lang w:val="en-GB"/>
        </w:rPr>
        <w:t xml:space="preserve"> prepare you for your MAST placement, Elective and your</w:t>
      </w:r>
      <w:r w:rsidR="00FA6BC9" w:rsidRPr="00206087">
        <w:rPr>
          <w:rFonts w:ascii="Arial" w:hAnsi="Arial" w:cs="Arial"/>
          <w:sz w:val="22"/>
          <w:szCs w:val="22"/>
          <w:lang w:val="en-GB"/>
        </w:rPr>
        <w:t xml:space="preserve"> Foundation years. The </w:t>
      </w:r>
      <w:r w:rsidR="00030AA1" w:rsidRPr="00206087">
        <w:rPr>
          <w:rFonts w:ascii="Arial" w:hAnsi="Arial" w:cs="Arial"/>
          <w:sz w:val="22"/>
          <w:szCs w:val="22"/>
          <w:lang w:val="en-GB"/>
        </w:rPr>
        <w:t>programme is also</w:t>
      </w:r>
      <w:r w:rsidRPr="00206087">
        <w:rPr>
          <w:rFonts w:ascii="Arial" w:hAnsi="Arial" w:cs="Arial"/>
          <w:sz w:val="22"/>
          <w:szCs w:val="22"/>
          <w:lang w:val="en-GB"/>
        </w:rPr>
        <w:t xml:space="preserve"> designed to enable you to discuss and consider </w:t>
      </w:r>
      <w:r w:rsidR="00030AA1" w:rsidRPr="00206087">
        <w:rPr>
          <w:rFonts w:ascii="Arial" w:hAnsi="Arial" w:cs="Arial"/>
          <w:sz w:val="22"/>
          <w:szCs w:val="22"/>
          <w:lang w:val="en-GB"/>
        </w:rPr>
        <w:t xml:space="preserve">professional issues, which are likely to be </w:t>
      </w:r>
      <w:r w:rsidRPr="00206087">
        <w:rPr>
          <w:rFonts w:ascii="Arial" w:hAnsi="Arial" w:cs="Arial"/>
          <w:sz w:val="22"/>
          <w:szCs w:val="22"/>
          <w:lang w:val="en-GB"/>
        </w:rPr>
        <w:t>important to you in the next few years, and is</w:t>
      </w:r>
      <w:r w:rsidR="00FA6BC9" w:rsidRPr="00206087">
        <w:rPr>
          <w:rFonts w:ascii="Arial" w:hAnsi="Arial" w:cs="Arial"/>
          <w:sz w:val="22"/>
          <w:szCs w:val="22"/>
          <w:lang w:val="en-GB"/>
        </w:rPr>
        <w:t xml:space="preserve">sues such as </w:t>
      </w:r>
      <w:r w:rsidR="00DF25A8" w:rsidRPr="00206087">
        <w:rPr>
          <w:rFonts w:ascii="Arial" w:hAnsi="Arial" w:cs="Arial"/>
          <w:sz w:val="22"/>
          <w:szCs w:val="22"/>
          <w:lang w:val="en-GB"/>
        </w:rPr>
        <w:t>‘</w:t>
      </w:r>
      <w:r w:rsidR="00FA6BC9" w:rsidRPr="00206087">
        <w:rPr>
          <w:rFonts w:ascii="Arial" w:hAnsi="Arial" w:cs="Arial"/>
          <w:sz w:val="22"/>
          <w:szCs w:val="22"/>
          <w:lang w:val="en-GB"/>
        </w:rPr>
        <w:t xml:space="preserve">practical </w:t>
      </w:r>
      <w:r w:rsidRPr="00206087">
        <w:rPr>
          <w:rFonts w:ascii="Arial" w:hAnsi="Arial" w:cs="Arial"/>
          <w:sz w:val="22"/>
          <w:szCs w:val="22"/>
          <w:lang w:val="en-GB"/>
        </w:rPr>
        <w:t xml:space="preserve">death certification” which do not find a place in a conventional timetable. In addition </w:t>
      </w:r>
      <w:r w:rsidR="002D2DC9" w:rsidRPr="00206087">
        <w:rPr>
          <w:rFonts w:ascii="Arial" w:hAnsi="Arial" w:cs="Arial"/>
          <w:sz w:val="22"/>
          <w:szCs w:val="22"/>
          <w:lang w:val="en-GB"/>
        </w:rPr>
        <w:t>there are a number of practical and</w:t>
      </w:r>
      <w:r w:rsidRPr="00206087">
        <w:rPr>
          <w:rFonts w:ascii="Arial" w:hAnsi="Arial" w:cs="Arial"/>
          <w:sz w:val="22"/>
          <w:szCs w:val="22"/>
          <w:lang w:val="en-GB"/>
        </w:rPr>
        <w:t xml:space="preserve"> relevant sessions</w:t>
      </w:r>
      <w:r w:rsidR="00471291" w:rsidRPr="00206087">
        <w:rPr>
          <w:rFonts w:ascii="Arial" w:hAnsi="Arial" w:cs="Arial"/>
          <w:sz w:val="22"/>
          <w:szCs w:val="22"/>
          <w:lang w:val="en-GB"/>
        </w:rPr>
        <w:t xml:space="preserve"> for example, fur</w:t>
      </w:r>
      <w:r w:rsidR="00F21202" w:rsidRPr="00206087">
        <w:rPr>
          <w:rFonts w:ascii="Arial" w:hAnsi="Arial" w:cs="Arial"/>
          <w:sz w:val="22"/>
          <w:szCs w:val="22"/>
          <w:lang w:val="en-GB"/>
        </w:rPr>
        <w:t>thering your prescribing skills.</w:t>
      </w:r>
    </w:p>
    <w:p w14:paraId="35450775" w14:textId="77777777" w:rsidR="001E42CF" w:rsidRPr="00206087" w:rsidRDefault="001E42CF" w:rsidP="001E42CF">
      <w:pPr>
        <w:jc w:val="both"/>
        <w:rPr>
          <w:rFonts w:ascii="Arial" w:hAnsi="Arial" w:cs="Arial"/>
          <w:sz w:val="22"/>
          <w:szCs w:val="22"/>
          <w:lang w:val="en-GB"/>
        </w:rPr>
      </w:pPr>
    </w:p>
    <w:p w14:paraId="343BF25D" w14:textId="60B47BC5" w:rsidR="001E42CF" w:rsidRPr="00206087" w:rsidRDefault="001E42CF" w:rsidP="001E42CF">
      <w:pPr>
        <w:rPr>
          <w:rFonts w:ascii="Arial" w:hAnsi="Arial" w:cs="Arial"/>
          <w:sz w:val="22"/>
          <w:szCs w:val="22"/>
          <w:lang w:val="en-GB" w:eastAsia="en-GB"/>
        </w:rPr>
      </w:pPr>
      <w:r w:rsidRPr="00206087">
        <w:rPr>
          <w:rFonts w:ascii="Arial" w:hAnsi="Arial" w:cs="Arial"/>
          <w:sz w:val="22"/>
          <w:szCs w:val="22"/>
          <w:lang w:val="en-GB"/>
        </w:rPr>
        <w:t>This course is a formal part of the curriculum and is assessed o</w:t>
      </w:r>
      <w:r w:rsidR="00F21202" w:rsidRPr="00206087">
        <w:rPr>
          <w:rFonts w:ascii="Arial" w:hAnsi="Arial" w:cs="Arial"/>
          <w:sz w:val="22"/>
          <w:szCs w:val="22"/>
          <w:lang w:val="en-GB"/>
        </w:rPr>
        <w:t>n the basis of</w:t>
      </w:r>
      <w:r w:rsidR="00471291" w:rsidRPr="00206087">
        <w:rPr>
          <w:rFonts w:ascii="Arial" w:hAnsi="Arial" w:cs="Arial"/>
          <w:sz w:val="22"/>
          <w:szCs w:val="22"/>
          <w:lang w:val="en-GB"/>
        </w:rPr>
        <w:t xml:space="preserve"> signed register</w:t>
      </w:r>
      <w:r w:rsidR="00F21202" w:rsidRPr="00206087">
        <w:rPr>
          <w:rFonts w:ascii="Arial" w:hAnsi="Arial" w:cs="Arial"/>
          <w:sz w:val="22"/>
          <w:szCs w:val="22"/>
          <w:lang w:val="en-GB"/>
        </w:rPr>
        <w:t>s</w:t>
      </w:r>
      <w:r w:rsidR="00471291" w:rsidRPr="00206087">
        <w:rPr>
          <w:rFonts w:ascii="Arial" w:hAnsi="Arial" w:cs="Arial"/>
          <w:sz w:val="22"/>
          <w:szCs w:val="22"/>
          <w:lang w:val="en-GB"/>
        </w:rPr>
        <w:t>. Remediation may be required for non-attendance.</w:t>
      </w:r>
    </w:p>
    <w:p w14:paraId="7ACDB1F9" w14:textId="77777777" w:rsidR="001E42CF" w:rsidRPr="00206087" w:rsidRDefault="001E42CF" w:rsidP="001E42CF">
      <w:pPr>
        <w:rPr>
          <w:rFonts w:ascii="Arial" w:hAnsi="Arial" w:cs="Arial"/>
          <w:sz w:val="22"/>
          <w:szCs w:val="22"/>
          <w:lang w:val="en-GB" w:eastAsia="en-GB"/>
        </w:rPr>
      </w:pPr>
    </w:p>
    <w:p w14:paraId="2ED20C05" w14:textId="77777777" w:rsidR="001E42CF" w:rsidRPr="00206087" w:rsidRDefault="001E42CF" w:rsidP="001E42CF">
      <w:pPr>
        <w:rPr>
          <w:rFonts w:ascii="Arial" w:hAnsi="Arial" w:cs="Arial"/>
          <w:sz w:val="22"/>
          <w:szCs w:val="22"/>
          <w:lang w:val="en-GB" w:eastAsia="en-GB"/>
        </w:rPr>
      </w:pPr>
    </w:p>
    <w:p w14:paraId="3E2F38B8" w14:textId="3F899622" w:rsidR="001E42CF" w:rsidRPr="00206087" w:rsidRDefault="001E42CF" w:rsidP="001E42CF">
      <w:pPr>
        <w:rPr>
          <w:rFonts w:ascii="Arial" w:hAnsi="Arial" w:cs="Arial"/>
          <w:b/>
          <w:sz w:val="22"/>
          <w:szCs w:val="22"/>
          <w:lang w:val="en-GB" w:eastAsia="en-GB"/>
        </w:rPr>
      </w:pPr>
    </w:p>
    <w:p w14:paraId="1C516D0C" w14:textId="2D347492" w:rsidR="00471291" w:rsidRPr="00206087" w:rsidRDefault="00471291" w:rsidP="001E42CF">
      <w:pPr>
        <w:rPr>
          <w:rFonts w:ascii="Arial" w:hAnsi="Arial" w:cs="Arial"/>
          <w:b/>
          <w:sz w:val="22"/>
          <w:szCs w:val="22"/>
          <w:lang w:val="en-GB" w:eastAsia="en-GB"/>
        </w:rPr>
      </w:pPr>
    </w:p>
    <w:p w14:paraId="5068C3E7" w14:textId="7B856AD0" w:rsidR="00471291" w:rsidRPr="00206087" w:rsidRDefault="00471291" w:rsidP="001E42CF">
      <w:pPr>
        <w:rPr>
          <w:rFonts w:ascii="Arial" w:hAnsi="Arial" w:cs="Arial"/>
          <w:b/>
          <w:sz w:val="22"/>
          <w:szCs w:val="22"/>
          <w:lang w:val="en-GB" w:eastAsia="en-GB"/>
        </w:rPr>
      </w:pPr>
    </w:p>
    <w:p w14:paraId="485FA06D" w14:textId="2BE76603" w:rsidR="00471291" w:rsidRPr="00206087" w:rsidRDefault="00471291" w:rsidP="001E42CF">
      <w:pPr>
        <w:rPr>
          <w:rFonts w:ascii="Arial" w:hAnsi="Arial" w:cs="Arial"/>
          <w:b/>
          <w:sz w:val="22"/>
          <w:szCs w:val="22"/>
          <w:lang w:val="en-GB" w:eastAsia="en-GB"/>
        </w:rPr>
      </w:pPr>
    </w:p>
    <w:p w14:paraId="67413A68" w14:textId="4A7B180B" w:rsidR="00471291" w:rsidRPr="00206087" w:rsidRDefault="00471291" w:rsidP="001E42CF">
      <w:pPr>
        <w:rPr>
          <w:rFonts w:ascii="Arial" w:hAnsi="Arial" w:cs="Arial"/>
          <w:b/>
          <w:sz w:val="22"/>
          <w:szCs w:val="22"/>
          <w:lang w:val="en-GB" w:eastAsia="en-GB"/>
        </w:rPr>
      </w:pPr>
    </w:p>
    <w:p w14:paraId="6F563B81" w14:textId="7B2CB782" w:rsidR="00471291" w:rsidRPr="00206087" w:rsidRDefault="00471291" w:rsidP="001E42CF">
      <w:pPr>
        <w:rPr>
          <w:rFonts w:ascii="Arial" w:hAnsi="Arial" w:cs="Arial"/>
          <w:b/>
          <w:sz w:val="22"/>
          <w:szCs w:val="22"/>
          <w:lang w:val="en-GB" w:eastAsia="en-GB"/>
        </w:rPr>
      </w:pPr>
    </w:p>
    <w:p w14:paraId="7D88ED6F" w14:textId="0C56C2C9" w:rsidR="00471291" w:rsidRPr="00206087" w:rsidRDefault="00471291" w:rsidP="001E42CF">
      <w:pPr>
        <w:rPr>
          <w:rFonts w:ascii="Arial" w:hAnsi="Arial" w:cs="Arial"/>
          <w:b/>
          <w:sz w:val="22"/>
          <w:szCs w:val="22"/>
          <w:lang w:val="en-GB" w:eastAsia="en-GB"/>
        </w:rPr>
      </w:pPr>
    </w:p>
    <w:p w14:paraId="777B54E2" w14:textId="7382C403" w:rsidR="00471291" w:rsidRPr="00206087" w:rsidRDefault="00471291" w:rsidP="001E42CF">
      <w:pPr>
        <w:rPr>
          <w:rFonts w:ascii="Arial" w:hAnsi="Arial" w:cs="Arial"/>
          <w:b/>
          <w:sz w:val="22"/>
          <w:szCs w:val="22"/>
          <w:lang w:val="en-GB" w:eastAsia="en-GB"/>
        </w:rPr>
      </w:pPr>
    </w:p>
    <w:p w14:paraId="7AA695AE" w14:textId="57DD120B" w:rsidR="00471291" w:rsidRPr="00206087" w:rsidRDefault="00471291" w:rsidP="001E42CF">
      <w:pPr>
        <w:rPr>
          <w:rFonts w:ascii="Arial" w:hAnsi="Arial" w:cs="Arial"/>
          <w:b/>
          <w:sz w:val="22"/>
          <w:szCs w:val="22"/>
          <w:lang w:val="en-GB" w:eastAsia="en-GB"/>
        </w:rPr>
      </w:pPr>
    </w:p>
    <w:p w14:paraId="570A239C" w14:textId="7EFBA0A6" w:rsidR="00471291" w:rsidRPr="00206087" w:rsidRDefault="00471291" w:rsidP="001E42CF">
      <w:pPr>
        <w:rPr>
          <w:rFonts w:ascii="Arial" w:hAnsi="Arial" w:cs="Arial"/>
          <w:b/>
          <w:sz w:val="22"/>
          <w:szCs w:val="22"/>
          <w:lang w:val="en-GB" w:eastAsia="en-GB"/>
        </w:rPr>
      </w:pPr>
    </w:p>
    <w:p w14:paraId="164EF233" w14:textId="26EF37C2" w:rsidR="00471291" w:rsidRPr="00206087" w:rsidRDefault="00471291" w:rsidP="001E42CF">
      <w:pPr>
        <w:rPr>
          <w:rFonts w:ascii="Arial" w:hAnsi="Arial" w:cs="Arial"/>
          <w:b/>
          <w:sz w:val="22"/>
          <w:szCs w:val="22"/>
          <w:lang w:val="en-GB" w:eastAsia="en-GB"/>
        </w:rPr>
      </w:pPr>
    </w:p>
    <w:p w14:paraId="423AE153" w14:textId="6CB83649" w:rsidR="00471291" w:rsidRPr="00206087" w:rsidRDefault="00471291" w:rsidP="001E42CF">
      <w:pPr>
        <w:rPr>
          <w:rFonts w:ascii="Arial" w:hAnsi="Arial" w:cs="Arial"/>
          <w:b/>
          <w:sz w:val="22"/>
          <w:szCs w:val="22"/>
          <w:lang w:val="en-GB" w:eastAsia="en-GB"/>
        </w:rPr>
      </w:pPr>
    </w:p>
    <w:p w14:paraId="72078C65" w14:textId="6E9B1B7F" w:rsidR="00471291" w:rsidRPr="00206087" w:rsidRDefault="00471291" w:rsidP="001E42CF">
      <w:pPr>
        <w:rPr>
          <w:rFonts w:ascii="Arial" w:hAnsi="Arial" w:cs="Arial"/>
          <w:b/>
          <w:sz w:val="22"/>
          <w:szCs w:val="22"/>
          <w:lang w:val="en-GB" w:eastAsia="en-GB"/>
        </w:rPr>
      </w:pPr>
    </w:p>
    <w:p w14:paraId="4F7AC834" w14:textId="668262A2" w:rsidR="00471291" w:rsidRPr="00206087" w:rsidRDefault="00471291" w:rsidP="001E42CF">
      <w:pPr>
        <w:rPr>
          <w:rFonts w:ascii="Arial" w:hAnsi="Arial" w:cs="Arial"/>
          <w:b/>
          <w:sz w:val="22"/>
          <w:szCs w:val="22"/>
          <w:lang w:val="en-GB" w:eastAsia="en-GB"/>
        </w:rPr>
      </w:pPr>
    </w:p>
    <w:p w14:paraId="330EC75B" w14:textId="0D85E57C" w:rsidR="00471291" w:rsidRPr="00206087" w:rsidRDefault="00471291" w:rsidP="001E42CF">
      <w:pPr>
        <w:rPr>
          <w:rFonts w:ascii="Arial" w:hAnsi="Arial" w:cs="Arial"/>
          <w:b/>
          <w:sz w:val="22"/>
          <w:szCs w:val="22"/>
          <w:lang w:val="en-GB" w:eastAsia="en-GB"/>
        </w:rPr>
      </w:pPr>
    </w:p>
    <w:p w14:paraId="64C17ACB" w14:textId="701B0311" w:rsidR="00471291" w:rsidRPr="00206087" w:rsidRDefault="00471291" w:rsidP="001E42CF">
      <w:pPr>
        <w:rPr>
          <w:rFonts w:ascii="Arial" w:hAnsi="Arial" w:cs="Arial"/>
          <w:b/>
          <w:sz w:val="22"/>
          <w:szCs w:val="22"/>
          <w:lang w:val="en-GB" w:eastAsia="en-GB"/>
        </w:rPr>
      </w:pPr>
    </w:p>
    <w:p w14:paraId="57519810" w14:textId="3874CEDF" w:rsidR="00471291" w:rsidRPr="00206087" w:rsidRDefault="00471291" w:rsidP="001E42CF">
      <w:pPr>
        <w:rPr>
          <w:rFonts w:ascii="Arial" w:hAnsi="Arial" w:cs="Arial"/>
          <w:b/>
          <w:sz w:val="22"/>
          <w:szCs w:val="22"/>
          <w:lang w:val="en-GB" w:eastAsia="en-GB"/>
        </w:rPr>
      </w:pPr>
    </w:p>
    <w:p w14:paraId="74310A37" w14:textId="13864D83" w:rsidR="00471291" w:rsidRPr="00206087" w:rsidRDefault="00471291" w:rsidP="001E42CF">
      <w:pPr>
        <w:rPr>
          <w:rFonts w:ascii="Arial" w:hAnsi="Arial" w:cs="Arial"/>
          <w:b/>
          <w:sz w:val="22"/>
          <w:szCs w:val="22"/>
          <w:lang w:val="en-GB" w:eastAsia="en-GB"/>
        </w:rPr>
      </w:pPr>
    </w:p>
    <w:p w14:paraId="22585DCD" w14:textId="1FEA30DD" w:rsidR="00471291" w:rsidRPr="00206087" w:rsidRDefault="00471291" w:rsidP="001E42CF">
      <w:pPr>
        <w:rPr>
          <w:rFonts w:ascii="Arial" w:hAnsi="Arial" w:cs="Arial"/>
          <w:b/>
          <w:sz w:val="22"/>
          <w:szCs w:val="22"/>
          <w:lang w:val="en-GB" w:eastAsia="en-GB"/>
        </w:rPr>
      </w:pPr>
    </w:p>
    <w:p w14:paraId="76615564" w14:textId="77777777" w:rsidR="00471291" w:rsidRPr="00206087" w:rsidRDefault="00471291" w:rsidP="001E42CF">
      <w:pPr>
        <w:rPr>
          <w:rFonts w:ascii="Arial" w:hAnsi="Arial" w:cs="Arial"/>
          <w:sz w:val="22"/>
          <w:szCs w:val="22"/>
          <w:lang w:val="en-GB" w:eastAsia="en-GB"/>
        </w:rPr>
      </w:pPr>
    </w:p>
    <w:p w14:paraId="349FCBE0" w14:textId="77777777" w:rsidR="001E42CF" w:rsidRPr="00206087" w:rsidRDefault="001E42CF" w:rsidP="001E42CF">
      <w:pPr>
        <w:ind w:left="1440"/>
        <w:rPr>
          <w:rFonts w:ascii="Arial" w:hAnsi="Arial" w:cs="Arial"/>
          <w:b/>
          <w:bCs/>
          <w:sz w:val="22"/>
          <w:szCs w:val="22"/>
          <w:lang w:val="en-GB" w:eastAsia="en-GB"/>
        </w:rPr>
      </w:pPr>
    </w:p>
    <w:p w14:paraId="715D32D4" w14:textId="77777777" w:rsidR="001E42CF" w:rsidRPr="00206087" w:rsidRDefault="001E42CF" w:rsidP="001E42CF">
      <w:pPr>
        <w:ind w:left="1440"/>
        <w:rPr>
          <w:rFonts w:ascii="Arial" w:hAnsi="Arial" w:cs="Arial"/>
          <w:color w:val="1F497D"/>
          <w:sz w:val="22"/>
          <w:szCs w:val="22"/>
          <w:lang w:val="en-GB" w:eastAsia="en-GB"/>
        </w:rPr>
      </w:pPr>
    </w:p>
    <w:p w14:paraId="1F73E2C8" w14:textId="77777777" w:rsidR="001E42CF" w:rsidRPr="00206087" w:rsidRDefault="001E42CF" w:rsidP="001E42CF">
      <w:pPr>
        <w:ind w:left="1440"/>
        <w:rPr>
          <w:rFonts w:ascii="Arial" w:hAnsi="Arial" w:cs="Arial"/>
          <w:color w:val="1F497D"/>
          <w:sz w:val="22"/>
          <w:szCs w:val="22"/>
          <w:lang w:val="en-GB" w:eastAsia="en-GB"/>
        </w:rPr>
      </w:pPr>
    </w:p>
    <w:p w14:paraId="3BCFDE8F" w14:textId="77777777" w:rsidR="001E42CF" w:rsidRPr="00206087" w:rsidRDefault="001E42CF" w:rsidP="001E42CF">
      <w:pPr>
        <w:ind w:left="1440"/>
        <w:rPr>
          <w:rFonts w:ascii="Arial" w:hAnsi="Arial" w:cs="Arial"/>
          <w:color w:val="1F497D"/>
          <w:sz w:val="22"/>
          <w:szCs w:val="22"/>
          <w:lang w:val="en-GB" w:eastAsia="en-GB"/>
        </w:rPr>
      </w:pPr>
    </w:p>
    <w:p w14:paraId="3099EDDD" w14:textId="77777777" w:rsidR="001E42CF" w:rsidRPr="00206087" w:rsidRDefault="001E42CF" w:rsidP="001E42CF">
      <w:pPr>
        <w:ind w:left="1440"/>
        <w:rPr>
          <w:rFonts w:ascii="Arial" w:hAnsi="Arial" w:cs="Arial"/>
          <w:sz w:val="22"/>
          <w:szCs w:val="22"/>
          <w:lang w:val="en-GB" w:eastAsia="en-GB"/>
        </w:rPr>
      </w:pPr>
    </w:p>
    <w:p w14:paraId="1C470FEE" w14:textId="3E273AEE" w:rsidR="001E42CF" w:rsidRPr="00206087" w:rsidRDefault="001E42CF" w:rsidP="001E42CF">
      <w:pPr>
        <w:pStyle w:val="Heading1"/>
        <w:jc w:val="center"/>
        <w:rPr>
          <w:rFonts w:ascii="Arial" w:hAnsi="Arial" w:cs="Arial"/>
          <w:sz w:val="22"/>
          <w:szCs w:val="22"/>
        </w:rPr>
      </w:pPr>
    </w:p>
    <w:p w14:paraId="020C89A4" w14:textId="2D1B872A" w:rsidR="001C64CF" w:rsidRPr="00206087" w:rsidRDefault="001C64CF" w:rsidP="001C64CF"/>
    <w:p w14:paraId="141D1FC4" w14:textId="586B2017" w:rsidR="001C64CF" w:rsidRPr="00206087" w:rsidRDefault="001C64CF" w:rsidP="001C64CF"/>
    <w:p w14:paraId="20BAFDF4" w14:textId="67D657B1" w:rsidR="001C64CF" w:rsidRPr="00206087" w:rsidRDefault="001C64CF" w:rsidP="001C64CF"/>
    <w:p w14:paraId="24EF17D7" w14:textId="77777777" w:rsidR="001C64CF" w:rsidRPr="00206087" w:rsidRDefault="001C64CF" w:rsidP="001C64CF"/>
    <w:p w14:paraId="6D3ACC5D" w14:textId="77777777" w:rsidR="001E42CF" w:rsidRPr="00206087" w:rsidRDefault="001E42CF" w:rsidP="001E42CF">
      <w:pPr>
        <w:rPr>
          <w:rFonts w:ascii="Arial" w:hAnsi="Arial" w:cs="Arial"/>
          <w:sz w:val="22"/>
          <w:szCs w:val="22"/>
        </w:rPr>
      </w:pPr>
    </w:p>
    <w:p w14:paraId="675C8B04" w14:textId="77777777" w:rsidR="00D24855" w:rsidRPr="00206087" w:rsidRDefault="00D24855" w:rsidP="00037108">
      <w:pPr>
        <w:rPr>
          <w:rFonts w:ascii="Arial" w:hAnsi="Arial" w:cs="Arial"/>
          <w:b/>
          <w:sz w:val="22"/>
          <w:szCs w:val="22"/>
        </w:rPr>
      </w:pPr>
    </w:p>
    <w:p w14:paraId="644E021A" w14:textId="77777777" w:rsidR="00D24855" w:rsidRPr="00206087" w:rsidRDefault="00D24855" w:rsidP="00037108">
      <w:pPr>
        <w:rPr>
          <w:rFonts w:ascii="Arial" w:hAnsi="Arial" w:cs="Arial"/>
          <w:b/>
          <w:sz w:val="96"/>
          <w:szCs w:val="96"/>
        </w:rPr>
      </w:pPr>
    </w:p>
    <w:p w14:paraId="6C34381C" w14:textId="77777777" w:rsidR="00471291" w:rsidRPr="00206087" w:rsidRDefault="00471291" w:rsidP="00037108">
      <w:pPr>
        <w:jc w:val="center"/>
        <w:rPr>
          <w:rFonts w:ascii="Arial" w:hAnsi="Arial" w:cs="Arial"/>
          <w:b/>
          <w:sz w:val="96"/>
          <w:szCs w:val="96"/>
        </w:rPr>
      </w:pPr>
    </w:p>
    <w:p w14:paraId="3493AB55" w14:textId="77777777" w:rsidR="00471291" w:rsidRPr="00206087" w:rsidRDefault="00471291" w:rsidP="00037108">
      <w:pPr>
        <w:jc w:val="center"/>
        <w:rPr>
          <w:rFonts w:ascii="Arial" w:hAnsi="Arial" w:cs="Arial"/>
          <w:b/>
          <w:sz w:val="96"/>
          <w:szCs w:val="96"/>
        </w:rPr>
      </w:pPr>
    </w:p>
    <w:p w14:paraId="78AC86CF" w14:textId="1235CA04" w:rsidR="001D6D8D" w:rsidRPr="00206087" w:rsidRDefault="00037108" w:rsidP="00037108">
      <w:pPr>
        <w:jc w:val="center"/>
        <w:rPr>
          <w:rFonts w:ascii="Arial" w:hAnsi="Arial" w:cs="Arial"/>
          <w:b/>
          <w:sz w:val="96"/>
          <w:szCs w:val="96"/>
        </w:rPr>
      </w:pPr>
      <w:r w:rsidRPr="00206087">
        <w:rPr>
          <w:rFonts w:ascii="Arial" w:hAnsi="Arial" w:cs="Arial"/>
          <w:b/>
          <w:sz w:val="96"/>
          <w:szCs w:val="96"/>
        </w:rPr>
        <w:t>Myprogress</w:t>
      </w:r>
      <w:r w:rsidR="001D6D8D" w:rsidRPr="00206087">
        <w:rPr>
          <w:rFonts w:ascii="Arial" w:hAnsi="Arial" w:cs="Arial"/>
          <w:b/>
          <w:sz w:val="96"/>
          <w:szCs w:val="96"/>
        </w:rPr>
        <w:t xml:space="preserve"> </w:t>
      </w:r>
    </w:p>
    <w:p w14:paraId="1FB37DA2" w14:textId="1BD6E89B" w:rsidR="00037108" w:rsidRPr="00206087" w:rsidRDefault="009965A6" w:rsidP="00037108">
      <w:pPr>
        <w:jc w:val="center"/>
        <w:rPr>
          <w:rFonts w:ascii="Arial" w:hAnsi="Arial" w:cs="Arial"/>
          <w:b/>
          <w:sz w:val="96"/>
          <w:szCs w:val="96"/>
        </w:rPr>
      </w:pPr>
      <w:r w:rsidRPr="00206087">
        <w:rPr>
          <w:rFonts w:ascii="Arial" w:hAnsi="Arial" w:cs="Arial"/>
          <w:b/>
          <w:sz w:val="96"/>
          <w:szCs w:val="96"/>
        </w:rPr>
        <w:t>&amp;</w:t>
      </w:r>
      <w:r w:rsidR="001D6D8D" w:rsidRPr="00206087">
        <w:rPr>
          <w:rFonts w:ascii="Arial" w:hAnsi="Arial" w:cs="Arial"/>
          <w:b/>
          <w:sz w:val="96"/>
          <w:szCs w:val="96"/>
        </w:rPr>
        <w:t xml:space="preserve"> MACCS</w:t>
      </w:r>
    </w:p>
    <w:p w14:paraId="43E76FB1" w14:textId="77777777" w:rsidR="00037108" w:rsidRPr="00206087" w:rsidRDefault="00037108" w:rsidP="00037108">
      <w:pPr>
        <w:rPr>
          <w:rFonts w:ascii="Arial" w:hAnsi="Arial" w:cs="Arial"/>
          <w:b/>
          <w:sz w:val="22"/>
          <w:szCs w:val="22"/>
        </w:rPr>
      </w:pPr>
    </w:p>
    <w:p w14:paraId="20B4A9DA" w14:textId="77777777" w:rsidR="00037108" w:rsidRPr="00206087" w:rsidRDefault="00037108" w:rsidP="00037108">
      <w:pPr>
        <w:rPr>
          <w:rFonts w:ascii="Arial" w:hAnsi="Arial" w:cs="Arial"/>
          <w:b/>
          <w:sz w:val="22"/>
          <w:szCs w:val="22"/>
        </w:rPr>
      </w:pPr>
    </w:p>
    <w:p w14:paraId="4DE4CDC9" w14:textId="77777777" w:rsidR="00037108" w:rsidRPr="00206087" w:rsidRDefault="00037108" w:rsidP="00037108">
      <w:pPr>
        <w:rPr>
          <w:rFonts w:ascii="Arial" w:hAnsi="Arial" w:cs="Arial"/>
          <w:b/>
          <w:sz w:val="22"/>
          <w:szCs w:val="22"/>
        </w:rPr>
      </w:pPr>
    </w:p>
    <w:p w14:paraId="5DB77DB2" w14:textId="77777777" w:rsidR="00037108" w:rsidRPr="00206087" w:rsidRDefault="00037108" w:rsidP="00037108">
      <w:pPr>
        <w:rPr>
          <w:rFonts w:ascii="Arial" w:hAnsi="Arial" w:cs="Arial"/>
          <w:b/>
          <w:sz w:val="22"/>
          <w:szCs w:val="22"/>
        </w:rPr>
      </w:pPr>
    </w:p>
    <w:p w14:paraId="635E0229" w14:textId="49C56EE7" w:rsidR="00037108" w:rsidRPr="00206087" w:rsidRDefault="00037108" w:rsidP="00037108">
      <w:pPr>
        <w:rPr>
          <w:rFonts w:ascii="Arial" w:hAnsi="Arial" w:cs="Arial"/>
          <w:b/>
          <w:sz w:val="22"/>
          <w:szCs w:val="22"/>
        </w:rPr>
      </w:pPr>
    </w:p>
    <w:p w14:paraId="363C7D31" w14:textId="172C6CC0" w:rsidR="001C64CF" w:rsidRPr="00206087" w:rsidRDefault="001C64CF" w:rsidP="00037108">
      <w:pPr>
        <w:rPr>
          <w:rFonts w:ascii="Arial" w:hAnsi="Arial" w:cs="Arial"/>
          <w:b/>
          <w:sz w:val="22"/>
          <w:szCs w:val="22"/>
        </w:rPr>
      </w:pPr>
    </w:p>
    <w:p w14:paraId="1E54CDBB" w14:textId="4CE75BAF" w:rsidR="001C64CF" w:rsidRPr="00206087" w:rsidRDefault="001C64CF" w:rsidP="00037108">
      <w:pPr>
        <w:rPr>
          <w:rFonts w:ascii="Arial" w:hAnsi="Arial" w:cs="Arial"/>
          <w:b/>
          <w:sz w:val="22"/>
          <w:szCs w:val="22"/>
        </w:rPr>
      </w:pPr>
    </w:p>
    <w:p w14:paraId="62B531EC" w14:textId="6CB24882" w:rsidR="001C64CF" w:rsidRPr="00206087" w:rsidRDefault="001C64CF" w:rsidP="00037108">
      <w:pPr>
        <w:rPr>
          <w:rFonts w:ascii="Arial" w:hAnsi="Arial" w:cs="Arial"/>
          <w:b/>
          <w:sz w:val="22"/>
          <w:szCs w:val="22"/>
        </w:rPr>
      </w:pPr>
    </w:p>
    <w:p w14:paraId="0E949B7D" w14:textId="62F4D7E0" w:rsidR="001C64CF" w:rsidRPr="00206087" w:rsidRDefault="001C64CF" w:rsidP="00037108">
      <w:pPr>
        <w:rPr>
          <w:rFonts w:ascii="Arial" w:hAnsi="Arial" w:cs="Arial"/>
          <w:b/>
          <w:sz w:val="22"/>
          <w:szCs w:val="22"/>
        </w:rPr>
      </w:pPr>
    </w:p>
    <w:p w14:paraId="660A919A" w14:textId="5C432E87" w:rsidR="001C64CF" w:rsidRPr="00206087" w:rsidRDefault="001C64CF" w:rsidP="00037108">
      <w:pPr>
        <w:rPr>
          <w:rFonts w:ascii="Arial" w:hAnsi="Arial" w:cs="Arial"/>
          <w:b/>
          <w:sz w:val="22"/>
          <w:szCs w:val="22"/>
        </w:rPr>
      </w:pPr>
    </w:p>
    <w:p w14:paraId="185CE050" w14:textId="70ED1D5F" w:rsidR="001C64CF" w:rsidRPr="00206087" w:rsidRDefault="001C64CF" w:rsidP="00037108">
      <w:pPr>
        <w:rPr>
          <w:rFonts w:ascii="Arial" w:hAnsi="Arial" w:cs="Arial"/>
          <w:b/>
          <w:sz w:val="22"/>
          <w:szCs w:val="22"/>
        </w:rPr>
      </w:pPr>
    </w:p>
    <w:p w14:paraId="538CC0FE" w14:textId="5613B141" w:rsidR="001C64CF" w:rsidRPr="00206087" w:rsidRDefault="001C64CF" w:rsidP="00037108">
      <w:pPr>
        <w:rPr>
          <w:rFonts w:ascii="Arial" w:hAnsi="Arial" w:cs="Arial"/>
          <w:b/>
          <w:sz w:val="22"/>
          <w:szCs w:val="22"/>
        </w:rPr>
      </w:pPr>
    </w:p>
    <w:p w14:paraId="4C83FC34" w14:textId="01E77C90" w:rsidR="001C64CF" w:rsidRPr="00206087" w:rsidRDefault="001C64CF" w:rsidP="00037108">
      <w:pPr>
        <w:rPr>
          <w:rFonts w:ascii="Arial" w:hAnsi="Arial" w:cs="Arial"/>
          <w:b/>
          <w:sz w:val="22"/>
          <w:szCs w:val="22"/>
        </w:rPr>
      </w:pPr>
    </w:p>
    <w:p w14:paraId="28A258BC" w14:textId="0F094529" w:rsidR="001C64CF" w:rsidRPr="00206087" w:rsidRDefault="001C64CF" w:rsidP="00037108">
      <w:pPr>
        <w:rPr>
          <w:rFonts w:ascii="Arial" w:hAnsi="Arial" w:cs="Arial"/>
          <w:b/>
          <w:sz w:val="22"/>
          <w:szCs w:val="22"/>
        </w:rPr>
      </w:pPr>
    </w:p>
    <w:p w14:paraId="71AEDE94" w14:textId="0B8686B0" w:rsidR="001C64CF" w:rsidRPr="00206087" w:rsidRDefault="001C64CF" w:rsidP="00037108">
      <w:pPr>
        <w:rPr>
          <w:rFonts w:ascii="Arial" w:hAnsi="Arial" w:cs="Arial"/>
          <w:b/>
          <w:sz w:val="22"/>
          <w:szCs w:val="22"/>
        </w:rPr>
      </w:pPr>
    </w:p>
    <w:p w14:paraId="42E9CB01" w14:textId="7371718A" w:rsidR="001C64CF" w:rsidRPr="00206087" w:rsidRDefault="001C64CF" w:rsidP="00037108">
      <w:pPr>
        <w:rPr>
          <w:rFonts w:ascii="Arial" w:hAnsi="Arial" w:cs="Arial"/>
          <w:b/>
          <w:sz w:val="22"/>
          <w:szCs w:val="22"/>
        </w:rPr>
      </w:pPr>
    </w:p>
    <w:p w14:paraId="621DBF01" w14:textId="1B45A8EE" w:rsidR="001C64CF" w:rsidRPr="00206087" w:rsidRDefault="001C64CF" w:rsidP="00037108">
      <w:pPr>
        <w:rPr>
          <w:rFonts w:ascii="Arial" w:hAnsi="Arial" w:cs="Arial"/>
          <w:b/>
          <w:sz w:val="22"/>
          <w:szCs w:val="22"/>
        </w:rPr>
      </w:pPr>
    </w:p>
    <w:p w14:paraId="5A6E7B11" w14:textId="19CB6FE5" w:rsidR="001C64CF" w:rsidRPr="00206087" w:rsidRDefault="001C64CF" w:rsidP="00037108">
      <w:pPr>
        <w:rPr>
          <w:rFonts w:ascii="Arial" w:hAnsi="Arial" w:cs="Arial"/>
          <w:b/>
          <w:sz w:val="22"/>
          <w:szCs w:val="22"/>
        </w:rPr>
      </w:pPr>
    </w:p>
    <w:p w14:paraId="2C905293" w14:textId="48253044" w:rsidR="001C64CF" w:rsidRPr="00206087" w:rsidRDefault="001C64CF" w:rsidP="00037108">
      <w:pPr>
        <w:rPr>
          <w:rFonts w:ascii="Arial" w:hAnsi="Arial" w:cs="Arial"/>
          <w:b/>
          <w:sz w:val="22"/>
          <w:szCs w:val="22"/>
        </w:rPr>
      </w:pPr>
    </w:p>
    <w:p w14:paraId="55B9760C" w14:textId="5E519E4A" w:rsidR="001C64CF" w:rsidRPr="00206087" w:rsidRDefault="001C64CF" w:rsidP="00037108">
      <w:pPr>
        <w:rPr>
          <w:rFonts w:ascii="Arial" w:hAnsi="Arial" w:cs="Arial"/>
          <w:b/>
          <w:sz w:val="22"/>
          <w:szCs w:val="22"/>
        </w:rPr>
      </w:pPr>
    </w:p>
    <w:p w14:paraId="7C325572" w14:textId="1C25B62F" w:rsidR="001C64CF" w:rsidRPr="00206087" w:rsidRDefault="001C64CF" w:rsidP="00037108">
      <w:pPr>
        <w:rPr>
          <w:rFonts w:ascii="Arial" w:hAnsi="Arial" w:cs="Arial"/>
          <w:b/>
          <w:sz w:val="22"/>
          <w:szCs w:val="22"/>
        </w:rPr>
      </w:pPr>
    </w:p>
    <w:p w14:paraId="6DCAF37A" w14:textId="54C263F8" w:rsidR="001C64CF" w:rsidRPr="00206087" w:rsidRDefault="001C64CF" w:rsidP="00037108">
      <w:pPr>
        <w:rPr>
          <w:rFonts w:ascii="Arial" w:hAnsi="Arial" w:cs="Arial"/>
          <w:b/>
          <w:sz w:val="22"/>
          <w:szCs w:val="22"/>
        </w:rPr>
      </w:pPr>
    </w:p>
    <w:p w14:paraId="4081F7F0" w14:textId="76E16368" w:rsidR="001C64CF" w:rsidRPr="00206087" w:rsidRDefault="001C64CF" w:rsidP="00037108">
      <w:pPr>
        <w:rPr>
          <w:rFonts w:ascii="Arial" w:hAnsi="Arial" w:cs="Arial"/>
          <w:b/>
          <w:sz w:val="22"/>
          <w:szCs w:val="22"/>
        </w:rPr>
      </w:pPr>
    </w:p>
    <w:p w14:paraId="3FAF9154" w14:textId="3DB66E16" w:rsidR="001C64CF" w:rsidRPr="00206087" w:rsidRDefault="001C64CF" w:rsidP="00037108">
      <w:pPr>
        <w:rPr>
          <w:rFonts w:ascii="Arial" w:hAnsi="Arial" w:cs="Arial"/>
          <w:b/>
          <w:sz w:val="22"/>
          <w:szCs w:val="22"/>
        </w:rPr>
      </w:pPr>
    </w:p>
    <w:p w14:paraId="1AAA1876" w14:textId="64F396D1" w:rsidR="001C64CF" w:rsidRPr="00206087" w:rsidRDefault="001C64CF" w:rsidP="00037108">
      <w:pPr>
        <w:rPr>
          <w:rFonts w:ascii="Arial" w:hAnsi="Arial" w:cs="Arial"/>
          <w:b/>
          <w:sz w:val="22"/>
          <w:szCs w:val="22"/>
        </w:rPr>
      </w:pPr>
    </w:p>
    <w:p w14:paraId="6FEDBC7F" w14:textId="6CC0A5D7" w:rsidR="001C64CF" w:rsidRPr="00206087" w:rsidRDefault="001C64CF" w:rsidP="00037108">
      <w:pPr>
        <w:rPr>
          <w:rFonts w:ascii="Arial" w:hAnsi="Arial" w:cs="Arial"/>
          <w:b/>
          <w:sz w:val="22"/>
          <w:szCs w:val="22"/>
        </w:rPr>
      </w:pPr>
    </w:p>
    <w:p w14:paraId="35A710F5" w14:textId="3F0F5825" w:rsidR="001C64CF" w:rsidRPr="00206087" w:rsidRDefault="001C64CF" w:rsidP="00037108">
      <w:pPr>
        <w:rPr>
          <w:rFonts w:ascii="Arial" w:hAnsi="Arial" w:cs="Arial"/>
          <w:b/>
          <w:sz w:val="22"/>
          <w:szCs w:val="22"/>
        </w:rPr>
      </w:pPr>
    </w:p>
    <w:p w14:paraId="4AB5465A" w14:textId="656E3B4E" w:rsidR="001C64CF" w:rsidRPr="00206087" w:rsidRDefault="001C64CF" w:rsidP="00037108">
      <w:pPr>
        <w:rPr>
          <w:rFonts w:ascii="Arial" w:hAnsi="Arial" w:cs="Arial"/>
          <w:b/>
          <w:sz w:val="22"/>
          <w:szCs w:val="22"/>
        </w:rPr>
      </w:pPr>
    </w:p>
    <w:p w14:paraId="50E5FB46" w14:textId="2836346C" w:rsidR="001C64CF" w:rsidRPr="00206087" w:rsidRDefault="001C64CF" w:rsidP="00037108">
      <w:pPr>
        <w:rPr>
          <w:rFonts w:ascii="Arial" w:hAnsi="Arial" w:cs="Arial"/>
          <w:b/>
          <w:sz w:val="22"/>
          <w:szCs w:val="22"/>
        </w:rPr>
      </w:pPr>
    </w:p>
    <w:p w14:paraId="4285D206" w14:textId="182A8904" w:rsidR="001C64CF" w:rsidRPr="00206087" w:rsidRDefault="001C64CF" w:rsidP="00037108">
      <w:pPr>
        <w:rPr>
          <w:rFonts w:ascii="Arial" w:hAnsi="Arial" w:cs="Arial"/>
          <w:b/>
          <w:sz w:val="22"/>
          <w:szCs w:val="22"/>
        </w:rPr>
      </w:pPr>
    </w:p>
    <w:p w14:paraId="32D70B43" w14:textId="3146AB0A" w:rsidR="001C64CF" w:rsidRPr="00206087" w:rsidRDefault="001C64CF" w:rsidP="00037108">
      <w:pPr>
        <w:rPr>
          <w:rFonts w:ascii="Arial" w:hAnsi="Arial" w:cs="Arial"/>
          <w:b/>
          <w:sz w:val="22"/>
          <w:szCs w:val="22"/>
        </w:rPr>
      </w:pPr>
    </w:p>
    <w:p w14:paraId="7F1C7BFE" w14:textId="0367C440" w:rsidR="00471291" w:rsidRPr="00206087" w:rsidRDefault="00471291" w:rsidP="00037108">
      <w:pPr>
        <w:rPr>
          <w:rFonts w:ascii="Arial" w:hAnsi="Arial" w:cs="Arial"/>
          <w:b/>
          <w:sz w:val="22"/>
          <w:szCs w:val="22"/>
        </w:rPr>
      </w:pPr>
    </w:p>
    <w:p w14:paraId="3EE072F7" w14:textId="22A9B160" w:rsidR="00471291" w:rsidRPr="00206087" w:rsidRDefault="00471291" w:rsidP="00037108">
      <w:pPr>
        <w:rPr>
          <w:rFonts w:ascii="Arial" w:hAnsi="Arial" w:cs="Arial"/>
          <w:b/>
          <w:sz w:val="22"/>
          <w:szCs w:val="22"/>
        </w:rPr>
      </w:pPr>
    </w:p>
    <w:p w14:paraId="63067A5A" w14:textId="77777777" w:rsidR="00471291" w:rsidRPr="00206087" w:rsidRDefault="00471291" w:rsidP="00037108">
      <w:pPr>
        <w:rPr>
          <w:rFonts w:ascii="Arial" w:hAnsi="Arial" w:cs="Arial"/>
          <w:b/>
          <w:sz w:val="22"/>
          <w:szCs w:val="22"/>
        </w:rPr>
      </w:pPr>
    </w:p>
    <w:p w14:paraId="5C01514F" w14:textId="38277322" w:rsidR="001C64CF" w:rsidRPr="00206087" w:rsidRDefault="001C64CF" w:rsidP="00037108">
      <w:pPr>
        <w:rPr>
          <w:rFonts w:ascii="Arial" w:hAnsi="Arial" w:cs="Arial"/>
          <w:b/>
          <w:sz w:val="22"/>
          <w:szCs w:val="22"/>
        </w:rPr>
      </w:pPr>
    </w:p>
    <w:p w14:paraId="356E801C" w14:textId="63C59A22" w:rsidR="001C64CF" w:rsidRPr="00206087" w:rsidRDefault="001C64CF" w:rsidP="00037108">
      <w:pPr>
        <w:rPr>
          <w:rFonts w:ascii="Arial" w:hAnsi="Arial" w:cs="Arial"/>
          <w:b/>
          <w:sz w:val="22"/>
          <w:szCs w:val="22"/>
        </w:rPr>
      </w:pPr>
    </w:p>
    <w:p w14:paraId="52ACB39C" w14:textId="5F9A7C32" w:rsidR="00037108" w:rsidRPr="00206087" w:rsidRDefault="00037108" w:rsidP="00037108">
      <w:pPr>
        <w:rPr>
          <w:rFonts w:ascii="Arial" w:hAnsi="Arial" w:cs="Arial"/>
          <w:b/>
          <w:sz w:val="22"/>
          <w:szCs w:val="22"/>
        </w:rPr>
      </w:pPr>
    </w:p>
    <w:p w14:paraId="467338E5" w14:textId="77777777" w:rsidR="003E4097" w:rsidRPr="00206087" w:rsidRDefault="003E4097" w:rsidP="003E4097">
      <w:pPr>
        <w:pStyle w:val="Heading2"/>
        <w:tabs>
          <w:tab w:val="left" w:pos="284"/>
        </w:tabs>
        <w:jc w:val="both"/>
        <w:rPr>
          <w:rFonts w:ascii="Arial" w:hAnsi="Arial" w:cs="Arial"/>
          <w:color w:val="000000"/>
          <w:sz w:val="28"/>
          <w:szCs w:val="28"/>
        </w:rPr>
      </w:pPr>
      <w:r w:rsidRPr="00206087">
        <w:rPr>
          <w:rFonts w:ascii="Arial" w:hAnsi="Arial" w:cs="Arial"/>
          <w:b/>
          <w:color w:val="000000"/>
          <w:sz w:val="28"/>
          <w:szCs w:val="28"/>
        </w:rPr>
        <w:lastRenderedPageBreak/>
        <w:t>Myprogress</w:t>
      </w:r>
    </w:p>
    <w:p w14:paraId="4D5A7F22" w14:textId="77777777" w:rsidR="003E4097" w:rsidRPr="00206087" w:rsidRDefault="003E4097" w:rsidP="003E4097">
      <w:pPr>
        <w:jc w:val="both"/>
        <w:rPr>
          <w:rFonts w:ascii="Arial" w:hAnsi="Arial" w:cs="Arial"/>
          <w:b/>
          <w:sz w:val="22"/>
          <w:szCs w:val="22"/>
        </w:rPr>
      </w:pPr>
    </w:p>
    <w:p w14:paraId="444D61B6" w14:textId="77777777" w:rsidR="00BE7535" w:rsidRPr="003C6862" w:rsidRDefault="00BE7535" w:rsidP="00BE7535">
      <w:pPr>
        <w:tabs>
          <w:tab w:val="center" w:pos="4153"/>
          <w:tab w:val="right" w:pos="8306"/>
        </w:tabs>
        <w:jc w:val="both"/>
        <w:rPr>
          <w:rFonts w:ascii="Arial" w:hAnsi="Arial" w:cs="Arial"/>
          <w:bCs/>
          <w:sz w:val="22"/>
          <w:szCs w:val="22"/>
        </w:rPr>
      </w:pPr>
      <w:r w:rsidRPr="003C6862">
        <w:rPr>
          <w:rFonts w:ascii="Arial" w:hAnsi="Arial" w:cs="Arial"/>
          <w:bCs/>
          <w:sz w:val="22"/>
          <w:szCs w:val="22"/>
        </w:rPr>
        <w:t>Myprogress is the app you will use to complete most of the forms required throughout CP2, including MACCS and End of Attachment sign offs. It works on both iOS and Android smartphones and tablets. To download the app, search ‘</w:t>
      </w:r>
      <w:r w:rsidRPr="003C6862">
        <w:rPr>
          <w:rFonts w:ascii="Arial" w:hAnsi="Arial" w:cs="Arial"/>
          <w:b/>
          <w:bCs/>
          <w:sz w:val="22"/>
          <w:szCs w:val="22"/>
        </w:rPr>
        <w:t>Myprogress</w:t>
      </w:r>
      <w:r w:rsidRPr="003C6862">
        <w:rPr>
          <w:rFonts w:ascii="Arial" w:hAnsi="Arial" w:cs="Arial"/>
          <w:bCs/>
          <w:sz w:val="22"/>
          <w:szCs w:val="22"/>
        </w:rPr>
        <w:t>’ on your device’s app store.</w:t>
      </w:r>
    </w:p>
    <w:p w14:paraId="67AA5191" w14:textId="77777777" w:rsidR="00BE7535" w:rsidRPr="003C6862" w:rsidRDefault="00BE7535" w:rsidP="00BE7535">
      <w:pPr>
        <w:tabs>
          <w:tab w:val="center" w:pos="4153"/>
          <w:tab w:val="right" w:pos="8306"/>
        </w:tabs>
        <w:jc w:val="both"/>
        <w:rPr>
          <w:rFonts w:ascii="Arial" w:hAnsi="Arial" w:cs="Arial"/>
          <w:bCs/>
          <w:sz w:val="22"/>
          <w:szCs w:val="22"/>
        </w:rPr>
      </w:pPr>
    </w:p>
    <w:p w14:paraId="0C081633" w14:textId="77777777" w:rsidR="00BE7535" w:rsidRPr="003C6862" w:rsidRDefault="00BE7535" w:rsidP="00BE7535">
      <w:pPr>
        <w:tabs>
          <w:tab w:val="center" w:pos="4153"/>
          <w:tab w:val="right" w:pos="8306"/>
        </w:tabs>
        <w:jc w:val="both"/>
        <w:rPr>
          <w:rFonts w:ascii="Arial" w:hAnsi="Arial" w:cs="Arial"/>
          <w:bCs/>
          <w:sz w:val="22"/>
          <w:szCs w:val="22"/>
        </w:rPr>
      </w:pPr>
      <w:r w:rsidRPr="003C6862">
        <w:rPr>
          <w:rFonts w:ascii="Arial" w:hAnsi="Arial" w:cs="Arial"/>
          <w:bCs/>
          <w:sz w:val="22"/>
          <w:szCs w:val="22"/>
        </w:rPr>
        <w:t>Myprogress is designed to work offline, meaning that once you have synced the app – which must be done on Wi-Fi – the forms you need are on your device and a live internet connection is not needed to fill them in. When you next connect to Wi-Fi you can sync the app to send forms which are received instantly by the Medical School.</w:t>
      </w:r>
    </w:p>
    <w:p w14:paraId="2D4852EF" w14:textId="77777777" w:rsidR="00BE7535" w:rsidRPr="003C6862" w:rsidRDefault="00BE7535" w:rsidP="00BE7535">
      <w:pPr>
        <w:tabs>
          <w:tab w:val="center" w:pos="4153"/>
          <w:tab w:val="right" w:pos="8306"/>
        </w:tabs>
        <w:jc w:val="both"/>
        <w:rPr>
          <w:rFonts w:ascii="Arial" w:hAnsi="Arial" w:cs="Arial"/>
          <w:bCs/>
          <w:sz w:val="22"/>
          <w:szCs w:val="22"/>
        </w:rPr>
      </w:pPr>
    </w:p>
    <w:p w14:paraId="4AA25B56" w14:textId="77777777" w:rsidR="00BE7535" w:rsidRPr="003C6862" w:rsidRDefault="00BE7535" w:rsidP="00BE7535">
      <w:pPr>
        <w:tabs>
          <w:tab w:val="center" w:pos="4153"/>
          <w:tab w:val="right" w:pos="8306"/>
        </w:tabs>
        <w:jc w:val="both"/>
        <w:rPr>
          <w:rFonts w:ascii="Arial" w:hAnsi="Arial" w:cs="Arial"/>
          <w:bCs/>
          <w:sz w:val="22"/>
          <w:szCs w:val="22"/>
        </w:rPr>
      </w:pPr>
      <w:r w:rsidRPr="003C6862">
        <w:rPr>
          <w:rFonts w:ascii="Arial" w:hAnsi="Arial" w:cs="Arial"/>
          <w:bCs/>
          <w:sz w:val="22"/>
          <w:szCs w:val="22"/>
        </w:rPr>
        <w:t xml:space="preserve">Queries regarding the Myprogress app should be directed to </w:t>
      </w:r>
      <w:hyperlink r:id="rId78" w:history="1">
        <w:r w:rsidRPr="001C3D0A">
          <w:rPr>
            <w:rStyle w:val="Hyperlink"/>
            <w:rFonts w:ascii="Arial" w:hAnsi="Arial" w:cs="Arial"/>
            <w:sz w:val="22"/>
            <w:szCs w:val="22"/>
          </w:rPr>
          <w:t>maccs@nottingham.ac.uk</w:t>
        </w:r>
      </w:hyperlink>
      <w:r w:rsidRPr="003C6862">
        <w:rPr>
          <w:rFonts w:ascii="Arial" w:hAnsi="Arial" w:cs="Arial"/>
          <w:bCs/>
          <w:sz w:val="22"/>
          <w:szCs w:val="22"/>
        </w:rPr>
        <w:t>.</w:t>
      </w:r>
      <w:r>
        <w:rPr>
          <w:rFonts w:ascii="Arial" w:hAnsi="Arial" w:cs="Arial"/>
          <w:bCs/>
          <w:sz w:val="22"/>
          <w:szCs w:val="22"/>
        </w:rPr>
        <w:t xml:space="preserve"> </w:t>
      </w:r>
    </w:p>
    <w:p w14:paraId="5196DB24" w14:textId="77777777" w:rsidR="00BE7535" w:rsidRPr="003C6862" w:rsidRDefault="00BE7535" w:rsidP="00BE7535">
      <w:pPr>
        <w:tabs>
          <w:tab w:val="center" w:pos="4153"/>
          <w:tab w:val="right" w:pos="8306"/>
        </w:tabs>
        <w:jc w:val="both"/>
        <w:rPr>
          <w:rFonts w:ascii="Arial" w:hAnsi="Arial" w:cs="Arial"/>
          <w:bCs/>
          <w:sz w:val="22"/>
          <w:szCs w:val="22"/>
        </w:rPr>
      </w:pPr>
    </w:p>
    <w:p w14:paraId="2361D94F" w14:textId="77777777" w:rsidR="00BE7535" w:rsidRPr="003C6862" w:rsidRDefault="00BE7535" w:rsidP="00BE7535">
      <w:pPr>
        <w:tabs>
          <w:tab w:val="center" w:pos="4153"/>
          <w:tab w:val="right" w:pos="8306"/>
        </w:tabs>
        <w:jc w:val="both"/>
        <w:rPr>
          <w:rFonts w:ascii="Arial" w:hAnsi="Arial" w:cs="Arial"/>
          <w:bCs/>
          <w:sz w:val="22"/>
          <w:szCs w:val="22"/>
          <w:u w:val="single"/>
        </w:rPr>
      </w:pPr>
      <w:r w:rsidRPr="003C6862">
        <w:rPr>
          <w:rFonts w:ascii="Arial" w:hAnsi="Arial" w:cs="Arial"/>
          <w:bCs/>
          <w:sz w:val="22"/>
          <w:szCs w:val="22"/>
          <w:u w:val="single"/>
        </w:rPr>
        <w:t>Logging in</w:t>
      </w:r>
    </w:p>
    <w:p w14:paraId="7BDA6E62" w14:textId="77777777" w:rsidR="00BE7535" w:rsidRPr="003C6862" w:rsidRDefault="00BE7535" w:rsidP="00BE7535">
      <w:pPr>
        <w:numPr>
          <w:ilvl w:val="0"/>
          <w:numId w:val="66"/>
        </w:numPr>
        <w:ind w:left="360"/>
        <w:jc w:val="both"/>
        <w:rPr>
          <w:rFonts w:ascii="Arial" w:hAnsi="Arial" w:cs="Arial"/>
          <w:bCs/>
          <w:sz w:val="22"/>
          <w:szCs w:val="22"/>
        </w:rPr>
      </w:pPr>
      <w:r w:rsidRPr="003C6862">
        <w:rPr>
          <w:rFonts w:ascii="Arial" w:hAnsi="Arial" w:cs="Arial"/>
          <w:bCs/>
          <w:sz w:val="22"/>
          <w:szCs w:val="22"/>
        </w:rPr>
        <w:t xml:space="preserve">Ensure your device’s </w:t>
      </w:r>
      <w:r w:rsidRPr="003C6862">
        <w:rPr>
          <w:rFonts w:ascii="Arial" w:hAnsi="Arial" w:cs="Arial"/>
          <w:b/>
          <w:bCs/>
          <w:sz w:val="22"/>
          <w:szCs w:val="22"/>
        </w:rPr>
        <w:t>Wi-Fi is turned on</w:t>
      </w:r>
      <w:r w:rsidRPr="003C6862">
        <w:rPr>
          <w:rFonts w:ascii="Arial" w:hAnsi="Arial" w:cs="Arial"/>
          <w:bCs/>
          <w:sz w:val="22"/>
          <w:szCs w:val="22"/>
        </w:rPr>
        <w:t xml:space="preserve"> and you are connected to Wi-Fi (this is required only when logging on and syncing).</w:t>
      </w:r>
    </w:p>
    <w:p w14:paraId="05C998C5" w14:textId="77777777" w:rsidR="00BE7535" w:rsidRPr="003C6862" w:rsidRDefault="00BE7535" w:rsidP="00BE7535">
      <w:pPr>
        <w:numPr>
          <w:ilvl w:val="0"/>
          <w:numId w:val="66"/>
        </w:numPr>
        <w:ind w:left="360"/>
        <w:jc w:val="both"/>
        <w:rPr>
          <w:rFonts w:ascii="Arial" w:hAnsi="Arial" w:cs="Arial"/>
          <w:bCs/>
          <w:sz w:val="22"/>
          <w:szCs w:val="22"/>
        </w:rPr>
      </w:pPr>
      <w:r w:rsidRPr="003C6862">
        <w:rPr>
          <w:rFonts w:ascii="Arial" w:hAnsi="Arial" w:cs="Arial"/>
          <w:bCs/>
          <w:sz w:val="22"/>
          <w:szCs w:val="22"/>
        </w:rPr>
        <w:t xml:space="preserve">Open the </w:t>
      </w:r>
      <w:r w:rsidRPr="003C6862">
        <w:rPr>
          <w:rFonts w:ascii="Arial" w:hAnsi="Arial" w:cs="Arial"/>
          <w:b/>
          <w:bCs/>
          <w:sz w:val="22"/>
          <w:szCs w:val="22"/>
        </w:rPr>
        <w:t>Myprogress</w:t>
      </w:r>
      <w:r w:rsidRPr="003C6862">
        <w:rPr>
          <w:rFonts w:ascii="Arial" w:hAnsi="Arial" w:cs="Arial"/>
          <w:bCs/>
          <w:sz w:val="22"/>
          <w:szCs w:val="22"/>
        </w:rPr>
        <w:t xml:space="preserve"> app.</w:t>
      </w:r>
    </w:p>
    <w:p w14:paraId="21F67816" w14:textId="77777777" w:rsidR="00BE7535" w:rsidRPr="003C6862" w:rsidRDefault="00BE7535" w:rsidP="00BE7535">
      <w:pPr>
        <w:numPr>
          <w:ilvl w:val="0"/>
          <w:numId w:val="66"/>
        </w:numPr>
        <w:ind w:left="360"/>
        <w:jc w:val="both"/>
        <w:rPr>
          <w:rFonts w:ascii="Arial" w:hAnsi="Arial" w:cs="Arial"/>
          <w:bCs/>
          <w:sz w:val="22"/>
          <w:szCs w:val="22"/>
        </w:rPr>
      </w:pPr>
      <w:r w:rsidRPr="003C6862">
        <w:rPr>
          <w:rFonts w:ascii="Arial" w:hAnsi="Arial" w:cs="Arial"/>
          <w:bCs/>
          <w:sz w:val="22"/>
          <w:szCs w:val="22"/>
        </w:rPr>
        <w:t>Enter ‘</w:t>
      </w:r>
      <w:r w:rsidRPr="003C6862">
        <w:rPr>
          <w:rFonts w:ascii="Arial" w:hAnsi="Arial" w:cs="Arial"/>
          <w:b/>
          <w:bCs/>
          <w:sz w:val="22"/>
          <w:szCs w:val="22"/>
        </w:rPr>
        <w:t>nottingham</w:t>
      </w:r>
      <w:r w:rsidRPr="003C6862">
        <w:rPr>
          <w:rFonts w:ascii="Arial" w:hAnsi="Arial" w:cs="Arial"/>
          <w:bCs/>
          <w:sz w:val="22"/>
          <w:szCs w:val="22"/>
        </w:rPr>
        <w:t xml:space="preserve">’ in the </w:t>
      </w:r>
      <w:r w:rsidRPr="003C6862">
        <w:rPr>
          <w:rFonts w:ascii="Arial" w:hAnsi="Arial" w:cs="Arial"/>
          <w:b/>
          <w:bCs/>
          <w:sz w:val="22"/>
          <w:szCs w:val="22"/>
        </w:rPr>
        <w:t>Service</w:t>
      </w:r>
      <w:r w:rsidRPr="003C6862">
        <w:rPr>
          <w:rFonts w:ascii="Arial" w:hAnsi="Arial" w:cs="Arial"/>
          <w:bCs/>
          <w:sz w:val="22"/>
          <w:szCs w:val="22"/>
        </w:rPr>
        <w:t xml:space="preserve"> field and tap </w:t>
      </w:r>
      <w:r w:rsidRPr="003C6862">
        <w:rPr>
          <w:rFonts w:ascii="Arial" w:hAnsi="Arial" w:cs="Arial"/>
          <w:b/>
          <w:bCs/>
          <w:sz w:val="22"/>
          <w:szCs w:val="22"/>
        </w:rPr>
        <w:t>Connect</w:t>
      </w:r>
      <w:r w:rsidRPr="003C6862">
        <w:rPr>
          <w:rFonts w:ascii="Arial" w:hAnsi="Arial" w:cs="Arial"/>
          <w:bCs/>
          <w:sz w:val="22"/>
          <w:szCs w:val="22"/>
        </w:rPr>
        <w:t>.</w:t>
      </w:r>
    </w:p>
    <w:p w14:paraId="0769B884" w14:textId="77777777" w:rsidR="00BE7535" w:rsidRPr="003C6862" w:rsidRDefault="00BE7535" w:rsidP="00BE7535">
      <w:pPr>
        <w:numPr>
          <w:ilvl w:val="0"/>
          <w:numId w:val="66"/>
        </w:numPr>
        <w:ind w:left="360"/>
        <w:jc w:val="both"/>
        <w:rPr>
          <w:rFonts w:ascii="Arial" w:hAnsi="Arial" w:cs="Arial"/>
          <w:bCs/>
          <w:sz w:val="22"/>
          <w:szCs w:val="22"/>
        </w:rPr>
      </w:pPr>
      <w:r w:rsidRPr="003C6862">
        <w:rPr>
          <w:rFonts w:ascii="Arial" w:hAnsi="Arial" w:cs="Arial"/>
          <w:bCs/>
          <w:sz w:val="22"/>
          <w:szCs w:val="22"/>
        </w:rPr>
        <w:t xml:space="preserve">Tap </w:t>
      </w:r>
      <w:r w:rsidRPr="003C6862">
        <w:rPr>
          <w:rFonts w:ascii="Arial" w:hAnsi="Arial" w:cs="Arial"/>
          <w:b/>
          <w:bCs/>
          <w:sz w:val="22"/>
          <w:szCs w:val="22"/>
        </w:rPr>
        <w:t>Sign in with Shibboleth</w:t>
      </w:r>
      <w:r w:rsidRPr="003C6862">
        <w:rPr>
          <w:rFonts w:ascii="Arial" w:hAnsi="Arial" w:cs="Arial"/>
          <w:bCs/>
          <w:sz w:val="22"/>
          <w:szCs w:val="22"/>
        </w:rPr>
        <w:t>. You will be taken to a login page in your device’s browser.</w:t>
      </w:r>
    </w:p>
    <w:p w14:paraId="7DD84F3B" w14:textId="77777777" w:rsidR="00BE7535" w:rsidRPr="003C6862" w:rsidRDefault="00BE7535" w:rsidP="00BE7535">
      <w:pPr>
        <w:numPr>
          <w:ilvl w:val="0"/>
          <w:numId w:val="66"/>
        </w:numPr>
        <w:ind w:left="360"/>
        <w:jc w:val="both"/>
        <w:rPr>
          <w:rFonts w:ascii="Arial" w:hAnsi="Arial" w:cs="Arial"/>
          <w:bCs/>
          <w:sz w:val="22"/>
          <w:szCs w:val="22"/>
        </w:rPr>
      </w:pPr>
      <w:r w:rsidRPr="003C6862">
        <w:rPr>
          <w:rFonts w:ascii="Arial" w:hAnsi="Arial" w:cs="Arial"/>
          <w:bCs/>
          <w:sz w:val="22"/>
          <w:szCs w:val="22"/>
        </w:rPr>
        <w:t xml:space="preserve">Input your </w:t>
      </w:r>
      <w:r w:rsidRPr="003C6862">
        <w:rPr>
          <w:rFonts w:ascii="Arial" w:hAnsi="Arial" w:cs="Arial"/>
          <w:b/>
          <w:bCs/>
          <w:sz w:val="22"/>
          <w:szCs w:val="22"/>
        </w:rPr>
        <w:t>University username</w:t>
      </w:r>
      <w:r w:rsidRPr="003C6862">
        <w:rPr>
          <w:rFonts w:ascii="Arial" w:hAnsi="Arial" w:cs="Arial"/>
          <w:bCs/>
          <w:sz w:val="22"/>
          <w:szCs w:val="22"/>
        </w:rPr>
        <w:t xml:space="preserve"> (mzyxxxx) and </w:t>
      </w:r>
      <w:r w:rsidRPr="003C6862">
        <w:rPr>
          <w:rFonts w:ascii="Arial" w:hAnsi="Arial" w:cs="Arial"/>
          <w:b/>
          <w:bCs/>
          <w:sz w:val="22"/>
          <w:szCs w:val="22"/>
        </w:rPr>
        <w:t xml:space="preserve">password </w:t>
      </w:r>
      <w:r w:rsidRPr="003C6862">
        <w:rPr>
          <w:rFonts w:ascii="Arial" w:hAnsi="Arial" w:cs="Arial"/>
          <w:bCs/>
          <w:sz w:val="22"/>
          <w:szCs w:val="22"/>
        </w:rPr>
        <w:t xml:space="preserve">and tap </w:t>
      </w:r>
      <w:r w:rsidRPr="003C6862">
        <w:rPr>
          <w:rFonts w:ascii="Arial" w:hAnsi="Arial" w:cs="Arial"/>
          <w:b/>
          <w:bCs/>
          <w:sz w:val="22"/>
          <w:szCs w:val="22"/>
        </w:rPr>
        <w:t>Login</w:t>
      </w:r>
      <w:r w:rsidRPr="003C6862">
        <w:rPr>
          <w:rFonts w:ascii="Arial" w:hAnsi="Arial" w:cs="Arial"/>
          <w:bCs/>
          <w:sz w:val="22"/>
          <w:szCs w:val="22"/>
          <w:u w:val="single"/>
        </w:rPr>
        <w:t xml:space="preserve">. You may have to click </w:t>
      </w:r>
      <w:r w:rsidRPr="003C6862">
        <w:rPr>
          <w:rFonts w:ascii="Arial" w:hAnsi="Arial" w:cs="Arial"/>
          <w:b/>
          <w:bCs/>
          <w:sz w:val="22"/>
          <w:szCs w:val="22"/>
          <w:u w:val="single"/>
        </w:rPr>
        <w:t>Open</w:t>
      </w:r>
      <w:r w:rsidRPr="003C6862">
        <w:rPr>
          <w:rFonts w:ascii="Arial" w:hAnsi="Arial" w:cs="Arial"/>
          <w:bCs/>
          <w:sz w:val="22"/>
          <w:szCs w:val="22"/>
          <w:u w:val="single"/>
        </w:rPr>
        <w:t xml:space="preserve"> to return to the Myprogress app.</w:t>
      </w:r>
    </w:p>
    <w:p w14:paraId="6E647BDF" w14:textId="77777777" w:rsidR="00BE7535" w:rsidRPr="003C6862" w:rsidRDefault="00BE7535" w:rsidP="00BE7535">
      <w:pPr>
        <w:numPr>
          <w:ilvl w:val="0"/>
          <w:numId w:val="66"/>
        </w:numPr>
        <w:ind w:left="360"/>
        <w:jc w:val="both"/>
        <w:rPr>
          <w:rFonts w:ascii="Arial" w:hAnsi="Arial" w:cs="Arial"/>
          <w:bCs/>
          <w:sz w:val="22"/>
          <w:szCs w:val="22"/>
        </w:rPr>
      </w:pPr>
      <w:r w:rsidRPr="003C6862">
        <w:rPr>
          <w:rFonts w:ascii="Arial" w:hAnsi="Arial" w:cs="Arial"/>
          <w:bCs/>
          <w:sz w:val="22"/>
          <w:szCs w:val="22"/>
          <w:u w:val="single"/>
        </w:rPr>
        <w:t>The first time you log in you will see a number of welcome screens, which you can swipe through or skip.</w:t>
      </w:r>
    </w:p>
    <w:p w14:paraId="1FF11A84" w14:textId="77777777" w:rsidR="00BE7535" w:rsidRPr="003C6862" w:rsidRDefault="00BE7535" w:rsidP="00BE7535">
      <w:pPr>
        <w:numPr>
          <w:ilvl w:val="0"/>
          <w:numId w:val="66"/>
        </w:numPr>
        <w:ind w:left="360"/>
        <w:jc w:val="both"/>
        <w:rPr>
          <w:rFonts w:ascii="Arial" w:hAnsi="Arial" w:cs="Arial"/>
          <w:bCs/>
          <w:sz w:val="22"/>
          <w:szCs w:val="22"/>
        </w:rPr>
      </w:pPr>
      <w:r w:rsidRPr="003C6862">
        <w:rPr>
          <w:rFonts w:ascii="Arial" w:hAnsi="Arial" w:cs="Arial"/>
          <w:bCs/>
          <w:sz w:val="22"/>
          <w:szCs w:val="22"/>
          <w:u w:val="single"/>
        </w:rPr>
        <w:t xml:space="preserve">Tap </w:t>
      </w:r>
      <w:r w:rsidRPr="003C6862">
        <w:rPr>
          <w:rFonts w:ascii="Arial" w:hAnsi="Arial" w:cs="Arial"/>
          <w:b/>
          <w:bCs/>
          <w:sz w:val="22"/>
          <w:szCs w:val="22"/>
          <w:u w:val="single"/>
        </w:rPr>
        <w:t>Sync your data and get started now!</w:t>
      </w:r>
      <w:r w:rsidRPr="003C6862">
        <w:rPr>
          <w:rFonts w:ascii="Arial" w:hAnsi="Arial" w:cs="Arial"/>
          <w:bCs/>
          <w:sz w:val="22"/>
          <w:szCs w:val="22"/>
          <w:u w:val="single"/>
        </w:rPr>
        <w:t xml:space="preserve"> while connected to Wi-Fi.</w:t>
      </w:r>
    </w:p>
    <w:p w14:paraId="7F930135" w14:textId="77777777" w:rsidR="00BE7535" w:rsidRPr="003C6862" w:rsidRDefault="00BE7535" w:rsidP="00BE7535">
      <w:pPr>
        <w:numPr>
          <w:ilvl w:val="0"/>
          <w:numId w:val="66"/>
        </w:numPr>
        <w:ind w:left="360"/>
        <w:jc w:val="both"/>
        <w:rPr>
          <w:rFonts w:ascii="Arial" w:hAnsi="Arial" w:cs="Arial"/>
          <w:bCs/>
          <w:sz w:val="22"/>
          <w:szCs w:val="22"/>
        </w:rPr>
      </w:pPr>
      <w:r w:rsidRPr="003C6862">
        <w:rPr>
          <w:rFonts w:ascii="Arial" w:hAnsi="Arial" w:cs="Arial"/>
          <w:bCs/>
          <w:sz w:val="22"/>
          <w:szCs w:val="22"/>
        </w:rPr>
        <w:t xml:space="preserve">If you have synced in successfully, you will be directed to the </w:t>
      </w:r>
      <w:r w:rsidRPr="003C6862">
        <w:rPr>
          <w:rFonts w:ascii="Arial" w:hAnsi="Arial" w:cs="Arial"/>
          <w:b/>
          <w:bCs/>
          <w:sz w:val="22"/>
          <w:szCs w:val="22"/>
        </w:rPr>
        <w:t>Assessments</w:t>
      </w:r>
      <w:r w:rsidRPr="003C6862">
        <w:rPr>
          <w:rFonts w:ascii="Arial" w:hAnsi="Arial" w:cs="Arial"/>
          <w:bCs/>
          <w:sz w:val="22"/>
          <w:szCs w:val="22"/>
        </w:rPr>
        <w:t xml:space="preserve"> page, which lists all the forms you need to complete in CP2.</w:t>
      </w:r>
    </w:p>
    <w:p w14:paraId="45A2447E" w14:textId="77777777" w:rsidR="00BE7535" w:rsidRPr="003C6862" w:rsidRDefault="00BE7535" w:rsidP="00BE7535">
      <w:pPr>
        <w:numPr>
          <w:ilvl w:val="0"/>
          <w:numId w:val="66"/>
        </w:numPr>
        <w:ind w:left="360"/>
        <w:jc w:val="both"/>
        <w:rPr>
          <w:rFonts w:ascii="Arial" w:hAnsi="Arial" w:cs="Arial"/>
          <w:bCs/>
          <w:sz w:val="22"/>
          <w:szCs w:val="22"/>
        </w:rPr>
      </w:pPr>
      <w:r w:rsidRPr="003C6862">
        <w:rPr>
          <w:rFonts w:ascii="Arial" w:hAnsi="Arial" w:cs="Arial"/>
          <w:bCs/>
          <w:sz w:val="22"/>
          <w:szCs w:val="22"/>
        </w:rPr>
        <w:t>You should set the Myprogress app to ‘</w:t>
      </w:r>
      <w:r w:rsidRPr="003C6862">
        <w:rPr>
          <w:rFonts w:ascii="Arial" w:hAnsi="Arial" w:cs="Arial"/>
          <w:b/>
          <w:bCs/>
          <w:sz w:val="22"/>
          <w:szCs w:val="22"/>
        </w:rPr>
        <w:t>Remember me</w:t>
      </w:r>
      <w:r w:rsidRPr="003C6862">
        <w:rPr>
          <w:rFonts w:ascii="Arial" w:hAnsi="Arial" w:cs="Arial"/>
          <w:bCs/>
          <w:sz w:val="22"/>
          <w:szCs w:val="22"/>
        </w:rPr>
        <w:t>’ so that you do not need to log in each time you close and open the app or switch off your device. To do this:</w:t>
      </w:r>
    </w:p>
    <w:p w14:paraId="7D2A6186" w14:textId="77777777" w:rsidR="00BE7535" w:rsidRPr="003C6862" w:rsidRDefault="00BE7535" w:rsidP="00BE7535">
      <w:pPr>
        <w:numPr>
          <w:ilvl w:val="0"/>
          <w:numId w:val="67"/>
        </w:numPr>
        <w:ind w:left="720"/>
        <w:jc w:val="both"/>
        <w:rPr>
          <w:rFonts w:ascii="Arial" w:hAnsi="Arial" w:cs="Arial"/>
          <w:bCs/>
          <w:sz w:val="22"/>
          <w:szCs w:val="22"/>
        </w:rPr>
      </w:pPr>
      <w:r w:rsidRPr="003C6862">
        <w:rPr>
          <w:rFonts w:ascii="Arial" w:hAnsi="Arial" w:cs="Arial"/>
          <w:bCs/>
          <w:sz w:val="22"/>
          <w:szCs w:val="22"/>
        </w:rPr>
        <w:t xml:space="preserve">Tap the </w:t>
      </w:r>
      <w:r w:rsidRPr="003C6862">
        <w:rPr>
          <w:rFonts w:ascii="Arial" w:hAnsi="Arial" w:cs="Arial"/>
          <w:b/>
          <w:bCs/>
          <w:sz w:val="22"/>
          <w:szCs w:val="22"/>
        </w:rPr>
        <w:t>Menu</w:t>
      </w:r>
      <w:r w:rsidRPr="003C6862">
        <w:rPr>
          <w:rFonts w:ascii="Arial" w:hAnsi="Arial" w:cs="Arial"/>
          <w:bCs/>
          <w:sz w:val="22"/>
          <w:szCs w:val="22"/>
        </w:rPr>
        <w:t xml:space="preserve"> icon (</w:t>
      </w:r>
      <w:r w:rsidRPr="00CE39F4">
        <w:rPr>
          <w:rFonts w:ascii="Arial" w:hAnsi="Arial" w:cs="Arial"/>
          <w:noProof/>
          <w:sz w:val="22"/>
          <w:szCs w:val="22"/>
          <w:lang w:val="en-GB" w:eastAsia="en-GB"/>
        </w:rPr>
        <w:drawing>
          <wp:inline distT="0" distB="0" distL="0" distR="0" wp14:anchorId="3F8FF2D6" wp14:editId="1063CB65">
            <wp:extent cx="114300" cy="114300"/>
            <wp:effectExtent l="0" t="0" r="0" b="0"/>
            <wp:docPr id="8" name="Picture 8" descr="../eMACCS/eLogbook%20Pilot%2016-17/Menu-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CCS/eLogbook%20Pilot%2016-17/Menu-48.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C6862">
        <w:rPr>
          <w:rFonts w:ascii="Arial" w:hAnsi="Arial" w:cs="Arial"/>
          <w:bCs/>
          <w:sz w:val="22"/>
          <w:szCs w:val="22"/>
        </w:rPr>
        <w:t>)</w:t>
      </w:r>
    </w:p>
    <w:p w14:paraId="5DEC4405" w14:textId="77777777" w:rsidR="00BE7535" w:rsidRPr="003C6862" w:rsidRDefault="00BE7535" w:rsidP="00BE7535">
      <w:pPr>
        <w:numPr>
          <w:ilvl w:val="0"/>
          <w:numId w:val="67"/>
        </w:numPr>
        <w:ind w:left="720"/>
        <w:jc w:val="both"/>
        <w:rPr>
          <w:rFonts w:ascii="Arial" w:hAnsi="Arial" w:cs="Arial"/>
          <w:bCs/>
          <w:sz w:val="22"/>
          <w:szCs w:val="22"/>
        </w:rPr>
      </w:pPr>
      <w:r w:rsidRPr="003C6862">
        <w:rPr>
          <w:rFonts w:ascii="Arial" w:hAnsi="Arial" w:cs="Arial"/>
          <w:bCs/>
          <w:sz w:val="22"/>
          <w:szCs w:val="22"/>
        </w:rPr>
        <w:t xml:space="preserve">Tap the </w:t>
      </w:r>
      <w:r w:rsidRPr="003C6862">
        <w:rPr>
          <w:rFonts w:ascii="Arial" w:hAnsi="Arial" w:cs="Arial"/>
          <w:b/>
          <w:bCs/>
          <w:sz w:val="22"/>
          <w:szCs w:val="22"/>
        </w:rPr>
        <w:t>Settings</w:t>
      </w:r>
      <w:r w:rsidRPr="003C6862">
        <w:rPr>
          <w:rFonts w:ascii="Arial" w:hAnsi="Arial" w:cs="Arial"/>
          <w:bCs/>
          <w:sz w:val="22"/>
          <w:szCs w:val="22"/>
        </w:rPr>
        <w:t xml:space="preserve"> icon (</w:t>
      </w:r>
      <w:r w:rsidRPr="00CE39F4">
        <w:rPr>
          <w:rFonts w:ascii="Arial" w:hAnsi="Arial" w:cs="Arial"/>
          <w:noProof/>
          <w:sz w:val="22"/>
          <w:szCs w:val="22"/>
          <w:lang w:val="en-GB" w:eastAsia="en-GB"/>
        </w:rPr>
        <w:drawing>
          <wp:inline distT="0" distB="0" distL="0" distR="0" wp14:anchorId="5F7E9863" wp14:editId="16A8FEBC">
            <wp:extent cx="123825" cy="114300"/>
            <wp:effectExtent l="0" t="0" r="9525" b="0"/>
            <wp:docPr id="5" name="Picture 5" descr="../eMACCS/eLogbook%20Pilot%2016-17/Cog_font_awes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ACCS/eLogbook%20Pilot%2016-17/Cog_font_awesome.png"/>
                    <pic:cNvPicPr>
                      <a:picLocks noChangeAspect="1" noChangeArrowheads="1"/>
                    </pic:cNvPicPr>
                  </pic:nvPicPr>
                  <pic:blipFill>
                    <a:blip r:embed="rId80">
                      <a:extLst>
                        <a:ext uri="{28A0092B-C50C-407E-A947-70E740481C1C}">
                          <a14:useLocalDpi xmlns:a14="http://schemas.microsoft.com/office/drawing/2010/main" val="0"/>
                        </a:ext>
                      </a:extLst>
                    </a:blip>
                    <a:srcRect l="2" t="4263" r="-2" b="5035"/>
                    <a:stretch>
                      <a:fillRect/>
                    </a:stretch>
                  </pic:blipFill>
                  <pic:spPr bwMode="auto">
                    <a:xfrm>
                      <a:off x="0" y="0"/>
                      <a:ext cx="123825" cy="114300"/>
                    </a:xfrm>
                    <a:prstGeom prst="rect">
                      <a:avLst/>
                    </a:prstGeom>
                    <a:noFill/>
                    <a:ln>
                      <a:noFill/>
                    </a:ln>
                  </pic:spPr>
                </pic:pic>
              </a:graphicData>
            </a:graphic>
          </wp:inline>
        </w:drawing>
      </w:r>
      <w:r w:rsidRPr="003C6862">
        <w:rPr>
          <w:rFonts w:ascii="Arial" w:hAnsi="Arial" w:cs="Arial"/>
          <w:bCs/>
          <w:sz w:val="22"/>
          <w:szCs w:val="22"/>
        </w:rPr>
        <w:t>) beside your name</w:t>
      </w:r>
    </w:p>
    <w:p w14:paraId="4BFA54D9" w14:textId="77777777" w:rsidR="00BE7535" w:rsidRPr="003C6862" w:rsidRDefault="00BE7535" w:rsidP="00BE7535">
      <w:pPr>
        <w:numPr>
          <w:ilvl w:val="0"/>
          <w:numId w:val="67"/>
        </w:numPr>
        <w:ind w:left="720"/>
        <w:jc w:val="both"/>
        <w:rPr>
          <w:rFonts w:ascii="Arial" w:hAnsi="Arial" w:cs="Arial"/>
          <w:b/>
          <w:bCs/>
          <w:sz w:val="22"/>
          <w:szCs w:val="22"/>
        </w:rPr>
      </w:pPr>
      <w:r w:rsidRPr="003C6862">
        <w:rPr>
          <w:rFonts w:ascii="Arial" w:hAnsi="Arial" w:cs="Arial"/>
          <w:bCs/>
          <w:sz w:val="22"/>
          <w:szCs w:val="22"/>
        </w:rPr>
        <w:t xml:space="preserve">Under </w:t>
      </w:r>
      <w:r w:rsidRPr="003C6862">
        <w:rPr>
          <w:rFonts w:ascii="Arial" w:hAnsi="Arial" w:cs="Arial"/>
          <w:b/>
          <w:bCs/>
          <w:sz w:val="22"/>
          <w:szCs w:val="22"/>
        </w:rPr>
        <w:t>PERSONAL SETTINGS</w:t>
      </w:r>
      <w:r w:rsidRPr="003C6862">
        <w:rPr>
          <w:rFonts w:ascii="Arial" w:hAnsi="Arial" w:cs="Arial"/>
          <w:bCs/>
          <w:sz w:val="22"/>
          <w:szCs w:val="22"/>
        </w:rPr>
        <w:t xml:space="preserve"> tap </w:t>
      </w:r>
      <w:r w:rsidRPr="003C6862">
        <w:rPr>
          <w:rFonts w:ascii="Arial" w:hAnsi="Arial" w:cs="Arial"/>
          <w:b/>
          <w:bCs/>
          <w:sz w:val="22"/>
          <w:szCs w:val="22"/>
        </w:rPr>
        <w:t>Remember me</w:t>
      </w:r>
      <w:r w:rsidRPr="003C6862">
        <w:rPr>
          <w:rFonts w:ascii="Arial" w:hAnsi="Arial" w:cs="Arial"/>
          <w:bCs/>
          <w:sz w:val="22"/>
          <w:szCs w:val="22"/>
        </w:rPr>
        <w:t xml:space="preserve"> and </w:t>
      </w:r>
      <w:r w:rsidRPr="003C6862">
        <w:rPr>
          <w:rFonts w:ascii="Arial" w:hAnsi="Arial" w:cs="Arial"/>
          <w:b/>
          <w:bCs/>
          <w:sz w:val="22"/>
          <w:szCs w:val="22"/>
        </w:rPr>
        <w:t>Only sync over Wi-Fi</w:t>
      </w:r>
      <w:r w:rsidRPr="003C6862">
        <w:rPr>
          <w:rFonts w:ascii="Arial" w:hAnsi="Arial" w:cs="Arial"/>
          <w:bCs/>
          <w:sz w:val="22"/>
          <w:szCs w:val="22"/>
        </w:rPr>
        <w:t xml:space="preserve"> to switch these functions on. </w:t>
      </w:r>
      <w:r w:rsidRPr="003C6862">
        <w:rPr>
          <w:rFonts w:ascii="Arial" w:hAnsi="Arial" w:cs="Arial"/>
          <w:b/>
          <w:bCs/>
          <w:sz w:val="22"/>
          <w:szCs w:val="22"/>
        </w:rPr>
        <w:t>All other switches should remain off.</w:t>
      </w:r>
    </w:p>
    <w:p w14:paraId="5D95EB49" w14:textId="77777777" w:rsidR="00BE7535" w:rsidRPr="003C6862" w:rsidRDefault="00BE7535" w:rsidP="00BE7535">
      <w:pPr>
        <w:numPr>
          <w:ilvl w:val="0"/>
          <w:numId w:val="67"/>
        </w:numPr>
        <w:ind w:left="720"/>
        <w:jc w:val="both"/>
        <w:rPr>
          <w:rFonts w:ascii="Arial" w:hAnsi="Arial" w:cs="Arial"/>
          <w:bCs/>
          <w:sz w:val="22"/>
          <w:szCs w:val="22"/>
        </w:rPr>
      </w:pPr>
      <w:r w:rsidRPr="003C6862">
        <w:rPr>
          <w:rFonts w:ascii="Arial" w:hAnsi="Arial" w:cs="Arial"/>
          <w:bCs/>
          <w:sz w:val="22"/>
          <w:szCs w:val="22"/>
        </w:rPr>
        <w:t xml:space="preserve">Tap </w:t>
      </w:r>
      <w:r w:rsidRPr="003C6862">
        <w:rPr>
          <w:rFonts w:ascii="Arial" w:hAnsi="Arial" w:cs="Arial"/>
          <w:b/>
          <w:bCs/>
          <w:sz w:val="22"/>
          <w:szCs w:val="22"/>
        </w:rPr>
        <w:t>Done</w:t>
      </w:r>
      <w:r w:rsidRPr="003C6862">
        <w:rPr>
          <w:rFonts w:ascii="Arial" w:hAnsi="Arial" w:cs="Arial"/>
          <w:bCs/>
          <w:sz w:val="22"/>
          <w:szCs w:val="22"/>
        </w:rPr>
        <w:t xml:space="preserve"> in the top corner (on iOS) or the back button at the bottom of your screen (on Android) to return to the </w:t>
      </w:r>
      <w:r w:rsidRPr="003C6862">
        <w:rPr>
          <w:rFonts w:ascii="Arial" w:hAnsi="Arial" w:cs="Arial"/>
          <w:b/>
          <w:bCs/>
          <w:sz w:val="22"/>
          <w:szCs w:val="22"/>
        </w:rPr>
        <w:t xml:space="preserve">Menu </w:t>
      </w:r>
      <w:r w:rsidRPr="003C6862">
        <w:rPr>
          <w:rFonts w:ascii="Arial" w:hAnsi="Arial" w:cs="Arial"/>
          <w:bCs/>
          <w:sz w:val="22"/>
          <w:szCs w:val="22"/>
        </w:rPr>
        <w:t>options.</w:t>
      </w:r>
    </w:p>
    <w:p w14:paraId="5B704348" w14:textId="77777777" w:rsidR="00BE7535" w:rsidRPr="003C6862" w:rsidRDefault="00BE7535" w:rsidP="00BE7535">
      <w:pPr>
        <w:tabs>
          <w:tab w:val="center" w:pos="4153"/>
          <w:tab w:val="right" w:pos="8306"/>
        </w:tabs>
        <w:jc w:val="both"/>
        <w:rPr>
          <w:rFonts w:ascii="Arial" w:hAnsi="Arial" w:cs="Arial"/>
          <w:bCs/>
          <w:sz w:val="22"/>
          <w:szCs w:val="22"/>
        </w:rPr>
      </w:pPr>
    </w:p>
    <w:p w14:paraId="7CD21358" w14:textId="77777777" w:rsidR="00BE7535" w:rsidRPr="003C6862" w:rsidRDefault="00BE7535" w:rsidP="00BE7535">
      <w:pPr>
        <w:tabs>
          <w:tab w:val="center" w:pos="4153"/>
          <w:tab w:val="right" w:pos="8306"/>
        </w:tabs>
        <w:jc w:val="both"/>
        <w:rPr>
          <w:rFonts w:ascii="Arial" w:hAnsi="Arial" w:cs="Arial"/>
          <w:bCs/>
          <w:sz w:val="22"/>
          <w:szCs w:val="22"/>
          <w:u w:val="single"/>
        </w:rPr>
      </w:pPr>
      <w:r w:rsidRPr="003C6862">
        <w:rPr>
          <w:rFonts w:ascii="Arial" w:hAnsi="Arial" w:cs="Arial"/>
          <w:bCs/>
          <w:sz w:val="22"/>
          <w:szCs w:val="22"/>
          <w:u w:val="single"/>
        </w:rPr>
        <w:t>Syncing</w:t>
      </w:r>
    </w:p>
    <w:p w14:paraId="223D1048" w14:textId="77777777" w:rsidR="00BE7535" w:rsidRPr="003C6862" w:rsidRDefault="00BE7535" w:rsidP="00BE7535">
      <w:pPr>
        <w:tabs>
          <w:tab w:val="center" w:pos="4153"/>
          <w:tab w:val="right" w:pos="8306"/>
        </w:tabs>
        <w:jc w:val="both"/>
        <w:rPr>
          <w:rFonts w:ascii="Arial" w:hAnsi="Arial" w:cs="Arial"/>
          <w:bCs/>
          <w:sz w:val="22"/>
          <w:szCs w:val="22"/>
        </w:rPr>
      </w:pPr>
      <w:r w:rsidRPr="003C6862">
        <w:rPr>
          <w:rFonts w:ascii="Arial" w:hAnsi="Arial" w:cs="Arial"/>
          <w:bCs/>
          <w:sz w:val="22"/>
          <w:szCs w:val="22"/>
        </w:rPr>
        <w:t xml:space="preserve">To sync, either pull down on the Assessments screen and release or tap the </w:t>
      </w:r>
      <w:r w:rsidRPr="003C6862">
        <w:rPr>
          <w:rFonts w:ascii="Arial" w:hAnsi="Arial" w:cs="Arial"/>
          <w:b/>
          <w:bCs/>
          <w:sz w:val="22"/>
          <w:szCs w:val="22"/>
        </w:rPr>
        <w:t>Sync</w:t>
      </w:r>
      <w:r w:rsidRPr="003C6862">
        <w:rPr>
          <w:rFonts w:ascii="Arial" w:hAnsi="Arial" w:cs="Arial"/>
          <w:bCs/>
          <w:sz w:val="22"/>
          <w:szCs w:val="22"/>
        </w:rPr>
        <w:t xml:space="preserve"> button in the top right corner of the screen. This will update your account by sending any completed forms or downloading any new forms.</w:t>
      </w:r>
    </w:p>
    <w:p w14:paraId="56700C59" w14:textId="3DA3C941" w:rsidR="00BE7535" w:rsidRPr="003C6862" w:rsidRDefault="00BE7535" w:rsidP="00BE7535">
      <w:pPr>
        <w:tabs>
          <w:tab w:val="center" w:pos="4153"/>
          <w:tab w:val="right" w:pos="8306"/>
        </w:tabs>
        <w:jc w:val="both"/>
        <w:rPr>
          <w:rFonts w:ascii="Arial" w:hAnsi="Arial" w:cs="Arial"/>
          <w:bCs/>
          <w:sz w:val="22"/>
          <w:szCs w:val="22"/>
        </w:rPr>
      </w:pPr>
    </w:p>
    <w:p w14:paraId="2396A6B3" w14:textId="77777777" w:rsidR="00BE7535" w:rsidRPr="003C6862" w:rsidRDefault="00BE7535" w:rsidP="00BE7535">
      <w:pPr>
        <w:tabs>
          <w:tab w:val="center" w:pos="4153"/>
          <w:tab w:val="right" w:pos="8306"/>
        </w:tabs>
        <w:jc w:val="both"/>
        <w:rPr>
          <w:rFonts w:ascii="Arial" w:hAnsi="Arial" w:cs="Arial"/>
          <w:bCs/>
          <w:sz w:val="22"/>
          <w:szCs w:val="22"/>
          <w:u w:val="single"/>
        </w:rPr>
      </w:pPr>
      <w:r w:rsidRPr="003C6862">
        <w:rPr>
          <w:rFonts w:ascii="Arial" w:hAnsi="Arial" w:cs="Arial"/>
          <w:bCs/>
          <w:sz w:val="22"/>
          <w:szCs w:val="22"/>
          <w:u w:val="single"/>
        </w:rPr>
        <w:t>Dashboards</w:t>
      </w:r>
    </w:p>
    <w:p w14:paraId="6585D7DF" w14:textId="77777777" w:rsidR="00BE7535" w:rsidRPr="003C6862" w:rsidRDefault="00BE7535" w:rsidP="00BE7535">
      <w:pPr>
        <w:tabs>
          <w:tab w:val="center" w:pos="4153"/>
          <w:tab w:val="right" w:pos="8306"/>
        </w:tabs>
        <w:jc w:val="both"/>
        <w:rPr>
          <w:rFonts w:ascii="Arial" w:hAnsi="Arial" w:cs="Arial"/>
          <w:bCs/>
          <w:sz w:val="22"/>
          <w:szCs w:val="22"/>
        </w:rPr>
      </w:pPr>
      <w:r w:rsidRPr="003C6862">
        <w:rPr>
          <w:rFonts w:ascii="Arial" w:hAnsi="Arial" w:cs="Arial"/>
          <w:bCs/>
          <w:sz w:val="22"/>
          <w:szCs w:val="22"/>
        </w:rPr>
        <w:t xml:space="preserve">For your ease, we have created a number of ‘Dashboards’ which will help you keep track of what you have done and what still needs doing. To access the Dashboards tap the </w:t>
      </w:r>
      <w:r w:rsidRPr="003C6862">
        <w:rPr>
          <w:rFonts w:ascii="Arial" w:hAnsi="Arial" w:cs="Arial"/>
          <w:b/>
          <w:bCs/>
          <w:sz w:val="22"/>
          <w:szCs w:val="22"/>
        </w:rPr>
        <w:t>Menu</w:t>
      </w:r>
      <w:r w:rsidRPr="003C6862">
        <w:rPr>
          <w:rFonts w:ascii="Arial" w:hAnsi="Arial" w:cs="Arial"/>
          <w:bCs/>
          <w:sz w:val="22"/>
          <w:szCs w:val="22"/>
        </w:rPr>
        <w:t xml:space="preserve"> icon</w:t>
      </w:r>
    </w:p>
    <w:p w14:paraId="5AB784B7" w14:textId="77777777" w:rsidR="00BE7535" w:rsidRPr="003C6862" w:rsidRDefault="00BE7535" w:rsidP="00BE7535">
      <w:pPr>
        <w:tabs>
          <w:tab w:val="center" w:pos="4153"/>
          <w:tab w:val="right" w:pos="8306"/>
        </w:tabs>
        <w:jc w:val="both"/>
        <w:rPr>
          <w:rFonts w:ascii="Arial" w:hAnsi="Arial" w:cs="Arial"/>
          <w:bCs/>
          <w:sz w:val="22"/>
          <w:szCs w:val="22"/>
        </w:rPr>
      </w:pPr>
      <w:r w:rsidRPr="003C6862">
        <w:rPr>
          <w:rFonts w:ascii="Arial" w:hAnsi="Arial" w:cs="Arial"/>
          <w:bCs/>
          <w:sz w:val="22"/>
          <w:szCs w:val="22"/>
        </w:rPr>
        <w:t>(</w:t>
      </w:r>
      <w:r w:rsidRPr="00CE39F4">
        <w:rPr>
          <w:rFonts w:ascii="Arial" w:hAnsi="Arial" w:cs="Arial"/>
          <w:noProof/>
          <w:sz w:val="22"/>
          <w:szCs w:val="22"/>
          <w:lang w:val="en-GB" w:eastAsia="en-GB"/>
        </w:rPr>
        <w:drawing>
          <wp:inline distT="0" distB="0" distL="0" distR="0" wp14:anchorId="6C4133EF" wp14:editId="1C723629">
            <wp:extent cx="114300" cy="114300"/>
            <wp:effectExtent l="0" t="0" r="0" b="0"/>
            <wp:docPr id="4" name="Picture 4" descr="../eMACCS/eLogbook%20Pilot%2016-17/Menu-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CCS/eLogbook%20Pilot%2016-17/Menu-48.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C6862">
        <w:rPr>
          <w:rFonts w:ascii="Arial" w:hAnsi="Arial" w:cs="Arial"/>
          <w:bCs/>
          <w:sz w:val="22"/>
          <w:szCs w:val="22"/>
        </w:rPr>
        <w:t xml:space="preserve">) and tap </w:t>
      </w:r>
      <w:r w:rsidRPr="003C6862">
        <w:rPr>
          <w:rFonts w:ascii="Arial" w:hAnsi="Arial" w:cs="Arial"/>
          <w:b/>
          <w:bCs/>
          <w:sz w:val="22"/>
          <w:szCs w:val="22"/>
        </w:rPr>
        <w:t>Dashboard</w:t>
      </w:r>
      <w:r w:rsidRPr="003C6862">
        <w:rPr>
          <w:rFonts w:ascii="Arial" w:hAnsi="Arial" w:cs="Arial"/>
          <w:bCs/>
          <w:sz w:val="22"/>
          <w:szCs w:val="22"/>
        </w:rPr>
        <w:t xml:space="preserve">. While the </w:t>
      </w:r>
      <w:r w:rsidRPr="003C6862">
        <w:rPr>
          <w:rFonts w:ascii="Arial" w:hAnsi="Arial" w:cs="Arial"/>
          <w:b/>
          <w:bCs/>
          <w:sz w:val="22"/>
          <w:szCs w:val="22"/>
        </w:rPr>
        <w:t>Assessments</w:t>
      </w:r>
      <w:r w:rsidRPr="003C6862">
        <w:rPr>
          <w:rFonts w:ascii="Arial" w:hAnsi="Arial" w:cs="Arial"/>
          <w:bCs/>
          <w:sz w:val="22"/>
          <w:szCs w:val="22"/>
        </w:rPr>
        <w:t xml:space="preserve"> screen shows you all the forms as a list, using the Dashboard means that you can see which forms you have completed because these will turn green (please note that this will update the next time you sync, as long as at least half an hour has passed since you synced the form). We advise accessing MACCS and other forms via the dashboards.</w:t>
      </w:r>
    </w:p>
    <w:p w14:paraId="4D6B403D" w14:textId="77777777" w:rsidR="00BE7535" w:rsidRPr="003C6862" w:rsidRDefault="00BE7535" w:rsidP="00BE7535">
      <w:pPr>
        <w:tabs>
          <w:tab w:val="center" w:pos="4153"/>
          <w:tab w:val="right" w:pos="8306"/>
        </w:tabs>
        <w:jc w:val="both"/>
        <w:rPr>
          <w:rFonts w:ascii="Arial" w:hAnsi="Arial" w:cs="Arial"/>
          <w:bCs/>
          <w:sz w:val="22"/>
          <w:szCs w:val="22"/>
          <w:u w:val="single"/>
        </w:rPr>
      </w:pPr>
    </w:p>
    <w:p w14:paraId="268C433F" w14:textId="77777777" w:rsidR="00BE7535" w:rsidRPr="003C6862" w:rsidRDefault="00BE7535" w:rsidP="00BE7535">
      <w:pPr>
        <w:tabs>
          <w:tab w:val="center" w:pos="4153"/>
          <w:tab w:val="right" w:pos="8306"/>
        </w:tabs>
        <w:jc w:val="both"/>
        <w:rPr>
          <w:rFonts w:ascii="Arial" w:hAnsi="Arial" w:cs="Arial"/>
          <w:bCs/>
          <w:sz w:val="22"/>
          <w:szCs w:val="22"/>
          <w:u w:val="single"/>
        </w:rPr>
      </w:pPr>
      <w:r w:rsidRPr="003C6862">
        <w:rPr>
          <w:rFonts w:ascii="Arial" w:hAnsi="Arial" w:cs="Arial"/>
          <w:bCs/>
          <w:sz w:val="22"/>
          <w:szCs w:val="22"/>
          <w:u w:val="single"/>
        </w:rPr>
        <w:t>Completing a form on Myprogress</w:t>
      </w:r>
    </w:p>
    <w:p w14:paraId="6DFC8E9E" w14:textId="77777777" w:rsidR="00BE7535" w:rsidRPr="003C6862" w:rsidRDefault="00BE7535" w:rsidP="00BE7535">
      <w:pPr>
        <w:tabs>
          <w:tab w:val="center" w:pos="4153"/>
          <w:tab w:val="right" w:pos="8306"/>
        </w:tabs>
        <w:jc w:val="both"/>
        <w:rPr>
          <w:rFonts w:ascii="Arial" w:hAnsi="Arial" w:cs="Arial"/>
          <w:bCs/>
          <w:sz w:val="22"/>
          <w:szCs w:val="22"/>
        </w:rPr>
      </w:pPr>
      <w:r w:rsidRPr="003C6862">
        <w:rPr>
          <w:rFonts w:ascii="Arial" w:hAnsi="Arial" w:cs="Arial"/>
          <w:bCs/>
          <w:sz w:val="22"/>
          <w:szCs w:val="22"/>
        </w:rPr>
        <w:t xml:space="preserve">Most forms require an appropriate member of staff to ‘sign off’ the form by inputting their name and email address. They will be emailed a receipt once you sync the form. </w:t>
      </w:r>
      <w:r w:rsidRPr="003C6862">
        <w:rPr>
          <w:rFonts w:ascii="Arial" w:hAnsi="Arial" w:cs="Arial"/>
          <w:b/>
          <w:bCs/>
          <w:sz w:val="22"/>
          <w:szCs w:val="22"/>
        </w:rPr>
        <w:t>Please encourage assessors to use a professional email address</w:t>
      </w:r>
      <w:r w:rsidRPr="003C6862">
        <w:rPr>
          <w:rFonts w:ascii="Arial" w:hAnsi="Arial" w:cs="Arial"/>
          <w:bCs/>
          <w:sz w:val="22"/>
          <w:szCs w:val="22"/>
        </w:rPr>
        <w:t>, i.e. ending in .ac.uk, .nhs.uk or nhs.net.</w:t>
      </w:r>
    </w:p>
    <w:p w14:paraId="28385FDF" w14:textId="6DE52C89" w:rsidR="00BE7535" w:rsidRPr="003C6862" w:rsidRDefault="00BE7535" w:rsidP="00BE7535">
      <w:pPr>
        <w:tabs>
          <w:tab w:val="center" w:pos="4153"/>
          <w:tab w:val="right" w:pos="8306"/>
        </w:tabs>
        <w:jc w:val="both"/>
        <w:rPr>
          <w:rFonts w:ascii="Arial" w:hAnsi="Arial" w:cs="Arial"/>
          <w:bCs/>
          <w:sz w:val="22"/>
          <w:szCs w:val="22"/>
        </w:rPr>
      </w:pPr>
      <w:r w:rsidRPr="003C6862">
        <w:rPr>
          <w:rFonts w:ascii="Arial" w:hAnsi="Arial" w:cs="Arial"/>
          <w:bCs/>
          <w:sz w:val="22"/>
          <w:szCs w:val="22"/>
        </w:rPr>
        <w:t>The Reflection on Interprofessional Learning, Attendance at Inquest and any Self Declaration forms do not require a member of staff to ‘sign’ them and once filled in can be submitted by students themselves (i.e. omitting steps 1 &amp; 6 below).</w:t>
      </w:r>
    </w:p>
    <w:p w14:paraId="15C2B067" w14:textId="77777777" w:rsidR="00BE7535" w:rsidRPr="003C6862" w:rsidRDefault="00BE7535" w:rsidP="00BE7535">
      <w:pPr>
        <w:tabs>
          <w:tab w:val="center" w:pos="4153"/>
          <w:tab w:val="right" w:pos="8306"/>
        </w:tabs>
        <w:jc w:val="both"/>
        <w:rPr>
          <w:rFonts w:ascii="Arial" w:hAnsi="Arial" w:cs="Arial"/>
          <w:bCs/>
          <w:sz w:val="22"/>
          <w:szCs w:val="22"/>
        </w:rPr>
      </w:pPr>
      <w:r w:rsidRPr="003C6862">
        <w:rPr>
          <w:rFonts w:ascii="Arial" w:hAnsi="Arial" w:cs="Arial"/>
          <w:bCs/>
          <w:sz w:val="22"/>
          <w:szCs w:val="22"/>
        </w:rPr>
        <w:lastRenderedPageBreak/>
        <w:t>To complete a form:</w:t>
      </w:r>
    </w:p>
    <w:p w14:paraId="68F61058" w14:textId="77777777" w:rsidR="00BE7535" w:rsidRPr="003C6862" w:rsidRDefault="00BE7535" w:rsidP="00BE7535">
      <w:pPr>
        <w:numPr>
          <w:ilvl w:val="0"/>
          <w:numId w:val="68"/>
        </w:numPr>
        <w:jc w:val="both"/>
        <w:rPr>
          <w:rFonts w:ascii="Arial" w:hAnsi="Arial" w:cs="Arial"/>
          <w:bCs/>
          <w:sz w:val="22"/>
          <w:szCs w:val="22"/>
        </w:rPr>
      </w:pPr>
      <w:r w:rsidRPr="003C6862">
        <w:rPr>
          <w:rFonts w:ascii="Arial" w:hAnsi="Arial" w:cs="Arial"/>
          <w:bCs/>
          <w:sz w:val="22"/>
          <w:szCs w:val="22"/>
        </w:rPr>
        <w:t>Identify who will be ‘signing’ the form for you.</w:t>
      </w:r>
    </w:p>
    <w:p w14:paraId="42DDF143" w14:textId="77777777" w:rsidR="00BE7535" w:rsidRPr="003C6862" w:rsidRDefault="00BE7535" w:rsidP="00BE7535">
      <w:pPr>
        <w:numPr>
          <w:ilvl w:val="0"/>
          <w:numId w:val="68"/>
        </w:numPr>
        <w:jc w:val="both"/>
        <w:rPr>
          <w:rFonts w:ascii="Arial" w:hAnsi="Arial" w:cs="Arial"/>
          <w:bCs/>
          <w:sz w:val="22"/>
          <w:szCs w:val="22"/>
        </w:rPr>
      </w:pPr>
      <w:r w:rsidRPr="003C6862">
        <w:rPr>
          <w:rFonts w:ascii="Arial" w:hAnsi="Arial" w:cs="Arial"/>
          <w:bCs/>
          <w:sz w:val="22"/>
          <w:szCs w:val="22"/>
        </w:rPr>
        <w:t>Select the appropriate form from the Dashboard by tapping it once. For forms requiring a staff sign-off a splash screen message will appear.</w:t>
      </w:r>
    </w:p>
    <w:p w14:paraId="577D6364" w14:textId="77777777" w:rsidR="00BE7535" w:rsidRPr="003C6862" w:rsidRDefault="00BE7535" w:rsidP="00BE7535">
      <w:pPr>
        <w:numPr>
          <w:ilvl w:val="0"/>
          <w:numId w:val="68"/>
        </w:numPr>
        <w:jc w:val="both"/>
        <w:rPr>
          <w:rFonts w:ascii="Arial" w:hAnsi="Arial" w:cs="Arial"/>
          <w:bCs/>
          <w:sz w:val="22"/>
          <w:szCs w:val="22"/>
        </w:rPr>
      </w:pPr>
      <w:r w:rsidRPr="003C6862">
        <w:rPr>
          <w:rFonts w:ascii="Arial" w:hAnsi="Arial" w:cs="Arial"/>
          <w:bCs/>
          <w:sz w:val="22"/>
          <w:szCs w:val="22"/>
        </w:rPr>
        <w:t>Hand your device to the assessor.</w:t>
      </w:r>
    </w:p>
    <w:p w14:paraId="005ADB2F" w14:textId="77777777" w:rsidR="00BE7535" w:rsidRPr="003C6862" w:rsidRDefault="00BE7535" w:rsidP="00BE7535">
      <w:pPr>
        <w:numPr>
          <w:ilvl w:val="0"/>
          <w:numId w:val="68"/>
        </w:numPr>
        <w:jc w:val="both"/>
        <w:rPr>
          <w:rFonts w:ascii="Arial" w:hAnsi="Arial" w:cs="Arial"/>
          <w:bCs/>
          <w:sz w:val="22"/>
          <w:szCs w:val="22"/>
        </w:rPr>
      </w:pPr>
      <w:r w:rsidRPr="003C6862">
        <w:rPr>
          <w:rFonts w:ascii="Arial" w:hAnsi="Arial" w:cs="Arial"/>
          <w:bCs/>
          <w:sz w:val="22"/>
          <w:szCs w:val="22"/>
        </w:rPr>
        <w:t>The assessor will fill the form in on your device. This may involve tapping checkboxes or adding free text feedback. The instructions for the forms are on screen, but be prepared to advise your assessor how to use the on-screen form (though don’t tell them what to put!).</w:t>
      </w:r>
    </w:p>
    <w:p w14:paraId="3897441C" w14:textId="77777777" w:rsidR="00BE7535" w:rsidRPr="003C6862" w:rsidRDefault="00BE7535" w:rsidP="00BE7535">
      <w:pPr>
        <w:numPr>
          <w:ilvl w:val="0"/>
          <w:numId w:val="68"/>
        </w:numPr>
        <w:jc w:val="both"/>
        <w:rPr>
          <w:rFonts w:ascii="Arial" w:hAnsi="Arial" w:cs="Arial"/>
          <w:bCs/>
          <w:sz w:val="22"/>
          <w:szCs w:val="22"/>
        </w:rPr>
      </w:pPr>
      <w:r w:rsidRPr="003C6862">
        <w:rPr>
          <w:rFonts w:ascii="Arial" w:hAnsi="Arial" w:cs="Arial"/>
          <w:bCs/>
          <w:sz w:val="22"/>
          <w:szCs w:val="22"/>
        </w:rPr>
        <w:t xml:space="preserve">When the form is complete the assessor taps the </w:t>
      </w:r>
      <w:r w:rsidRPr="003C6862">
        <w:rPr>
          <w:rFonts w:ascii="Arial" w:hAnsi="Arial" w:cs="Arial"/>
          <w:b/>
          <w:bCs/>
          <w:sz w:val="22"/>
          <w:szCs w:val="22"/>
        </w:rPr>
        <w:t>Save/submit</w:t>
      </w:r>
      <w:r w:rsidRPr="003C6862">
        <w:rPr>
          <w:rFonts w:ascii="Arial" w:hAnsi="Arial" w:cs="Arial"/>
          <w:bCs/>
          <w:sz w:val="22"/>
          <w:szCs w:val="22"/>
        </w:rPr>
        <w:t xml:space="preserve"> icon in the top right-hand corner.</w:t>
      </w:r>
    </w:p>
    <w:p w14:paraId="1E1CBC32" w14:textId="77777777" w:rsidR="00BE7535" w:rsidRPr="003C6862" w:rsidRDefault="00BE7535" w:rsidP="00BE7535">
      <w:pPr>
        <w:numPr>
          <w:ilvl w:val="0"/>
          <w:numId w:val="68"/>
        </w:numPr>
        <w:jc w:val="both"/>
        <w:rPr>
          <w:rFonts w:ascii="Arial" w:hAnsi="Arial" w:cs="Arial"/>
          <w:bCs/>
          <w:sz w:val="22"/>
          <w:szCs w:val="22"/>
        </w:rPr>
      </w:pPr>
      <w:r w:rsidRPr="003C6862">
        <w:rPr>
          <w:rFonts w:ascii="Arial" w:hAnsi="Arial" w:cs="Arial"/>
          <w:bCs/>
          <w:sz w:val="22"/>
          <w:szCs w:val="22"/>
        </w:rPr>
        <w:t xml:space="preserve">The assessor selects </w:t>
      </w:r>
      <w:r w:rsidRPr="003C6862">
        <w:rPr>
          <w:rFonts w:ascii="Arial" w:hAnsi="Arial" w:cs="Arial"/>
          <w:b/>
          <w:bCs/>
          <w:sz w:val="22"/>
          <w:szCs w:val="22"/>
        </w:rPr>
        <w:t>Complete this assessment</w:t>
      </w:r>
      <w:r w:rsidRPr="003C6862">
        <w:rPr>
          <w:rFonts w:ascii="Arial" w:hAnsi="Arial" w:cs="Arial"/>
          <w:bCs/>
          <w:sz w:val="22"/>
          <w:szCs w:val="22"/>
        </w:rPr>
        <w:t xml:space="preserve"> and is then prompted to enter their name and email address. They then tap </w:t>
      </w:r>
      <w:r w:rsidRPr="003C6862">
        <w:rPr>
          <w:rFonts w:ascii="Arial" w:hAnsi="Arial" w:cs="Arial"/>
          <w:b/>
          <w:bCs/>
          <w:sz w:val="22"/>
          <w:szCs w:val="22"/>
        </w:rPr>
        <w:t>OK</w:t>
      </w:r>
      <w:r w:rsidRPr="003C6862">
        <w:rPr>
          <w:rFonts w:ascii="Arial" w:hAnsi="Arial" w:cs="Arial"/>
          <w:bCs/>
          <w:sz w:val="22"/>
          <w:szCs w:val="22"/>
        </w:rPr>
        <w:t>.</w:t>
      </w:r>
    </w:p>
    <w:p w14:paraId="4F6C79BE" w14:textId="77777777" w:rsidR="00BE7535" w:rsidRPr="003C6862" w:rsidRDefault="00BE7535" w:rsidP="00BE7535">
      <w:pPr>
        <w:numPr>
          <w:ilvl w:val="0"/>
          <w:numId w:val="68"/>
        </w:numPr>
        <w:jc w:val="both"/>
        <w:rPr>
          <w:rFonts w:ascii="Arial" w:hAnsi="Arial" w:cs="Arial"/>
          <w:bCs/>
          <w:sz w:val="22"/>
          <w:szCs w:val="22"/>
        </w:rPr>
      </w:pPr>
      <w:r w:rsidRPr="003C6862">
        <w:rPr>
          <w:rFonts w:ascii="Arial" w:hAnsi="Arial" w:cs="Arial"/>
          <w:bCs/>
          <w:sz w:val="22"/>
          <w:szCs w:val="22"/>
        </w:rPr>
        <w:t xml:space="preserve">The submitted form is saved in the Myprogress </w:t>
      </w:r>
      <w:r w:rsidRPr="003C6862">
        <w:rPr>
          <w:rFonts w:ascii="Arial" w:hAnsi="Arial" w:cs="Arial"/>
          <w:b/>
          <w:bCs/>
          <w:sz w:val="22"/>
          <w:szCs w:val="22"/>
        </w:rPr>
        <w:t>Outbox</w:t>
      </w:r>
      <w:r w:rsidRPr="003C6862">
        <w:rPr>
          <w:rFonts w:ascii="Arial" w:hAnsi="Arial" w:cs="Arial"/>
          <w:bCs/>
          <w:sz w:val="22"/>
          <w:szCs w:val="22"/>
        </w:rPr>
        <w:t xml:space="preserve"> until you next sync when it will move to your </w:t>
      </w:r>
      <w:r w:rsidRPr="003C6862">
        <w:rPr>
          <w:rFonts w:ascii="Arial" w:hAnsi="Arial" w:cs="Arial"/>
          <w:b/>
          <w:bCs/>
          <w:sz w:val="22"/>
          <w:szCs w:val="22"/>
        </w:rPr>
        <w:t>Responses</w:t>
      </w:r>
      <w:r w:rsidRPr="003C6862">
        <w:rPr>
          <w:rFonts w:ascii="Arial" w:hAnsi="Arial" w:cs="Arial"/>
          <w:bCs/>
          <w:sz w:val="22"/>
          <w:szCs w:val="22"/>
        </w:rPr>
        <w:t xml:space="preserve"> folder. These folders are accessible via the </w:t>
      </w:r>
      <w:r w:rsidRPr="003C6862">
        <w:rPr>
          <w:rFonts w:ascii="Arial" w:hAnsi="Arial" w:cs="Arial"/>
          <w:b/>
          <w:bCs/>
          <w:sz w:val="22"/>
          <w:szCs w:val="22"/>
        </w:rPr>
        <w:t>Menu</w:t>
      </w:r>
      <w:r w:rsidRPr="003C6862">
        <w:rPr>
          <w:rFonts w:ascii="Arial" w:hAnsi="Arial" w:cs="Arial"/>
          <w:bCs/>
          <w:sz w:val="22"/>
          <w:szCs w:val="22"/>
        </w:rPr>
        <w:t xml:space="preserve"> icon (</w:t>
      </w:r>
      <w:r w:rsidRPr="00CE39F4">
        <w:rPr>
          <w:rFonts w:ascii="Arial" w:hAnsi="Arial" w:cs="Arial"/>
          <w:noProof/>
          <w:sz w:val="22"/>
          <w:szCs w:val="22"/>
          <w:lang w:val="en-GB" w:eastAsia="en-GB"/>
        </w:rPr>
        <w:drawing>
          <wp:inline distT="0" distB="0" distL="0" distR="0" wp14:anchorId="649490BE" wp14:editId="3281BEA9">
            <wp:extent cx="114300" cy="114300"/>
            <wp:effectExtent l="0" t="0" r="0" b="0"/>
            <wp:docPr id="3" name="Picture 3" descr="../eMACCS/eLogbook%20Pilot%2016-17/Menu-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CCS/eLogbook%20Pilot%2016-17/Menu-48.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C6862">
        <w:rPr>
          <w:rFonts w:ascii="Arial" w:hAnsi="Arial" w:cs="Arial"/>
          <w:bCs/>
          <w:sz w:val="22"/>
          <w:szCs w:val="22"/>
        </w:rPr>
        <w:t>).</w:t>
      </w:r>
    </w:p>
    <w:p w14:paraId="0F8754FA" w14:textId="77777777" w:rsidR="00BE7535" w:rsidRPr="003C6862" w:rsidRDefault="00BE7535" w:rsidP="00BE7535">
      <w:pPr>
        <w:tabs>
          <w:tab w:val="center" w:pos="4153"/>
          <w:tab w:val="right" w:pos="8306"/>
        </w:tabs>
        <w:jc w:val="both"/>
        <w:rPr>
          <w:rFonts w:ascii="Arial" w:hAnsi="Arial" w:cs="Arial"/>
          <w:bCs/>
          <w:sz w:val="22"/>
          <w:szCs w:val="22"/>
        </w:rPr>
      </w:pPr>
    </w:p>
    <w:p w14:paraId="55D3C453" w14:textId="77777777" w:rsidR="00BE7535" w:rsidRPr="003C6862" w:rsidRDefault="00BE7535" w:rsidP="00BE7535">
      <w:pPr>
        <w:tabs>
          <w:tab w:val="center" w:pos="4153"/>
          <w:tab w:val="right" w:pos="8306"/>
        </w:tabs>
        <w:jc w:val="both"/>
        <w:rPr>
          <w:rFonts w:ascii="Arial" w:hAnsi="Arial" w:cs="Arial"/>
          <w:bCs/>
          <w:sz w:val="22"/>
          <w:szCs w:val="22"/>
          <w:u w:val="single"/>
        </w:rPr>
      </w:pPr>
      <w:r w:rsidRPr="003C6862">
        <w:rPr>
          <w:rFonts w:ascii="Arial" w:hAnsi="Arial" w:cs="Arial"/>
          <w:bCs/>
          <w:sz w:val="22"/>
          <w:szCs w:val="22"/>
          <w:u w:val="single"/>
        </w:rPr>
        <w:t>Saving a form as a draft</w:t>
      </w:r>
    </w:p>
    <w:p w14:paraId="381F8543" w14:textId="77777777" w:rsidR="00BE7535" w:rsidRPr="003C6862" w:rsidRDefault="00BE7535" w:rsidP="00BE7535">
      <w:pPr>
        <w:tabs>
          <w:tab w:val="center" w:pos="4153"/>
          <w:tab w:val="right" w:pos="8306"/>
        </w:tabs>
        <w:jc w:val="both"/>
        <w:rPr>
          <w:rFonts w:ascii="Arial" w:hAnsi="Arial" w:cs="Arial"/>
          <w:bCs/>
          <w:sz w:val="22"/>
          <w:szCs w:val="22"/>
        </w:rPr>
      </w:pPr>
      <w:r w:rsidRPr="003C6862">
        <w:rPr>
          <w:rFonts w:ascii="Arial" w:hAnsi="Arial" w:cs="Arial"/>
          <w:bCs/>
          <w:sz w:val="22"/>
          <w:szCs w:val="22"/>
        </w:rPr>
        <w:t xml:space="preserve">You may wish to add details to forms prior to your assessor signing them off (e.g. Attendance at Post Mortem form) or you may want to complete such a form in more than one sitting. For these forms you can click the </w:t>
      </w:r>
      <w:r w:rsidRPr="003C6862">
        <w:rPr>
          <w:rFonts w:ascii="Arial" w:hAnsi="Arial" w:cs="Arial"/>
          <w:b/>
          <w:bCs/>
          <w:sz w:val="22"/>
          <w:szCs w:val="22"/>
        </w:rPr>
        <w:t>Save/submit</w:t>
      </w:r>
      <w:r w:rsidRPr="003C6862">
        <w:rPr>
          <w:rFonts w:ascii="Arial" w:hAnsi="Arial" w:cs="Arial"/>
          <w:bCs/>
          <w:sz w:val="22"/>
          <w:szCs w:val="22"/>
        </w:rPr>
        <w:t xml:space="preserve"> icon, then select </w:t>
      </w:r>
      <w:r w:rsidRPr="003C6862">
        <w:rPr>
          <w:rFonts w:ascii="Arial" w:hAnsi="Arial" w:cs="Arial"/>
          <w:b/>
          <w:bCs/>
          <w:sz w:val="22"/>
          <w:szCs w:val="22"/>
        </w:rPr>
        <w:t>Save this assessment for later</w:t>
      </w:r>
      <w:r w:rsidRPr="003C6862">
        <w:rPr>
          <w:rFonts w:ascii="Arial" w:hAnsi="Arial" w:cs="Arial"/>
          <w:bCs/>
          <w:sz w:val="22"/>
          <w:szCs w:val="22"/>
        </w:rPr>
        <w:t xml:space="preserve">. The semi-completed form will be available to continue work on in your </w:t>
      </w:r>
      <w:r w:rsidRPr="003C6862">
        <w:rPr>
          <w:rFonts w:ascii="Arial" w:hAnsi="Arial" w:cs="Arial"/>
          <w:b/>
          <w:bCs/>
          <w:sz w:val="22"/>
          <w:szCs w:val="22"/>
        </w:rPr>
        <w:t>Drafts</w:t>
      </w:r>
      <w:r w:rsidRPr="003C6862">
        <w:rPr>
          <w:rFonts w:ascii="Arial" w:hAnsi="Arial" w:cs="Arial"/>
          <w:bCs/>
          <w:sz w:val="22"/>
          <w:szCs w:val="22"/>
        </w:rPr>
        <w:t xml:space="preserve"> folder, accessible via the </w:t>
      </w:r>
      <w:r w:rsidRPr="003C6862">
        <w:rPr>
          <w:rFonts w:ascii="Arial" w:hAnsi="Arial" w:cs="Arial"/>
          <w:b/>
          <w:bCs/>
          <w:sz w:val="22"/>
          <w:szCs w:val="22"/>
        </w:rPr>
        <w:t>Menu</w:t>
      </w:r>
      <w:r w:rsidRPr="003C6862">
        <w:rPr>
          <w:rFonts w:ascii="Arial" w:hAnsi="Arial" w:cs="Arial"/>
          <w:bCs/>
          <w:sz w:val="22"/>
          <w:szCs w:val="22"/>
        </w:rPr>
        <w:t xml:space="preserve"> icon (</w:t>
      </w:r>
      <w:r w:rsidRPr="00CE39F4">
        <w:rPr>
          <w:rFonts w:ascii="Arial" w:hAnsi="Arial" w:cs="Arial"/>
          <w:noProof/>
          <w:sz w:val="22"/>
          <w:szCs w:val="22"/>
          <w:lang w:val="en-GB" w:eastAsia="en-GB"/>
        </w:rPr>
        <w:drawing>
          <wp:inline distT="0" distB="0" distL="0" distR="0" wp14:anchorId="367C39FA" wp14:editId="56C90AD4">
            <wp:extent cx="114300" cy="114300"/>
            <wp:effectExtent l="0" t="0" r="0" b="0"/>
            <wp:docPr id="2" name="Picture 2" descr="../eMACCS/eLogbook%20Pilot%2016-17/Menu-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CCS/eLogbook%20Pilot%2016-17/Menu-48.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C6862">
        <w:rPr>
          <w:rFonts w:ascii="Arial" w:hAnsi="Arial" w:cs="Arial"/>
          <w:bCs/>
          <w:sz w:val="22"/>
          <w:szCs w:val="22"/>
        </w:rPr>
        <w:t>). Please note that drafts saved on your device do not sync to the web portal, so can only be edited on the device on which they were started.</w:t>
      </w:r>
    </w:p>
    <w:p w14:paraId="2C481E67" w14:textId="77777777" w:rsidR="00BE7535" w:rsidRPr="003C6862" w:rsidRDefault="00BE7535" w:rsidP="00BE7535">
      <w:pPr>
        <w:tabs>
          <w:tab w:val="center" w:pos="4153"/>
          <w:tab w:val="right" w:pos="8306"/>
        </w:tabs>
        <w:jc w:val="both"/>
        <w:rPr>
          <w:rFonts w:ascii="Arial" w:hAnsi="Arial" w:cs="Arial"/>
          <w:bCs/>
          <w:sz w:val="22"/>
          <w:szCs w:val="22"/>
        </w:rPr>
      </w:pPr>
    </w:p>
    <w:p w14:paraId="65C31EB2" w14:textId="77777777" w:rsidR="00BE7535" w:rsidRPr="003C6862" w:rsidRDefault="00BE7535" w:rsidP="00BE7535">
      <w:pPr>
        <w:tabs>
          <w:tab w:val="center" w:pos="4153"/>
          <w:tab w:val="right" w:pos="8306"/>
        </w:tabs>
        <w:jc w:val="both"/>
        <w:rPr>
          <w:rFonts w:ascii="Arial" w:hAnsi="Arial" w:cs="Arial"/>
          <w:bCs/>
          <w:sz w:val="22"/>
          <w:szCs w:val="22"/>
          <w:u w:val="single"/>
        </w:rPr>
      </w:pPr>
      <w:r w:rsidRPr="003C6862">
        <w:rPr>
          <w:rFonts w:ascii="Arial" w:hAnsi="Arial" w:cs="Arial"/>
          <w:bCs/>
          <w:sz w:val="22"/>
          <w:szCs w:val="22"/>
          <w:u w:val="single"/>
        </w:rPr>
        <w:t>Cancelling an assessment</w:t>
      </w:r>
    </w:p>
    <w:p w14:paraId="097D853C" w14:textId="77777777" w:rsidR="00BE7535" w:rsidRPr="003C6862" w:rsidRDefault="00BE7535" w:rsidP="00BE7535">
      <w:pPr>
        <w:tabs>
          <w:tab w:val="center" w:pos="4153"/>
          <w:tab w:val="right" w:pos="8306"/>
        </w:tabs>
        <w:jc w:val="both"/>
        <w:rPr>
          <w:rFonts w:ascii="Arial" w:hAnsi="Arial" w:cs="Arial"/>
          <w:bCs/>
          <w:sz w:val="22"/>
          <w:szCs w:val="22"/>
        </w:rPr>
      </w:pPr>
      <w:r w:rsidRPr="003C6862">
        <w:rPr>
          <w:rFonts w:ascii="Arial" w:hAnsi="Arial" w:cs="Arial"/>
          <w:bCs/>
          <w:sz w:val="22"/>
          <w:szCs w:val="22"/>
        </w:rPr>
        <w:t xml:space="preserve">If you have opened the wrong form, depending on the version of the app either tap </w:t>
      </w:r>
      <w:r w:rsidRPr="003C6862">
        <w:rPr>
          <w:rFonts w:ascii="Arial" w:hAnsi="Arial" w:cs="Arial"/>
          <w:b/>
          <w:bCs/>
          <w:sz w:val="22"/>
          <w:szCs w:val="22"/>
        </w:rPr>
        <w:t xml:space="preserve">Abandon </w:t>
      </w:r>
      <w:r w:rsidRPr="003C6862">
        <w:rPr>
          <w:rFonts w:ascii="Arial" w:hAnsi="Arial" w:cs="Arial"/>
          <w:bCs/>
          <w:sz w:val="22"/>
          <w:szCs w:val="22"/>
        </w:rPr>
        <w:t xml:space="preserve">or the </w:t>
      </w:r>
      <w:r w:rsidRPr="003C6862">
        <w:rPr>
          <w:rFonts w:ascii="Arial" w:hAnsi="Arial" w:cs="Arial"/>
          <w:b/>
          <w:bCs/>
          <w:sz w:val="22"/>
          <w:szCs w:val="22"/>
        </w:rPr>
        <w:t>Save/submit</w:t>
      </w:r>
      <w:r w:rsidRPr="003C6862">
        <w:rPr>
          <w:rFonts w:ascii="Arial" w:hAnsi="Arial" w:cs="Arial"/>
          <w:bCs/>
          <w:sz w:val="22"/>
          <w:szCs w:val="22"/>
        </w:rPr>
        <w:t xml:space="preserve"> icon, then select </w:t>
      </w:r>
      <w:r w:rsidRPr="003C6862">
        <w:rPr>
          <w:rFonts w:ascii="Arial" w:hAnsi="Arial" w:cs="Arial"/>
          <w:b/>
          <w:bCs/>
          <w:sz w:val="22"/>
          <w:szCs w:val="22"/>
        </w:rPr>
        <w:t>Cancel assessment</w:t>
      </w:r>
      <w:r w:rsidRPr="003C6862">
        <w:rPr>
          <w:rFonts w:ascii="Arial" w:hAnsi="Arial" w:cs="Arial"/>
          <w:bCs/>
          <w:sz w:val="22"/>
          <w:szCs w:val="22"/>
        </w:rPr>
        <w:t xml:space="preserve"> and tap </w:t>
      </w:r>
      <w:r w:rsidRPr="003C6862">
        <w:rPr>
          <w:rFonts w:ascii="Arial" w:hAnsi="Arial" w:cs="Arial"/>
          <w:b/>
          <w:bCs/>
          <w:sz w:val="22"/>
          <w:szCs w:val="22"/>
        </w:rPr>
        <w:t>Yes</w:t>
      </w:r>
      <w:r w:rsidRPr="003C6862">
        <w:rPr>
          <w:rFonts w:ascii="Arial" w:hAnsi="Arial" w:cs="Arial"/>
          <w:bCs/>
          <w:sz w:val="22"/>
          <w:szCs w:val="22"/>
        </w:rPr>
        <w:t xml:space="preserve"> on the splash screen.</w:t>
      </w:r>
    </w:p>
    <w:p w14:paraId="2F6CF7DC" w14:textId="77777777" w:rsidR="00BE7535" w:rsidRPr="003C6862" w:rsidRDefault="00BE7535" w:rsidP="00BE7535">
      <w:pPr>
        <w:tabs>
          <w:tab w:val="center" w:pos="4153"/>
          <w:tab w:val="right" w:pos="8306"/>
        </w:tabs>
        <w:jc w:val="both"/>
        <w:rPr>
          <w:rFonts w:ascii="Arial" w:hAnsi="Arial" w:cs="Arial"/>
          <w:bCs/>
          <w:sz w:val="22"/>
          <w:szCs w:val="22"/>
        </w:rPr>
      </w:pPr>
    </w:p>
    <w:p w14:paraId="026D7B15" w14:textId="77777777" w:rsidR="00BE7535" w:rsidRPr="003C6862" w:rsidRDefault="00BE7535" w:rsidP="00BE7535">
      <w:pPr>
        <w:tabs>
          <w:tab w:val="center" w:pos="4153"/>
          <w:tab w:val="right" w:pos="8306"/>
        </w:tabs>
        <w:jc w:val="both"/>
        <w:rPr>
          <w:rFonts w:ascii="Arial" w:hAnsi="Arial" w:cs="Arial"/>
          <w:bCs/>
          <w:sz w:val="22"/>
          <w:szCs w:val="22"/>
          <w:u w:val="single"/>
        </w:rPr>
      </w:pPr>
      <w:r w:rsidRPr="003C6862">
        <w:rPr>
          <w:rFonts w:ascii="Arial" w:hAnsi="Arial" w:cs="Arial"/>
          <w:bCs/>
          <w:sz w:val="22"/>
          <w:szCs w:val="22"/>
          <w:u w:val="single"/>
        </w:rPr>
        <w:t>Checking an assessment has been submitted</w:t>
      </w:r>
    </w:p>
    <w:p w14:paraId="3D178508" w14:textId="77777777" w:rsidR="00BE7535" w:rsidRPr="003C6862" w:rsidRDefault="00BE7535" w:rsidP="00BE7535">
      <w:pPr>
        <w:tabs>
          <w:tab w:val="center" w:pos="4153"/>
          <w:tab w:val="right" w:pos="8306"/>
        </w:tabs>
        <w:jc w:val="both"/>
        <w:rPr>
          <w:rFonts w:ascii="Arial" w:hAnsi="Arial" w:cs="Arial"/>
          <w:bCs/>
          <w:sz w:val="22"/>
          <w:szCs w:val="22"/>
        </w:rPr>
      </w:pPr>
      <w:r w:rsidRPr="003C6862">
        <w:rPr>
          <w:rFonts w:ascii="Arial" w:hAnsi="Arial" w:cs="Arial"/>
          <w:bCs/>
          <w:sz w:val="22"/>
          <w:szCs w:val="22"/>
        </w:rPr>
        <w:t xml:space="preserve">You are encouraged to periodically check that forms have been submitted. On your device, you can check that the form has moved from the </w:t>
      </w:r>
      <w:r w:rsidRPr="003C6862">
        <w:rPr>
          <w:rFonts w:ascii="Arial" w:hAnsi="Arial" w:cs="Arial"/>
          <w:b/>
          <w:bCs/>
          <w:sz w:val="22"/>
          <w:szCs w:val="22"/>
        </w:rPr>
        <w:t>Outbox</w:t>
      </w:r>
      <w:r w:rsidRPr="003C6862">
        <w:rPr>
          <w:rFonts w:ascii="Arial" w:hAnsi="Arial" w:cs="Arial"/>
          <w:bCs/>
          <w:sz w:val="22"/>
          <w:szCs w:val="22"/>
        </w:rPr>
        <w:t xml:space="preserve"> folder to the </w:t>
      </w:r>
      <w:r w:rsidRPr="003C6862">
        <w:rPr>
          <w:rFonts w:ascii="Arial" w:hAnsi="Arial" w:cs="Arial"/>
          <w:b/>
          <w:bCs/>
          <w:sz w:val="22"/>
          <w:szCs w:val="22"/>
        </w:rPr>
        <w:t>Responses</w:t>
      </w:r>
      <w:r w:rsidRPr="003C6862">
        <w:rPr>
          <w:rFonts w:ascii="Arial" w:hAnsi="Arial" w:cs="Arial"/>
          <w:bCs/>
          <w:sz w:val="22"/>
          <w:szCs w:val="22"/>
        </w:rPr>
        <w:t xml:space="preserve"> folder, both accessible via the </w:t>
      </w:r>
      <w:r w:rsidRPr="003C6862">
        <w:rPr>
          <w:rFonts w:ascii="Arial" w:hAnsi="Arial" w:cs="Arial"/>
          <w:b/>
          <w:bCs/>
          <w:sz w:val="22"/>
          <w:szCs w:val="22"/>
        </w:rPr>
        <w:t>Menu</w:t>
      </w:r>
      <w:r w:rsidRPr="003C6862">
        <w:rPr>
          <w:rFonts w:ascii="Arial" w:hAnsi="Arial" w:cs="Arial"/>
          <w:bCs/>
          <w:sz w:val="22"/>
          <w:szCs w:val="22"/>
        </w:rPr>
        <w:t xml:space="preserve"> icon (</w:t>
      </w:r>
      <w:r w:rsidRPr="00CE39F4">
        <w:rPr>
          <w:rFonts w:ascii="Arial" w:hAnsi="Arial" w:cs="Arial"/>
          <w:noProof/>
          <w:sz w:val="22"/>
          <w:szCs w:val="22"/>
          <w:lang w:val="en-GB" w:eastAsia="en-GB"/>
        </w:rPr>
        <w:drawing>
          <wp:inline distT="0" distB="0" distL="0" distR="0" wp14:anchorId="79B14D24" wp14:editId="21E94E06">
            <wp:extent cx="114300" cy="114300"/>
            <wp:effectExtent l="0" t="0" r="0" b="0"/>
            <wp:docPr id="1" name="Picture 1" descr="../eMACCS/eLogbook%20Pilot%2016-17/Menu-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CCS/eLogbook%20Pilot%2016-17/Menu-48.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C6862">
        <w:rPr>
          <w:rFonts w:ascii="Arial" w:hAnsi="Arial" w:cs="Arial"/>
          <w:bCs/>
          <w:sz w:val="22"/>
          <w:szCs w:val="22"/>
        </w:rPr>
        <w:t xml:space="preserve">). However, to be certain that the form has been received by the Medical School </w:t>
      </w:r>
      <w:r w:rsidRPr="003C6862">
        <w:rPr>
          <w:rFonts w:ascii="Arial" w:hAnsi="Arial" w:cs="Arial"/>
          <w:b/>
          <w:bCs/>
          <w:sz w:val="22"/>
          <w:szCs w:val="22"/>
        </w:rPr>
        <w:t>you must check that it is showing on the Myprogress web portal</w:t>
      </w:r>
      <w:r w:rsidRPr="003C6862">
        <w:rPr>
          <w:rFonts w:ascii="Arial" w:hAnsi="Arial" w:cs="Arial"/>
          <w:bCs/>
          <w:sz w:val="22"/>
          <w:szCs w:val="22"/>
        </w:rPr>
        <w:t xml:space="preserve"> as Wi-Fi connectivity failures can cause issues with syncing. To do this:</w:t>
      </w:r>
    </w:p>
    <w:p w14:paraId="4A576AC9" w14:textId="77777777" w:rsidR="00BE7535" w:rsidRPr="003C6862" w:rsidRDefault="00BE7535" w:rsidP="00BE7535">
      <w:pPr>
        <w:numPr>
          <w:ilvl w:val="0"/>
          <w:numId w:val="64"/>
        </w:numPr>
        <w:jc w:val="both"/>
        <w:rPr>
          <w:rFonts w:ascii="Arial" w:hAnsi="Arial" w:cs="Arial"/>
          <w:bCs/>
          <w:sz w:val="22"/>
          <w:szCs w:val="22"/>
        </w:rPr>
      </w:pPr>
      <w:r w:rsidRPr="003C6862">
        <w:rPr>
          <w:rFonts w:ascii="Arial" w:hAnsi="Arial" w:cs="Arial"/>
          <w:bCs/>
          <w:sz w:val="22"/>
          <w:szCs w:val="22"/>
        </w:rPr>
        <w:t xml:space="preserve">Go to the Myprogress portal on the web at </w:t>
      </w:r>
      <w:r w:rsidRPr="003C6862">
        <w:rPr>
          <w:rFonts w:ascii="Arial" w:hAnsi="Arial" w:cs="Arial"/>
          <w:bCs/>
          <w:sz w:val="22"/>
          <w:szCs w:val="22"/>
          <w:u w:val="single"/>
        </w:rPr>
        <w:t>https://nottingham.mkmapps.com</w:t>
      </w:r>
      <w:r w:rsidRPr="003C6862">
        <w:rPr>
          <w:rFonts w:ascii="Arial" w:hAnsi="Arial" w:cs="Arial"/>
          <w:bCs/>
          <w:sz w:val="22"/>
          <w:szCs w:val="22"/>
        </w:rPr>
        <w:t xml:space="preserve"> and log in via Shibboleth using your University credentials.</w:t>
      </w:r>
    </w:p>
    <w:p w14:paraId="16A87A90" w14:textId="77777777" w:rsidR="00BE7535" w:rsidRPr="003C6862" w:rsidRDefault="00BE7535" w:rsidP="00BE7535">
      <w:pPr>
        <w:numPr>
          <w:ilvl w:val="0"/>
          <w:numId w:val="64"/>
        </w:numPr>
        <w:jc w:val="both"/>
        <w:rPr>
          <w:rFonts w:ascii="Arial" w:hAnsi="Arial" w:cs="Arial"/>
          <w:bCs/>
          <w:sz w:val="22"/>
          <w:szCs w:val="22"/>
        </w:rPr>
      </w:pPr>
      <w:r w:rsidRPr="003C6862">
        <w:rPr>
          <w:rFonts w:ascii="Arial" w:hAnsi="Arial" w:cs="Arial"/>
          <w:bCs/>
          <w:sz w:val="22"/>
          <w:szCs w:val="22"/>
        </w:rPr>
        <w:t xml:space="preserve">From the left hand menu, click </w:t>
      </w:r>
      <w:r w:rsidRPr="003C6862">
        <w:rPr>
          <w:rFonts w:ascii="Arial" w:hAnsi="Arial" w:cs="Arial"/>
          <w:b/>
          <w:bCs/>
          <w:sz w:val="22"/>
          <w:szCs w:val="22"/>
        </w:rPr>
        <w:t>Completed assessments</w:t>
      </w:r>
      <w:r w:rsidRPr="003C6862">
        <w:rPr>
          <w:rFonts w:ascii="Arial" w:hAnsi="Arial" w:cs="Arial"/>
          <w:bCs/>
          <w:sz w:val="22"/>
          <w:szCs w:val="22"/>
        </w:rPr>
        <w:t>.</w:t>
      </w:r>
    </w:p>
    <w:p w14:paraId="58729C1C" w14:textId="77777777" w:rsidR="00BE7535" w:rsidRPr="003C6862" w:rsidRDefault="00BE7535" w:rsidP="00BE7535">
      <w:pPr>
        <w:numPr>
          <w:ilvl w:val="0"/>
          <w:numId w:val="64"/>
        </w:numPr>
        <w:jc w:val="both"/>
        <w:rPr>
          <w:rFonts w:ascii="Arial" w:hAnsi="Arial" w:cs="Arial"/>
          <w:bCs/>
          <w:sz w:val="22"/>
          <w:szCs w:val="22"/>
        </w:rPr>
      </w:pPr>
      <w:r w:rsidRPr="003C6862">
        <w:rPr>
          <w:rFonts w:ascii="Arial" w:hAnsi="Arial" w:cs="Arial"/>
          <w:bCs/>
          <w:sz w:val="22"/>
          <w:szCs w:val="22"/>
        </w:rPr>
        <w:t>You will see a list of all the forms received by the Medical School.</w:t>
      </w:r>
    </w:p>
    <w:p w14:paraId="3FDBC80C" w14:textId="77777777" w:rsidR="00BE7535" w:rsidRPr="003C6862" w:rsidRDefault="00BE7535" w:rsidP="00BE7535">
      <w:pPr>
        <w:numPr>
          <w:ilvl w:val="0"/>
          <w:numId w:val="64"/>
        </w:numPr>
        <w:jc w:val="both"/>
        <w:rPr>
          <w:rFonts w:ascii="Arial" w:hAnsi="Arial" w:cs="Arial"/>
          <w:bCs/>
          <w:sz w:val="22"/>
          <w:szCs w:val="22"/>
        </w:rPr>
      </w:pPr>
      <w:r w:rsidRPr="003C6862">
        <w:rPr>
          <w:rFonts w:ascii="Arial" w:hAnsi="Arial" w:cs="Arial"/>
          <w:bCs/>
          <w:sz w:val="22"/>
          <w:szCs w:val="22"/>
        </w:rPr>
        <w:t xml:space="preserve">By default, the most recently submitted forms will appear first, but you can change this by selecting an alternative option for the </w:t>
      </w:r>
      <w:r w:rsidRPr="003C6862">
        <w:rPr>
          <w:rFonts w:ascii="Arial" w:hAnsi="Arial" w:cs="Arial"/>
          <w:b/>
          <w:bCs/>
          <w:sz w:val="22"/>
          <w:szCs w:val="22"/>
        </w:rPr>
        <w:t>Sort by</w:t>
      </w:r>
      <w:r w:rsidRPr="003C6862">
        <w:rPr>
          <w:rFonts w:ascii="Arial" w:hAnsi="Arial" w:cs="Arial"/>
          <w:bCs/>
          <w:sz w:val="22"/>
          <w:szCs w:val="22"/>
        </w:rPr>
        <w:t xml:space="preserve"> drop down list.</w:t>
      </w:r>
    </w:p>
    <w:p w14:paraId="6D964115" w14:textId="77777777" w:rsidR="00BE7535" w:rsidRPr="003C6862" w:rsidRDefault="00BE7535" w:rsidP="00BE7535">
      <w:pPr>
        <w:tabs>
          <w:tab w:val="center" w:pos="4153"/>
          <w:tab w:val="right" w:pos="8306"/>
        </w:tabs>
        <w:jc w:val="both"/>
        <w:rPr>
          <w:rFonts w:ascii="Arial" w:hAnsi="Arial" w:cs="Arial"/>
          <w:bCs/>
          <w:sz w:val="22"/>
          <w:szCs w:val="22"/>
        </w:rPr>
      </w:pPr>
    </w:p>
    <w:p w14:paraId="384BC2D5" w14:textId="77777777" w:rsidR="00BE7535" w:rsidRPr="003C6862" w:rsidRDefault="00BE7535" w:rsidP="00BE7535">
      <w:pPr>
        <w:tabs>
          <w:tab w:val="center" w:pos="4153"/>
          <w:tab w:val="right" w:pos="8306"/>
        </w:tabs>
        <w:jc w:val="both"/>
        <w:rPr>
          <w:rFonts w:ascii="Arial" w:hAnsi="Arial" w:cs="Arial"/>
          <w:bCs/>
          <w:sz w:val="22"/>
          <w:szCs w:val="22"/>
          <w:u w:val="single"/>
        </w:rPr>
      </w:pPr>
      <w:r w:rsidRPr="003C6862">
        <w:rPr>
          <w:rFonts w:ascii="Arial" w:hAnsi="Arial" w:cs="Arial"/>
          <w:bCs/>
          <w:sz w:val="22"/>
          <w:szCs w:val="22"/>
          <w:u w:val="single"/>
        </w:rPr>
        <w:t>Re-sending forms to your device</w:t>
      </w:r>
    </w:p>
    <w:p w14:paraId="4D7E3720" w14:textId="77777777" w:rsidR="00BE7535" w:rsidRPr="003C6862" w:rsidRDefault="00BE7535" w:rsidP="00BE7535">
      <w:pPr>
        <w:tabs>
          <w:tab w:val="center" w:pos="4153"/>
          <w:tab w:val="right" w:pos="8306"/>
        </w:tabs>
        <w:jc w:val="both"/>
        <w:rPr>
          <w:rFonts w:ascii="Arial" w:hAnsi="Arial" w:cs="Arial"/>
          <w:bCs/>
          <w:sz w:val="22"/>
          <w:szCs w:val="22"/>
        </w:rPr>
      </w:pPr>
      <w:r w:rsidRPr="003C6862">
        <w:rPr>
          <w:rFonts w:ascii="Arial" w:hAnsi="Arial" w:cs="Arial"/>
          <w:bCs/>
          <w:sz w:val="22"/>
          <w:szCs w:val="22"/>
        </w:rPr>
        <w:t xml:space="preserve">If you accidently delete a form from the </w:t>
      </w:r>
      <w:r w:rsidRPr="003C6862">
        <w:rPr>
          <w:rFonts w:ascii="Arial" w:hAnsi="Arial" w:cs="Arial"/>
          <w:b/>
          <w:bCs/>
          <w:sz w:val="22"/>
          <w:szCs w:val="22"/>
        </w:rPr>
        <w:t>Assessments</w:t>
      </w:r>
      <w:r w:rsidRPr="003C6862">
        <w:rPr>
          <w:rFonts w:ascii="Arial" w:hAnsi="Arial" w:cs="Arial"/>
          <w:bCs/>
          <w:sz w:val="22"/>
          <w:szCs w:val="22"/>
        </w:rPr>
        <w:t xml:space="preserve"> screen, you can easily send it to your device again as follows:</w:t>
      </w:r>
    </w:p>
    <w:p w14:paraId="7E15A6FB" w14:textId="77777777" w:rsidR="00BE7535" w:rsidRPr="003C6862" w:rsidRDefault="00BE7535" w:rsidP="00BE7535">
      <w:pPr>
        <w:numPr>
          <w:ilvl w:val="0"/>
          <w:numId w:val="65"/>
        </w:numPr>
        <w:jc w:val="both"/>
        <w:rPr>
          <w:rFonts w:ascii="Arial" w:hAnsi="Arial" w:cs="Arial"/>
          <w:bCs/>
          <w:sz w:val="22"/>
          <w:szCs w:val="22"/>
        </w:rPr>
      </w:pPr>
      <w:r w:rsidRPr="003C6862">
        <w:rPr>
          <w:rFonts w:ascii="Arial" w:hAnsi="Arial" w:cs="Arial"/>
          <w:bCs/>
          <w:sz w:val="22"/>
          <w:szCs w:val="22"/>
        </w:rPr>
        <w:t>Log into Myprogress on the web using the URL Nottingham.mkmapps.com and your log in details (as instructed at induction).</w:t>
      </w:r>
    </w:p>
    <w:p w14:paraId="1FB3DBA7" w14:textId="77777777" w:rsidR="00BE7535" w:rsidRPr="003C6862" w:rsidRDefault="00BE7535" w:rsidP="00BE7535">
      <w:pPr>
        <w:numPr>
          <w:ilvl w:val="0"/>
          <w:numId w:val="65"/>
        </w:numPr>
        <w:jc w:val="both"/>
        <w:rPr>
          <w:rFonts w:ascii="Arial" w:hAnsi="Arial" w:cs="Arial"/>
          <w:bCs/>
          <w:sz w:val="22"/>
          <w:szCs w:val="22"/>
        </w:rPr>
      </w:pPr>
      <w:r w:rsidRPr="003C6862">
        <w:rPr>
          <w:rFonts w:ascii="Arial" w:hAnsi="Arial" w:cs="Arial"/>
          <w:bCs/>
          <w:sz w:val="22"/>
          <w:szCs w:val="22"/>
        </w:rPr>
        <w:t xml:space="preserve">From the left hand menu, click </w:t>
      </w:r>
      <w:r w:rsidRPr="003C6862">
        <w:rPr>
          <w:rFonts w:ascii="Arial" w:hAnsi="Arial" w:cs="Arial"/>
          <w:b/>
          <w:bCs/>
          <w:sz w:val="22"/>
          <w:szCs w:val="22"/>
        </w:rPr>
        <w:t>Assessments</w:t>
      </w:r>
      <w:r w:rsidRPr="003C6862">
        <w:rPr>
          <w:rFonts w:ascii="Arial" w:hAnsi="Arial" w:cs="Arial"/>
          <w:bCs/>
          <w:sz w:val="22"/>
          <w:szCs w:val="22"/>
        </w:rPr>
        <w:t>.</w:t>
      </w:r>
    </w:p>
    <w:p w14:paraId="51FE61DF" w14:textId="77777777" w:rsidR="00BE7535" w:rsidRPr="003C6862" w:rsidRDefault="00BE7535" w:rsidP="00BE7535">
      <w:pPr>
        <w:numPr>
          <w:ilvl w:val="0"/>
          <w:numId w:val="65"/>
        </w:numPr>
        <w:jc w:val="both"/>
        <w:rPr>
          <w:rFonts w:ascii="Arial" w:hAnsi="Arial" w:cs="Arial"/>
          <w:bCs/>
          <w:sz w:val="22"/>
          <w:szCs w:val="22"/>
        </w:rPr>
      </w:pPr>
      <w:r w:rsidRPr="003C6862">
        <w:rPr>
          <w:rFonts w:ascii="Arial" w:hAnsi="Arial" w:cs="Arial"/>
          <w:bCs/>
          <w:sz w:val="22"/>
          <w:szCs w:val="22"/>
        </w:rPr>
        <w:t xml:space="preserve">Find the form you need and click </w:t>
      </w:r>
      <w:r w:rsidRPr="003C6862">
        <w:rPr>
          <w:rFonts w:ascii="Arial" w:hAnsi="Arial" w:cs="Arial"/>
          <w:b/>
          <w:bCs/>
          <w:sz w:val="22"/>
          <w:szCs w:val="22"/>
        </w:rPr>
        <w:t>Resend to mobile device</w:t>
      </w:r>
      <w:r w:rsidRPr="003C6862">
        <w:rPr>
          <w:rFonts w:ascii="Arial" w:hAnsi="Arial" w:cs="Arial"/>
          <w:bCs/>
          <w:sz w:val="22"/>
          <w:szCs w:val="22"/>
        </w:rPr>
        <w:t>.</w:t>
      </w:r>
    </w:p>
    <w:p w14:paraId="26FD7770" w14:textId="77777777" w:rsidR="00BE7535" w:rsidRPr="003C6862" w:rsidRDefault="00BE7535" w:rsidP="00BE7535">
      <w:pPr>
        <w:numPr>
          <w:ilvl w:val="0"/>
          <w:numId w:val="65"/>
        </w:numPr>
        <w:jc w:val="both"/>
        <w:rPr>
          <w:rFonts w:ascii="Arial" w:hAnsi="Arial" w:cs="Arial"/>
          <w:bCs/>
          <w:sz w:val="22"/>
          <w:szCs w:val="22"/>
        </w:rPr>
      </w:pPr>
      <w:r w:rsidRPr="003C6862">
        <w:rPr>
          <w:rFonts w:ascii="Arial" w:hAnsi="Arial" w:cs="Arial"/>
          <w:bCs/>
          <w:sz w:val="22"/>
          <w:szCs w:val="22"/>
        </w:rPr>
        <w:t>Next time you sync Myprogress (on Wi-Fi) the form will download to your device.</w:t>
      </w:r>
    </w:p>
    <w:p w14:paraId="64DBCBD7" w14:textId="77777777" w:rsidR="00BE7535" w:rsidRPr="003C6862" w:rsidRDefault="00BE7535" w:rsidP="00BE7535">
      <w:pPr>
        <w:tabs>
          <w:tab w:val="center" w:pos="4153"/>
          <w:tab w:val="right" w:pos="8306"/>
        </w:tabs>
        <w:jc w:val="both"/>
        <w:rPr>
          <w:rFonts w:ascii="Arial" w:hAnsi="Arial" w:cs="Arial"/>
          <w:bCs/>
          <w:sz w:val="22"/>
          <w:szCs w:val="22"/>
          <w:u w:val="single"/>
        </w:rPr>
      </w:pPr>
    </w:p>
    <w:p w14:paraId="5F27F43C" w14:textId="77777777" w:rsidR="00BE7535" w:rsidRDefault="00BE7535" w:rsidP="00BE7535">
      <w:pPr>
        <w:spacing w:after="160" w:line="259" w:lineRule="auto"/>
        <w:rPr>
          <w:rFonts w:ascii="Arial" w:hAnsi="Arial" w:cs="Arial"/>
          <w:bCs/>
          <w:sz w:val="22"/>
          <w:szCs w:val="22"/>
          <w:u w:val="single"/>
        </w:rPr>
      </w:pPr>
    </w:p>
    <w:p w14:paraId="1AD188AD" w14:textId="270B6424" w:rsidR="00BE7535" w:rsidRDefault="00BE7535" w:rsidP="00BE7535">
      <w:pPr>
        <w:spacing w:after="160" w:line="259" w:lineRule="auto"/>
        <w:rPr>
          <w:rFonts w:ascii="Arial" w:hAnsi="Arial" w:cs="Arial"/>
          <w:bCs/>
          <w:sz w:val="22"/>
          <w:szCs w:val="22"/>
          <w:u w:val="single"/>
        </w:rPr>
      </w:pPr>
    </w:p>
    <w:p w14:paraId="7B0D8068" w14:textId="4715547F" w:rsidR="00BE7535" w:rsidRDefault="00BE7535" w:rsidP="00BE7535">
      <w:pPr>
        <w:spacing w:after="160" w:line="259" w:lineRule="auto"/>
        <w:rPr>
          <w:rFonts w:ascii="Arial" w:hAnsi="Arial" w:cs="Arial"/>
          <w:bCs/>
          <w:sz w:val="22"/>
          <w:szCs w:val="22"/>
          <w:u w:val="single"/>
        </w:rPr>
      </w:pPr>
    </w:p>
    <w:p w14:paraId="18576AA0" w14:textId="77777777" w:rsidR="00BE7535" w:rsidRDefault="00BE7535" w:rsidP="00BE7535">
      <w:pPr>
        <w:spacing w:after="160" w:line="259" w:lineRule="auto"/>
        <w:rPr>
          <w:rFonts w:ascii="Arial" w:hAnsi="Arial" w:cs="Arial"/>
          <w:bCs/>
          <w:sz w:val="22"/>
          <w:szCs w:val="22"/>
          <w:u w:val="single"/>
        </w:rPr>
      </w:pPr>
    </w:p>
    <w:p w14:paraId="73751762" w14:textId="77777777" w:rsidR="00BE7535" w:rsidRPr="003C6862" w:rsidRDefault="00BE7535" w:rsidP="00BE7535">
      <w:pPr>
        <w:spacing w:after="160" w:line="259" w:lineRule="auto"/>
        <w:rPr>
          <w:rFonts w:ascii="Arial" w:hAnsi="Arial" w:cs="Arial"/>
          <w:bCs/>
          <w:sz w:val="22"/>
          <w:szCs w:val="22"/>
          <w:u w:val="single"/>
        </w:rPr>
      </w:pPr>
      <w:r w:rsidRPr="003C6862">
        <w:rPr>
          <w:rFonts w:ascii="Arial" w:hAnsi="Arial" w:cs="Arial"/>
          <w:bCs/>
          <w:sz w:val="22"/>
          <w:szCs w:val="22"/>
          <w:u w:val="single"/>
        </w:rPr>
        <w:lastRenderedPageBreak/>
        <w:t>Troubleshooting</w:t>
      </w:r>
    </w:p>
    <w:p w14:paraId="6E0EEFD4" w14:textId="77777777" w:rsidR="00BE7535" w:rsidRPr="003C6862" w:rsidRDefault="00BE7535" w:rsidP="00BE7535">
      <w:pPr>
        <w:tabs>
          <w:tab w:val="center" w:pos="4153"/>
          <w:tab w:val="right" w:pos="8306"/>
        </w:tabs>
        <w:jc w:val="both"/>
        <w:rPr>
          <w:rFonts w:ascii="Arial" w:hAnsi="Arial" w:cs="Arial"/>
          <w:bCs/>
          <w:sz w:val="22"/>
          <w:szCs w:val="22"/>
        </w:rPr>
      </w:pPr>
      <w:r w:rsidRPr="003C6862">
        <w:rPr>
          <w:rFonts w:ascii="Arial" w:hAnsi="Arial" w:cs="Arial"/>
          <w:bCs/>
          <w:sz w:val="22"/>
          <w:szCs w:val="22"/>
        </w:rPr>
        <w:t>To troubleshoot problems with the app freezing or crashing, try the following steps, opening the app again after each one to see if the problem has resolved:</w:t>
      </w:r>
    </w:p>
    <w:p w14:paraId="4E138124" w14:textId="77777777" w:rsidR="00BE7535" w:rsidRPr="003C6862" w:rsidRDefault="00BE7535" w:rsidP="00BE7535">
      <w:pPr>
        <w:numPr>
          <w:ilvl w:val="0"/>
          <w:numId w:val="77"/>
        </w:numPr>
        <w:ind w:left="426" w:hanging="426"/>
        <w:jc w:val="both"/>
        <w:rPr>
          <w:rFonts w:ascii="Arial" w:hAnsi="Arial" w:cs="Arial"/>
          <w:bCs/>
          <w:sz w:val="22"/>
          <w:szCs w:val="22"/>
        </w:rPr>
      </w:pPr>
      <w:r w:rsidRPr="003C6862">
        <w:rPr>
          <w:rFonts w:ascii="Arial" w:hAnsi="Arial" w:cs="Arial"/>
          <w:bCs/>
          <w:sz w:val="22"/>
          <w:szCs w:val="22"/>
        </w:rPr>
        <w:t>Start by closing the app (Android: open the recent apps menu by tapping the two rectangles at the bottom of the screen, then swipe the app off the screen. iOS: double click the Home button and swipe the app off the screen).</w:t>
      </w:r>
    </w:p>
    <w:p w14:paraId="5D4E15EC" w14:textId="77777777" w:rsidR="00BE7535" w:rsidRPr="003C6862" w:rsidRDefault="00BE7535" w:rsidP="00BE7535">
      <w:pPr>
        <w:numPr>
          <w:ilvl w:val="0"/>
          <w:numId w:val="77"/>
        </w:numPr>
        <w:ind w:left="426" w:hanging="426"/>
        <w:jc w:val="both"/>
        <w:rPr>
          <w:rFonts w:ascii="Arial" w:hAnsi="Arial" w:cs="Arial"/>
          <w:bCs/>
          <w:sz w:val="22"/>
          <w:szCs w:val="22"/>
        </w:rPr>
      </w:pPr>
      <w:r w:rsidRPr="003C6862">
        <w:rPr>
          <w:rFonts w:ascii="Arial" w:hAnsi="Arial" w:cs="Arial"/>
          <w:bCs/>
          <w:sz w:val="22"/>
          <w:szCs w:val="22"/>
        </w:rPr>
        <w:t>Totally power off the device and switch it back on.</w:t>
      </w:r>
    </w:p>
    <w:p w14:paraId="17ABE264" w14:textId="77777777" w:rsidR="00BE7535" w:rsidRPr="003C6862" w:rsidRDefault="00BE7535" w:rsidP="00BE7535">
      <w:pPr>
        <w:numPr>
          <w:ilvl w:val="0"/>
          <w:numId w:val="77"/>
        </w:numPr>
        <w:ind w:left="426" w:hanging="426"/>
        <w:jc w:val="both"/>
        <w:rPr>
          <w:rFonts w:ascii="Arial" w:hAnsi="Arial" w:cs="Arial"/>
          <w:bCs/>
          <w:sz w:val="22"/>
          <w:szCs w:val="22"/>
        </w:rPr>
      </w:pPr>
      <w:r w:rsidRPr="003C6862">
        <w:rPr>
          <w:rFonts w:ascii="Arial" w:hAnsi="Arial" w:cs="Arial"/>
          <w:bCs/>
          <w:sz w:val="22"/>
          <w:szCs w:val="22"/>
        </w:rPr>
        <w:t>Uninstall the app by holding down on the app icon and selecting the cross (Android &amp; iOS). Then reinstall Myprogress from Google Play Store/iOS App Store. This may result in un-synced forms being lost, so you may want to take screenshots of the forms (Android: hold Power+Vol Down. iOS: press Home+Power) as a backup.</w:t>
      </w:r>
    </w:p>
    <w:p w14:paraId="3818E022" w14:textId="77777777" w:rsidR="00BE7535" w:rsidRPr="003C6862" w:rsidRDefault="00BE7535" w:rsidP="00BE7535">
      <w:pPr>
        <w:jc w:val="both"/>
        <w:rPr>
          <w:rFonts w:ascii="Arial" w:hAnsi="Arial" w:cs="Arial"/>
          <w:bCs/>
          <w:sz w:val="22"/>
          <w:szCs w:val="22"/>
        </w:rPr>
      </w:pPr>
    </w:p>
    <w:p w14:paraId="2D5B4EF8" w14:textId="77777777" w:rsidR="00BE7535" w:rsidRPr="003C6862" w:rsidRDefault="00BE7535" w:rsidP="00BE7535">
      <w:pPr>
        <w:rPr>
          <w:rFonts w:ascii="Arial" w:hAnsi="Arial" w:cs="Arial"/>
          <w:sz w:val="22"/>
          <w:szCs w:val="22"/>
        </w:rPr>
      </w:pPr>
      <w:r w:rsidRPr="003C6862">
        <w:rPr>
          <w:rFonts w:ascii="Arial" w:hAnsi="Arial" w:cs="Arial"/>
          <w:sz w:val="22"/>
          <w:szCs w:val="22"/>
        </w:rPr>
        <w:t>The Dashboard on your app acts as a reporting tool to help you keep track of completed forms: Dashboard widgets for MACCS you have passed will have turned green; for completed End of Attachment Sign-off, the corresponding Dashboard widget turns blue. This will give you a good indication of which forms are yet to be completed.</w:t>
      </w:r>
    </w:p>
    <w:p w14:paraId="22F15909" w14:textId="13F86F82" w:rsidR="00BE7535" w:rsidRPr="003C6862" w:rsidRDefault="00BE7535" w:rsidP="00BE7535">
      <w:pPr>
        <w:rPr>
          <w:rFonts w:ascii="Arial" w:hAnsi="Arial" w:cs="Arial"/>
          <w:sz w:val="22"/>
          <w:szCs w:val="22"/>
        </w:rPr>
      </w:pPr>
      <w:r w:rsidRPr="003C6862">
        <w:rPr>
          <w:rFonts w:ascii="Arial" w:hAnsi="Arial" w:cs="Arial"/>
          <w:sz w:val="22"/>
          <w:szCs w:val="22"/>
        </w:rPr>
        <w:t>However, the forms held on the Myprogress server represent the definitive record of submitted forms. Your submitted forms can be checked by logging onto </w:t>
      </w:r>
      <w:hyperlink r:id="rId81" w:history="1">
        <w:r w:rsidRPr="003C6862">
          <w:rPr>
            <w:rStyle w:val="Hyperlink"/>
            <w:rFonts w:ascii="Arial" w:hAnsi="Arial" w:cs="Arial"/>
            <w:sz w:val="22"/>
            <w:szCs w:val="22"/>
          </w:rPr>
          <w:t>https://nottingham.mkmapps.com</w:t>
        </w:r>
      </w:hyperlink>
      <w:r w:rsidRPr="003C6862">
        <w:rPr>
          <w:rFonts w:ascii="Arial" w:hAnsi="Arial" w:cs="Arial"/>
          <w:sz w:val="22"/>
          <w:szCs w:val="22"/>
        </w:rPr>
        <w:t xml:space="preserve"> (using Shibboleth or your Myprogress username/password) and clicking on </w:t>
      </w:r>
      <w:r w:rsidRPr="003C6862">
        <w:rPr>
          <w:rFonts w:ascii="Arial" w:hAnsi="Arial" w:cs="Arial"/>
          <w:b/>
          <w:sz w:val="22"/>
          <w:szCs w:val="22"/>
        </w:rPr>
        <w:t xml:space="preserve">Completed Assessments </w:t>
      </w:r>
      <w:r w:rsidRPr="003C6862">
        <w:rPr>
          <w:rFonts w:ascii="Arial" w:hAnsi="Arial" w:cs="Arial"/>
          <w:sz w:val="22"/>
          <w:szCs w:val="22"/>
        </w:rPr>
        <w:t xml:space="preserve">in the </w:t>
      </w:r>
      <w:r w:rsidR="00D615C9" w:rsidRPr="003C6862">
        <w:rPr>
          <w:rFonts w:ascii="Arial" w:hAnsi="Arial" w:cs="Arial"/>
          <w:sz w:val="22"/>
          <w:szCs w:val="22"/>
        </w:rPr>
        <w:t>left-hand</w:t>
      </w:r>
      <w:r w:rsidRPr="003C6862">
        <w:rPr>
          <w:rFonts w:ascii="Arial" w:hAnsi="Arial" w:cs="Arial"/>
          <w:sz w:val="22"/>
          <w:szCs w:val="22"/>
        </w:rPr>
        <w:t xml:space="preserve"> menu.</w:t>
      </w:r>
    </w:p>
    <w:p w14:paraId="1FF1790D" w14:textId="77777777" w:rsidR="00BE7535" w:rsidRPr="003C6862" w:rsidRDefault="00BE7535" w:rsidP="00BE7535">
      <w:pPr>
        <w:jc w:val="both"/>
        <w:rPr>
          <w:rFonts w:ascii="Arial" w:hAnsi="Arial" w:cs="Arial"/>
          <w:sz w:val="22"/>
          <w:szCs w:val="22"/>
        </w:rPr>
      </w:pPr>
    </w:p>
    <w:p w14:paraId="0DBDA5D7" w14:textId="77777777" w:rsidR="00BE7535" w:rsidRPr="003C6862" w:rsidRDefault="00BE7535" w:rsidP="00BE7535">
      <w:pPr>
        <w:jc w:val="both"/>
        <w:rPr>
          <w:rFonts w:ascii="Arial" w:hAnsi="Arial" w:cs="Arial"/>
          <w:sz w:val="22"/>
          <w:szCs w:val="22"/>
        </w:rPr>
      </w:pPr>
      <w:r w:rsidRPr="003C6862">
        <w:rPr>
          <w:rFonts w:ascii="Arial" w:hAnsi="Arial" w:cs="Arial"/>
          <w:sz w:val="22"/>
          <w:szCs w:val="22"/>
        </w:rPr>
        <w:t>You should check your completed forms (which may appear across a number of pages) against the list of CP2 MACCS in your logbooks as well as ensuring that the End of Attachment Sign Offs for the attachments you have completed are present. It remains your responsibility to ensure that you have completed all required MACCS and Sign-offs. If you find that forms you expect to be present are not, you should arrange for these assessments to be completed, i.e. by approaching the original MACCS/Sign-off assessor and asking them to re-complete the form, or asking a new assessor to complete a MACCS for you.</w:t>
      </w:r>
    </w:p>
    <w:p w14:paraId="666A30A5" w14:textId="77777777" w:rsidR="00F24584" w:rsidRPr="00206087" w:rsidRDefault="00F24584" w:rsidP="00B0556D">
      <w:pPr>
        <w:rPr>
          <w:rFonts w:ascii="Arial" w:hAnsi="Arial" w:cs="Arial"/>
          <w:bCs/>
          <w:sz w:val="22"/>
          <w:szCs w:val="22"/>
        </w:rPr>
      </w:pPr>
    </w:p>
    <w:p w14:paraId="765F8A26" w14:textId="77777777" w:rsidR="004D5A8C" w:rsidRPr="00206087" w:rsidRDefault="004D5A8C" w:rsidP="004D0B04">
      <w:pPr>
        <w:rPr>
          <w:rFonts w:ascii="Arial" w:hAnsi="Arial" w:cs="Arial"/>
          <w:bCs/>
          <w:sz w:val="22"/>
          <w:szCs w:val="22"/>
        </w:rPr>
      </w:pPr>
    </w:p>
    <w:p w14:paraId="4A43CA7E" w14:textId="77777777" w:rsidR="004D5A8C" w:rsidRPr="00206087" w:rsidRDefault="004D5A8C" w:rsidP="004D5A8C">
      <w:pPr>
        <w:jc w:val="both"/>
        <w:rPr>
          <w:rFonts w:ascii="Arial" w:hAnsi="Arial" w:cs="Arial"/>
          <w:b/>
          <w:sz w:val="22"/>
          <w:szCs w:val="22"/>
        </w:rPr>
      </w:pPr>
      <w:r w:rsidRPr="00206087">
        <w:rPr>
          <w:rFonts w:ascii="Arial" w:hAnsi="Arial" w:cs="Arial"/>
          <w:b/>
          <w:sz w:val="22"/>
          <w:szCs w:val="22"/>
        </w:rPr>
        <w:t>While achievement of MACCS must be ‘signed off’ via Myprogress, students are encouraged to practice their skills as often as possible.</w:t>
      </w:r>
    </w:p>
    <w:p w14:paraId="25BC12D3" w14:textId="77777777" w:rsidR="004D5A8C" w:rsidRPr="00206087" w:rsidRDefault="004D5A8C" w:rsidP="004D0B04">
      <w:pPr>
        <w:rPr>
          <w:rFonts w:ascii="Arial" w:hAnsi="Arial" w:cs="Arial"/>
          <w:bCs/>
          <w:sz w:val="22"/>
          <w:szCs w:val="22"/>
        </w:rPr>
      </w:pPr>
    </w:p>
    <w:p w14:paraId="3B2AF455" w14:textId="77777777" w:rsidR="004D5A8C" w:rsidRPr="00206087" w:rsidRDefault="004D5A8C" w:rsidP="003E4097">
      <w:pPr>
        <w:pStyle w:val="Header"/>
        <w:jc w:val="both"/>
        <w:rPr>
          <w:rFonts w:ascii="Arial" w:hAnsi="Arial" w:cs="Arial"/>
          <w:bCs/>
          <w:sz w:val="22"/>
          <w:szCs w:val="22"/>
        </w:rPr>
      </w:pPr>
    </w:p>
    <w:p w14:paraId="67EB5F20" w14:textId="77777777" w:rsidR="0001612B" w:rsidRPr="00206087" w:rsidRDefault="0001612B" w:rsidP="003E4097">
      <w:pPr>
        <w:jc w:val="both"/>
        <w:rPr>
          <w:rFonts w:ascii="Arial" w:hAnsi="Arial" w:cs="Arial"/>
          <w:b/>
          <w:sz w:val="22"/>
          <w:szCs w:val="22"/>
        </w:rPr>
      </w:pPr>
    </w:p>
    <w:p w14:paraId="4BAD3EB8" w14:textId="77777777" w:rsidR="0001612B" w:rsidRPr="00206087" w:rsidRDefault="0001612B" w:rsidP="0001612B">
      <w:pPr>
        <w:pStyle w:val="ListParagraph"/>
        <w:ind w:left="0"/>
        <w:rPr>
          <w:rFonts w:ascii="Arial" w:hAnsi="Arial" w:cs="Arial"/>
          <w:b/>
          <w:bCs/>
          <w:color w:val="000000"/>
          <w:lang w:eastAsia="en-GB"/>
        </w:rPr>
      </w:pPr>
    </w:p>
    <w:p w14:paraId="2CAF299E" w14:textId="5EA8142A" w:rsidR="0001612B" w:rsidRPr="00206087" w:rsidRDefault="000F047C" w:rsidP="001C64CF">
      <w:pPr>
        <w:rPr>
          <w:rFonts w:ascii="Arial" w:eastAsia="Calibri" w:hAnsi="Arial" w:cs="Arial"/>
          <w:b/>
          <w:bCs/>
          <w:color w:val="000000"/>
          <w:sz w:val="22"/>
          <w:szCs w:val="22"/>
          <w:lang w:val="en-GB" w:eastAsia="en-GB"/>
        </w:rPr>
      </w:pPr>
      <w:r w:rsidRPr="00206087">
        <w:rPr>
          <w:rFonts w:ascii="Arial" w:hAnsi="Arial" w:cs="Arial"/>
          <w:b/>
          <w:bCs/>
          <w:color w:val="000000"/>
          <w:sz w:val="22"/>
          <w:szCs w:val="22"/>
          <w:lang w:eastAsia="en-GB"/>
        </w:rPr>
        <w:br w:type="page"/>
      </w:r>
    </w:p>
    <w:p w14:paraId="0B2306D7" w14:textId="77777777" w:rsidR="0001612B" w:rsidRPr="00206087" w:rsidRDefault="0001612B" w:rsidP="0001612B">
      <w:pPr>
        <w:jc w:val="center"/>
        <w:rPr>
          <w:rFonts w:ascii="Arial" w:hAnsi="Arial" w:cs="Arial"/>
          <w:b/>
          <w:sz w:val="28"/>
          <w:szCs w:val="28"/>
        </w:rPr>
      </w:pPr>
      <w:r w:rsidRPr="00206087">
        <w:rPr>
          <w:rFonts w:ascii="Arial" w:hAnsi="Arial" w:cs="Arial"/>
          <w:b/>
          <w:bCs/>
          <w:sz w:val="28"/>
          <w:szCs w:val="28"/>
        </w:rPr>
        <w:lastRenderedPageBreak/>
        <w:t>Mandatory Assessment of Core Clinical Skills (MACCS)</w:t>
      </w:r>
    </w:p>
    <w:p w14:paraId="59CA0A25" w14:textId="77777777" w:rsidR="0001612B" w:rsidRPr="00206087" w:rsidRDefault="0001612B" w:rsidP="0001612B">
      <w:pPr>
        <w:pStyle w:val="Heading2"/>
        <w:rPr>
          <w:rFonts w:ascii="Arial" w:hAnsi="Arial" w:cs="Arial"/>
          <w:b/>
          <w:sz w:val="22"/>
          <w:szCs w:val="22"/>
        </w:rPr>
      </w:pPr>
    </w:p>
    <w:p w14:paraId="36F41571" w14:textId="77777777" w:rsidR="0001612B" w:rsidRPr="00206087" w:rsidRDefault="0001612B" w:rsidP="0001612B">
      <w:pPr>
        <w:pStyle w:val="Heading2"/>
        <w:rPr>
          <w:rFonts w:ascii="Arial" w:hAnsi="Arial" w:cs="Arial"/>
          <w:b/>
          <w:sz w:val="22"/>
          <w:szCs w:val="22"/>
        </w:rPr>
      </w:pPr>
      <w:r w:rsidRPr="00206087">
        <w:rPr>
          <w:rFonts w:ascii="Arial" w:hAnsi="Arial" w:cs="Arial"/>
          <w:b/>
          <w:sz w:val="22"/>
          <w:szCs w:val="22"/>
        </w:rPr>
        <w:t>Instructions for Students</w:t>
      </w:r>
    </w:p>
    <w:p w14:paraId="4CE76E63" w14:textId="77777777" w:rsidR="0001612B" w:rsidRPr="00206087" w:rsidRDefault="0001612B" w:rsidP="0001612B">
      <w:pPr>
        <w:pStyle w:val="Heading2"/>
        <w:rPr>
          <w:rFonts w:ascii="Arial" w:hAnsi="Arial" w:cs="Arial"/>
          <w:sz w:val="22"/>
          <w:szCs w:val="22"/>
        </w:rPr>
      </w:pPr>
    </w:p>
    <w:p w14:paraId="658299BD" w14:textId="77777777" w:rsidR="0001612B" w:rsidRPr="00206087" w:rsidRDefault="0001612B" w:rsidP="0001612B">
      <w:pPr>
        <w:pStyle w:val="Heading2"/>
        <w:rPr>
          <w:rFonts w:ascii="Arial" w:hAnsi="Arial" w:cs="Arial"/>
          <w:bCs/>
          <w:sz w:val="22"/>
          <w:szCs w:val="22"/>
        </w:rPr>
      </w:pPr>
      <w:r w:rsidRPr="00206087">
        <w:rPr>
          <w:rFonts w:ascii="Arial" w:hAnsi="Arial" w:cs="Arial"/>
          <w:bCs/>
          <w:sz w:val="22"/>
          <w:szCs w:val="22"/>
        </w:rPr>
        <w:t xml:space="preserve">The following pages contain information regarding the clinical skills that are subject to mandatory assessment within ACE.  </w:t>
      </w:r>
    </w:p>
    <w:p w14:paraId="5E50D654" w14:textId="77777777" w:rsidR="0001612B" w:rsidRPr="00206087" w:rsidRDefault="0001612B" w:rsidP="0001612B">
      <w:pPr>
        <w:pStyle w:val="Heading2"/>
        <w:rPr>
          <w:rFonts w:ascii="Arial" w:hAnsi="Arial" w:cs="Arial"/>
          <w:bCs/>
          <w:sz w:val="22"/>
          <w:szCs w:val="22"/>
        </w:rPr>
      </w:pPr>
    </w:p>
    <w:p w14:paraId="5E3B3938" w14:textId="77777777" w:rsidR="0001612B" w:rsidRPr="00206087" w:rsidRDefault="0001612B" w:rsidP="0001612B">
      <w:pPr>
        <w:pStyle w:val="Heading2"/>
        <w:rPr>
          <w:rFonts w:ascii="Arial" w:hAnsi="Arial" w:cs="Arial"/>
          <w:bCs/>
          <w:sz w:val="22"/>
          <w:szCs w:val="22"/>
        </w:rPr>
      </w:pPr>
      <w:r w:rsidRPr="00206087">
        <w:rPr>
          <w:rFonts w:ascii="Arial" w:hAnsi="Arial" w:cs="Arial"/>
          <w:bCs/>
          <w:sz w:val="22"/>
          <w:szCs w:val="22"/>
        </w:rPr>
        <w:t xml:space="preserve">We consider it essential that you are observed undertaking these skills at an adequate level of performance at least once during the course.  However this is a </w:t>
      </w:r>
      <w:r w:rsidRPr="00206087">
        <w:rPr>
          <w:rFonts w:ascii="Arial" w:hAnsi="Arial" w:cs="Arial"/>
          <w:bCs/>
          <w:i/>
          <w:iCs/>
          <w:sz w:val="22"/>
          <w:szCs w:val="22"/>
        </w:rPr>
        <w:t>minimum</w:t>
      </w:r>
      <w:r w:rsidRPr="00206087">
        <w:rPr>
          <w:rFonts w:ascii="Arial" w:hAnsi="Arial" w:cs="Arial"/>
          <w:bCs/>
          <w:sz w:val="22"/>
          <w:szCs w:val="22"/>
        </w:rPr>
        <w:t xml:space="preserve"> requirement – we expect that you will continue to develop these skills both before and after qualification, and that you will integrate them into your clinical practice.  A sample of these skills will also be reassessed during OSCEs, and so it is important that you maintain them.  There are also other skills that are not included in these lists because they are not readily assessed in this format but are, nonetheless, important for you to acquire.  </w:t>
      </w:r>
    </w:p>
    <w:p w14:paraId="210EF7FB" w14:textId="77777777" w:rsidR="0001612B" w:rsidRPr="00206087" w:rsidRDefault="0001612B" w:rsidP="0001612B">
      <w:pPr>
        <w:rPr>
          <w:rFonts w:ascii="Arial" w:hAnsi="Arial" w:cs="Arial"/>
          <w:bCs/>
          <w:sz w:val="22"/>
          <w:szCs w:val="22"/>
        </w:rPr>
      </w:pPr>
    </w:p>
    <w:p w14:paraId="564C1B78" w14:textId="0B5DBD87" w:rsidR="0001612B" w:rsidRPr="00206087" w:rsidRDefault="0001612B" w:rsidP="00FF1F46">
      <w:pPr>
        <w:pStyle w:val="Header"/>
        <w:tabs>
          <w:tab w:val="clear" w:pos="4153"/>
          <w:tab w:val="clear" w:pos="8306"/>
        </w:tabs>
        <w:rPr>
          <w:rFonts w:ascii="Arial" w:hAnsi="Arial" w:cs="Arial"/>
          <w:bCs/>
          <w:sz w:val="22"/>
          <w:szCs w:val="22"/>
        </w:rPr>
      </w:pPr>
      <w:r w:rsidRPr="00206087">
        <w:rPr>
          <w:rFonts w:ascii="Arial" w:hAnsi="Arial" w:cs="Arial"/>
          <w:bCs/>
          <w:sz w:val="22"/>
          <w:szCs w:val="22"/>
        </w:rPr>
        <w:t>The processes for mandatory skill assessments will be explained to you at the start of the course and may differ between Trusts.  However the principle is that you should aim to develop the skills at a relatively early stage and then find, or be provided with, opportunities for assessment.  Assessment can be carried out by suitably qualified members of NHS or clinical academic staff providing that they meet the requirements detailed on M</w:t>
      </w:r>
      <w:r w:rsidR="00FF1F46" w:rsidRPr="00206087">
        <w:rPr>
          <w:rFonts w:ascii="Arial" w:hAnsi="Arial" w:cs="Arial"/>
          <w:bCs/>
          <w:sz w:val="22"/>
          <w:szCs w:val="22"/>
        </w:rPr>
        <w:t>oodle</w:t>
      </w:r>
      <w:r w:rsidRPr="00206087">
        <w:rPr>
          <w:rFonts w:ascii="Arial" w:hAnsi="Arial" w:cs="Arial"/>
          <w:bCs/>
          <w:sz w:val="22"/>
          <w:szCs w:val="22"/>
        </w:rPr>
        <w:t xml:space="preserve"> and on the ‘Instructions for Assessors’ page. </w:t>
      </w:r>
    </w:p>
    <w:p w14:paraId="40C6A8C7" w14:textId="77777777" w:rsidR="0001612B" w:rsidRPr="00206087" w:rsidRDefault="0001612B" w:rsidP="0001612B">
      <w:pPr>
        <w:pStyle w:val="Header"/>
        <w:tabs>
          <w:tab w:val="clear" w:pos="4153"/>
          <w:tab w:val="clear" w:pos="8306"/>
        </w:tabs>
        <w:rPr>
          <w:rFonts w:ascii="Arial" w:hAnsi="Arial" w:cs="Arial"/>
          <w:bCs/>
          <w:sz w:val="22"/>
          <w:szCs w:val="22"/>
        </w:rPr>
      </w:pPr>
    </w:p>
    <w:p w14:paraId="2045C07F" w14:textId="77777777" w:rsidR="0001612B" w:rsidRPr="00206087" w:rsidRDefault="0001612B" w:rsidP="0001612B">
      <w:pPr>
        <w:pStyle w:val="Header"/>
        <w:tabs>
          <w:tab w:val="clear" w:pos="4153"/>
          <w:tab w:val="clear" w:pos="8306"/>
        </w:tabs>
        <w:rPr>
          <w:rFonts w:ascii="Arial" w:hAnsi="Arial" w:cs="Arial"/>
          <w:bCs/>
          <w:sz w:val="22"/>
          <w:szCs w:val="22"/>
        </w:rPr>
      </w:pPr>
      <w:r w:rsidRPr="00206087">
        <w:rPr>
          <w:rFonts w:ascii="Arial" w:hAnsi="Arial" w:cs="Arial"/>
          <w:bCs/>
          <w:sz w:val="22"/>
          <w:szCs w:val="22"/>
        </w:rPr>
        <w:t>The checklists provide the criteria by which assessors will judge your performance.  They are also provided to help you learn the skill, but are no substitute for reference to more detailed clinical skills textbooks, clinical experience, and adequate practice.</w:t>
      </w:r>
    </w:p>
    <w:p w14:paraId="2EF698B0" w14:textId="77777777" w:rsidR="0001612B" w:rsidRPr="00206087" w:rsidRDefault="0001612B" w:rsidP="0001612B">
      <w:pPr>
        <w:pStyle w:val="Header"/>
        <w:tabs>
          <w:tab w:val="clear" w:pos="4153"/>
          <w:tab w:val="clear" w:pos="8306"/>
        </w:tabs>
        <w:rPr>
          <w:rFonts w:ascii="Arial" w:hAnsi="Arial" w:cs="Arial"/>
          <w:bCs/>
          <w:sz w:val="22"/>
          <w:szCs w:val="22"/>
        </w:rPr>
      </w:pPr>
    </w:p>
    <w:p w14:paraId="454C5587" w14:textId="77777777" w:rsidR="0001612B" w:rsidRPr="00206087" w:rsidRDefault="0001612B" w:rsidP="0001612B">
      <w:pPr>
        <w:pStyle w:val="Header"/>
        <w:tabs>
          <w:tab w:val="clear" w:pos="4153"/>
          <w:tab w:val="clear" w:pos="8306"/>
        </w:tabs>
        <w:rPr>
          <w:rFonts w:ascii="Arial" w:hAnsi="Arial" w:cs="Arial"/>
          <w:bCs/>
          <w:sz w:val="22"/>
          <w:szCs w:val="22"/>
        </w:rPr>
      </w:pPr>
      <w:r w:rsidRPr="00206087">
        <w:rPr>
          <w:rFonts w:ascii="Arial" w:hAnsi="Arial" w:cs="Arial"/>
          <w:bCs/>
          <w:sz w:val="22"/>
          <w:szCs w:val="22"/>
        </w:rPr>
        <w:t>The skills come under three categories:</w:t>
      </w:r>
    </w:p>
    <w:p w14:paraId="1C7A01B9" w14:textId="77777777" w:rsidR="0001612B" w:rsidRPr="00206087" w:rsidRDefault="0001612B" w:rsidP="006775B1">
      <w:pPr>
        <w:pStyle w:val="Header"/>
        <w:numPr>
          <w:ilvl w:val="0"/>
          <w:numId w:val="70"/>
        </w:numPr>
        <w:tabs>
          <w:tab w:val="clear" w:pos="4153"/>
          <w:tab w:val="clear" w:pos="8306"/>
        </w:tabs>
        <w:rPr>
          <w:rFonts w:ascii="Arial" w:hAnsi="Arial" w:cs="Arial"/>
          <w:bCs/>
          <w:sz w:val="22"/>
          <w:szCs w:val="22"/>
        </w:rPr>
      </w:pPr>
      <w:r w:rsidRPr="00206087">
        <w:rPr>
          <w:rFonts w:ascii="Arial" w:hAnsi="Arial" w:cs="Arial"/>
          <w:bCs/>
          <w:sz w:val="22"/>
          <w:szCs w:val="22"/>
        </w:rPr>
        <w:t>Communication, Administration, and Health &amp; Safety</w:t>
      </w:r>
    </w:p>
    <w:p w14:paraId="0FA0DC58" w14:textId="77777777" w:rsidR="0001612B" w:rsidRPr="00206087" w:rsidRDefault="0001612B" w:rsidP="006775B1">
      <w:pPr>
        <w:pStyle w:val="Header"/>
        <w:numPr>
          <w:ilvl w:val="0"/>
          <w:numId w:val="70"/>
        </w:numPr>
        <w:tabs>
          <w:tab w:val="clear" w:pos="4153"/>
          <w:tab w:val="clear" w:pos="8306"/>
        </w:tabs>
        <w:rPr>
          <w:rFonts w:ascii="Arial" w:hAnsi="Arial" w:cs="Arial"/>
          <w:bCs/>
          <w:sz w:val="22"/>
          <w:szCs w:val="22"/>
        </w:rPr>
      </w:pPr>
      <w:r w:rsidRPr="00206087">
        <w:rPr>
          <w:rFonts w:ascii="Arial" w:hAnsi="Arial" w:cs="Arial"/>
          <w:bCs/>
          <w:sz w:val="22"/>
          <w:szCs w:val="22"/>
        </w:rPr>
        <w:t>Physical Examination Skills</w:t>
      </w:r>
    </w:p>
    <w:p w14:paraId="2931D00C" w14:textId="77777777" w:rsidR="0001612B" w:rsidRPr="00206087" w:rsidRDefault="0001612B" w:rsidP="006775B1">
      <w:pPr>
        <w:pStyle w:val="Header"/>
        <w:numPr>
          <w:ilvl w:val="0"/>
          <w:numId w:val="70"/>
        </w:numPr>
        <w:tabs>
          <w:tab w:val="clear" w:pos="4153"/>
          <w:tab w:val="clear" w:pos="8306"/>
        </w:tabs>
        <w:rPr>
          <w:rFonts w:ascii="Arial" w:hAnsi="Arial" w:cs="Arial"/>
          <w:bCs/>
          <w:sz w:val="22"/>
          <w:szCs w:val="22"/>
        </w:rPr>
      </w:pPr>
      <w:r w:rsidRPr="00206087">
        <w:rPr>
          <w:rFonts w:ascii="Arial" w:hAnsi="Arial" w:cs="Arial"/>
          <w:bCs/>
          <w:sz w:val="22"/>
          <w:szCs w:val="22"/>
        </w:rPr>
        <w:t>Procedural Skills</w:t>
      </w:r>
    </w:p>
    <w:p w14:paraId="7707190C" w14:textId="77777777" w:rsidR="0001612B" w:rsidRPr="00206087" w:rsidRDefault="0001612B" w:rsidP="0001612B">
      <w:pPr>
        <w:pStyle w:val="Header"/>
        <w:tabs>
          <w:tab w:val="clear" w:pos="4153"/>
          <w:tab w:val="clear" w:pos="8306"/>
        </w:tabs>
        <w:rPr>
          <w:rFonts w:ascii="Arial" w:hAnsi="Arial" w:cs="Arial"/>
          <w:bCs/>
          <w:sz w:val="22"/>
          <w:szCs w:val="22"/>
        </w:rPr>
      </w:pPr>
    </w:p>
    <w:p w14:paraId="6658E681" w14:textId="77777777" w:rsidR="0001612B" w:rsidRPr="00206087" w:rsidRDefault="0001612B" w:rsidP="0001612B">
      <w:pPr>
        <w:pStyle w:val="Header"/>
        <w:tabs>
          <w:tab w:val="clear" w:pos="4153"/>
          <w:tab w:val="clear" w:pos="8306"/>
        </w:tabs>
        <w:rPr>
          <w:rFonts w:ascii="Arial" w:hAnsi="Arial" w:cs="Arial"/>
          <w:b/>
          <w:bCs/>
          <w:sz w:val="22"/>
          <w:szCs w:val="22"/>
        </w:rPr>
      </w:pPr>
      <w:r w:rsidRPr="00206087">
        <w:rPr>
          <w:rFonts w:ascii="Arial" w:hAnsi="Arial" w:cs="Arial"/>
          <w:b/>
          <w:sz w:val="22"/>
          <w:szCs w:val="22"/>
        </w:rPr>
        <w:t xml:space="preserve">The skill assessments are intended to have a formative role - if you do not succeed in completing the skill at the first attempt then you should identify opportunities for further practice before you have a further attempt.  Anyone failing the skill assessment on more than two successive occasions will be referred to the Director of Clinical Skills so that formal remedial review can take place and the opportunity for further assessment provided.  You MUST have successfully completed all of the mandatory skills assessments by the end of the ACE course in order to graduate. </w:t>
      </w:r>
    </w:p>
    <w:p w14:paraId="7B8FDA85" w14:textId="77777777" w:rsidR="0001612B" w:rsidRPr="00206087" w:rsidRDefault="0001612B" w:rsidP="0001612B">
      <w:pPr>
        <w:pStyle w:val="Header"/>
        <w:tabs>
          <w:tab w:val="clear" w:pos="4153"/>
          <w:tab w:val="clear" w:pos="8306"/>
        </w:tabs>
        <w:rPr>
          <w:rFonts w:ascii="Arial" w:hAnsi="Arial" w:cs="Arial"/>
          <w:bCs/>
          <w:sz w:val="22"/>
          <w:szCs w:val="22"/>
        </w:rPr>
      </w:pPr>
    </w:p>
    <w:p w14:paraId="58BF2397" w14:textId="77777777" w:rsidR="0001612B" w:rsidRPr="00206087" w:rsidRDefault="0001612B" w:rsidP="0001612B">
      <w:pPr>
        <w:pStyle w:val="ListParagraph"/>
        <w:ind w:left="0"/>
        <w:rPr>
          <w:rFonts w:ascii="Arial" w:hAnsi="Arial" w:cs="Arial"/>
          <w:b/>
          <w:bCs/>
        </w:rPr>
      </w:pPr>
      <w:r w:rsidRPr="00206087">
        <w:rPr>
          <w:rFonts w:ascii="Arial" w:hAnsi="Arial" w:cs="Arial"/>
          <w:b/>
          <w:bCs/>
        </w:rPr>
        <w:t>Additional Skills</w:t>
      </w:r>
    </w:p>
    <w:p w14:paraId="37C53AB0" w14:textId="77777777" w:rsidR="0001612B" w:rsidRPr="00206087" w:rsidRDefault="0001612B" w:rsidP="0001612B">
      <w:pPr>
        <w:pStyle w:val="ListParagraph"/>
        <w:ind w:left="0"/>
        <w:rPr>
          <w:rFonts w:ascii="Arial" w:hAnsi="Arial" w:cs="Arial"/>
          <w:bCs/>
        </w:rPr>
      </w:pPr>
      <w:r w:rsidRPr="00206087">
        <w:rPr>
          <w:rFonts w:ascii="Arial" w:hAnsi="Arial" w:cs="Arial"/>
          <w:bCs/>
        </w:rPr>
        <w:t>In add</w:t>
      </w:r>
      <w:r w:rsidR="003A1C9E" w:rsidRPr="00206087">
        <w:rPr>
          <w:rFonts w:ascii="Arial" w:hAnsi="Arial" w:cs="Arial"/>
          <w:bCs/>
        </w:rPr>
        <w:t>ition to the skills listed on the Myprogress app</w:t>
      </w:r>
      <w:r w:rsidRPr="00206087">
        <w:rPr>
          <w:rFonts w:ascii="Arial" w:hAnsi="Arial" w:cs="Arial"/>
          <w:bCs/>
        </w:rPr>
        <w:t>, the GMC require you to be proficient in a number of other skills by the time that you graduate (for a full list you should refer to GMC Outcomes for Graduates (2015).  Many of these are covered earlier in the curriculum, but it is your responsibility to ensure that you are still competent in them all by the end of the course.  Some skills are included and assessed in other modules.</w:t>
      </w:r>
    </w:p>
    <w:p w14:paraId="24693BD2" w14:textId="77777777" w:rsidR="0001612B" w:rsidRPr="00206087" w:rsidRDefault="0001612B" w:rsidP="0001612B">
      <w:pPr>
        <w:pStyle w:val="ListParagraph"/>
        <w:ind w:left="0"/>
        <w:rPr>
          <w:rFonts w:ascii="Arial" w:hAnsi="Arial" w:cs="Arial"/>
          <w:bCs/>
        </w:rPr>
      </w:pPr>
    </w:p>
    <w:p w14:paraId="74289E82" w14:textId="70A74FB7" w:rsidR="0001612B" w:rsidRPr="00206087" w:rsidRDefault="0001612B" w:rsidP="00FF1F46">
      <w:pPr>
        <w:pStyle w:val="ListParagraph"/>
        <w:ind w:left="0"/>
        <w:rPr>
          <w:rFonts w:ascii="Arial" w:hAnsi="Arial" w:cs="Arial"/>
        </w:rPr>
      </w:pPr>
      <w:r w:rsidRPr="00206087">
        <w:rPr>
          <w:rFonts w:ascii="Arial" w:hAnsi="Arial" w:cs="Arial"/>
          <w:bCs/>
        </w:rPr>
        <w:t xml:space="preserve">A small number of listed skills are not yet formally included </w:t>
      </w:r>
      <w:r w:rsidRPr="00206087">
        <w:rPr>
          <w:rFonts w:ascii="Arial" w:hAnsi="Arial" w:cs="Arial"/>
        </w:rPr>
        <w:t>within the mandatory assessment programme.  Some of these will be taught during particular attachments.  However educational materials on these topics will also be made available to you during the year via M</w:t>
      </w:r>
      <w:r w:rsidR="00FF1F46" w:rsidRPr="00206087">
        <w:rPr>
          <w:rFonts w:ascii="Arial" w:hAnsi="Arial" w:cs="Arial"/>
        </w:rPr>
        <w:t>oodle</w:t>
      </w:r>
      <w:r w:rsidRPr="00206087">
        <w:rPr>
          <w:rFonts w:ascii="Arial" w:hAnsi="Arial" w:cs="Arial"/>
        </w:rPr>
        <w:t xml:space="preserve"> and you should make sure that you access these.  You should also make use of any opportunities to practise the procedures in clinical settings.  </w:t>
      </w:r>
    </w:p>
    <w:p w14:paraId="5DAA0A8D" w14:textId="77777777" w:rsidR="00C647AE" w:rsidRPr="00206087" w:rsidRDefault="00C647AE" w:rsidP="00FF1F46">
      <w:pPr>
        <w:pStyle w:val="ListParagraph"/>
        <w:ind w:left="0"/>
        <w:rPr>
          <w:rFonts w:ascii="Arial" w:hAnsi="Arial" w:cs="Arial"/>
        </w:rPr>
      </w:pPr>
    </w:p>
    <w:p w14:paraId="5555DC68" w14:textId="77777777" w:rsidR="0001612B" w:rsidRPr="00206087" w:rsidRDefault="0001612B" w:rsidP="0001612B">
      <w:pPr>
        <w:pStyle w:val="ListParagraph"/>
        <w:ind w:left="0"/>
        <w:rPr>
          <w:rFonts w:ascii="Arial" w:hAnsi="Arial" w:cs="Arial"/>
        </w:rPr>
      </w:pPr>
    </w:p>
    <w:p w14:paraId="59F5734C" w14:textId="5F83CE4C" w:rsidR="0001612B" w:rsidRPr="00206087" w:rsidRDefault="0001612B" w:rsidP="0001612B">
      <w:pPr>
        <w:pStyle w:val="ListParagraph"/>
        <w:ind w:left="0"/>
        <w:rPr>
          <w:rFonts w:ascii="Arial" w:hAnsi="Arial" w:cs="Arial"/>
        </w:rPr>
      </w:pPr>
      <w:r w:rsidRPr="00206087">
        <w:rPr>
          <w:rFonts w:ascii="Arial" w:hAnsi="Arial" w:cs="Arial"/>
        </w:rPr>
        <w:lastRenderedPageBreak/>
        <w:t xml:space="preserve">A sample of these skills </w:t>
      </w:r>
      <w:r w:rsidR="004C6A26" w:rsidRPr="00206087">
        <w:rPr>
          <w:rFonts w:ascii="Arial" w:hAnsi="Arial" w:cs="Arial"/>
          <w:b/>
        </w:rPr>
        <w:t xml:space="preserve">MAY </w:t>
      </w:r>
      <w:r w:rsidRPr="00206087">
        <w:rPr>
          <w:rFonts w:ascii="Arial" w:hAnsi="Arial" w:cs="Arial"/>
          <w:b/>
        </w:rPr>
        <w:t>BE ASSESSED</w:t>
      </w:r>
      <w:r w:rsidRPr="00206087">
        <w:rPr>
          <w:rFonts w:ascii="Arial" w:hAnsi="Arial" w:cs="Arial"/>
        </w:rPr>
        <w:t xml:space="preserve"> in the final OSCE or knowledge papers.</w:t>
      </w:r>
    </w:p>
    <w:p w14:paraId="38550B91" w14:textId="77777777" w:rsidR="0001612B" w:rsidRPr="00206087" w:rsidRDefault="0001612B" w:rsidP="0001612B">
      <w:pPr>
        <w:pStyle w:val="ListParagraph"/>
        <w:ind w:left="0"/>
        <w:rPr>
          <w:rFonts w:ascii="Arial" w:hAnsi="Arial" w:cs="Arial"/>
        </w:rPr>
      </w:pPr>
    </w:p>
    <w:p w14:paraId="31A9952A" w14:textId="77777777" w:rsidR="0001612B" w:rsidRPr="00206087" w:rsidRDefault="0001612B" w:rsidP="0001612B">
      <w:pPr>
        <w:pStyle w:val="ListParagraph"/>
        <w:ind w:left="0"/>
        <w:rPr>
          <w:rFonts w:ascii="Arial" w:hAnsi="Arial" w:cs="Arial"/>
          <w:b/>
          <w:bCs/>
        </w:rPr>
      </w:pPr>
      <w:r w:rsidRPr="00206087">
        <w:rPr>
          <w:rFonts w:ascii="Arial" w:hAnsi="Arial" w:cs="Arial"/>
          <w:bCs/>
        </w:rPr>
        <w:t>The additional skills are</w:t>
      </w:r>
    </w:p>
    <w:p w14:paraId="51CC3DC7" w14:textId="7EE96B56" w:rsidR="0001612B" w:rsidRPr="00206087" w:rsidRDefault="0001612B" w:rsidP="006775B1">
      <w:pPr>
        <w:pStyle w:val="ListParagraph"/>
        <w:numPr>
          <w:ilvl w:val="0"/>
          <w:numId w:val="71"/>
        </w:numPr>
        <w:ind w:left="360"/>
        <w:rPr>
          <w:rFonts w:ascii="Arial" w:hAnsi="Arial" w:cs="Arial"/>
        </w:rPr>
      </w:pPr>
      <w:r w:rsidRPr="00206087">
        <w:rPr>
          <w:rFonts w:ascii="Arial" w:hAnsi="Arial" w:cs="Arial"/>
        </w:rPr>
        <w:t>Nutritional assessment (see details of the BAPEN ‘MUST’ assessment for under-nutrition on M</w:t>
      </w:r>
      <w:r w:rsidR="00FF1F46" w:rsidRPr="00206087">
        <w:rPr>
          <w:rFonts w:ascii="Arial" w:hAnsi="Arial" w:cs="Arial"/>
        </w:rPr>
        <w:t>oodle</w:t>
      </w:r>
      <w:r w:rsidRPr="00206087">
        <w:rPr>
          <w:rFonts w:ascii="Arial" w:hAnsi="Arial" w:cs="Arial"/>
        </w:rPr>
        <w:t>*)</w:t>
      </w:r>
    </w:p>
    <w:p w14:paraId="236AED1C" w14:textId="77777777" w:rsidR="0001612B" w:rsidRPr="00206087" w:rsidRDefault="0001612B" w:rsidP="006775B1">
      <w:pPr>
        <w:pStyle w:val="ListParagraph"/>
        <w:numPr>
          <w:ilvl w:val="0"/>
          <w:numId w:val="71"/>
        </w:numPr>
        <w:ind w:left="360"/>
        <w:rPr>
          <w:rFonts w:ascii="Arial" w:hAnsi="Arial" w:cs="Arial"/>
        </w:rPr>
      </w:pPr>
      <w:r w:rsidRPr="00206087">
        <w:rPr>
          <w:rFonts w:ascii="Arial" w:hAnsi="Arial" w:cs="Arial"/>
        </w:rPr>
        <w:t xml:space="preserve">Wound care and basic wound dressings (make use of opportunities in emergency medicine, surgery, and general practice), </w:t>
      </w:r>
    </w:p>
    <w:p w14:paraId="581721A3" w14:textId="77777777" w:rsidR="0001612B" w:rsidRPr="00206087" w:rsidRDefault="0001612B" w:rsidP="006775B1">
      <w:pPr>
        <w:pStyle w:val="ListParagraph"/>
        <w:numPr>
          <w:ilvl w:val="0"/>
          <w:numId w:val="71"/>
        </w:numPr>
        <w:ind w:left="360"/>
        <w:rPr>
          <w:rFonts w:ascii="Arial" w:hAnsi="Arial" w:cs="Arial"/>
        </w:rPr>
      </w:pPr>
      <w:r w:rsidRPr="00206087">
        <w:rPr>
          <w:rFonts w:ascii="Arial" w:hAnsi="Arial" w:cs="Arial"/>
        </w:rPr>
        <w:t>Correct techniques for moving and handling (you should attend any introductory training provided by the NHS Trusts to which you attached)</w:t>
      </w:r>
    </w:p>
    <w:p w14:paraId="0A725B96" w14:textId="5BC7C212" w:rsidR="0001612B" w:rsidRPr="00206087" w:rsidRDefault="0001612B" w:rsidP="006775B1">
      <w:pPr>
        <w:pStyle w:val="ListParagraph"/>
        <w:numPr>
          <w:ilvl w:val="0"/>
          <w:numId w:val="71"/>
        </w:numPr>
        <w:ind w:left="360"/>
        <w:rPr>
          <w:rFonts w:ascii="Arial" w:hAnsi="Arial" w:cs="Arial"/>
        </w:rPr>
      </w:pPr>
      <w:r w:rsidRPr="00206087">
        <w:rPr>
          <w:rFonts w:ascii="Arial" w:hAnsi="Arial" w:cs="Arial"/>
        </w:rPr>
        <w:t>Taking nose, throat, and skin swabs (some details will be provided on M</w:t>
      </w:r>
      <w:r w:rsidR="00FF1F46" w:rsidRPr="00206087">
        <w:rPr>
          <w:rFonts w:ascii="Arial" w:hAnsi="Arial" w:cs="Arial"/>
        </w:rPr>
        <w:t>oodle</w:t>
      </w:r>
      <w:r w:rsidRPr="00206087">
        <w:rPr>
          <w:rFonts w:ascii="Arial" w:hAnsi="Arial" w:cs="Arial"/>
        </w:rPr>
        <w:t>, but find out more on surgical attachments and in general practice)</w:t>
      </w:r>
    </w:p>
    <w:p w14:paraId="60303626" w14:textId="196D01E3" w:rsidR="0001612B" w:rsidRPr="00206087" w:rsidRDefault="0001612B" w:rsidP="006775B1">
      <w:pPr>
        <w:pStyle w:val="ListParagraph"/>
        <w:numPr>
          <w:ilvl w:val="0"/>
          <w:numId w:val="71"/>
        </w:numPr>
        <w:ind w:left="360"/>
        <w:rPr>
          <w:rFonts w:ascii="Arial" w:hAnsi="Arial" w:cs="Arial"/>
        </w:rPr>
      </w:pPr>
      <w:r w:rsidRPr="00206087">
        <w:rPr>
          <w:rFonts w:ascii="Arial" w:hAnsi="Arial" w:cs="Arial"/>
        </w:rPr>
        <w:t>Blood transfusion  (an NHS e-learning package is available to you; see details of how to register for access on M</w:t>
      </w:r>
      <w:r w:rsidR="00FF1F46" w:rsidRPr="00206087">
        <w:rPr>
          <w:rFonts w:ascii="Arial" w:hAnsi="Arial" w:cs="Arial"/>
        </w:rPr>
        <w:t>oodle</w:t>
      </w:r>
      <w:r w:rsidRPr="00206087">
        <w:rPr>
          <w:rFonts w:ascii="Arial" w:hAnsi="Arial" w:cs="Arial"/>
        </w:rPr>
        <w:t>*)</w:t>
      </w:r>
    </w:p>
    <w:p w14:paraId="349A3389" w14:textId="77777777" w:rsidR="0001612B" w:rsidRPr="00206087" w:rsidRDefault="0001612B" w:rsidP="0001612B">
      <w:pPr>
        <w:pStyle w:val="ListParagraph"/>
        <w:ind w:left="0"/>
        <w:rPr>
          <w:rFonts w:ascii="Arial" w:hAnsi="Arial" w:cs="Arial"/>
          <w:b/>
          <w:bCs/>
          <w:color w:val="000000"/>
          <w:lang w:eastAsia="en-GB"/>
        </w:rPr>
      </w:pPr>
      <w:r w:rsidRPr="00206087">
        <w:rPr>
          <w:rFonts w:ascii="Arial" w:hAnsi="Arial" w:cs="Arial"/>
        </w:rPr>
        <w:t>*See the description of Additional GMC Skills listed on the ACE module on Moodle, under the “Assessment Progress Tests and Clinical Skills” section</w:t>
      </w:r>
    </w:p>
    <w:p w14:paraId="1AB7DF8B" w14:textId="77777777" w:rsidR="001761CE" w:rsidRPr="00206087" w:rsidRDefault="001761CE" w:rsidP="00DB1114">
      <w:pPr>
        <w:pStyle w:val="ListParagraph"/>
        <w:ind w:left="0"/>
        <w:rPr>
          <w:rFonts w:ascii="Arial" w:hAnsi="Arial" w:cs="Arial"/>
          <w:b/>
          <w:bCs/>
          <w:color w:val="000000"/>
          <w:lang w:eastAsia="en-GB"/>
        </w:rPr>
      </w:pPr>
    </w:p>
    <w:p w14:paraId="1B07A9FF" w14:textId="49BC028D" w:rsidR="001761CE" w:rsidRPr="00206087" w:rsidRDefault="0001612B" w:rsidP="00DB1114">
      <w:pPr>
        <w:pStyle w:val="ListParagraph"/>
        <w:ind w:left="0"/>
        <w:rPr>
          <w:rFonts w:ascii="Arial" w:hAnsi="Arial" w:cs="Arial"/>
          <w:b/>
          <w:bCs/>
          <w:color w:val="000000"/>
          <w:lang w:eastAsia="en-GB"/>
        </w:rPr>
      </w:pPr>
      <w:r w:rsidRPr="00206087">
        <w:rPr>
          <w:rFonts w:ascii="Arial" w:hAnsi="Arial" w:cs="Arial"/>
          <w:b/>
          <w:bCs/>
          <w:color w:val="000000"/>
          <w:lang w:eastAsia="en-GB"/>
        </w:rPr>
        <w:t xml:space="preserve">Instructions for </w:t>
      </w:r>
      <w:r w:rsidR="004C6A26" w:rsidRPr="00206087">
        <w:rPr>
          <w:rFonts w:ascii="Arial" w:hAnsi="Arial" w:cs="Arial"/>
          <w:b/>
          <w:bCs/>
          <w:color w:val="000000"/>
          <w:lang w:eastAsia="en-GB"/>
        </w:rPr>
        <w:t xml:space="preserve">MACCS </w:t>
      </w:r>
      <w:r w:rsidRPr="00206087">
        <w:rPr>
          <w:rFonts w:ascii="Arial" w:hAnsi="Arial" w:cs="Arial"/>
          <w:b/>
          <w:bCs/>
          <w:color w:val="000000"/>
          <w:lang w:eastAsia="en-GB"/>
        </w:rPr>
        <w:t>Assessors</w:t>
      </w:r>
    </w:p>
    <w:p w14:paraId="10114E97" w14:textId="77777777" w:rsidR="0001612B" w:rsidRPr="00206087" w:rsidRDefault="0001612B" w:rsidP="00DB1114">
      <w:pPr>
        <w:pStyle w:val="ListParagraph"/>
        <w:ind w:left="0"/>
        <w:rPr>
          <w:rFonts w:ascii="Arial" w:hAnsi="Arial" w:cs="Arial"/>
          <w:b/>
          <w:bCs/>
          <w:color w:val="000000"/>
          <w:lang w:eastAsia="en-GB"/>
        </w:rPr>
      </w:pPr>
      <w:r w:rsidRPr="00206087">
        <w:rPr>
          <w:rFonts w:ascii="Arial" w:hAnsi="Arial" w:cs="Arial"/>
          <w:color w:val="000000"/>
          <w:lang w:eastAsia="en-GB"/>
        </w:rPr>
        <w:t xml:space="preserve">Mandatory skill assessments are intended to ensure that all medical students have been seen to undertake each skill to an adequate level of performance on at least one occasion before they qualify. These assessments complement other summative examinations in which some of the skills will be sampled and re-tested. </w:t>
      </w:r>
    </w:p>
    <w:p w14:paraId="0300BE1E" w14:textId="5E8E273A" w:rsidR="0001612B" w:rsidRPr="00206087" w:rsidRDefault="0001612B" w:rsidP="0001612B">
      <w:pPr>
        <w:autoSpaceDE w:val="0"/>
        <w:autoSpaceDN w:val="0"/>
        <w:adjustRightInd w:val="0"/>
        <w:snapToGrid w:val="0"/>
        <w:rPr>
          <w:rFonts w:ascii="Arial" w:hAnsi="Arial" w:cs="Arial"/>
          <w:color w:val="000000"/>
          <w:sz w:val="22"/>
          <w:szCs w:val="22"/>
          <w:lang w:val="en-GB" w:eastAsia="en-GB"/>
        </w:rPr>
      </w:pPr>
      <w:r w:rsidRPr="00206087">
        <w:rPr>
          <w:rFonts w:ascii="Arial" w:hAnsi="Arial" w:cs="Arial"/>
          <w:color w:val="000000"/>
          <w:sz w:val="22"/>
          <w:szCs w:val="22"/>
          <w:lang w:eastAsia="en-GB"/>
        </w:rPr>
        <w:t xml:space="preserve">In principle any qualified and professionally </w:t>
      </w:r>
      <w:r w:rsidRPr="00206087">
        <w:rPr>
          <w:rFonts w:ascii="Arial" w:hAnsi="Arial" w:cs="Arial"/>
          <w:i/>
          <w:iCs/>
          <w:color w:val="000000"/>
          <w:sz w:val="22"/>
          <w:szCs w:val="22"/>
          <w:lang w:eastAsia="en-GB"/>
        </w:rPr>
        <w:t xml:space="preserve">fully </w:t>
      </w:r>
      <w:r w:rsidRPr="00206087">
        <w:rPr>
          <w:rFonts w:ascii="Arial" w:hAnsi="Arial" w:cs="Arial"/>
          <w:color w:val="000000"/>
          <w:sz w:val="22"/>
          <w:szCs w:val="22"/>
          <w:lang w:eastAsia="en-GB"/>
        </w:rPr>
        <w:t>registered member of clinical or academic</w:t>
      </w:r>
      <w:r w:rsidRPr="00206087">
        <w:rPr>
          <w:rFonts w:ascii="Arial" w:hAnsi="Arial" w:cs="Arial"/>
          <w:color w:val="000000"/>
          <w:sz w:val="22"/>
          <w:szCs w:val="22"/>
          <w:lang w:val="en-GB" w:eastAsia="en-GB"/>
        </w:rPr>
        <w:t xml:space="preserve"> </w:t>
      </w:r>
      <w:r w:rsidRPr="00206087">
        <w:rPr>
          <w:rFonts w:ascii="Arial" w:hAnsi="Arial" w:cs="Arial"/>
          <w:color w:val="000000"/>
          <w:sz w:val="22"/>
          <w:szCs w:val="22"/>
          <w:lang w:eastAsia="en-GB"/>
        </w:rPr>
        <w:t>staff, who has experience in the skill being assessed</w:t>
      </w:r>
      <w:r w:rsidRPr="00206087">
        <w:rPr>
          <w:rFonts w:ascii="Arial" w:hAnsi="Arial" w:cs="Arial"/>
          <w:color w:val="000000"/>
          <w:sz w:val="22"/>
          <w:szCs w:val="22"/>
          <w:lang w:val="en-GB" w:eastAsia="en-GB"/>
        </w:rPr>
        <w:t xml:space="preserve"> and agrees to undertake the assessment in accordance with the criteria provided, </w:t>
      </w:r>
      <w:r w:rsidRPr="00206087">
        <w:rPr>
          <w:rFonts w:ascii="Arial" w:hAnsi="Arial" w:cs="Arial"/>
          <w:color w:val="000000"/>
          <w:sz w:val="22"/>
          <w:szCs w:val="22"/>
          <w:lang w:eastAsia="en-GB"/>
        </w:rPr>
        <w:t xml:space="preserve">can </w:t>
      </w:r>
      <w:r w:rsidRPr="00206087">
        <w:rPr>
          <w:rFonts w:ascii="Arial" w:hAnsi="Arial" w:cs="Arial"/>
          <w:color w:val="000000"/>
          <w:sz w:val="22"/>
          <w:szCs w:val="22"/>
          <w:lang w:val="en-GB" w:eastAsia="en-GB"/>
        </w:rPr>
        <w:t>be an assessor</w:t>
      </w:r>
      <w:r w:rsidRPr="00206087">
        <w:rPr>
          <w:rFonts w:ascii="Arial" w:hAnsi="Arial" w:cs="Arial"/>
          <w:color w:val="000000"/>
          <w:sz w:val="22"/>
          <w:szCs w:val="22"/>
          <w:lang w:eastAsia="en-GB"/>
        </w:rPr>
        <w:t>. However</w:t>
      </w:r>
      <w:r w:rsidRPr="00206087">
        <w:rPr>
          <w:rFonts w:ascii="Arial" w:hAnsi="Arial" w:cs="Arial"/>
          <w:color w:val="000000"/>
          <w:sz w:val="22"/>
          <w:szCs w:val="22"/>
          <w:lang w:val="en-GB" w:eastAsia="en-GB"/>
        </w:rPr>
        <w:t xml:space="preserve"> </w:t>
      </w:r>
      <w:r w:rsidRPr="00206087">
        <w:rPr>
          <w:rFonts w:ascii="Arial" w:hAnsi="Arial" w:cs="Arial"/>
          <w:color w:val="000000"/>
          <w:sz w:val="22"/>
          <w:szCs w:val="22"/>
          <w:lang w:eastAsia="en-GB"/>
        </w:rPr>
        <w:t xml:space="preserve">undergraduate coordinators will organise local arrangements. </w:t>
      </w:r>
    </w:p>
    <w:p w14:paraId="4E8A2E68" w14:textId="77777777" w:rsidR="0001612B" w:rsidRPr="00206087" w:rsidRDefault="0001612B" w:rsidP="0001612B">
      <w:pPr>
        <w:autoSpaceDE w:val="0"/>
        <w:autoSpaceDN w:val="0"/>
        <w:adjustRightInd w:val="0"/>
        <w:snapToGrid w:val="0"/>
        <w:rPr>
          <w:rFonts w:ascii="Arial" w:hAnsi="Arial" w:cs="Arial"/>
          <w:color w:val="000000"/>
          <w:sz w:val="22"/>
          <w:szCs w:val="22"/>
          <w:lang w:val="en-GB" w:eastAsia="en-GB"/>
        </w:rPr>
      </w:pPr>
    </w:p>
    <w:p w14:paraId="26233DC0" w14:textId="7DAB4BA5" w:rsidR="0001612B" w:rsidRPr="00206087" w:rsidRDefault="0001612B" w:rsidP="0001612B">
      <w:pPr>
        <w:autoSpaceDE w:val="0"/>
        <w:autoSpaceDN w:val="0"/>
        <w:adjustRightInd w:val="0"/>
        <w:snapToGrid w:val="0"/>
        <w:rPr>
          <w:rFonts w:ascii="Arial" w:hAnsi="Arial" w:cs="Arial"/>
          <w:color w:val="000000"/>
          <w:sz w:val="22"/>
          <w:szCs w:val="22"/>
          <w:lang w:val="en-GB" w:eastAsia="en-GB"/>
        </w:rPr>
      </w:pPr>
      <w:r w:rsidRPr="00206087">
        <w:rPr>
          <w:rFonts w:ascii="Arial" w:hAnsi="Arial" w:cs="Arial"/>
          <w:color w:val="000000"/>
          <w:sz w:val="22"/>
          <w:szCs w:val="22"/>
          <w:lang w:eastAsia="en-GB"/>
        </w:rPr>
        <w:t xml:space="preserve">Assessors </w:t>
      </w:r>
      <w:r w:rsidRPr="00206087">
        <w:rPr>
          <w:rFonts w:ascii="Arial" w:hAnsi="Arial" w:cs="Arial"/>
          <w:b/>
          <w:bCs/>
          <w:color w:val="000000"/>
          <w:sz w:val="22"/>
          <w:szCs w:val="22"/>
          <w:lang w:eastAsia="en-GB"/>
        </w:rPr>
        <w:t xml:space="preserve">MUST </w:t>
      </w:r>
      <w:r w:rsidRPr="00206087">
        <w:rPr>
          <w:rFonts w:ascii="Arial" w:hAnsi="Arial" w:cs="Arial"/>
          <w:color w:val="000000"/>
          <w:sz w:val="22"/>
          <w:szCs w:val="22"/>
          <w:lang w:eastAsia="en-GB"/>
        </w:rPr>
        <w:t>judge</w:t>
      </w:r>
      <w:r w:rsidRPr="00206087">
        <w:rPr>
          <w:rFonts w:ascii="Arial" w:hAnsi="Arial" w:cs="Arial"/>
          <w:color w:val="000000"/>
          <w:sz w:val="22"/>
          <w:szCs w:val="22"/>
          <w:lang w:val="en-GB" w:eastAsia="en-GB"/>
        </w:rPr>
        <w:t xml:space="preserve"> </w:t>
      </w:r>
      <w:r w:rsidRPr="00206087">
        <w:rPr>
          <w:rFonts w:ascii="Arial" w:hAnsi="Arial" w:cs="Arial"/>
          <w:color w:val="000000"/>
          <w:sz w:val="22"/>
          <w:szCs w:val="22"/>
          <w:lang w:eastAsia="en-GB"/>
        </w:rPr>
        <w:t>student performance against the checklists provided. We are grateful to everyone who takes part in this process.</w:t>
      </w:r>
      <w:r w:rsidRPr="00206087">
        <w:rPr>
          <w:rFonts w:ascii="Arial" w:hAnsi="Arial" w:cs="Arial"/>
          <w:color w:val="000000"/>
          <w:sz w:val="22"/>
          <w:szCs w:val="22"/>
          <w:lang w:val="en-GB" w:eastAsia="en-GB"/>
        </w:rPr>
        <w:t xml:space="preserve"> </w:t>
      </w:r>
    </w:p>
    <w:p w14:paraId="3104C3CB" w14:textId="77777777" w:rsidR="0001612B" w:rsidRPr="00206087" w:rsidRDefault="0001612B" w:rsidP="0001612B">
      <w:pPr>
        <w:autoSpaceDE w:val="0"/>
        <w:autoSpaceDN w:val="0"/>
        <w:adjustRightInd w:val="0"/>
        <w:snapToGrid w:val="0"/>
        <w:rPr>
          <w:rFonts w:ascii="Arial" w:hAnsi="Arial" w:cs="Arial"/>
          <w:color w:val="000000"/>
          <w:sz w:val="22"/>
          <w:szCs w:val="22"/>
          <w:lang w:val="en-GB" w:eastAsia="en-GB"/>
        </w:rPr>
      </w:pPr>
    </w:p>
    <w:p w14:paraId="1ED822CE" w14:textId="77777777" w:rsidR="0001612B" w:rsidRPr="00206087" w:rsidRDefault="0001612B" w:rsidP="0001612B">
      <w:pPr>
        <w:autoSpaceDE w:val="0"/>
        <w:autoSpaceDN w:val="0"/>
        <w:adjustRightInd w:val="0"/>
        <w:snapToGrid w:val="0"/>
        <w:rPr>
          <w:rFonts w:ascii="Arial" w:hAnsi="Arial" w:cs="Arial"/>
          <w:color w:val="000000"/>
          <w:sz w:val="22"/>
          <w:szCs w:val="22"/>
          <w:lang w:val="en-GB" w:eastAsia="en-GB"/>
        </w:rPr>
      </w:pPr>
      <w:r w:rsidRPr="00206087">
        <w:rPr>
          <w:rFonts w:ascii="Arial" w:hAnsi="Arial" w:cs="Arial"/>
          <w:color w:val="000000"/>
          <w:sz w:val="22"/>
          <w:szCs w:val="22"/>
          <w:lang w:eastAsia="en-GB"/>
        </w:rPr>
        <w:t>Although the checklists describe the skill in some detail in order to promote</w:t>
      </w:r>
      <w:r w:rsidRPr="00206087">
        <w:rPr>
          <w:rFonts w:ascii="Arial" w:hAnsi="Arial" w:cs="Arial"/>
          <w:color w:val="000000"/>
          <w:sz w:val="22"/>
          <w:szCs w:val="22"/>
          <w:lang w:val="en-GB" w:eastAsia="en-GB"/>
        </w:rPr>
        <w:t xml:space="preserve"> </w:t>
      </w:r>
      <w:r w:rsidRPr="00206087">
        <w:rPr>
          <w:rFonts w:ascii="Arial" w:hAnsi="Arial" w:cs="Arial"/>
          <w:color w:val="000000"/>
          <w:sz w:val="22"/>
          <w:szCs w:val="22"/>
          <w:lang w:eastAsia="en-GB"/>
        </w:rPr>
        <w:t xml:space="preserve">consistency there is also a subjective element. Students must successfully complete </w:t>
      </w:r>
      <w:r w:rsidRPr="00206087">
        <w:rPr>
          <w:rFonts w:ascii="Arial" w:hAnsi="Arial" w:cs="Arial"/>
          <w:b/>
          <w:bCs/>
          <w:color w:val="000000"/>
          <w:sz w:val="22"/>
          <w:szCs w:val="22"/>
          <w:lang w:eastAsia="en-GB"/>
        </w:rPr>
        <w:t>all</w:t>
      </w:r>
      <w:r w:rsidRPr="00206087">
        <w:rPr>
          <w:rFonts w:ascii="Arial" w:hAnsi="Arial" w:cs="Arial"/>
          <w:b/>
          <w:bCs/>
          <w:color w:val="000000"/>
          <w:sz w:val="22"/>
          <w:szCs w:val="22"/>
          <w:lang w:val="en-GB" w:eastAsia="en-GB"/>
        </w:rPr>
        <w:t xml:space="preserve"> </w:t>
      </w:r>
      <w:r w:rsidRPr="00206087">
        <w:rPr>
          <w:rFonts w:ascii="Arial" w:hAnsi="Arial" w:cs="Arial"/>
          <w:color w:val="000000"/>
          <w:sz w:val="22"/>
          <w:szCs w:val="22"/>
          <w:lang w:eastAsia="en-GB"/>
        </w:rPr>
        <w:t>stages of the checklists (including the ‘common components’) for each skill to a level that</w:t>
      </w:r>
      <w:r w:rsidRPr="00206087">
        <w:rPr>
          <w:rFonts w:ascii="Arial" w:hAnsi="Arial" w:cs="Arial"/>
          <w:color w:val="000000"/>
          <w:sz w:val="22"/>
          <w:szCs w:val="22"/>
          <w:lang w:val="en-GB" w:eastAsia="en-GB"/>
        </w:rPr>
        <w:t xml:space="preserve"> </w:t>
      </w:r>
      <w:r w:rsidRPr="00206087">
        <w:rPr>
          <w:rFonts w:ascii="Arial" w:hAnsi="Arial" w:cs="Arial"/>
          <w:color w:val="000000"/>
          <w:sz w:val="22"/>
          <w:szCs w:val="22"/>
          <w:lang w:eastAsia="en-GB"/>
        </w:rPr>
        <w:t>you would consider acceptable for a newly qualified doctor.</w:t>
      </w:r>
      <w:r w:rsidRPr="00206087">
        <w:rPr>
          <w:rFonts w:ascii="Arial" w:hAnsi="Arial" w:cs="Arial"/>
          <w:color w:val="000000"/>
          <w:sz w:val="22"/>
          <w:szCs w:val="22"/>
          <w:lang w:val="en-GB" w:eastAsia="en-GB"/>
        </w:rPr>
        <w:t xml:space="preserve"> </w:t>
      </w:r>
    </w:p>
    <w:p w14:paraId="64BC0D6E" w14:textId="77777777" w:rsidR="0001612B" w:rsidRPr="00206087" w:rsidRDefault="0001612B" w:rsidP="0001612B">
      <w:pPr>
        <w:autoSpaceDE w:val="0"/>
        <w:autoSpaceDN w:val="0"/>
        <w:adjustRightInd w:val="0"/>
        <w:snapToGrid w:val="0"/>
        <w:rPr>
          <w:rFonts w:ascii="Arial" w:hAnsi="Arial" w:cs="Arial"/>
          <w:color w:val="000000"/>
          <w:sz w:val="22"/>
          <w:szCs w:val="22"/>
          <w:lang w:val="en-GB" w:eastAsia="en-GB"/>
        </w:rPr>
      </w:pPr>
    </w:p>
    <w:p w14:paraId="1D5C1193" w14:textId="21348380" w:rsidR="0001612B" w:rsidRPr="00206087" w:rsidRDefault="0001612B" w:rsidP="0001612B">
      <w:pPr>
        <w:autoSpaceDE w:val="0"/>
        <w:autoSpaceDN w:val="0"/>
        <w:adjustRightInd w:val="0"/>
        <w:snapToGrid w:val="0"/>
        <w:rPr>
          <w:rFonts w:ascii="Arial" w:hAnsi="Arial" w:cs="Arial"/>
          <w:color w:val="000000"/>
          <w:sz w:val="22"/>
          <w:szCs w:val="22"/>
          <w:lang w:val="en-GB" w:eastAsia="en-GB"/>
        </w:rPr>
      </w:pPr>
      <w:r w:rsidRPr="00206087">
        <w:rPr>
          <w:rFonts w:ascii="Arial" w:hAnsi="Arial" w:cs="Arial"/>
          <w:color w:val="000000"/>
          <w:sz w:val="22"/>
          <w:szCs w:val="22"/>
          <w:lang w:eastAsia="en-GB"/>
        </w:rPr>
        <w:t>If you are satisfied that the student has performed the skill to an adequate level, then you</w:t>
      </w:r>
      <w:r w:rsidRPr="00206087">
        <w:rPr>
          <w:rFonts w:ascii="Arial" w:hAnsi="Arial" w:cs="Arial"/>
          <w:color w:val="000000"/>
          <w:sz w:val="22"/>
          <w:szCs w:val="22"/>
          <w:lang w:val="en-GB" w:eastAsia="en-GB"/>
        </w:rPr>
        <w:t xml:space="preserve"> </w:t>
      </w:r>
      <w:r w:rsidRPr="00206087">
        <w:rPr>
          <w:rFonts w:ascii="Arial" w:hAnsi="Arial" w:cs="Arial"/>
          <w:color w:val="000000"/>
          <w:sz w:val="22"/>
          <w:szCs w:val="22"/>
          <w:lang w:eastAsia="en-GB"/>
        </w:rPr>
        <w:t xml:space="preserve">should </w:t>
      </w:r>
      <w:r w:rsidR="005A624D" w:rsidRPr="00206087">
        <w:rPr>
          <w:rFonts w:ascii="Arial" w:hAnsi="Arial" w:cs="Arial"/>
          <w:color w:val="000000"/>
          <w:sz w:val="22"/>
          <w:szCs w:val="22"/>
          <w:lang w:eastAsia="en-GB"/>
        </w:rPr>
        <w:t xml:space="preserve">complete the assessment on Myprogress and ‘sign’ the form using your name and email address. </w:t>
      </w:r>
      <w:r w:rsidR="005A624D" w:rsidRPr="00206087">
        <w:rPr>
          <w:rFonts w:ascii="Arial" w:hAnsi="Arial" w:cs="Arial"/>
          <w:b/>
          <w:bCs/>
          <w:sz w:val="22"/>
          <w:szCs w:val="22"/>
        </w:rPr>
        <w:t>Please encourage assessors to use a professional email address</w:t>
      </w:r>
      <w:r w:rsidR="005A624D" w:rsidRPr="00206087">
        <w:rPr>
          <w:rFonts w:ascii="Arial" w:hAnsi="Arial" w:cs="Arial"/>
          <w:bCs/>
          <w:sz w:val="22"/>
          <w:szCs w:val="22"/>
        </w:rPr>
        <w:t>, i.e. ending in .ac.uk, .nhs.uk or nhs.net</w:t>
      </w:r>
    </w:p>
    <w:p w14:paraId="701AFB5B" w14:textId="77777777" w:rsidR="0001612B" w:rsidRPr="00206087" w:rsidRDefault="0001612B" w:rsidP="0001612B">
      <w:pPr>
        <w:autoSpaceDE w:val="0"/>
        <w:autoSpaceDN w:val="0"/>
        <w:adjustRightInd w:val="0"/>
        <w:snapToGrid w:val="0"/>
        <w:rPr>
          <w:rFonts w:ascii="Arial" w:hAnsi="Arial" w:cs="Arial"/>
          <w:color w:val="000000"/>
          <w:sz w:val="22"/>
          <w:szCs w:val="22"/>
          <w:lang w:val="en-GB" w:eastAsia="en-GB"/>
        </w:rPr>
      </w:pPr>
    </w:p>
    <w:p w14:paraId="5629D2C9" w14:textId="445FF973" w:rsidR="0001612B" w:rsidRPr="00206087" w:rsidRDefault="0001612B" w:rsidP="0001612B">
      <w:pPr>
        <w:autoSpaceDE w:val="0"/>
        <w:autoSpaceDN w:val="0"/>
        <w:adjustRightInd w:val="0"/>
        <w:snapToGrid w:val="0"/>
        <w:rPr>
          <w:rFonts w:ascii="Arial" w:hAnsi="Arial" w:cs="Arial"/>
          <w:color w:val="000000"/>
          <w:sz w:val="22"/>
          <w:szCs w:val="22"/>
          <w:lang w:val="en-GB" w:eastAsia="en-GB"/>
        </w:rPr>
      </w:pPr>
      <w:r w:rsidRPr="00206087">
        <w:rPr>
          <w:rFonts w:ascii="Arial" w:hAnsi="Arial" w:cs="Arial"/>
          <w:color w:val="000000"/>
          <w:sz w:val="22"/>
          <w:szCs w:val="22"/>
          <w:lang w:eastAsia="en-GB"/>
        </w:rPr>
        <w:t xml:space="preserve">If a student </w:t>
      </w:r>
      <w:r w:rsidRPr="00206087">
        <w:rPr>
          <w:rFonts w:ascii="Arial" w:hAnsi="Arial" w:cs="Arial"/>
          <w:i/>
          <w:iCs/>
          <w:color w:val="000000"/>
          <w:sz w:val="22"/>
          <w:szCs w:val="22"/>
          <w:lang w:eastAsia="en-GB"/>
        </w:rPr>
        <w:t xml:space="preserve">does not </w:t>
      </w:r>
      <w:r w:rsidRPr="00206087">
        <w:rPr>
          <w:rFonts w:ascii="Arial" w:hAnsi="Arial" w:cs="Arial"/>
          <w:color w:val="000000"/>
          <w:sz w:val="22"/>
          <w:szCs w:val="22"/>
          <w:lang w:eastAsia="en-GB"/>
        </w:rPr>
        <w:t>demonstrate an adequate level of performance then you should provide</w:t>
      </w:r>
      <w:r w:rsidRPr="00206087">
        <w:rPr>
          <w:rFonts w:ascii="Arial" w:hAnsi="Arial" w:cs="Arial"/>
          <w:color w:val="000000"/>
          <w:sz w:val="22"/>
          <w:szCs w:val="22"/>
          <w:lang w:val="en-GB" w:eastAsia="en-GB"/>
        </w:rPr>
        <w:t xml:space="preserve"> </w:t>
      </w:r>
      <w:r w:rsidRPr="00206087">
        <w:rPr>
          <w:rFonts w:ascii="Arial" w:hAnsi="Arial" w:cs="Arial"/>
          <w:color w:val="000000"/>
          <w:sz w:val="22"/>
          <w:szCs w:val="22"/>
          <w:lang w:eastAsia="en-GB"/>
        </w:rPr>
        <w:t>brief verbal feedback (which should mirror performance on the checklist)</w:t>
      </w:r>
      <w:r w:rsidR="005A624D" w:rsidRPr="00206087">
        <w:rPr>
          <w:rFonts w:ascii="Arial" w:hAnsi="Arial" w:cs="Arial"/>
          <w:color w:val="000000"/>
          <w:sz w:val="22"/>
          <w:szCs w:val="22"/>
          <w:lang w:eastAsia="en-GB"/>
        </w:rPr>
        <w:t xml:space="preserve">. </w:t>
      </w:r>
      <w:r w:rsidRPr="00206087">
        <w:rPr>
          <w:rFonts w:ascii="Arial" w:hAnsi="Arial" w:cs="Arial"/>
          <w:color w:val="000000"/>
          <w:sz w:val="22"/>
          <w:szCs w:val="22"/>
          <w:lang w:eastAsia="en-GB"/>
        </w:rPr>
        <w:t>The student should be</w:t>
      </w:r>
      <w:r w:rsidRPr="00206087">
        <w:rPr>
          <w:rFonts w:ascii="Arial" w:hAnsi="Arial" w:cs="Arial"/>
          <w:color w:val="000000"/>
          <w:sz w:val="22"/>
          <w:szCs w:val="22"/>
          <w:lang w:val="en-GB" w:eastAsia="en-GB"/>
        </w:rPr>
        <w:t xml:space="preserve"> </w:t>
      </w:r>
      <w:r w:rsidRPr="00206087">
        <w:rPr>
          <w:rFonts w:ascii="Arial" w:hAnsi="Arial" w:cs="Arial"/>
          <w:color w:val="000000"/>
          <w:sz w:val="22"/>
          <w:szCs w:val="22"/>
          <w:lang w:eastAsia="en-GB"/>
        </w:rPr>
        <w:t xml:space="preserve">encouraged to undertake further practice before being reassessed. </w:t>
      </w:r>
    </w:p>
    <w:p w14:paraId="1D884542" w14:textId="77777777" w:rsidR="0001612B" w:rsidRPr="00206087" w:rsidRDefault="0001612B" w:rsidP="0001612B">
      <w:pPr>
        <w:autoSpaceDE w:val="0"/>
        <w:autoSpaceDN w:val="0"/>
        <w:adjustRightInd w:val="0"/>
        <w:snapToGrid w:val="0"/>
        <w:rPr>
          <w:rFonts w:ascii="Arial" w:hAnsi="Arial" w:cs="Arial"/>
          <w:color w:val="000000"/>
          <w:sz w:val="22"/>
          <w:szCs w:val="22"/>
          <w:lang w:val="en-GB" w:eastAsia="en-GB"/>
        </w:rPr>
      </w:pPr>
    </w:p>
    <w:p w14:paraId="0FD5BF75" w14:textId="77777777" w:rsidR="0001612B" w:rsidRPr="00206087" w:rsidRDefault="0001612B" w:rsidP="0001612B">
      <w:pPr>
        <w:autoSpaceDE w:val="0"/>
        <w:autoSpaceDN w:val="0"/>
        <w:adjustRightInd w:val="0"/>
        <w:snapToGrid w:val="0"/>
        <w:rPr>
          <w:rFonts w:ascii="Arial" w:hAnsi="Arial" w:cs="Arial"/>
          <w:color w:val="000000"/>
          <w:sz w:val="22"/>
          <w:szCs w:val="22"/>
          <w:lang w:val="en-GB" w:eastAsia="en-GB"/>
        </w:rPr>
      </w:pPr>
      <w:r w:rsidRPr="00206087">
        <w:rPr>
          <w:rFonts w:ascii="Arial" w:hAnsi="Arial" w:cs="Arial"/>
          <w:color w:val="000000"/>
          <w:sz w:val="22"/>
          <w:szCs w:val="22"/>
          <w:lang w:eastAsia="en-GB"/>
        </w:rPr>
        <w:t>Each reassessment</w:t>
      </w:r>
      <w:r w:rsidRPr="00206087">
        <w:rPr>
          <w:rFonts w:ascii="Arial" w:hAnsi="Arial" w:cs="Arial"/>
          <w:color w:val="000000"/>
          <w:sz w:val="22"/>
          <w:szCs w:val="22"/>
          <w:lang w:val="en-GB" w:eastAsia="en-GB"/>
        </w:rPr>
        <w:t xml:space="preserve"> </w:t>
      </w:r>
      <w:r w:rsidRPr="00206087">
        <w:rPr>
          <w:rFonts w:ascii="Arial" w:hAnsi="Arial" w:cs="Arial"/>
          <w:color w:val="000000"/>
          <w:sz w:val="22"/>
          <w:szCs w:val="22"/>
          <w:lang w:eastAsia="en-GB"/>
        </w:rPr>
        <w:t>should be undertaken by a different assessor, and any third attempts should be assessed by</w:t>
      </w:r>
      <w:r w:rsidRPr="00206087">
        <w:rPr>
          <w:rFonts w:ascii="Arial" w:hAnsi="Arial" w:cs="Arial"/>
          <w:color w:val="000000"/>
          <w:sz w:val="22"/>
          <w:szCs w:val="22"/>
          <w:lang w:val="en-GB" w:eastAsia="en-GB"/>
        </w:rPr>
        <w:t xml:space="preserve"> </w:t>
      </w:r>
      <w:r w:rsidRPr="00206087">
        <w:rPr>
          <w:rFonts w:ascii="Arial" w:hAnsi="Arial" w:cs="Arial"/>
          <w:color w:val="000000"/>
          <w:sz w:val="22"/>
          <w:szCs w:val="22"/>
          <w:lang w:eastAsia="en-GB"/>
        </w:rPr>
        <w:t>an experienced clinician.</w:t>
      </w:r>
      <w:r w:rsidRPr="00206087">
        <w:rPr>
          <w:rFonts w:ascii="Arial" w:hAnsi="Arial" w:cs="Arial"/>
          <w:color w:val="000000"/>
          <w:sz w:val="22"/>
          <w:szCs w:val="22"/>
          <w:lang w:val="en-GB" w:eastAsia="en-GB"/>
        </w:rPr>
        <w:t xml:space="preserve"> </w:t>
      </w:r>
      <w:r w:rsidRPr="00206087">
        <w:rPr>
          <w:rFonts w:ascii="Arial" w:hAnsi="Arial" w:cs="Arial"/>
          <w:color w:val="000000"/>
          <w:sz w:val="22"/>
          <w:szCs w:val="22"/>
          <w:lang w:eastAsia="en-GB"/>
        </w:rPr>
        <w:t>Local arrangements should be in place to provide assistance to students who fail on more</w:t>
      </w:r>
      <w:r w:rsidRPr="00206087">
        <w:rPr>
          <w:rFonts w:ascii="Arial" w:hAnsi="Arial" w:cs="Arial"/>
          <w:color w:val="000000"/>
          <w:sz w:val="22"/>
          <w:szCs w:val="22"/>
          <w:lang w:val="en-GB" w:eastAsia="en-GB"/>
        </w:rPr>
        <w:t xml:space="preserve"> </w:t>
      </w:r>
      <w:r w:rsidRPr="00206087">
        <w:rPr>
          <w:rFonts w:ascii="Arial" w:hAnsi="Arial" w:cs="Arial"/>
          <w:color w:val="000000"/>
          <w:sz w:val="22"/>
          <w:szCs w:val="22"/>
          <w:lang w:eastAsia="en-GB"/>
        </w:rPr>
        <w:t>than one occasion. Students are allowed up to three attempts to pass the assessment before</w:t>
      </w:r>
      <w:r w:rsidRPr="00206087">
        <w:rPr>
          <w:rFonts w:ascii="Arial" w:hAnsi="Arial" w:cs="Arial"/>
          <w:color w:val="000000"/>
          <w:sz w:val="22"/>
          <w:szCs w:val="22"/>
          <w:lang w:val="en-GB" w:eastAsia="en-GB"/>
        </w:rPr>
        <w:t xml:space="preserve"> </w:t>
      </w:r>
      <w:r w:rsidRPr="00206087">
        <w:rPr>
          <w:rFonts w:ascii="Arial" w:hAnsi="Arial" w:cs="Arial"/>
          <w:color w:val="000000"/>
          <w:sz w:val="22"/>
          <w:szCs w:val="22"/>
          <w:lang w:eastAsia="en-GB"/>
        </w:rPr>
        <w:t>they should be referred to the Medical Education Unit/Director of Clinical Skills for centrally</w:t>
      </w:r>
      <w:r w:rsidRPr="00206087">
        <w:rPr>
          <w:rFonts w:ascii="Arial" w:hAnsi="Arial" w:cs="Arial"/>
          <w:color w:val="000000"/>
          <w:sz w:val="22"/>
          <w:szCs w:val="22"/>
          <w:lang w:val="en-GB" w:eastAsia="en-GB"/>
        </w:rPr>
        <w:t xml:space="preserve"> </w:t>
      </w:r>
      <w:r w:rsidRPr="00206087">
        <w:rPr>
          <w:rFonts w:ascii="Arial" w:hAnsi="Arial" w:cs="Arial"/>
          <w:color w:val="000000"/>
          <w:sz w:val="22"/>
          <w:szCs w:val="22"/>
          <w:lang w:eastAsia="en-GB"/>
        </w:rPr>
        <w:t xml:space="preserve">organised remedial support and reassessment. </w:t>
      </w:r>
    </w:p>
    <w:p w14:paraId="161EB41D" w14:textId="77777777" w:rsidR="0001612B" w:rsidRPr="00206087" w:rsidRDefault="0001612B" w:rsidP="0001612B">
      <w:pPr>
        <w:autoSpaceDE w:val="0"/>
        <w:autoSpaceDN w:val="0"/>
        <w:adjustRightInd w:val="0"/>
        <w:snapToGrid w:val="0"/>
        <w:rPr>
          <w:rFonts w:ascii="Arial" w:hAnsi="Arial" w:cs="Arial"/>
          <w:color w:val="000000"/>
          <w:sz w:val="22"/>
          <w:szCs w:val="22"/>
          <w:lang w:val="en-GB" w:eastAsia="en-GB"/>
        </w:rPr>
      </w:pPr>
    </w:p>
    <w:p w14:paraId="32F07063" w14:textId="77777777" w:rsidR="00544274" w:rsidRPr="00206087" w:rsidRDefault="00544274" w:rsidP="0001612B">
      <w:pPr>
        <w:autoSpaceDE w:val="0"/>
        <w:autoSpaceDN w:val="0"/>
        <w:adjustRightInd w:val="0"/>
        <w:snapToGrid w:val="0"/>
        <w:rPr>
          <w:rFonts w:ascii="Arial" w:hAnsi="Arial" w:cs="Arial"/>
          <w:b/>
          <w:bCs/>
          <w:color w:val="000000"/>
          <w:sz w:val="22"/>
          <w:szCs w:val="22"/>
          <w:lang w:eastAsia="en-GB"/>
        </w:rPr>
      </w:pPr>
    </w:p>
    <w:p w14:paraId="4D14541D" w14:textId="2448F927" w:rsidR="0001612B" w:rsidRPr="00206087" w:rsidRDefault="0001612B" w:rsidP="0001612B">
      <w:pPr>
        <w:autoSpaceDE w:val="0"/>
        <w:autoSpaceDN w:val="0"/>
        <w:adjustRightInd w:val="0"/>
        <w:snapToGrid w:val="0"/>
        <w:rPr>
          <w:rFonts w:ascii="Arial" w:hAnsi="Arial" w:cs="Arial"/>
          <w:b/>
          <w:bCs/>
          <w:color w:val="000000"/>
          <w:sz w:val="22"/>
          <w:szCs w:val="22"/>
          <w:lang w:eastAsia="en-GB"/>
        </w:rPr>
      </w:pPr>
      <w:r w:rsidRPr="00206087">
        <w:rPr>
          <w:rFonts w:ascii="Arial" w:hAnsi="Arial" w:cs="Arial"/>
          <w:b/>
          <w:bCs/>
          <w:color w:val="000000"/>
          <w:sz w:val="22"/>
          <w:szCs w:val="22"/>
          <w:lang w:eastAsia="en-GB"/>
        </w:rPr>
        <w:lastRenderedPageBreak/>
        <w:t>If you have just failed a student for the</w:t>
      </w:r>
      <w:r w:rsidRPr="00206087">
        <w:rPr>
          <w:rFonts w:ascii="Arial" w:hAnsi="Arial" w:cs="Arial"/>
          <w:b/>
          <w:bCs/>
          <w:color w:val="000000"/>
          <w:sz w:val="22"/>
          <w:szCs w:val="22"/>
          <w:lang w:val="en-GB" w:eastAsia="en-GB"/>
        </w:rPr>
        <w:t xml:space="preserve"> </w:t>
      </w:r>
      <w:r w:rsidRPr="00206087">
        <w:rPr>
          <w:rFonts w:ascii="Arial" w:hAnsi="Arial" w:cs="Arial"/>
          <w:b/>
          <w:bCs/>
          <w:color w:val="000000"/>
          <w:sz w:val="22"/>
          <w:szCs w:val="22"/>
          <w:lang w:eastAsia="en-GB"/>
        </w:rPr>
        <w:t xml:space="preserve">third time, please could you pass on the details to </w:t>
      </w:r>
      <w:r w:rsidR="00A40EBA" w:rsidRPr="00206087">
        <w:rPr>
          <w:rFonts w:ascii="Arial" w:hAnsi="Arial" w:cs="Arial"/>
          <w:b/>
          <w:bCs/>
          <w:color w:val="000000"/>
          <w:sz w:val="22"/>
          <w:szCs w:val="22"/>
          <w:lang w:eastAsia="en-GB"/>
        </w:rPr>
        <w:t>Miss Lorna Sneddon</w:t>
      </w:r>
      <w:r w:rsidRPr="00206087">
        <w:rPr>
          <w:rFonts w:ascii="Arial" w:hAnsi="Arial" w:cs="Arial"/>
          <w:b/>
          <w:bCs/>
          <w:color w:val="000000"/>
          <w:sz w:val="22"/>
          <w:szCs w:val="22"/>
          <w:lang w:eastAsia="en-GB"/>
        </w:rPr>
        <w:t>,</w:t>
      </w:r>
      <w:r w:rsidR="00A40EBA" w:rsidRPr="00206087">
        <w:rPr>
          <w:rFonts w:ascii="Arial" w:hAnsi="Arial" w:cs="Arial"/>
          <w:b/>
          <w:bCs/>
          <w:color w:val="000000"/>
          <w:sz w:val="22"/>
          <w:szCs w:val="22"/>
          <w:lang w:eastAsia="en-GB"/>
        </w:rPr>
        <w:t xml:space="preserve"> Director of the Clinical Skills</w:t>
      </w:r>
      <w:r w:rsidRPr="00206087">
        <w:rPr>
          <w:rFonts w:ascii="Arial" w:hAnsi="Arial" w:cs="Arial"/>
          <w:b/>
          <w:bCs/>
          <w:color w:val="000000"/>
          <w:sz w:val="22"/>
          <w:szCs w:val="22"/>
          <w:lang w:eastAsia="en-GB"/>
        </w:rPr>
        <w:t>, who will take</w:t>
      </w:r>
      <w:r w:rsidRPr="00206087">
        <w:rPr>
          <w:rFonts w:ascii="Arial" w:hAnsi="Arial" w:cs="Arial"/>
          <w:b/>
          <w:bCs/>
          <w:color w:val="000000"/>
          <w:sz w:val="22"/>
          <w:szCs w:val="22"/>
          <w:lang w:val="en-GB" w:eastAsia="en-GB"/>
        </w:rPr>
        <w:t xml:space="preserve"> </w:t>
      </w:r>
      <w:r w:rsidRPr="00206087">
        <w:rPr>
          <w:rFonts w:ascii="Arial" w:hAnsi="Arial" w:cs="Arial"/>
          <w:b/>
          <w:bCs/>
          <w:color w:val="000000"/>
          <w:sz w:val="22"/>
          <w:szCs w:val="22"/>
          <w:lang w:eastAsia="en-GB"/>
        </w:rPr>
        <w:t>matters further.</w:t>
      </w:r>
      <w:r w:rsidRPr="00206087">
        <w:rPr>
          <w:rFonts w:ascii="Arial" w:hAnsi="Arial" w:cs="Arial"/>
          <w:b/>
          <w:bCs/>
          <w:color w:val="000000"/>
          <w:sz w:val="22"/>
          <w:szCs w:val="22"/>
          <w:lang w:val="en-GB" w:eastAsia="en-GB"/>
        </w:rPr>
        <w:t xml:space="preserve"> </w:t>
      </w:r>
      <w:r w:rsidRPr="00206087">
        <w:rPr>
          <w:rFonts w:ascii="Arial" w:hAnsi="Arial" w:cs="Arial"/>
          <w:b/>
          <w:bCs/>
          <w:color w:val="000000"/>
          <w:sz w:val="22"/>
          <w:szCs w:val="22"/>
          <w:lang w:eastAsia="en-GB"/>
        </w:rPr>
        <w:t>Time limits are included as a guide when planning multiple assessments, and an</w:t>
      </w:r>
      <w:r w:rsidRPr="00206087">
        <w:rPr>
          <w:rFonts w:ascii="Arial" w:hAnsi="Arial" w:cs="Arial"/>
          <w:b/>
          <w:bCs/>
          <w:color w:val="000000"/>
          <w:sz w:val="22"/>
          <w:szCs w:val="22"/>
          <w:lang w:val="en-GB" w:eastAsia="en-GB"/>
        </w:rPr>
        <w:t xml:space="preserve"> </w:t>
      </w:r>
      <w:r w:rsidRPr="00206087">
        <w:rPr>
          <w:rFonts w:ascii="Arial" w:hAnsi="Arial" w:cs="Arial"/>
          <w:b/>
          <w:bCs/>
          <w:color w:val="000000"/>
          <w:sz w:val="22"/>
          <w:szCs w:val="22"/>
          <w:lang w:eastAsia="en-GB"/>
        </w:rPr>
        <w:t>indication of the normal maximum time that a student should be able to perform the</w:t>
      </w:r>
      <w:r w:rsidRPr="00206087">
        <w:rPr>
          <w:rFonts w:ascii="Arial" w:hAnsi="Arial" w:cs="Arial"/>
          <w:b/>
          <w:bCs/>
          <w:color w:val="000000"/>
          <w:sz w:val="22"/>
          <w:szCs w:val="22"/>
          <w:lang w:val="en-GB" w:eastAsia="en-GB"/>
        </w:rPr>
        <w:t xml:space="preserve"> </w:t>
      </w:r>
      <w:r w:rsidRPr="00206087">
        <w:rPr>
          <w:rFonts w:ascii="Arial" w:hAnsi="Arial" w:cs="Arial"/>
          <w:b/>
          <w:bCs/>
          <w:color w:val="000000"/>
          <w:sz w:val="22"/>
          <w:szCs w:val="22"/>
          <w:lang w:eastAsia="en-GB"/>
        </w:rPr>
        <w:t>skill. However</w:t>
      </w:r>
      <w:r w:rsidR="00804DB2" w:rsidRPr="00206087">
        <w:rPr>
          <w:rFonts w:ascii="Arial" w:hAnsi="Arial" w:cs="Arial"/>
          <w:b/>
          <w:bCs/>
          <w:color w:val="000000"/>
          <w:sz w:val="22"/>
          <w:szCs w:val="22"/>
          <w:lang w:eastAsia="en-GB"/>
        </w:rPr>
        <w:t>,</w:t>
      </w:r>
      <w:r w:rsidRPr="00206087">
        <w:rPr>
          <w:rFonts w:ascii="Arial" w:hAnsi="Arial" w:cs="Arial"/>
          <w:b/>
          <w:bCs/>
          <w:color w:val="000000"/>
          <w:sz w:val="22"/>
          <w:szCs w:val="22"/>
          <w:lang w:eastAsia="en-GB"/>
        </w:rPr>
        <w:t xml:space="preserve"> discretion should be used if the situation is more complex than</w:t>
      </w:r>
      <w:r w:rsidRPr="00206087">
        <w:rPr>
          <w:rFonts w:ascii="Arial" w:hAnsi="Arial" w:cs="Arial"/>
          <w:b/>
          <w:bCs/>
          <w:color w:val="000000"/>
          <w:sz w:val="22"/>
          <w:szCs w:val="22"/>
          <w:lang w:val="en-GB" w:eastAsia="en-GB"/>
        </w:rPr>
        <w:t xml:space="preserve"> </w:t>
      </w:r>
      <w:r w:rsidRPr="00206087">
        <w:rPr>
          <w:rFonts w:ascii="Arial" w:hAnsi="Arial" w:cs="Arial"/>
          <w:b/>
          <w:bCs/>
          <w:color w:val="000000"/>
          <w:sz w:val="22"/>
          <w:szCs w:val="22"/>
          <w:lang w:eastAsia="en-GB"/>
        </w:rPr>
        <w:t>average, such as performing a clinical examination on a patient with multiple</w:t>
      </w:r>
      <w:r w:rsidRPr="00206087">
        <w:rPr>
          <w:rFonts w:ascii="Arial" w:hAnsi="Arial" w:cs="Arial"/>
          <w:b/>
          <w:bCs/>
          <w:color w:val="000000"/>
          <w:sz w:val="22"/>
          <w:szCs w:val="22"/>
          <w:lang w:val="en-GB" w:eastAsia="en-GB"/>
        </w:rPr>
        <w:t xml:space="preserve"> </w:t>
      </w:r>
      <w:r w:rsidRPr="00206087">
        <w:rPr>
          <w:rFonts w:ascii="Arial" w:hAnsi="Arial" w:cs="Arial"/>
          <w:b/>
          <w:bCs/>
          <w:color w:val="000000"/>
          <w:sz w:val="22"/>
          <w:szCs w:val="22"/>
          <w:lang w:eastAsia="en-GB"/>
        </w:rPr>
        <w:t>physical signs.</w:t>
      </w:r>
      <w:r w:rsidRPr="00206087">
        <w:rPr>
          <w:rFonts w:ascii="Arial" w:hAnsi="Arial" w:cs="Arial"/>
          <w:b/>
          <w:bCs/>
          <w:color w:val="000000"/>
          <w:sz w:val="22"/>
          <w:szCs w:val="22"/>
          <w:lang w:val="en-GB" w:eastAsia="en-GB"/>
        </w:rPr>
        <w:t xml:space="preserve"> </w:t>
      </w:r>
      <w:r w:rsidRPr="00206087">
        <w:rPr>
          <w:rFonts w:ascii="Arial" w:hAnsi="Arial" w:cs="Arial"/>
          <w:b/>
          <w:bCs/>
          <w:color w:val="000000"/>
          <w:sz w:val="22"/>
          <w:szCs w:val="22"/>
          <w:lang w:eastAsia="en-GB"/>
        </w:rPr>
        <w:t>Where possible, even when a student completes a skill satisfactorily, please provide</w:t>
      </w:r>
      <w:r w:rsidRPr="00206087">
        <w:rPr>
          <w:rFonts w:ascii="Arial" w:hAnsi="Arial" w:cs="Arial"/>
          <w:b/>
          <w:bCs/>
          <w:color w:val="000000"/>
          <w:sz w:val="22"/>
          <w:szCs w:val="22"/>
          <w:lang w:val="en-GB" w:eastAsia="en-GB"/>
        </w:rPr>
        <w:t xml:space="preserve"> </w:t>
      </w:r>
      <w:r w:rsidRPr="00206087">
        <w:rPr>
          <w:rFonts w:ascii="Arial" w:hAnsi="Arial" w:cs="Arial"/>
          <w:b/>
          <w:bCs/>
          <w:color w:val="000000"/>
          <w:sz w:val="22"/>
          <w:szCs w:val="22"/>
          <w:lang w:eastAsia="en-GB"/>
        </w:rPr>
        <w:t>constructive feedback on any areas for further development.</w:t>
      </w:r>
    </w:p>
    <w:p w14:paraId="1FEBC7AF" w14:textId="77777777" w:rsidR="00F02CBE" w:rsidRPr="00206087" w:rsidRDefault="00F02CBE" w:rsidP="0001612B">
      <w:pPr>
        <w:pStyle w:val="ListParagraph"/>
        <w:ind w:left="0"/>
        <w:rPr>
          <w:rFonts w:ascii="Arial" w:hAnsi="Arial" w:cs="Arial"/>
        </w:rPr>
      </w:pPr>
    </w:p>
    <w:p w14:paraId="335854AC" w14:textId="77777777" w:rsidR="00F02CBE" w:rsidRPr="00206087" w:rsidRDefault="00F02CBE" w:rsidP="004D0B04">
      <w:pPr>
        <w:rPr>
          <w:rFonts w:ascii="Arial" w:hAnsi="Arial" w:cs="Arial"/>
          <w:sz w:val="22"/>
          <w:szCs w:val="22"/>
          <w:lang w:val="en-GB"/>
        </w:rPr>
      </w:pPr>
    </w:p>
    <w:p w14:paraId="5EB52AFE" w14:textId="77777777" w:rsidR="00F02CBE" w:rsidRPr="00206087" w:rsidRDefault="00F02CBE" w:rsidP="00F02CBE">
      <w:pPr>
        <w:pStyle w:val="ListParagraph"/>
        <w:ind w:left="0" w:firstLine="720"/>
        <w:rPr>
          <w:rFonts w:ascii="Arial" w:hAnsi="Arial" w:cs="Arial"/>
        </w:rPr>
        <w:sectPr w:rsidR="00F02CBE" w:rsidRPr="00206087" w:rsidSect="00FE6B5F">
          <w:footnotePr>
            <w:pos w:val="sectEnd"/>
          </w:footnotePr>
          <w:endnotePr>
            <w:numStart w:val="0"/>
          </w:endnotePr>
          <w:pgSz w:w="11907" w:h="16840" w:code="9"/>
          <w:pgMar w:top="1656" w:right="1134" w:bottom="1134" w:left="1134" w:header="284" w:footer="720" w:gutter="0"/>
          <w:cols w:space="720"/>
        </w:sectPr>
      </w:pPr>
    </w:p>
    <w:p w14:paraId="673F2A50" w14:textId="77777777" w:rsidR="000A6DE0" w:rsidRPr="00206087" w:rsidRDefault="000A6DE0" w:rsidP="000A6DE0">
      <w:pPr>
        <w:spacing w:before="120" w:after="120"/>
        <w:jc w:val="center"/>
        <w:rPr>
          <w:rFonts w:ascii="Arial" w:hAnsi="Arial" w:cs="Arial"/>
          <w:b/>
          <w:bCs/>
          <w:color w:val="FF0000"/>
          <w:sz w:val="22"/>
          <w:szCs w:val="22"/>
          <w:u w:val="single"/>
          <w:lang w:val="en-GB"/>
        </w:rPr>
      </w:pPr>
      <w:r w:rsidRPr="00206087">
        <w:rPr>
          <w:rFonts w:ascii="Arial" w:hAnsi="Arial" w:cs="Arial"/>
          <w:b/>
          <w:sz w:val="22"/>
          <w:szCs w:val="22"/>
          <w:u w:val="single"/>
        </w:rPr>
        <w:lastRenderedPageBreak/>
        <w:t xml:space="preserve">MANDATORY ASSESSMENT OF CORE CLINICAL SKILLS </w:t>
      </w:r>
      <w:r w:rsidRPr="00206087">
        <w:rPr>
          <w:rFonts w:ascii="Arial" w:hAnsi="Arial" w:cs="Arial"/>
          <w:b/>
          <w:bCs/>
          <w:color w:val="FF0000"/>
          <w:sz w:val="22"/>
          <w:szCs w:val="22"/>
          <w:u w:val="single"/>
          <w:lang w:val="en-GB"/>
        </w:rPr>
        <w:t xml:space="preserve">  For preparation and revision purposes only</w:t>
      </w:r>
    </w:p>
    <w:p w14:paraId="7D47294F" w14:textId="2D6F03C9" w:rsidR="000A6DE0" w:rsidRPr="00206087" w:rsidRDefault="000A6DE0" w:rsidP="000A6DE0">
      <w:pPr>
        <w:spacing w:before="120" w:after="120"/>
        <w:jc w:val="center"/>
        <w:rPr>
          <w:rFonts w:ascii="Arial" w:hAnsi="Arial" w:cs="Arial"/>
          <w:b/>
          <w:bCs/>
          <w:color w:val="FF0000"/>
          <w:sz w:val="22"/>
          <w:szCs w:val="22"/>
          <w:u w:val="single"/>
          <w:lang w:val="en-GB"/>
        </w:rPr>
      </w:pPr>
      <w:r w:rsidRPr="00206087">
        <w:rPr>
          <w:rFonts w:ascii="Arial" w:hAnsi="Arial" w:cs="Arial"/>
          <w:b/>
          <w:bCs/>
          <w:color w:val="FF0000"/>
          <w:sz w:val="22"/>
          <w:szCs w:val="22"/>
          <w:u w:val="single"/>
          <w:lang w:val="en-GB"/>
        </w:rPr>
        <w:t xml:space="preserve"> ALL </w:t>
      </w:r>
      <w:r w:rsidR="005A624D" w:rsidRPr="00206087">
        <w:rPr>
          <w:rFonts w:ascii="Arial" w:hAnsi="Arial" w:cs="Arial"/>
          <w:b/>
          <w:bCs/>
          <w:color w:val="FF0000"/>
          <w:sz w:val="22"/>
          <w:szCs w:val="22"/>
          <w:u w:val="single"/>
          <w:lang w:val="en-GB"/>
        </w:rPr>
        <w:t xml:space="preserve">NON-MDD </w:t>
      </w:r>
      <w:r w:rsidRPr="00206087">
        <w:rPr>
          <w:rFonts w:ascii="Arial" w:hAnsi="Arial" w:cs="Arial"/>
          <w:b/>
          <w:bCs/>
          <w:color w:val="FF0000"/>
          <w:sz w:val="22"/>
          <w:szCs w:val="22"/>
          <w:u w:val="single"/>
          <w:lang w:val="en-GB"/>
        </w:rPr>
        <w:t>MACCS SHOULD BE COMPLETED VIA MYPROGRESS</w:t>
      </w:r>
    </w:p>
    <w:p w14:paraId="2E08AB45" w14:textId="77777777" w:rsidR="00F02CBE" w:rsidRPr="00206087" w:rsidRDefault="00F02CBE" w:rsidP="00F02CBE">
      <w:pPr>
        <w:rPr>
          <w:rFonts w:ascii="Arial" w:hAnsi="Arial" w:cs="Arial"/>
          <w:b/>
          <w:sz w:val="22"/>
          <w:szCs w:val="22"/>
        </w:rPr>
      </w:pPr>
      <w:r w:rsidRPr="00206087">
        <w:rPr>
          <w:rFonts w:ascii="Arial" w:hAnsi="Arial" w:cs="Arial"/>
          <w:b/>
          <w:sz w:val="22"/>
          <w:szCs w:val="22"/>
        </w:rPr>
        <w:t xml:space="preserve">CHECKLIST </w:t>
      </w:r>
      <w:r w:rsidR="00704158" w:rsidRPr="00206087">
        <w:rPr>
          <w:rFonts w:ascii="Arial" w:hAnsi="Arial" w:cs="Arial"/>
          <w:b/>
          <w:sz w:val="22"/>
          <w:szCs w:val="22"/>
        </w:rPr>
        <w:t>1 of 2</w:t>
      </w:r>
    </w:p>
    <w:p w14:paraId="1D9F3B61" w14:textId="77777777" w:rsidR="003451B5" w:rsidRPr="00206087" w:rsidRDefault="003451B5" w:rsidP="00F02CBE">
      <w:pPr>
        <w:rPr>
          <w:rFonts w:ascii="Arial" w:hAnsi="Arial" w:cs="Arial"/>
          <w:b/>
          <w:sz w:val="22"/>
          <w:szCs w:val="22"/>
        </w:rPr>
      </w:pPr>
    </w:p>
    <w:tbl>
      <w:tblPr>
        <w:tblpPr w:leftFromText="187" w:rightFromText="187" w:vertAnchor="text" w:horzAnchor="margin" w:tblpY="11"/>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4961"/>
        <w:gridCol w:w="2155"/>
      </w:tblGrid>
      <w:tr w:rsidR="00F02CBE" w:rsidRPr="00206087" w14:paraId="01646B78" w14:textId="77777777" w:rsidTr="004D0B04">
        <w:tc>
          <w:tcPr>
            <w:tcW w:w="6629" w:type="dxa"/>
          </w:tcPr>
          <w:p w14:paraId="00B5AC64" w14:textId="77777777" w:rsidR="00F02CBE" w:rsidRPr="00206087" w:rsidRDefault="00F02CBE" w:rsidP="003451B5">
            <w:pPr>
              <w:spacing w:before="20" w:after="20"/>
              <w:outlineLvl w:val="1"/>
              <w:rPr>
                <w:rFonts w:ascii="Arial" w:hAnsi="Arial" w:cs="Arial"/>
                <w:b/>
                <w:sz w:val="22"/>
                <w:szCs w:val="22"/>
              </w:rPr>
            </w:pPr>
            <w:r w:rsidRPr="00206087">
              <w:rPr>
                <w:rFonts w:ascii="Arial" w:hAnsi="Arial" w:cs="Arial"/>
                <w:b/>
                <w:sz w:val="22"/>
                <w:szCs w:val="22"/>
              </w:rPr>
              <w:t>Skill</w:t>
            </w:r>
          </w:p>
        </w:tc>
        <w:tc>
          <w:tcPr>
            <w:tcW w:w="4961" w:type="dxa"/>
          </w:tcPr>
          <w:p w14:paraId="54A33BFD" w14:textId="77777777" w:rsidR="00F02CBE" w:rsidRPr="00206087" w:rsidRDefault="00A43ED7" w:rsidP="003451B5">
            <w:pPr>
              <w:spacing w:before="20" w:after="20"/>
              <w:outlineLvl w:val="1"/>
              <w:rPr>
                <w:rFonts w:ascii="Arial" w:hAnsi="Arial" w:cs="Arial"/>
                <w:b/>
                <w:sz w:val="22"/>
                <w:szCs w:val="22"/>
              </w:rPr>
            </w:pPr>
            <w:r w:rsidRPr="00206087">
              <w:rPr>
                <w:rFonts w:ascii="Arial" w:hAnsi="Arial" w:cs="Arial"/>
                <w:b/>
                <w:sz w:val="22"/>
                <w:szCs w:val="22"/>
              </w:rPr>
              <w:t>Suggested</w:t>
            </w:r>
            <w:r w:rsidR="00952EA1" w:rsidRPr="00206087">
              <w:rPr>
                <w:rFonts w:ascii="Arial" w:hAnsi="Arial" w:cs="Arial"/>
                <w:b/>
                <w:sz w:val="22"/>
                <w:szCs w:val="22"/>
              </w:rPr>
              <w:t xml:space="preserve"> </w:t>
            </w:r>
            <w:r w:rsidR="00F02CBE" w:rsidRPr="00206087">
              <w:rPr>
                <w:rFonts w:ascii="Arial" w:hAnsi="Arial" w:cs="Arial"/>
                <w:b/>
                <w:sz w:val="22"/>
                <w:szCs w:val="22"/>
              </w:rPr>
              <w:t>Attachment</w:t>
            </w:r>
            <w:r w:rsidR="00952EA1" w:rsidRPr="00206087">
              <w:rPr>
                <w:rFonts w:ascii="Arial" w:hAnsi="Arial" w:cs="Arial"/>
                <w:b/>
                <w:sz w:val="22"/>
                <w:szCs w:val="22"/>
              </w:rPr>
              <w:t>/notes</w:t>
            </w:r>
          </w:p>
        </w:tc>
        <w:tc>
          <w:tcPr>
            <w:tcW w:w="2155" w:type="dxa"/>
          </w:tcPr>
          <w:p w14:paraId="15413394" w14:textId="77777777" w:rsidR="00F02CBE" w:rsidRPr="00206087" w:rsidRDefault="00F02CBE" w:rsidP="003451B5">
            <w:pPr>
              <w:spacing w:before="20" w:after="20"/>
              <w:jc w:val="center"/>
              <w:outlineLvl w:val="1"/>
              <w:rPr>
                <w:rFonts w:ascii="Arial" w:hAnsi="Arial" w:cs="Arial"/>
                <w:b/>
                <w:sz w:val="22"/>
                <w:szCs w:val="22"/>
              </w:rPr>
            </w:pPr>
            <w:r w:rsidRPr="00206087">
              <w:rPr>
                <w:rFonts w:ascii="Arial" w:hAnsi="Arial" w:cs="Arial"/>
                <w:b/>
                <w:sz w:val="22"/>
                <w:szCs w:val="22"/>
              </w:rPr>
              <w:t>Completed (</w:t>
            </w:r>
            <w:r w:rsidRPr="00206087">
              <w:rPr>
                <w:rFonts w:ascii="Wingdings" w:eastAsia="Wingdings" w:hAnsi="Wingdings" w:cs="Wingdings"/>
                <w:b/>
                <w:sz w:val="22"/>
                <w:szCs w:val="22"/>
              </w:rPr>
              <w:t></w:t>
            </w:r>
            <w:r w:rsidRPr="00206087">
              <w:rPr>
                <w:rFonts w:ascii="Arial" w:hAnsi="Arial" w:cs="Arial"/>
                <w:b/>
                <w:sz w:val="22"/>
                <w:szCs w:val="22"/>
              </w:rPr>
              <w:t>)</w:t>
            </w:r>
          </w:p>
        </w:tc>
      </w:tr>
      <w:tr w:rsidR="00F02CBE" w:rsidRPr="00206087" w14:paraId="10B5F4DB" w14:textId="77777777" w:rsidTr="003451B5">
        <w:trPr>
          <w:gridAfter w:val="2"/>
          <w:wAfter w:w="7116" w:type="dxa"/>
          <w:cantSplit/>
        </w:trPr>
        <w:tc>
          <w:tcPr>
            <w:tcW w:w="6629" w:type="dxa"/>
            <w:vAlign w:val="center"/>
          </w:tcPr>
          <w:p w14:paraId="047B7EA3" w14:textId="77777777" w:rsidR="00F02CBE" w:rsidRPr="00206087" w:rsidRDefault="00F02CBE" w:rsidP="003451B5">
            <w:pPr>
              <w:spacing w:before="20" w:after="20"/>
              <w:outlineLvl w:val="1"/>
              <w:rPr>
                <w:rFonts w:ascii="Arial" w:hAnsi="Arial" w:cs="Arial"/>
                <w:b/>
                <w:bCs/>
                <w:sz w:val="22"/>
                <w:szCs w:val="22"/>
              </w:rPr>
            </w:pPr>
            <w:r w:rsidRPr="00206087">
              <w:rPr>
                <w:rFonts w:ascii="Arial" w:hAnsi="Arial" w:cs="Arial"/>
                <w:b/>
                <w:bCs/>
                <w:sz w:val="22"/>
                <w:szCs w:val="22"/>
              </w:rPr>
              <w:t>COMMUNICATION, ADMINISTRATION, &amp; HEALTH AND SAFETY</w:t>
            </w:r>
          </w:p>
        </w:tc>
      </w:tr>
      <w:tr w:rsidR="00F02CBE" w:rsidRPr="00206087" w14:paraId="78F84DA3" w14:textId="77777777" w:rsidTr="004D0B04">
        <w:trPr>
          <w:cantSplit/>
        </w:trPr>
        <w:tc>
          <w:tcPr>
            <w:tcW w:w="6629" w:type="dxa"/>
            <w:vAlign w:val="center"/>
          </w:tcPr>
          <w:p w14:paraId="2F7F3907" w14:textId="77777777" w:rsidR="00F02CBE" w:rsidRPr="00206087" w:rsidRDefault="00F02CBE" w:rsidP="003451B5">
            <w:pPr>
              <w:spacing w:before="20" w:after="20"/>
              <w:outlineLvl w:val="1"/>
              <w:rPr>
                <w:rFonts w:ascii="Arial" w:hAnsi="Arial" w:cs="Arial"/>
                <w:bCs/>
                <w:sz w:val="22"/>
                <w:szCs w:val="22"/>
              </w:rPr>
            </w:pPr>
            <w:r w:rsidRPr="00206087">
              <w:rPr>
                <w:rFonts w:ascii="Arial" w:hAnsi="Arial" w:cs="Arial"/>
                <w:bCs/>
                <w:sz w:val="22"/>
                <w:szCs w:val="22"/>
              </w:rPr>
              <w:t>Full Clerking Written Record</w:t>
            </w:r>
          </w:p>
        </w:tc>
        <w:tc>
          <w:tcPr>
            <w:tcW w:w="4961" w:type="dxa"/>
            <w:vAlign w:val="center"/>
          </w:tcPr>
          <w:p w14:paraId="3EBB9658" w14:textId="77777777" w:rsidR="00F02CBE" w:rsidRPr="00206087" w:rsidRDefault="00F02CBE" w:rsidP="003451B5">
            <w:pPr>
              <w:spacing w:before="20" w:after="20"/>
              <w:outlineLvl w:val="1"/>
              <w:rPr>
                <w:rFonts w:ascii="Arial" w:hAnsi="Arial" w:cs="Arial"/>
                <w:bCs/>
                <w:sz w:val="22"/>
                <w:szCs w:val="22"/>
              </w:rPr>
            </w:pPr>
            <w:r w:rsidRPr="00206087">
              <w:rPr>
                <w:rFonts w:ascii="Arial" w:hAnsi="Arial" w:cs="Arial"/>
                <w:bCs/>
                <w:sz w:val="22"/>
                <w:szCs w:val="22"/>
              </w:rPr>
              <w:t>Medicine</w:t>
            </w:r>
            <w:r w:rsidR="00952EA1" w:rsidRPr="00206087">
              <w:rPr>
                <w:rFonts w:ascii="Arial" w:hAnsi="Arial" w:cs="Arial"/>
                <w:bCs/>
                <w:sz w:val="22"/>
                <w:szCs w:val="22"/>
              </w:rPr>
              <w:t>, Surgery, MDD</w:t>
            </w:r>
          </w:p>
        </w:tc>
        <w:tc>
          <w:tcPr>
            <w:tcW w:w="2155" w:type="dxa"/>
          </w:tcPr>
          <w:p w14:paraId="3D8380FD" w14:textId="77777777" w:rsidR="00F02CBE" w:rsidRPr="00206087" w:rsidRDefault="00F02CBE" w:rsidP="003451B5">
            <w:pPr>
              <w:spacing w:before="20" w:after="20"/>
              <w:outlineLvl w:val="1"/>
              <w:rPr>
                <w:rFonts w:ascii="Arial" w:hAnsi="Arial" w:cs="Arial"/>
                <w:bCs/>
                <w:sz w:val="22"/>
                <w:szCs w:val="22"/>
              </w:rPr>
            </w:pPr>
          </w:p>
        </w:tc>
      </w:tr>
      <w:tr w:rsidR="00F02CBE" w:rsidRPr="00206087" w14:paraId="65C1BEEF" w14:textId="77777777" w:rsidTr="004D0B04">
        <w:tc>
          <w:tcPr>
            <w:tcW w:w="6629" w:type="dxa"/>
            <w:vAlign w:val="center"/>
          </w:tcPr>
          <w:p w14:paraId="68C75D59" w14:textId="77777777" w:rsidR="00F02CBE" w:rsidRPr="00206087" w:rsidRDefault="00F02CBE" w:rsidP="003451B5">
            <w:pPr>
              <w:spacing w:before="20" w:after="20"/>
              <w:outlineLvl w:val="1"/>
              <w:rPr>
                <w:rFonts w:ascii="Arial" w:hAnsi="Arial" w:cs="Arial"/>
                <w:bCs/>
                <w:sz w:val="22"/>
                <w:szCs w:val="22"/>
              </w:rPr>
            </w:pPr>
            <w:r w:rsidRPr="00206087">
              <w:rPr>
                <w:rFonts w:ascii="Arial" w:hAnsi="Arial" w:cs="Arial"/>
                <w:bCs/>
                <w:sz w:val="22"/>
                <w:szCs w:val="22"/>
              </w:rPr>
              <w:t>Interim Hospital Discharge Summary</w:t>
            </w:r>
          </w:p>
        </w:tc>
        <w:tc>
          <w:tcPr>
            <w:tcW w:w="4961" w:type="dxa"/>
            <w:vAlign w:val="center"/>
          </w:tcPr>
          <w:p w14:paraId="43551857" w14:textId="77777777" w:rsidR="00F02CBE" w:rsidRPr="00206087" w:rsidRDefault="00952EA1" w:rsidP="003451B5">
            <w:pPr>
              <w:spacing w:before="20" w:after="20"/>
              <w:outlineLvl w:val="1"/>
              <w:rPr>
                <w:rFonts w:ascii="Arial" w:hAnsi="Arial" w:cs="Arial"/>
                <w:bCs/>
                <w:sz w:val="22"/>
                <w:szCs w:val="22"/>
              </w:rPr>
            </w:pPr>
            <w:r w:rsidRPr="00206087">
              <w:rPr>
                <w:rFonts w:ascii="Arial" w:hAnsi="Arial" w:cs="Arial"/>
                <w:bCs/>
                <w:sz w:val="22"/>
                <w:szCs w:val="22"/>
              </w:rPr>
              <w:t>Medicine, Surgery, MDD</w:t>
            </w:r>
          </w:p>
        </w:tc>
        <w:tc>
          <w:tcPr>
            <w:tcW w:w="2155" w:type="dxa"/>
          </w:tcPr>
          <w:p w14:paraId="3293A8DC" w14:textId="77777777" w:rsidR="00F02CBE" w:rsidRPr="00206087" w:rsidRDefault="00F02CBE" w:rsidP="003451B5">
            <w:pPr>
              <w:spacing w:before="20" w:after="20"/>
              <w:outlineLvl w:val="1"/>
              <w:rPr>
                <w:rFonts w:ascii="Arial" w:hAnsi="Arial" w:cs="Arial"/>
                <w:bCs/>
                <w:sz w:val="22"/>
                <w:szCs w:val="22"/>
              </w:rPr>
            </w:pPr>
          </w:p>
        </w:tc>
      </w:tr>
      <w:tr w:rsidR="00F02CBE" w:rsidRPr="00206087" w14:paraId="4F275DCC" w14:textId="77777777" w:rsidTr="004D0B04">
        <w:trPr>
          <w:trHeight w:val="288"/>
        </w:trPr>
        <w:tc>
          <w:tcPr>
            <w:tcW w:w="6629" w:type="dxa"/>
            <w:vAlign w:val="center"/>
          </w:tcPr>
          <w:p w14:paraId="54C6CDCF" w14:textId="77777777" w:rsidR="00F02CBE" w:rsidRPr="00206087" w:rsidRDefault="00F02CBE" w:rsidP="003451B5">
            <w:pPr>
              <w:spacing w:before="20" w:after="20"/>
              <w:outlineLvl w:val="1"/>
              <w:rPr>
                <w:rFonts w:ascii="Arial" w:hAnsi="Arial" w:cs="Arial"/>
                <w:bCs/>
                <w:sz w:val="22"/>
                <w:szCs w:val="22"/>
              </w:rPr>
            </w:pPr>
            <w:r w:rsidRPr="00206087">
              <w:rPr>
                <w:rFonts w:ascii="Arial" w:hAnsi="Arial" w:cs="Arial"/>
                <w:bCs/>
                <w:sz w:val="22"/>
                <w:szCs w:val="22"/>
              </w:rPr>
              <w:t>Procedure informed Consent</w:t>
            </w:r>
          </w:p>
        </w:tc>
        <w:tc>
          <w:tcPr>
            <w:tcW w:w="4961" w:type="dxa"/>
            <w:vAlign w:val="center"/>
          </w:tcPr>
          <w:p w14:paraId="69D2691F" w14:textId="77777777" w:rsidR="00F02CBE" w:rsidRPr="00206087" w:rsidRDefault="00952EA1" w:rsidP="003451B5">
            <w:pPr>
              <w:spacing w:before="20" w:after="20"/>
              <w:outlineLvl w:val="1"/>
              <w:rPr>
                <w:rFonts w:ascii="Arial" w:hAnsi="Arial" w:cs="Arial"/>
                <w:bCs/>
                <w:sz w:val="22"/>
                <w:szCs w:val="22"/>
              </w:rPr>
            </w:pPr>
            <w:r w:rsidRPr="00206087">
              <w:rPr>
                <w:rFonts w:ascii="Arial" w:hAnsi="Arial" w:cs="Arial"/>
                <w:bCs/>
                <w:sz w:val="22"/>
                <w:szCs w:val="22"/>
              </w:rPr>
              <w:t>Medicine, Surgery, MDD</w:t>
            </w:r>
          </w:p>
        </w:tc>
        <w:tc>
          <w:tcPr>
            <w:tcW w:w="2155" w:type="dxa"/>
          </w:tcPr>
          <w:p w14:paraId="4817ABD1" w14:textId="77777777" w:rsidR="00F02CBE" w:rsidRPr="00206087" w:rsidRDefault="00F02CBE" w:rsidP="003451B5">
            <w:pPr>
              <w:spacing w:before="20" w:after="20"/>
              <w:outlineLvl w:val="1"/>
              <w:rPr>
                <w:rFonts w:ascii="Arial" w:hAnsi="Arial" w:cs="Arial"/>
                <w:bCs/>
                <w:sz w:val="22"/>
                <w:szCs w:val="22"/>
              </w:rPr>
            </w:pPr>
          </w:p>
        </w:tc>
      </w:tr>
      <w:tr w:rsidR="00F02CBE" w:rsidRPr="00206087" w14:paraId="3C92E470" w14:textId="77777777" w:rsidTr="004D0B04">
        <w:tc>
          <w:tcPr>
            <w:tcW w:w="6629" w:type="dxa"/>
            <w:vAlign w:val="center"/>
          </w:tcPr>
          <w:p w14:paraId="34463207" w14:textId="77777777" w:rsidR="00F02CBE" w:rsidRPr="00206087" w:rsidRDefault="00F02CBE" w:rsidP="003451B5">
            <w:pPr>
              <w:spacing w:before="20" w:after="20"/>
              <w:outlineLvl w:val="1"/>
              <w:rPr>
                <w:rFonts w:ascii="Arial" w:hAnsi="Arial" w:cs="Arial"/>
                <w:bCs/>
                <w:sz w:val="22"/>
                <w:szCs w:val="22"/>
              </w:rPr>
            </w:pPr>
            <w:r w:rsidRPr="00206087">
              <w:rPr>
                <w:rFonts w:ascii="Arial" w:hAnsi="Arial" w:cs="Arial"/>
                <w:bCs/>
                <w:sz w:val="22"/>
                <w:szCs w:val="22"/>
              </w:rPr>
              <w:t>Medication Informed Consent</w:t>
            </w:r>
          </w:p>
        </w:tc>
        <w:tc>
          <w:tcPr>
            <w:tcW w:w="4961" w:type="dxa"/>
            <w:vAlign w:val="center"/>
          </w:tcPr>
          <w:p w14:paraId="03FA04FF" w14:textId="77777777" w:rsidR="00F02CBE" w:rsidRPr="00206087" w:rsidRDefault="00952EA1" w:rsidP="00B43382">
            <w:pPr>
              <w:spacing w:before="20" w:after="20"/>
              <w:outlineLvl w:val="1"/>
              <w:rPr>
                <w:rFonts w:ascii="Arial" w:hAnsi="Arial" w:cs="Arial"/>
                <w:bCs/>
                <w:sz w:val="22"/>
                <w:szCs w:val="22"/>
              </w:rPr>
            </w:pPr>
            <w:r w:rsidRPr="00206087">
              <w:rPr>
                <w:rFonts w:ascii="Arial" w:hAnsi="Arial" w:cs="Arial"/>
                <w:bCs/>
                <w:sz w:val="22"/>
                <w:szCs w:val="22"/>
              </w:rPr>
              <w:t>Medicine, Surgery, MDD, Primary Care</w:t>
            </w:r>
            <w:r w:rsidR="00F02CBE" w:rsidRPr="00206087">
              <w:rPr>
                <w:rFonts w:ascii="Arial" w:hAnsi="Arial" w:cs="Arial"/>
                <w:bCs/>
                <w:sz w:val="22"/>
                <w:szCs w:val="22"/>
              </w:rPr>
              <w:t xml:space="preserve"> (</w:t>
            </w:r>
            <w:r w:rsidRPr="00206087">
              <w:rPr>
                <w:rFonts w:ascii="Arial" w:hAnsi="Arial" w:cs="Arial"/>
                <w:bCs/>
                <w:sz w:val="22"/>
                <w:szCs w:val="22"/>
              </w:rPr>
              <w:t>may be assessed by a</w:t>
            </w:r>
            <w:r w:rsidR="00F02CBE" w:rsidRPr="00206087">
              <w:rPr>
                <w:rFonts w:ascii="Arial" w:hAnsi="Arial" w:cs="Arial"/>
                <w:bCs/>
                <w:sz w:val="22"/>
                <w:szCs w:val="22"/>
              </w:rPr>
              <w:t xml:space="preserve"> pharmacist)</w:t>
            </w:r>
          </w:p>
        </w:tc>
        <w:tc>
          <w:tcPr>
            <w:tcW w:w="2155" w:type="dxa"/>
          </w:tcPr>
          <w:p w14:paraId="299E64EF" w14:textId="77777777" w:rsidR="00F02CBE" w:rsidRPr="00206087" w:rsidRDefault="00F02CBE" w:rsidP="003451B5">
            <w:pPr>
              <w:spacing w:before="20" w:after="20"/>
              <w:outlineLvl w:val="1"/>
              <w:rPr>
                <w:rFonts w:ascii="Arial" w:hAnsi="Arial" w:cs="Arial"/>
                <w:bCs/>
                <w:sz w:val="22"/>
                <w:szCs w:val="22"/>
              </w:rPr>
            </w:pPr>
          </w:p>
        </w:tc>
      </w:tr>
      <w:tr w:rsidR="00F02CBE" w:rsidRPr="00206087" w14:paraId="43262A7D" w14:textId="77777777" w:rsidTr="004D0B04">
        <w:tc>
          <w:tcPr>
            <w:tcW w:w="6629" w:type="dxa"/>
            <w:vAlign w:val="center"/>
          </w:tcPr>
          <w:p w14:paraId="6A527EB1" w14:textId="77777777" w:rsidR="00F02CBE" w:rsidRPr="00206087" w:rsidRDefault="00F02CBE" w:rsidP="003451B5">
            <w:pPr>
              <w:spacing w:before="20" w:after="20"/>
              <w:outlineLvl w:val="1"/>
              <w:rPr>
                <w:rFonts w:ascii="Arial" w:hAnsi="Arial" w:cs="Arial"/>
                <w:bCs/>
                <w:sz w:val="22"/>
                <w:szCs w:val="22"/>
              </w:rPr>
            </w:pPr>
            <w:r w:rsidRPr="00206087">
              <w:rPr>
                <w:rFonts w:ascii="Arial" w:hAnsi="Arial" w:cs="Arial"/>
                <w:bCs/>
                <w:sz w:val="22"/>
                <w:szCs w:val="22"/>
              </w:rPr>
              <w:t>Hospital Prescription</w:t>
            </w:r>
          </w:p>
        </w:tc>
        <w:tc>
          <w:tcPr>
            <w:tcW w:w="4961" w:type="dxa"/>
            <w:vAlign w:val="center"/>
          </w:tcPr>
          <w:p w14:paraId="79D33C9D" w14:textId="77777777" w:rsidR="00F02CBE" w:rsidRPr="00206087" w:rsidRDefault="00952EA1" w:rsidP="00B43382">
            <w:pPr>
              <w:spacing w:before="20" w:after="20"/>
              <w:outlineLvl w:val="1"/>
              <w:rPr>
                <w:rFonts w:ascii="Arial" w:hAnsi="Arial" w:cs="Arial"/>
                <w:bCs/>
                <w:sz w:val="22"/>
                <w:szCs w:val="22"/>
              </w:rPr>
            </w:pPr>
            <w:r w:rsidRPr="00206087">
              <w:rPr>
                <w:rFonts w:ascii="Arial" w:hAnsi="Arial" w:cs="Arial"/>
                <w:bCs/>
                <w:sz w:val="22"/>
                <w:szCs w:val="22"/>
              </w:rPr>
              <w:t>Medicine, Surgery, MDD</w:t>
            </w:r>
            <w:r w:rsidR="00F02CBE" w:rsidRPr="00206087">
              <w:rPr>
                <w:rFonts w:ascii="Arial" w:hAnsi="Arial" w:cs="Arial"/>
                <w:bCs/>
                <w:sz w:val="22"/>
                <w:szCs w:val="22"/>
              </w:rPr>
              <w:t xml:space="preserve"> </w:t>
            </w:r>
            <w:r w:rsidRPr="00206087">
              <w:rPr>
                <w:rFonts w:ascii="Arial" w:hAnsi="Arial" w:cs="Arial"/>
                <w:bCs/>
                <w:sz w:val="22"/>
                <w:szCs w:val="22"/>
              </w:rPr>
              <w:t>(may be assessed by a pharmacist)</w:t>
            </w:r>
          </w:p>
        </w:tc>
        <w:tc>
          <w:tcPr>
            <w:tcW w:w="2155" w:type="dxa"/>
          </w:tcPr>
          <w:p w14:paraId="37C95DF4" w14:textId="77777777" w:rsidR="00F02CBE" w:rsidRPr="00206087" w:rsidRDefault="00F02CBE" w:rsidP="003451B5">
            <w:pPr>
              <w:spacing w:before="20" w:after="20"/>
              <w:outlineLvl w:val="1"/>
              <w:rPr>
                <w:rFonts w:ascii="Arial" w:hAnsi="Arial" w:cs="Arial"/>
                <w:bCs/>
                <w:sz w:val="22"/>
                <w:szCs w:val="22"/>
              </w:rPr>
            </w:pPr>
          </w:p>
        </w:tc>
      </w:tr>
      <w:tr w:rsidR="00F02CBE" w:rsidRPr="00206087" w14:paraId="6AB5DED6" w14:textId="77777777" w:rsidTr="004D0B04">
        <w:tc>
          <w:tcPr>
            <w:tcW w:w="6629" w:type="dxa"/>
            <w:vAlign w:val="center"/>
          </w:tcPr>
          <w:p w14:paraId="2A38D6E0" w14:textId="77777777" w:rsidR="00F02CBE" w:rsidRPr="00206087" w:rsidRDefault="00F02CBE" w:rsidP="003451B5">
            <w:pPr>
              <w:spacing w:before="20" w:after="20"/>
              <w:outlineLvl w:val="1"/>
              <w:rPr>
                <w:rFonts w:ascii="Arial" w:hAnsi="Arial" w:cs="Arial"/>
                <w:bCs/>
                <w:sz w:val="22"/>
                <w:szCs w:val="22"/>
              </w:rPr>
            </w:pPr>
            <w:r w:rsidRPr="00206087">
              <w:rPr>
                <w:rFonts w:ascii="Arial" w:hAnsi="Arial" w:cs="Arial"/>
                <w:bCs/>
                <w:sz w:val="22"/>
                <w:szCs w:val="22"/>
              </w:rPr>
              <w:t>Electronic GP Prescription</w:t>
            </w:r>
          </w:p>
        </w:tc>
        <w:tc>
          <w:tcPr>
            <w:tcW w:w="4961" w:type="dxa"/>
            <w:vAlign w:val="center"/>
          </w:tcPr>
          <w:p w14:paraId="61982491" w14:textId="77777777" w:rsidR="00F02CBE" w:rsidRPr="00206087" w:rsidRDefault="00F02CBE" w:rsidP="003451B5">
            <w:pPr>
              <w:spacing w:before="20" w:after="20"/>
              <w:outlineLvl w:val="1"/>
              <w:rPr>
                <w:rFonts w:ascii="Arial" w:hAnsi="Arial" w:cs="Arial"/>
                <w:bCs/>
                <w:sz w:val="22"/>
                <w:szCs w:val="22"/>
              </w:rPr>
            </w:pPr>
            <w:r w:rsidRPr="00206087">
              <w:rPr>
                <w:rFonts w:ascii="Arial" w:hAnsi="Arial" w:cs="Arial"/>
                <w:bCs/>
                <w:sz w:val="22"/>
                <w:szCs w:val="22"/>
              </w:rPr>
              <w:t>Primary Care</w:t>
            </w:r>
          </w:p>
        </w:tc>
        <w:tc>
          <w:tcPr>
            <w:tcW w:w="2155" w:type="dxa"/>
          </w:tcPr>
          <w:p w14:paraId="24BFBCAC" w14:textId="77777777" w:rsidR="00F02CBE" w:rsidRPr="00206087" w:rsidRDefault="00F02CBE" w:rsidP="003451B5">
            <w:pPr>
              <w:spacing w:before="20" w:after="20"/>
              <w:outlineLvl w:val="1"/>
              <w:rPr>
                <w:rFonts w:ascii="Arial" w:hAnsi="Arial" w:cs="Arial"/>
                <w:bCs/>
                <w:sz w:val="22"/>
                <w:szCs w:val="22"/>
              </w:rPr>
            </w:pPr>
          </w:p>
        </w:tc>
      </w:tr>
      <w:tr w:rsidR="00F02CBE" w:rsidRPr="00206087" w14:paraId="43B8350A" w14:textId="77777777" w:rsidTr="004D0B04">
        <w:tc>
          <w:tcPr>
            <w:tcW w:w="6629" w:type="dxa"/>
            <w:vAlign w:val="center"/>
          </w:tcPr>
          <w:p w14:paraId="5E32951A" w14:textId="77777777" w:rsidR="00F02CBE" w:rsidRPr="00206087" w:rsidRDefault="00F02CBE" w:rsidP="003451B5">
            <w:pPr>
              <w:spacing w:before="20" w:after="20"/>
              <w:outlineLvl w:val="1"/>
              <w:rPr>
                <w:rFonts w:ascii="Arial" w:hAnsi="Arial" w:cs="Arial"/>
                <w:bCs/>
                <w:sz w:val="22"/>
                <w:szCs w:val="22"/>
              </w:rPr>
            </w:pPr>
            <w:r w:rsidRPr="00206087">
              <w:rPr>
                <w:rFonts w:ascii="Arial" w:hAnsi="Arial" w:cs="Arial"/>
                <w:bCs/>
                <w:sz w:val="22"/>
                <w:szCs w:val="22"/>
              </w:rPr>
              <w:t>Prescribing IV Fluids</w:t>
            </w:r>
          </w:p>
        </w:tc>
        <w:tc>
          <w:tcPr>
            <w:tcW w:w="4961" w:type="dxa"/>
            <w:vAlign w:val="center"/>
          </w:tcPr>
          <w:p w14:paraId="558EECB9" w14:textId="77777777" w:rsidR="00F02CBE" w:rsidRPr="00206087" w:rsidRDefault="00952EA1" w:rsidP="003451B5">
            <w:pPr>
              <w:spacing w:before="20" w:after="20"/>
              <w:outlineLvl w:val="1"/>
              <w:rPr>
                <w:rFonts w:ascii="Arial" w:hAnsi="Arial" w:cs="Arial"/>
                <w:bCs/>
                <w:sz w:val="22"/>
                <w:szCs w:val="22"/>
              </w:rPr>
            </w:pPr>
            <w:r w:rsidRPr="00206087">
              <w:rPr>
                <w:rFonts w:ascii="Arial" w:hAnsi="Arial" w:cs="Arial"/>
                <w:bCs/>
                <w:sz w:val="22"/>
                <w:szCs w:val="22"/>
              </w:rPr>
              <w:t xml:space="preserve">Medicine, Surgery, MDD, </w:t>
            </w:r>
            <w:r w:rsidR="00F02CBE" w:rsidRPr="00206087">
              <w:rPr>
                <w:rFonts w:ascii="Arial" w:hAnsi="Arial" w:cs="Arial"/>
                <w:bCs/>
                <w:sz w:val="22"/>
                <w:szCs w:val="22"/>
              </w:rPr>
              <w:t>Critical Illness</w:t>
            </w:r>
          </w:p>
        </w:tc>
        <w:tc>
          <w:tcPr>
            <w:tcW w:w="2155" w:type="dxa"/>
          </w:tcPr>
          <w:p w14:paraId="671C4CB9" w14:textId="77777777" w:rsidR="00F02CBE" w:rsidRPr="00206087" w:rsidRDefault="00F02CBE" w:rsidP="003451B5">
            <w:pPr>
              <w:spacing w:before="20" w:after="20"/>
              <w:outlineLvl w:val="1"/>
              <w:rPr>
                <w:rFonts w:ascii="Arial" w:hAnsi="Arial" w:cs="Arial"/>
                <w:bCs/>
                <w:sz w:val="22"/>
                <w:szCs w:val="22"/>
              </w:rPr>
            </w:pPr>
          </w:p>
        </w:tc>
      </w:tr>
      <w:tr w:rsidR="00F02CBE" w:rsidRPr="00206087" w14:paraId="4822708C" w14:textId="77777777" w:rsidTr="003451B5">
        <w:trPr>
          <w:gridAfter w:val="2"/>
          <w:wAfter w:w="7116" w:type="dxa"/>
        </w:trPr>
        <w:tc>
          <w:tcPr>
            <w:tcW w:w="6629" w:type="dxa"/>
            <w:vAlign w:val="center"/>
          </w:tcPr>
          <w:p w14:paraId="0CD7A6B0" w14:textId="77777777" w:rsidR="00F02CBE" w:rsidRPr="00206087" w:rsidRDefault="00F02CBE" w:rsidP="003451B5">
            <w:pPr>
              <w:spacing w:before="20" w:after="20"/>
              <w:outlineLvl w:val="1"/>
              <w:rPr>
                <w:rFonts w:ascii="Arial" w:hAnsi="Arial" w:cs="Arial"/>
                <w:b/>
                <w:bCs/>
                <w:sz w:val="22"/>
                <w:szCs w:val="22"/>
              </w:rPr>
            </w:pPr>
            <w:r w:rsidRPr="00206087">
              <w:rPr>
                <w:rFonts w:ascii="Arial" w:hAnsi="Arial" w:cs="Arial"/>
                <w:b/>
                <w:bCs/>
                <w:sz w:val="22"/>
                <w:szCs w:val="22"/>
              </w:rPr>
              <w:t>EXAMINATION SKILLS</w:t>
            </w:r>
          </w:p>
        </w:tc>
      </w:tr>
      <w:tr w:rsidR="00F02CBE" w:rsidRPr="00206087" w14:paraId="66C44CA5" w14:textId="77777777" w:rsidTr="004D0B04">
        <w:tc>
          <w:tcPr>
            <w:tcW w:w="6629" w:type="dxa"/>
            <w:vAlign w:val="center"/>
          </w:tcPr>
          <w:p w14:paraId="6C44970E" w14:textId="77777777" w:rsidR="00F02CBE" w:rsidRPr="00206087" w:rsidRDefault="00F02CBE" w:rsidP="003451B5">
            <w:pPr>
              <w:spacing w:before="20" w:after="20"/>
              <w:outlineLvl w:val="1"/>
              <w:rPr>
                <w:rFonts w:ascii="Arial" w:hAnsi="Arial" w:cs="Arial"/>
                <w:bCs/>
                <w:sz w:val="22"/>
                <w:szCs w:val="22"/>
              </w:rPr>
            </w:pPr>
            <w:r w:rsidRPr="00206087">
              <w:rPr>
                <w:rFonts w:ascii="Arial" w:hAnsi="Arial" w:cs="Arial"/>
                <w:bCs/>
                <w:sz w:val="22"/>
                <w:szCs w:val="22"/>
              </w:rPr>
              <w:t>Knee examination</w:t>
            </w:r>
          </w:p>
        </w:tc>
        <w:tc>
          <w:tcPr>
            <w:tcW w:w="4961" w:type="dxa"/>
            <w:vAlign w:val="center"/>
          </w:tcPr>
          <w:p w14:paraId="1E63D904" w14:textId="77777777" w:rsidR="00F02CBE" w:rsidRPr="00206087" w:rsidRDefault="00F02CBE" w:rsidP="003451B5">
            <w:pPr>
              <w:spacing w:before="20" w:after="20"/>
              <w:outlineLvl w:val="1"/>
              <w:rPr>
                <w:rFonts w:ascii="Arial" w:hAnsi="Arial" w:cs="Arial"/>
                <w:bCs/>
                <w:sz w:val="22"/>
                <w:szCs w:val="22"/>
              </w:rPr>
            </w:pPr>
            <w:r w:rsidRPr="00206087">
              <w:rPr>
                <w:rFonts w:ascii="Arial" w:hAnsi="Arial" w:cs="Arial"/>
                <w:bCs/>
                <w:sz w:val="22"/>
                <w:szCs w:val="22"/>
              </w:rPr>
              <w:t>MDD (In Log Book)</w:t>
            </w:r>
          </w:p>
        </w:tc>
        <w:tc>
          <w:tcPr>
            <w:tcW w:w="2155" w:type="dxa"/>
          </w:tcPr>
          <w:p w14:paraId="77893BB3" w14:textId="77777777" w:rsidR="00F02CBE" w:rsidRPr="00206087" w:rsidRDefault="00F02CBE" w:rsidP="003451B5">
            <w:pPr>
              <w:spacing w:before="20" w:after="20"/>
              <w:outlineLvl w:val="1"/>
              <w:rPr>
                <w:rFonts w:ascii="Arial" w:hAnsi="Arial" w:cs="Arial"/>
                <w:bCs/>
                <w:sz w:val="22"/>
                <w:szCs w:val="22"/>
              </w:rPr>
            </w:pPr>
          </w:p>
        </w:tc>
      </w:tr>
      <w:tr w:rsidR="00F02CBE" w:rsidRPr="00206087" w14:paraId="0A01AE91" w14:textId="77777777" w:rsidTr="004D0B04">
        <w:tc>
          <w:tcPr>
            <w:tcW w:w="6629" w:type="dxa"/>
            <w:vAlign w:val="center"/>
          </w:tcPr>
          <w:p w14:paraId="13BD3148" w14:textId="77777777" w:rsidR="00F02CBE" w:rsidRPr="00206087" w:rsidRDefault="00F02CBE" w:rsidP="003451B5">
            <w:pPr>
              <w:spacing w:before="20" w:after="20"/>
              <w:outlineLvl w:val="1"/>
              <w:rPr>
                <w:rFonts w:ascii="Arial" w:hAnsi="Arial" w:cs="Arial"/>
                <w:bCs/>
                <w:sz w:val="22"/>
                <w:szCs w:val="22"/>
              </w:rPr>
            </w:pPr>
            <w:r w:rsidRPr="00206087">
              <w:rPr>
                <w:rFonts w:ascii="Arial" w:hAnsi="Arial" w:cs="Arial"/>
                <w:bCs/>
                <w:sz w:val="22"/>
                <w:szCs w:val="22"/>
              </w:rPr>
              <w:t>Hip examination</w:t>
            </w:r>
          </w:p>
        </w:tc>
        <w:tc>
          <w:tcPr>
            <w:tcW w:w="4961" w:type="dxa"/>
            <w:vAlign w:val="center"/>
          </w:tcPr>
          <w:p w14:paraId="5C185ABD" w14:textId="77777777" w:rsidR="00F02CBE" w:rsidRPr="00206087" w:rsidRDefault="00F02CBE" w:rsidP="003451B5">
            <w:pPr>
              <w:spacing w:before="20" w:after="20"/>
              <w:outlineLvl w:val="1"/>
              <w:rPr>
                <w:rFonts w:ascii="Arial" w:hAnsi="Arial" w:cs="Arial"/>
                <w:bCs/>
                <w:sz w:val="22"/>
                <w:szCs w:val="22"/>
              </w:rPr>
            </w:pPr>
            <w:r w:rsidRPr="00206087">
              <w:rPr>
                <w:rFonts w:ascii="Arial" w:hAnsi="Arial" w:cs="Arial"/>
                <w:bCs/>
                <w:sz w:val="22"/>
                <w:szCs w:val="22"/>
              </w:rPr>
              <w:t>MDD (In Log Book)</w:t>
            </w:r>
          </w:p>
        </w:tc>
        <w:tc>
          <w:tcPr>
            <w:tcW w:w="2155" w:type="dxa"/>
          </w:tcPr>
          <w:p w14:paraId="2D5DFEB8" w14:textId="77777777" w:rsidR="00F02CBE" w:rsidRPr="00206087" w:rsidRDefault="00F02CBE" w:rsidP="003451B5">
            <w:pPr>
              <w:spacing w:before="20" w:after="20"/>
              <w:outlineLvl w:val="1"/>
              <w:rPr>
                <w:rFonts w:ascii="Arial" w:hAnsi="Arial" w:cs="Arial"/>
                <w:bCs/>
                <w:sz w:val="22"/>
                <w:szCs w:val="22"/>
              </w:rPr>
            </w:pPr>
          </w:p>
        </w:tc>
      </w:tr>
      <w:tr w:rsidR="00F02CBE" w:rsidRPr="00206087" w14:paraId="23731318" w14:textId="77777777" w:rsidTr="004D0B04">
        <w:tc>
          <w:tcPr>
            <w:tcW w:w="6629" w:type="dxa"/>
            <w:vAlign w:val="center"/>
          </w:tcPr>
          <w:p w14:paraId="7D929C5B" w14:textId="77777777" w:rsidR="00F02CBE" w:rsidRPr="00206087" w:rsidRDefault="00F02CBE" w:rsidP="003451B5">
            <w:pPr>
              <w:spacing w:before="20" w:after="20"/>
              <w:outlineLvl w:val="1"/>
              <w:rPr>
                <w:rFonts w:ascii="Arial" w:hAnsi="Arial" w:cs="Arial"/>
                <w:bCs/>
                <w:sz w:val="22"/>
                <w:szCs w:val="22"/>
              </w:rPr>
            </w:pPr>
            <w:r w:rsidRPr="00206087">
              <w:rPr>
                <w:rFonts w:ascii="Arial" w:hAnsi="Arial" w:cs="Arial"/>
                <w:bCs/>
                <w:sz w:val="22"/>
                <w:szCs w:val="22"/>
              </w:rPr>
              <w:t>Shoulder examination</w:t>
            </w:r>
          </w:p>
        </w:tc>
        <w:tc>
          <w:tcPr>
            <w:tcW w:w="4961" w:type="dxa"/>
            <w:vAlign w:val="center"/>
          </w:tcPr>
          <w:p w14:paraId="7C854B49" w14:textId="77777777" w:rsidR="00F02CBE" w:rsidRPr="00206087" w:rsidRDefault="00F02CBE" w:rsidP="003451B5">
            <w:pPr>
              <w:spacing w:before="20" w:after="20"/>
              <w:outlineLvl w:val="1"/>
              <w:rPr>
                <w:rFonts w:ascii="Arial" w:hAnsi="Arial" w:cs="Arial"/>
                <w:bCs/>
                <w:sz w:val="22"/>
                <w:szCs w:val="22"/>
              </w:rPr>
            </w:pPr>
            <w:r w:rsidRPr="00206087">
              <w:rPr>
                <w:rFonts w:ascii="Arial" w:hAnsi="Arial" w:cs="Arial"/>
                <w:bCs/>
                <w:sz w:val="22"/>
                <w:szCs w:val="22"/>
              </w:rPr>
              <w:t>MDD (In Log Book)</w:t>
            </w:r>
          </w:p>
        </w:tc>
        <w:tc>
          <w:tcPr>
            <w:tcW w:w="2155" w:type="dxa"/>
          </w:tcPr>
          <w:p w14:paraId="20A63605" w14:textId="77777777" w:rsidR="00F02CBE" w:rsidRPr="00206087" w:rsidRDefault="00F02CBE" w:rsidP="003451B5">
            <w:pPr>
              <w:spacing w:before="20" w:after="20"/>
              <w:outlineLvl w:val="1"/>
              <w:rPr>
                <w:rFonts w:ascii="Arial" w:hAnsi="Arial" w:cs="Arial"/>
                <w:bCs/>
                <w:sz w:val="22"/>
                <w:szCs w:val="22"/>
              </w:rPr>
            </w:pPr>
          </w:p>
        </w:tc>
      </w:tr>
      <w:tr w:rsidR="00F02CBE" w:rsidRPr="00206087" w14:paraId="532ECAC9" w14:textId="77777777" w:rsidTr="004D0B04">
        <w:tc>
          <w:tcPr>
            <w:tcW w:w="6629" w:type="dxa"/>
            <w:vAlign w:val="center"/>
          </w:tcPr>
          <w:p w14:paraId="10B038D1" w14:textId="77777777" w:rsidR="00F02CBE" w:rsidRPr="00206087" w:rsidRDefault="00F02CBE" w:rsidP="003451B5">
            <w:pPr>
              <w:spacing w:before="20" w:after="20"/>
              <w:outlineLvl w:val="1"/>
              <w:rPr>
                <w:rFonts w:ascii="Arial" w:hAnsi="Arial" w:cs="Arial"/>
                <w:bCs/>
                <w:sz w:val="22"/>
                <w:szCs w:val="22"/>
              </w:rPr>
            </w:pPr>
            <w:r w:rsidRPr="00206087">
              <w:rPr>
                <w:rFonts w:ascii="Arial" w:hAnsi="Arial" w:cs="Arial"/>
                <w:bCs/>
                <w:sz w:val="22"/>
                <w:szCs w:val="22"/>
              </w:rPr>
              <w:t>Hand and wrist examination</w:t>
            </w:r>
          </w:p>
        </w:tc>
        <w:tc>
          <w:tcPr>
            <w:tcW w:w="4961" w:type="dxa"/>
            <w:vAlign w:val="center"/>
          </w:tcPr>
          <w:p w14:paraId="53806D23" w14:textId="77777777" w:rsidR="00F02CBE" w:rsidRPr="00206087" w:rsidRDefault="00F02CBE" w:rsidP="003451B5">
            <w:pPr>
              <w:spacing w:before="20" w:after="20"/>
              <w:outlineLvl w:val="1"/>
              <w:rPr>
                <w:rFonts w:ascii="Arial" w:hAnsi="Arial" w:cs="Arial"/>
                <w:bCs/>
                <w:sz w:val="22"/>
                <w:szCs w:val="22"/>
              </w:rPr>
            </w:pPr>
            <w:r w:rsidRPr="00206087">
              <w:rPr>
                <w:rFonts w:ascii="Arial" w:hAnsi="Arial" w:cs="Arial"/>
                <w:bCs/>
                <w:sz w:val="22"/>
                <w:szCs w:val="22"/>
              </w:rPr>
              <w:t>MDD (In Log Book)</w:t>
            </w:r>
          </w:p>
        </w:tc>
        <w:tc>
          <w:tcPr>
            <w:tcW w:w="2155" w:type="dxa"/>
          </w:tcPr>
          <w:p w14:paraId="00E7AEF0" w14:textId="77777777" w:rsidR="00F02CBE" w:rsidRPr="00206087" w:rsidRDefault="00F02CBE" w:rsidP="003451B5">
            <w:pPr>
              <w:spacing w:before="20" w:after="20"/>
              <w:outlineLvl w:val="1"/>
              <w:rPr>
                <w:rFonts w:ascii="Arial" w:hAnsi="Arial" w:cs="Arial"/>
                <w:bCs/>
                <w:sz w:val="22"/>
                <w:szCs w:val="22"/>
              </w:rPr>
            </w:pPr>
          </w:p>
        </w:tc>
      </w:tr>
      <w:tr w:rsidR="00F02CBE" w:rsidRPr="00206087" w14:paraId="18DDC104" w14:textId="77777777" w:rsidTr="004D0B04">
        <w:tc>
          <w:tcPr>
            <w:tcW w:w="6629" w:type="dxa"/>
            <w:vAlign w:val="center"/>
          </w:tcPr>
          <w:p w14:paraId="45265132" w14:textId="77777777" w:rsidR="00F02CBE" w:rsidRPr="00206087" w:rsidRDefault="00F02CBE" w:rsidP="003451B5">
            <w:pPr>
              <w:spacing w:before="20" w:after="20"/>
              <w:outlineLvl w:val="1"/>
              <w:rPr>
                <w:rFonts w:ascii="Arial" w:hAnsi="Arial" w:cs="Arial"/>
                <w:bCs/>
                <w:sz w:val="22"/>
                <w:szCs w:val="22"/>
              </w:rPr>
            </w:pPr>
            <w:r w:rsidRPr="00206087">
              <w:rPr>
                <w:rFonts w:ascii="Arial" w:hAnsi="Arial" w:cs="Arial"/>
                <w:bCs/>
                <w:sz w:val="22"/>
                <w:szCs w:val="22"/>
              </w:rPr>
              <w:t>Elbow examination</w:t>
            </w:r>
          </w:p>
        </w:tc>
        <w:tc>
          <w:tcPr>
            <w:tcW w:w="4961" w:type="dxa"/>
            <w:vAlign w:val="center"/>
          </w:tcPr>
          <w:p w14:paraId="6A05B7BD" w14:textId="77777777" w:rsidR="00F02CBE" w:rsidRPr="00206087" w:rsidRDefault="00F02CBE" w:rsidP="003451B5">
            <w:pPr>
              <w:spacing w:before="20" w:after="20"/>
              <w:outlineLvl w:val="1"/>
              <w:rPr>
                <w:rFonts w:ascii="Arial" w:hAnsi="Arial" w:cs="Arial"/>
                <w:bCs/>
                <w:sz w:val="22"/>
                <w:szCs w:val="22"/>
              </w:rPr>
            </w:pPr>
            <w:r w:rsidRPr="00206087">
              <w:rPr>
                <w:rFonts w:ascii="Arial" w:hAnsi="Arial" w:cs="Arial"/>
                <w:bCs/>
                <w:sz w:val="22"/>
                <w:szCs w:val="22"/>
              </w:rPr>
              <w:t>MDD (In Log Book)</w:t>
            </w:r>
          </w:p>
        </w:tc>
        <w:tc>
          <w:tcPr>
            <w:tcW w:w="2155" w:type="dxa"/>
          </w:tcPr>
          <w:p w14:paraId="7866BFEC" w14:textId="77777777" w:rsidR="00F02CBE" w:rsidRPr="00206087" w:rsidRDefault="00F02CBE" w:rsidP="003451B5">
            <w:pPr>
              <w:spacing w:before="20" w:after="20"/>
              <w:outlineLvl w:val="1"/>
              <w:rPr>
                <w:rFonts w:ascii="Arial" w:hAnsi="Arial" w:cs="Arial"/>
                <w:bCs/>
                <w:sz w:val="22"/>
                <w:szCs w:val="22"/>
              </w:rPr>
            </w:pPr>
          </w:p>
        </w:tc>
      </w:tr>
      <w:tr w:rsidR="00F02CBE" w:rsidRPr="00206087" w14:paraId="42A03A01" w14:textId="77777777" w:rsidTr="004D0B04">
        <w:tc>
          <w:tcPr>
            <w:tcW w:w="6629" w:type="dxa"/>
            <w:vAlign w:val="center"/>
          </w:tcPr>
          <w:p w14:paraId="0E4268BC" w14:textId="77777777" w:rsidR="00F02CBE" w:rsidRPr="00206087" w:rsidRDefault="00F02CBE" w:rsidP="003451B5">
            <w:pPr>
              <w:spacing w:before="20" w:after="20"/>
              <w:outlineLvl w:val="1"/>
              <w:rPr>
                <w:rFonts w:ascii="Arial" w:hAnsi="Arial" w:cs="Arial"/>
                <w:bCs/>
                <w:sz w:val="22"/>
                <w:szCs w:val="22"/>
              </w:rPr>
            </w:pPr>
            <w:r w:rsidRPr="00206087">
              <w:rPr>
                <w:rFonts w:ascii="Arial" w:hAnsi="Arial" w:cs="Arial"/>
                <w:bCs/>
                <w:sz w:val="22"/>
                <w:szCs w:val="22"/>
              </w:rPr>
              <w:t>Foot &amp; Ankle examination</w:t>
            </w:r>
          </w:p>
        </w:tc>
        <w:tc>
          <w:tcPr>
            <w:tcW w:w="4961" w:type="dxa"/>
            <w:vAlign w:val="center"/>
          </w:tcPr>
          <w:p w14:paraId="24B8A334" w14:textId="77777777" w:rsidR="00F02CBE" w:rsidRPr="00206087" w:rsidRDefault="00F02CBE" w:rsidP="003451B5">
            <w:pPr>
              <w:spacing w:before="20" w:after="20"/>
              <w:outlineLvl w:val="1"/>
              <w:rPr>
                <w:rFonts w:ascii="Arial" w:hAnsi="Arial" w:cs="Arial"/>
                <w:bCs/>
                <w:sz w:val="22"/>
                <w:szCs w:val="22"/>
              </w:rPr>
            </w:pPr>
            <w:r w:rsidRPr="00206087">
              <w:rPr>
                <w:rFonts w:ascii="Arial" w:hAnsi="Arial" w:cs="Arial"/>
                <w:bCs/>
                <w:sz w:val="22"/>
                <w:szCs w:val="22"/>
              </w:rPr>
              <w:t>MDD (In Log Book)</w:t>
            </w:r>
          </w:p>
        </w:tc>
        <w:tc>
          <w:tcPr>
            <w:tcW w:w="2155" w:type="dxa"/>
          </w:tcPr>
          <w:p w14:paraId="5A59D07D" w14:textId="77777777" w:rsidR="00F02CBE" w:rsidRPr="00206087" w:rsidRDefault="00F02CBE" w:rsidP="003451B5">
            <w:pPr>
              <w:spacing w:before="20" w:after="20"/>
              <w:outlineLvl w:val="1"/>
              <w:rPr>
                <w:rFonts w:ascii="Arial" w:hAnsi="Arial" w:cs="Arial"/>
                <w:bCs/>
                <w:sz w:val="22"/>
                <w:szCs w:val="22"/>
              </w:rPr>
            </w:pPr>
          </w:p>
        </w:tc>
      </w:tr>
      <w:tr w:rsidR="00F02CBE" w:rsidRPr="00206087" w14:paraId="68188128" w14:textId="77777777" w:rsidTr="004D0B04">
        <w:tc>
          <w:tcPr>
            <w:tcW w:w="6629" w:type="dxa"/>
            <w:vAlign w:val="center"/>
          </w:tcPr>
          <w:p w14:paraId="17DE161A" w14:textId="77777777" w:rsidR="00F02CBE" w:rsidRPr="00206087" w:rsidRDefault="00F02CBE" w:rsidP="003451B5">
            <w:pPr>
              <w:spacing w:before="20" w:after="20"/>
              <w:outlineLvl w:val="1"/>
              <w:rPr>
                <w:rFonts w:ascii="Arial" w:hAnsi="Arial" w:cs="Arial"/>
                <w:bCs/>
                <w:sz w:val="22"/>
                <w:szCs w:val="22"/>
              </w:rPr>
            </w:pPr>
            <w:r w:rsidRPr="00206087">
              <w:rPr>
                <w:rFonts w:ascii="Arial" w:hAnsi="Arial" w:cs="Arial"/>
                <w:bCs/>
                <w:sz w:val="22"/>
                <w:szCs w:val="22"/>
              </w:rPr>
              <w:t>Spinal Examination</w:t>
            </w:r>
          </w:p>
        </w:tc>
        <w:tc>
          <w:tcPr>
            <w:tcW w:w="4961" w:type="dxa"/>
            <w:vAlign w:val="center"/>
          </w:tcPr>
          <w:p w14:paraId="3E029FD7" w14:textId="77777777" w:rsidR="00F02CBE" w:rsidRPr="00206087" w:rsidRDefault="00F02CBE" w:rsidP="003451B5">
            <w:pPr>
              <w:spacing w:before="20" w:after="20"/>
              <w:outlineLvl w:val="1"/>
              <w:rPr>
                <w:rFonts w:ascii="Arial" w:hAnsi="Arial" w:cs="Arial"/>
                <w:bCs/>
                <w:sz w:val="22"/>
                <w:szCs w:val="22"/>
              </w:rPr>
            </w:pPr>
            <w:r w:rsidRPr="00206087">
              <w:rPr>
                <w:rFonts w:ascii="Arial" w:hAnsi="Arial" w:cs="Arial"/>
                <w:bCs/>
                <w:sz w:val="22"/>
                <w:szCs w:val="22"/>
              </w:rPr>
              <w:t>MDD (In Log Book)</w:t>
            </w:r>
          </w:p>
        </w:tc>
        <w:tc>
          <w:tcPr>
            <w:tcW w:w="2155" w:type="dxa"/>
          </w:tcPr>
          <w:p w14:paraId="05BABE05" w14:textId="77777777" w:rsidR="00F02CBE" w:rsidRPr="00206087" w:rsidRDefault="00F02CBE" w:rsidP="003451B5">
            <w:pPr>
              <w:spacing w:before="20" w:after="20"/>
              <w:outlineLvl w:val="1"/>
              <w:rPr>
                <w:rFonts w:ascii="Arial" w:hAnsi="Arial" w:cs="Arial"/>
                <w:bCs/>
                <w:sz w:val="22"/>
                <w:szCs w:val="22"/>
              </w:rPr>
            </w:pPr>
          </w:p>
        </w:tc>
      </w:tr>
      <w:tr w:rsidR="00F02CBE" w:rsidRPr="00206087" w14:paraId="03F4D7AD" w14:textId="77777777" w:rsidTr="004D0B04">
        <w:tc>
          <w:tcPr>
            <w:tcW w:w="6629" w:type="dxa"/>
            <w:vAlign w:val="center"/>
          </w:tcPr>
          <w:p w14:paraId="0F1FD658" w14:textId="77777777" w:rsidR="00F02CBE" w:rsidRPr="00206087" w:rsidRDefault="00F02CBE" w:rsidP="003451B5">
            <w:pPr>
              <w:spacing w:before="20" w:after="20"/>
              <w:outlineLvl w:val="1"/>
              <w:rPr>
                <w:rFonts w:ascii="Arial" w:hAnsi="Arial" w:cs="Arial"/>
                <w:bCs/>
                <w:sz w:val="22"/>
                <w:szCs w:val="22"/>
              </w:rPr>
            </w:pPr>
            <w:r w:rsidRPr="00206087">
              <w:rPr>
                <w:rFonts w:ascii="Arial" w:hAnsi="Arial" w:cs="Arial"/>
                <w:bCs/>
                <w:sz w:val="22"/>
                <w:szCs w:val="22"/>
              </w:rPr>
              <w:t>Digital rectal examination</w:t>
            </w:r>
          </w:p>
        </w:tc>
        <w:tc>
          <w:tcPr>
            <w:tcW w:w="4961" w:type="dxa"/>
            <w:vAlign w:val="center"/>
          </w:tcPr>
          <w:p w14:paraId="536E9648" w14:textId="77777777" w:rsidR="00F02CBE" w:rsidRPr="00206087" w:rsidRDefault="00F02CBE" w:rsidP="003451B5">
            <w:pPr>
              <w:spacing w:before="20" w:after="20"/>
              <w:outlineLvl w:val="1"/>
              <w:rPr>
                <w:rFonts w:ascii="Arial" w:hAnsi="Arial" w:cs="Arial"/>
                <w:bCs/>
                <w:sz w:val="22"/>
                <w:szCs w:val="22"/>
              </w:rPr>
            </w:pPr>
            <w:r w:rsidRPr="00206087">
              <w:rPr>
                <w:rFonts w:ascii="Arial" w:hAnsi="Arial" w:cs="Arial"/>
                <w:bCs/>
                <w:sz w:val="22"/>
                <w:szCs w:val="22"/>
              </w:rPr>
              <w:t>Surgery</w:t>
            </w:r>
          </w:p>
        </w:tc>
        <w:tc>
          <w:tcPr>
            <w:tcW w:w="2155" w:type="dxa"/>
          </w:tcPr>
          <w:p w14:paraId="5488175B" w14:textId="77777777" w:rsidR="00F02CBE" w:rsidRPr="00206087" w:rsidRDefault="00F02CBE" w:rsidP="003451B5">
            <w:pPr>
              <w:spacing w:before="20" w:after="20"/>
              <w:outlineLvl w:val="1"/>
              <w:rPr>
                <w:rFonts w:ascii="Arial" w:hAnsi="Arial" w:cs="Arial"/>
                <w:bCs/>
                <w:sz w:val="22"/>
                <w:szCs w:val="22"/>
              </w:rPr>
            </w:pPr>
          </w:p>
        </w:tc>
      </w:tr>
      <w:tr w:rsidR="00F02CBE" w:rsidRPr="00206087" w14:paraId="49F39570" w14:textId="77777777" w:rsidTr="004D0B04">
        <w:tc>
          <w:tcPr>
            <w:tcW w:w="6629" w:type="dxa"/>
            <w:vAlign w:val="center"/>
          </w:tcPr>
          <w:p w14:paraId="6302C49D" w14:textId="77777777" w:rsidR="00F02CBE" w:rsidRPr="00206087" w:rsidRDefault="00F02CBE" w:rsidP="003451B5">
            <w:pPr>
              <w:spacing w:before="20" w:after="20"/>
              <w:outlineLvl w:val="1"/>
              <w:rPr>
                <w:rFonts w:ascii="Arial" w:hAnsi="Arial" w:cs="Arial"/>
                <w:bCs/>
                <w:sz w:val="22"/>
                <w:szCs w:val="22"/>
              </w:rPr>
            </w:pPr>
            <w:r w:rsidRPr="00206087">
              <w:rPr>
                <w:rFonts w:ascii="Arial" w:hAnsi="Arial" w:cs="Arial"/>
                <w:bCs/>
                <w:sz w:val="22"/>
                <w:szCs w:val="22"/>
              </w:rPr>
              <w:t>Female breast examination (patient or sim patient)</w:t>
            </w:r>
          </w:p>
        </w:tc>
        <w:tc>
          <w:tcPr>
            <w:tcW w:w="4961" w:type="dxa"/>
            <w:vAlign w:val="center"/>
          </w:tcPr>
          <w:p w14:paraId="7C3DA0C9" w14:textId="77777777" w:rsidR="00F02CBE" w:rsidRPr="00206087" w:rsidRDefault="00F02CBE" w:rsidP="003451B5">
            <w:pPr>
              <w:spacing w:before="20" w:after="20"/>
              <w:outlineLvl w:val="1"/>
              <w:rPr>
                <w:rFonts w:ascii="Arial" w:hAnsi="Arial" w:cs="Arial"/>
                <w:bCs/>
                <w:sz w:val="22"/>
                <w:szCs w:val="22"/>
              </w:rPr>
            </w:pPr>
            <w:r w:rsidRPr="00206087">
              <w:rPr>
                <w:rFonts w:ascii="Arial" w:hAnsi="Arial" w:cs="Arial"/>
                <w:bCs/>
                <w:sz w:val="22"/>
                <w:szCs w:val="22"/>
              </w:rPr>
              <w:t xml:space="preserve">Surgery </w:t>
            </w:r>
          </w:p>
        </w:tc>
        <w:tc>
          <w:tcPr>
            <w:tcW w:w="2155" w:type="dxa"/>
          </w:tcPr>
          <w:p w14:paraId="634E327B" w14:textId="77777777" w:rsidR="00F02CBE" w:rsidRPr="00206087" w:rsidRDefault="00F02CBE" w:rsidP="003451B5">
            <w:pPr>
              <w:spacing w:before="20" w:after="20"/>
              <w:outlineLvl w:val="1"/>
              <w:rPr>
                <w:rFonts w:ascii="Arial" w:hAnsi="Arial" w:cs="Arial"/>
                <w:bCs/>
                <w:sz w:val="22"/>
                <w:szCs w:val="22"/>
              </w:rPr>
            </w:pPr>
          </w:p>
        </w:tc>
      </w:tr>
      <w:tr w:rsidR="00F02CBE" w:rsidRPr="00206087" w14:paraId="27B0C233" w14:textId="77777777" w:rsidTr="004D0B04">
        <w:tc>
          <w:tcPr>
            <w:tcW w:w="6629" w:type="dxa"/>
            <w:vAlign w:val="center"/>
          </w:tcPr>
          <w:p w14:paraId="20B8D417" w14:textId="77777777" w:rsidR="00F02CBE" w:rsidRPr="00206087" w:rsidRDefault="00F02CBE" w:rsidP="003451B5">
            <w:pPr>
              <w:spacing w:before="20" w:after="20"/>
              <w:outlineLvl w:val="1"/>
              <w:rPr>
                <w:rFonts w:ascii="Arial" w:hAnsi="Arial" w:cs="Arial"/>
                <w:bCs/>
                <w:sz w:val="22"/>
                <w:szCs w:val="22"/>
              </w:rPr>
            </w:pPr>
            <w:r w:rsidRPr="00206087">
              <w:rPr>
                <w:rFonts w:ascii="Arial" w:hAnsi="Arial" w:cs="Arial"/>
                <w:bCs/>
                <w:sz w:val="22"/>
                <w:szCs w:val="22"/>
              </w:rPr>
              <w:t>Hernial Orifices Examination (patient)</w:t>
            </w:r>
          </w:p>
        </w:tc>
        <w:tc>
          <w:tcPr>
            <w:tcW w:w="4961" w:type="dxa"/>
            <w:vAlign w:val="center"/>
          </w:tcPr>
          <w:p w14:paraId="6DAD2722" w14:textId="77777777" w:rsidR="00F02CBE" w:rsidRPr="00206087" w:rsidRDefault="00F02CBE" w:rsidP="003451B5">
            <w:pPr>
              <w:spacing w:before="20" w:after="20"/>
              <w:outlineLvl w:val="1"/>
              <w:rPr>
                <w:rFonts w:ascii="Arial" w:hAnsi="Arial" w:cs="Arial"/>
                <w:bCs/>
                <w:sz w:val="22"/>
                <w:szCs w:val="22"/>
              </w:rPr>
            </w:pPr>
            <w:r w:rsidRPr="00206087">
              <w:rPr>
                <w:rFonts w:ascii="Arial" w:hAnsi="Arial" w:cs="Arial"/>
                <w:bCs/>
                <w:sz w:val="22"/>
                <w:szCs w:val="22"/>
              </w:rPr>
              <w:t>Surgery</w:t>
            </w:r>
          </w:p>
        </w:tc>
        <w:tc>
          <w:tcPr>
            <w:tcW w:w="2155" w:type="dxa"/>
          </w:tcPr>
          <w:p w14:paraId="26C326B5" w14:textId="77777777" w:rsidR="00F02CBE" w:rsidRPr="00206087" w:rsidRDefault="00F02CBE" w:rsidP="003451B5">
            <w:pPr>
              <w:spacing w:before="20" w:after="20"/>
              <w:outlineLvl w:val="1"/>
              <w:rPr>
                <w:rFonts w:ascii="Arial" w:hAnsi="Arial" w:cs="Arial"/>
                <w:bCs/>
                <w:sz w:val="22"/>
                <w:szCs w:val="22"/>
              </w:rPr>
            </w:pPr>
          </w:p>
        </w:tc>
      </w:tr>
      <w:tr w:rsidR="00F02CBE" w:rsidRPr="00A075C7" w14:paraId="49B8D739" w14:textId="77777777" w:rsidTr="004D0B04">
        <w:tc>
          <w:tcPr>
            <w:tcW w:w="6629" w:type="dxa"/>
            <w:vAlign w:val="center"/>
          </w:tcPr>
          <w:p w14:paraId="4316ED34" w14:textId="77777777" w:rsidR="00F02CBE" w:rsidRPr="00206087" w:rsidRDefault="00F02CBE" w:rsidP="003451B5">
            <w:pPr>
              <w:spacing w:before="20" w:after="20"/>
              <w:outlineLvl w:val="1"/>
              <w:rPr>
                <w:rFonts w:ascii="Arial" w:hAnsi="Arial" w:cs="Arial"/>
                <w:bCs/>
                <w:sz w:val="22"/>
                <w:szCs w:val="22"/>
              </w:rPr>
            </w:pPr>
            <w:r w:rsidRPr="00206087">
              <w:rPr>
                <w:rFonts w:ascii="Arial" w:hAnsi="Arial" w:cs="Arial"/>
                <w:bCs/>
                <w:sz w:val="22"/>
                <w:szCs w:val="22"/>
              </w:rPr>
              <w:t>Male External Genitalia Examination (patient or sim patient)</w:t>
            </w:r>
          </w:p>
        </w:tc>
        <w:tc>
          <w:tcPr>
            <w:tcW w:w="4961" w:type="dxa"/>
            <w:vAlign w:val="center"/>
          </w:tcPr>
          <w:p w14:paraId="6196B317" w14:textId="77777777" w:rsidR="00F02CBE" w:rsidRPr="00A075C7" w:rsidRDefault="00F02CBE" w:rsidP="003451B5">
            <w:pPr>
              <w:spacing w:before="20" w:after="20"/>
              <w:outlineLvl w:val="1"/>
              <w:rPr>
                <w:rFonts w:ascii="Arial" w:hAnsi="Arial" w:cs="Arial"/>
                <w:bCs/>
                <w:sz w:val="22"/>
                <w:szCs w:val="22"/>
              </w:rPr>
            </w:pPr>
            <w:r w:rsidRPr="00206087">
              <w:rPr>
                <w:rFonts w:ascii="Arial" w:hAnsi="Arial" w:cs="Arial"/>
                <w:bCs/>
                <w:sz w:val="22"/>
                <w:szCs w:val="22"/>
              </w:rPr>
              <w:t>Surgery</w:t>
            </w:r>
          </w:p>
        </w:tc>
        <w:tc>
          <w:tcPr>
            <w:tcW w:w="2155" w:type="dxa"/>
          </w:tcPr>
          <w:p w14:paraId="6D6152F8" w14:textId="77777777" w:rsidR="00F02CBE" w:rsidRPr="00A075C7" w:rsidRDefault="00F02CBE" w:rsidP="003451B5">
            <w:pPr>
              <w:spacing w:before="20" w:after="20"/>
              <w:outlineLvl w:val="1"/>
              <w:rPr>
                <w:rFonts w:ascii="Arial" w:hAnsi="Arial" w:cs="Arial"/>
                <w:bCs/>
                <w:sz w:val="22"/>
                <w:szCs w:val="22"/>
              </w:rPr>
            </w:pPr>
          </w:p>
        </w:tc>
      </w:tr>
    </w:tbl>
    <w:p w14:paraId="53258B89" w14:textId="77777777" w:rsidR="003451B5" w:rsidRPr="00A075C7" w:rsidRDefault="003451B5" w:rsidP="0001612B">
      <w:pPr>
        <w:pStyle w:val="ListParagraph"/>
        <w:ind w:left="0"/>
        <w:rPr>
          <w:rFonts w:ascii="Arial" w:hAnsi="Arial" w:cs="Arial"/>
        </w:rPr>
      </w:pPr>
    </w:p>
    <w:p w14:paraId="6266DAD6" w14:textId="77777777" w:rsidR="003451B5" w:rsidRPr="00A075C7" w:rsidRDefault="003451B5" w:rsidP="003451B5">
      <w:pPr>
        <w:spacing w:before="120" w:after="120"/>
        <w:rPr>
          <w:rFonts w:ascii="Arial" w:hAnsi="Arial" w:cs="Arial"/>
          <w:sz w:val="22"/>
          <w:szCs w:val="22"/>
        </w:rPr>
      </w:pPr>
      <w:r w:rsidRPr="00A075C7">
        <w:rPr>
          <w:rFonts w:ascii="Arial" w:hAnsi="Arial" w:cs="Arial"/>
          <w:sz w:val="22"/>
          <w:szCs w:val="22"/>
        </w:rPr>
        <w:br w:type="page"/>
      </w:r>
    </w:p>
    <w:p w14:paraId="1EE63C4E" w14:textId="77777777" w:rsidR="000A6DE0" w:rsidRPr="00A075C7" w:rsidRDefault="000A6DE0" w:rsidP="000A6DE0">
      <w:pPr>
        <w:spacing w:before="120" w:after="120"/>
        <w:jc w:val="center"/>
        <w:rPr>
          <w:rFonts w:ascii="Arial" w:hAnsi="Arial" w:cs="Arial"/>
          <w:b/>
          <w:bCs/>
          <w:color w:val="FF0000"/>
          <w:sz w:val="22"/>
          <w:szCs w:val="22"/>
          <w:u w:val="single"/>
          <w:lang w:val="en-GB"/>
        </w:rPr>
      </w:pPr>
      <w:r w:rsidRPr="00A075C7">
        <w:rPr>
          <w:rFonts w:ascii="Arial" w:hAnsi="Arial" w:cs="Arial"/>
          <w:b/>
          <w:sz w:val="22"/>
          <w:szCs w:val="22"/>
          <w:u w:val="single"/>
        </w:rPr>
        <w:lastRenderedPageBreak/>
        <w:t xml:space="preserve">MANDATORY ASSESSMENT OF CORE CLINICAL SKILLS </w:t>
      </w:r>
      <w:r w:rsidRPr="00A075C7">
        <w:rPr>
          <w:rFonts w:ascii="Arial" w:hAnsi="Arial" w:cs="Arial"/>
          <w:b/>
          <w:bCs/>
          <w:color w:val="FF0000"/>
          <w:sz w:val="22"/>
          <w:szCs w:val="22"/>
          <w:u w:val="single"/>
          <w:lang w:val="en-GB"/>
        </w:rPr>
        <w:t xml:space="preserve">  For preparation and revision purposes only</w:t>
      </w:r>
    </w:p>
    <w:p w14:paraId="01A439C8" w14:textId="77777777" w:rsidR="000A6DE0" w:rsidRPr="00A075C7" w:rsidRDefault="000A6DE0" w:rsidP="000A6DE0">
      <w:pPr>
        <w:spacing w:before="120" w:after="120"/>
        <w:jc w:val="center"/>
        <w:rPr>
          <w:rFonts w:ascii="Arial" w:hAnsi="Arial" w:cs="Arial"/>
          <w:b/>
          <w:bCs/>
          <w:color w:val="FF0000"/>
          <w:sz w:val="22"/>
          <w:szCs w:val="22"/>
          <w:u w:val="single"/>
          <w:lang w:val="en-GB"/>
        </w:rPr>
      </w:pPr>
      <w:r w:rsidRPr="00A075C7">
        <w:rPr>
          <w:rFonts w:ascii="Arial" w:hAnsi="Arial" w:cs="Arial"/>
          <w:b/>
          <w:bCs/>
          <w:color w:val="FF0000"/>
          <w:sz w:val="22"/>
          <w:szCs w:val="22"/>
          <w:u w:val="single"/>
          <w:lang w:val="en-GB"/>
        </w:rPr>
        <w:t xml:space="preserve"> ALL MACCS SHOULD BE COMPLETED VIA MYPROGRESS</w:t>
      </w:r>
    </w:p>
    <w:p w14:paraId="14495F09" w14:textId="77777777" w:rsidR="003451B5" w:rsidRPr="00A075C7" w:rsidRDefault="003451B5" w:rsidP="004D0B04">
      <w:pPr>
        <w:spacing w:before="120" w:after="120"/>
        <w:rPr>
          <w:rFonts w:ascii="Arial" w:hAnsi="Arial" w:cs="Arial"/>
          <w:sz w:val="22"/>
          <w:szCs w:val="22"/>
        </w:rPr>
      </w:pPr>
      <w:r w:rsidRPr="00A075C7">
        <w:rPr>
          <w:rFonts w:ascii="Arial" w:hAnsi="Arial" w:cs="Arial"/>
          <w:b/>
          <w:bCs/>
          <w:color w:val="FF0000"/>
          <w:sz w:val="22"/>
          <w:szCs w:val="22"/>
          <w:u w:val="single"/>
          <w:lang w:val="en-GB"/>
        </w:rPr>
        <w:t>CHECKLIST</w:t>
      </w:r>
      <w:r w:rsidR="00704158" w:rsidRPr="00A075C7">
        <w:rPr>
          <w:rFonts w:ascii="Arial" w:hAnsi="Arial" w:cs="Arial"/>
          <w:b/>
          <w:bCs/>
          <w:color w:val="FF0000"/>
          <w:sz w:val="22"/>
          <w:szCs w:val="22"/>
          <w:u w:val="single"/>
          <w:lang w:val="en-GB"/>
        </w:rPr>
        <w:t xml:space="preserve"> 2 of 2</w:t>
      </w:r>
    </w:p>
    <w:tbl>
      <w:tblPr>
        <w:tblpPr w:leftFromText="187" w:rightFromText="187" w:vertAnchor="text" w:horzAnchor="margin" w:tblpY="11"/>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2268"/>
        <w:gridCol w:w="4848"/>
      </w:tblGrid>
      <w:tr w:rsidR="003451B5" w:rsidRPr="00A075C7" w14:paraId="02D26123" w14:textId="77777777" w:rsidTr="003451B5">
        <w:trPr>
          <w:gridAfter w:val="2"/>
          <w:wAfter w:w="7116" w:type="dxa"/>
        </w:trPr>
        <w:tc>
          <w:tcPr>
            <w:tcW w:w="6629" w:type="dxa"/>
            <w:vAlign w:val="center"/>
          </w:tcPr>
          <w:p w14:paraId="5DCFAAA5" w14:textId="77777777" w:rsidR="003451B5" w:rsidRPr="00A075C7" w:rsidRDefault="003451B5" w:rsidP="003451B5">
            <w:pPr>
              <w:spacing w:before="20" w:after="20"/>
              <w:outlineLvl w:val="1"/>
              <w:rPr>
                <w:rFonts w:ascii="Arial" w:hAnsi="Arial" w:cs="Arial"/>
                <w:b/>
                <w:bCs/>
                <w:sz w:val="22"/>
                <w:szCs w:val="22"/>
              </w:rPr>
            </w:pPr>
            <w:r w:rsidRPr="00A075C7">
              <w:rPr>
                <w:rFonts w:ascii="Arial" w:hAnsi="Arial" w:cs="Arial"/>
                <w:b/>
                <w:bCs/>
                <w:sz w:val="22"/>
                <w:szCs w:val="22"/>
              </w:rPr>
              <w:t>PROCEDURES</w:t>
            </w:r>
          </w:p>
        </w:tc>
      </w:tr>
      <w:tr w:rsidR="003451B5" w:rsidRPr="00A075C7" w14:paraId="1CD7E3C9" w14:textId="77777777" w:rsidTr="003451B5">
        <w:tc>
          <w:tcPr>
            <w:tcW w:w="6629" w:type="dxa"/>
            <w:vAlign w:val="center"/>
          </w:tcPr>
          <w:p w14:paraId="5BE527C5" w14:textId="77777777" w:rsidR="003451B5" w:rsidRPr="00A075C7" w:rsidRDefault="003451B5" w:rsidP="003451B5">
            <w:pPr>
              <w:spacing w:before="20" w:after="20"/>
              <w:outlineLvl w:val="1"/>
              <w:rPr>
                <w:rFonts w:ascii="Arial" w:hAnsi="Arial" w:cs="Arial"/>
                <w:sz w:val="22"/>
                <w:szCs w:val="22"/>
              </w:rPr>
            </w:pPr>
            <w:r w:rsidRPr="00A075C7">
              <w:rPr>
                <w:rFonts w:ascii="Arial" w:hAnsi="Arial" w:cs="Arial"/>
                <w:sz w:val="22"/>
                <w:szCs w:val="22"/>
              </w:rPr>
              <w:t>Venepuncture and managing blood samples correctly including blood cultures</w:t>
            </w:r>
          </w:p>
        </w:tc>
        <w:tc>
          <w:tcPr>
            <w:tcW w:w="2268" w:type="dxa"/>
            <w:vAlign w:val="center"/>
          </w:tcPr>
          <w:p w14:paraId="0133A948" w14:textId="77777777" w:rsidR="003451B5" w:rsidRPr="00A075C7" w:rsidRDefault="00952EA1" w:rsidP="003451B5">
            <w:pPr>
              <w:spacing w:before="20" w:after="20"/>
              <w:outlineLvl w:val="1"/>
              <w:rPr>
                <w:rFonts w:ascii="Arial" w:hAnsi="Arial" w:cs="Arial"/>
                <w:bCs/>
                <w:sz w:val="22"/>
                <w:szCs w:val="22"/>
              </w:rPr>
            </w:pPr>
            <w:r w:rsidRPr="00A075C7">
              <w:rPr>
                <w:rFonts w:ascii="Arial" w:hAnsi="Arial" w:cs="Arial"/>
                <w:bCs/>
                <w:sz w:val="22"/>
                <w:szCs w:val="22"/>
              </w:rPr>
              <w:t>Medicine, Surgery, MDD, Critical Illness</w:t>
            </w:r>
          </w:p>
        </w:tc>
        <w:tc>
          <w:tcPr>
            <w:tcW w:w="4848" w:type="dxa"/>
          </w:tcPr>
          <w:p w14:paraId="35F1EB2D" w14:textId="77777777" w:rsidR="003451B5" w:rsidRPr="00A075C7" w:rsidRDefault="003451B5" w:rsidP="003451B5">
            <w:pPr>
              <w:spacing w:before="20" w:after="20"/>
              <w:outlineLvl w:val="1"/>
              <w:rPr>
                <w:rFonts w:ascii="Arial" w:hAnsi="Arial" w:cs="Arial"/>
                <w:bCs/>
                <w:sz w:val="22"/>
                <w:szCs w:val="22"/>
              </w:rPr>
            </w:pPr>
          </w:p>
        </w:tc>
      </w:tr>
      <w:tr w:rsidR="003451B5" w:rsidRPr="00A075C7" w14:paraId="52FB7756" w14:textId="77777777" w:rsidTr="003451B5">
        <w:tc>
          <w:tcPr>
            <w:tcW w:w="6629" w:type="dxa"/>
            <w:vAlign w:val="center"/>
          </w:tcPr>
          <w:p w14:paraId="214A4B12" w14:textId="77777777" w:rsidR="003451B5" w:rsidRPr="00A075C7" w:rsidRDefault="003451B5" w:rsidP="003451B5">
            <w:pPr>
              <w:spacing w:before="20" w:after="20"/>
              <w:outlineLvl w:val="1"/>
              <w:rPr>
                <w:rFonts w:ascii="Arial" w:hAnsi="Arial" w:cs="Arial"/>
                <w:sz w:val="22"/>
                <w:szCs w:val="22"/>
              </w:rPr>
            </w:pPr>
            <w:r w:rsidRPr="00A075C7">
              <w:rPr>
                <w:rFonts w:ascii="Arial" w:hAnsi="Arial" w:cs="Arial"/>
                <w:sz w:val="22"/>
                <w:szCs w:val="22"/>
              </w:rPr>
              <w:t>Venous Cannulation (patient)</w:t>
            </w:r>
          </w:p>
        </w:tc>
        <w:tc>
          <w:tcPr>
            <w:tcW w:w="2268" w:type="dxa"/>
            <w:vAlign w:val="center"/>
          </w:tcPr>
          <w:p w14:paraId="3A2EBC18" w14:textId="77777777" w:rsidR="003451B5" w:rsidRPr="00A075C7" w:rsidRDefault="00952EA1" w:rsidP="003451B5">
            <w:pPr>
              <w:spacing w:before="20" w:after="20"/>
              <w:outlineLvl w:val="1"/>
              <w:rPr>
                <w:rFonts w:ascii="Arial" w:hAnsi="Arial" w:cs="Arial"/>
                <w:bCs/>
                <w:sz w:val="22"/>
                <w:szCs w:val="22"/>
              </w:rPr>
            </w:pPr>
            <w:r w:rsidRPr="00A075C7">
              <w:rPr>
                <w:rFonts w:ascii="Arial" w:hAnsi="Arial" w:cs="Arial"/>
                <w:bCs/>
                <w:sz w:val="22"/>
                <w:szCs w:val="22"/>
              </w:rPr>
              <w:t>Medicine, Surgery, MDD, Critical Illness</w:t>
            </w:r>
          </w:p>
        </w:tc>
        <w:tc>
          <w:tcPr>
            <w:tcW w:w="4848" w:type="dxa"/>
          </w:tcPr>
          <w:p w14:paraId="2DF2B44B" w14:textId="77777777" w:rsidR="003451B5" w:rsidRPr="00A075C7" w:rsidRDefault="003451B5" w:rsidP="003451B5">
            <w:pPr>
              <w:spacing w:before="20" w:after="20"/>
              <w:outlineLvl w:val="1"/>
              <w:rPr>
                <w:rFonts w:ascii="Arial" w:hAnsi="Arial" w:cs="Arial"/>
                <w:bCs/>
                <w:sz w:val="22"/>
                <w:szCs w:val="22"/>
              </w:rPr>
            </w:pPr>
          </w:p>
        </w:tc>
      </w:tr>
      <w:tr w:rsidR="003451B5" w:rsidRPr="00A075C7" w14:paraId="407F9536" w14:textId="77777777" w:rsidTr="003451B5">
        <w:tc>
          <w:tcPr>
            <w:tcW w:w="6629" w:type="dxa"/>
            <w:vAlign w:val="center"/>
          </w:tcPr>
          <w:p w14:paraId="141E1322" w14:textId="77777777" w:rsidR="003451B5" w:rsidRPr="00A075C7" w:rsidRDefault="003451B5" w:rsidP="003451B5">
            <w:pPr>
              <w:spacing w:before="20" w:after="20"/>
              <w:outlineLvl w:val="1"/>
              <w:rPr>
                <w:rFonts w:ascii="Arial" w:hAnsi="Arial" w:cs="Arial"/>
                <w:bCs/>
                <w:sz w:val="22"/>
                <w:szCs w:val="22"/>
              </w:rPr>
            </w:pPr>
            <w:r w:rsidRPr="00A075C7">
              <w:rPr>
                <w:rFonts w:ascii="Arial" w:hAnsi="Arial" w:cs="Arial"/>
                <w:bCs/>
                <w:sz w:val="22"/>
                <w:szCs w:val="22"/>
              </w:rPr>
              <w:t>Male Urethral Catheterisation (patient)</w:t>
            </w:r>
          </w:p>
        </w:tc>
        <w:tc>
          <w:tcPr>
            <w:tcW w:w="2268" w:type="dxa"/>
            <w:vAlign w:val="center"/>
          </w:tcPr>
          <w:p w14:paraId="60D0C09D" w14:textId="77777777" w:rsidR="003451B5" w:rsidRPr="00A075C7" w:rsidRDefault="00952EA1" w:rsidP="003451B5">
            <w:pPr>
              <w:spacing w:before="20" w:after="20"/>
              <w:outlineLvl w:val="1"/>
              <w:rPr>
                <w:rFonts w:ascii="Arial" w:hAnsi="Arial" w:cs="Arial"/>
                <w:bCs/>
                <w:sz w:val="22"/>
                <w:szCs w:val="22"/>
              </w:rPr>
            </w:pPr>
            <w:r w:rsidRPr="00A075C7">
              <w:rPr>
                <w:rFonts w:ascii="Arial" w:hAnsi="Arial" w:cs="Arial"/>
                <w:bCs/>
                <w:sz w:val="22"/>
                <w:szCs w:val="22"/>
              </w:rPr>
              <w:t>Medicine, Surgery, MDD, Critical Illness</w:t>
            </w:r>
          </w:p>
        </w:tc>
        <w:tc>
          <w:tcPr>
            <w:tcW w:w="4848" w:type="dxa"/>
          </w:tcPr>
          <w:p w14:paraId="437A28E4" w14:textId="77777777" w:rsidR="003451B5" w:rsidRPr="00A075C7" w:rsidRDefault="003451B5" w:rsidP="003451B5">
            <w:pPr>
              <w:spacing w:before="20" w:after="20"/>
              <w:outlineLvl w:val="1"/>
              <w:rPr>
                <w:rFonts w:ascii="Arial" w:hAnsi="Arial" w:cs="Arial"/>
                <w:bCs/>
                <w:sz w:val="22"/>
                <w:szCs w:val="22"/>
              </w:rPr>
            </w:pPr>
          </w:p>
        </w:tc>
      </w:tr>
      <w:tr w:rsidR="003451B5" w:rsidRPr="00A075C7" w14:paraId="0091BB3E" w14:textId="77777777" w:rsidTr="003451B5">
        <w:tc>
          <w:tcPr>
            <w:tcW w:w="6629" w:type="dxa"/>
            <w:vAlign w:val="center"/>
          </w:tcPr>
          <w:p w14:paraId="798BFF0C" w14:textId="77777777" w:rsidR="003451B5" w:rsidRPr="00A075C7" w:rsidRDefault="003451B5" w:rsidP="003451B5">
            <w:pPr>
              <w:spacing w:before="20" w:after="20"/>
              <w:outlineLvl w:val="1"/>
              <w:rPr>
                <w:rFonts w:ascii="Arial" w:hAnsi="Arial" w:cs="Arial"/>
                <w:bCs/>
                <w:sz w:val="22"/>
                <w:szCs w:val="22"/>
              </w:rPr>
            </w:pPr>
            <w:r w:rsidRPr="00A075C7">
              <w:rPr>
                <w:rFonts w:ascii="Arial" w:hAnsi="Arial" w:cs="Arial"/>
                <w:bCs/>
                <w:sz w:val="22"/>
                <w:szCs w:val="22"/>
              </w:rPr>
              <w:t>Capillary blood glucose testing</w:t>
            </w:r>
          </w:p>
        </w:tc>
        <w:tc>
          <w:tcPr>
            <w:tcW w:w="2268" w:type="dxa"/>
            <w:vAlign w:val="center"/>
          </w:tcPr>
          <w:p w14:paraId="0AC465AD" w14:textId="77777777" w:rsidR="003451B5" w:rsidRPr="00A075C7" w:rsidRDefault="00952EA1" w:rsidP="003451B5">
            <w:pPr>
              <w:spacing w:before="20" w:after="20"/>
              <w:outlineLvl w:val="1"/>
              <w:rPr>
                <w:rFonts w:ascii="Arial" w:hAnsi="Arial" w:cs="Arial"/>
                <w:bCs/>
                <w:sz w:val="22"/>
                <w:szCs w:val="22"/>
              </w:rPr>
            </w:pPr>
            <w:r w:rsidRPr="00A075C7">
              <w:rPr>
                <w:rFonts w:ascii="Arial" w:hAnsi="Arial" w:cs="Arial"/>
                <w:bCs/>
                <w:sz w:val="22"/>
                <w:szCs w:val="22"/>
              </w:rPr>
              <w:t>Medicine, Surgery, MDD, Critical Illness, Primary Care</w:t>
            </w:r>
          </w:p>
        </w:tc>
        <w:tc>
          <w:tcPr>
            <w:tcW w:w="4848" w:type="dxa"/>
          </w:tcPr>
          <w:p w14:paraId="2B7D4A22" w14:textId="77777777" w:rsidR="003451B5" w:rsidRPr="00A075C7" w:rsidRDefault="003451B5" w:rsidP="003451B5">
            <w:pPr>
              <w:spacing w:before="20" w:after="20"/>
              <w:outlineLvl w:val="1"/>
              <w:rPr>
                <w:rFonts w:ascii="Arial" w:hAnsi="Arial" w:cs="Arial"/>
                <w:bCs/>
                <w:sz w:val="22"/>
                <w:szCs w:val="22"/>
              </w:rPr>
            </w:pPr>
          </w:p>
        </w:tc>
      </w:tr>
      <w:tr w:rsidR="003451B5" w:rsidRPr="00A075C7" w14:paraId="5CE4C7E9" w14:textId="77777777" w:rsidTr="003451B5">
        <w:tc>
          <w:tcPr>
            <w:tcW w:w="6629" w:type="dxa"/>
            <w:vAlign w:val="center"/>
          </w:tcPr>
          <w:p w14:paraId="71C8F889" w14:textId="77777777" w:rsidR="003451B5" w:rsidRPr="00A075C7" w:rsidRDefault="003451B5" w:rsidP="003451B5">
            <w:pPr>
              <w:spacing w:before="20" w:after="20"/>
              <w:outlineLvl w:val="1"/>
              <w:rPr>
                <w:rFonts w:ascii="Arial" w:hAnsi="Arial" w:cs="Arial"/>
                <w:bCs/>
                <w:sz w:val="22"/>
                <w:szCs w:val="22"/>
              </w:rPr>
            </w:pPr>
            <w:r w:rsidRPr="00A075C7">
              <w:rPr>
                <w:rFonts w:ascii="Arial" w:hAnsi="Arial" w:cs="Arial"/>
                <w:bCs/>
                <w:sz w:val="22"/>
                <w:szCs w:val="22"/>
              </w:rPr>
              <w:t>Aseptic technique (maybe combined with urethral catheterisation)</w:t>
            </w:r>
          </w:p>
        </w:tc>
        <w:tc>
          <w:tcPr>
            <w:tcW w:w="2268" w:type="dxa"/>
            <w:vAlign w:val="center"/>
          </w:tcPr>
          <w:p w14:paraId="45F396C2" w14:textId="77777777" w:rsidR="003451B5" w:rsidRPr="00A075C7" w:rsidRDefault="003451B5" w:rsidP="003451B5">
            <w:pPr>
              <w:spacing w:before="20" w:after="20"/>
              <w:outlineLvl w:val="1"/>
              <w:rPr>
                <w:rFonts w:ascii="Arial" w:hAnsi="Arial" w:cs="Arial"/>
                <w:bCs/>
                <w:sz w:val="22"/>
                <w:szCs w:val="22"/>
              </w:rPr>
            </w:pPr>
            <w:r w:rsidRPr="00A075C7">
              <w:rPr>
                <w:rFonts w:ascii="Arial" w:hAnsi="Arial" w:cs="Arial"/>
                <w:bCs/>
                <w:sz w:val="22"/>
                <w:szCs w:val="22"/>
              </w:rPr>
              <w:t>Surgery</w:t>
            </w:r>
          </w:p>
        </w:tc>
        <w:tc>
          <w:tcPr>
            <w:tcW w:w="4848" w:type="dxa"/>
          </w:tcPr>
          <w:p w14:paraId="2CEB6094" w14:textId="77777777" w:rsidR="003451B5" w:rsidRPr="00A075C7" w:rsidRDefault="003451B5" w:rsidP="003451B5">
            <w:pPr>
              <w:spacing w:before="20" w:after="20"/>
              <w:outlineLvl w:val="1"/>
              <w:rPr>
                <w:rFonts w:ascii="Arial" w:hAnsi="Arial" w:cs="Arial"/>
                <w:bCs/>
                <w:sz w:val="22"/>
                <w:szCs w:val="22"/>
              </w:rPr>
            </w:pPr>
          </w:p>
        </w:tc>
      </w:tr>
      <w:tr w:rsidR="003451B5" w:rsidRPr="00A075C7" w14:paraId="6580E427" w14:textId="77777777" w:rsidTr="003451B5">
        <w:tc>
          <w:tcPr>
            <w:tcW w:w="6629" w:type="dxa"/>
            <w:vAlign w:val="center"/>
          </w:tcPr>
          <w:p w14:paraId="4FD60DAF" w14:textId="7187F01D" w:rsidR="003451B5" w:rsidRPr="00A075C7" w:rsidRDefault="003451B5" w:rsidP="007C58D1">
            <w:pPr>
              <w:spacing w:before="20" w:after="20"/>
              <w:outlineLvl w:val="1"/>
              <w:rPr>
                <w:rFonts w:ascii="Arial" w:hAnsi="Arial" w:cs="Arial"/>
                <w:bCs/>
                <w:sz w:val="22"/>
                <w:szCs w:val="22"/>
              </w:rPr>
            </w:pPr>
            <w:r w:rsidRPr="00A075C7">
              <w:rPr>
                <w:rFonts w:ascii="Arial" w:hAnsi="Arial" w:cs="Arial"/>
                <w:bCs/>
                <w:sz w:val="22"/>
                <w:szCs w:val="22"/>
              </w:rPr>
              <w:t>ABG Sampling (patient)</w:t>
            </w:r>
          </w:p>
        </w:tc>
        <w:tc>
          <w:tcPr>
            <w:tcW w:w="2268" w:type="dxa"/>
            <w:vAlign w:val="center"/>
          </w:tcPr>
          <w:p w14:paraId="61D7DCD2" w14:textId="77777777" w:rsidR="003451B5" w:rsidRPr="00A075C7" w:rsidRDefault="00952EA1" w:rsidP="003451B5">
            <w:pPr>
              <w:spacing w:before="20" w:after="20"/>
              <w:outlineLvl w:val="1"/>
              <w:rPr>
                <w:rFonts w:ascii="Arial" w:hAnsi="Arial" w:cs="Arial"/>
                <w:bCs/>
                <w:sz w:val="22"/>
                <w:szCs w:val="22"/>
              </w:rPr>
            </w:pPr>
            <w:r w:rsidRPr="00A075C7">
              <w:rPr>
                <w:rFonts w:ascii="Arial" w:hAnsi="Arial" w:cs="Arial"/>
                <w:bCs/>
                <w:sz w:val="22"/>
                <w:szCs w:val="22"/>
              </w:rPr>
              <w:t>Medicine, Surgery, MDD, Critical Illness</w:t>
            </w:r>
            <w:r w:rsidR="003451B5" w:rsidRPr="00A075C7">
              <w:rPr>
                <w:rFonts w:ascii="Arial" w:hAnsi="Arial" w:cs="Arial"/>
                <w:bCs/>
                <w:sz w:val="22"/>
                <w:szCs w:val="22"/>
              </w:rPr>
              <w:t xml:space="preserve"> </w:t>
            </w:r>
          </w:p>
        </w:tc>
        <w:tc>
          <w:tcPr>
            <w:tcW w:w="4848" w:type="dxa"/>
          </w:tcPr>
          <w:p w14:paraId="313F53DC" w14:textId="77777777" w:rsidR="003451B5" w:rsidRPr="00A075C7" w:rsidRDefault="003451B5" w:rsidP="003451B5">
            <w:pPr>
              <w:spacing w:before="20" w:after="20"/>
              <w:outlineLvl w:val="1"/>
              <w:rPr>
                <w:rFonts w:ascii="Arial" w:hAnsi="Arial" w:cs="Arial"/>
                <w:bCs/>
                <w:sz w:val="22"/>
                <w:szCs w:val="22"/>
              </w:rPr>
            </w:pPr>
          </w:p>
        </w:tc>
      </w:tr>
      <w:tr w:rsidR="003451B5" w:rsidRPr="00A075C7" w14:paraId="05CE806D" w14:textId="77777777" w:rsidTr="003451B5">
        <w:tc>
          <w:tcPr>
            <w:tcW w:w="6629" w:type="dxa"/>
            <w:vAlign w:val="center"/>
          </w:tcPr>
          <w:p w14:paraId="1CBDA614" w14:textId="77777777" w:rsidR="003451B5" w:rsidRPr="00A075C7" w:rsidRDefault="003451B5" w:rsidP="003451B5">
            <w:pPr>
              <w:spacing w:before="20" w:after="20"/>
              <w:outlineLvl w:val="1"/>
              <w:rPr>
                <w:rFonts w:ascii="Arial" w:hAnsi="Arial" w:cs="Arial"/>
                <w:bCs/>
                <w:sz w:val="22"/>
                <w:szCs w:val="22"/>
              </w:rPr>
            </w:pPr>
            <w:r w:rsidRPr="00A075C7">
              <w:rPr>
                <w:rFonts w:ascii="Arial" w:hAnsi="Arial" w:cs="Arial"/>
                <w:bCs/>
                <w:sz w:val="22"/>
                <w:szCs w:val="22"/>
              </w:rPr>
              <w:t>Intramuscular injection (patient)</w:t>
            </w:r>
          </w:p>
        </w:tc>
        <w:tc>
          <w:tcPr>
            <w:tcW w:w="2268" w:type="dxa"/>
            <w:vAlign w:val="center"/>
          </w:tcPr>
          <w:p w14:paraId="3299150C" w14:textId="77777777" w:rsidR="003451B5" w:rsidRPr="00A075C7" w:rsidRDefault="003451B5" w:rsidP="003451B5">
            <w:pPr>
              <w:spacing w:before="20" w:after="20"/>
              <w:outlineLvl w:val="1"/>
              <w:rPr>
                <w:rFonts w:ascii="Arial" w:hAnsi="Arial" w:cs="Arial"/>
                <w:bCs/>
                <w:sz w:val="22"/>
                <w:szCs w:val="22"/>
              </w:rPr>
            </w:pPr>
            <w:r w:rsidRPr="00A075C7">
              <w:rPr>
                <w:rFonts w:ascii="Arial" w:hAnsi="Arial" w:cs="Arial"/>
                <w:bCs/>
                <w:sz w:val="22"/>
                <w:szCs w:val="22"/>
              </w:rPr>
              <w:t>Primary Care</w:t>
            </w:r>
            <w:r w:rsidR="00952EA1" w:rsidRPr="00A075C7">
              <w:rPr>
                <w:rFonts w:ascii="Arial" w:hAnsi="Arial" w:cs="Arial"/>
                <w:bCs/>
                <w:sz w:val="22"/>
                <w:szCs w:val="22"/>
              </w:rPr>
              <w:t>,  Medicine, Surgery, MDD, Critical Illness</w:t>
            </w:r>
          </w:p>
        </w:tc>
        <w:tc>
          <w:tcPr>
            <w:tcW w:w="4848" w:type="dxa"/>
          </w:tcPr>
          <w:p w14:paraId="35C947A6" w14:textId="77777777" w:rsidR="003451B5" w:rsidRPr="00A075C7" w:rsidRDefault="003451B5" w:rsidP="003451B5">
            <w:pPr>
              <w:spacing w:before="20" w:after="20"/>
              <w:outlineLvl w:val="1"/>
              <w:rPr>
                <w:rFonts w:ascii="Arial" w:hAnsi="Arial" w:cs="Arial"/>
                <w:bCs/>
                <w:sz w:val="22"/>
                <w:szCs w:val="22"/>
              </w:rPr>
            </w:pPr>
          </w:p>
        </w:tc>
      </w:tr>
      <w:tr w:rsidR="003451B5" w:rsidRPr="00A075C7" w14:paraId="030BE4AA" w14:textId="77777777" w:rsidTr="003451B5">
        <w:tc>
          <w:tcPr>
            <w:tcW w:w="6629" w:type="dxa"/>
            <w:vAlign w:val="center"/>
          </w:tcPr>
          <w:p w14:paraId="5E219642" w14:textId="77777777" w:rsidR="003451B5" w:rsidRPr="00A075C7" w:rsidRDefault="003451B5" w:rsidP="003451B5">
            <w:pPr>
              <w:spacing w:before="20" w:after="20"/>
              <w:outlineLvl w:val="1"/>
              <w:rPr>
                <w:rFonts w:ascii="Arial" w:hAnsi="Arial" w:cs="Arial"/>
                <w:bCs/>
                <w:sz w:val="22"/>
                <w:szCs w:val="22"/>
              </w:rPr>
            </w:pPr>
            <w:r w:rsidRPr="00A075C7">
              <w:rPr>
                <w:rFonts w:ascii="Arial" w:hAnsi="Arial" w:cs="Arial"/>
                <w:bCs/>
                <w:sz w:val="22"/>
                <w:szCs w:val="22"/>
              </w:rPr>
              <w:t>Subcutaneous injection (patient)</w:t>
            </w:r>
          </w:p>
        </w:tc>
        <w:tc>
          <w:tcPr>
            <w:tcW w:w="2268" w:type="dxa"/>
            <w:vAlign w:val="center"/>
          </w:tcPr>
          <w:p w14:paraId="498E58D0" w14:textId="77777777" w:rsidR="003451B5" w:rsidRPr="00A075C7" w:rsidRDefault="00952EA1" w:rsidP="003451B5">
            <w:pPr>
              <w:spacing w:before="20" w:after="20"/>
              <w:outlineLvl w:val="1"/>
              <w:rPr>
                <w:rFonts w:ascii="Arial" w:hAnsi="Arial" w:cs="Arial"/>
                <w:bCs/>
                <w:sz w:val="22"/>
                <w:szCs w:val="22"/>
              </w:rPr>
            </w:pPr>
            <w:r w:rsidRPr="00A075C7">
              <w:rPr>
                <w:rFonts w:ascii="Arial" w:hAnsi="Arial" w:cs="Arial"/>
                <w:bCs/>
                <w:sz w:val="22"/>
                <w:szCs w:val="22"/>
              </w:rPr>
              <w:t>Medicine, Surgery, MDD, Critical Illness</w:t>
            </w:r>
          </w:p>
        </w:tc>
        <w:tc>
          <w:tcPr>
            <w:tcW w:w="4848" w:type="dxa"/>
          </w:tcPr>
          <w:p w14:paraId="74F2008C" w14:textId="77777777" w:rsidR="003451B5" w:rsidRPr="00A075C7" w:rsidRDefault="003451B5" w:rsidP="003451B5">
            <w:pPr>
              <w:spacing w:before="20" w:after="20"/>
              <w:outlineLvl w:val="1"/>
              <w:rPr>
                <w:rFonts w:ascii="Arial" w:hAnsi="Arial" w:cs="Arial"/>
                <w:bCs/>
                <w:sz w:val="22"/>
                <w:szCs w:val="22"/>
              </w:rPr>
            </w:pPr>
          </w:p>
        </w:tc>
      </w:tr>
      <w:tr w:rsidR="003451B5" w:rsidRPr="00A075C7" w14:paraId="1EB9839A" w14:textId="77777777" w:rsidTr="003451B5">
        <w:tc>
          <w:tcPr>
            <w:tcW w:w="6629" w:type="dxa"/>
            <w:vAlign w:val="center"/>
          </w:tcPr>
          <w:p w14:paraId="7A4FED26" w14:textId="77777777" w:rsidR="003451B5" w:rsidRPr="00A075C7" w:rsidRDefault="003451B5" w:rsidP="003451B5">
            <w:pPr>
              <w:spacing w:before="20" w:after="20"/>
              <w:outlineLvl w:val="1"/>
              <w:rPr>
                <w:rFonts w:ascii="Arial" w:hAnsi="Arial" w:cs="Arial"/>
                <w:sz w:val="22"/>
                <w:szCs w:val="22"/>
              </w:rPr>
            </w:pPr>
            <w:r w:rsidRPr="00A075C7">
              <w:rPr>
                <w:rFonts w:ascii="Arial" w:hAnsi="Arial" w:cs="Arial"/>
                <w:sz w:val="22"/>
                <w:szCs w:val="22"/>
              </w:rPr>
              <w:t>IV Infusion Setup</w:t>
            </w:r>
          </w:p>
        </w:tc>
        <w:tc>
          <w:tcPr>
            <w:tcW w:w="2268" w:type="dxa"/>
            <w:vAlign w:val="center"/>
          </w:tcPr>
          <w:p w14:paraId="6749CF21" w14:textId="77777777" w:rsidR="003451B5" w:rsidRPr="00A075C7" w:rsidRDefault="00952EA1" w:rsidP="003451B5">
            <w:pPr>
              <w:spacing w:before="20" w:after="20"/>
              <w:outlineLvl w:val="1"/>
              <w:rPr>
                <w:rFonts w:ascii="Arial" w:hAnsi="Arial" w:cs="Arial"/>
                <w:bCs/>
                <w:sz w:val="22"/>
                <w:szCs w:val="22"/>
              </w:rPr>
            </w:pPr>
            <w:r w:rsidRPr="00A075C7">
              <w:rPr>
                <w:rFonts w:ascii="Arial" w:hAnsi="Arial" w:cs="Arial"/>
                <w:bCs/>
                <w:sz w:val="22"/>
                <w:szCs w:val="22"/>
              </w:rPr>
              <w:t>Medicine, Surgery, MDD, Critical Illness</w:t>
            </w:r>
          </w:p>
        </w:tc>
        <w:tc>
          <w:tcPr>
            <w:tcW w:w="4848" w:type="dxa"/>
          </w:tcPr>
          <w:p w14:paraId="159C0D5E" w14:textId="77777777" w:rsidR="003451B5" w:rsidRPr="00A075C7" w:rsidRDefault="003451B5" w:rsidP="003451B5">
            <w:pPr>
              <w:spacing w:before="20" w:after="20"/>
              <w:outlineLvl w:val="1"/>
              <w:rPr>
                <w:rFonts w:ascii="Arial" w:hAnsi="Arial" w:cs="Arial"/>
                <w:bCs/>
                <w:sz w:val="22"/>
                <w:szCs w:val="22"/>
              </w:rPr>
            </w:pPr>
          </w:p>
        </w:tc>
      </w:tr>
      <w:tr w:rsidR="003451B5" w:rsidRPr="00A075C7" w14:paraId="5381431E" w14:textId="77777777" w:rsidTr="003451B5">
        <w:tc>
          <w:tcPr>
            <w:tcW w:w="6629" w:type="dxa"/>
            <w:vAlign w:val="center"/>
          </w:tcPr>
          <w:p w14:paraId="4DFA641D" w14:textId="77777777" w:rsidR="003451B5" w:rsidRPr="00A075C7" w:rsidRDefault="003451B5" w:rsidP="003451B5">
            <w:pPr>
              <w:spacing w:before="20" w:after="20"/>
              <w:outlineLvl w:val="1"/>
              <w:rPr>
                <w:rFonts w:ascii="Arial" w:hAnsi="Arial" w:cs="Arial"/>
                <w:bCs/>
                <w:sz w:val="22"/>
                <w:szCs w:val="22"/>
              </w:rPr>
            </w:pPr>
            <w:r w:rsidRPr="00A075C7">
              <w:rPr>
                <w:rFonts w:ascii="Arial" w:hAnsi="Arial" w:cs="Arial"/>
                <w:sz w:val="22"/>
                <w:szCs w:val="22"/>
              </w:rPr>
              <w:t>Nebulised Drug Administration</w:t>
            </w:r>
          </w:p>
        </w:tc>
        <w:tc>
          <w:tcPr>
            <w:tcW w:w="2268" w:type="dxa"/>
            <w:vAlign w:val="center"/>
          </w:tcPr>
          <w:p w14:paraId="19DF9D15" w14:textId="77777777" w:rsidR="003451B5" w:rsidRPr="00A075C7" w:rsidRDefault="00952EA1" w:rsidP="003451B5">
            <w:pPr>
              <w:spacing w:before="20" w:after="20"/>
              <w:outlineLvl w:val="1"/>
              <w:rPr>
                <w:rFonts w:ascii="Arial" w:hAnsi="Arial" w:cs="Arial"/>
                <w:bCs/>
                <w:sz w:val="22"/>
                <w:szCs w:val="22"/>
              </w:rPr>
            </w:pPr>
            <w:r w:rsidRPr="00A075C7">
              <w:rPr>
                <w:rFonts w:ascii="Arial" w:hAnsi="Arial" w:cs="Arial"/>
                <w:bCs/>
                <w:sz w:val="22"/>
                <w:szCs w:val="22"/>
              </w:rPr>
              <w:t>Medicine, Surgery, MDD, Critical Illness, Primary Care</w:t>
            </w:r>
          </w:p>
        </w:tc>
        <w:tc>
          <w:tcPr>
            <w:tcW w:w="4848" w:type="dxa"/>
          </w:tcPr>
          <w:p w14:paraId="3299DB5D" w14:textId="77777777" w:rsidR="003451B5" w:rsidRPr="00A075C7" w:rsidRDefault="003451B5" w:rsidP="003451B5">
            <w:pPr>
              <w:spacing w:before="20" w:after="20"/>
              <w:outlineLvl w:val="1"/>
              <w:rPr>
                <w:rFonts w:ascii="Arial" w:hAnsi="Arial" w:cs="Arial"/>
                <w:bCs/>
                <w:sz w:val="22"/>
                <w:szCs w:val="22"/>
              </w:rPr>
            </w:pPr>
          </w:p>
        </w:tc>
      </w:tr>
      <w:tr w:rsidR="003451B5" w:rsidRPr="00A075C7" w14:paraId="4D44966C" w14:textId="77777777" w:rsidTr="003451B5">
        <w:tc>
          <w:tcPr>
            <w:tcW w:w="6629" w:type="dxa"/>
            <w:vAlign w:val="center"/>
          </w:tcPr>
          <w:p w14:paraId="20F8C8EA" w14:textId="77777777" w:rsidR="003451B5" w:rsidRPr="00A075C7" w:rsidRDefault="003451B5" w:rsidP="003451B5">
            <w:pPr>
              <w:spacing w:before="20" w:after="20"/>
              <w:outlineLvl w:val="1"/>
              <w:rPr>
                <w:rFonts w:ascii="Arial" w:hAnsi="Arial" w:cs="Arial"/>
                <w:sz w:val="22"/>
                <w:szCs w:val="22"/>
              </w:rPr>
            </w:pPr>
            <w:r w:rsidRPr="00A075C7">
              <w:rPr>
                <w:rFonts w:ascii="Arial" w:hAnsi="Arial" w:cs="Arial"/>
                <w:bCs/>
                <w:sz w:val="22"/>
                <w:szCs w:val="22"/>
              </w:rPr>
              <w:t>Skin Suturing</w:t>
            </w:r>
          </w:p>
        </w:tc>
        <w:tc>
          <w:tcPr>
            <w:tcW w:w="2268" w:type="dxa"/>
            <w:vAlign w:val="center"/>
          </w:tcPr>
          <w:p w14:paraId="03408BE2" w14:textId="77777777" w:rsidR="003451B5" w:rsidRPr="00A075C7" w:rsidRDefault="00952EA1" w:rsidP="003451B5">
            <w:pPr>
              <w:spacing w:before="20" w:after="20"/>
              <w:outlineLvl w:val="1"/>
              <w:rPr>
                <w:rFonts w:ascii="Arial" w:hAnsi="Arial" w:cs="Arial"/>
                <w:bCs/>
                <w:sz w:val="22"/>
                <w:szCs w:val="22"/>
              </w:rPr>
            </w:pPr>
            <w:r w:rsidRPr="00A075C7">
              <w:rPr>
                <w:rFonts w:ascii="Arial" w:hAnsi="Arial" w:cs="Arial"/>
                <w:bCs/>
                <w:sz w:val="22"/>
                <w:szCs w:val="22"/>
              </w:rPr>
              <w:t>Surgery, MDD</w:t>
            </w:r>
          </w:p>
        </w:tc>
        <w:tc>
          <w:tcPr>
            <w:tcW w:w="4848" w:type="dxa"/>
          </w:tcPr>
          <w:p w14:paraId="5E430C88" w14:textId="77777777" w:rsidR="003451B5" w:rsidRPr="00A075C7" w:rsidRDefault="003451B5" w:rsidP="003451B5">
            <w:pPr>
              <w:spacing w:before="20" w:after="20"/>
              <w:outlineLvl w:val="1"/>
              <w:rPr>
                <w:rFonts w:ascii="Arial" w:hAnsi="Arial" w:cs="Arial"/>
                <w:bCs/>
                <w:sz w:val="22"/>
                <w:szCs w:val="22"/>
              </w:rPr>
            </w:pPr>
          </w:p>
        </w:tc>
      </w:tr>
      <w:tr w:rsidR="003451B5" w:rsidRPr="00A075C7" w14:paraId="69290F52" w14:textId="77777777" w:rsidTr="003451B5">
        <w:tc>
          <w:tcPr>
            <w:tcW w:w="6629" w:type="dxa"/>
            <w:vAlign w:val="center"/>
          </w:tcPr>
          <w:p w14:paraId="5B4B95FC" w14:textId="77777777" w:rsidR="003451B5" w:rsidRPr="00A075C7" w:rsidRDefault="003451B5" w:rsidP="003451B5">
            <w:pPr>
              <w:spacing w:before="20" w:after="20"/>
              <w:outlineLvl w:val="1"/>
              <w:rPr>
                <w:rFonts w:ascii="Arial" w:hAnsi="Arial" w:cs="Arial"/>
                <w:bCs/>
                <w:sz w:val="22"/>
                <w:szCs w:val="22"/>
              </w:rPr>
            </w:pPr>
            <w:r w:rsidRPr="00A075C7">
              <w:rPr>
                <w:rFonts w:ascii="Arial" w:hAnsi="Arial" w:cs="Arial"/>
                <w:bCs/>
                <w:sz w:val="22"/>
                <w:szCs w:val="22"/>
              </w:rPr>
              <w:t>Acute care assessment and immediate management</w:t>
            </w:r>
          </w:p>
        </w:tc>
        <w:tc>
          <w:tcPr>
            <w:tcW w:w="2268" w:type="dxa"/>
            <w:vAlign w:val="center"/>
          </w:tcPr>
          <w:p w14:paraId="7DC5BBD6" w14:textId="77777777" w:rsidR="003451B5" w:rsidRPr="00A075C7" w:rsidRDefault="003451B5" w:rsidP="003451B5">
            <w:pPr>
              <w:spacing w:before="20" w:after="20"/>
              <w:outlineLvl w:val="1"/>
              <w:rPr>
                <w:rFonts w:ascii="Arial" w:hAnsi="Arial" w:cs="Arial"/>
                <w:bCs/>
                <w:sz w:val="22"/>
                <w:szCs w:val="22"/>
              </w:rPr>
            </w:pPr>
            <w:r w:rsidRPr="00A075C7">
              <w:rPr>
                <w:rFonts w:ascii="Arial" w:hAnsi="Arial" w:cs="Arial"/>
                <w:bCs/>
                <w:sz w:val="22"/>
                <w:szCs w:val="22"/>
              </w:rPr>
              <w:t>Critical Illness</w:t>
            </w:r>
          </w:p>
        </w:tc>
        <w:tc>
          <w:tcPr>
            <w:tcW w:w="4848" w:type="dxa"/>
          </w:tcPr>
          <w:p w14:paraId="25C3F209" w14:textId="77777777" w:rsidR="003451B5" w:rsidRPr="00A075C7" w:rsidRDefault="003451B5" w:rsidP="003451B5">
            <w:pPr>
              <w:spacing w:before="20" w:after="20"/>
              <w:outlineLvl w:val="1"/>
              <w:rPr>
                <w:rFonts w:ascii="Arial" w:hAnsi="Arial" w:cs="Arial"/>
                <w:bCs/>
                <w:sz w:val="22"/>
                <w:szCs w:val="22"/>
              </w:rPr>
            </w:pPr>
          </w:p>
        </w:tc>
      </w:tr>
      <w:tr w:rsidR="003451B5" w:rsidRPr="00A075C7" w14:paraId="13808AAA" w14:textId="77777777" w:rsidTr="003451B5">
        <w:tc>
          <w:tcPr>
            <w:tcW w:w="6629" w:type="dxa"/>
            <w:vAlign w:val="center"/>
          </w:tcPr>
          <w:p w14:paraId="673DA4A3" w14:textId="77777777" w:rsidR="003451B5" w:rsidRPr="00A075C7" w:rsidRDefault="003451B5" w:rsidP="003451B5">
            <w:pPr>
              <w:spacing w:before="20" w:after="20"/>
              <w:outlineLvl w:val="1"/>
              <w:rPr>
                <w:rFonts w:ascii="Arial" w:hAnsi="Arial" w:cs="Arial"/>
                <w:bCs/>
                <w:sz w:val="22"/>
                <w:szCs w:val="22"/>
              </w:rPr>
            </w:pPr>
            <w:r w:rsidRPr="00A075C7">
              <w:rPr>
                <w:rFonts w:ascii="Arial" w:hAnsi="Arial" w:cs="Arial"/>
                <w:bCs/>
                <w:sz w:val="22"/>
                <w:szCs w:val="22"/>
              </w:rPr>
              <w:t>Parenteral Drug Administration</w:t>
            </w:r>
          </w:p>
        </w:tc>
        <w:tc>
          <w:tcPr>
            <w:tcW w:w="2268" w:type="dxa"/>
            <w:vAlign w:val="center"/>
          </w:tcPr>
          <w:p w14:paraId="42E1F7FA" w14:textId="77777777" w:rsidR="003451B5" w:rsidRPr="00A075C7" w:rsidRDefault="00952EA1" w:rsidP="003451B5">
            <w:pPr>
              <w:spacing w:before="20" w:after="20"/>
              <w:outlineLvl w:val="1"/>
              <w:rPr>
                <w:rFonts w:ascii="Arial" w:hAnsi="Arial" w:cs="Arial"/>
                <w:bCs/>
                <w:sz w:val="22"/>
                <w:szCs w:val="22"/>
              </w:rPr>
            </w:pPr>
            <w:r w:rsidRPr="00A075C7">
              <w:rPr>
                <w:rFonts w:ascii="Arial" w:hAnsi="Arial" w:cs="Arial"/>
                <w:bCs/>
                <w:sz w:val="22"/>
                <w:szCs w:val="22"/>
              </w:rPr>
              <w:t>Medicine, Surgery, MDD, Critical Illness</w:t>
            </w:r>
          </w:p>
        </w:tc>
        <w:tc>
          <w:tcPr>
            <w:tcW w:w="4848" w:type="dxa"/>
          </w:tcPr>
          <w:p w14:paraId="71F307D6" w14:textId="77777777" w:rsidR="003451B5" w:rsidRPr="00A075C7" w:rsidRDefault="003451B5" w:rsidP="003451B5">
            <w:pPr>
              <w:spacing w:before="20" w:after="20"/>
              <w:outlineLvl w:val="1"/>
              <w:rPr>
                <w:rFonts w:ascii="Arial" w:hAnsi="Arial" w:cs="Arial"/>
                <w:bCs/>
                <w:sz w:val="22"/>
                <w:szCs w:val="22"/>
              </w:rPr>
            </w:pPr>
          </w:p>
        </w:tc>
      </w:tr>
      <w:tr w:rsidR="008256C3" w:rsidRPr="00A075C7" w14:paraId="3D7D14E3" w14:textId="77777777" w:rsidTr="003451B5">
        <w:tc>
          <w:tcPr>
            <w:tcW w:w="6629" w:type="dxa"/>
            <w:vAlign w:val="center"/>
          </w:tcPr>
          <w:p w14:paraId="2E974934" w14:textId="5051336E" w:rsidR="008256C3" w:rsidRPr="00A075C7" w:rsidRDefault="008256C3" w:rsidP="003451B5">
            <w:pPr>
              <w:spacing w:before="20" w:after="20"/>
              <w:outlineLvl w:val="1"/>
              <w:rPr>
                <w:rFonts w:ascii="Arial" w:hAnsi="Arial" w:cs="Arial"/>
                <w:bCs/>
                <w:sz w:val="22"/>
                <w:szCs w:val="22"/>
              </w:rPr>
            </w:pPr>
            <w:r>
              <w:rPr>
                <w:rFonts w:ascii="Arial" w:hAnsi="Arial" w:cs="Arial"/>
                <w:bCs/>
                <w:sz w:val="22"/>
                <w:szCs w:val="22"/>
              </w:rPr>
              <w:t>NG Tube Insertion in simulation</w:t>
            </w:r>
          </w:p>
        </w:tc>
        <w:tc>
          <w:tcPr>
            <w:tcW w:w="2268" w:type="dxa"/>
            <w:vAlign w:val="center"/>
          </w:tcPr>
          <w:p w14:paraId="7CE02E86" w14:textId="6ADB8B86" w:rsidR="008256C3" w:rsidRPr="00A075C7" w:rsidRDefault="008256C3" w:rsidP="003451B5">
            <w:pPr>
              <w:spacing w:before="20" w:after="20"/>
              <w:outlineLvl w:val="1"/>
              <w:rPr>
                <w:rFonts w:ascii="Arial" w:hAnsi="Arial" w:cs="Arial"/>
                <w:bCs/>
                <w:sz w:val="22"/>
                <w:szCs w:val="22"/>
              </w:rPr>
            </w:pPr>
            <w:r>
              <w:rPr>
                <w:rFonts w:ascii="Arial" w:hAnsi="Arial" w:cs="Arial"/>
                <w:bCs/>
                <w:sz w:val="22"/>
                <w:szCs w:val="22"/>
              </w:rPr>
              <w:t>Surgery</w:t>
            </w:r>
          </w:p>
        </w:tc>
        <w:tc>
          <w:tcPr>
            <w:tcW w:w="4848" w:type="dxa"/>
          </w:tcPr>
          <w:p w14:paraId="3F65BFD5" w14:textId="77777777" w:rsidR="008256C3" w:rsidRPr="00A075C7" w:rsidRDefault="008256C3" w:rsidP="003451B5">
            <w:pPr>
              <w:spacing w:before="20" w:after="20"/>
              <w:outlineLvl w:val="1"/>
              <w:rPr>
                <w:rFonts w:ascii="Arial" w:hAnsi="Arial" w:cs="Arial"/>
                <w:bCs/>
                <w:sz w:val="22"/>
                <w:szCs w:val="22"/>
              </w:rPr>
            </w:pPr>
          </w:p>
        </w:tc>
      </w:tr>
      <w:tr w:rsidR="008256C3" w:rsidRPr="00A075C7" w14:paraId="49FA8C28" w14:textId="77777777" w:rsidTr="003451B5">
        <w:tc>
          <w:tcPr>
            <w:tcW w:w="6629" w:type="dxa"/>
            <w:vAlign w:val="center"/>
          </w:tcPr>
          <w:p w14:paraId="67D41509" w14:textId="51219BBD" w:rsidR="008256C3" w:rsidRPr="00A075C7" w:rsidRDefault="008256C3" w:rsidP="003451B5">
            <w:pPr>
              <w:spacing w:before="20" w:after="20"/>
              <w:outlineLvl w:val="1"/>
              <w:rPr>
                <w:rFonts w:ascii="Arial" w:hAnsi="Arial" w:cs="Arial"/>
                <w:bCs/>
                <w:sz w:val="22"/>
                <w:szCs w:val="22"/>
              </w:rPr>
            </w:pPr>
            <w:r>
              <w:rPr>
                <w:rFonts w:ascii="Arial" w:hAnsi="Arial" w:cs="Arial"/>
                <w:bCs/>
                <w:sz w:val="22"/>
                <w:szCs w:val="22"/>
              </w:rPr>
              <w:t>Blood Transfusion in simulation</w:t>
            </w:r>
          </w:p>
        </w:tc>
        <w:tc>
          <w:tcPr>
            <w:tcW w:w="2268" w:type="dxa"/>
            <w:vAlign w:val="center"/>
          </w:tcPr>
          <w:p w14:paraId="4E37D754" w14:textId="0BFA3A49" w:rsidR="008256C3" w:rsidRPr="00A075C7" w:rsidRDefault="008256C3" w:rsidP="003451B5">
            <w:pPr>
              <w:spacing w:before="20" w:after="20"/>
              <w:outlineLvl w:val="1"/>
              <w:rPr>
                <w:rFonts w:ascii="Arial" w:hAnsi="Arial" w:cs="Arial"/>
                <w:bCs/>
                <w:sz w:val="22"/>
                <w:szCs w:val="22"/>
              </w:rPr>
            </w:pPr>
            <w:r>
              <w:rPr>
                <w:rFonts w:ascii="Arial" w:hAnsi="Arial" w:cs="Arial"/>
                <w:bCs/>
                <w:sz w:val="22"/>
                <w:szCs w:val="22"/>
              </w:rPr>
              <w:t>CIA</w:t>
            </w:r>
          </w:p>
        </w:tc>
        <w:tc>
          <w:tcPr>
            <w:tcW w:w="4848" w:type="dxa"/>
          </w:tcPr>
          <w:p w14:paraId="4F4CA248" w14:textId="77777777" w:rsidR="008256C3" w:rsidRPr="00A075C7" w:rsidRDefault="008256C3" w:rsidP="003451B5">
            <w:pPr>
              <w:spacing w:before="20" w:after="20"/>
              <w:outlineLvl w:val="1"/>
              <w:rPr>
                <w:rFonts w:ascii="Arial" w:hAnsi="Arial" w:cs="Arial"/>
                <w:bCs/>
                <w:sz w:val="22"/>
                <w:szCs w:val="22"/>
              </w:rPr>
            </w:pPr>
          </w:p>
        </w:tc>
      </w:tr>
    </w:tbl>
    <w:p w14:paraId="17F95E2D" w14:textId="35A9CFE2" w:rsidR="000F047C" w:rsidRPr="00A075C7" w:rsidRDefault="000F047C" w:rsidP="000F047C">
      <w:pPr>
        <w:pStyle w:val="ListParagraph"/>
        <w:ind w:left="0"/>
        <w:rPr>
          <w:rFonts w:ascii="Arial" w:hAnsi="Arial" w:cs="Arial"/>
        </w:rPr>
      </w:pPr>
    </w:p>
    <w:p w14:paraId="628C58DE" w14:textId="77777777" w:rsidR="001C64CF" w:rsidRDefault="001C64CF" w:rsidP="000F047C">
      <w:pPr>
        <w:pStyle w:val="ListParagraph"/>
        <w:ind w:left="0"/>
        <w:rPr>
          <w:rFonts w:ascii="Arial" w:hAnsi="Arial" w:cs="Arial"/>
          <w:b/>
          <w:u w:val="single"/>
        </w:rPr>
      </w:pPr>
    </w:p>
    <w:p w14:paraId="74DC8D17" w14:textId="77777777" w:rsidR="001C64CF" w:rsidRDefault="001C64CF" w:rsidP="000F047C">
      <w:pPr>
        <w:pStyle w:val="ListParagraph"/>
        <w:ind w:left="0"/>
        <w:rPr>
          <w:rFonts w:ascii="Arial" w:hAnsi="Arial" w:cs="Arial"/>
          <w:b/>
          <w:u w:val="single"/>
        </w:rPr>
      </w:pPr>
    </w:p>
    <w:p w14:paraId="30B62461" w14:textId="77777777" w:rsidR="001C64CF" w:rsidRDefault="001C64CF" w:rsidP="000F047C">
      <w:pPr>
        <w:pStyle w:val="ListParagraph"/>
        <w:ind w:left="0"/>
        <w:rPr>
          <w:rFonts w:ascii="Arial" w:hAnsi="Arial" w:cs="Arial"/>
          <w:b/>
          <w:u w:val="single"/>
        </w:rPr>
      </w:pPr>
    </w:p>
    <w:p w14:paraId="2F4D54BE" w14:textId="35A25C27" w:rsidR="000A6DE0" w:rsidRPr="00A075C7" w:rsidRDefault="000A6DE0" w:rsidP="000F047C">
      <w:pPr>
        <w:pStyle w:val="ListParagraph"/>
        <w:ind w:left="0"/>
        <w:rPr>
          <w:rFonts w:ascii="Arial" w:hAnsi="Arial" w:cs="Arial"/>
          <w:b/>
          <w:bCs/>
          <w:color w:val="FF0000"/>
          <w:u w:val="single"/>
        </w:rPr>
      </w:pPr>
      <w:r w:rsidRPr="00A075C7">
        <w:rPr>
          <w:rFonts w:ascii="Arial" w:hAnsi="Arial" w:cs="Arial"/>
          <w:b/>
          <w:u w:val="single"/>
        </w:rPr>
        <w:t xml:space="preserve">MANDATORY ASSESSMENT OF CORE CLINICAL SKILLS </w:t>
      </w:r>
      <w:r w:rsidRPr="00A075C7">
        <w:rPr>
          <w:rFonts w:ascii="Arial" w:hAnsi="Arial" w:cs="Arial"/>
          <w:b/>
          <w:bCs/>
          <w:color w:val="FF0000"/>
          <w:u w:val="single"/>
        </w:rPr>
        <w:t xml:space="preserve">  For preparation and revision purposes only</w:t>
      </w:r>
    </w:p>
    <w:p w14:paraId="44B8D870" w14:textId="77777777" w:rsidR="000A6DE0" w:rsidRPr="00A075C7" w:rsidRDefault="000A6DE0" w:rsidP="000A6DE0">
      <w:pPr>
        <w:spacing w:before="120" w:after="120"/>
        <w:jc w:val="center"/>
        <w:rPr>
          <w:rFonts w:ascii="Arial" w:hAnsi="Arial" w:cs="Arial"/>
          <w:b/>
          <w:bCs/>
          <w:color w:val="FF0000"/>
          <w:sz w:val="22"/>
          <w:szCs w:val="22"/>
          <w:u w:val="single"/>
          <w:lang w:val="en-GB"/>
        </w:rPr>
      </w:pPr>
      <w:r w:rsidRPr="00A075C7">
        <w:rPr>
          <w:rFonts w:ascii="Arial" w:hAnsi="Arial" w:cs="Arial"/>
          <w:b/>
          <w:bCs/>
          <w:color w:val="FF0000"/>
          <w:sz w:val="22"/>
          <w:szCs w:val="22"/>
          <w:u w:val="single"/>
          <w:lang w:val="en-GB"/>
        </w:rPr>
        <w:t xml:space="preserve"> ALL MACCS SHOULD BE COMPLETED VIA MYPROGRESS</w:t>
      </w:r>
    </w:p>
    <w:p w14:paraId="02540B3F" w14:textId="77777777" w:rsidR="0001612B" w:rsidRPr="00A075C7" w:rsidRDefault="0001612B" w:rsidP="003E4097">
      <w:pPr>
        <w:jc w:val="both"/>
        <w:rPr>
          <w:rFonts w:ascii="Arial" w:hAnsi="Arial" w:cs="Arial"/>
          <w:b/>
          <w:sz w:val="22"/>
          <w:szCs w:val="22"/>
        </w:rPr>
      </w:pPr>
    </w:p>
    <w:p w14:paraId="270065E1" w14:textId="77777777" w:rsidR="003451B5" w:rsidRPr="00A075C7" w:rsidRDefault="003451B5" w:rsidP="003451B5">
      <w:pPr>
        <w:pStyle w:val="Heading2"/>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A075C7">
        <w:rPr>
          <w:rFonts w:ascii="Arial" w:hAnsi="Arial" w:cs="Arial"/>
          <w:b/>
          <w:sz w:val="22"/>
          <w:szCs w:val="22"/>
        </w:rPr>
        <w:t>Common Components</w:t>
      </w:r>
    </w:p>
    <w:p w14:paraId="555120EF" w14:textId="77777777" w:rsidR="003451B5" w:rsidRPr="00A075C7" w:rsidRDefault="003451B5" w:rsidP="003451B5">
      <w:pPr>
        <w:pStyle w:val="Heading2"/>
        <w:rPr>
          <w:rFonts w:ascii="Arial" w:hAnsi="Arial" w:cs="Arial"/>
          <w:bCs/>
          <w:sz w:val="22"/>
          <w:szCs w:val="22"/>
        </w:rPr>
      </w:pPr>
    </w:p>
    <w:p w14:paraId="24695382" w14:textId="77777777" w:rsidR="003451B5" w:rsidRPr="00A075C7" w:rsidRDefault="003451B5" w:rsidP="003451B5">
      <w:pPr>
        <w:pStyle w:val="Heading2"/>
        <w:rPr>
          <w:rFonts w:ascii="Arial" w:hAnsi="Arial" w:cs="Arial"/>
          <w:bCs/>
          <w:sz w:val="22"/>
          <w:szCs w:val="22"/>
        </w:rPr>
      </w:pPr>
      <w:r w:rsidRPr="00A075C7">
        <w:rPr>
          <w:rFonts w:ascii="Arial" w:hAnsi="Arial" w:cs="Arial"/>
          <w:bCs/>
          <w:sz w:val="22"/>
          <w:szCs w:val="22"/>
        </w:rPr>
        <w:t>The following steps (as relevant) should be included within all skills.</w:t>
      </w:r>
    </w:p>
    <w:p w14:paraId="77B55E2B" w14:textId="77777777" w:rsidR="003451B5" w:rsidRPr="00A075C7" w:rsidRDefault="003451B5" w:rsidP="003451B5">
      <w:pPr>
        <w:pStyle w:val="Heading2"/>
        <w:rPr>
          <w:rFonts w:ascii="Arial" w:hAnsi="Arial" w:cs="Arial"/>
          <w:sz w:val="22"/>
          <w:szCs w:val="22"/>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1160"/>
      </w:tblGrid>
      <w:tr w:rsidR="003451B5" w:rsidRPr="00A075C7" w14:paraId="5FBACEE6" w14:textId="77777777" w:rsidTr="003451B5">
        <w:trPr>
          <w:trHeight w:val="363"/>
        </w:trPr>
        <w:tc>
          <w:tcPr>
            <w:tcW w:w="3348" w:type="dxa"/>
            <w:vAlign w:val="center"/>
          </w:tcPr>
          <w:p w14:paraId="03EA7D74" w14:textId="77777777" w:rsidR="003451B5" w:rsidRPr="00A075C7" w:rsidRDefault="003451B5" w:rsidP="003451B5">
            <w:pPr>
              <w:spacing w:before="60" w:after="60"/>
              <w:rPr>
                <w:rFonts w:ascii="Arial" w:hAnsi="Arial" w:cs="Arial"/>
                <w:b/>
                <w:sz w:val="22"/>
                <w:szCs w:val="22"/>
              </w:rPr>
            </w:pPr>
            <w:r w:rsidRPr="00A075C7">
              <w:rPr>
                <w:rFonts w:ascii="Arial" w:hAnsi="Arial" w:cs="Arial"/>
                <w:b/>
                <w:sz w:val="22"/>
                <w:szCs w:val="22"/>
              </w:rPr>
              <w:t>Step</w:t>
            </w:r>
          </w:p>
        </w:tc>
        <w:tc>
          <w:tcPr>
            <w:tcW w:w="11160" w:type="dxa"/>
            <w:vAlign w:val="center"/>
          </w:tcPr>
          <w:p w14:paraId="55DB78EC" w14:textId="77777777" w:rsidR="003451B5" w:rsidRPr="00A075C7" w:rsidRDefault="003451B5" w:rsidP="003451B5">
            <w:pPr>
              <w:spacing w:before="60" w:after="60"/>
              <w:rPr>
                <w:rFonts w:ascii="Arial" w:hAnsi="Arial" w:cs="Arial"/>
                <w:b/>
                <w:sz w:val="22"/>
                <w:szCs w:val="22"/>
              </w:rPr>
            </w:pPr>
            <w:r w:rsidRPr="00A075C7">
              <w:rPr>
                <w:rFonts w:ascii="Arial" w:hAnsi="Arial" w:cs="Arial"/>
                <w:b/>
                <w:sz w:val="22"/>
                <w:szCs w:val="22"/>
              </w:rPr>
              <w:t>Detail</w:t>
            </w:r>
          </w:p>
        </w:tc>
      </w:tr>
      <w:tr w:rsidR="003451B5" w:rsidRPr="00A075C7" w14:paraId="03784FA6" w14:textId="77777777" w:rsidTr="003451B5">
        <w:trPr>
          <w:trHeight w:val="363"/>
        </w:trPr>
        <w:tc>
          <w:tcPr>
            <w:tcW w:w="3348" w:type="dxa"/>
            <w:vAlign w:val="center"/>
          </w:tcPr>
          <w:p w14:paraId="1CA02D3E" w14:textId="77777777" w:rsidR="003451B5" w:rsidRPr="00A075C7" w:rsidRDefault="003451B5" w:rsidP="003451B5">
            <w:pPr>
              <w:pStyle w:val="Header"/>
              <w:tabs>
                <w:tab w:val="clear" w:pos="4153"/>
                <w:tab w:val="clear" w:pos="8306"/>
              </w:tabs>
              <w:spacing w:before="60" w:after="60"/>
              <w:rPr>
                <w:rFonts w:ascii="Arial" w:hAnsi="Arial" w:cs="Arial"/>
                <w:bCs/>
                <w:sz w:val="22"/>
                <w:szCs w:val="22"/>
              </w:rPr>
            </w:pPr>
            <w:r w:rsidRPr="00A075C7">
              <w:rPr>
                <w:rFonts w:ascii="Arial" w:hAnsi="Arial" w:cs="Arial"/>
                <w:bCs/>
                <w:sz w:val="22"/>
                <w:szCs w:val="22"/>
              </w:rPr>
              <w:t>Preparation</w:t>
            </w:r>
          </w:p>
        </w:tc>
        <w:tc>
          <w:tcPr>
            <w:tcW w:w="11160" w:type="dxa"/>
            <w:vAlign w:val="center"/>
          </w:tcPr>
          <w:p w14:paraId="47F45547" w14:textId="77777777" w:rsidR="003451B5" w:rsidRPr="00A075C7" w:rsidRDefault="003451B5" w:rsidP="003451B5">
            <w:pPr>
              <w:pStyle w:val="Header"/>
              <w:tabs>
                <w:tab w:val="clear" w:pos="4153"/>
                <w:tab w:val="clear" w:pos="8306"/>
              </w:tabs>
              <w:spacing w:before="60" w:after="60"/>
              <w:rPr>
                <w:rFonts w:ascii="Arial" w:hAnsi="Arial" w:cs="Arial"/>
                <w:sz w:val="22"/>
                <w:szCs w:val="22"/>
              </w:rPr>
            </w:pPr>
            <w:r w:rsidRPr="00A075C7">
              <w:rPr>
                <w:rFonts w:ascii="Arial" w:hAnsi="Arial" w:cs="Arial"/>
                <w:sz w:val="22"/>
                <w:szCs w:val="22"/>
              </w:rPr>
              <w:t>Ensures that all necessary equipment is available before starting.</w:t>
            </w:r>
          </w:p>
        </w:tc>
      </w:tr>
      <w:tr w:rsidR="003451B5" w:rsidRPr="00A075C7" w14:paraId="755CFC35" w14:textId="77777777" w:rsidTr="003451B5">
        <w:trPr>
          <w:trHeight w:val="363"/>
        </w:trPr>
        <w:tc>
          <w:tcPr>
            <w:tcW w:w="3348" w:type="dxa"/>
            <w:vAlign w:val="center"/>
          </w:tcPr>
          <w:p w14:paraId="39945864" w14:textId="77777777" w:rsidR="003451B5" w:rsidRPr="00A075C7" w:rsidRDefault="003451B5" w:rsidP="003451B5">
            <w:pPr>
              <w:spacing w:before="60" w:after="60"/>
              <w:rPr>
                <w:rFonts w:ascii="Arial" w:hAnsi="Arial" w:cs="Arial"/>
                <w:bCs/>
                <w:sz w:val="22"/>
                <w:szCs w:val="22"/>
              </w:rPr>
            </w:pPr>
            <w:r w:rsidRPr="00A075C7">
              <w:rPr>
                <w:rFonts w:ascii="Arial" w:hAnsi="Arial" w:cs="Arial"/>
                <w:bCs/>
                <w:sz w:val="22"/>
                <w:szCs w:val="22"/>
              </w:rPr>
              <w:t>Infection control</w:t>
            </w:r>
          </w:p>
        </w:tc>
        <w:tc>
          <w:tcPr>
            <w:tcW w:w="11160" w:type="dxa"/>
            <w:vAlign w:val="center"/>
          </w:tcPr>
          <w:p w14:paraId="0B0FB9F1" w14:textId="77777777" w:rsidR="003451B5" w:rsidRPr="00A075C7" w:rsidRDefault="003451B5" w:rsidP="003451B5">
            <w:pPr>
              <w:pStyle w:val="Header"/>
              <w:tabs>
                <w:tab w:val="clear" w:pos="4153"/>
                <w:tab w:val="clear" w:pos="8306"/>
              </w:tabs>
              <w:spacing w:before="60" w:after="60"/>
              <w:rPr>
                <w:rFonts w:ascii="Arial" w:hAnsi="Arial" w:cs="Arial"/>
                <w:sz w:val="22"/>
                <w:szCs w:val="22"/>
              </w:rPr>
            </w:pPr>
            <w:r w:rsidRPr="00A075C7">
              <w:rPr>
                <w:rFonts w:ascii="Arial" w:hAnsi="Arial" w:cs="Arial"/>
                <w:sz w:val="22"/>
                <w:szCs w:val="22"/>
              </w:rPr>
              <w:t>Undertakes basic hand hygiene and infection control procedures in accordance with the current policy of the Trust in which the examination is performed.  Wears gloves and any other personal protective equipment (e.g. gowns or masks) as appropriate for any invasive procedures.</w:t>
            </w:r>
          </w:p>
        </w:tc>
      </w:tr>
      <w:tr w:rsidR="003451B5" w:rsidRPr="00A075C7" w14:paraId="696EA70B" w14:textId="77777777" w:rsidTr="003451B5">
        <w:trPr>
          <w:trHeight w:val="364"/>
        </w:trPr>
        <w:tc>
          <w:tcPr>
            <w:tcW w:w="3348" w:type="dxa"/>
            <w:vAlign w:val="center"/>
          </w:tcPr>
          <w:p w14:paraId="0B447D29" w14:textId="77777777" w:rsidR="003451B5" w:rsidRPr="00A075C7" w:rsidRDefault="003451B5" w:rsidP="003451B5">
            <w:pPr>
              <w:spacing w:before="60" w:after="60"/>
              <w:rPr>
                <w:rFonts w:ascii="Arial" w:hAnsi="Arial" w:cs="Arial"/>
                <w:bCs/>
                <w:sz w:val="22"/>
                <w:szCs w:val="22"/>
              </w:rPr>
            </w:pPr>
            <w:r w:rsidRPr="00A075C7">
              <w:rPr>
                <w:rFonts w:ascii="Arial" w:hAnsi="Arial" w:cs="Arial"/>
                <w:bCs/>
                <w:sz w:val="22"/>
                <w:szCs w:val="22"/>
              </w:rPr>
              <w:t>Introduction</w:t>
            </w:r>
          </w:p>
        </w:tc>
        <w:tc>
          <w:tcPr>
            <w:tcW w:w="11160" w:type="dxa"/>
            <w:vAlign w:val="center"/>
          </w:tcPr>
          <w:p w14:paraId="5D8243C4" w14:textId="77777777" w:rsidR="003451B5" w:rsidRPr="00A075C7" w:rsidRDefault="003451B5" w:rsidP="003451B5">
            <w:pPr>
              <w:spacing w:before="60" w:after="60"/>
              <w:rPr>
                <w:rFonts w:ascii="Arial" w:hAnsi="Arial" w:cs="Arial"/>
                <w:sz w:val="22"/>
                <w:szCs w:val="22"/>
              </w:rPr>
            </w:pPr>
            <w:r w:rsidRPr="00A075C7">
              <w:rPr>
                <w:rFonts w:ascii="Arial" w:hAnsi="Arial" w:cs="Arial"/>
                <w:sz w:val="22"/>
                <w:szCs w:val="22"/>
              </w:rPr>
              <w:t>Student introduces themselves to patient by name and position (‘student doctor’ or ‘medical student’)</w:t>
            </w:r>
          </w:p>
        </w:tc>
      </w:tr>
      <w:tr w:rsidR="003451B5" w:rsidRPr="00A075C7" w14:paraId="7773D210" w14:textId="77777777" w:rsidTr="003451B5">
        <w:trPr>
          <w:trHeight w:val="364"/>
        </w:trPr>
        <w:tc>
          <w:tcPr>
            <w:tcW w:w="3348" w:type="dxa"/>
            <w:vAlign w:val="center"/>
          </w:tcPr>
          <w:p w14:paraId="550B3FF7" w14:textId="77777777" w:rsidR="003451B5" w:rsidRPr="00A075C7" w:rsidRDefault="003451B5" w:rsidP="003451B5">
            <w:pPr>
              <w:spacing w:before="60" w:after="60"/>
              <w:rPr>
                <w:rFonts w:ascii="Arial" w:hAnsi="Arial" w:cs="Arial"/>
                <w:bCs/>
                <w:sz w:val="22"/>
                <w:szCs w:val="22"/>
              </w:rPr>
            </w:pPr>
            <w:r w:rsidRPr="00A075C7">
              <w:rPr>
                <w:rFonts w:ascii="Arial" w:hAnsi="Arial" w:cs="Arial"/>
                <w:bCs/>
                <w:sz w:val="22"/>
                <w:szCs w:val="22"/>
              </w:rPr>
              <w:t>Identification</w:t>
            </w:r>
          </w:p>
        </w:tc>
        <w:tc>
          <w:tcPr>
            <w:tcW w:w="11160" w:type="dxa"/>
            <w:vAlign w:val="center"/>
          </w:tcPr>
          <w:p w14:paraId="2BA1C0F2" w14:textId="77777777" w:rsidR="003451B5" w:rsidRPr="00A075C7" w:rsidRDefault="003451B5" w:rsidP="003451B5">
            <w:pPr>
              <w:spacing w:before="60" w:after="60"/>
              <w:rPr>
                <w:rFonts w:ascii="Arial" w:hAnsi="Arial" w:cs="Arial"/>
                <w:sz w:val="22"/>
                <w:szCs w:val="22"/>
              </w:rPr>
            </w:pPr>
            <w:r w:rsidRPr="00A075C7">
              <w:rPr>
                <w:rFonts w:ascii="Arial" w:hAnsi="Arial" w:cs="Arial"/>
                <w:sz w:val="22"/>
                <w:szCs w:val="22"/>
              </w:rPr>
              <w:t xml:space="preserve">Ensures adequate identification of patient by minimum of first and last name.  </w:t>
            </w:r>
            <w:r w:rsidRPr="00A075C7">
              <w:rPr>
                <w:rFonts w:ascii="Arial" w:hAnsi="Arial" w:cs="Arial"/>
                <w:i/>
                <w:iCs/>
                <w:sz w:val="22"/>
                <w:szCs w:val="22"/>
              </w:rPr>
              <w:t>Additional information such as date of birth is desirable.</w:t>
            </w:r>
          </w:p>
        </w:tc>
      </w:tr>
      <w:tr w:rsidR="003451B5" w:rsidRPr="00A075C7" w14:paraId="0047387C" w14:textId="77777777" w:rsidTr="003451B5">
        <w:trPr>
          <w:trHeight w:val="364"/>
        </w:trPr>
        <w:tc>
          <w:tcPr>
            <w:tcW w:w="3348" w:type="dxa"/>
            <w:vAlign w:val="center"/>
          </w:tcPr>
          <w:p w14:paraId="314E9AF6" w14:textId="77777777" w:rsidR="003451B5" w:rsidRPr="00A075C7" w:rsidRDefault="003451B5" w:rsidP="003451B5">
            <w:pPr>
              <w:spacing w:before="60" w:after="60"/>
              <w:rPr>
                <w:rFonts w:ascii="Arial" w:hAnsi="Arial" w:cs="Arial"/>
                <w:bCs/>
                <w:sz w:val="22"/>
                <w:szCs w:val="22"/>
              </w:rPr>
            </w:pPr>
            <w:r w:rsidRPr="00A075C7">
              <w:rPr>
                <w:rFonts w:ascii="Arial" w:hAnsi="Arial" w:cs="Arial"/>
                <w:bCs/>
                <w:sz w:val="22"/>
                <w:szCs w:val="22"/>
              </w:rPr>
              <w:t>Consent</w:t>
            </w:r>
          </w:p>
        </w:tc>
        <w:tc>
          <w:tcPr>
            <w:tcW w:w="11160" w:type="dxa"/>
            <w:vAlign w:val="center"/>
          </w:tcPr>
          <w:p w14:paraId="2F9B9F9E" w14:textId="77777777" w:rsidR="003451B5" w:rsidRPr="00A075C7" w:rsidRDefault="003451B5" w:rsidP="003451B5">
            <w:pPr>
              <w:spacing w:before="60" w:after="60"/>
              <w:rPr>
                <w:rFonts w:ascii="Arial" w:hAnsi="Arial" w:cs="Arial"/>
                <w:sz w:val="22"/>
                <w:szCs w:val="22"/>
              </w:rPr>
            </w:pPr>
            <w:r w:rsidRPr="00A075C7">
              <w:rPr>
                <w:rFonts w:ascii="Arial" w:hAnsi="Arial" w:cs="Arial"/>
                <w:sz w:val="22"/>
                <w:szCs w:val="22"/>
              </w:rPr>
              <w:t>Gains adequate informed consent to proceed.  Normally this will involve asking whether the patient is familiar with the examination or procedure and, if not, describing the key steps involved, before requesting consent.</w:t>
            </w:r>
          </w:p>
        </w:tc>
      </w:tr>
      <w:tr w:rsidR="003451B5" w:rsidRPr="00A075C7" w14:paraId="08322520" w14:textId="77777777" w:rsidTr="003451B5">
        <w:trPr>
          <w:trHeight w:val="364"/>
        </w:trPr>
        <w:tc>
          <w:tcPr>
            <w:tcW w:w="3348" w:type="dxa"/>
            <w:vAlign w:val="center"/>
          </w:tcPr>
          <w:p w14:paraId="474E967B" w14:textId="77777777" w:rsidR="003451B5" w:rsidRPr="00A075C7" w:rsidRDefault="003451B5" w:rsidP="003451B5">
            <w:pPr>
              <w:spacing w:before="60" w:after="60"/>
              <w:rPr>
                <w:rFonts w:ascii="Arial" w:hAnsi="Arial" w:cs="Arial"/>
                <w:bCs/>
                <w:sz w:val="22"/>
                <w:szCs w:val="22"/>
              </w:rPr>
            </w:pPr>
            <w:r w:rsidRPr="00A075C7">
              <w:rPr>
                <w:rFonts w:ascii="Arial" w:hAnsi="Arial" w:cs="Arial"/>
                <w:bCs/>
                <w:sz w:val="22"/>
                <w:szCs w:val="22"/>
              </w:rPr>
              <w:t>Chaperone</w:t>
            </w:r>
          </w:p>
        </w:tc>
        <w:tc>
          <w:tcPr>
            <w:tcW w:w="11160" w:type="dxa"/>
            <w:vAlign w:val="center"/>
          </w:tcPr>
          <w:p w14:paraId="2CEFD7AF" w14:textId="77777777" w:rsidR="003451B5" w:rsidRPr="00A075C7" w:rsidRDefault="003451B5" w:rsidP="003451B5">
            <w:pPr>
              <w:spacing w:before="60" w:after="60"/>
              <w:rPr>
                <w:rFonts w:ascii="Arial" w:hAnsi="Arial" w:cs="Arial"/>
                <w:sz w:val="22"/>
                <w:szCs w:val="22"/>
              </w:rPr>
            </w:pPr>
            <w:r w:rsidRPr="00A075C7">
              <w:rPr>
                <w:rFonts w:ascii="Arial" w:hAnsi="Arial" w:cs="Arial"/>
                <w:sz w:val="22"/>
                <w:szCs w:val="22"/>
              </w:rPr>
              <w:t xml:space="preserve">Offers chaperone if appropriate according to type of examination, gender of patient and gender of student.  This is essential for intimate examinations and for breast examination </w:t>
            </w:r>
            <w:r w:rsidRPr="00A075C7">
              <w:rPr>
                <w:rFonts w:ascii="Arial" w:hAnsi="Arial" w:cs="Arial"/>
                <w:i/>
                <w:iCs/>
                <w:sz w:val="22"/>
                <w:szCs w:val="22"/>
              </w:rPr>
              <w:t>and desirable for other examinations.</w:t>
            </w:r>
            <w:r w:rsidRPr="00A075C7">
              <w:rPr>
                <w:rFonts w:ascii="Arial" w:hAnsi="Arial" w:cs="Arial"/>
                <w:iCs/>
                <w:sz w:val="22"/>
                <w:szCs w:val="22"/>
              </w:rPr>
              <w:t xml:space="preserve"> Demonstrates cultural awareness.</w:t>
            </w:r>
          </w:p>
        </w:tc>
      </w:tr>
      <w:tr w:rsidR="003451B5" w:rsidRPr="00A075C7" w14:paraId="53D21A87" w14:textId="77777777" w:rsidTr="003451B5">
        <w:trPr>
          <w:trHeight w:val="364"/>
        </w:trPr>
        <w:tc>
          <w:tcPr>
            <w:tcW w:w="3348" w:type="dxa"/>
            <w:vAlign w:val="center"/>
          </w:tcPr>
          <w:p w14:paraId="06C6FA38" w14:textId="77777777" w:rsidR="003451B5" w:rsidRPr="00A075C7" w:rsidRDefault="003451B5" w:rsidP="003451B5">
            <w:pPr>
              <w:spacing w:before="60" w:after="60"/>
              <w:rPr>
                <w:rFonts w:ascii="Arial" w:hAnsi="Arial" w:cs="Arial"/>
                <w:bCs/>
                <w:sz w:val="22"/>
                <w:szCs w:val="22"/>
              </w:rPr>
            </w:pPr>
            <w:r w:rsidRPr="00A075C7">
              <w:rPr>
                <w:rFonts w:ascii="Arial" w:hAnsi="Arial" w:cs="Arial"/>
                <w:bCs/>
                <w:sz w:val="22"/>
                <w:szCs w:val="22"/>
              </w:rPr>
              <w:t>Positioning</w:t>
            </w:r>
          </w:p>
        </w:tc>
        <w:tc>
          <w:tcPr>
            <w:tcW w:w="11160" w:type="dxa"/>
            <w:vAlign w:val="center"/>
          </w:tcPr>
          <w:p w14:paraId="1A79F5A9" w14:textId="77777777" w:rsidR="003451B5" w:rsidRPr="00A075C7" w:rsidRDefault="003451B5" w:rsidP="003451B5">
            <w:pPr>
              <w:spacing w:before="60" w:after="60"/>
              <w:rPr>
                <w:rFonts w:ascii="Arial" w:hAnsi="Arial" w:cs="Arial"/>
                <w:sz w:val="22"/>
                <w:szCs w:val="22"/>
              </w:rPr>
            </w:pPr>
            <w:r w:rsidRPr="00A075C7">
              <w:rPr>
                <w:rFonts w:ascii="Arial" w:hAnsi="Arial" w:cs="Arial"/>
                <w:sz w:val="22"/>
                <w:szCs w:val="22"/>
              </w:rPr>
              <w:t>Examination from the right hand side of the patient.  Otherwise as dictated by the specific examination or procedure.</w:t>
            </w:r>
          </w:p>
        </w:tc>
      </w:tr>
      <w:tr w:rsidR="003451B5" w:rsidRPr="00A075C7" w14:paraId="35749D72" w14:textId="77777777" w:rsidTr="003451B5">
        <w:trPr>
          <w:trHeight w:val="364"/>
        </w:trPr>
        <w:tc>
          <w:tcPr>
            <w:tcW w:w="3348" w:type="dxa"/>
            <w:vAlign w:val="center"/>
          </w:tcPr>
          <w:p w14:paraId="3E50877B" w14:textId="77777777" w:rsidR="003451B5" w:rsidRPr="00A075C7" w:rsidRDefault="003451B5" w:rsidP="003451B5">
            <w:pPr>
              <w:spacing w:before="60" w:after="60"/>
              <w:rPr>
                <w:rFonts w:ascii="Arial" w:hAnsi="Arial" w:cs="Arial"/>
                <w:bCs/>
                <w:sz w:val="22"/>
                <w:szCs w:val="22"/>
              </w:rPr>
            </w:pPr>
            <w:r w:rsidRPr="00A075C7">
              <w:rPr>
                <w:rFonts w:ascii="Arial" w:hAnsi="Arial" w:cs="Arial"/>
                <w:bCs/>
                <w:sz w:val="22"/>
                <w:szCs w:val="22"/>
              </w:rPr>
              <w:t>Approach to patient</w:t>
            </w:r>
          </w:p>
        </w:tc>
        <w:tc>
          <w:tcPr>
            <w:tcW w:w="11160" w:type="dxa"/>
            <w:vAlign w:val="center"/>
          </w:tcPr>
          <w:p w14:paraId="326A5CBD" w14:textId="77777777" w:rsidR="003451B5" w:rsidRPr="00A075C7" w:rsidRDefault="003451B5" w:rsidP="003451B5">
            <w:pPr>
              <w:spacing w:before="60" w:after="60"/>
              <w:rPr>
                <w:rFonts w:ascii="Arial" w:hAnsi="Arial" w:cs="Arial"/>
                <w:sz w:val="22"/>
                <w:szCs w:val="22"/>
              </w:rPr>
            </w:pPr>
            <w:r w:rsidRPr="00A075C7">
              <w:rPr>
                <w:rFonts w:ascii="Arial" w:hAnsi="Arial" w:cs="Arial"/>
                <w:sz w:val="22"/>
                <w:szCs w:val="22"/>
              </w:rPr>
              <w:t>Treats patient with respect at all times, preserving dignity and privacy.  Recognises need for privacy proportional to the intimacy of the examination and cultural sensitivities.</w:t>
            </w:r>
          </w:p>
        </w:tc>
      </w:tr>
      <w:tr w:rsidR="003451B5" w:rsidRPr="00A075C7" w14:paraId="03C4E37D" w14:textId="77777777" w:rsidTr="003451B5">
        <w:trPr>
          <w:trHeight w:val="364"/>
        </w:trPr>
        <w:tc>
          <w:tcPr>
            <w:tcW w:w="3348" w:type="dxa"/>
            <w:vAlign w:val="center"/>
          </w:tcPr>
          <w:p w14:paraId="55C8EFA3" w14:textId="77777777" w:rsidR="003451B5" w:rsidRPr="00A075C7" w:rsidRDefault="003451B5" w:rsidP="003451B5">
            <w:pPr>
              <w:spacing w:before="60" w:after="60"/>
              <w:rPr>
                <w:rFonts w:ascii="Arial" w:hAnsi="Arial" w:cs="Arial"/>
                <w:bCs/>
                <w:sz w:val="22"/>
                <w:szCs w:val="22"/>
              </w:rPr>
            </w:pPr>
            <w:r w:rsidRPr="00A075C7">
              <w:rPr>
                <w:rFonts w:ascii="Arial" w:hAnsi="Arial" w:cs="Arial"/>
                <w:bCs/>
                <w:sz w:val="22"/>
                <w:szCs w:val="22"/>
              </w:rPr>
              <w:t>Closure</w:t>
            </w:r>
          </w:p>
        </w:tc>
        <w:tc>
          <w:tcPr>
            <w:tcW w:w="11160" w:type="dxa"/>
            <w:vAlign w:val="center"/>
          </w:tcPr>
          <w:p w14:paraId="189E1629" w14:textId="77777777" w:rsidR="003451B5" w:rsidRPr="00A075C7" w:rsidRDefault="003451B5" w:rsidP="003451B5">
            <w:pPr>
              <w:spacing w:before="60" w:after="60"/>
              <w:rPr>
                <w:rFonts w:ascii="Arial" w:hAnsi="Arial" w:cs="Arial"/>
                <w:sz w:val="22"/>
                <w:szCs w:val="22"/>
              </w:rPr>
            </w:pPr>
            <w:r w:rsidRPr="00A075C7">
              <w:rPr>
                <w:rFonts w:ascii="Arial" w:hAnsi="Arial" w:cs="Arial"/>
                <w:sz w:val="22"/>
                <w:szCs w:val="22"/>
              </w:rPr>
              <w:t>Thanks patient. Covers and helps to redress if needed. Clears up any equipment.</w:t>
            </w:r>
          </w:p>
        </w:tc>
      </w:tr>
    </w:tbl>
    <w:p w14:paraId="4BA86354" w14:textId="77777777" w:rsidR="000A6DE0" w:rsidRPr="00A075C7" w:rsidRDefault="000A6DE0" w:rsidP="004D0B04">
      <w:pPr>
        <w:spacing w:before="120" w:after="120"/>
        <w:jc w:val="center"/>
        <w:rPr>
          <w:rFonts w:ascii="Arial" w:hAnsi="Arial" w:cs="Arial"/>
          <w:b/>
          <w:sz w:val="22"/>
          <w:szCs w:val="22"/>
          <w:u w:val="single"/>
        </w:rPr>
      </w:pPr>
    </w:p>
    <w:p w14:paraId="3944F93B" w14:textId="77777777" w:rsidR="005A624D" w:rsidRPr="00A075C7" w:rsidRDefault="005A624D" w:rsidP="004D0B04">
      <w:pPr>
        <w:spacing w:before="120" w:after="120"/>
        <w:jc w:val="center"/>
        <w:rPr>
          <w:rFonts w:ascii="Arial" w:hAnsi="Arial" w:cs="Arial"/>
          <w:b/>
          <w:sz w:val="22"/>
          <w:szCs w:val="22"/>
          <w:u w:val="single"/>
        </w:rPr>
      </w:pPr>
    </w:p>
    <w:p w14:paraId="6E31C2BB" w14:textId="77777777" w:rsidR="001C64CF" w:rsidRDefault="001C64CF" w:rsidP="004D0B04">
      <w:pPr>
        <w:spacing w:before="120" w:after="120"/>
        <w:jc w:val="center"/>
        <w:rPr>
          <w:rFonts w:ascii="Arial" w:hAnsi="Arial" w:cs="Arial"/>
          <w:b/>
          <w:sz w:val="22"/>
          <w:szCs w:val="22"/>
          <w:u w:val="single"/>
        </w:rPr>
      </w:pPr>
    </w:p>
    <w:p w14:paraId="6B47F1A4" w14:textId="77777777" w:rsidR="001C64CF" w:rsidRDefault="001C64CF" w:rsidP="004D0B04">
      <w:pPr>
        <w:spacing w:before="120" w:after="120"/>
        <w:jc w:val="center"/>
        <w:rPr>
          <w:rFonts w:ascii="Arial" w:hAnsi="Arial" w:cs="Arial"/>
          <w:b/>
          <w:sz w:val="22"/>
          <w:szCs w:val="22"/>
          <w:u w:val="single"/>
        </w:rPr>
      </w:pPr>
    </w:p>
    <w:p w14:paraId="15F776F1" w14:textId="65F4615C" w:rsidR="000A6DE0" w:rsidRPr="00A075C7" w:rsidRDefault="003451B5" w:rsidP="004D0B04">
      <w:pPr>
        <w:spacing w:before="120" w:after="120"/>
        <w:jc w:val="center"/>
        <w:rPr>
          <w:rFonts w:ascii="Arial" w:hAnsi="Arial" w:cs="Arial"/>
          <w:b/>
          <w:bCs/>
          <w:color w:val="FF0000"/>
          <w:sz w:val="22"/>
          <w:szCs w:val="22"/>
          <w:u w:val="single"/>
          <w:lang w:val="en-GB"/>
        </w:rPr>
      </w:pPr>
      <w:r w:rsidRPr="00A075C7">
        <w:rPr>
          <w:rFonts w:ascii="Arial" w:hAnsi="Arial" w:cs="Arial"/>
          <w:b/>
          <w:sz w:val="22"/>
          <w:szCs w:val="22"/>
          <w:u w:val="single"/>
        </w:rPr>
        <w:t xml:space="preserve">MANDATORY ASSESSMENT OF CORE CLINICAL SKILLS </w:t>
      </w:r>
      <w:r w:rsidRPr="00A075C7">
        <w:rPr>
          <w:rFonts w:ascii="Arial" w:hAnsi="Arial" w:cs="Arial"/>
          <w:b/>
          <w:bCs/>
          <w:color w:val="FF0000"/>
          <w:sz w:val="22"/>
          <w:szCs w:val="22"/>
          <w:u w:val="single"/>
          <w:lang w:val="en-GB"/>
        </w:rPr>
        <w:t xml:space="preserve">  For preparation and revision purposes only</w:t>
      </w:r>
    </w:p>
    <w:p w14:paraId="519AC4D4" w14:textId="77777777" w:rsidR="003451B5" w:rsidRPr="00A075C7" w:rsidRDefault="003451B5" w:rsidP="004D0B04">
      <w:pPr>
        <w:spacing w:before="120" w:after="120"/>
        <w:jc w:val="center"/>
        <w:rPr>
          <w:rFonts w:ascii="Arial" w:hAnsi="Arial" w:cs="Arial"/>
          <w:b/>
          <w:bCs/>
          <w:color w:val="FF0000"/>
          <w:sz w:val="22"/>
          <w:szCs w:val="22"/>
          <w:u w:val="single"/>
          <w:lang w:val="en-GB"/>
        </w:rPr>
      </w:pPr>
      <w:r w:rsidRPr="00A075C7">
        <w:rPr>
          <w:rFonts w:ascii="Arial" w:hAnsi="Arial" w:cs="Arial"/>
          <w:b/>
          <w:bCs/>
          <w:color w:val="FF0000"/>
          <w:sz w:val="22"/>
          <w:szCs w:val="22"/>
          <w:u w:val="single"/>
          <w:lang w:val="en-GB"/>
        </w:rPr>
        <w:t xml:space="preserve"> ALL MACCS SHOULD BE COMPLETED VIA MYPROGRESS</w:t>
      </w:r>
    </w:p>
    <w:p w14:paraId="397DEB95" w14:textId="77777777" w:rsidR="003451B5" w:rsidRPr="00A075C7" w:rsidRDefault="003451B5" w:rsidP="003451B5">
      <w:pPr>
        <w:spacing w:after="160" w:line="259" w:lineRule="auto"/>
        <w:rPr>
          <w:rFonts w:ascii="Arial" w:eastAsia="Calibri" w:hAnsi="Arial" w:cs="Arial"/>
          <w:sz w:val="22"/>
          <w:szCs w:val="22"/>
          <w:lang w:val="en-GB"/>
        </w:rPr>
      </w:pPr>
      <w:r w:rsidRPr="00A075C7">
        <w:rPr>
          <w:rFonts w:ascii="Arial" w:eastAsia="Calibri" w:hAnsi="Arial" w:cs="Arial"/>
          <w:b/>
          <w:sz w:val="22"/>
          <w:szCs w:val="22"/>
          <w:u w:val="single"/>
          <w:lang w:val="en-GB"/>
        </w:rPr>
        <w:t>Skill: Full Clerking Written Record</w:t>
      </w:r>
      <w:r w:rsidRPr="00A075C7">
        <w:rPr>
          <w:rFonts w:ascii="Arial" w:eastAsia="Calibri" w:hAnsi="Arial" w:cs="Arial"/>
          <w:b/>
          <w:sz w:val="22"/>
          <w:szCs w:val="22"/>
          <w:lang w:val="en-GB"/>
        </w:rPr>
        <w:tab/>
      </w:r>
      <w:r w:rsidRPr="00A075C7">
        <w:rPr>
          <w:rFonts w:ascii="Arial" w:eastAsia="Calibri" w:hAnsi="Arial" w:cs="Arial"/>
          <w:sz w:val="22"/>
          <w:szCs w:val="22"/>
          <w:lang w:val="en-GB"/>
        </w:rPr>
        <w:t>This should be based on a full history and examination conducted on a hospital inpatient.</w:t>
      </w:r>
    </w:p>
    <w:tbl>
      <w:tblPr>
        <w:tblW w:w="15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10498"/>
        <w:gridCol w:w="724"/>
        <w:gridCol w:w="724"/>
      </w:tblGrid>
      <w:tr w:rsidR="003451B5" w:rsidRPr="00A075C7" w14:paraId="3D5D3CE0" w14:textId="77777777" w:rsidTr="003451B5">
        <w:trPr>
          <w:trHeight w:val="363"/>
        </w:trPr>
        <w:tc>
          <w:tcPr>
            <w:tcW w:w="3185" w:type="dxa"/>
            <w:vAlign w:val="center"/>
          </w:tcPr>
          <w:p w14:paraId="2EC3828E" w14:textId="77777777" w:rsidR="003451B5" w:rsidRPr="00A075C7" w:rsidRDefault="003451B5" w:rsidP="003451B5">
            <w:pPr>
              <w:spacing w:before="60" w:after="60" w:line="259" w:lineRule="auto"/>
              <w:rPr>
                <w:rFonts w:ascii="Arial" w:eastAsia="Calibri" w:hAnsi="Arial" w:cs="Arial"/>
                <w:b/>
                <w:sz w:val="22"/>
                <w:szCs w:val="22"/>
                <w:lang w:val="en-GB"/>
              </w:rPr>
            </w:pPr>
            <w:r w:rsidRPr="00A075C7">
              <w:rPr>
                <w:rFonts w:ascii="Arial" w:eastAsia="Calibri" w:hAnsi="Arial" w:cs="Arial"/>
                <w:b/>
                <w:sz w:val="22"/>
                <w:szCs w:val="22"/>
                <w:lang w:val="en-GB"/>
              </w:rPr>
              <w:t>Step</w:t>
            </w:r>
          </w:p>
        </w:tc>
        <w:tc>
          <w:tcPr>
            <w:tcW w:w="10498" w:type="dxa"/>
            <w:vAlign w:val="center"/>
          </w:tcPr>
          <w:p w14:paraId="1D7449BF" w14:textId="77777777" w:rsidR="003451B5" w:rsidRPr="00A075C7" w:rsidRDefault="003451B5" w:rsidP="00A43ED7">
            <w:pPr>
              <w:spacing w:before="60" w:after="60" w:line="259" w:lineRule="auto"/>
              <w:rPr>
                <w:rFonts w:ascii="Arial" w:eastAsia="Calibri" w:hAnsi="Arial" w:cs="Arial"/>
                <w:b/>
                <w:sz w:val="22"/>
                <w:szCs w:val="22"/>
                <w:lang w:val="en-GB"/>
              </w:rPr>
            </w:pPr>
            <w:r w:rsidRPr="00A075C7">
              <w:rPr>
                <w:rFonts w:ascii="Arial" w:eastAsia="Calibri" w:hAnsi="Arial" w:cs="Arial"/>
                <w:b/>
                <w:sz w:val="22"/>
                <w:szCs w:val="22"/>
                <w:lang w:val="en-GB"/>
              </w:rPr>
              <w:t xml:space="preserve">Detail                                                                                                                                              </w:t>
            </w:r>
          </w:p>
        </w:tc>
        <w:tc>
          <w:tcPr>
            <w:tcW w:w="724" w:type="dxa"/>
            <w:vAlign w:val="center"/>
          </w:tcPr>
          <w:p w14:paraId="113DD4CB" w14:textId="77777777" w:rsidR="003451B5" w:rsidRPr="00A075C7" w:rsidRDefault="003451B5" w:rsidP="003451B5">
            <w:pPr>
              <w:spacing w:before="60" w:after="60" w:line="259" w:lineRule="auto"/>
              <w:rPr>
                <w:rFonts w:ascii="Arial" w:eastAsia="Calibri" w:hAnsi="Arial" w:cs="Arial"/>
                <w:b/>
                <w:sz w:val="22"/>
                <w:szCs w:val="22"/>
                <w:lang w:val="en-GB"/>
              </w:rPr>
            </w:pPr>
          </w:p>
        </w:tc>
        <w:tc>
          <w:tcPr>
            <w:tcW w:w="724" w:type="dxa"/>
            <w:vAlign w:val="center"/>
          </w:tcPr>
          <w:p w14:paraId="0C193043" w14:textId="77777777" w:rsidR="003451B5" w:rsidRPr="00A075C7" w:rsidRDefault="003451B5" w:rsidP="003451B5">
            <w:pPr>
              <w:spacing w:before="60" w:after="60" w:line="259" w:lineRule="auto"/>
              <w:rPr>
                <w:rFonts w:ascii="Arial" w:eastAsia="Calibri" w:hAnsi="Arial" w:cs="Arial"/>
                <w:b/>
                <w:sz w:val="22"/>
                <w:szCs w:val="22"/>
                <w:lang w:val="en-GB"/>
              </w:rPr>
            </w:pPr>
          </w:p>
        </w:tc>
      </w:tr>
      <w:tr w:rsidR="003451B5" w:rsidRPr="00A075C7" w14:paraId="279D63B0" w14:textId="77777777" w:rsidTr="003451B5">
        <w:trPr>
          <w:trHeight w:val="363"/>
        </w:trPr>
        <w:tc>
          <w:tcPr>
            <w:tcW w:w="3185" w:type="dxa"/>
            <w:vAlign w:val="center"/>
          </w:tcPr>
          <w:p w14:paraId="3CF5429B" w14:textId="77777777" w:rsidR="003451B5" w:rsidRPr="004566FF" w:rsidRDefault="003451B5" w:rsidP="003451B5">
            <w:pPr>
              <w:spacing w:before="60" w:after="60" w:line="259" w:lineRule="auto"/>
              <w:rPr>
                <w:rFonts w:ascii="Arial" w:eastAsia="Calibri" w:hAnsi="Arial" w:cs="Arial"/>
                <w:lang w:val="en-GB"/>
              </w:rPr>
            </w:pPr>
            <w:r w:rsidRPr="004566FF">
              <w:rPr>
                <w:rFonts w:ascii="Arial" w:eastAsia="Calibri" w:hAnsi="Arial" w:cs="Arial"/>
                <w:lang w:val="en-GB"/>
              </w:rPr>
              <w:t>Common components</w:t>
            </w:r>
          </w:p>
        </w:tc>
        <w:tc>
          <w:tcPr>
            <w:tcW w:w="10498" w:type="dxa"/>
            <w:vAlign w:val="center"/>
          </w:tcPr>
          <w:p w14:paraId="2808F6FF" w14:textId="77777777" w:rsidR="003451B5" w:rsidRPr="004566FF" w:rsidRDefault="003451B5" w:rsidP="003451B5">
            <w:pPr>
              <w:spacing w:before="60" w:after="60" w:line="259" w:lineRule="auto"/>
              <w:rPr>
                <w:rFonts w:ascii="Arial" w:eastAsia="Calibri" w:hAnsi="Arial" w:cs="Arial"/>
                <w:lang w:val="en-GB"/>
              </w:rPr>
            </w:pPr>
            <w:r w:rsidRPr="004566FF">
              <w:rPr>
                <w:rFonts w:ascii="Arial" w:eastAsia="Calibri" w:hAnsi="Arial" w:cs="Arial"/>
                <w:lang w:val="en-GB"/>
              </w:rPr>
              <w:t>N/A</w:t>
            </w:r>
          </w:p>
        </w:tc>
        <w:tc>
          <w:tcPr>
            <w:tcW w:w="724" w:type="dxa"/>
            <w:shd w:val="clear" w:color="auto" w:fill="auto"/>
            <w:vAlign w:val="center"/>
          </w:tcPr>
          <w:p w14:paraId="7AF8616F"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724" w:type="dxa"/>
            <w:shd w:val="clear" w:color="auto" w:fill="auto"/>
            <w:vAlign w:val="center"/>
          </w:tcPr>
          <w:p w14:paraId="25BEE67F"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5CC15ACB" w14:textId="77777777" w:rsidTr="003451B5">
        <w:trPr>
          <w:trHeight w:val="363"/>
        </w:trPr>
        <w:tc>
          <w:tcPr>
            <w:tcW w:w="3185" w:type="dxa"/>
            <w:vAlign w:val="center"/>
          </w:tcPr>
          <w:p w14:paraId="5C0630B3" w14:textId="77777777" w:rsidR="003451B5" w:rsidRPr="004566FF" w:rsidRDefault="003451B5" w:rsidP="003451B5">
            <w:pPr>
              <w:spacing w:before="60" w:after="60" w:line="259" w:lineRule="auto"/>
              <w:rPr>
                <w:rFonts w:ascii="Arial" w:eastAsia="Calibri" w:hAnsi="Arial" w:cs="Arial"/>
                <w:lang w:val="en-GB"/>
              </w:rPr>
            </w:pPr>
            <w:r w:rsidRPr="004566FF">
              <w:rPr>
                <w:rFonts w:ascii="Arial" w:eastAsia="Calibri" w:hAnsi="Arial" w:cs="Arial"/>
                <w:lang w:val="en-GB"/>
              </w:rPr>
              <w:t>Patient identification</w:t>
            </w:r>
          </w:p>
        </w:tc>
        <w:tc>
          <w:tcPr>
            <w:tcW w:w="10498" w:type="dxa"/>
            <w:vAlign w:val="center"/>
          </w:tcPr>
          <w:p w14:paraId="74873417" w14:textId="77777777" w:rsidR="003451B5" w:rsidRPr="004566FF" w:rsidRDefault="003451B5" w:rsidP="003451B5">
            <w:pPr>
              <w:spacing w:before="60" w:after="60" w:line="259" w:lineRule="auto"/>
              <w:rPr>
                <w:rFonts w:ascii="Arial" w:eastAsia="Calibri" w:hAnsi="Arial" w:cs="Arial"/>
                <w:lang w:val="en-GB"/>
              </w:rPr>
            </w:pPr>
            <w:r w:rsidRPr="004566FF">
              <w:rPr>
                <w:rFonts w:ascii="Arial" w:eastAsia="Calibri" w:hAnsi="Arial" w:cs="Arial"/>
                <w:lang w:val="en-GB"/>
              </w:rPr>
              <w:t>Entry (or page on which it is recorded) includes sufficient detail to accurately identify the patient (full name and date of birth or hospital number).</w:t>
            </w:r>
          </w:p>
        </w:tc>
        <w:tc>
          <w:tcPr>
            <w:tcW w:w="724" w:type="dxa"/>
            <w:shd w:val="clear" w:color="auto" w:fill="auto"/>
            <w:vAlign w:val="center"/>
          </w:tcPr>
          <w:p w14:paraId="01E65A3C"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724" w:type="dxa"/>
            <w:shd w:val="clear" w:color="auto" w:fill="auto"/>
            <w:vAlign w:val="center"/>
          </w:tcPr>
          <w:p w14:paraId="7D205748"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1E47DB35" w14:textId="77777777" w:rsidTr="003451B5">
        <w:trPr>
          <w:trHeight w:val="363"/>
        </w:trPr>
        <w:tc>
          <w:tcPr>
            <w:tcW w:w="3185" w:type="dxa"/>
            <w:vAlign w:val="center"/>
          </w:tcPr>
          <w:p w14:paraId="00C51569" w14:textId="77777777" w:rsidR="003451B5" w:rsidRPr="004566FF" w:rsidRDefault="003451B5" w:rsidP="003451B5">
            <w:pPr>
              <w:spacing w:before="60" w:after="60" w:line="259" w:lineRule="auto"/>
              <w:rPr>
                <w:rFonts w:ascii="Arial" w:eastAsia="Calibri" w:hAnsi="Arial" w:cs="Arial"/>
                <w:lang w:val="en-GB"/>
              </w:rPr>
            </w:pPr>
            <w:r w:rsidRPr="004566FF">
              <w:rPr>
                <w:rFonts w:ascii="Arial" w:eastAsia="Calibri" w:hAnsi="Arial" w:cs="Arial"/>
                <w:lang w:val="en-GB"/>
              </w:rPr>
              <w:t>Date and time</w:t>
            </w:r>
          </w:p>
        </w:tc>
        <w:tc>
          <w:tcPr>
            <w:tcW w:w="10498" w:type="dxa"/>
            <w:vAlign w:val="center"/>
          </w:tcPr>
          <w:p w14:paraId="23D313B2" w14:textId="77777777" w:rsidR="003451B5" w:rsidRPr="004566FF" w:rsidRDefault="003451B5" w:rsidP="003451B5">
            <w:pPr>
              <w:spacing w:before="60" w:after="60" w:line="259" w:lineRule="auto"/>
              <w:rPr>
                <w:rFonts w:ascii="Arial" w:eastAsia="Calibri" w:hAnsi="Arial" w:cs="Arial"/>
                <w:lang w:val="en-GB"/>
              </w:rPr>
            </w:pPr>
            <w:r w:rsidRPr="004566FF">
              <w:rPr>
                <w:rFonts w:ascii="Arial" w:eastAsia="Calibri" w:hAnsi="Arial" w:cs="Arial"/>
                <w:lang w:val="en-GB"/>
              </w:rPr>
              <w:t>Record includes date and time at which it was made.</w:t>
            </w:r>
          </w:p>
        </w:tc>
        <w:tc>
          <w:tcPr>
            <w:tcW w:w="724" w:type="dxa"/>
            <w:shd w:val="clear" w:color="auto" w:fill="auto"/>
            <w:vAlign w:val="center"/>
          </w:tcPr>
          <w:p w14:paraId="73A75021"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724" w:type="dxa"/>
            <w:shd w:val="clear" w:color="auto" w:fill="auto"/>
            <w:vAlign w:val="center"/>
          </w:tcPr>
          <w:p w14:paraId="74B9FDBB"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72BB5EA9" w14:textId="77777777" w:rsidTr="003451B5">
        <w:trPr>
          <w:trHeight w:val="364"/>
        </w:trPr>
        <w:tc>
          <w:tcPr>
            <w:tcW w:w="3185" w:type="dxa"/>
            <w:vAlign w:val="center"/>
          </w:tcPr>
          <w:p w14:paraId="45B145DD" w14:textId="77777777" w:rsidR="003451B5" w:rsidRPr="004566FF" w:rsidRDefault="003451B5" w:rsidP="003451B5">
            <w:pPr>
              <w:spacing w:before="60" w:after="60" w:line="259" w:lineRule="auto"/>
              <w:rPr>
                <w:rFonts w:ascii="Arial" w:eastAsia="Calibri" w:hAnsi="Arial" w:cs="Arial"/>
                <w:lang w:val="en-GB"/>
              </w:rPr>
            </w:pPr>
            <w:r w:rsidRPr="004566FF">
              <w:rPr>
                <w:rFonts w:ascii="Arial" w:eastAsia="Calibri" w:hAnsi="Arial" w:cs="Arial"/>
                <w:lang w:val="en-GB"/>
              </w:rPr>
              <w:t>Demographic details</w:t>
            </w:r>
          </w:p>
        </w:tc>
        <w:tc>
          <w:tcPr>
            <w:tcW w:w="10498" w:type="dxa"/>
            <w:vAlign w:val="center"/>
          </w:tcPr>
          <w:p w14:paraId="3CD1FF4F" w14:textId="77777777" w:rsidR="003451B5" w:rsidRPr="004566FF" w:rsidRDefault="003451B5" w:rsidP="003451B5">
            <w:pPr>
              <w:spacing w:before="60" w:after="60" w:line="259" w:lineRule="auto"/>
              <w:rPr>
                <w:rFonts w:ascii="Arial" w:eastAsia="Calibri" w:hAnsi="Arial" w:cs="Arial"/>
                <w:lang w:val="en-GB"/>
              </w:rPr>
            </w:pPr>
            <w:r w:rsidRPr="004566FF">
              <w:rPr>
                <w:rFonts w:ascii="Arial" w:eastAsia="Calibri" w:hAnsi="Arial" w:cs="Arial"/>
                <w:lang w:val="en-GB"/>
              </w:rPr>
              <w:t>Record includes age, gender and occupation of patient</w:t>
            </w:r>
          </w:p>
        </w:tc>
        <w:tc>
          <w:tcPr>
            <w:tcW w:w="724" w:type="dxa"/>
            <w:shd w:val="clear" w:color="auto" w:fill="auto"/>
            <w:vAlign w:val="center"/>
          </w:tcPr>
          <w:p w14:paraId="5F3C533D"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724" w:type="dxa"/>
            <w:shd w:val="clear" w:color="auto" w:fill="auto"/>
            <w:vAlign w:val="center"/>
          </w:tcPr>
          <w:p w14:paraId="28522753"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7A6BEA08" w14:textId="77777777" w:rsidTr="003451B5">
        <w:trPr>
          <w:trHeight w:val="364"/>
        </w:trPr>
        <w:tc>
          <w:tcPr>
            <w:tcW w:w="3185" w:type="dxa"/>
            <w:vAlign w:val="center"/>
          </w:tcPr>
          <w:p w14:paraId="192B6C7D" w14:textId="77777777" w:rsidR="003451B5" w:rsidRPr="004566FF" w:rsidRDefault="003451B5" w:rsidP="003451B5">
            <w:pPr>
              <w:spacing w:before="60" w:after="60" w:line="259" w:lineRule="auto"/>
              <w:rPr>
                <w:rFonts w:ascii="Arial" w:eastAsia="Calibri" w:hAnsi="Arial" w:cs="Arial"/>
                <w:lang w:val="en-GB"/>
              </w:rPr>
            </w:pPr>
            <w:r w:rsidRPr="004566FF">
              <w:rPr>
                <w:rFonts w:ascii="Arial" w:eastAsia="Calibri" w:hAnsi="Arial" w:cs="Arial"/>
                <w:lang w:val="en-GB"/>
              </w:rPr>
              <w:t>Presenting complaint</w:t>
            </w:r>
          </w:p>
        </w:tc>
        <w:tc>
          <w:tcPr>
            <w:tcW w:w="10498" w:type="dxa"/>
            <w:vAlign w:val="center"/>
          </w:tcPr>
          <w:p w14:paraId="31EDAAE3" w14:textId="77777777" w:rsidR="003451B5" w:rsidRPr="004566FF" w:rsidRDefault="003451B5" w:rsidP="003451B5">
            <w:pPr>
              <w:spacing w:before="60" w:after="60" w:line="259" w:lineRule="auto"/>
              <w:rPr>
                <w:rFonts w:ascii="Arial" w:eastAsia="Calibri" w:hAnsi="Arial" w:cs="Arial"/>
                <w:lang w:val="en-GB"/>
              </w:rPr>
            </w:pPr>
            <w:r w:rsidRPr="004566FF">
              <w:rPr>
                <w:rFonts w:ascii="Arial" w:eastAsia="Calibri" w:hAnsi="Arial" w:cs="Arial"/>
                <w:lang w:val="en-GB"/>
              </w:rPr>
              <w:t>Record includes a clear statement of the presenting symptom(s) and history of the problem including all important positive and negative findings.</w:t>
            </w:r>
          </w:p>
        </w:tc>
        <w:tc>
          <w:tcPr>
            <w:tcW w:w="724" w:type="dxa"/>
            <w:shd w:val="clear" w:color="auto" w:fill="auto"/>
            <w:vAlign w:val="center"/>
          </w:tcPr>
          <w:p w14:paraId="05C19824"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724" w:type="dxa"/>
            <w:shd w:val="clear" w:color="auto" w:fill="auto"/>
            <w:vAlign w:val="center"/>
          </w:tcPr>
          <w:p w14:paraId="6EF6501A"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45EA1564" w14:textId="77777777" w:rsidTr="003451B5">
        <w:trPr>
          <w:trHeight w:val="364"/>
        </w:trPr>
        <w:tc>
          <w:tcPr>
            <w:tcW w:w="3185" w:type="dxa"/>
            <w:vAlign w:val="center"/>
          </w:tcPr>
          <w:p w14:paraId="18FE2706" w14:textId="77777777" w:rsidR="003451B5" w:rsidRPr="004566FF" w:rsidRDefault="003451B5" w:rsidP="003451B5">
            <w:pPr>
              <w:tabs>
                <w:tab w:val="left" w:pos="720"/>
                <w:tab w:val="left" w:pos="1440"/>
                <w:tab w:val="center" w:pos="4945"/>
                <w:tab w:val="right" w:leader="dot" w:pos="9072"/>
              </w:tabs>
              <w:suppressAutoHyphens/>
              <w:spacing w:before="120" w:after="120" w:line="259" w:lineRule="auto"/>
              <w:rPr>
                <w:rFonts w:ascii="Arial" w:eastAsia="Calibri" w:hAnsi="Arial" w:cs="Arial"/>
                <w:spacing w:val="-2"/>
                <w:lang w:val="en-GB"/>
              </w:rPr>
            </w:pPr>
            <w:r w:rsidRPr="004566FF">
              <w:rPr>
                <w:rFonts w:ascii="Arial" w:eastAsia="Calibri" w:hAnsi="Arial" w:cs="Arial"/>
                <w:spacing w:val="-2"/>
                <w:lang w:val="en-GB"/>
              </w:rPr>
              <w:t>Past medical history</w:t>
            </w:r>
          </w:p>
        </w:tc>
        <w:tc>
          <w:tcPr>
            <w:tcW w:w="10498" w:type="dxa"/>
            <w:vAlign w:val="center"/>
          </w:tcPr>
          <w:p w14:paraId="692BDD3B" w14:textId="77777777" w:rsidR="003451B5" w:rsidRPr="004566FF" w:rsidRDefault="003451B5" w:rsidP="003451B5">
            <w:pPr>
              <w:spacing w:before="60" w:after="60" w:line="259" w:lineRule="auto"/>
              <w:rPr>
                <w:rFonts w:ascii="Arial" w:eastAsia="Calibri" w:hAnsi="Arial" w:cs="Arial"/>
                <w:lang w:val="en-GB"/>
              </w:rPr>
            </w:pPr>
            <w:r w:rsidRPr="004566FF">
              <w:rPr>
                <w:rFonts w:ascii="Arial" w:eastAsia="Calibri" w:hAnsi="Arial" w:cs="Arial"/>
                <w:lang w:val="en-GB"/>
              </w:rPr>
              <w:t>Record includes all significant past medical history including surgical procedures, hospital admissions, chronic / disabling conditions, and conditions requiring medication.</w:t>
            </w:r>
          </w:p>
        </w:tc>
        <w:tc>
          <w:tcPr>
            <w:tcW w:w="724" w:type="dxa"/>
            <w:shd w:val="clear" w:color="auto" w:fill="auto"/>
            <w:vAlign w:val="center"/>
          </w:tcPr>
          <w:p w14:paraId="52D30849"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724" w:type="dxa"/>
            <w:shd w:val="clear" w:color="auto" w:fill="auto"/>
            <w:vAlign w:val="center"/>
          </w:tcPr>
          <w:p w14:paraId="04F1A8EC"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3E5D8088" w14:textId="77777777" w:rsidTr="003451B5">
        <w:trPr>
          <w:trHeight w:val="364"/>
        </w:trPr>
        <w:tc>
          <w:tcPr>
            <w:tcW w:w="3185" w:type="dxa"/>
            <w:vAlign w:val="center"/>
          </w:tcPr>
          <w:p w14:paraId="404364E3" w14:textId="77777777" w:rsidR="003451B5" w:rsidRPr="004566FF" w:rsidRDefault="003451B5" w:rsidP="003451B5">
            <w:pPr>
              <w:spacing w:before="60" w:after="60" w:line="259" w:lineRule="auto"/>
              <w:rPr>
                <w:rFonts w:ascii="Arial" w:eastAsia="Calibri" w:hAnsi="Arial" w:cs="Arial"/>
                <w:lang w:val="en-GB"/>
              </w:rPr>
            </w:pPr>
            <w:r w:rsidRPr="004566FF">
              <w:rPr>
                <w:rFonts w:ascii="Arial" w:eastAsia="Calibri" w:hAnsi="Arial" w:cs="Arial"/>
                <w:lang w:val="en-GB"/>
              </w:rPr>
              <w:t>Drug history</w:t>
            </w:r>
          </w:p>
        </w:tc>
        <w:tc>
          <w:tcPr>
            <w:tcW w:w="10498" w:type="dxa"/>
            <w:vAlign w:val="center"/>
          </w:tcPr>
          <w:p w14:paraId="74821DD8" w14:textId="77777777" w:rsidR="003451B5" w:rsidRPr="004566FF" w:rsidRDefault="003451B5" w:rsidP="003451B5">
            <w:pPr>
              <w:spacing w:before="60" w:after="60" w:line="259" w:lineRule="auto"/>
              <w:rPr>
                <w:rFonts w:ascii="Arial" w:eastAsia="Calibri" w:hAnsi="Arial" w:cs="Arial"/>
                <w:lang w:val="en-GB"/>
              </w:rPr>
            </w:pPr>
            <w:r w:rsidRPr="004566FF">
              <w:rPr>
                <w:rFonts w:ascii="Arial" w:eastAsia="Calibri" w:hAnsi="Arial" w:cs="Arial"/>
                <w:lang w:val="en-GB"/>
              </w:rPr>
              <w:t xml:space="preserve">Record includes all current medication including dose and frequency. Record includes source of information.  </w:t>
            </w:r>
          </w:p>
          <w:p w14:paraId="3EBFEF50" w14:textId="3E498002" w:rsidR="003451B5" w:rsidRPr="004566FF" w:rsidRDefault="003451B5" w:rsidP="003451B5">
            <w:pPr>
              <w:spacing w:before="60" w:after="60" w:line="259" w:lineRule="auto"/>
              <w:rPr>
                <w:rFonts w:ascii="Arial" w:eastAsia="Calibri" w:hAnsi="Arial" w:cs="Arial"/>
                <w:lang w:val="en-GB"/>
              </w:rPr>
            </w:pPr>
            <w:r w:rsidRPr="004566FF">
              <w:rPr>
                <w:rFonts w:ascii="Arial" w:eastAsia="Calibri" w:hAnsi="Arial" w:cs="Arial"/>
                <w:lang w:val="en-GB"/>
              </w:rPr>
              <w:t>Allergies and ADRs are recorded. .</w:t>
            </w:r>
          </w:p>
        </w:tc>
        <w:tc>
          <w:tcPr>
            <w:tcW w:w="724" w:type="dxa"/>
            <w:shd w:val="clear" w:color="auto" w:fill="auto"/>
            <w:vAlign w:val="center"/>
          </w:tcPr>
          <w:p w14:paraId="644CB60A"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724" w:type="dxa"/>
            <w:shd w:val="clear" w:color="auto" w:fill="auto"/>
            <w:vAlign w:val="center"/>
          </w:tcPr>
          <w:p w14:paraId="6DF07FA3"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35B4AB45" w14:textId="77777777" w:rsidTr="003451B5">
        <w:trPr>
          <w:trHeight w:val="364"/>
        </w:trPr>
        <w:tc>
          <w:tcPr>
            <w:tcW w:w="3185" w:type="dxa"/>
            <w:vAlign w:val="center"/>
          </w:tcPr>
          <w:p w14:paraId="2418C609" w14:textId="77777777" w:rsidR="003451B5" w:rsidRPr="004566FF" w:rsidRDefault="003451B5" w:rsidP="003451B5">
            <w:pPr>
              <w:spacing w:before="60" w:after="60" w:line="259" w:lineRule="auto"/>
              <w:rPr>
                <w:rFonts w:ascii="Arial" w:eastAsia="Calibri" w:hAnsi="Arial" w:cs="Arial"/>
                <w:lang w:val="en-GB"/>
              </w:rPr>
            </w:pPr>
            <w:r w:rsidRPr="004566FF">
              <w:rPr>
                <w:rFonts w:ascii="Arial" w:eastAsia="Calibri" w:hAnsi="Arial" w:cs="Arial"/>
                <w:lang w:val="en-GB"/>
              </w:rPr>
              <w:t>Social history</w:t>
            </w:r>
          </w:p>
        </w:tc>
        <w:tc>
          <w:tcPr>
            <w:tcW w:w="10498" w:type="dxa"/>
            <w:vAlign w:val="center"/>
          </w:tcPr>
          <w:p w14:paraId="65721EEF" w14:textId="77777777" w:rsidR="003451B5" w:rsidRPr="004566FF" w:rsidRDefault="003451B5" w:rsidP="003451B5">
            <w:pPr>
              <w:spacing w:before="60" w:after="60" w:line="259" w:lineRule="auto"/>
              <w:rPr>
                <w:rFonts w:ascii="Arial" w:eastAsia="Calibri" w:hAnsi="Arial" w:cs="Arial"/>
                <w:lang w:val="en-GB"/>
              </w:rPr>
            </w:pPr>
            <w:r w:rsidRPr="004566FF">
              <w:rPr>
                <w:rFonts w:ascii="Arial" w:eastAsia="Calibri" w:hAnsi="Arial" w:cs="Arial"/>
                <w:lang w:val="en-GB"/>
              </w:rPr>
              <w:t>Record includes cigarette smoking and alcohol consumption even if negative.  Details of patients home and social circumstances.</w:t>
            </w:r>
          </w:p>
        </w:tc>
        <w:tc>
          <w:tcPr>
            <w:tcW w:w="724" w:type="dxa"/>
            <w:shd w:val="clear" w:color="auto" w:fill="auto"/>
            <w:vAlign w:val="center"/>
          </w:tcPr>
          <w:p w14:paraId="6619A498"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724" w:type="dxa"/>
            <w:shd w:val="clear" w:color="auto" w:fill="auto"/>
            <w:vAlign w:val="center"/>
          </w:tcPr>
          <w:p w14:paraId="00CC3908"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002008B5" w14:textId="77777777" w:rsidTr="003451B5">
        <w:trPr>
          <w:trHeight w:val="364"/>
        </w:trPr>
        <w:tc>
          <w:tcPr>
            <w:tcW w:w="3185" w:type="dxa"/>
            <w:vAlign w:val="center"/>
          </w:tcPr>
          <w:p w14:paraId="6F1B34DB" w14:textId="77777777" w:rsidR="003451B5" w:rsidRPr="004566FF" w:rsidRDefault="003451B5" w:rsidP="003451B5">
            <w:pPr>
              <w:spacing w:before="60" w:after="60" w:line="259" w:lineRule="auto"/>
              <w:rPr>
                <w:rFonts w:ascii="Arial" w:eastAsia="Calibri" w:hAnsi="Arial" w:cs="Arial"/>
                <w:lang w:val="en-GB"/>
              </w:rPr>
            </w:pPr>
            <w:r w:rsidRPr="004566FF">
              <w:rPr>
                <w:rFonts w:ascii="Arial" w:eastAsia="Calibri" w:hAnsi="Arial" w:cs="Arial"/>
                <w:lang w:val="en-GB"/>
              </w:rPr>
              <w:t>Systems enquiry</w:t>
            </w:r>
          </w:p>
        </w:tc>
        <w:tc>
          <w:tcPr>
            <w:tcW w:w="10498" w:type="dxa"/>
            <w:vAlign w:val="center"/>
          </w:tcPr>
          <w:p w14:paraId="01C7A31C" w14:textId="77777777" w:rsidR="003451B5" w:rsidRPr="004566FF" w:rsidRDefault="003451B5" w:rsidP="003451B5">
            <w:pPr>
              <w:spacing w:before="60" w:after="60" w:line="259" w:lineRule="auto"/>
              <w:rPr>
                <w:rFonts w:ascii="Arial" w:eastAsia="Calibri" w:hAnsi="Arial" w:cs="Arial"/>
                <w:lang w:val="en-GB"/>
              </w:rPr>
            </w:pPr>
            <w:r w:rsidRPr="004566FF">
              <w:rPr>
                <w:rFonts w:ascii="Arial" w:eastAsia="Calibri" w:hAnsi="Arial" w:cs="Arial"/>
                <w:lang w:val="en-GB"/>
              </w:rPr>
              <w:t>Record indicates that specific enquiries have been made about cardiovascular, respiratory, alimentary, urogenital, neurological and locomotor systems to exclude significant pathology.</w:t>
            </w:r>
          </w:p>
        </w:tc>
        <w:tc>
          <w:tcPr>
            <w:tcW w:w="724" w:type="dxa"/>
            <w:shd w:val="clear" w:color="auto" w:fill="auto"/>
            <w:vAlign w:val="center"/>
          </w:tcPr>
          <w:p w14:paraId="62C90BDD"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724" w:type="dxa"/>
            <w:shd w:val="clear" w:color="auto" w:fill="auto"/>
            <w:vAlign w:val="center"/>
          </w:tcPr>
          <w:p w14:paraId="55D8FAF2"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47011988" w14:textId="77777777" w:rsidTr="003451B5">
        <w:trPr>
          <w:trHeight w:val="364"/>
        </w:trPr>
        <w:tc>
          <w:tcPr>
            <w:tcW w:w="3185" w:type="dxa"/>
            <w:vAlign w:val="center"/>
          </w:tcPr>
          <w:p w14:paraId="67FAC5B8" w14:textId="77777777" w:rsidR="003451B5" w:rsidRPr="004566FF" w:rsidRDefault="003451B5" w:rsidP="003451B5">
            <w:pPr>
              <w:spacing w:before="60" w:after="60" w:line="259" w:lineRule="auto"/>
              <w:rPr>
                <w:rFonts w:ascii="Arial" w:eastAsia="Calibri" w:hAnsi="Arial" w:cs="Arial"/>
                <w:lang w:val="en-GB"/>
              </w:rPr>
            </w:pPr>
            <w:r w:rsidRPr="004566FF">
              <w:rPr>
                <w:rFonts w:ascii="Arial" w:eastAsia="Calibri" w:hAnsi="Arial" w:cs="Arial"/>
                <w:lang w:val="en-GB"/>
              </w:rPr>
              <w:t xml:space="preserve">Core observations </w:t>
            </w:r>
          </w:p>
        </w:tc>
        <w:tc>
          <w:tcPr>
            <w:tcW w:w="10498" w:type="dxa"/>
            <w:vAlign w:val="center"/>
          </w:tcPr>
          <w:p w14:paraId="1A800601" w14:textId="77777777" w:rsidR="003451B5" w:rsidRPr="004566FF" w:rsidRDefault="003451B5" w:rsidP="003451B5">
            <w:pPr>
              <w:spacing w:before="60" w:after="60" w:line="259" w:lineRule="auto"/>
              <w:rPr>
                <w:rFonts w:ascii="Arial" w:eastAsia="Calibri" w:hAnsi="Arial" w:cs="Arial"/>
                <w:lang w:val="en-GB"/>
              </w:rPr>
            </w:pPr>
            <w:r w:rsidRPr="004566FF">
              <w:rPr>
                <w:rFonts w:ascii="Arial" w:eastAsia="Calibri" w:hAnsi="Arial" w:cs="Arial"/>
                <w:lang w:val="en-GB"/>
              </w:rPr>
              <w:t>Record includes temperature, pulse, blood pressure, and respiratory rate at the time of examination.</w:t>
            </w:r>
          </w:p>
        </w:tc>
        <w:tc>
          <w:tcPr>
            <w:tcW w:w="724" w:type="dxa"/>
            <w:shd w:val="clear" w:color="auto" w:fill="auto"/>
            <w:vAlign w:val="center"/>
          </w:tcPr>
          <w:p w14:paraId="3C731447"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724" w:type="dxa"/>
            <w:shd w:val="clear" w:color="auto" w:fill="auto"/>
            <w:vAlign w:val="center"/>
          </w:tcPr>
          <w:p w14:paraId="25DDBF50"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55754C47" w14:textId="77777777" w:rsidTr="003451B5">
        <w:trPr>
          <w:trHeight w:val="364"/>
        </w:trPr>
        <w:tc>
          <w:tcPr>
            <w:tcW w:w="3185" w:type="dxa"/>
            <w:vAlign w:val="center"/>
          </w:tcPr>
          <w:p w14:paraId="103D5C76" w14:textId="77777777" w:rsidR="003451B5" w:rsidRPr="004566FF" w:rsidRDefault="003451B5" w:rsidP="003451B5">
            <w:pPr>
              <w:spacing w:before="60" w:after="60" w:line="259" w:lineRule="auto"/>
              <w:rPr>
                <w:rFonts w:ascii="Arial" w:eastAsia="Calibri" w:hAnsi="Arial" w:cs="Arial"/>
                <w:lang w:val="en-GB"/>
              </w:rPr>
            </w:pPr>
            <w:r w:rsidRPr="004566FF">
              <w:rPr>
                <w:rFonts w:ascii="Arial" w:eastAsia="Calibri" w:hAnsi="Arial" w:cs="Arial"/>
                <w:lang w:val="en-GB"/>
              </w:rPr>
              <w:t>Examination relevant to presenting complaint</w:t>
            </w:r>
          </w:p>
        </w:tc>
        <w:tc>
          <w:tcPr>
            <w:tcW w:w="10498" w:type="dxa"/>
            <w:vAlign w:val="center"/>
          </w:tcPr>
          <w:p w14:paraId="1D10DD7B" w14:textId="77777777" w:rsidR="003451B5" w:rsidRPr="004566FF" w:rsidRDefault="003451B5" w:rsidP="003451B5">
            <w:pPr>
              <w:spacing w:before="60" w:after="60" w:line="259" w:lineRule="auto"/>
              <w:rPr>
                <w:rFonts w:ascii="Arial" w:eastAsia="Calibri" w:hAnsi="Arial" w:cs="Arial"/>
                <w:lang w:val="en-GB"/>
              </w:rPr>
            </w:pPr>
            <w:r w:rsidRPr="004566FF">
              <w:rPr>
                <w:rFonts w:ascii="Arial" w:eastAsia="Calibri" w:hAnsi="Arial" w:cs="Arial"/>
                <w:lang w:val="en-GB"/>
              </w:rPr>
              <w:t>Record includes full details examination performed relevant to presenting complaint including important negative findings.</w:t>
            </w:r>
          </w:p>
        </w:tc>
        <w:tc>
          <w:tcPr>
            <w:tcW w:w="724" w:type="dxa"/>
            <w:shd w:val="clear" w:color="auto" w:fill="auto"/>
            <w:vAlign w:val="center"/>
          </w:tcPr>
          <w:p w14:paraId="2B0D7D85"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724" w:type="dxa"/>
            <w:shd w:val="clear" w:color="auto" w:fill="auto"/>
            <w:vAlign w:val="center"/>
          </w:tcPr>
          <w:p w14:paraId="3F9515E2"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019C1CEF" w14:textId="77777777" w:rsidTr="003451B5">
        <w:trPr>
          <w:trHeight w:val="364"/>
        </w:trPr>
        <w:tc>
          <w:tcPr>
            <w:tcW w:w="3185" w:type="dxa"/>
            <w:vAlign w:val="center"/>
          </w:tcPr>
          <w:p w14:paraId="0FFC1D15" w14:textId="77777777" w:rsidR="003451B5" w:rsidRPr="004566FF" w:rsidRDefault="003451B5" w:rsidP="003451B5">
            <w:pPr>
              <w:spacing w:before="60" w:after="60" w:line="259" w:lineRule="auto"/>
              <w:rPr>
                <w:rFonts w:ascii="Arial" w:eastAsia="Calibri" w:hAnsi="Arial" w:cs="Arial"/>
                <w:lang w:val="en-GB"/>
              </w:rPr>
            </w:pPr>
            <w:r w:rsidRPr="004566FF">
              <w:rPr>
                <w:rFonts w:ascii="Arial" w:eastAsia="Calibri" w:hAnsi="Arial" w:cs="Arial"/>
                <w:lang w:val="en-GB"/>
              </w:rPr>
              <w:t>Complete physical examination</w:t>
            </w:r>
          </w:p>
        </w:tc>
        <w:tc>
          <w:tcPr>
            <w:tcW w:w="10498" w:type="dxa"/>
            <w:vAlign w:val="center"/>
          </w:tcPr>
          <w:p w14:paraId="55F46793" w14:textId="77777777" w:rsidR="003451B5" w:rsidRPr="004566FF" w:rsidRDefault="003451B5" w:rsidP="003451B5">
            <w:pPr>
              <w:spacing w:before="60" w:after="60" w:line="259" w:lineRule="auto"/>
              <w:rPr>
                <w:rFonts w:ascii="Arial" w:eastAsia="Calibri" w:hAnsi="Arial" w:cs="Arial"/>
                <w:lang w:val="en-GB"/>
              </w:rPr>
            </w:pPr>
            <w:r w:rsidRPr="004566FF">
              <w:rPr>
                <w:rFonts w:ascii="Arial" w:eastAsia="Calibri" w:hAnsi="Arial" w:cs="Arial"/>
                <w:lang w:val="en-GB"/>
              </w:rPr>
              <w:t>There is a brief record of examination of all major systems even if no significant findings.</w:t>
            </w:r>
          </w:p>
        </w:tc>
        <w:tc>
          <w:tcPr>
            <w:tcW w:w="724" w:type="dxa"/>
            <w:shd w:val="clear" w:color="auto" w:fill="auto"/>
            <w:vAlign w:val="center"/>
          </w:tcPr>
          <w:p w14:paraId="1C364E0B"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724" w:type="dxa"/>
            <w:shd w:val="clear" w:color="auto" w:fill="auto"/>
            <w:vAlign w:val="center"/>
          </w:tcPr>
          <w:p w14:paraId="6A5CB517"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6A790FEA" w14:textId="77777777" w:rsidTr="003451B5">
        <w:trPr>
          <w:trHeight w:val="364"/>
        </w:trPr>
        <w:tc>
          <w:tcPr>
            <w:tcW w:w="3185" w:type="dxa"/>
            <w:vAlign w:val="center"/>
          </w:tcPr>
          <w:p w14:paraId="5D0EADAD" w14:textId="77777777" w:rsidR="003451B5" w:rsidRPr="004566FF" w:rsidRDefault="003451B5" w:rsidP="003451B5">
            <w:pPr>
              <w:spacing w:before="60" w:after="60" w:line="259" w:lineRule="auto"/>
              <w:rPr>
                <w:rFonts w:ascii="Arial" w:eastAsia="Calibri" w:hAnsi="Arial" w:cs="Arial"/>
                <w:lang w:val="en-GB"/>
              </w:rPr>
            </w:pPr>
            <w:r w:rsidRPr="004566FF">
              <w:rPr>
                <w:rFonts w:ascii="Arial" w:eastAsia="Calibri" w:hAnsi="Arial" w:cs="Arial"/>
                <w:lang w:val="en-GB"/>
              </w:rPr>
              <w:t>Differential diagnosis</w:t>
            </w:r>
          </w:p>
        </w:tc>
        <w:tc>
          <w:tcPr>
            <w:tcW w:w="10498" w:type="dxa"/>
            <w:vAlign w:val="center"/>
          </w:tcPr>
          <w:p w14:paraId="1729B02D" w14:textId="77777777" w:rsidR="003451B5" w:rsidRPr="004566FF" w:rsidRDefault="003451B5" w:rsidP="003451B5">
            <w:pPr>
              <w:spacing w:before="60" w:after="60" w:line="259" w:lineRule="auto"/>
              <w:rPr>
                <w:rFonts w:ascii="Arial" w:eastAsia="Calibri" w:hAnsi="Arial" w:cs="Arial"/>
                <w:lang w:val="en-GB"/>
              </w:rPr>
            </w:pPr>
            <w:r w:rsidRPr="004566FF">
              <w:rPr>
                <w:rFonts w:ascii="Arial" w:eastAsia="Calibri" w:hAnsi="Arial" w:cs="Arial"/>
                <w:lang w:val="en-GB"/>
              </w:rPr>
              <w:t>Record includes a list of possible diagnoses based on the information gathered.</w:t>
            </w:r>
          </w:p>
        </w:tc>
        <w:tc>
          <w:tcPr>
            <w:tcW w:w="724" w:type="dxa"/>
            <w:shd w:val="clear" w:color="auto" w:fill="auto"/>
            <w:vAlign w:val="center"/>
          </w:tcPr>
          <w:p w14:paraId="3558639F"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724" w:type="dxa"/>
            <w:shd w:val="clear" w:color="auto" w:fill="auto"/>
            <w:vAlign w:val="center"/>
          </w:tcPr>
          <w:p w14:paraId="1AF2AA39"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3E5886DF" w14:textId="77777777" w:rsidTr="003451B5">
        <w:trPr>
          <w:trHeight w:val="364"/>
        </w:trPr>
        <w:tc>
          <w:tcPr>
            <w:tcW w:w="3185" w:type="dxa"/>
            <w:vAlign w:val="center"/>
          </w:tcPr>
          <w:p w14:paraId="41648196" w14:textId="77777777" w:rsidR="003451B5" w:rsidRPr="004566FF" w:rsidRDefault="003451B5" w:rsidP="003451B5">
            <w:pPr>
              <w:spacing w:before="60" w:after="60" w:line="259" w:lineRule="auto"/>
              <w:rPr>
                <w:rFonts w:ascii="Arial" w:eastAsia="Calibri" w:hAnsi="Arial" w:cs="Arial"/>
                <w:lang w:val="en-GB"/>
              </w:rPr>
            </w:pPr>
            <w:r w:rsidRPr="004566FF">
              <w:rPr>
                <w:rFonts w:ascii="Arial" w:eastAsia="Calibri" w:hAnsi="Arial" w:cs="Arial"/>
                <w:lang w:val="en-GB"/>
              </w:rPr>
              <w:t>Management plan</w:t>
            </w:r>
          </w:p>
        </w:tc>
        <w:tc>
          <w:tcPr>
            <w:tcW w:w="10498" w:type="dxa"/>
            <w:vAlign w:val="center"/>
          </w:tcPr>
          <w:p w14:paraId="47CC41D1" w14:textId="77777777" w:rsidR="003451B5" w:rsidRPr="004566FF" w:rsidRDefault="003451B5" w:rsidP="003451B5">
            <w:pPr>
              <w:spacing w:before="60" w:after="60" w:line="259" w:lineRule="auto"/>
              <w:rPr>
                <w:rFonts w:ascii="Arial" w:eastAsia="Calibri" w:hAnsi="Arial" w:cs="Arial"/>
                <w:lang w:val="en-GB"/>
              </w:rPr>
            </w:pPr>
            <w:r w:rsidRPr="004566FF">
              <w:rPr>
                <w:rFonts w:ascii="Arial" w:eastAsia="Calibri" w:hAnsi="Arial" w:cs="Arial"/>
                <w:lang w:val="en-GB"/>
              </w:rPr>
              <w:t>Record includes a brief plan for further investigations and immediate treatment.</w:t>
            </w:r>
          </w:p>
        </w:tc>
        <w:tc>
          <w:tcPr>
            <w:tcW w:w="724" w:type="dxa"/>
            <w:shd w:val="clear" w:color="auto" w:fill="auto"/>
            <w:vAlign w:val="center"/>
          </w:tcPr>
          <w:p w14:paraId="0205BF1A"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724" w:type="dxa"/>
            <w:shd w:val="clear" w:color="auto" w:fill="auto"/>
            <w:vAlign w:val="center"/>
          </w:tcPr>
          <w:p w14:paraId="3181098F"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335A44C3" w14:textId="77777777" w:rsidTr="003451B5">
        <w:trPr>
          <w:trHeight w:val="364"/>
        </w:trPr>
        <w:tc>
          <w:tcPr>
            <w:tcW w:w="3185" w:type="dxa"/>
            <w:vAlign w:val="center"/>
          </w:tcPr>
          <w:p w14:paraId="653AF446" w14:textId="77777777" w:rsidR="003451B5" w:rsidRPr="004566FF" w:rsidRDefault="003451B5" w:rsidP="003451B5">
            <w:pPr>
              <w:spacing w:before="60" w:after="60" w:line="259" w:lineRule="auto"/>
              <w:rPr>
                <w:rFonts w:ascii="Arial" w:eastAsia="Calibri" w:hAnsi="Arial" w:cs="Arial"/>
                <w:lang w:val="en-GB"/>
              </w:rPr>
            </w:pPr>
            <w:r w:rsidRPr="004566FF">
              <w:rPr>
                <w:rFonts w:ascii="Arial" w:eastAsia="Calibri" w:hAnsi="Arial" w:cs="Arial"/>
                <w:lang w:val="en-GB"/>
              </w:rPr>
              <w:t>Documentation</w:t>
            </w:r>
          </w:p>
        </w:tc>
        <w:tc>
          <w:tcPr>
            <w:tcW w:w="10498" w:type="dxa"/>
            <w:vAlign w:val="center"/>
          </w:tcPr>
          <w:p w14:paraId="21BA046A" w14:textId="77777777" w:rsidR="003451B5" w:rsidRPr="004566FF" w:rsidRDefault="003451B5" w:rsidP="003451B5">
            <w:pPr>
              <w:spacing w:before="60" w:after="60" w:line="259" w:lineRule="auto"/>
              <w:rPr>
                <w:rFonts w:ascii="Arial" w:eastAsia="Calibri" w:hAnsi="Arial" w:cs="Arial"/>
                <w:lang w:val="en-GB"/>
              </w:rPr>
            </w:pPr>
            <w:r w:rsidRPr="004566FF">
              <w:rPr>
                <w:rFonts w:ascii="Arial" w:eastAsia="Calibri" w:hAnsi="Arial" w:cs="Arial"/>
                <w:lang w:val="en-GB"/>
              </w:rPr>
              <w:t>Record is clear, legible, and logically presented</w:t>
            </w:r>
          </w:p>
        </w:tc>
        <w:tc>
          <w:tcPr>
            <w:tcW w:w="724" w:type="dxa"/>
            <w:shd w:val="clear" w:color="auto" w:fill="auto"/>
            <w:vAlign w:val="center"/>
          </w:tcPr>
          <w:p w14:paraId="784807F5"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724" w:type="dxa"/>
            <w:shd w:val="clear" w:color="auto" w:fill="auto"/>
            <w:vAlign w:val="center"/>
          </w:tcPr>
          <w:p w14:paraId="7E663DB5"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314DA06E" w14:textId="77777777" w:rsidTr="003451B5">
        <w:trPr>
          <w:trHeight w:val="364"/>
        </w:trPr>
        <w:tc>
          <w:tcPr>
            <w:tcW w:w="3185" w:type="dxa"/>
            <w:vAlign w:val="center"/>
          </w:tcPr>
          <w:p w14:paraId="290CB7FF" w14:textId="77777777" w:rsidR="003451B5" w:rsidRPr="004566FF" w:rsidRDefault="003451B5" w:rsidP="003451B5">
            <w:pPr>
              <w:spacing w:before="60" w:after="60" w:line="259" w:lineRule="auto"/>
              <w:rPr>
                <w:rFonts w:ascii="Arial" w:eastAsia="Calibri" w:hAnsi="Arial" w:cs="Arial"/>
                <w:lang w:val="en-GB"/>
              </w:rPr>
            </w:pPr>
            <w:r w:rsidRPr="004566FF">
              <w:rPr>
                <w:rFonts w:ascii="Arial" w:eastAsia="Calibri" w:hAnsi="Arial" w:cs="Arial"/>
                <w:lang w:val="en-GB"/>
              </w:rPr>
              <w:lastRenderedPageBreak/>
              <w:t xml:space="preserve">Attribution of record </w:t>
            </w:r>
          </w:p>
        </w:tc>
        <w:tc>
          <w:tcPr>
            <w:tcW w:w="10498" w:type="dxa"/>
            <w:vAlign w:val="center"/>
          </w:tcPr>
          <w:p w14:paraId="67FB6C3B" w14:textId="77777777" w:rsidR="003451B5" w:rsidRPr="004566FF" w:rsidRDefault="003451B5" w:rsidP="003451B5">
            <w:pPr>
              <w:spacing w:before="60" w:after="60" w:line="259" w:lineRule="auto"/>
              <w:rPr>
                <w:rFonts w:ascii="Arial" w:eastAsia="Calibri" w:hAnsi="Arial" w:cs="Arial"/>
                <w:lang w:val="en-GB"/>
              </w:rPr>
            </w:pPr>
            <w:r w:rsidRPr="004566FF">
              <w:rPr>
                <w:rFonts w:ascii="Arial" w:eastAsia="Calibri" w:hAnsi="Arial" w:cs="Arial"/>
                <w:lang w:val="en-GB"/>
              </w:rPr>
              <w:t>Record is signed, with name printed and including status and contact details (e.g. bleep)</w:t>
            </w:r>
          </w:p>
        </w:tc>
        <w:tc>
          <w:tcPr>
            <w:tcW w:w="724" w:type="dxa"/>
            <w:shd w:val="clear" w:color="auto" w:fill="auto"/>
            <w:vAlign w:val="center"/>
          </w:tcPr>
          <w:p w14:paraId="3373EEEC"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724" w:type="dxa"/>
            <w:shd w:val="clear" w:color="auto" w:fill="auto"/>
            <w:vAlign w:val="center"/>
          </w:tcPr>
          <w:p w14:paraId="01A1A543" w14:textId="77777777" w:rsidR="003451B5" w:rsidRPr="00A075C7" w:rsidRDefault="003451B5" w:rsidP="003451B5">
            <w:pPr>
              <w:spacing w:before="60" w:after="60" w:line="259" w:lineRule="auto"/>
              <w:rPr>
                <w:rFonts w:ascii="Arial" w:eastAsia="Calibri" w:hAnsi="Arial" w:cs="Arial"/>
                <w:sz w:val="22"/>
                <w:szCs w:val="22"/>
                <w:lang w:val="en-GB"/>
              </w:rPr>
            </w:pPr>
          </w:p>
        </w:tc>
      </w:tr>
    </w:tbl>
    <w:p w14:paraId="3402BC77" w14:textId="224D7001" w:rsidR="000A6DE0" w:rsidRPr="00A075C7" w:rsidRDefault="003451B5" w:rsidP="004566FF">
      <w:pPr>
        <w:spacing w:after="160" w:line="259" w:lineRule="auto"/>
        <w:rPr>
          <w:rFonts w:ascii="Arial" w:hAnsi="Arial" w:cs="Arial"/>
          <w:b/>
          <w:bCs/>
          <w:color w:val="FF0000"/>
          <w:sz w:val="22"/>
          <w:szCs w:val="22"/>
          <w:u w:val="single"/>
          <w:lang w:val="en-GB"/>
        </w:rPr>
      </w:pPr>
      <w:r w:rsidRPr="00A075C7">
        <w:rPr>
          <w:rFonts w:ascii="Arial" w:eastAsia="Calibri" w:hAnsi="Arial" w:cs="Arial"/>
          <w:b/>
          <w:sz w:val="22"/>
          <w:szCs w:val="22"/>
          <w:lang w:val="en-GB"/>
        </w:rPr>
        <w:tab/>
      </w:r>
      <w:r w:rsidRPr="00A075C7">
        <w:rPr>
          <w:rFonts w:ascii="Arial" w:eastAsia="Calibri" w:hAnsi="Arial" w:cs="Arial"/>
          <w:b/>
          <w:sz w:val="22"/>
          <w:szCs w:val="22"/>
          <w:lang w:val="en-GB"/>
        </w:rPr>
        <w:tab/>
      </w:r>
      <w:r w:rsidR="000A6DE0" w:rsidRPr="00A075C7">
        <w:rPr>
          <w:rFonts w:ascii="Arial" w:hAnsi="Arial" w:cs="Arial"/>
          <w:b/>
          <w:sz w:val="22"/>
          <w:szCs w:val="22"/>
          <w:u w:val="single"/>
        </w:rPr>
        <w:t xml:space="preserve">MANDATORY ASSESSMENT OF CORE CLINICAL SKILLS </w:t>
      </w:r>
      <w:r w:rsidR="000A6DE0" w:rsidRPr="00A075C7">
        <w:rPr>
          <w:rFonts w:ascii="Arial" w:hAnsi="Arial" w:cs="Arial"/>
          <w:b/>
          <w:bCs/>
          <w:color w:val="FF0000"/>
          <w:sz w:val="22"/>
          <w:szCs w:val="22"/>
          <w:u w:val="single"/>
          <w:lang w:val="en-GB"/>
        </w:rPr>
        <w:t xml:space="preserve">  For preparation and revision purposes only</w:t>
      </w:r>
    </w:p>
    <w:p w14:paraId="680502E6" w14:textId="77777777" w:rsidR="000A6DE0" w:rsidRPr="00A075C7" w:rsidRDefault="000A6DE0" w:rsidP="000A6DE0">
      <w:pPr>
        <w:spacing w:before="120" w:after="120"/>
        <w:jc w:val="center"/>
        <w:rPr>
          <w:rFonts w:ascii="Arial" w:hAnsi="Arial" w:cs="Arial"/>
          <w:b/>
          <w:bCs/>
          <w:color w:val="FF0000"/>
          <w:sz w:val="22"/>
          <w:szCs w:val="22"/>
          <w:u w:val="single"/>
          <w:lang w:val="en-GB"/>
        </w:rPr>
      </w:pPr>
      <w:r w:rsidRPr="00A075C7">
        <w:rPr>
          <w:rFonts w:ascii="Arial" w:hAnsi="Arial" w:cs="Arial"/>
          <w:b/>
          <w:bCs/>
          <w:color w:val="FF0000"/>
          <w:sz w:val="22"/>
          <w:szCs w:val="22"/>
          <w:u w:val="single"/>
          <w:lang w:val="en-GB"/>
        </w:rPr>
        <w:t xml:space="preserve"> ALL MACCS SHOULD BE COMPLETED VIA MYPROGRESS</w:t>
      </w:r>
    </w:p>
    <w:p w14:paraId="234D15B3" w14:textId="77777777" w:rsidR="003451B5" w:rsidRPr="00A075C7" w:rsidRDefault="003451B5" w:rsidP="000A6DE0">
      <w:pPr>
        <w:spacing w:before="120" w:after="120"/>
        <w:rPr>
          <w:rFonts w:ascii="Arial" w:hAnsi="Arial" w:cs="Arial"/>
          <w:b/>
          <w:sz w:val="22"/>
          <w:szCs w:val="22"/>
        </w:rPr>
      </w:pPr>
      <w:r w:rsidRPr="00A075C7">
        <w:rPr>
          <w:rFonts w:ascii="Arial" w:hAnsi="Arial" w:cs="Arial"/>
          <w:b/>
          <w:sz w:val="22"/>
          <w:szCs w:val="22"/>
        </w:rPr>
        <w:t>Skill: Interim Hospital Discharge Summary</w:t>
      </w:r>
    </w:p>
    <w:p w14:paraId="5F46319E" w14:textId="77777777" w:rsidR="003451B5" w:rsidRPr="00A075C7" w:rsidRDefault="003451B5" w:rsidP="003451B5">
      <w:pPr>
        <w:spacing w:after="160" w:line="259" w:lineRule="auto"/>
        <w:rPr>
          <w:rFonts w:ascii="Arial" w:eastAsia="Calibri" w:hAnsi="Arial" w:cs="Arial"/>
          <w:sz w:val="22"/>
          <w:szCs w:val="22"/>
          <w:lang w:val="en-GB"/>
        </w:rPr>
      </w:pPr>
      <w:r w:rsidRPr="00A075C7">
        <w:rPr>
          <w:rFonts w:ascii="Arial" w:eastAsia="Calibri" w:hAnsi="Arial" w:cs="Arial"/>
          <w:sz w:val="22"/>
          <w:szCs w:val="22"/>
          <w:lang w:val="en-GB"/>
        </w:rPr>
        <w:t>The summary should be based on a hospital inpatient using any proforma currently in use in the Trust.  The content should include the following:</w:t>
      </w:r>
    </w:p>
    <w:tbl>
      <w:tblPr>
        <w:tblW w:w="14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0980"/>
        <w:gridCol w:w="620"/>
        <w:gridCol w:w="724"/>
      </w:tblGrid>
      <w:tr w:rsidR="003451B5" w:rsidRPr="00A075C7" w14:paraId="5EEC8BCC" w14:textId="77777777" w:rsidTr="003451B5">
        <w:trPr>
          <w:trHeight w:val="363"/>
        </w:trPr>
        <w:tc>
          <w:tcPr>
            <w:tcW w:w="2518" w:type="dxa"/>
            <w:vAlign w:val="center"/>
          </w:tcPr>
          <w:p w14:paraId="22EA6014" w14:textId="77777777" w:rsidR="003451B5" w:rsidRPr="00A075C7" w:rsidRDefault="003451B5" w:rsidP="003451B5">
            <w:pPr>
              <w:spacing w:before="60" w:after="60" w:line="259" w:lineRule="auto"/>
              <w:rPr>
                <w:rFonts w:ascii="Arial" w:eastAsia="Calibri" w:hAnsi="Arial" w:cs="Arial"/>
                <w:b/>
                <w:sz w:val="22"/>
                <w:szCs w:val="22"/>
                <w:lang w:val="en-GB"/>
              </w:rPr>
            </w:pPr>
            <w:r w:rsidRPr="00A075C7">
              <w:rPr>
                <w:rFonts w:ascii="Arial" w:eastAsia="Calibri" w:hAnsi="Arial" w:cs="Arial"/>
                <w:b/>
                <w:sz w:val="22"/>
                <w:szCs w:val="22"/>
                <w:lang w:val="en-GB"/>
              </w:rPr>
              <w:t>Step</w:t>
            </w:r>
          </w:p>
        </w:tc>
        <w:tc>
          <w:tcPr>
            <w:tcW w:w="10980" w:type="dxa"/>
            <w:vAlign w:val="center"/>
          </w:tcPr>
          <w:p w14:paraId="1474A567" w14:textId="77777777" w:rsidR="003451B5" w:rsidRPr="00A075C7" w:rsidRDefault="003451B5" w:rsidP="00A43ED7">
            <w:pPr>
              <w:spacing w:before="60" w:after="60" w:line="259" w:lineRule="auto"/>
              <w:rPr>
                <w:rFonts w:ascii="Arial" w:eastAsia="Calibri" w:hAnsi="Arial" w:cs="Arial"/>
                <w:b/>
                <w:sz w:val="22"/>
                <w:szCs w:val="22"/>
                <w:lang w:val="en-GB"/>
              </w:rPr>
            </w:pPr>
            <w:r w:rsidRPr="00A075C7">
              <w:rPr>
                <w:rFonts w:ascii="Arial" w:eastAsia="Calibri" w:hAnsi="Arial" w:cs="Arial"/>
                <w:b/>
                <w:sz w:val="22"/>
                <w:szCs w:val="22"/>
                <w:lang w:val="en-GB"/>
              </w:rPr>
              <w:t xml:space="preserve">Detail                                                                                                                                                    </w:t>
            </w:r>
          </w:p>
        </w:tc>
        <w:tc>
          <w:tcPr>
            <w:tcW w:w="620" w:type="dxa"/>
            <w:shd w:val="clear" w:color="auto" w:fill="auto"/>
            <w:vAlign w:val="center"/>
          </w:tcPr>
          <w:p w14:paraId="59FA147E" w14:textId="77777777" w:rsidR="003451B5" w:rsidRPr="00A075C7" w:rsidRDefault="003451B5" w:rsidP="003451B5">
            <w:pPr>
              <w:spacing w:before="60" w:after="60" w:line="259" w:lineRule="auto"/>
              <w:rPr>
                <w:rFonts w:ascii="Arial" w:eastAsia="Calibri" w:hAnsi="Arial" w:cs="Arial"/>
                <w:b/>
                <w:sz w:val="22"/>
                <w:szCs w:val="22"/>
                <w:lang w:val="en-GB"/>
              </w:rPr>
            </w:pPr>
          </w:p>
        </w:tc>
        <w:tc>
          <w:tcPr>
            <w:tcW w:w="724" w:type="dxa"/>
            <w:shd w:val="clear" w:color="auto" w:fill="auto"/>
            <w:vAlign w:val="center"/>
          </w:tcPr>
          <w:p w14:paraId="69F108D4" w14:textId="77777777" w:rsidR="003451B5" w:rsidRPr="00A075C7" w:rsidRDefault="003451B5" w:rsidP="003451B5">
            <w:pPr>
              <w:spacing w:before="60" w:after="60" w:line="259" w:lineRule="auto"/>
              <w:rPr>
                <w:rFonts w:ascii="Arial" w:eastAsia="Calibri" w:hAnsi="Arial" w:cs="Arial"/>
                <w:b/>
                <w:sz w:val="22"/>
                <w:szCs w:val="22"/>
                <w:lang w:val="en-GB"/>
              </w:rPr>
            </w:pPr>
          </w:p>
        </w:tc>
      </w:tr>
      <w:tr w:rsidR="003451B5" w:rsidRPr="00A075C7" w14:paraId="5F94E193" w14:textId="77777777" w:rsidTr="003451B5">
        <w:trPr>
          <w:trHeight w:val="363"/>
        </w:trPr>
        <w:tc>
          <w:tcPr>
            <w:tcW w:w="2518" w:type="dxa"/>
            <w:vAlign w:val="center"/>
          </w:tcPr>
          <w:p w14:paraId="33BC08B2" w14:textId="77777777" w:rsidR="003451B5" w:rsidRPr="00A075C7" w:rsidRDefault="003451B5" w:rsidP="003451B5">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Common components</w:t>
            </w:r>
          </w:p>
        </w:tc>
        <w:tc>
          <w:tcPr>
            <w:tcW w:w="10980" w:type="dxa"/>
            <w:vAlign w:val="center"/>
          </w:tcPr>
          <w:p w14:paraId="4FA66A9B" w14:textId="77777777" w:rsidR="003451B5" w:rsidRPr="00A075C7" w:rsidRDefault="003451B5" w:rsidP="003451B5">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N/A</w:t>
            </w:r>
          </w:p>
        </w:tc>
        <w:tc>
          <w:tcPr>
            <w:tcW w:w="620" w:type="dxa"/>
            <w:shd w:val="clear" w:color="auto" w:fill="auto"/>
            <w:vAlign w:val="center"/>
          </w:tcPr>
          <w:p w14:paraId="3E54A343"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724" w:type="dxa"/>
            <w:shd w:val="clear" w:color="auto" w:fill="auto"/>
            <w:vAlign w:val="center"/>
          </w:tcPr>
          <w:p w14:paraId="50080AD8"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6983633D" w14:textId="77777777" w:rsidTr="003451B5">
        <w:trPr>
          <w:trHeight w:val="170"/>
        </w:trPr>
        <w:tc>
          <w:tcPr>
            <w:tcW w:w="2518" w:type="dxa"/>
            <w:vAlign w:val="center"/>
          </w:tcPr>
          <w:p w14:paraId="6D9EADD3" w14:textId="77777777" w:rsidR="003451B5" w:rsidRPr="00A075C7" w:rsidRDefault="003451B5" w:rsidP="003451B5">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Patient identification</w:t>
            </w:r>
          </w:p>
        </w:tc>
        <w:tc>
          <w:tcPr>
            <w:tcW w:w="10980" w:type="dxa"/>
            <w:vAlign w:val="center"/>
          </w:tcPr>
          <w:p w14:paraId="7B7F674B" w14:textId="77777777" w:rsidR="003451B5" w:rsidRPr="00A075C7" w:rsidRDefault="003451B5" w:rsidP="003451B5">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Sufficient details to reliably identify the patient but also to facilitate further communication with the hospital:</w:t>
            </w:r>
          </w:p>
          <w:p w14:paraId="61AA9AF6" w14:textId="77777777" w:rsidR="003451B5" w:rsidRPr="00A075C7" w:rsidRDefault="003451B5" w:rsidP="003451B5">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As a minimum this should include:</w:t>
            </w:r>
            <w:r w:rsidRPr="00A075C7">
              <w:rPr>
                <w:rFonts w:ascii="Arial" w:eastAsia="Calibri" w:hAnsi="Arial" w:cs="Arial"/>
                <w:b/>
                <w:sz w:val="22"/>
                <w:szCs w:val="22"/>
                <w:lang w:val="en-GB"/>
              </w:rPr>
              <w:t xml:space="preserve"> Full name, Date of birth, Hospital or NHS number, Patient address</w:t>
            </w:r>
          </w:p>
        </w:tc>
        <w:tc>
          <w:tcPr>
            <w:tcW w:w="620" w:type="dxa"/>
            <w:shd w:val="clear" w:color="auto" w:fill="auto"/>
            <w:vAlign w:val="center"/>
          </w:tcPr>
          <w:p w14:paraId="6907ACCD"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724" w:type="dxa"/>
            <w:shd w:val="clear" w:color="auto" w:fill="auto"/>
            <w:vAlign w:val="center"/>
          </w:tcPr>
          <w:p w14:paraId="667D21B7"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6D821FD2" w14:textId="77777777" w:rsidTr="003451B5">
        <w:trPr>
          <w:trHeight w:val="364"/>
        </w:trPr>
        <w:tc>
          <w:tcPr>
            <w:tcW w:w="2518" w:type="dxa"/>
            <w:vAlign w:val="center"/>
          </w:tcPr>
          <w:p w14:paraId="7082FB5E" w14:textId="77777777" w:rsidR="003451B5" w:rsidRPr="00A075C7" w:rsidRDefault="003451B5" w:rsidP="003451B5">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Dates of episode</w:t>
            </w:r>
          </w:p>
        </w:tc>
        <w:tc>
          <w:tcPr>
            <w:tcW w:w="10980" w:type="dxa"/>
            <w:vAlign w:val="center"/>
          </w:tcPr>
          <w:p w14:paraId="6BF227AD" w14:textId="77777777" w:rsidR="003451B5" w:rsidRPr="00A075C7" w:rsidRDefault="003451B5" w:rsidP="003451B5">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Date of admission and discharge (with date of any significant procedure or operation if performed)</w:t>
            </w:r>
          </w:p>
        </w:tc>
        <w:tc>
          <w:tcPr>
            <w:tcW w:w="620" w:type="dxa"/>
            <w:shd w:val="clear" w:color="auto" w:fill="auto"/>
            <w:vAlign w:val="center"/>
          </w:tcPr>
          <w:p w14:paraId="43E912A8"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724" w:type="dxa"/>
            <w:shd w:val="clear" w:color="auto" w:fill="auto"/>
            <w:vAlign w:val="center"/>
          </w:tcPr>
          <w:p w14:paraId="5F7D85C7"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57F3975D" w14:textId="77777777" w:rsidTr="003451B5">
        <w:trPr>
          <w:trHeight w:val="364"/>
        </w:trPr>
        <w:tc>
          <w:tcPr>
            <w:tcW w:w="2518" w:type="dxa"/>
            <w:vAlign w:val="center"/>
          </w:tcPr>
          <w:p w14:paraId="340BB726" w14:textId="77777777" w:rsidR="003451B5" w:rsidRPr="00A075C7" w:rsidRDefault="003451B5" w:rsidP="003451B5">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Location</w:t>
            </w:r>
          </w:p>
        </w:tc>
        <w:tc>
          <w:tcPr>
            <w:tcW w:w="10980" w:type="dxa"/>
            <w:vAlign w:val="center"/>
          </w:tcPr>
          <w:p w14:paraId="407DEA05" w14:textId="77777777" w:rsidR="003451B5" w:rsidRPr="00A075C7" w:rsidRDefault="003451B5" w:rsidP="003451B5">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Details of the ward or place from which the patient was discharged (together with reference to any other locations where the patient may have spent time during admission)</w:t>
            </w:r>
          </w:p>
        </w:tc>
        <w:tc>
          <w:tcPr>
            <w:tcW w:w="620" w:type="dxa"/>
            <w:shd w:val="clear" w:color="auto" w:fill="auto"/>
            <w:vAlign w:val="center"/>
          </w:tcPr>
          <w:p w14:paraId="3987AB04"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724" w:type="dxa"/>
            <w:shd w:val="clear" w:color="auto" w:fill="auto"/>
            <w:vAlign w:val="center"/>
          </w:tcPr>
          <w:p w14:paraId="24B89331"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42A9234B" w14:textId="77777777" w:rsidTr="003451B5">
        <w:trPr>
          <w:trHeight w:val="364"/>
        </w:trPr>
        <w:tc>
          <w:tcPr>
            <w:tcW w:w="2518" w:type="dxa"/>
            <w:vAlign w:val="center"/>
          </w:tcPr>
          <w:p w14:paraId="3702BF73" w14:textId="77777777" w:rsidR="003451B5" w:rsidRPr="00A075C7" w:rsidRDefault="003451B5" w:rsidP="003451B5">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Admission</w:t>
            </w:r>
          </w:p>
        </w:tc>
        <w:tc>
          <w:tcPr>
            <w:tcW w:w="10980" w:type="dxa"/>
            <w:vAlign w:val="center"/>
          </w:tcPr>
          <w:p w14:paraId="7F77717F" w14:textId="77777777" w:rsidR="003451B5" w:rsidRPr="00A075C7" w:rsidRDefault="003451B5" w:rsidP="003451B5">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Reason for admission</w:t>
            </w:r>
          </w:p>
        </w:tc>
        <w:tc>
          <w:tcPr>
            <w:tcW w:w="620" w:type="dxa"/>
            <w:shd w:val="clear" w:color="auto" w:fill="auto"/>
            <w:vAlign w:val="center"/>
          </w:tcPr>
          <w:p w14:paraId="244A035C"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724" w:type="dxa"/>
            <w:shd w:val="clear" w:color="auto" w:fill="auto"/>
            <w:vAlign w:val="center"/>
          </w:tcPr>
          <w:p w14:paraId="466F9B64"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677C6926" w14:textId="77777777" w:rsidTr="003451B5">
        <w:trPr>
          <w:trHeight w:val="364"/>
        </w:trPr>
        <w:tc>
          <w:tcPr>
            <w:tcW w:w="2518" w:type="dxa"/>
            <w:vAlign w:val="center"/>
          </w:tcPr>
          <w:p w14:paraId="6DBBD786" w14:textId="77777777" w:rsidR="003451B5" w:rsidRPr="00A075C7" w:rsidRDefault="003451B5" w:rsidP="003451B5">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Investigations</w:t>
            </w:r>
          </w:p>
        </w:tc>
        <w:tc>
          <w:tcPr>
            <w:tcW w:w="10980" w:type="dxa"/>
            <w:vAlign w:val="center"/>
          </w:tcPr>
          <w:p w14:paraId="5A48235E" w14:textId="77777777" w:rsidR="003451B5" w:rsidRPr="00A075C7" w:rsidRDefault="003451B5" w:rsidP="003451B5">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Results of any significant investigations</w:t>
            </w:r>
          </w:p>
        </w:tc>
        <w:tc>
          <w:tcPr>
            <w:tcW w:w="620" w:type="dxa"/>
            <w:shd w:val="clear" w:color="auto" w:fill="auto"/>
            <w:vAlign w:val="center"/>
          </w:tcPr>
          <w:p w14:paraId="1C81B860"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724" w:type="dxa"/>
            <w:shd w:val="clear" w:color="auto" w:fill="auto"/>
            <w:vAlign w:val="center"/>
          </w:tcPr>
          <w:p w14:paraId="378AEB94"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3CCFA952" w14:textId="77777777" w:rsidTr="003451B5">
        <w:trPr>
          <w:trHeight w:val="364"/>
        </w:trPr>
        <w:tc>
          <w:tcPr>
            <w:tcW w:w="2518" w:type="dxa"/>
            <w:vAlign w:val="center"/>
          </w:tcPr>
          <w:p w14:paraId="2ADAD596" w14:textId="77777777" w:rsidR="003451B5" w:rsidRPr="00A075C7" w:rsidRDefault="003451B5" w:rsidP="003451B5">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Procedures</w:t>
            </w:r>
          </w:p>
        </w:tc>
        <w:tc>
          <w:tcPr>
            <w:tcW w:w="10980" w:type="dxa"/>
            <w:vAlign w:val="center"/>
          </w:tcPr>
          <w:p w14:paraId="28409BDB" w14:textId="77777777" w:rsidR="003451B5" w:rsidRPr="00A075C7" w:rsidRDefault="003451B5" w:rsidP="003451B5">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Significant procedures / operations performed</w:t>
            </w:r>
          </w:p>
        </w:tc>
        <w:tc>
          <w:tcPr>
            <w:tcW w:w="620" w:type="dxa"/>
            <w:shd w:val="clear" w:color="auto" w:fill="auto"/>
            <w:vAlign w:val="center"/>
          </w:tcPr>
          <w:p w14:paraId="51A7FB85"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724" w:type="dxa"/>
            <w:shd w:val="clear" w:color="auto" w:fill="auto"/>
            <w:vAlign w:val="center"/>
          </w:tcPr>
          <w:p w14:paraId="34690ACA"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51E8539E" w14:textId="77777777" w:rsidTr="003451B5">
        <w:trPr>
          <w:trHeight w:val="364"/>
        </w:trPr>
        <w:tc>
          <w:tcPr>
            <w:tcW w:w="2518" w:type="dxa"/>
            <w:vAlign w:val="center"/>
          </w:tcPr>
          <w:p w14:paraId="059F82A3" w14:textId="77777777" w:rsidR="003451B5" w:rsidRPr="00A075C7" w:rsidRDefault="003451B5" w:rsidP="003451B5">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Diagnoses</w:t>
            </w:r>
          </w:p>
        </w:tc>
        <w:tc>
          <w:tcPr>
            <w:tcW w:w="10980" w:type="dxa"/>
            <w:vAlign w:val="center"/>
          </w:tcPr>
          <w:p w14:paraId="53636481" w14:textId="77777777" w:rsidR="003451B5" w:rsidRPr="00A075C7" w:rsidRDefault="003451B5" w:rsidP="003451B5">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Diagnoses on discharge – distinguishing new diagnoses from the current admission from previous active diagnoses</w:t>
            </w:r>
          </w:p>
        </w:tc>
        <w:tc>
          <w:tcPr>
            <w:tcW w:w="620" w:type="dxa"/>
            <w:shd w:val="clear" w:color="auto" w:fill="auto"/>
            <w:vAlign w:val="center"/>
          </w:tcPr>
          <w:p w14:paraId="27139908"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724" w:type="dxa"/>
            <w:shd w:val="clear" w:color="auto" w:fill="auto"/>
            <w:vAlign w:val="center"/>
          </w:tcPr>
          <w:p w14:paraId="35E29E86"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221EBD42" w14:textId="77777777" w:rsidTr="003451B5">
        <w:trPr>
          <w:trHeight w:val="364"/>
        </w:trPr>
        <w:tc>
          <w:tcPr>
            <w:tcW w:w="2518" w:type="dxa"/>
            <w:vAlign w:val="center"/>
          </w:tcPr>
          <w:p w14:paraId="58DCC58A" w14:textId="77777777" w:rsidR="003451B5" w:rsidRPr="00A075C7" w:rsidRDefault="003451B5" w:rsidP="003451B5">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Medication</w:t>
            </w:r>
          </w:p>
        </w:tc>
        <w:tc>
          <w:tcPr>
            <w:tcW w:w="10980" w:type="dxa"/>
            <w:vAlign w:val="center"/>
          </w:tcPr>
          <w:p w14:paraId="2893239D" w14:textId="77777777" w:rsidR="003451B5" w:rsidRPr="00A075C7" w:rsidRDefault="003451B5" w:rsidP="003451B5">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Drugs on discharge to include correct names, dose, frequency and duration</w:t>
            </w:r>
          </w:p>
        </w:tc>
        <w:tc>
          <w:tcPr>
            <w:tcW w:w="620" w:type="dxa"/>
            <w:shd w:val="clear" w:color="auto" w:fill="auto"/>
            <w:vAlign w:val="center"/>
          </w:tcPr>
          <w:p w14:paraId="2FCA07C4"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724" w:type="dxa"/>
            <w:shd w:val="clear" w:color="auto" w:fill="auto"/>
            <w:vAlign w:val="center"/>
          </w:tcPr>
          <w:p w14:paraId="7498B9D9"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75F9B70C" w14:textId="77777777" w:rsidTr="003451B5">
        <w:trPr>
          <w:trHeight w:val="364"/>
        </w:trPr>
        <w:tc>
          <w:tcPr>
            <w:tcW w:w="2518" w:type="dxa"/>
            <w:vAlign w:val="center"/>
          </w:tcPr>
          <w:p w14:paraId="104F5789" w14:textId="77777777" w:rsidR="003451B5" w:rsidRPr="00A075C7" w:rsidRDefault="003451B5" w:rsidP="003451B5">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Follow-up</w:t>
            </w:r>
          </w:p>
        </w:tc>
        <w:tc>
          <w:tcPr>
            <w:tcW w:w="10980" w:type="dxa"/>
            <w:vAlign w:val="center"/>
          </w:tcPr>
          <w:p w14:paraId="4EDDCBFB" w14:textId="77777777" w:rsidR="003451B5" w:rsidRPr="00A075C7" w:rsidRDefault="003451B5" w:rsidP="003451B5">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Details of hospital follow up and any specific follow up required in primary care</w:t>
            </w:r>
          </w:p>
        </w:tc>
        <w:tc>
          <w:tcPr>
            <w:tcW w:w="620" w:type="dxa"/>
            <w:shd w:val="clear" w:color="auto" w:fill="auto"/>
            <w:vAlign w:val="center"/>
          </w:tcPr>
          <w:p w14:paraId="2DE73247"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724" w:type="dxa"/>
            <w:shd w:val="clear" w:color="auto" w:fill="auto"/>
            <w:vAlign w:val="center"/>
          </w:tcPr>
          <w:p w14:paraId="19809C52"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4E1C5026" w14:textId="77777777" w:rsidTr="003451B5">
        <w:trPr>
          <w:trHeight w:val="364"/>
        </w:trPr>
        <w:tc>
          <w:tcPr>
            <w:tcW w:w="2518" w:type="dxa"/>
            <w:vAlign w:val="center"/>
          </w:tcPr>
          <w:p w14:paraId="07F04F95" w14:textId="77777777" w:rsidR="003451B5" w:rsidRPr="00A075C7" w:rsidRDefault="003451B5" w:rsidP="003451B5">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Date of summary</w:t>
            </w:r>
          </w:p>
        </w:tc>
        <w:tc>
          <w:tcPr>
            <w:tcW w:w="10980" w:type="dxa"/>
            <w:vAlign w:val="center"/>
          </w:tcPr>
          <w:p w14:paraId="2929C34C" w14:textId="77777777" w:rsidR="003451B5" w:rsidRPr="00A075C7" w:rsidRDefault="003451B5" w:rsidP="003451B5">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This will normally be the same as the date of discharge but should still be stated.</w:t>
            </w:r>
          </w:p>
        </w:tc>
        <w:tc>
          <w:tcPr>
            <w:tcW w:w="620" w:type="dxa"/>
            <w:shd w:val="clear" w:color="auto" w:fill="auto"/>
            <w:vAlign w:val="center"/>
          </w:tcPr>
          <w:p w14:paraId="42360EFB"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724" w:type="dxa"/>
            <w:shd w:val="clear" w:color="auto" w:fill="auto"/>
            <w:vAlign w:val="center"/>
          </w:tcPr>
          <w:p w14:paraId="2EE97AE4"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35B70874" w14:textId="77777777" w:rsidTr="003451B5">
        <w:trPr>
          <w:trHeight w:val="364"/>
        </w:trPr>
        <w:tc>
          <w:tcPr>
            <w:tcW w:w="2518" w:type="dxa"/>
            <w:vAlign w:val="center"/>
          </w:tcPr>
          <w:p w14:paraId="2F3B9B0C" w14:textId="77777777" w:rsidR="003451B5" w:rsidRPr="00A075C7" w:rsidRDefault="003451B5" w:rsidP="003451B5">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Identification of author</w:t>
            </w:r>
          </w:p>
        </w:tc>
        <w:tc>
          <w:tcPr>
            <w:tcW w:w="10980" w:type="dxa"/>
            <w:vAlign w:val="center"/>
          </w:tcPr>
          <w:p w14:paraId="1CB7DBA6" w14:textId="77777777" w:rsidR="003451B5" w:rsidRPr="00A075C7" w:rsidRDefault="003451B5" w:rsidP="003451B5">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Signed, name printed, (grade), and contact details (bleep)</w:t>
            </w:r>
          </w:p>
        </w:tc>
        <w:tc>
          <w:tcPr>
            <w:tcW w:w="620" w:type="dxa"/>
            <w:shd w:val="clear" w:color="auto" w:fill="auto"/>
            <w:vAlign w:val="center"/>
          </w:tcPr>
          <w:p w14:paraId="5472434C"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724" w:type="dxa"/>
            <w:shd w:val="clear" w:color="auto" w:fill="auto"/>
            <w:vAlign w:val="center"/>
          </w:tcPr>
          <w:p w14:paraId="3E8CAC33"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2C9BE871" w14:textId="77777777" w:rsidTr="003451B5">
        <w:trPr>
          <w:trHeight w:val="364"/>
        </w:trPr>
        <w:tc>
          <w:tcPr>
            <w:tcW w:w="2518" w:type="dxa"/>
            <w:vAlign w:val="center"/>
          </w:tcPr>
          <w:p w14:paraId="49CC2182" w14:textId="77777777" w:rsidR="003451B5" w:rsidRPr="00A075C7" w:rsidRDefault="003451B5" w:rsidP="003451B5">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Clinical responsibility</w:t>
            </w:r>
          </w:p>
        </w:tc>
        <w:tc>
          <w:tcPr>
            <w:tcW w:w="10980" w:type="dxa"/>
            <w:vAlign w:val="center"/>
          </w:tcPr>
          <w:p w14:paraId="372E4A20" w14:textId="77777777" w:rsidR="003451B5" w:rsidRPr="00A075C7" w:rsidRDefault="003451B5" w:rsidP="003451B5">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Name of responsible consultant</w:t>
            </w:r>
          </w:p>
        </w:tc>
        <w:tc>
          <w:tcPr>
            <w:tcW w:w="620" w:type="dxa"/>
            <w:shd w:val="clear" w:color="auto" w:fill="auto"/>
            <w:vAlign w:val="center"/>
          </w:tcPr>
          <w:p w14:paraId="05DE758F"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724" w:type="dxa"/>
            <w:shd w:val="clear" w:color="auto" w:fill="auto"/>
            <w:vAlign w:val="center"/>
          </w:tcPr>
          <w:p w14:paraId="4250B0D0"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37DC928C" w14:textId="77777777" w:rsidTr="003451B5">
        <w:trPr>
          <w:trHeight w:val="364"/>
        </w:trPr>
        <w:tc>
          <w:tcPr>
            <w:tcW w:w="2518" w:type="dxa"/>
            <w:vAlign w:val="center"/>
          </w:tcPr>
          <w:p w14:paraId="7430F876" w14:textId="77777777" w:rsidR="003451B5" w:rsidRPr="00A075C7" w:rsidRDefault="003451B5" w:rsidP="003451B5">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Presentation</w:t>
            </w:r>
          </w:p>
        </w:tc>
        <w:tc>
          <w:tcPr>
            <w:tcW w:w="10980" w:type="dxa"/>
            <w:vAlign w:val="center"/>
          </w:tcPr>
          <w:p w14:paraId="15B8B6AA" w14:textId="77777777" w:rsidR="003451B5" w:rsidRPr="00A075C7" w:rsidRDefault="003451B5" w:rsidP="003451B5">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Clearly legible and comprehensible</w:t>
            </w:r>
          </w:p>
        </w:tc>
        <w:tc>
          <w:tcPr>
            <w:tcW w:w="620" w:type="dxa"/>
            <w:shd w:val="clear" w:color="auto" w:fill="auto"/>
            <w:vAlign w:val="center"/>
          </w:tcPr>
          <w:p w14:paraId="6A444B88"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724" w:type="dxa"/>
            <w:shd w:val="clear" w:color="auto" w:fill="auto"/>
            <w:vAlign w:val="center"/>
          </w:tcPr>
          <w:p w14:paraId="59128DF3" w14:textId="77777777" w:rsidR="003451B5" w:rsidRPr="00A075C7" w:rsidRDefault="003451B5" w:rsidP="003451B5">
            <w:pPr>
              <w:spacing w:before="60" w:after="60" w:line="259" w:lineRule="auto"/>
              <w:rPr>
                <w:rFonts w:ascii="Arial" w:eastAsia="Calibri" w:hAnsi="Arial" w:cs="Arial"/>
                <w:sz w:val="22"/>
                <w:szCs w:val="22"/>
                <w:lang w:val="en-GB"/>
              </w:rPr>
            </w:pPr>
          </w:p>
        </w:tc>
      </w:tr>
    </w:tbl>
    <w:p w14:paraId="23EED496" w14:textId="77777777" w:rsidR="003451B5" w:rsidRPr="00A075C7" w:rsidRDefault="003451B5" w:rsidP="00037108">
      <w:pPr>
        <w:rPr>
          <w:rFonts w:ascii="Arial" w:hAnsi="Arial" w:cs="Arial"/>
          <w:b/>
          <w:sz w:val="22"/>
          <w:szCs w:val="22"/>
        </w:rPr>
      </w:pPr>
    </w:p>
    <w:p w14:paraId="1C5E3C29" w14:textId="77777777" w:rsidR="000A6DE0" w:rsidRPr="00A075C7" w:rsidRDefault="003451B5" w:rsidP="000A6DE0">
      <w:pPr>
        <w:spacing w:before="120" w:after="120"/>
        <w:jc w:val="center"/>
        <w:rPr>
          <w:rFonts w:ascii="Arial" w:hAnsi="Arial" w:cs="Arial"/>
          <w:b/>
          <w:bCs/>
          <w:color w:val="FF0000"/>
          <w:sz w:val="22"/>
          <w:szCs w:val="22"/>
          <w:u w:val="single"/>
          <w:lang w:val="en-GB"/>
        </w:rPr>
      </w:pPr>
      <w:r w:rsidRPr="00A075C7">
        <w:rPr>
          <w:rFonts w:ascii="Arial" w:hAnsi="Arial" w:cs="Arial"/>
          <w:b/>
          <w:sz w:val="22"/>
          <w:szCs w:val="22"/>
        </w:rPr>
        <w:br w:type="page"/>
      </w:r>
      <w:r w:rsidR="000A6DE0" w:rsidRPr="00A075C7">
        <w:rPr>
          <w:rFonts w:ascii="Arial" w:hAnsi="Arial" w:cs="Arial"/>
          <w:b/>
          <w:sz w:val="22"/>
          <w:szCs w:val="22"/>
          <w:u w:val="single"/>
        </w:rPr>
        <w:lastRenderedPageBreak/>
        <w:t xml:space="preserve">MANDATORY ASSESSMENT OF CORE CLINICAL SKILLS </w:t>
      </w:r>
      <w:r w:rsidR="000A6DE0" w:rsidRPr="00A075C7">
        <w:rPr>
          <w:rFonts w:ascii="Arial" w:hAnsi="Arial" w:cs="Arial"/>
          <w:b/>
          <w:bCs/>
          <w:color w:val="FF0000"/>
          <w:sz w:val="22"/>
          <w:szCs w:val="22"/>
          <w:u w:val="single"/>
          <w:lang w:val="en-GB"/>
        </w:rPr>
        <w:t xml:space="preserve">  For preparation and revision purposes only</w:t>
      </w:r>
    </w:p>
    <w:p w14:paraId="6636B72D" w14:textId="77777777" w:rsidR="000A6DE0" w:rsidRPr="00A075C7" w:rsidRDefault="000A6DE0" w:rsidP="000A6DE0">
      <w:pPr>
        <w:spacing w:before="120" w:after="120"/>
        <w:jc w:val="center"/>
        <w:rPr>
          <w:rFonts w:ascii="Arial" w:hAnsi="Arial" w:cs="Arial"/>
          <w:b/>
          <w:bCs/>
          <w:color w:val="FF0000"/>
          <w:sz w:val="22"/>
          <w:szCs w:val="22"/>
          <w:u w:val="single"/>
          <w:lang w:val="en-GB"/>
        </w:rPr>
      </w:pPr>
      <w:r w:rsidRPr="00A075C7">
        <w:rPr>
          <w:rFonts w:ascii="Arial" w:hAnsi="Arial" w:cs="Arial"/>
          <w:b/>
          <w:bCs/>
          <w:color w:val="FF0000"/>
          <w:sz w:val="22"/>
          <w:szCs w:val="22"/>
          <w:u w:val="single"/>
          <w:lang w:val="en-GB"/>
        </w:rPr>
        <w:t xml:space="preserve"> ALL MACCS SHOULD BE COMPLETED VIA MYPROGRESS</w:t>
      </w:r>
    </w:p>
    <w:p w14:paraId="5C1E21B9" w14:textId="77777777" w:rsidR="003451B5" w:rsidRPr="00A075C7" w:rsidRDefault="003451B5" w:rsidP="000A6DE0">
      <w:pPr>
        <w:spacing w:before="120" w:after="120"/>
        <w:rPr>
          <w:rFonts w:ascii="Arial" w:hAnsi="Arial" w:cs="Arial"/>
          <w:b/>
          <w:sz w:val="22"/>
          <w:szCs w:val="22"/>
        </w:rPr>
      </w:pPr>
      <w:r w:rsidRPr="00A075C7">
        <w:rPr>
          <w:rFonts w:ascii="Arial" w:hAnsi="Arial" w:cs="Arial"/>
          <w:b/>
          <w:sz w:val="22"/>
          <w:szCs w:val="22"/>
        </w:rPr>
        <w:t>Skill: Procedure informed Consent</w:t>
      </w:r>
    </w:p>
    <w:p w14:paraId="0B009106" w14:textId="77777777" w:rsidR="003451B5" w:rsidRPr="00A075C7" w:rsidRDefault="003451B5" w:rsidP="003451B5">
      <w:pPr>
        <w:outlineLvl w:val="1"/>
        <w:rPr>
          <w:rFonts w:ascii="Arial" w:eastAsia="Calibri" w:hAnsi="Arial" w:cs="Arial"/>
          <w:sz w:val="22"/>
          <w:szCs w:val="22"/>
          <w:lang w:val="en-GB"/>
        </w:rPr>
      </w:pPr>
    </w:p>
    <w:p w14:paraId="2FC84C5A" w14:textId="77777777" w:rsidR="003451B5" w:rsidRPr="00A075C7" w:rsidRDefault="003451B5" w:rsidP="003451B5">
      <w:pPr>
        <w:outlineLvl w:val="0"/>
        <w:rPr>
          <w:rFonts w:ascii="Arial" w:hAnsi="Arial" w:cs="Arial"/>
          <w:sz w:val="22"/>
          <w:szCs w:val="22"/>
        </w:rPr>
      </w:pPr>
      <w:r w:rsidRPr="00A075C7">
        <w:rPr>
          <w:rFonts w:ascii="Arial" w:hAnsi="Arial" w:cs="Arial"/>
          <w:sz w:val="22"/>
          <w:szCs w:val="22"/>
        </w:rPr>
        <w:t xml:space="preserve">This can be undertaken in a clinical setting with a patient (under supervision); or in a simulated environment with a trained simulated patient.  In either case the scenario should involve explanation and consent for an operative or therapeutic procedure that the patient has not previously experienced.  </w:t>
      </w:r>
    </w:p>
    <w:p w14:paraId="3225E2E0" w14:textId="77777777" w:rsidR="003451B5" w:rsidRPr="00A075C7" w:rsidRDefault="003451B5" w:rsidP="003451B5">
      <w:pPr>
        <w:outlineLvl w:val="0"/>
        <w:rPr>
          <w:rFonts w:ascii="Arial" w:hAnsi="Arial" w:cs="Arial"/>
          <w:sz w:val="22"/>
          <w:szCs w:val="22"/>
        </w:rPr>
      </w:pPr>
    </w:p>
    <w:tbl>
      <w:tblPr>
        <w:tblW w:w="148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0870"/>
        <w:gridCol w:w="495"/>
        <w:gridCol w:w="542"/>
      </w:tblGrid>
      <w:tr w:rsidR="003451B5" w:rsidRPr="00A075C7" w14:paraId="2F3B7A64" w14:textId="77777777" w:rsidTr="003451B5">
        <w:trPr>
          <w:trHeight w:val="363"/>
        </w:trPr>
        <w:tc>
          <w:tcPr>
            <w:tcW w:w="2988" w:type="dxa"/>
            <w:vAlign w:val="center"/>
          </w:tcPr>
          <w:p w14:paraId="727D7E78" w14:textId="77777777" w:rsidR="003451B5" w:rsidRPr="00A075C7" w:rsidRDefault="003451B5" w:rsidP="003451B5">
            <w:pPr>
              <w:spacing w:before="60" w:after="60" w:line="259" w:lineRule="auto"/>
              <w:rPr>
                <w:rFonts w:ascii="Arial" w:eastAsia="Calibri" w:hAnsi="Arial" w:cs="Arial"/>
                <w:b/>
                <w:sz w:val="22"/>
                <w:szCs w:val="22"/>
                <w:lang w:val="en-GB"/>
              </w:rPr>
            </w:pPr>
            <w:r w:rsidRPr="00A075C7">
              <w:rPr>
                <w:rFonts w:ascii="Arial" w:eastAsia="Calibri" w:hAnsi="Arial" w:cs="Arial"/>
                <w:b/>
                <w:sz w:val="22"/>
                <w:szCs w:val="22"/>
                <w:lang w:val="en-GB"/>
              </w:rPr>
              <w:t>Step</w:t>
            </w:r>
          </w:p>
        </w:tc>
        <w:tc>
          <w:tcPr>
            <w:tcW w:w="10870" w:type="dxa"/>
            <w:vAlign w:val="center"/>
          </w:tcPr>
          <w:p w14:paraId="5369AC4A" w14:textId="77777777" w:rsidR="003451B5" w:rsidRPr="00A075C7" w:rsidRDefault="003451B5" w:rsidP="00A43ED7">
            <w:pPr>
              <w:spacing w:before="60" w:after="60" w:line="259" w:lineRule="auto"/>
              <w:rPr>
                <w:rFonts w:ascii="Arial" w:eastAsia="Calibri" w:hAnsi="Arial" w:cs="Arial"/>
                <w:b/>
                <w:sz w:val="22"/>
                <w:szCs w:val="22"/>
                <w:lang w:val="en-GB"/>
              </w:rPr>
            </w:pPr>
            <w:r w:rsidRPr="00A075C7">
              <w:rPr>
                <w:rFonts w:ascii="Arial" w:eastAsia="Calibri" w:hAnsi="Arial" w:cs="Arial"/>
                <w:b/>
                <w:sz w:val="22"/>
                <w:szCs w:val="22"/>
                <w:lang w:val="en-GB"/>
              </w:rPr>
              <w:t xml:space="preserve">Detail                                                                                                                                    </w:t>
            </w:r>
          </w:p>
        </w:tc>
        <w:tc>
          <w:tcPr>
            <w:tcW w:w="495" w:type="dxa"/>
            <w:shd w:val="clear" w:color="auto" w:fill="auto"/>
            <w:vAlign w:val="center"/>
          </w:tcPr>
          <w:p w14:paraId="180385E7" w14:textId="77777777" w:rsidR="003451B5" w:rsidRPr="00A075C7" w:rsidRDefault="003451B5" w:rsidP="003451B5">
            <w:pPr>
              <w:spacing w:before="60" w:after="60" w:line="259" w:lineRule="auto"/>
              <w:rPr>
                <w:rFonts w:ascii="Arial" w:eastAsia="Calibri" w:hAnsi="Arial" w:cs="Arial"/>
                <w:b/>
                <w:sz w:val="22"/>
                <w:szCs w:val="22"/>
                <w:lang w:val="en-GB"/>
              </w:rPr>
            </w:pPr>
          </w:p>
        </w:tc>
        <w:tc>
          <w:tcPr>
            <w:tcW w:w="542" w:type="dxa"/>
            <w:shd w:val="clear" w:color="auto" w:fill="auto"/>
            <w:vAlign w:val="center"/>
          </w:tcPr>
          <w:p w14:paraId="5A349B6D" w14:textId="77777777" w:rsidR="003451B5" w:rsidRPr="00A075C7" w:rsidRDefault="003451B5" w:rsidP="003451B5">
            <w:pPr>
              <w:spacing w:before="60" w:after="60" w:line="259" w:lineRule="auto"/>
              <w:rPr>
                <w:rFonts w:ascii="Arial" w:eastAsia="Calibri" w:hAnsi="Arial" w:cs="Arial"/>
                <w:b/>
                <w:sz w:val="22"/>
                <w:szCs w:val="22"/>
                <w:lang w:val="en-GB"/>
              </w:rPr>
            </w:pPr>
          </w:p>
        </w:tc>
      </w:tr>
      <w:tr w:rsidR="003451B5" w:rsidRPr="00A075C7" w14:paraId="62D825BE" w14:textId="77777777" w:rsidTr="003451B5">
        <w:trPr>
          <w:trHeight w:val="363"/>
        </w:trPr>
        <w:tc>
          <w:tcPr>
            <w:tcW w:w="2988" w:type="dxa"/>
            <w:vAlign w:val="center"/>
          </w:tcPr>
          <w:p w14:paraId="17D32759" w14:textId="77777777" w:rsidR="003451B5" w:rsidRPr="00A075C7" w:rsidRDefault="003451B5" w:rsidP="003451B5">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Common components</w:t>
            </w:r>
          </w:p>
        </w:tc>
        <w:tc>
          <w:tcPr>
            <w:tcW w:w="10870" w:type="dxa"/>
            <w:vAlign w:val="center"/>
          </w:tcPr>
          <w:p w14:paraId="1A992CB8" w14:textId="7F9EE0FE" w:rsidR="003451B5" w:rsidRPr="00206087" w:rsidRDefault="002E600F" w:rsidP="00C647AE">
            <w:pPr>
              <w:spacing w:before="60" w:after="60" w:line="259" w:lineRule="auto"/>
              <w:rPr>
                <w:rFonts w:ascii="Arial" w:eastAsia="Calibri" w:hAnsi="Arial" w:cs="Arial"/>
                <w:sz w:val="22"/>
                <w:szCs w:val="22"/>
                <w:lang w:val="en-GB"/>
              </w:rPr>
            </w:pPr>
            <w:r w:rsidRPr="00206087">
              <w:rPr>
                <w:rFonts w:ascii="Arial" w:hAnsi="Arial" w:cs="Arial"/>
                <w:sz w:val="22"/>
                <w:szCs w:val="22"/>
              </w:rPr>
              <w:t xml:space="preserve">See page </w:t>
            </w:r>
            <w:r w:rsidR="005D25A9" w:rsidRPr="00206087">
              <w:rPr>
                <w:rFonts w:ascii="Arial" w:hAnsi="Arial" w:cs="Arial"/>
                <w:sz w:val="22"/>
                <w:szCs w:val="22"/>
              </w:rPr>
              <w:t>14</w:t>
            </w:r>
            <w:r w:rsidR="00276F2D">
              <w:rPr>
                <w:rFonts w:ascii="Arial" w:hAnsi="Arial" w:cs="Arial"/>
                <w:sz w:val="22"/>
                <w:szCs w:val="22"/>
              </w:rPr>
              <w:t>8</w:t>
            </w:r>
          </w:p>
        </w:tc>
        <w:tc>
          <w:tcPr>
            <w:tcW w:w="495" w:type="dxa"/>
            <w:shd w:val="clear" w:color="auto" w:fill="auto"/>
            <w:vAlign w:val="center"/>
          </w:tcPr>
          <w:p w14:paraId="015548D8"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542" w:type="dxa"/>
            <w:shd w:val="clear" w:color="auto" w:fill="auto"/>
            <w:vAlign w:val="center"/>
          </w:tcPr>
          <w:p w14:paraId="3FD82A36"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08DA67E7" w14:textId="77777777" w:rsidTr="003451B5">
        <w:trPr>
          <w:trHeight w:val="363"/>
        </w:trPr>
        <w:tc>
          <w:tcPr>
            <w:tcW w:w="2988" w:type="dxa"/>
            <w:vAlign w:val="center"/>
          </w:tcPr>
          <w:p w14:paraId="192CE44F" w14:textId="77777777" w:rsidR="003451B5" w:rsidRPr="00A075C7" w:rsidRDefault="003451B5" w:rsidP="003451B5">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Purpose</w:t>
            </w:r>
          </w:p>
        </w:tc>
        <w:tc>
          <w:tcPr>
            <w:tcW w:w="10870" w:type="dxa"/>
          </w:tcPr>
          <w:p w14:paraId="6A3F6EF5" w14:textId="77777777" w:rsidR="003451B5" w:rsidRPr="00206087" w:rsidRDefault="003451B5" w:rsidP="003451B5">
            <w:pPr>
              <w:tabs>
                <w:tab w:val="left" w:pos="720"/>
                <w:tab w:val="left" w:pos="1440"/>
                <w:tab w:val="center" w:pos="4945"/>
                <w:tab w:val="right" w:leader="dot" w:pos="9072"/>
              </w:tabs>
              <w:suppressAutoHyphens/>
              <w:spacing w:before="80" w:after="80" w:line="259" w:lineRule="auto"/>
              <w:jc w:val="both"/>
              <w:rPr>
                <w:rFonts w:ascii="Arial" w:eastAsia="Calibri" w:hAnsi="Arial" w:cs="Arial"/>
                <w:spacing w:val="-2"/>
                <w:sz w:val="22"/>
                <w:szCs w:val="22"/>
                <w:lang w:val="en-GB"/>
              </w:rPr>
            </w:pPr>
            <w:r w:rsidRPr="00206087">
              <w:rPr>
                <w:rFonts w:ascii="Arial" w:eastAsia="Calibri" w:hAnsi="Arial" w:cs="Arial"/>
                <w:spacing w:val="-2"/>
                <w:sz w:val="22"/>
                <w:szCs w:val="22"/>
                <w:lang w:val="en-GB"/>
              </w:rPr>
              <w:t>Explains / agrees purpose of discussion</w:t>
            </w:r>
          </w:p>
        </w:tc>
        <w:tc>
          <w:tcPr>
            <w:tcW w:w="495" w:type="dxa"/>
            <w:shd w:val="clear" w:color="auto" w:fill="auto"/>
            <w:vAlign w:val="center"/>
          </w:tcPr>
          <w:p w14:paraId="1E90990E"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542" w:type="dxa"/>
            <w:shd w:val="clear" w:color="auto" w:fill="auto"/>
            <w:vAlign w:val="center"/>
          </w:tcPr>
          <w:p w14:paraId="2C4C5EB7"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39490970" w14:textId="77777777" w:rsidTr="003451B5">
        <w:trPr>
          <w:trHeight w:val="364"/>
        </w:trPr>
        <w:tc>
          <w:tcPr>
            <w:tcW w:w="2988" w:type="dxa"/>
            <w:vAlign w:val="center"/>
          </w:tcPr>
          <w:p w14:paraId="3DD0BF17" w14:textId="77777777" w:rsidR="003451B5" w:rsidRPr="00A075C7" w:rsidRDefault="003451B5" w:rsidP="003451B5">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Initial Understanding</w:t>
            </w:r>
          </w:p>
        </w:tc>
        <w:tc>
          <w:tcPr>
            <w:tcW w:w="10870" w:type="dxa"/>
          </w:tcPr>
          <w:p w14:paraId="0C3FBBB6" w14:textId="77777777" w:rsidR="003451B5" w:rsidRPr="00A075C7" w:rsidRDefault="003451B5" w:rsidP="003451B5">
            <w:pPr>
              <w:tabs>
                <w:tab w:val="left" w:pos="720"/>
                <w:tab w:val="left" w:pos="1440"/>
                <w:tab w:val="center" w:pos="4945"/>
                <w:tab w:val="right" w:leader="dot" w:pos="9072"/>
              </w:tabs>
              <w:suppressAutoHyphens/>
              <w:spacing w:before="80" w:after="80" w:line="259" w:lineRule="auto"/>
              <w:jc w:val="both"/>
              <w:rPr>
                <w:rFonts w:ascii="Arial" w:eastAsia="Calibri" w:hAnsi="Arial" w:cs="Arial"/>
                <w:spacing w:val="-2"/>
                <w:sz w:val="22"/>
                <w:szCs w:val="22"/>
                <w:lang w:val="en-GB"/>
              </w:rPr>
            </w:pPr>
            <w:r w:rsidRPr="00A075C7">
              <w:rPr>
                <w:rFonts w:ascii="Arial" w:eastAsia="Calibri" w:hAnsi="Arial" w:cs="Arial"/>
                <w:spacing w:val="-2"/>
                <w:sz w:val="22"/>
                <w:szCs w:val="22"/>
                <w:lang w:val="en-GB"/>
              </w:rPr>
              <w:t>Checks patient’s initial understanding of condition and expectations of treatment / procedure</w:t>
            </w:r>
          </w:p>
        </w:tc>
        <w:tc>
          <w:tcPr>
            <w:tcW w:w="495" w:type="dxa"/>
            <w:shd w:val="clear" w:color="auto" w:fill="auto"/>
            <w:vAlign w:val="center"/>
          </w:tcPr>
          <w:p w14:paraId="0410ED3E"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542" w:type="dxa"/>
            <w:shd w:val="clear" w:color="auto" w:fill="auto"/>
            <w:vAlign w:val="center"/>
          </w:tcPr>
          <w:p w14:paraId="186A18E0"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38E60B1C" w14:textId="77777777" w:rsidTr="003451B5">
        <w:trPr>
          <w:trHeight w:val="364"/>
        </w:trPr>
        <w:tc>
          <w:tcPr>
            <w:tcW w:w="2988" w:type="dxa"/>
            <w:vAlign w:val="center"/>
          </w:tcPr>
          <w:p w14:paraId="41FBF324" w14:textId="77777777" w:rsidR="003451B5" w:rsidRPr="00A075C7" w:rsidRDefault="003451B5" w:rsidP="003451B5">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Condition / Indication</w:t>
            </w:r>
          </w:p>
        </w:tc>
        <w:tc>
          <w:tcPr>
            <w:tcW w:w="10870" w:type="dxa"/>
          </w:tcPr>
          <w:p w14:paraId="79AB83AB" w14:textId="77777777" w:rsidR="003451B5" w:rsidRPr="00A075C7" w:rsidRDefault="003451B5" w:rsidP="003451B5">
            <w:pPr>
              <w:tabs>
                <w:tab w:val="left" w:pos="720"/>
                <w:tab w:val="left" w:pos="1440"/>
                <w:tab w:val="center" w:pos="4945"/>
                <w:tab w:val="right" w:leader="dot" w:pos="9072"/>
              </w:tabs>
              <w:suppressAutoHyphens/>
              <w:spacing w:before="80" w:after="80" w:line="259" w:lineRule="auto"/>
              <w:jc w:val="both"/>
              <w:rPr>
                <w:rFonts w:ascii="Arial" w:eastAsia="Calibri" w:hAnsi="Arial" w:cs="Arial"/>
                <w:spacing w:val="-2"/>
                <w:sz w:val="22"/>
                <w:szCs w:val="22"/>
                <w:lang w:val="en-GB"/>
              </w:rPr>
            </w:pPr>
            <w:r w:rsidRPr="00A075C7">
              <w:rPr>
                <w:rFonts w:ascii="Arial" w:eastAsia="Calibri" w:hAnsi="Arial" w:cs="Arial"/>
                <w:spacing w:val="-2"/>
                <w:sz w:val="22"/>
                <w:szCs w:val="22"/>
                <w:lang w:val="en-GB"/>
              </w:rPr>
              <w:t>Explains the nature of the clinical condition</w:t>
            </w:r>
          </w:p>
        </w:tc>
        <w:tc>
          <w:tcPr>
            <w:tcW w:w="495" w:type="dxa"/>
            <w:shd w:val="clear" w:color="auto" w:fill="auto"/>
            <w:vAlign w:val="center"/>
          </w:tcPr>
          <w:p w14:paraId="43E71DEC"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542" w:type="dxa"/>
            <w:shd w:val="clear" w:color="auto" w:fill="auto"/>
            <w:vAlign w:val="center"/>
          </w:tcPr>
          <w:p w14:paraId="1473C8AB"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54B85748" w14:textId="77777777" w:rsidTr="003451B5">
        <w:trPr>
          <w:trHeight w:val="364"/>
        </w:trPr>
        <w:tc>
          <w:tcPr>
            <w:tcW w:w="2988" w:type="dxa"/>
            <w:vAlign w:val="center"/>
          </w:tcPr>
          <w:p w14:paraId="6C44F37B" w14:textId="77777777" w:rsidR="003451B5" w:rsidRPr="00A075C7" w:rsidRDefault="003451B5" w:rsidP="003451B5">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Management Options</w:t>
            </w:r>
          </w:p>
        </w:tc>
        <w:tc>
          <w:tcPr>
            <w:tcW w:w="10870" w:type="dxa"/>
          </w:tcPr>
          <w:p w14:paraId="2C3DAC5F" w14:textId="77777777" w:rsidR="003451B5" w:rsidRPr="00A075C7" w:rsidRDefault="003451B5" w:rsidP="003451B5">
            <w:pPr>
              <w:tabs>
                <w:tab w:val="left" w:pos="720"/>
                <w:tab w:val="left" w:pos="1440"/>
                <w:tab w:val="center" w:pos="4945"/>
                <w:tab w:val="right" w:leader="dot" w:pos="9072"/>
              </w:tabs>
              <w:suppressAutoHyphens/>
              <w:spacing w:before="80" w:after="80" w:line="259" w:lineRule="auto"/>
              <w:jc w:val="both"/>
              <w:rPr>
                <w:rFonts w:ascii="Arial" w:eastAsia="Calibri" w:hAnsi="Arial" w:cs="Arial"/>
                <w:spacing w:val="-2"/>
                <w:sz w:val="22"/>
                <w:szCs w:val="22"/>
                <w:lang w:val="en-GB"/>
              </w:rPr>
            </w:pPr>
            <w:r w:rsidRPr="00A075C7">
              <w:rPr>
                <w:rFonts w:ascii="Arial" w:eastAsia="Calibri" w:hAnsi="Arial" w:cs="Arial"/>
                <w:spacing w:val="-2"/>
                <w:sz w:val="22"/>
                <w:szCs w:val="22"/>
                <w:lang w:val="en-GB"/>
              </w:rPr>
              <w:t>Explains the management options, including the implications of not having the procedure</w:t>
            </w:r>
          </w:p>
        </w:tc>
        <w:tc>
          <w:tcPr>
            <w:tcW w:w="495" w:type="dxa"/>
            <w:shd w:val="clear" w:color="auto" w:fill="auto"/>
            <w:vAlign w:val="center"/>
          </w:tcPr>
          <w:p w14:paraId="550A878F"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542" w:type="dxa"/>
            <w:shd w:val="clear" w:color="auto" w:fill="auto"/>
            <w:vAlign w:val="center"/>
          </w:tcPr>
          <w:p w14:paraId="0FFF6AFE"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752C6FAD" w14:textId="77777777" w:rsidTr="003451B5">
        <w:trPr>
          <w:trHeight w:val="364"/>
        </w:trPr>
        <w:tc>
          <w:tcPr>
            <w:tcW w:w="2988" w:type="dxa"/>
            <w:vAlign w:val="center"/>
          </w:tcPr>
          <w:p w14:paraId="3EF94A29" w14:textId="77777777" w:rsidR="003451B5" w:rsidRPr="00A075C7" w:rsidRDefault="003451B5" w:rsidP="003451B5">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 xml:space="preserve">Benefits </w:t>
            </w:r>
          </w:p>
        </w:tc>
        <w:tc>
          <w:tcPr>
            <w:tcW w:w="10870" w:type="dxa"/>
          </w:tcPr>
          <w:p w14:paraId="7C9EDB09" w14:textId="77777777" w:rsidR="003451B5" w:rsidRPr="00A075C7" w:rsidRDefault="003451B5" w:rsidP="003451B5">
            <w:pPr>
              <w:tabs>
                <w:tab w:val="left" w:pos="720"/>
                <w:tab w:val="left" w:pos="1440"/>
                <w:tab w:val="center" w:pos="4945"/>
                <w:tab w:val="right" w:leader="dot" w:pos="9072"/>
              </w:tabs>
              <w:suppressAutoHyphens/>
              <w:spacing w:before="80" w:after="80" w:line="259" w:lineRule="auto"/>
              <w:jc w:val="both"/>
              <w:rPr>
                <w:rFonts w:ascii="Arial" w:eastAsia="Calibri" w:hAnsi="Arial" w:cs="Arial"/>
                <w:spacing w:val="-2"/>
                <w:sz w:val="22"/>
                <w:szCs w:val="22"/>
                <w:lang w:val="en-GB"/>
              </w:rPr>
            </w:pPr>
            <w:r w:rsidRPr="00A075C7">
              <w:rPr>
                <w:rFonts w:ascii="Arial" w:eastAsia="Calibri" w:hAnsi="Arial" w:cs="Arial"/>
                <w:spacing w:val="-2"/>
                <w:sz w:val="22"/>
                <w:szCs w:val="22"/>
                <w:lang w:val="en-GB"/>
              </w:rPr>
              <w:t>Explains the expected outcomes and benefits of the procedure</w:t>
            </w:r>
          </w:p>
        </w:tc>
        <w:tc>
          <w:tcPr>
            <w:tcW w:w="495" w:type="dxa"/>
            <w:shd w:val="clear" w:color="auto" w:fill="auto"/>
            <w:vAlign w:val="center"/>
          </w:tcPr>
          <w:p w14:paraId="7545E7CB"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542" w:type="dxa"/>
            <w:shd w:val="clear" w:color="auto" w:fill="auto"/>
            <w:vAlign w:val="center"/>
          </w:tcPr>
          <w:p w14:paraId="15DA5CF2"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4A84E5A5" w14:textId="77777777" w:rsidTr="003451B5">
        <w:trPr>
          <w:trHeight w:val="364"/>
        </w:trPr>
        <w:tc>
          <w:tcPr>
            <w:tcW w:w="2988" w:type="dxa"/>
            <w:vAlign w:val="center"/>
          </w:tcPr>
          <w:p w14:paraId="44C52FCA" w14:textId="77777777" w:rsidR="003451B5" w:rsidRPr="00A075C7" w:rsidRDefault="003451B5" w:rsidP="003451B5">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Procedural Details</w:t>
            </w:r>
          </w:p>
        </w:tc>
        <w:tc>
          <w:tcPr>
            <w:tcW w:w="10870" w:type="dxa"/>
          </w:tcPr>
          <w:p w14:paraId="5BC7409B" w14:textId="77777777" w:rsidR="003451B5" w:rsidRPr="00A075C7" w:rsidRDefault="003451B5" w:rsidP="003451B5">
            <w:pPr>
              <w:tabs>
                <w:tab w:val="left" w:pos="720"/>
                <w:tab w:val="left" w:pos="1440"/>
                <w:tab w:val="center" w:pos="4945"/>
                <w:tab w:val="right" w:leader="dot" w:pos="9072"/>
              </w:tabs>
              <w:suppressAutoHyphens/>
              <w:spacing w:before="80" w:after="80" w:line="259" w:lineRule="auto"/>
              <w:jc w:val="both"/>
              <w:rPr>
                <w:rFonts w:ascii="Arial" w:eastAsia="Calibri" w:hAnsi="Arial" w:cs="Arial"/>
                <w:spacing w:val="-2"/>
                <w:sz w:val="22"/>
                <w:szCs w:val="22"/>
                <w:lang w:val="en-GB"/>
              </w:rPr>
            </w:pPr>
            <w:r w:rsidRPr="00A075C7">
              <w:rPr>
                <w:rFonts w:ascii="Arial" w:eastAsia="Calibri" w:hAnsi="Arial" w:cs="Arial"/>
                <w:spacing w:val="-2"/>
                <w:sz w:val="22"/>
                <w:szCs w:val="22"/>
                <w:lang w:val="en-GB"/>
              </w:rPr>
              <w:t>Explains what the procedure involves, including other procedures that may become necessary</w:t>
            </w:r>
          </w:p>
        </w:tc>
        <w:tc>
          <w:tcPr>
            <w:tcW w:w="495" w:type="dxa"/>
            <w:shd w:val="clear" w:color="auto" w:fill="auto"/>
            <w:vAlign w:val="center"/>
          </w:tcPr>
          <w:p w14:paraId="06066D8D"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542" w:type="dxa"/>
            <w:shd w:val="clear" w:color="auto" w:fill="auto"/>
            <w:vAlign w:val="center"/>
          </w:tcPr>
          <w:p w14:paraId="3FA57BA3"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5B2ECB74" w14:textId="77777777" w:rsidTr="003451B5">
        <w:trPr>
          <w:trHeight w:val="364"/>
        </w:trPr>
        <w:tc>
          <w:tcPr>
            <w:tcW w:w="2988" w:type="dxa"/>
            <w:vAlign w:val="center"/>
          </w:tcPr>
          <w:p w14:paraId="676AC514" w14:textId="77777777" w:rsidR="003451B5" w:rsidRPr="00A075C7" w:rsidRDefault="003451B5" w:rsidP="003451B5">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Risks</w:t>
            </w:r>
          </w:p>
        </w:tc>
        <w:tc>
          <w:tcPr>
            <w:tcW w:w="10870" w:type="dxa"/>
          </w:tcPr>
          <w:p w14:paraId="06177DD1" w14:textId="77777777" w:rsidR="003451B5" w:rsidRPr="00A075C7" w:rsidRDefault="003451B5" w:rsidP="003451B5">
            <w:pPr>
              <w:tabs>
                <w:tab w:val="left" w:pos="720"/>
                <w:tab w:val="left" w:pos="1440"/>
                <w:tab w:val="center" w:pos="4945"/>
                <w:tab w:val="right" w:leader="dot" w:pos="9072"/>
              </w:tabs>
              <w:suppressAutoHyphens/>
              <w:spacing w:before="80" w:after="80" w:line="259" w:lineRule="auto"/>
              <w:jc w:val="both"/>
              <w:rPr>
                <w:rFonts w:ascii="Arial" w:eastAsia="Calibri" w:hAnsi="Arial" w:cs="Arial"/>
                <w:spacing w:val="-2"/>
                <w:sz w:val="22"/>
                <w:szCs w:val="22"/>
                <w:lang w:val="en-GB"/>
              </w:rPr>
            </w:pPr>
            <w:r w:rsidRPr="00A075C7">
              <w:rPr>
                <w:rFonts w:ascii="Arial" w:eastAsia="Calibri" w:hAnsi="Arial" w:cs="Arial"/>
                <w:spacing w:val="-2"/>
                <w:sz w:val="22"/>
                <w:szCs w:val="22"/>
                <w:lang w:val="en-GB"/>
              </w:rPr>
              <w:t>Explains possible complications, including an indication of level of risk</w:t>
            </w:r>
          </w:p>
        </w:tc>
        <w:tc>
          <w:tcPr>
            <w:tcW w:w="495" w:type="dxa"/>
            <w:shd w:val="clear" w:color="auto" w:fill="auto"/>
            <w:vAlign w:val="center"/>
          </w:tcPr>
          <w:p w14:paraId="4E425D78"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542" w:type="dxa"/>
            <w:shd w:val="clear" w:color="auto" w:fill="auto"/>
            <w:vAlign w:val="center"/>
          </w:tcPr>
          <w:p w14:paraId="63089451"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341E5C3C" w14:textId="77777777" w:rsidTr="003451B5">
        <w:trPr>
          <w:trHeight w:val="364"/>
        </w:trPr>
        <w:tc>
          <w:tcPr>
            <w:tcW w:w="2988" w:type="dxa"/>
            <w:vAlign w:val="center"/>
          </w:tcPr>
          <w:p w14:paraId="2D400DCA" w14:textId="77777777" w:rsidR="003451B5" w:rsidRPr="00A075C7" w:rsidRDefault="003451B5" w:rsidP="003451B5">
            <w:pPr>
              <w:spacing w:after="160" w:line="259" w:lineRule="auto"/>
              <w:rPr>
                <w:rFonts w:ascii="Arial" w:eastAsia="Calibri" w:hAnsi="Arial" w:cs="Arial"/>
                <w:sz w:val="22"/>
                <w:szCs w:val="22"/>
                <w:lang w:val="en-GB"/>
              </w:rPr>
            </w:pPr>
            <w:r w:rsidRPr="00A075C7">
              <w:rPr>
                <w:rFonts w:ascii="Arial" w:eastAsia="Calibri" w:hAnsi="Arial" w:cs="Arial"/>
                <w:sz w:val="22"/>
                <w:szCs w:val="22"/>
                <w:lang w:val="en-GB"/>
              </w:rPr>
              <w:t>Questions</w:t>
            </w:r>
          </w:p>
        </w:tc>
        <w:tc>
          <w:tcPr>
            <w:tcW w:w="10870" w:type="dxa"/>
            <w:vAlign w:val="center"/>
          </w:tcPr>
          <w:p w14:paraId="0D5DC066" w14:textId="77777777" w:rsidR="003451B5" w:rsidRPr="00A075C7" w:rsidRDefault="003451B5" w:rsidP="003451B5">
            <w:pPr>
              <w:spacing w:before="60" w:after="60" w:line="259" w:lineRule="auto"/>
              <w:rPr>
                <w:rFonts w:ascii="Arial" w:eastAsia="Calibri" w:hAnsi="Arial" w:cs="Arial"/>
                <w:sz w:val="22"/>
                <w:szCs w:val="22"/>
                <w:lang w:val="en-GB"/>
              </w:rPr>
            </w:pPr>
            <w:r w:rsidRPr="00A075C7">
              <w:rPr>
                <w:rFonts w:ascii="Arial" w:eastAsia="Calibri" w:hAnsi="Arial" w:cs="Arial"/>
                <w:spacing w:val="-2"/>
                <w:sz w:val="22"/>
                <w:szCs w:val="22"/>
                <w:lang w:val="en-GB"/>
              </w:rPr>
              <w:t>Encourages patient to ask questions &amp; express concerns, answering them accurately and honestly</w:t>
            </w:r>
          </w:p>
        </w:tc>
        <w:tc>
          <w:tcPr>
            <w:tcW w:w="495" w:type="dxa"/>
            <w:shd w:val="clear" w:color="auto" w:fill="auto"/>
            <w:vAlign w:val="center"/>
          </w:tcPr>
          <w:p w14:paraId="60AABD81"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542" w:type="dxa"/>
            <w:shd w:val="clear" w:color="auto" w:fill="auto"/>
            <w:vAlign w:val="center"/>
          </w:tcPr>
          <w:p w14:paraId="1134DD66"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53EB6490" w14:textId="77777777" w:rsidTr="003451B5">
        <w:trPr>
          <w:trHeight w:val="364"/>
        </w:trPr>
        <w:tc>
          <w:tcPr>
            <w:tcW w:w="2988" w:type="dxa"/>
            <w:vAlign w:val="center"/>
          </w:tcPr>
          <w:p w14:paraId="0BC53CE5" w14:textId="77777777" w:rsidR="003451B5" w:rsidRPr="00A075C7" w:rsidRDefault="003451B5" w:rsidP="003451B5">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Understanding</w:t>
            </w:r>
          </w:p>
        </w:tc>
        <w:tc>
          <w:tcPr>
            <w:tcW w:w="10870" w:type="dxa"/>
          </w:tcPr>
          <w:p w14:paraId="28BDE187" w14:textId="77777777" w:rsidR="003451B5" w:rsidRPr="00A075C7" w:rsidRDefault="003451B5" w:rsidP="003451B5">
            <w:pPr>
              <w:tabs>
                <w:tab w:val="left" w:pos="720"/>
                <w:tab w:val="left" w:pos="1440"/>
                <w:tab w:val="center" w:pos="4945"/>
                <w:tab w:val="right" w:leader="dot" w:pos="9072"/>
              </w:tabs>
              <w:suppressAutoHyphens/>
              <w:spacing w:before="80" w:after="80" w:line="259" w:lineRule="auto"/>
              <w:jc w:val="both"/>
              <w:rPr>
                <w:rFonts w:ascii="Arial" w:eastAsia="Calibri" w:hAnsi="Arial" w:cs="Arial"/>
                <w:spacing w:val="-2"/>
                <w:sz w:val="22"/>
                <w:szCs w:val="22"/>
                <w:lang w:val="en-GB"/>
              </w:rPr>
            </w:pPr>
            <w:r w:rsidRPr="00A075C7">
              <w:rPr>
                <w:rFonts w:ascii="Arial" w:eastAsia="Calibri" w:hAnsi="Arial" w:cs="Arial"/>
                <w:spacing w:val="-2"/>
                <w:sz w:val="22"/>
                <w:szCs w:val="22"/>
                <w:lang w:val="en-GB"/>
              </w:rPr>
              <w:t>Checks patient understanding at appropriate intervals</w:t>
            </w:r>
          </w:p>
        </w:tc>
        <w:tc>
          <w:tcPr>
            <w:tcW w:w="495" w:type="dxa"/>
            <w:shd w:val="clear" w:color="auto" w:fill="auto"/>
            <w:vAlign w:val="center"/>
          </w:tcPr>
          <w:p w14:paraId="1781C4B3"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542" w:type="dxa"/>
            <w:shd w:val="clear" w:color="auto" w:fill="auto"/>
            <w:vAlign w:val="center"/>
          </w:tcPr>
          <w:p w14:paraId="6863B388"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5F94407A" w14:textId="77777777" w:rsidTr="003451B5">
        <w:trPr>
          <w:trHeight w:val="364"/>
        </w:trPr>
        <w:tc>
          <w:tcPr>
            <w:tcW w:w="2988" w:type="dxa"/>
            <w:vAlign w:val="center"/>
          </w:tcPr>
          <w:p w14:paraId="087DC155" w14:textId="77777777" w:rsidR="003451B5" w:rsidRPr="00A075C7" w:rsidRDefault="003451B5" w:rsidP="003451B5">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Reinforcement</w:t>
            </w:r>
          </w:p>
        </w:tc>
        <w:tc>
          <w:tcPr>
            <w:tcW w:w="10870" w:type="dxa"/>
          </w:tcPr>
          <w:p w14:paraId="5B6E8543" w14:textId="77777777" w:rsidR="003451B5" w:rsidRPr="00A075C7" w:rsidRDefault="003451B5" w:rsidP="003451B5">
            <w:pPr>
              <w:tabs>
                <w:tab w:val="left" w:pos="720"/>
                <w:tab w:val="left" w:pos="1440"/>
                <w:tab w:val="center" w:pos="4945"/>
                <w:tab w:val="right" w:leader="dot" w:pos="9072"/>
              </w:tabs>
              <w:suppressAutoHyphens/>
              <w:spacing w:before="80" w:after="80" w:line="259" w:lineRule="auto"/>
              <w:jc w:val="both"/>
              <w:rPr>
                <w:rFonts w:ascii="Arial" w:eastAsia="Calibri" w:hAnsi="Arial" w:cs="Arial"/>
                <w:spacing w:val="-2"/>
                <w:sz w:val="22"/>
                <w:szCs w:val="22"/>
                <w:lang w:val="en-GB"/>
              </w:rPr>
            </w:pPr>
            <w:r w:rsidRPr="00A075C7">
              <w:rPr>
                <w:rFonts w:ascii="Arial" w:eastAsia="Calibri" w:hAnsi="Arial" w:cs="Arial"/>
                <w:spacing w:val="-2"/>
                <w:sz w:val="22"/>
                <w:szCs w:val="22"/>
                <w:lang w:val="en-GB"/>
              </w:rPr>
              <w:t>Reinforces explanation / information with written information and diagrams</w:t>
            </w:r>
          </w:p>
        </w:tc>
        <w:tc>
          <w:tcPr>
            <w:tcW w:w="495" w:type="dxa"/>
            <w:shd w:val="clear" w:color="auto" w:fill="auto"/>
            <w:vAlign w:val="center"/>
          </w:tcPr>
          <w:p w14:paraId="39FB3BB3"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542" w:type="dxa"/>
            <w:shd w:val="clear" w:color="auto" w:fill="auto"/>
            <w:vAlign w:val="center"/>
          </w:tcPr>
          <w:p w14:paraId="762E0C21"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1848807E" w14:textId="77777777" w:rsidTr="003451B5">
        <w:trPr>
          <w:cantSplit/>
          <w:trHeight w:val="364"/>
        </w:trPr>
        <w:tc>
          <w:tcPr>
            <w:tcW w:w="2988" w:type="dxa"/>
            <w:vMerge w:val="restart"/>
            <w:vAlign w:val="center"/>
          </w:tcPr>
          <w:p w14:paraId="557A7723" w14:textId="77777777" w:rsidR="003451B5" w:rsidRPr="00A075C7" w:rsidRDefault="003451B5" w:rsidP="003451B5">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Communication</w:t>
            </w:r>
          </w:p>
        </w:tc>
        <w:tc>
          <w:tcPr>
            <w:tcW w:w="10870" w:type="dxa"/>
          </w:tcPr>
          <w:p w14:paraId="56396C5B" w14:textId="77777777" w:rsidR="003451B5" w:rsidRPr="00A075C7" w:rsidRDefault="003451B5" w:rsidP="003451B5">
            <w:pPr>
              <w:tabs>
                <w:tab w:val="left" w:pos="720"/>
                <w:tab w:val="left" w:pos="1440"/>
                <w:tab w:val="center" w:pos="4945"/>
                <w:tab w:val="right" w:leader="dot" w:pos="9072"/>
              </w:tabs>
              <w:suppressAutoHyphens/>
              <w:spacing w:before="80" w:after="80" w:line="259" w:lineRule="auto"/>
              <w:jc w:val="both"/>
              <w:rPr>
                <w:rFonts w:ascii="Arial" w:eastAsia="Calibri" w:hAnsi="Arial" w:cs="Arial"/>
                <w:spacing w:val="-2"/>
                <w:sz w:val="22"/>
                <w:szCs w:val="22"/>
                <w:lang w:val="en-GB"/>
              </w:rPr>
            </w:pPr>
            <w:r w:rsidRPr="00A075C7">
              <w:rPr>
                <w:rFonts w:ascii="Arial" w:eastAsia="Calibri" w:hAnsi="Arial" w:cs="Arial"/>
                <w:spacing w:val="-2"/>
                <w:sz w:val="22"/>
                <w:szCs w:val="22"/>
                <w:lang w:val="en-GB"/>
              </w:rPr>
              <w:t>Talks at an appropriate pace, especially when communicating more complex things</w:t>
            </w:r>
          </w:p>
        </w:tc>
        <w:tc>
          <w:tcPr>
            <w:tcW w:w="495" w:type="dxa"/>
            <w:shd w:val="clear" w:color="auto" w:fill="auto"/>
            <w:vAlign w:val="center"/>
          </w:tcPr>
          <w:p w14:paraId="73FEB573"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542" w:type="dxa"/>
            <w:shd w:val="clear" w:color="auto" w:fill="auto"/>
            <w:vAlign w:val="center"/>
          </w:tcPr>
          <w:p w14:paraId="0D83E72E"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45133FCF" w14:textId="77777777" w:rsidTr="003451B5">
        <w:trPr>
          <w:cantSplit/>
          <w:trHeight w:val="364"/>
        </w:trPr>
        <w:tc>
          <w:tcPr>
            <w:tcW w:w="2988" w:type="dxa"/>
            <w:vMerge/>
            <w:vAlign w:val="center"/>
          </w:tcPr>
          <w:p w14:paraId="30761EC4"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10870" w:type="dxa"/>
          </w:tcPr>
          <w:p w14:paraId="3E87197F" w14:textId="77777777" w:rsidR="003451B5" w:rsidRPr="00A075C7" w:rsidRDefault="003451B5" w:rsidP="003451B5">
            <w:pPr>
              <w:tabs>
                <w:tab w:val="left" w:pos="720"/>
                <w:tab w:val="left" w:pos="1440"/>
                <w:tab w:val="center" w:pos="4945"/>
                <w:tab w:val="right" w:leader="dot" w:pos="9072"/>
              </w:tabs>
              <w:suppressAutoHyphens/>
              <w:spacing w:before="80" w:after="80" w:line="259" w:lineRule="auto"/>
              <w:jc w:val="both"/>
              <w:rPr>
                <w:rFonts w:ascii="Arial" w:eastAsia="Calibri" w:hAnsi="Arial" w:cs="Arial"/>
                <w:spacing w:val="-2"/>
                <w:sz w:val="22"/>
                <w:szCs w:val="22"/>
                <w:lang w:val="en-GB"/>
              </w:rPr>
            </w:pPr>
            <w:r w:rsidRPr="00A075C7">
              <w:rPr>
                <w:rFonts w:ascii="Arial" w:eastAsia="Calibri" w:hAnsi="Arial" w:cs="Arial"/>
                <w:spacing w:val="-2"/>
                <w:sz w:val="22"/>
                <w:szCs w:val="22"/>
                <w:lang w:val="en-GB"/>
              </w:rPr>
              <w:t>Uses appropriate language and avoids or explains any technical jargon</w:t>
            </w:r>
          </w:p>
        </w:tc>
        <w:tc>
          <w:tcPr>
            <w:tcW w:w="495" w:type="dxa"/>
            <w:shd w:val="clear" w:color="auto" w:fill="auto"/>
            <w:vAlign w:val="center"/>
          </w:tcPr>
          <w:p w14:paraId="5FEA043D"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542" w:type="dxa"/>
            <w:shd w:val="clear" w:color="auto" w:fill="auto"/>
            <w:vAlign w:val="center"/>
          </w:tcPr>
          <w:p w14:paraId="2FB16F9A"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5832052C" w14:textId="77777777" w:rsidTr="003451B5">
        <w:trPr>
          <w:cantSplit/>
          <w:trHeight w:val="364"/>
        </w:trPr>
        <w:tc>
          <w:tcPr>
            <w:tcW w:w="2988" w:type="dxa"/>
            <w:vMerge/>
            <w:vAlign w:val="center"/>
          </w:tcPr>
          <w:p w14:paraId="0E83D260" w14:textId="77777777" w:rsidR="003451B5" w:rsidRPr="00A075C7" w:rsidRDefault="003451B5" w:rsidP="003451B5">
            <w:pPr>
              <w:spacing w:after="160" w:line="259" w:lineRule="auto"/>
              <w:rPr>
                <w:rFonts w:ascii="Arial" w:eastAsia="Calibri" w:hAnsi="Arial" w:cs="Arial"/>
                <w:sz w:val="22"/>
                <w:szCs w:val="22"/>
                <w:lang w:val="en-GB"/>
              </w:rPr>
            </w:pPr>
          </w:p>
        </w:tc>
        <w:tc>
          <w:tcPr>
            <w:tcW w:w="10870" w:type="dxa"/>
          </w:tcPr>
          <w:p w14:paraId="722A6F1C" w14:textId="77777777" w:rsidR="003451B5" w:rsidRPr="00A075C7" w:rsidRDefault="003451B5" w:rsidP="003451B5">
            <w:pPr>
              <w:tabs>
                <w:tab w:val="left" w:pos="720"/>
                <w:tab w:val="left" w:pos="1440"/>
                <w:tab w:val="center" w:pos="4945"/>
                <w:tab w:val="right" w:leader="dot" w:pos="9072"/>
              </w:tabs>
              <w:suppressAutoHyphens/>
              <w:spacing w:before="80" w:after="80" w:line="259" w:lineRule="auto"/>
              <w:jc w:val="both"/>
              <w:rPr>
                <w:rFonts w:ascii="Arial" w:eastAsia="Calibri" w:hAnsi="Arial" w:cs="Arial"/>
                <w:spacing w:val="-2"/>
                <w:sz w:val="22"/>
                <w:szCs w:val="22"/>
                <w:lang w:val="en-GB"/>
              </w:rPr>
            </w:pPr>
            <w:r w:rsidRPr="00A075C7">
              <w:rPr>
                <w:rFonts w:ascii="Arial" w:eastAsia="Calibri" w:hAnsi="Arial" w:cs="Arial"/>
                <w:spacing w:val="-2"/>
                <w:sz w:val="22"/>
                <w:szCs w:val="22"/>
                <w:lang w:val="en-GB"/>
              </w:rPr>
              <w:t>Maintains eye contact with patient and responds to verbal and non-verbal cues</w:t>
            </w:r>
          </w:p>
        </w:tc>
        <w:tc>
          <w:tcPr>
            <w:tcW w:w="495" w:type="dxa"/>
            <w:shd w:val="clear" w:color="auto" w:fill="auto"/>
            <w:vAlign w:val="center"/>
          </w:tcPr>
          <w:p w14:paraId="60F574E3"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542" w:type="dxa"/>
            <w:shd w:val="clear" w:color="auto" w:fill="auto"/>
            <w:vAlign w:val="center"/>
          </w:tcPr>
          <w:p w14:paraId="43922213"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1BD8E35B" w14:textId="77777777" w:rsidTr="003451B5">
        <w:trPr>
          <w:trHeight w:val="364"/>
        </w:trPr>
        <w:tc>
          <w:tcPr>
            <w:tcW w:w="2988" w:type="dxa"/>
            <w:vAlign w:val="center"/>
          </w:tcPr>
          <w:p w14:paraId="11FD53C3" w14:textId="77777777" w:rsidR="003451B5" w:rsidRPr="00A075C7" w:rsidRDefault="003451B5" w:rsidP="003451B5">
            <w:pPr>
              <w:spacing w:after="160" w:line="259" w:lineRule="auto"/>
              <w:rPr>
                <w:rFonts w:ascii="Arial" w:eastAsia="Calibri" w:hAnsi="Arial" w:cs="Arial"/>
                <w:sz w:val="22"/>
                <w:szCs w:val="22"/>
                <w:lang w:val="en-GB"/>
              </w:rPr>
            </w:pPr>
            <w:r w:rsidRPr="00A075C7">
              <w:rPr>
                <w:rFonts w:ascii="Arial" w:eastAsia="Calibri" w:hAnsi="Arial" w:cs="Arial"/>
                <w:sz w:val="22"/>
                <w:szCs w:val="22"/>
                <w:lang w:val="en-GB"/>
              </w:rPr>
              <w:t>Completion</w:t>
            </w:r>
          </w:p>
        </w:tc>
        <w:tc>
          <w:tcPr>
            <w:tcW w:w="10870" w:type="dxa"/>
          </w:tcPr>
          <w:p w14:paraId="3E830D19" w14:textId="77777777" w:rsidR="003451B5" w:rsidRPr="00A075C7" w:rsidRDefault="003451B5" w:rsidP="003451B5">
            <w:pPr>
              <w:tabs>
                <w:tab w:val="left" w:pos="720"/>
                <w:tab w:val="left" w:pos="1440"/>
                <w:tab w:val="center" w:pos="4945"/>
                <w:tab w:val="right" w:leader="dot" w:pos="9072"/>
              </w:tabs>
              <w:suppressAutoHyphens/>
              <w:spacing w:before="80" w:after="80" w:line="259" w:lineRule="auto"/>
              <w:jc w:val="both"/>
              <w:rPr>
                <w:rFonts w:ascii="Arial" w:eastAsia="Calibri" w:hAnsi="Arial" w:cs="Arial"/>
                <w:spacing w:val="-2"/>
                <w:sz w:val="22"/>
                <w:szCs w:val="22"/>
                <w:lang w:val="en-GB"/>
              </w:rPr>
            </w:pPr>
            <w:r w:rsidRPr="00A075C7">
              <w:rPr>
                <w:rFonts w:ascii="Arial" w:eastAsia="Calibri" w:hAnsi="Arial" w:cs="Arial"/>
                <w:spacing w:val="-2"/>
                <w:sz w:val="22"/>
                <w:szCs w:val="22"/>
                <w:lang w:val="en-GB"/>
              </w:rPr>
              <w:t>Correctly completes written consent form and closes interview effectively</w:t>
            </w:r>
          </w:p>
        </w:tc>
        <w:tc>
          <w:tcPr>
            <w:tcW w:w="495" w:type="dxa"/>
            <w:shd w:val="clear" w:color="auto" w:fill="auto"/>
            <w:vAlign w:val="center"/>
          </w:tcPr>
          <w:p w14:paraId="449A46D5"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542" w:type="dxa"/>
            <w:shd w:val="clear" w:color="auto" w:fill="auto"/>
            <w:vAlign w:val="center"/>
          </w:tcPr>
          <w:p w14:paraId="6D9C2F8B" w14:textId="77777777" w:rsidR="003451B5" w:rsidRPr="00A075C7" w:rsidRDefault="003451B5" w:rsidP="003451B5">
            <w:pPr>
              <w:spacing w:before="60" w:after="60" w:line="259" w:lineRule="auto"/>
              <w:rPr>
                <w:rFonts w:ascii="Arial" w:eastAsia="Calibri" w:hAnsi="Arial" w:cs="Arial"/>
                <w:sz w:val="22"/>
                <w:szCs w:val="22"/>
                <w:lang w:val="en-GB"/>
              </w:rPr>
            </w:pPr>
          </w:p>
        </w:tc>
      </w:tr>
    </w:tbl>
    <w:p w14:paraId="6A96D746" w14:textId="77777777" w:rsidR="000A6DE0" w:rsidRPr="00A075C7" w:rsidRDefault="003451B5" w:rsidP="000A6DE0">
      <w:pPr>
        <w:spacing w:before="120" w:after="120"/>
        <w:jc w:val="center"/>
        <w:rPr>
          <w:rFonts w:ascii="Arial" w:hAnsi="Arial" w:cs="Arial"/>
          <w:b/>
          <w:bCs/>
          <w:color w:val="FF0000"/>
          <w:sz w:val="22"/>
          <w:szCs w:val="22"/>
          <w:u w:val="single"/>
          <w:lang w:val="en-GB"/>
        </w:rPr>
      </w:pPr>
      <w:r w:rsidRPr="00A075C7">
        <w:rPr>
          <w:rFonts w:ascii="Arial" w:hAnsi="Arial" w:cs="Arial"/>
          <w:b/>
          <w:sz w:val="22"/>
          <w:szCs w:val="22"/>
        </w:rPr>
        <w:br w:type="page"/>
      </w:r>
      <w:r w:rsidR="000A6DE0" w:rsidRPr="00A075C7">
        <w:rPr>
          <w:rFonts w:ascii="Arial" w:hAnsi="Arial" w:cs="Arial"/>
          <w:b/>
          <w:sz w:val="22"/>
          <w:szCs w:val="22"/>
          <w:u w:val="single"/>
        </w:rPr>
        <w:lastRenderedPageBreak/>
        <w:t xml:space="preserve"> MANDATORY ASSESSMENT OF CORE CLINICAL SKILLS </w:t>
      </w:r>
      <w:r w:rsidR="000A6DE0" w:rsidRPr="00A075C7">
        <w:rPr>
          <w:rFonts w:ascii="Arial" w:hAnsi="Arial" w:cs="Arial"/>
          <w:b/>
          <w:bCs/>
          <w:color w:val="FF0000"/>
          <w:sz w:val="22"/>
          <w:szCs w:val="22"/>
          <w:u w:val="single"/>
          <w:lang w:val="en-GB"/>
        </w:rPr>
        <w:t xml:space="preserve">  For preparation and revision purposes only</w:t>
      </w:r>
    </w:p>
    <w:p w14:paraId="37CD81A1" w14:textId="77777777" w:rsidR="000A6DE0" w:rsidRPr="00A075C7" w:rsidRDefault="000A6DE0" w:rsidP="000A6DE0">
      <w:pPr>
        <w:spacing w:before="120" w:after="120"/>
        <w:jc w:val="center"/>
        <w:rPr>
          <w:rFonts w:ascii="Arial" w:hAnsi="Arial" w:cs="Arial"/>
          <w:b/>
          <w:bCs/>
          <w:color w:val="FF0000"/>
          <w:sz w:val="22"/>
          <w:szCs w:val="22"/>
          <w:u w:val="single"/>
          <w:lang w:val="en-GB"/>
        </w:rPr>
      </w:pPr>
      <w:r w:rsidRPr="00A075C7">
        <w:rPr>
          <w:rFonts w:ascii="Arial" w:hAnsi="Arial" w:cs="Arial"/>
          <w:b/>
          <w:bCs/>
          <w:color w:val="FF0000"/>
          <w:sz w:val="22"/>
          <w:szCs w:val="22"/>
          <w:u w:val="single"/>
          <w:lang w:val="en-GB"/>
        </w:rPr>
        <w:t xml:space="preserve"> ALL MACCS SHOULD BE COMPLETED VIA MYPROGRESS</w:t>
      </w:r>
    </w:p>
    <w:p w14:paraId="61F2D83A" w14:textId="77777777" w:rsidR="003451B5" w:rsidRPr="00A075C7" w:rsidRDefault="003451B5" w:rsidP="003451B5">
      <w:pPr>
        <w:spacing w:before="120" w:after="120"/>
        <w:rPr>
          <w:rFonts w:ascii="Arial" w:hAnsi="Arial" w:cs="Arial"/>
          <w:b/>
          <w:bCs/>
          <w:color w:val="FF0000"/>
          <w:sz w:val="22"/>
          <w:szCs w:val="22"/>
          <w:u w:val="single"/>
          <w:lang w:val="en-GB"/>
        </w:rPr>
      </w:pPr>
    </w:p>
    <w:p w14:paraId="3C5E01A3" w14:textId="77777777" w:rsidR="003451B5" w:rsidRPr="00A075C7" w:rsidRDefault="003451B5" w:rsidP="003451B5">
      <w:pPr>
        <w:outlineLvl w:val="1"/>
        <w:rPr>
          <w:rFonts w:ascii="Arial" w:hAnsi="Arial" w:cs="Arial"/>
          <w:b/>
          <w:sz w:val="22"/>
          <w:szCs w:val="22"/>
        </w:rPr>
      </w:pPr>
      <w:r w:rsidRPr="00A075C7">
        <w:rPr>
          <w:rFonts w:ascii="Arial" w:hAnsi="Arial" w:cs="Arial"/>
          <w:b/>
          <w:sz w:val="22"/>
          <w:szCs w:val="22"/>
        </w:rPr>
        <w:t>Skill: Medication Informed Consent</w:t>
      </w:r>
    </w:p>
    <w:p w14:paraId="7D719883" w14:textId="77777777" w:rsidR="003451B5" w:rsidRPr="00A075C7" w:rsidRDefault="003451B5" w:rsidP="003451B5">
      <w:pPr>
        <w:outlineLvl w:val="1"/>
        <w:rPr>
          <w:rFonts w:ascii="Arial" w:eastAsia="Calibri" w:hAnsi="Arial" w:cs="Arial"/>
          <w:sz w:val="22"/>
          <w:szCs w:val="22"/>
          <w:lang w:val="en-GB"/>
        </w:rPr>
      </w:pPr>
    </w:p>
    <w:p w14:paraId="09F4D2AD" w14:textId="77777777" w:rsidR="003451B5" w:rsidRPr="00A075C7" w:rsidRDefault="003451B5" w:rsidP="003451B5">
      <w:pPr>
        <w:outlineLvl w:val="0"/>
        <w:rPr>
          <w:rFonts w:ascii="Arial" w:hAnsi="Arial" w:cs="Arial"/>
          <w:sz w:val="22"/>
          <w:szCs w:val="22"/>
        </w:rPr>
      </w:pPr>
      <w:r w:rsidRPr="00A075C7">
        <w:rPr>
          <w:rFonts w:ascii="Arial" w:hAnsi="Arial" w:cs="Arial"/>
          <w:sz w:val="22"/>
          <w:szCs w:val="22"/>
        </w:rPr>
        <w:t xml:space="preserve">This can be undertaken in a clinical setting with a patient (under supervision); or in a simulated environment with a pharmacist clinical teacher. .  In either case the scenario should involve initiation of a new drug that the patient has not taken previously, such as a course of oral antibiotic treatment, antihypertensive therapy, or oral anticoagulant treatment. </w:t>
      </w:r>
    </w:p>
    <w:p w14:paraId="1042FEB5" w14:textId="77777777" w:rsidR="003451B5" w:rsidRPr="00A075C7" w:rsidRDefault="003451B5" w:rsidP="003451B5">
      <w:pPr>
        <w:spacing w:after="160" w:line="259" w:lineRule="auto"/>
        <w:rPr>
          <w:rFonts w:ascii="Arial" w:eastAsia="Calibri" w:hAnsi="Arial" w:cs="Arial"/>
          <w:sz w:val="22"/>
          <w:szCs w:val="22"/>
          <w:lang w:val="en-G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10771"/>
        <w:gridCol w:w="567"/>
        <w:gridCol w:w="567"/>
      </w:tblGrid>
      <w:tr w:rsidR="003451B5" w:rsidRPr="00A075C7" w14:paraId="41BB584A" w14:textId="77777777" w:rsidTr="003451B5">
        <w:trPr>
          <w:trHeight w:val="363"/>
        </w:trPr>
        <w:tc>
          <w:tcPr>
            <w:tcW w:w="2945" w:type="dxa"/>
            <w:vAlign w:val="center"/>
          </w:tcPr>
          <w:p w14:paraId="753220A5" w14:textId="77777777" w:rsidR="003451B5" w:rsidRPr="00A075C7" w:rsidRDefault="003451B5" w:rsidP="003451B5">
            <w:pPr>
              <w:spacing w:before="60" w:after="60" w:line="259" w:lineRule="auto"/>
              <w:rPr>
                <w:rFonts w:ascii="Arial" w:eastAsia="Calibri" w:hAnsi="Arial" w:cs="Arial"/>
                <w:b/>
                <w:sz w:val="22"/>
                <w:szCs w:val="22"/>
                <w:lang w:val="en-GB"/>
              </w:rPr>
            </w:pPr>
            <w:r w:rsidRPr="00A075C7">
              <w:rPr>
                <w:rFonts w:ascii="Arial" w:eastAsia="Calibri" w:hAnsi="Arial" w:cs="Arial"/>
                <w:b/>
                <w:sz w:val="22"/>
                <w:szCs w:val="22"/>
                <w:lang w:val="en-GB"/>
              </w:rPr>
              <w:t>Step</w:t>
            </w:r>
          </w:p>
        </w:tc>
        <w:tc>
          <w:tcPr>
            <w:tcW w:w="10771" w:type="dxa"/>
            <w:vAlign w:val="center"/>
          </w:tcPr>
          <w:p w14:paraId="1F1B514E" w14:textId="77777777" w:rsidR="003451B5" w:rsidRPr="00A075C7" w:rsidRDefault="003451B5" w:rsidP="00A43ED7">
            <w:pPr>
              <w:spacing w:before="60" w:after="60" w:line="259" w:lineRule="auto"/>
              <w:rPr>
                <w:rFonts w:ascii="Arial" w:eastAsia="Calibri" w:hAnsi="Arial" w:cs="Arial"/>
                <w:b/>
                <w:sz w:val="22"/>
                <w:szCs w:val="22"/>
                <w:lang w:val="en-GB"/>
              </w:rPr>
            </w:pPr>
            <w:r w:rsidRPr="00A075C7">
              <w:rPr>
                <w:rFonts w:ascii="Arial" w:eastAsia="Calibri" w:hAnsi="Arial" w:cs="Arial"/>
                <w:b/>
                <w:sz w:val="22"/>
                <w:szCs w:val="22"/>
                <w:lang w:val="en-GB"/>
              </w:rPr>
              <w:t xml:space="preserve">Detail                                                                                                                                  </w:t>
            </w:r>
          </w:p>
        </w:tc>
        <w:tc>
          <w:tcPr>
            <w:tcW w:w="567" w:type="dxa"/>
            <w:shd w:val="clear" w:color="auto" w:fill="auto"/>
            <w:vAlign w:val="center"/>
          </w:tcPr>
          <w:p w14:paraId="760ADE72" w14:textId="77777777" w:rsidR="003451B5" w:rsidRPr="00A075C7" w:rsidRDefault="003451B5" w:rsidP="003451B5">
            <w:pPr>
              <w:spacing w:before="60" w:after="60" w:line="259" w:lineRule="auto"/>
              <w:rPr>
                <w:rFonts w:ascii="Arial" w:eastAsia="Calibri" w:hAnsi="Arial" w:cs="Arial"/>
                <w:b/>
                <w:sz w:val="22"/>
                <w:szCs w:val="22"/>
                <w:lang w:val="en-GB"/>
              </w:rPr>
            </w:pPr>
          </w:p>
        </w:tc>
        <w:tc>
          <w:tcPr>
            <w:tcW w:w="567" w:type="dxa"/>
            <w:shd w:val="clear" w:color="auto" w:fill="auto"/>
            <w:vAlign w:val="center"/>
          </w:tcPr>
          <w:p w14:paraId="1A04B5B3" w14:textId="77777777" w:rsidR="003451B5" w:rsidRPr="00A075C7" w:rsidRDefault="003451B5" w:rsidP="003451B5">
            <w:pPr>
              <w:spacing w:before="60" w:after="60" w:line="259" w:lineRule="auto"/>
              <w:rPr>
                <w:rFonts w:ascii="Arial" w:eastAsia="Calibri" w:hAnsi="Arial" w:cs="Arial"/>
                <w:b/>
                <w:sz w:val="22"/>
                <w:szCs w:val="22"/>
                <w:lang w:val="en-GB"/>
              </w:rPr>
            </w:pPr>
          </w:p>
        </w:tc>
      </w:tr>
      <w:tr w:rsidR="003451B5" w:rsidRPr="00A075C7" w14:paraId="74686E78" w14:textId="77777777" w:rsidTr="003451B5">
        <w:trPr>
          <w:trHeight w:val="363"/>
        </w:trPr>
        <w:tc>
          <w:tcPr>
            <w:tcW w:w="2945" w:type="dxa"/>
            <w:vAlign w:val="center"/>
          </w:tcPr>
          <w:p w14:paraId="4B36D491" w14:textId="77777777" w:rsidR="003451B5" w:rsidRPr="00A075C7" w:rsidRDefault="003451B5" w:rsidP="003451B5">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Common components</w:t>
            </w:r>
          </w:p>
        </w:tc>
        <w:tc>
          <w:tcPr>
            <w:tcW w:w="10771" w:type="dxa"/>
            <w:vAlign w:val="center"/>
          </w:tcPr>
          <w:p w14:paraId="118595AC" w14:textId="0D2A6FA8" w:rsidR="003451B5" w:rsidRPr="00206087" w:rsidRDefault="002E600F" w:rsidP="00C647AE">
            <w:pPr>
              <w:spacing w:before="60" w:after="60" w:line="259" w:lineRule="auto"/>
              <w:rPr>
                <w:rFonts w:ascii="Arial" w:eastAsia="Calibri" w:hAnsi="Arial" w:cs="Arial"/>
                <w:sz w:val="22"/>
                <w:szCs w:val="22"/>
                <w:lang w:val="en-GB"/>
              </w:rPr>
            </w:pPr>
            <w:r w:rsidRPr="00206087">
              <w:rPr>
                <w:rFonts w:ascii="Arial" w:hAnsi="Arial" w:cs="Arial"/>
                <w:sz w:val="22"/>
                <w:szCs w:val="22"/>
              </w:rPr>
              <w:t xml:space="preserve">See page </w:t>
            </w:r>
            <w:r w:rsidR="005D25A9" w:rsidRPr="00206087">
              <w:rPr>
                <w:rFonts w:ascii="Arial" w:hAnsi="Arial" w:cs="Arial"/>
                <w:sz w:val="22"/>
                <w:szCs w:val="22"/>
              </w:rPr>
              <w:t>14</w:t>
            </w:r>
            <w:r w:rsidR="00276F2D">
              <w:rPr>
                <w:rFonts w:ascii="Arial" w:hAnsi="Arial" w:cs="Arial"/>
                <w:sz w:val="22"/>
                <w:szCs w:val="22"/>
              </w:rPr>
              <w:t>8</w:t>
            </w:r>
          </w:p>
        </w:tc>
        <w:tc>
          <w:tcPr>
            <w:tcW w:w="567" w:type="dxa"/>
            <w:shd w:val="clear" w:color="auto" w:fill="auto"/>
            <w:vAlign w:val="center"/>
          </w:tcPr>
          <w:p w14:paraId="4CCB968A"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567" w:type="dxa"/>
            <w:shd w:val="clear" w:color="auto" w:fill="auto"/>
            <w:vAlign w:val="center"/>
          </w:tcPr>
          <w:p w14:paraId="395B08AC"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13254354" w14:textId="77777777" w:rsidTr="003451B5">
        <w:trPr>
          <w:trHeight w:val="364"/>
        </w:trPr>
        <w:tc>
          <w:tcPr>
            <w:tcW w:w="2945" w:type="dxa"/>
            <w:vAlign w:val="center"/>
          </w:tcPr>
          <w:p w14:paraId="6562F671" w14:textId="77777777" w:rsidR="003451B5" w:rsidRPr="00A075C7" w:rsidRDefault="003451B5" w:rsidP="003451B5">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Purpose</w:t>
            </w:r>
          </w:p>
        </w:tc>
        <w:tc>
          <w:tcPr>
            <w:tcW w:w="10771" w:type="dxa"/>
            <w:vAlign w:val="center"/>
          </w:tcPr>
          <w:p w14:paraId="209528D7" w14:textId="77777777" w:rsidR="003451B5" w:rsidRPr="00206087" w:rsidRDefault="003451B5" w:rsidP="003451B5">
            <w:pPr>
              <w:spacing w:before="60" w:after="60" w:line="259" w:lineRule="auto"/>
              <w:rPr>
                <w:rFonts w:ascii="Arial" w:eastAsia="Calibri" w:hAnsi="Arial" w:cs="Arial"/>
                <w:sz w:val="22"/>
                <w:szCs w:val="22"/>
                <w:lang w:val="en-GB"/>
              </w:rPr>
            </w:pPr>
            <w:r w:rsidRPr="00206087">
              <w:rPr>
                <w:rFonts w:ascii="Arial" w:eastAsia="Calibri" w:hAnsi="Arial" w:cs="Arial"/>
                <w:spacing w:val="-2"/>
                <w:sz w:val="22"/>
                <w:szCs w:val="22"/>
                <w:lang w:val="en-GB"/>
              </w:rPr>
              <w:t>Explains / agrees purpose of discussion</w:t>
            </w:r>
          </w:p>
        </w:tc>
        <w:tc>
          <w:tcPr>
            <w:tcW w:w="567" w:type="dxa"/>
            <w:shd w:val="clear" w:color="auto" w:fill="auto"/>
            <w:vAlign w:val="center"/>
          </w:tcPr>
          <w:p w14:paraId="154C8724"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567" w:type="dxa"/>
            <w:shd w:val="clear" w:color="auto" w:fill="auto"/>
            <w:vAlign w:val="center"/>
          </w:tcPr>
          <w:p w14:paraId="33E92B0C"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5F5BF0B5" w14:textId="77777777" w:rsidTr="003451B5">
        <w:trPr>
          <w:trHeight w:val="364"/>
        </w:trPr>
        <w:tc>
          <w:tcPr>
            <w:tcW w:w="2945" w:type="dxa"/>
            <w:vAlign w:val="center"/>
          </w:tcPr>
          <w:p w14:paraId="1794AA6F" w14:textId="77777777" w:rsidR="003451B5" w:rsidRPr="00A075C7" w:rsidRDefault="003451B5" w:rsidP="003451B5">
            <w:pPr>
              <w:spacing w:after="160" w:line="259" w:lineRule="auto"/>
              <w:rPr>
                <w:rFonts w:ascii="Arial" w:eastAsia="Calibri" w:hAnsi="Arial" w:cs="Arial"/>
                <w:sz w:val="22"/>
                <w:szCs w:val="22"/>
                <w:lang w:val="en-GB"/>
              </w:rPr>
            </w:pPr>
            <w:r w:rsidRPr="00A075C7">
              <w:rPr>
                <w:rFonts w:ascii="Arial" w:eastAsia="Calibri" w:hAnsi="Arial" w:cs="Arial"/>
                <w:sz w:val="22"/>
                <w:szCs w:val="22"/>
                <w:lang w:val="en-GB"/>
              </w:rPr>
              <w:t>Initial Understanding</w:t>
            </w:r>
          </w:p>
        </w:tc>
        <w:tc>
          <w:tcPr>
            <w:tcW w:w="10771" w:type="dxa"/>
            <w:vAlign w:val="center"/>
          </w:tcPr>
          <w:p w14:paraId="3D5B31A7" w14:textId="77777777" w:rsidR="003451B5" w:rsidRPr="00A075C7" w:rsidRDefault="003451B5" w:rsidP="003451B5">
            <w:pPr>
              <w:spacing w:before="60" w:after="60" w:line="259" w:lineRule="auto"/>
              <w:rPr>
                <w:rFonts w:ascii="Arial" w:eastAsia="Calibri" w:hAnsi="Arial" w:cs="Arial"/>
                <w:sz w:val="22"/>
                <w:szCs w:val="22"/>
                <w:lang w:val="en-GB"/>
              </w:rPr>
            </w:pPr>
            <w:r w:rsidRPr="00A075C7">
              <w:rPr>
                <w:rFonts w:ascii="Arial" w:eastAsia="Calibri" w:hAnsi="Arial" w:cs="Arial"/>
                <w:spacing w:val="-2"/>
                <w:sz w:val="22"/>
                <w:szCs w:val="22"/>
                <w:lang w:val="en-GB"/>
              </w:rPr>
              <w:t>Checks patient’s initial understanding of condition and expectations of treatment / procedure</w:t>
            </w:r>
          </w:p>
        </w:tc>
        <w:tc>
          <w:tcPr>
            <w:tcW w:w="567" w:type="dxa"/>
            <w:shd w:val="clear" w:color="auto" w:fill="auto"/>
            <w:vAlign w:val="center"/>
          </w:tcPr>
          <w:p w14:paraId="6E8C9886"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567" w:type="dxa"/>
            <w:shd w:val="clear" w:color="auto" w:fill="auto"/>
            <w:vAlign w:val="center"/>
          </w:tcPr>
          <w:p w14:paraId="22C44A1D"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5FACEA6A" w14:textId="77777777" w:rsidTr="003451B5">
        <w:trPr>
          <w:trHeight w:val="364"/>
        </w:trPr>
        <w:tc>
          <w:tcPr>
            <w:tcW w:w="2945" w:type="dxa"/>
            <w:vAlign w:val="center"/>
          </w:tcPr>
          <w:p w14:paraId="652E361B" w14:textId="77777777" w:rsidR="003451B5" w:rsidRPr="00A075C7" w:rsidRDefault="003451B5" w:rsidP="003451B5">
            <w:pPr>
              <w:spacing w:after="160" w:line="259" w:lineRule="auto"/>
              <w:rPr>
                <w:rFonts w:ascii="Arial" w:eastAsia="Calibri" w:hAnsi="Arial" w:cs="Arial"/>
                <w:sz w:val="22"/>
                <w:szCs w:val="22"/>
                <w:lang w:val="en-GB"/>
              </w:rPr>
            </w:pPr>
            <w:r w:rsidRPr="00A075C7">
              <w:rPr>
                <w:rFonts w:ascii="Arial" w:eastAsia="Calibri" w:hAnsi="Arial" w:cs="Arial"/>
                <w:sz w:val="22"/>
                <w:szCs w:val="22"/>
                <w:lang w:val="en-GB"/>
              </w:rPr>
              <w:t>Aims of Treatment</w:t>
            </w:r>
          </w:p>
        </w:tc>
        <w:tc>
          <w:tcPr>
            <w:tcW w:w="10771" w:type="dxa"/>
            <w:vAlign w:val="center"/>
          </w:tcPr>
          <w:p w14:paraId="38DE884B" w14:textId="77777777" w:rsidR="003451B5" w:rsidRPr="00A075C7" w:rsidRDefault="003451B5" w:rsidP="003451B5">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 xml:space="preserve">Explains why medication is required including </w:t>
            </w:r>
            <w:r w:rsidRPr="00A075C7">
              <w:rPr>
                <w:rFonts w:ascii="Arial" w:eastAsia="Calibri" w:hAnsi="Arial" w:cs="Arial"/>
                <w:spacing w:val="-2"/>
                <w:sz w:val="22"/>
                <w:szCs w:val="22"/>
                <w:lang w:val="en-GB"/>
              </w:rPr>
              <w:t>expected outcomes and benefits of the treatment</w:t>
            </w:r>
          </w:p>
        </w:tc>
        <w:tc>
          <w:tcPr>
            <w:tcW w:w="567" w:type="dxa"/>
            <w:shd w:val="clear" w:color="auto" w:fill="auto"/>
            <w:vAlign w:val="center"/>
          </w:tcPr>
          <w:p w14:paraId="4C1F80F5"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567" w:type="dxa"/>
            <w:shd w:val="clear" w:color="auto" w:fill="auto"/>
            <w:vAlign w:val="center"/>
          </w:tcPr>
          <w:p w14:paraId="6FA31D6E"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4386F607" w14:textId="77777777" w:rsidTr="003451B5">
        <w:trPr>
          <w:trHeight w:val="364"/>
        </w:trPr>
        <w:tc>
          <w:tcPr>
            <w:tcW w:w="2945" w:type="dxa"/>
            <w:vAlign w:val="center"/>
          </w:tcPr>
          <w:p w14:paraId="07A9BC41" w14:textId="77777777" w:rsidR="003451B5" w:rsidRPr="00A075C7" w:rsidRDefault="003451B5" w:rsidP="003451B5">
            <w:pPr>
              <w:spacing w:after="160" w:line="259" w:lineRule="auto"/>
              <w:rPr>
                <w:rFonts w:ascii="Arial" w:eastAsia="Calibri" w:hAnsi="Arial" w:cs="Arial"/>
                <w:sz w:val="22"/>
                <w:szCs w:val="22"/>
                <w:lang w:val="en-GB"/>
              </w:rPr>
            </w:pPr>
            <w:r w:rsidRPr="00A075C7">
              <w:rPr>
                <w:rFonts w:ascii="Arial" w:eastAsia="Calibri" w:hAnsi="Arial" w:cs="Arial"/>
                <w:sz w:val="22"/>
                <w:szCs w:val="22"/>
                <w:lang w:val="en-GB"/>
              </w:rPr>
              <w:t>Drug Administration</w:t>
            </w:r>
          </w:p>
        </w:tc>
        <w:tc>
          <w:tcPr>
            <w:tcW w:w="10771" w:type="dxa"/>
            <w:vAlign w:val="center"/>
          </w:tcPr>
          <w:p w14:paraId="15A7B1A1" w14:textId="77777777" w:rsidR="003451B5" w:rsidRPr="00A075C7" w:rsidRDefault="003451B5" w:rsidP="003451B5">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Explains dosage, route, timing and frequency of medication</w:t>
            </w:r>
          </w:p>
        </w:tc>
        <w:tc>
          <w:tcPr>
            <w:tcW w:w="567" w:type="dxa"/>
            <w:shd w:val="clear" w:color="auto" w:fill="auto"/>
            <w:vAlign w:val="center"/>
          </w:tcPr>
          <w:p w14:paraId="5D5620D0"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567" w:type="dxa"/>
            <w:shd w:val="clear" w:color="auto" w:fill="auto"/>
            <w:vAlign w:val="center"/>
          </w:tcPr>
          <w:p w14:paraId="4C35B5A9"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0A8DC0D3" w14:textId="77777777" w:rsidTr="003451B5">
        <w:trPr>
          <w:trHeight w:val="364"/>
        </w:trPr>
        <w:tc>
          <w:tcPr>
            <w:tcW w:w="2945" w:type="dxa"/>
            <w:vAlign w:val="center"/>
          </w:tcPr>
          <w:p w14:paraId="2B993805" w14:textId="77777777" w:rsidR="003451B5" w:rsidRPr="00A075C7" w:rsidRDefault="003451B5" w:rsidP="003451B5">
            <w:pPr>
              <w:spacing w:after="160" w:line="259" w:lineRule="auto"/>
              <w:rPr>
                <w:rFonts w:ascii="Arial" w:eastAsia="Calibri" w:hAnsi="Arial" w:cs="Arial"/>
                <w:sz w:val="22"/>
                <w:szCs w:val="22"/>
                <w:lang w:val="en-GB"/>
              </w:rPr>
            </w:pPr>
            <w:r w:rsidRPr="00A075C7">
              <w:rPr>
                <w:rFonts w:ascii="Arial" w:eastAsia="Calibri" w:hAnsi="Arial" w:cs="Arial"/>
                <w:sz w:val="22"/>
                <w:szCs w:val="22"/>
                <w:lang w:val="en-GB"/>
              </w:rPr>
              <w:t>Side Effects and Risks</w:t>
            </w:r>
          </w:p>
        </w:tc>
        <w:tc>
          <w:tcPr>
            <w:tcW w:w="10771" w:type="dxa"/>
            <w:vAlign w:val="center"/>
          </w:tcPr>
          <w:p w14:paraId="3006EA9D" w14:textId="77777777" w:rsidR="003451B5" w:rsidRPr="00A075C7" w:rsidRDefault="003451B5" w:rsidP="003451B5">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 xml:space="preserve">Explains frequent or serious side effects including </w:t>
            </w:r>
            <w:r w:rsidRPr="00A075C7">
              <w:rPr>
                <w:rFonts w:ascii="Arial" w:eastAsia="Calibri" w:hAnsi="Arial" w:cs="Arial"/>
                <w:spacing w:val="-2"/>
                <w:sz w:val="22"/>
                <w:szCs w:val="22"/>
                <w:lang w:val="en-GB"/>
              </w:rPr>
              <w:t>an indication of level of risk</w:t>
            </w:r>
          </w:p>
        </w:tc>
        <w:tc>
          <w:tcPr>
            <w:tcW w:w="567" w:type="dxa"/>
            <w:shd w:val="clear" w:color="auto" w:fill="auto"/>
            <w:vAlign w:val="center"/>
          </w:tcPr>
          <w:p w14:paraId="146357DD"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567" w:type="dxa"/>
            <w:shd w:val="clear" w:color="auto" w:fill="auto"/>
            <w:vAlign w:val="center"/>
          </w:tcPr>
          <w:p w14:paraId="422E700F"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679A1E15" w14:textId="77777777" w:rsidTr="003451B5">
        <w:trPr>
          <w:trHeight w:val="364"/>
        </w:trPr>
        <w:tc>
          <w:tcPr>
            <w:tcW w:w="2945" w:type="dxa"/>
            <w:vAlign w:val="center"/>
          </w:tcPr>
          <w:p w14:paraId="7B2B1C2A" w14:textId="77777777" w:rsidR="003451B5" w:rsidRPr="00A075C7" w:rsidRDefault="003451B5" w:rsidP="003451B5">
            <w:pPr>
              <w:spacing w:after="160" w:line="259" w:lineRule="auto"/>
              <w:rPr>
                <w:rFonts w:ascii="Arial" w:eastAsia="Calibri" w:hAnsi="Arial" w:cs="Arial"/>
                <w:sz w:val="22"/>
                <w:szCs w:val="22"/>
                <w:lang w:val="en-GB"/>
              </w:rPr>
            </w:pPr>
            <w:r w:rsidRPr="00A075C7">
              <w:rPr>
                <w:rFonts w:ascii="Arial" w:eastAsia="Calibri" w:hAnsi="Arial" w:cs="Arial"/>
                <w:sz w:val="22"/>
                <w:szCs w:val="22"/>
                <w:lang w:val="en-GB"/>
              </w:rPr>
              <w:t>Understanding</w:t>
            </w:r>
          </w:p>
        </w:tc>
        <w:tc>
          <w:tcPr>
            <w:tcW w:w="10771" w:type="dxa"/>
            <w:vAlign w:val="center"/>
          </w:tcPr>
          <w:p w14:paraId="3FE47C55" w14:textId="77777777" w:rsidR="003451B5" w:rsidRPr="00A075C7" w:rsidRDefault="003451B5" w:rsidP="003451B5">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Checks patient’s understanding at intervals</w:t>
            </w:r>
          </w:p>
        </w:tc>
        <w:tc>
          <w:tcPr>
            <w:tcW w:w="567" w:type="dxa"/>
            <w:shd w:val="clear" w:color="auto" w:fill="auto"/>
            <w:vAlign w:val="center"/>
          </w:tcPr>
          <w:p w14:paraId="3B829322"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567" w:type="dxa"/>
            <w:shd w:val="clear" w:color="auto" w:fill="auto"/>
            <w:vAlign w:val="center"/>
          </w:tcPr>
          <w:p w14:paraId="1B53596B"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6321CE7E" w14:textId="77777777" w:rsidTr="003451B5">
        <w:trPr>
          <w:trHeight w:val="364"/>
        </w:trPr>
        <w:tc>
          <w:tcPr>
            <w:tcW w:w="2945" w:type="dxa"/>
            <w:vAlign w:val="center"/>
          </w:tcPr>
          <w:p w14:paraId="1E80FF05" w14:textId="77777777" w:rsidR="003451B5" w:rsidRPr="00A075C7" w:rsidRDefault="003451B5" w:rsidP="003451B5">
            <w:pPr>
              <w:spacing w:after="160" w:line="259" w:lineRule="auto"/>
              <w:rPr>
                <w:rFonts w:ascii="Arial" w:eastAsia="Calibri" w:hAnsi="Arial" w:cs="Arial"/>
                <w:sz w:val="22"/>
                <w:szCs w:val="22"/>
                <w:lang w:val="en-GB"/>
              </w:rPr>
            </w:pPr>
            <w:r w:rsidRPr="00A075C7">
              <w:rPr>
                <w:rFonts w:ascii="Arial" w:eastAsia="Calibri" w:hAnsi="Arial" w:cs="Arial"/>
                <w:sz w:val="22"/>
                <w:szCs w:val="22"/>
                <w:lang w:val="en-GB"/>
              </w:rPr>
              <w:t>Questions</w:t>
            </w:r>
          </w:p>
        </w:tc>
        <w:tc>
          <w:tcPr>
            <w:tcW w:w="10771" w:type="dxa"/>
            <w:vAlign w:val="center"/>
          </w:tcPr>
          <w:p w14:paraId="55C4322A" w14:textId="77777777" w:rsidR="003451B5" w:rsidRPr="00A075C7" w:rsidRDefault="003451B5" w:rsidP="003451B5">
            <w:pPr>
              <w:spacing w:before="60" w:after="60" w:line="259" w:lineRule="auto"/>
              <w:rPr>
                <w:rFonts w:ascii="Arial" w:eastAsia="Calibri" w:hAnsi="Arial" w:cs="Arial"/>
                <w:sz w:val="22"/>
                <w:szCs w:val="22"/>
                <w:lang w:val="en-GB"/>
              </w:rPr>
            </w:pPr>
            <w:r w:rsidRPr="00A075C7">
              <w:rPr>
                <w:rFonts w:ascii="Arial" w:eastAsia="Calibri" w:hAnsi="Arial" w:cs="Arial"/>
                <w:spacing w:val="-2"/>
                <w:sz w:val="22"/>
                <w:szCs w:val="22"/>
                <w:lang w:val="en-GB"/>
              </w:rPr>
              <w:t>Encourages patient to ask questions &amp; express concerns, answering any questions accurately and honestly</w:t>
            </w:r>
          </w:p>
        </w:tc>
        <w:tc>
          <w:tcPr>
            <w:tcW w:w="567" w:type="dxa"/>
            <w:shd w:val="clear" w:color="auto" w:fill="auto"/>
            <w:vAlign w:val="center"/>
          </w:tcPr>
          <w:p w14:paraId="62C55CCF"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567" w:type="dxa"/>
            <w:shd w:val="clear" w:color="auto" w:fill="auto"/>
            <w:vAlign w:val="center"/>
          </w:tcPr>
          <w:p w14:paraId="48864C16"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0D3CFE63" w14:textId="77777777" w:rsidTr="003451B5">
        <w:trPr>
          <w:trHeight w:val="364"/>
        </w:trPr>
        <w:tc>
          <w:tcPr>
            <w:tcW w:w="2945" w:type="dxa"/>
            <w:vAlign w:val="center"/>
          </w:tcPr>
          <w:p w14:paraId="22FBA432" w14:textId="77777777" w:rsidR="003451B5" w:rsidRPr="00A075C7" w:rsidRDefault="003451B5" w:rsidP="003451B5">
            <w:pPr>
              <w:spacing w:after="160" w:line="259" w:lineRule="auto"/>
              <w:rPr>
                <w:rFonts w:ascii="Arial" w:eastAsia="Calibri" w:hAnsi="Arial" w:cs="Arial"/>
                <w:sz w:val="22"/>
                <w:szCs w:val="22"/>
                <w:lang w:val="en-GB"/>
              </w:rPr>
            </w:pPr>
            <w:r w:rsidRPr="00A075C7">
              <w:rPr>
                <w:rFonts w:ascii="Arial" w:eastAsia="Calibri" w:hAnsi="Arial" w:cs="Arial"/>
                <w:sz w:val="22"/>
                <w:szCs w:val="22"/>
                <w:lang w:val="en-GB"/>
              </w:rPr>
              <w:t>Consent</w:t>
            </w:r>
          </w:p>
        </w:tc>
        <w:tc>
          <w:tcPr>
            <w:tcW w:w="10771" w:type="dxa"/>
            <w:vAlign w:val="center"/>
          </w:tcPr>
          <w:p w14:paraId="2AD6E5A3" w14:textId="77777777" w:rsidR="003451B5" w:rsidRPr="00A075C7" w:rsidRDefault="003451B5" w:rsidP="003451B5">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Confirms patient’s consent to treatment</w:t>
            </w:r>
          </w:p>
        </w:tc>
        <w:tc>
          <w:tcPr>
            <w:tcW w:w="567" w:type="dxa"/>
            <w:shd w:val="clear" w:color="auto" w:fill="auto"/>
            <w:vAlign w:val="center"/>
          </w:tcPr>
          <w:p w14:paraId="11345F08"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567" w:type="dxa"/>
            <w:shd w:val="clear" w:color="auto" w:fill="auto"/>
            <w:vAlign w:val="center"/>
          </w:tcPr>
          <w:p w14:paraId="212E6DF4"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39200600" w14:textId="77777777" w:rsidTr="003451B5">
        <w:trPr>
          <w:cantSplit/>
          <w:trHeight w:val="364"/>
        </w:trPr>
        <w:tc>
          <w:tcPr>
            <w:tcW w:w="2945" w:type="dxa"/>
            <w:vMerge w:val="restart"/>
            <w:vAlign w:val="center"/>
          </w:tcPr>
          <w:p w14:paraId="77F7E026" w14:textId="77777777" w:rsidR="003451B5" w:rsidRPr="00A075C7" w:rsidRDefault="003451B5" w:rsidP="003451B5">
            <w:pPr>
              <w:spacing w:after="160" w:line="259" w:lineRule="auto"/>
              <w:rPr>
                <w:rFonts w:ascii="Arial" w:eastAsia="Calibri" w:hAnsi="Arial" w:cs="Arial"/>
                <w:sz w:val="22"/>
                <w:szCs w:val="22"/>
                <w:lang w:val="en-GB"/>
              </w:rPr>
            </w:pPr>
            <w:r w:rsidRPr="00A075C7">
              <w:rPr>
                <w:rFonts w:ascii="Arial" w:eastAsia="Calibri" w:hAnsi="Arial" w:cs="Arial"/>
                <w:sz w:val="22"/>
                <w:szCs w:val="22"/>
                <w:lang w:val="en-GB"/>
              </w:rPr>
              <w:t>Communication Skills</w:t>
            </w:r>
          </w:p>
        </w:tc>
        <w:tc>
          <w:tcPr>
            <w:tcW w:w="10771" w:type="dxa"/>
            <w:vAlign w:val="center"/>
          </w:tcPr>
          <w:p w14:paraId="7B5EF6E1" w14:textId="77777777" w:rsidR="003451B5" w:rsidRPr="00A075C7" w:rsidRDefault="003451B5" w:rsidP="003451B5">
            <w:pPr>
              <w:spacing w:before="60" w:after="60" w:line="259" w:lineRule="auto"/>
              <w:rPr>
                <w:rFonts w:ascii="Arial" w:eastAsia="Calibri" w:hAnsi="Arial" w:cs="Arial"/>
                <w:sz w:val="22"/>
                <w:szCs w:val="22"/>
                <w:lang w:val="en-GB"/>
              </w:rPr>
            </w:pPr>
            <w:r w:rsidRPr="00A075C7">
              <w:rPr>
                <w:rFonts w:ascii="Arial" w:eastAsia="Calibri" w:hAnsi="Arial" w:cs="Arial"/>
                <w:spacing w:val="-2"/>
                <w:sz w:val="22"/>
                <w:szCs w:val="22"/>
                <w:lang w:val="en-GB"/>
              </w:rPr>
              <w:t>Talks at an appropriate pace, especially when communicating more complex things</w:t>
            </w:r>
          </w:p>
        </w:tc>
        <w:tc>
          <w:tcPr>
            <w:tcW w:w="567" w:type="dxa"/>
            <w:shd w:val="clear" w:color="auto" w:fill="auto"/>
            <w:vAlign w:val="center"/>
          </w:tcPr>
          <w:p w14:paraId="0532174B"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567" w:type="dxa"/>
            <w:shd w:val="clear" w:color="auto" w:fill="auto"/>
            <w:vAlign w:val="center"/>
          </w:tcPr>
          <w:p w14:paraId="6DB44DF8"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0F8041F3" w14:textId="77777777" w:rsidTr="003451B5">
        <w:trPr>
          <w:cantSplit/>
          <w:trHeight w:val="364"/>
        </w:trPr>
        <w:tc>
          <w:tcPr>
            <w:tcW w:w="2945" w:type="dxa"/>
            <w:vMerge/>
            <w:vAlign w:val="center"/>
          </w:tcPr>
          <w:p w14:paraId="1C92FEDA" w14:textId="77777777" w:rsidR="003451B5" w:rsidRPr="00A075C7" w:rsidRDefault="003451B5" w:rsidP="003451B5">
            <w:pPr>
              <w:spacing w:after="160" w:line="259" w:lineRule="auto"/>
              <w:rPr>
                <w:rFonts w:ascii="Arial" w:eastAsia="Calibri" w:hAnsi="Arial" w:cs="Arial"/>
                <w:sz w:val="22"/>
                <w:szCs w:val="22"/>
                <w:lang w:val="en-GB"/>
              </w:rPr>
            </w:pPr>
          </w:p>
        </w:tc>
        <w:tc>
          <w:tcPr>
            <w:tcW w:w="10771" w:type="dxa"/>
          </w:tcPr>
          <w:p w14:paraId="4E47A44C" w14:textId="77777777" w:rsidR="003451B5" w:rsidRPr="00A075C7" w:rsidRDefault="003451B5" w:rsidP="003451B5">
            <w:pPr>
              <w:tabs>
                <w:tab w:val="left" w:pos="720"/>
                <w:tab w:val="left" w:pos="1440"/>
                <w:tab w:val="center" w:pos="4945"/>
                <w:tab w:val="right" w:leader="dot" w:pos="9072"/>
              </w:tabs>
              <w:suppressAutoHyphens/>
              <w:spacing w:before="80" w:after="80" w:line="259" w:lineRule="auto"/>
              <w:jc w:val="both"/>
              <w:rPr>
                <w:rFonts w:ascii="Arial" w:eastAsia="Calibri" w:hAnsi="Arial" w:cs="Arial"/>
                <w:spacing w:val="-2"/>
                <w:sz w:val="22"/>
                <w:szCs w:val="22"/>
                <w:lang w:val="en-GB"/>
              </w:rPr>
            </w:pPr>
            <w:r w:rsidRPr="00A075C7">
              <w:rPr>
                <w:rFonts w:ascii="Arial" w:eastAsia="Calibri" w:hAnsi="Arial" w:cs="Arial"/>
                <w:spacing w:val="-2"/>
                <w:sz w:val="22"/>
                <w:szCs w:val="22"/>
                <w:lang w:val="en-GB"/>
              </w:rPr>
              <w:t>Uses appropriate language and avoids or explains any technical jargon</w:t>
            </w:r>
          </w:p>
        </w:tc>
        <w:tc>
          <w:tcPr>
            <w:tcW w:w="567" w:type="dxa"/>
            <w:shd w:val="clear" w:color="auto" w:fill="auto"/>
            <w:vAlign w:val="center"/>
          </w:tcPr>
          <w:p w14:paraId="2D76CCCE"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567" w:type="dxa"/>
            <w:shd w:val="clear" w:color="auto" w:fill="auto"/>
            <w:vAlign w:val="center"/>
          </w:tcPr>
          <w:p w14:paraId="419BC278"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3605F79C" w14:textId="77777777" w:rsidTr="003451B5">
        <w:trPr>
          <w:cantSplit/>
          <w:trHeight w:val="364"/>
        </w:trPr>
        <w:tc>
          <w:tcPr>
            <w:tcW w:w="2945" w:type="dxa"/>
            <w:vMerge/>
            <w:vAlign w:val="center"/>
          </w:tcPr>
          <w:p w14:paraId="466EBE46" w14:textId="77777777" w:rsidR="003451B5" w:rsidRPr="00A075C7" w:rsidRDefault="003451B5" w:rsidP="003451B5">
            <w:pPr>
              <w:spacing w:after="160" w:line="259" w:lineRule="auto"/>
              <w:rPr>
                <w:rFonts w:ascii="Arial" w:eastAsia="Calibri" w:hAnsi="Arial" w:cs="Arial"/>
                <w:sz w:val="22"/>
                <w:szCs w:val="22"/>
                <w:lang w:val="en-GB"/>
              </w:rPr>
            </w:pPr>
          </w:p>
        </w:tc>
        <w:tc>
          <w:tcPr>
            <w:tcW w:w="10771" w:type="dxa"/>
          </w:tcPr>
          <w:p w14:paraId="218669B6" w14:textId="77777777" w:rsidR="003451B5" w:rsidRPr="00A075C7" w:rsidRDefault="003451B5" w:rsidP="003451B5">
            <w:pPr>
              <w:tabs>
                <w:tab w:val="left" w:pos="720"/>
                <w:tab w:val="left" w:pos="1440"/>
                <w:tab w:val="center" w:pos="4945"/>
                <w:tab w:val="right" w:leader="dot" w:pos="9072"/>
              </w:tabs>
              <w:suppressAutoHyphens/>
              <w:spacing w:before="80" w:after="80" w:line="259" w:lineRule="auto"/>
              <w:jc w:val="both"/>
              <w:rPr>
                <w:rFonts w:ascii="Arial" w:eastAsia="Calibri" w:hAnsi="Arial" w:cs="Arial"/>
                <w:spacing w:val="-2"/>
                <w:sz w:val="22"/>
                <w:szCs w:val="22"/>
                <w:lang w:val="en-GB"/>
              </w:rPr>
            </w:pPr>
            <w:r w:rsidRPr="00A075C7">
              <w:rPr>
                <w:rFonts w:ascii="Arial" w:eastAsia="Calibri" w:hAnsi="Arial" w:cs="Arial"/>
                <w:spacing w:val="-2"/>
                <w:sz w:val="22"/>
                <w:szCs w:val="22"/>
                <w:lang w:val="en-GB"/>
              </w:rPr>
              <w:t>Maintains eye contact with patient and responds to verbal and non-verbal cues</w:t>
            </w:r>
          </w:p>
        </w:tc>
        <w:tc>
          <w:tcPr>
            <w:tcW w:w="567" w:type="dxa"/>
            <w:shd w:val="clear" w:color="auto" w:fill="auto"/>
            <w:vAlign w:val="center"/>
          </w:tcPr>
          <w:p w14:paraId="3C921C45"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567" w:type="dxa"/>
            <w:shd w:val="clear" w:color="auto" w:fill="auto"/>
            <w:vAlign w:val="center"/>
          </w:tcPr>
          <w:p w14:paraId="4C5362E6"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767A8720" w14:textId="77777777" w:rsidTr="003451B5">
        <w:trPr>
          <w:trHeight w:val="364"/>
        </w:trPr>
        <w:tc>
          <w:tcPr>
            <w:tcW w:w="2945" w:type="dxa"/>
            <w:vAlign w:val="center"/>
          </w:tcPr>
          <w:p w14:paraId="1DF8DE49" w14:textId="77777777" w:rsidR="003451B5" w:rsidRPr="00A075C7" w:rsidRDefault="003451B5" w:rsidP="003451B5">
            <w:pPr>
              <w:spacing w:after="160" w:line="259" w:lineRule="auto"/>
              <w:rPr>
                <w:rFonts w:ascii="Arial" w:eastAsia="Calibri" w:hAnsi="Arial" w:cs="Arial"/>
                <w:sz w:val="22"/>
                <w:szCs w:val="22"/>
                <w:lang w:val="en-GB"/>
              </w:rPr>
            </w:pPr>
            <w:r w:rsidRPr="00A075C7">
              <w:rPr>
                <w:rFonts w:ascii="Arial" w:eastAsia="Calibri" w:hAnsi="Arial" w:cs="Arial"/>
                <w:sz w:val="22"/>
                <w:szCs w:val="22"/>
                <w:lang w:val="en-GB"/>
              </w:rPr>
              <w:t>Completion</w:t>
            </w:r>
          </w:p>
        </w:tc>
        <w:tc>
          <w:tcPr>
            <w:tcW w:w="10771" w:type="dxa"/>
          </w:tcPr>
          <w:p w14:paraId="6F745C5A" w14:textId="77777777" w:rsidR="003451B5" w:rsidRPr="00A075C7" w:rsidRDefault="003451B5" w:rsidP="003451B5">
            <w:pPr>
              <w:tabs>
                <w:tab w:val="left" w:pos="720"/>
                <w:tab w:val="left" w:pos="1440"/>
                <w:tab w:val="center" w:pos="4945"/>
                <w:tab w:val="right" w:leader="dot" w:pos="9072"/>
              </w:tabs>
              <w:suppressAutoHyphens/>
              <w:spacing w:before="80" w:after="80" w:line="259" w:lineRule="auto"/>
              <w:jc w:val="both"/>
              <w:rPr>
                <w:rFonts w:ascii="Arial" w:eastAsia="Calibri" w:hAnsi="Arial" w:cs="Arial"/>
                <w:spacing w:val="-2"/>
                <w:sz w:val="22"/>
                <w:szCs w:val="22"/>
                <w:lang w:val="en-GB"/>
              </w:rPr>
            </w:pPr>
            <w:r w:rsidRPr="00A075C7">
              <w:rPr>
                <w:rFonts w:ascii="Arial" w:eastAsia="Calibri" w:hAnsi="Arial" w:cs="Arial"/>
                <w:spacing w:val="-2"/>
                <w:sz w:val="22"/>
                <w:szCs w:val="22"/>
                <w:lang w:val="en-GB"/>
              </w:rPr>
              <w:t>Closes interview effectively and documents as required</w:t>
            </w:r>
          </w:p>
        </w:tc>
        <w:tc>
          <w:tcPr>
            <w:tcW w:w="567" w:type="dxa"/>
            <w:shd w:val="clear" w:color="auto" w:fill="auto"/>
            <w:vAlign w:val="center"/>
          </w:tcPr>
          <w:p w14:paraId="5E07CD9F"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567" w:type="dxa"/>
            <w:shd w:val="clear" w:color="auto" w:fill="auto"/>
            <w:vAlign w:val="center"/>
          </w:tcPr>
          <w:p w14:paraId="6C684060" w14:textId="77777777" w:rsidR="003451B5" w:rsidRPr="00A075C7" w:rsidRDefault="003451B5" w:rsidP="003451B5">
            <w:pPr>
              <w:spacing w:before="60" w:after="60" w:line="259" w:lineRule="auto"/>
              <w:rPr>
                <w:rFonts w:ascii="Arial" w:eastAsia="Calibri" w:hAnsi="Arial" w:cs="Arial"/>
                <w:sz w:val="22"/>
                <w:szCs w:val="22"/>
                <w:lang w:val="en-GB"/>
              </w:rPr>
            </w:pPr>
          </w:p>
        </w:tc>
      </w:tr>
    </w:tbl>
    <w:p w14:paraId="559ED853" w14:textId="77777777" w:rsidR="000A6DE0" w:rsidRPr="00A075C7" w:rsidRDefault="003451B5" w:rsidP="000A6DE0">
      <w:pPr>
        <w:spacing w:before="120" w:after="120"/>
        <w:jc w:val="center"/>
        <w:rPr>
          <w:rFonts w:ascii="Arial" w:hAnsi="Arial" w:cs="Arial"/>
          <w:b/>
          <w:bCs/>
          <w:color w:val="FF0000"/>
          <w:sz w:val="22"/>
          <w:szCs w:val="22"/>
          <w:u w:val="single"/>
          <w:lang w:val="en-GB"/>
        </w:rPr>
      </w:pPr>
      <w:r w:rsidRPr="00A075C7">
        <w:rPr>
          <w:rFonts w:ascii="Arial" w:hAnsi="Arial" w:cs="Arial"/>
          <w:b/>
          <w:sz w:val="22"/>
          <w:szCs w:val="22"/>
        </w:rPr>
        <w:br w:type="page"/>
      </w:r>
      <w:r w:rsidR="000A6DE0" w:rsidRPr="00A075C7">
        <w:rPr>
          <w:rFonts w:ascii="Arial" w:hAnsi="Arial" w:cs="Arial"/>
          <w:b/>
          <w:sz w:val="22"/>
          <w:szCs w:val="22"/>
          <w:u w:val="single"/>
        </w:rPr>
        <w:lastRenderedPageBreak/>
        <w:t xml:space="preserve">MANDATORY ASSESSMENT OF CORE CLINICAL SKILLS </w:t>
      </w:r>
      <w:r w:rsidR="000A6DE0" w:rsidRPr="00A075C7">
        <w:rPr>
          <w:rFonts w:ascii="Arial" w:hAnsi="Arial" w:cs="Arial"/>
          <w:b/>
          <w:bCs/>
          <w:color w:val="FF0000"/>
          <w:sz w:val="22"/>
          <w:szCs w:val="22"/>
          <w:u w:val="single"/>
          <w:lang w:val="en-GB"/>
        </w:rPr>
        <w:t xml:space="preserve">  For preparation and revision purposes only</w:t>
      </w:r>
    </w:p>
    <w:p w14:paraId="49DDD22D" w14:textId="77777777" w:rsidR="000A6DE0" w:rsidRPr="00A075C7" w:rsidRDefault="000A6DE0" w:rsidP="000A6DE0">
      <w:pPr>
        <w:spacing w:before="120" w:after="120"/>
        <w:jc w:val="center"/>
        <w:rPr>
          <w:rFonts w:ascii="Arial" w:hAnsi="Arial" w:cs="Arial"/>
          <w:b/>
          <w:bCs/>
          <w:color w:val="FF0000"/>
          <w:sz w:val="22"/>
          <w:szCs w:val="22"/>
          <w:u w:val="single"/>
          <w:lang w:val="en-GB"/>
        </w:rPr>
      </w:pPr>
      <w:r w:rsidRPr="00A075C7">
        <w:rPr>
          <w:rFonts w:ascii="Arial" w:hAnsi="Arial" w:cs="Arial"/>
          <w:b/>
          <w:bCs/>
          <w:color w:val="FF0000"/>
          <w:sz w:val="22"/>
          <w:szCs w:val="22"/>
          <w:u w:val="single"/>
          <w:lang w:val="en-GB"/>
        </w:rPr>
        <w:t xml:space="preserve"> ALL MACCS SHOULD BE COMPLETED VIA MYPROGRESS</w:t>
      </w:r>
    </w:p>
    <w:p w14:paraId="5DD4E302" w14:textId="77777777" w:rsidR="003451B5" w:rsidRPr="00A075C7" w:rsidRDefault="003451B5" w:rsidP="003451B5">
      <w:pPr>
        <w:outlineLvl w:val="1"/>
        <w:rPr>
          <w:rFonts w:ascii="Arial" w:hAnsi="Arial" w:cs="Arial"/>
          <w:b/>
          <w:sz w:val="22"/>
          <w:szCs w:val="22"/>
        </w:rPr>
      </w:pPr>
      <w:r w:rsidRPr="00A075C7">
        <w:rPr>
          <w:rFonts w:ascii="Arial" w:hAnsi="Arial" w:cs="Arial"/>
          <w:b/>
          <w:sz w:val="22"/>
          <w:szCs w:val="22"/>
        </w:rPr>
        <w:t>Skill: Hospital Prescription</w:t>
      </w:r>
    </w:p>
    <w:p w14:paraId="4B15BBB0" w14:textId="00864245" w:rsidR="003451B5" w:rsidRPr="00321E14" w:rsidRDefault="003451B5" w:rsidP="003451B5">
      <w:pPr>
        <w:outlineLvl w:val="1"/>
        <w:rPr>
          <w:rFonts w:ascii="Arial" w:eastAsia="Calibri" w:hAnsi="Arial" w:cs="Arial"/>
          <w:lang w:val="en-GB"/>
        </w:rPr>
      </w:pPr>
      <w:r w:rsidRPr="00321E14">
        <w:rPr>
          <w:rFonts w:ascii="Arial" w:hAnsi="Arial" w:cs="Arial"/>
        </w:rPr>
        <w:t xml:space="preserve">This should be carried out with a pharmacist clinical teacher, using a prescription </w:t>
      </w:r>
      <w:r w:rsidR="008F4ABD" w:rsidRPr="00321E14">
        <w:rPr>
          <w:rFonts w:ascii="Arial" w:hAnsi="Arial" w:cs="Arial"/>
        </w:rPr>
        <w:t>chart based</w:t>
      </w:r>
      <w:r w:rsidRPr="00321E14">
        <w:rPr>
          <w:rFonts w:ascii="Arial" w:hAnsi="Arial" w:cs="Arial"/>
        </w:rPr>
        <w:t xml:space="preserve"> on any proforma currently used by the local trust. The prescription should be for a newly admitted patient. Specialised drug charts (such as insulin, warfarin) should be dealt with separately. Access to a BNF is required.  The content should include the following:</w:t>
      </w:r>
    </w:p>
    <w:tbl>
      <w:tblPr>
        <w:tblW w:w="14963"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11340"/>
        <w:gridCol w:w="567"/>
        <w:gridCol w:w="567"/>
      </w:tblGrid>
      <w:tr w:rsidR="003451B5" w:rsidRPr="00A075C7" w14:paraId="5A3860A1" w14:textId="77777777" w:rsidTr="003451B5">
        <w:trPr>
          <w:trHeight w:val="363"/>
        </w:trPr>
        <w:tc>
          <w:tcPr>
            <w:tcW w:w="2489" w:type="dxa"/>
            <w:vAlign w:val="center"/>
          </w:tcPr>
          <w:p w14:paraId="1BCE215C" w14:textId="77777777" w:rsidR="003451B5" w:rsidRPr="00A075C7" w:rsidRDefault="003451B5" w:rsidP="003451B5">
            <w:pPr>
              <w:spacing w:before="60" w:after="60" w:line="259" w:lineRule="auto"/>
              <w:rPr>
                <w:rFonts w:ascii="Arial" w:eastAsia="Calibri" w:hAnsi="Arial" w:cs="Arial"/>
                <w:b/>
                <w:sz w:val="22"/>
                <w:szCs w:val="22"/>
                <w:lang w:val="en-GB"/>
              </w:rPr>
            </w:pPr>
            <w:r w:rsidRPr="00A075C7">
              <w:rPr>
                <w:rFonts w:ascii="Arial" w:eastAsia="Calibri" w:hAnsi="Arial" w:cs="Arial"/>
                <w:b/>
                <w:sz w:val="22"/>
                <w:szCs w:val="22"/>
                <w:lang w:val="en-GB"/>
              </w:rPr>
              <w:t>Step</w:t>
            </w:r>
          </w:p>
        </w:tc>
        <w:tc>
          <w:tcPr>
            <w:tcW w:w="11340" w:type="dxa"/>
            <w:vAlign w:val="center"/>
          </w:tcPr>
          <w:p w14:paraId="4DE298C4" w14:textId="77777777" w:rsidR="003451B5" w:rsidRPr="00A075C7" w:rsidRDefault="003451B5" w:rsidP="00A43ED7">
            <w:pPr>
              <w:spacing w:before="60" w:after="60" w:line="259" w:lineRule="auto"/>
              <w:rPr>
                <w:rFonts w:ascii="Arial" w:eastAsia="Calibri" w:hAnsi="Arial" w:cs="Arial"/>
                <w:b/>
                <w:sz w:val="22"/>
                <w:szCs w:val="22"/>
                <w:lang w:val="en-GB"/>
              </w:rPr>
            </w:pPr>
            <w:r w:rsidRPr="00A075C7">
              <w:rPr>
                <w:rFonts w:ascii="Arial" w:eastAsia="Calibri" w:hAnsi="Arial" w:cs="Arial"/>
                <w:b/>
                <w:sz w:val="22"/>
                <w:szCs w:val="22"/>
                <w:lang w:val="en-GB"/>
              </w:rPr>
              <w:t xml:space="preserve">Detail                                                                                                                                              </w:t>
            </w:r>
          </w:p>
        </w:tc>
        <w:tc>
          <w:tcPr>
            <w:tcW w:w="567" w:type="dxa"/>
            <w:shd w:val="clear" w:color="auto" w:fill="auto"/>
            <w:vAlign w:val="center"/>
          </w:tcPr>
          <w:p w14:paraId="090B88F3" w14:textId="77777777" w:rsidR="003451B5" w:rsidRPr="00A075C7" w:rsidRDefault="003451B5" w:rsidP="003451B5">
            <w:pPr>
              <w:spacing w:before="60" w:after="60" w:line="259" w:lineRule="auto"/>
              <w:rPr>
                <w:rFonts w:ascii="Arial" w:eastAsia="Calibri" w:hAnsi="Arial" w:cs="Arial"/>
                <w:b/>
                <w:sz w:val="22"/>
                <w:szCs w:val="22"/>
                <w:lang w:val="en-GB"/>
              </w:rPr>
            </w:pPr>
          </w:p>
        </w:tc>
        <w:tc>
          <w:tcPr>
            <w:tcW w:w="567" w:type="dxa"/>
            <w:shd w:val="clear" w:color="auto" w:fill="auto"/>
            <w:vAlign w:val="center"/>
          </w:tcPr>
          <w:p w14:paraId="1A917B6A" w14:textId="77777777" w:rsidR="003451B5" w:rsidRPr="00A075C7" w:rsidRDefault="003451B5" w:rsidP="003451B5">
            <w:pPr>
              <w:spacing w:before="60" w:after="60" w:line="259" w:lineRule="auto"/>
              <w:rPr>
                <w:rFonts w:ascii="Arial" w:eastAsia="Calibri" w:hAnsi="Arial" w:cs="Arial"/>
                <w:b/>
                <w:sz w:val="22"/>
                <w:szCs w:val="22"/>
                <w:lang w:val="en-GB"/>
              </w:rPr>
            </w:pPr>
          </w:p>
        </w:tc>
      </w:tr>
      <w:tr w:rsidR="003451B5" w:rsidRPr="00A075C7" w14:paraId="70CB52C7" w14:textId="77777777" w:rsidTr="003451B5">
        <w:trPr>
          <w:trHeight w:val="363"/>
        </w:trPr>
        <w:tc>
          <w:tcPr>
            <w:tcW w:w="2489" w:type="dxa"/>
            <w:vAlign w:val="center"/>
          </w:tcPr>
          <w:p w14:paraId="3FDFF97F" w14:textId="77777777" w:rsidR="003451B5" w:rsidRPr="00321E14" w:rsidRDefault="003451B5" w:rsidP="003451B5">
            <w:pPr>
              <w:spacing w:before="60" w:after="60" w:line="259" w:lineRule="auto"/>
              <w:rPr>
                <w:rFonts w:ascii="Arial" w:eastAsia="Calibri" w:hAnsi="Arial" w:cs="Arial"/>
                <w:lang w:val="en-GB"/>
              </w:rPr>
            </w:pPr>
            <w:r w:rsidRPr="00321E14">
              <w:rPr>
                <w:rFonts w:ascii="Arial" w:eastAsia="Calibri" w:hAnsi="Arial" w:cs="Arial"/>
                <w:lang w:val="en-GB"/>
              </w:rPr>
              <w:t xml:space="preserve">Date </w:t>
            </w:r>
          </w:p>
        </w:tc>
        <w:tc>
          <w:tcPr>
            <w:tcW w:w="11340" w:type="dxa"/>
            <w:vAlign w:val="center"/>
          </w:tcPr>
          <w:p w14:paraId="0E736464" w14:textId="77777777" w:rsidR="003451B5" w:rsidRPr="00321E14" w:rsidRDefault="003451B5" w:rsidP="003451B5">
            <w:pPr>
              <w:spacing w:before="60" w:after="60" w:line="259" w:lineRule="auto"/>
              <w:rPr>
                <w:rFonts w:ascii="Arial" w:eastAsia="Calibri" w:hAnsi="Arial" w:cs="Arial"/>
                <w:lang w:val="en-GB"/>
              </w:rPr>
            </w:pPr>
            <w:r w:rsidRPr="00321E14">
              <w:rPr>
                <w:rFonts w:ascii="Arial" w:eastAsia="Calibri" w:hAnsi="Arial" w:cs="Arial"/>
                <w:lang w:val="en-GB"/>
              </w:rPr>
              <w:t>Date of admission</w:t>
            </w:r>
          </w:p>
        </w:tc>
        <w:tc>
          <w:tcPr>
            <w:tcW w:w="567" w:type="dxa"/>
            <w:shd w:val="clear" w:color="auto" w:fill="auto"/>
            <w:vAlign w:val="center"/>
          </w:tcPr>
          <w:p w14:paraId="7BDF0F57"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567" w:type="dxa"/>
            <w:shd w:val="clear" w:color="auto" w:fill="auto"/>
            <w:vAlign w:val="center"/>
          </w:tcPr>
          <w:p w14:paraId="375C7398"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686EB5DE" w14:textId="77777777" w:rsidTr="003451B5">
        <w:trPr>
          <w:trHeight w:val="363"/>
        </w:trPr>
        <w:tc>
          <w:tcPr>
            <w:tcW w:w="2489" w:type="dxa"/>
            <w:vAlign w:val="center"/>
          </w:tcPr>
          <w:p w14:paraId="43337DDA" w14:textId="77777777" w:rsidR="003451B5" w:rsidRPr="00321E14" w:rsidRDefault="003451B5" w:rsidP="003451B5">
            <w:pPr>
              <w:spacing w:before="60" w:after="60" w:line="259" w:lineRule="auto"/>
              <w:rPr>
                <w:rFonts w:ascii="Arial" w:eastAsia="Calibri" w:hAnsi="Arial" w:cs="Arial"/>
                <w:lang w:val="en-GB"/>
              </w:rPr>
            </w:pPr>
            <w:r w:rsidRPr="00321E14">
              <w:rPr>
                <w:rFonts w:ascii="Arial" w:eastAsia="Calibri" w:hAnsi="Arial" w:cs="Arial"/>
                <w:lang w:val="en-GB"/>
              </w:rPr>
              <w:t>Patient Identification</w:t>
            </w:r>
          </w:p>
        </w:tc>
        <w:tc>
          <w:tcPr>
            <w:tcW w:w="11340" w:type="dxa"/>
            <w:vAlign w:val="center"/>
          </w:tcPr>
          <w:p w14:paraId="296FDADB" w14:textId="77777777" w:rsidR="003451B5" w:rsidRPr="00321E14" w:rsidRDefault="003451B5" w:rsidP="003451B5">
            <w:pPr>
              <w:spacing w:before="60" w:after="60" w:line="259" w:lineRule="auto"/>
              <w:rPr>
                <w:rFonts w:ascii="Arial" w:eastAsia="Calibri" w:hAnsi="Arial" w:cs="Arial"/>
                <w:lang w:val="en-GB"/>
              </w:rPr>
            </w:pPr>
            <w:r w:rsidRPr="00321E14">
              <w:rPr>
                <w:rFonts w:ascii="Arial" w:eastAsia="Calibri" w:hAnsi="Arial" w:cs="Arial"/>
                <w:lang w:val="en-GB"/>
              </w:rPr>
              <w:t>As a minimum:</w:t>
            </w:r>
            <w:r w:rsidRPr="00321E14">
              <w:rPr>
                <w:rFonts w:ascii="Arial" w:eastAsia="Calibri" w:hAnsi="Arial" w:cs="Arial"/>
                <w:lang w:val="en-GB"/>
              </w:rPr>
              <w:tab/>
              <w:t xml:space="preserve">Full name; Date of birth; Hospital Number </w:t>
            </w:r>
          </w:p>
        </w:tc>
        <w:tc>
          <w:tcPr>
            <w:tcW w:w="567" w:type="dxa"/>
            <w:shd w:val="clear" w:color="auto" w:fill="auto"/>
            <w:vAlign w:val="center"/>
          </w:tcPr>
          <w:p w14:paraId="432BC20D"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567" w:type="dxa"/>
            <w:shd w:val="clear" w:color="auto" w:fill="auto"/>
            <w:vAlign w:val="center"/>
          </w:tcPr>
          <w:p w14:paraId="00C032EF"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50649CE7" w14:textId="77777777" w:rsidTr="003451B5">
        <w:trPr>
          <w:trHeight w:val="364"/>
        </w:trPr>
        <w:tc>
          <w:tcPr>
            <w:tcW w:w="2489" w:type="dxa"/>
            <w:vAlign w:val="center"/>
          </w:tcPr>
          <w:p w14:paraId="7A43E495" w14:textId="77777777" w:rsidR="003451B5" w:rsidRPr="00321E14" w:rsidRDefault="003451B5" w:rsidP="003451B5">
            <w:pPr>
              <w:spacing w:before="60" w:after="60" w:line="259" w:lineRule="auto"/>
              <w:rPr>
                <w:rFonts w:ascii="Arial" w:eastAsia="Calibri" w:hAnsi="Arial" w:cs="Arial"/>
                <w:lang w:val="en-GB"/>
              </w:rPr>
            </w:pPr>
            <w:r w:rsidRPr="00321E14">
              <w:rPr>
                <w:rFonts w:ascii="Arial" w:eastAsia="Calibri" w:hAnsi="Arial" w:cs="Arial"/>
                <w:lang w:val="en-GB"/>
              </w:rPr>
              <w:t>Weight</w:t>
            </w:r>
          </w:p>
        </w:tc>
        <w:tc>
          <w:tcPr>
            <w:tcW w:w="11340" w:type="dxa"/>
            <w:vAlign w:val="center"/>
          </w:tcPr>
          <w:p w14:paraId="19A512C1" w14:textId="77777777" w:rsidR="003451B5" w:rsidRPr="00321E14" w:rsidRDefault="003451B5" w:rsidP="003451B5">
            <w:pPr>
              <w:spacing w:before="60" w:after="60" w:line="259" w:lineRule="auto"/>
              <w:rPr>
                <w:rFonts w:ascii="Arial" w:eastAsia="Calibri" w:hAnsi="Arial" w:cs="Arial"/>
                <w:lang w:val="en-GB"/>
              </w:rPr>
            </w:pPr>
            <w:r w:rsidRPr="00321E14">
              <w:rPr>
                <w:rFonts w:ascii="Arial" w:eastAsia="Calibri" w:hAnsi="Arial" w:cs="Arial"/>
                <w:lang w:val="en-GB"/>
              </w:rPr>
              <w:t xml:space="preserve">Checks that accurate weight is recorded  </w:t>
            </w:r>
          </w:p>
        </w:tc>
        <w:tc>
          <w:tcPr>
            <w:tcW w:w="567" w:type="dxa"/>
            <w:shd w:val="clear" w:color="auto" w:fill="auto"/>
            <w:vAlign w:val="center"/>
          </w:tcPr>
          <w:p w14:paraId="6CCD3BDE"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567" w:type="dxa"/>
            <w:shd w:val="clear" w:color="auto" w:fill="auto"/>
            <w:vAlign w:val="center"/>
          </w:tcPr>
          <w:p w14:paraId="187EB7F9"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2CD786D8" w14:textId="77777777" w:rsidTr="003451B5">
        <w:trPr>
          <w:trHeight w:val="364"/>
        </w:trPr>
        <w:tc>
          <w:tcPr>
            <w:tcW w:w="2489" w:type="dxa"/>
            <w:vAlign w:val="center"/>
          </w:tcPr>
          <w:p w14:paraId="3EE434C4" w14:textId="77777777" w:rsidR="003451B5" w:rsidRPr="00321E14" w:rsidRDefault="003451B5" w:rsidP="003451B5">
            <w:pPr>
              <w:spacing w:before="60" w:after="60" w:line="259" w:lineRule="auto"/>
              <w:rPr>
                <w:rFonts w:ascii="Arial" w:eastAsia="Calibri" w:hAnsi="Arial" w:cs="Arial"/>
                <w:lang w:val="en-GB"/>
              </w:rPr>
            </w:pPr>
            <w:r w:rsidRPr="00321E14">
              <w:rPr>
                <w:rFonts w:ascii="Arial" w:eastAsia="Calibri" w:hAnsi="Arial" w:cs="Arial"/>
                <w:lang w:val="en-GB"/>
              </w:rPr>
              <w:t>Location &amp; Responsibility</w:t>
            </w:r>
          </w:p>
        </w:tc>
        <w:tc>
          <w:tcPr>
            <w:tcW w:w="11340" w:type="dxa"/>
            <w:vAlign w:val="center"/>
          </w:tcPr>
          <w:p w14:paraId="53C91DCA" w14:textId="77777777" w:rsidR="003451B5" w:rsidRPr="00321E14" w:rsidRDefault="003451B5" w:rsidP="003451B5">
            <w:pPr>
              <w:spacing w:before="60" w:after="60" w:line="259" w:lineRule="auto"/>
              <w:rPr>
                <w:rFonts w:ascii="Arial" w:eastAsia="Calibri" w:hAnsi="Arial" w:cs="Arial"/>
                <w:lang w:val="en-GB"/>
              </w:rPr>
            </w:pPr>
            <w:r w:rsidRPr="00321E14">
              <w:rPr>
                <w:rFonts w:ascii="Arial" w:eastAsia="Calibri" w:hAnsi="Arial" w:cs="Arial"/>
                <w:lang w:val="en-GB"/>
              </w:rPr>
              <w:t>Details of ward and consultant code for clinical responsibility</w:t>
            </w:r>
          </w:p>
        </w:tc>
        <w:tc>
          <w:tcPr>
            <w:tcW w:w="567" w:type="dxa"/>
            <w:shd w:val="clear" w:color="auto" w:fill="auto"/>
            <w:vAlign w:val="center"/>
          </w:tcPr>
          <w:p w14:paraId="6588BF5F"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567" w:type="dxa"/>
            <w:shd w:val="clear" w:color="auto" w:fill="auto"/>
            <w:vAlign w:val="center"/>
          </w:tcPr>
          <w:p w14:paraId="4A229C6B"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317E2A44" w14:textId="77777777" w:rsidTr="003451B5">
        <w:trPr>
          <w:trHeight w:val="364"/>
        </w:trPr>
        <w:tc>
          <w:tcPr>
            <w:tcW w:w="2489" w:type="dxa"/>
            <w:vAlign w:val="center"/>
          </w:tcPr>
          <w:p w14:paraId="635CDB5E" w14:textId="77777777" w:rsidR="003451B5" w:rsidRPr="00321E14" w:rsidRDefault="003451B5" w:rsidP="003451B5">
            <w:pPr>
              <w:spacing w:before="60" w:after="60" w:line="259" w:lineRule="auto"/>
              <w:rPr>
                <w:rFonts w:ascii="Arial" w:eastAsia="Calibri" w:hAnsi="Arial" w:cs="Arial"/>
                <w:lang w:val="en-GB"/>
              </w:rPr>
            </w:pPr>
            <w:r w:rsidRPr="00321E14">
              <w:rPr>
                <w:rFonts w:ascii="Arial" w:eastAsia="Calibri" w:hAnsi="Arial" w:cs="Arial"/>
                <w:lang w:val="en-GB"/>
              </w:rPr>
              <w:t>Allergy / Adverse Drug Reactions (ADRs)</w:t>
            </w:r>
          </w:p>
        </w:tc>
        <w:tc>
          <w:tcPr>
            <w:tcW w:w="11340" w:type="dxa"/>
            <w:vAlign w:val="center"/>
          </w:tcPr>
          <w:p w14:paraId="7C588940" w14:textId="77777777" w:rsidR="003451B5" w:rsidRPr="00321E14" w:rsidRDefault="003451B5" w:rsidP="003451B5">
            <w:pPr>
              <w:spacing w:before="60" w:after="60" w:line="259" w:lineRule="auto"/>
              <w:rPr>
                <w:rFonts w:ascii="Arial" w:eastAsia="Calibri" w:hAnsi="Arial" w:cs="Arial"/>
                <w:lang w:val="en-GB"/>
              </w:rPr>
            </w:pPr>
            <w:r w:rsidRPr="00321E14">
              <w:rPr>
                <w:rFonts w:ascii="Arial" w:eastAsia="Calibri" w:hAnsi="Arial" w:cs="Arial"/>
                <w:lang w:val="en-GB"/>
              </w:rPr>
              <w:t xml:space="preserve">Records drug name/s, nature of reaction/s, and signature and date </w:t>
            </w:r>
          </w:p>
        </w:tc>
        <w:tc>
          <w:tcPr>
            <w:tcW w:w="567" w:type="dxa"/>
            <w:shd w:val="clear" w:color="auto" w:fill="auto"/>
            <w:vAlign w:val="center"/>
          </w:tcPr>
          <w:p w14:paraId="6B964FDD"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567" w:type="dxa"/>
            <w:shd w:val="clear" w:color="auto" w:fill="auto"/>
            <w:vAlign w:val="center"/>
          </w:tcPr>
          <w:p w14:paraId="0082B59E"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546462F8" w14:textId="77777777" w:rsidTr="003451B5">
        <w:trPr>
          <w:trHeight w:val="364"/>
        </w:trPr>
        <w:tc>
          <w:tcPr>
            <w:tcW w:w="2489" w:type="dxa"/>
            <w:vAlign w:val="center"/>
          </w:tcPr>
          <w:p w14:paraId="50285190" w14:textId="77777777" w:rsidR="003451B5" w:rsidRPr="00321E14" w:rsidRDefault="003451B5" w:rsidP="003451B5">
            <w:pPr>
              <w:spacing w:before="60" w:after="60" w:line="259" w:lineRule="auto"/>
              <w:rPr>
                <w:rFonts w:ascii="Arial" w:eastAsia="Calibri" w:hAnsi="Arial" w:cs="Arial"/>
                <w:lang w:val="en-GB"/>
              </w:rPr>
            </w:pPr>
            <w:r w:rsidRPr="00321E14">
              <w:rPr>
                <w:rFonts w:ascii="Arial" w:eastAsia="Calibri" w:hAnsi="Arial" w:cs="Arial"/>
                <w:lang w:val="en-GB"/>
              </w:rPr>
              <w:t>Type of admission</w:t>
            </w:r>
          </w:p>
        </w:tc>
        <w:tc>
          <w:tcPr>
            <w:tcW w:w="11340" w:type="dxa"/>
            <w:vAlign w:val="center"/>
          </w:tcPr>
          <w:p w14:paraId="35CDE501" w14:textId="77777777" w:rsidR="003451B5" w:rsidRPr="00321E14" w:rsidRDefault="003451B5" w:rsidP="003451B5">
            <w:pPr>
              <w:spacing w:before="60" w:after="60" w:line="259" w:lineRule="auto"/>
              <w:rPr>
                <w:rFonts w:ascii="Arial" w:eastAsia="Calibri" w:hAnsi="Arial" w:cs="Arial"/>
                <w:lang w:val="en-GB"/>
              </w:rPr>
            </w:pPr>
            <w:r w:rsidRPr="00321E14">
              <w:rPr>
                <w:rFonts w:ascii="Arial" w:eastAsia="Calibri" w:hAnsi="Arial" w:cs="Arial"/>
                <w:lang w:val="en-GB"/>
              </w:rPr>
              <w:t>Routine or emergency?     Usual drugs should be reviewed in the context of the admission at the time of prescribing.</w:t>
            </w:r>
          </w:p>
        </w:tc>
        <w:tc>
          <w:tcPr>
            <w:tcW w:w="567" w:type="dxa"/>
            <w:shd w:val="clear" w:color="auto" w:fill="auto"/>
            <w:vAlign w:val="center"/>
          </w:tcPr>
          <w:p w14:paraId="36D737DF"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567" w:type="dxa"/>
            <w:shd w:val="clear" w:color="auto" w:fill="auto"/>
            <w:vAlign w:val="center"/>
          </w:tcPr>
          <w:p w14:paraId="79873E0D"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557B0F91" w14:textId="77777777" w:rsidTr="003451B5">
        <w:trPr>
          <w:trHeight w:val="364"/>
        </w:trPr>
        <w:tc>
          <w:tcPr>
            <w:tcW w:w="2489" w:type="dxa"/>
            <w:vAlign w:val="center"/>
          </w:tcPr>
          <w:p w14:paraId="2A35B3D0" w14:textId="77777777" w:rsidR="003451B5" w:rsidRPr="00321E14" w:rsidRDefault="003451B5" w:rsidP="003451B5">
            <w:pPr>
              <w:spacing w:before="60" w:after="60" w:line="259" w:lineRule="auto"/>
              <w:rPr>
                <w:rFonts w:ascii="Arial" w:eastAsia="Calibri" w:hAnsi="Arial" w:cs="Arial"/>
                <w:lang w:val="en-GB"/>
              </w:rPr>
            </w:pPr>
            <w:r w:rsidRPr="00321E14">
              <w:rPr>
                <w:rFonts w:ascii="Arial" w:eastAsia="Calibri" w:hAnsi="Arial" w:cs="Arial"/>
                <w:lang w:val="en-GB"/>
              </w:rPr>
              <w:t>Sections of chart</w:t>
            </w:r>
          </w:p>
        </w:tc>
        <w:tc>
          <w:tcPr>
            <w:tcW w:w="11340" w:type="dxa"/>
            <w:vAlign w:val="center"/>
          </w:tcPr>
          <w:p w14:paraId="694005BB" w14:textId="77777777" w:rsidR="003451B5" w:rsidRPr="00321E14" w:rsidRDefault="003451B5" w:rsidP="003451B5">
            <w:pPr>
              <w:spacing w:before="60" w:after="60" w:line="259" w:lineRule="auto"/>
              <w:rPr>
                <w:rFonts w:ascii="Arial" w:eastAsia="Calibri" w:hAnsi="Arial" w:cs="Arial"/>
                <w:lang w:val="en-GB"/>
              </w:rPr>
            </w:pPr>
            <w:r w:rsidRPr="00321E14">
              <w:rPr>
                <w:rFonts w:ascii="Arial" w:eastAsia="Calibri" w:hAnsi="Arial" w:cs="Arial"/>
                <w:lang w:val="en-GB"/>
              </w:rPr>
              <w:t xml:space="preserve">Selects the most appropriate section: “single dose” (for once only drugs) , “variable dose”, “regular”, “antimicrobial” , “when –required” ; “oxygen”,  “infusion therapy”  </w:t>
            </w:r>
          </w:p>
        </w:tc>
        <w:tc>
          <w:tcPr>
            <w:tcW w:w="567" w:type="dxa"/>
            <w:shd w:val="clear" w:color="auto" w:fill="auto"/>
            <w:vAlign w:val="center"/>
          </w:tcPr>
          <w:p w14:paraId="5828C899"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567" w:type="dxa"/>
            <w:shd w:val="clear" w:color="auto" w:fill="auto"/>
            <w:vAlign w:val="center"/>
          </w:tcPr>
          <w:p w14:paraId="2FA4847A"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6892FF15" w14:textId="77777777" w:rsidTr="003451B5">
        <w:trPr>
          <w:trHeight w:val="364"/>
        </w:trPr>
        <w:tc>
          <w:tcPr>
            <w:tcW w:w="2489" w:type="dxa"/>
            <w:vAlign w:val="center"/>
          </w:tcPr>
          <w:p w14:paraId="6D10FFF2" w14:textId="77777777" w:rsidR="003451B5" w:rsidRPr="00321E14" w:rsidRDefault="003451B5" w:rsidP="003451B5">
            <w:pPr>
              <w:spacing w:before="60" w:after="60" w:line="259" w:lineRule="auto"/>
              <w:rPr>
                <w:rFonts w:ascii="Arial" w:eastAsia="Calibri" w:hAnsi="Arial" w:cs="Arial"/>
                <w:lang w:val="en-GB"/>
              </w:rPr>
            </w:pPr>
            <w:r w:rsidRPr="00321E14">
              <w:rPr>
                <w:rFonts w:ascii="Arial" w:eastAsia="Calibri" w:hAnsi="Arial" w:cs="Arial"/>
                <w:lang w:val="en-GB"/>
              </w:rPr>
              <w:t xml:space="preserve">Presentation </w:t>
            </w:r>
          </w:p>
        </w:tc>
        <w:tc>
          <w:tcPr>
            <w:tcW w:w="11340" w:type="dxa"/>
            <w:vAlign w:val="center"/>
          </w:tcPr>
          <w:p w14:paraId="4037D1B0" w14:textId="77777777" w:rsidR="003451B5" w:rsidRPr="00321E14" w:rsidRDefault="003451B5" w:rsidP="003451B5">
            <w:pPr>
              <w:spacing w:before="60" w:after="60" w:line="259" w:lineRule="auto"/>
              <w:rPr>
                <w:rFonts w:ascii="Arial" w:eastAsia="Calibri" w:hAnsi="Arial" w:cs="Arial"/>
                <w:lang w:val="en-GB"/>
              </w:rPr>
            </w:pPr>
            <w:r w:rsidRPr="00321E14">
              <w:rPr>
                <w:rFonts w:ascii="Arial" w:eastAsia="Calibri" w:hAnsi="Arial" w:cs="Arial"/>
                <w:lang w:val="en-GB"/>
              </w:rPr>
              <w:t>Clearly legible and unambiguous. Black ink</w:t>
            </w:r>
          </w:p>
        </w:tc>
        <w:tc>
          <w:tcPr>
            <w:tcW w:w="567" w:type="dxa"/>
            <w:shd w:val="clear" w:color="auto" w:fill="auto"/>
            <w:vAlign w:val="center"/>
          </w:tcPr>
          <w:p w14:paraId="387420A2"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567" w:type="dxa"/>
            <w:shd w:val="clear" w:color="auto" w:fill="auto"/>
            <w:vAlign w:val="center"/>
          </w:tcPr>
          <w:p w14:paraId="5A14BC91"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363C7428" w14:textId="77777777" w:rsidTr="003451B5">
        <w:trPr>
          <w:trHeight w:val="364"/>
        </w:trPr>
        <w:tc>
          <w:tcPr>
            <w:tcW w:w="2489" w:type="dxa"/>
            <w:vAlign w:val="center"/>
          </w:tcPr>
          <w:p w14:paraId="6A50C4DC" w14:textId="77777777" w:rsidR="003451B5" w:rsidRPr="00321E14" w:rsidRDefault="003451B5" w:rsidP="003451B5">
            <w:pPr>
              <w:spacing w:before="60" w:after="60" w:line="259" w:lineRule="auto"/>
              <w:rPr>
                <w:rFonts w:ascii="Arial" w:eastAsia="Calibri" w:hAnsi="Arial" w:cs="Arial"/>
                <w:lang w:val="en-GB"/>
              </w:rPr>
            </w:pPr>
            <w:r w:rsidRPr="00321E14">
              <w:rPr>
                <w:rFonts w:ascii="Arial" w:eastAsia="Calibri" w:hAnsi="Arial" w:cs="Arial"/>
                <w:lang w:val="en-GB"/>
              </w:rPr>
              <w:t>Drug</w:t>
            </w:r>
            <w:r w:rsidRPr="00321E14">
              <w:rPr>
                <w:rFonts w:ascii="Arial" w:eastAsia="Calibri" w:hAnsi="Arial" w:cs="Arial"/>
                <w:lang w:val="en-GB"/>
              </w:rPr>
              <w:tab/>
            </w:r>
          </w:p>
        </w:tc>
        <w:tc>
          <w:tcPr>
            <w:tcW w:w="11340" w:type="dxa"/>
            <w:vAlign w:val="center"/>
          </w:tcPr>
          <w:p w14:paraId="379D0BE8" w14:textId="77777777" w:rsidR="003451B5" w:rsidRPr="00321E14" w:rsidRDefault="003451B5" w:rsidP="003451B5">
            <w:pPr>
              <w:spacing w:before="60" w:after="60" w:line="259" w:lineRule="auto"/>
              <w:rPr>
                <w:rFonts w:ascii="Arial" w:eastAsia="Calibri" w:hAnsi="Arial" w:cs="Arial"/>
                <w:lang w:val="en-GB"/>
              </w:rPr>
            </w:pPr>
            <w:r w:rsidRPr="00321E14">
              <w:rPr>
                <w:rFonts w:ascii="Arial" w:eastAsia="Calibri" w:hAnsi="Arial" w:cs="Arial"/>
                <w:lang w:val="en-GB"/>
              </w:rPr>
              <w:t xml:space="preserve">Approved (generic) drug name. Abbreviations avoided.  </w:t>
            </w:r>
          </w:p>
          <w:p w14:paraId="1EDE90E9" w14:textId="67D6576B" w:rsidR="003451B5" w:rsidRPr="00321E14" w:rsidRDefault="003451B5" w:rsidP="003451B5">
            <w:pPr>
              <w:spacing w:before="60" w:after="60" w:line="259" w:lineRule="auto"/>
              <w:rPr>
                <w:rFonts w:ascii="Arial" w:eastAsia="Calibri" w:hAnsi="Arial" w:cs="Arial"/>
                <w:lang w:val="en-GB"/>
              </w:rPr>
            </w:pPr>
            <w:r w:rsidRPr="00321E14">
              <w:rPr>
                <w:rFonts w:ascii="Arial" w:eastAsia="Calibri" w:hAnsi="Arial" w:cs="Arial"/>
                <w:lang w:val="en-GB"/>
              </w:rPr>
              <w:t xml:space="preserve">Brand </w:t>
            </w:r>
            <w:r w:rsidR="008F4ABD" w:rsidRPr="00321E14">
              <w:rPr>
                <w:rFonts w:ascii="Arial" w:eastAsia="Calibri" w:hAnsi="Arial" w:cs="Arial"/>
                <w:lang w:val="en-GB"/>
              </w:rPr>
              <w:t>names helpful</w:t>
            </w:r>
            <w:r w:rsidRPr="00321E14">
              <w:rPr>
                <w:rFonts w:ascii="Arial" w:eastAsia="Calibri" w:hAnsi="Arial" w:cs="Arial"/>
                <w:lang w:val="en-GB"/>
              </w:rPr>
              <w:t xml:space="preserve"> </w:t>
            </w:r>
            <w:r w:rsidR="008F4ABD" w:rsidRPr="00321E14">
              <w:rPr>
                <w:rFonts w:ascii="Arial" w:eastAsia="Calibri" w:hAnsi="Arial" w:cs="Arial"/>
                <w:lang w:val="en-GB"/>
              </w:rPr>
              <w:t>for combination</w:t>
            </w:r>
            <w:r w:rsidRPr="00321E14">
              <w:rPr>
                <w:rFonts w:ascii="Arial" w:eastAsia="Calibri" w:hAnsi="Arial" w:cs="Arial"/>
                <w:lang w:val="en-GB"/>
              </w:rPr>
              <w:t xml:space="preserve"> prepartions</w:t>
            </w:r>
            <w:r w:rsidR="008F4ABD" w:rsidRPr="00321E14">
              <w:rPr>
                <w:rFonts w:ascii="Arial" w:eastAsia="Calibri" w:hAnsi="Arial" w:cs="Arial"/>
                <w:lang w:val="en-GB"/>
              </w:rPr>
              <w:t>, sustained</w:t>
            </w:r>
            <w:r w:rsidRPr="00321E14">
              <w:rPr>
                <w:rFonts w:ascii="Arial" w:eastAsia="Calibri" w:hAnsi="Arial" w:cs="Arial"/>
                <w:lang w:val="en-GB"/>
              </w:rPr>
              <w:t>-release products, insulin</w:t>
            </w:r>
            <w:r w:rsidR="008F4ABD" w:rsidRPr="00321E14">
              <w:rPr>
                <w:rFonts w:ascii="Arial" w:eastAsia="Calibri" w:hAnsi="Arial" w:cs="Arial"/>
                <w:lang w:val="en-GB"/>
              </w:rPr>
              <w:t>, opiates</w:t>
            </w:r>
            <w:r w:rsidRPr="00321E14">
              <w:rPr>
                <w:rFonts w:ascii="Arial" w:eastAsia="Calibri" w:hAnsi="Arial" w:cs="Arial"/>
                <w:lang w:val="en-GB"/>
              </w:rPr>
              <w:t xml:space="preserve">, </w:t>
            </w:r>
            <w:r w:rsidR="00D615C9" w:rsidRPr="00321E14">
              <w:rPr>
                <w:rFonts w:ascii="Arial" w:eastAsia="Calibri" w:hAnsi="Arial" w:cs="Arial"/>
                <w:lang w:val="en-GB"/>
              </w:rPr>
              <w:t>immunosuppressant’s</w:t>
            </w:r>
            <w:r w:rsidRPr="00321E14">
              <w:rPr>
                <w:rFonts w:ascii="Arial" w:eastAsia="Calibri" w:hAnsi="Arial" w:cs="Arial"/>
                <w:lang w:val="en-GB"/>
              </w:rPr>
              <w:t xml:space="preserve"> and anticonvulsants.  </w:t>
            </w:r>
          </w:p>
        </w:tc>
        <w:tc>
          <w:tcPr>
            <w:tcW w:w="567" w:type="dxa"/>
            <w:shd w:val="clear" w:color="auto" w:fill="auto"/>
            <w:vAlign w:val="center"/>
          </w:tcPr>
          <w:p w14:paraId="5B69F503"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567" w:type="dxa"/>
            <w:shd w:val="clear" w:color="auto" w:fill="auto"/>
            <w:vAlign w:val="center"/>
          </w:tcPr>
          <w:p w14:paraId="0AE9610A"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59651DF4" w14:textId="77777777" w:rsidTr="003451B5">
        <w:trPr>
          <w:trHeight w:val="364"/>
        </w:trPr>
        <w:tc>
          <w:tcPr>
            <w:tcW w:w="2489" w:type="dxa"/>
            <w:vAlign w:val="center"/>
          </w:tcPr>
          <w:p w14:paraId="4840ECDC" w14:textId="77777777" w:rsidR="003451B5" w:rsidRPr="00321E14" w:rsidRDefault="003451B5" w:rsidP="003451B5">
            <w:pPr>
              <w:spacing w:before="60" w:after="60" w:line="259" w:lineRule="auto"/>
              <w:rPr>
                <w:rFonts w:ascii="Arial" w:eastAsia="Calibri" w:hAnsi="Arial" w:cs="Arial"/>
                <w:lang w:val="en-GB"/>
              </w:rPr>
            </w:pPr>
            <w:r w:rsidRPr="00321E14">
              <w:rPr>
                <w:rFonts w:ascii="Arial" w:eastAsia="Calibri" w:hAnsi="Arial" w:cs="Arial"/>
                <w:lang w:val="en-GB"/>
              </w:rPr>
              <w:t>Dose</w:t>
            </w:r>
          </w:p>
        </w:tc>
        <w:tc>
          <w:tcPr>
            <w:tcW w:w="11340" w:type="dxa"/>
            <w:vAlign w:val="center"/>
          </w:tcPr>
          <w:p w14:paraId="7DCB94F3" w14:textId="77777777" w:rsidR="003451B5" w:rsidRPr="00321E14" w:rsidRDefault="003451B5" w:rsidP="003451B5">
            <w:pPr>
              <w:spacing w:before="60" w:after="60" w:line="259" w:lineRule="auto"/>
              <w:rPr>
                <w:rFonts w:ascii="Arial" w:eastAsia="Calibri" w:hAnsi="Arial" w:cs="Arial"/>
                <w:lang w:val="en-GB"/>
              </w:rPr>
            </w:pPr>
            <w:r w:rsidRPr="00321E14">
              <w:rPr>
                <w:rFonts w:ascii="Arial" w:eastAsia="Calibri" w:hAnsi="Arial" w:cs="Arial"/>
                <w:lang w:val="en-GB"/>
              </w:rPr>
              <w:t>Liquid preparations (single ingredient) should be dosed by “weight” or “units” where possible (not by volume).</w:t>
            </w:r>
          </w:p>
          <w:p w14:paraId="061E371A" w14:textId="7B7C4849" w:rsidR="003451B5" w:rsidRPr="00321E14" w:rsidRDefault="003451B5" w:rsidP="003451B5">
            <w:pPr>
              <w:spacing w:before="60" w:after="60" w:line="259" w:lineRule="auto"/>
              <w:rPr>
                <w:rFonts w:ascii="Arial" w:eastAsia="Calibri" w:hAnsi="Arial" w:cs="Arial"/>
                <w:lang w:val="en-GB"/>
              </w:rPr>
            </w:pPr>
            <w:r w:rsidRPr="00321E14">
              <w:rPr>
                <w:rFonts w:ascii="Arial" w:eastAsia="Calibri" w:hAnsi="Arial" w:cs="Arial"/>
                <w:lang w:val="en-GB"/>
              </w:rPr>
              <w:t xml:space="preserve"> Doses &gt; 1gram should be written as such </w:t>
            </w:r>
            <w:r w:rsidR="008F4ABD" w:rsidRPr="00321E14">
              <w:rPr>
                <w:rFonts w:ascii="Arial" w:eastAsia="Calibri" w:hAnsi="Arial" w:cs="Arial"/>
                <w:lang w:val="en-GB"/>
              </w:rPr>
              <w:t>i.e.</w:t>
            </w:r>
            <w:r w:rsidRPr="00321E14">
              <w:rPr>
                <w:rFonts w:ascii="Arial" w:eastAsia="Calibri" w:hAnsi="Arial" w:cs="Arial"/>
                <w:lang w:val="en-GB"/>
              </w:rPr>
              <w:t xml:space="preserve"> 1g    .  Doses &lt; 1 gram should be written in milligrams </w:t>
            </w:r>
            <w:r w:rsidR="008F4ABD" w:rsidRPr="00321E14">
              <w:rPr>
                <w:rFonts w:ascii="Arial" w:eastAsia="Calibri" w:hAnsi="Arial" w:cs="Arial"/>
                <w:lang w:val="en-GB"/>
              </w:rPr>
              <w:t>i.e.</w:t>
            </w:r>
            <w:r w:rsidRPr="00321E14">
              <w:rPr>
                <w:rFonts w:ascii="Arial" w:eastAsia="Calibri" w:hAnsi="Arial" w:cs="Arial"/>
                <w:lang w:val="en-GB"/>
              </w:rPr>
              <w:t xml:space="preserve">  500mg (not 0.5g  avoid decimal points). Doses &lt; 1mg should be written in full as micrograms </w:t>
            </w:r>
            <w:r w:rsidR="008F4ABD" w:rsidRPr="00321E14">
              <w:rPr>
                <w:rFonts w:ascii="Arial" w:eastAsia="Calibri" w:hAnsi="Arial" w:cs="Arial"/>
                <w:lang w:val="en-GB"/>
              </w:rPr>
              <w:t>i.e.</w:t>
            </w:r>
            <w:r w:rsidRPr="00321E14">
              <w:rPr>
                <w:rFonts w:ascii="Arial" w:eastAsia="Calibri" w:hAnsi="Arial" w:cs="Arial"/>
                <w:lang w:val="en-GB"/>
              </w:rPr>
              <w:t xml:space="preserve">  100micrograms (not  0.1mg). </w:t>
            </w:r>
          </w:p>
          <w:p w14:paraId="503487A2" w14:textId="77777777" w:rsidR="003451B5" w:rsidRPr="00321E14" w:rsidRDefault="003451B5" w:rsidP="003451B5">
            <w:pPr>
              <w:spacing w:before="60" w:after="60" w:line="259" w:lineRule="auto"/>
              <w:rPr>
                <w:rFonts w:ascii="Arial" w:eastAsia="Calibri" w:hAnsi="Arial" w:cs="Arial"/>
                <w:lang w:val="en-GB"/>
              </w:rPr>
            </w:pPr>
            <w:r w:rsidRPr="00321E14">
              <w:rPr>
                <w:rFonts w:ascii="Arial" w:eastAsia="Calibri" w:hAnsi="Arial" w:cs="Arial"/>
                <w:lang w:val="en-GB"/>
              </w:rPr>
              <w:t>‘Microgram’ and’ nanogram’ should not be abbreviated.  “Units” should be written in full (not ‘u’)</w:t>
            </w:r>
          </w:p>
        </w:tc>
        <w:tc>
          <w:tcPr>
            <w:tcW w:w="567" w:type="dxa"/>
            <w:shd w:val="clear" w:color="auto" w:fill="auto"/>
            <w:vAlign w:val="center"/>
          </w:tcPr>
          <w:p w14:paraId="0A442B9F"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567" w:type="dxa"/>
            <w:shd w:val="clear" w:color="auto" w:fill="auto"/>
            <w:vAlign w:val="center"/>
          </w:tcPr>
          <w:p w14:paraId="744A1719"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2173B501" w14:textId="77777777" w:rsidTr="003451B5">
        <w:trPr>
          <w:trHeight w:val="364"/>
        </w:trPr>
        <w:tc>
          <w:tcPr>
            <w:tcW w:w="2489" w:type="dxa"/>
            <w:vAlign w:val="center"/>
          </w:tcPr>
          <w:p w14:paraId="173B0DDB" w14:textId="77777777" w:rsidR="003451B5" w:rsidRPr="00321E14" w:rsidRDefault="003451B5" w:rsidP="003451B5">
            <w:pPr>
              <w:spacing w:before="60" w:after="60" w:line="259" w:lineRule="auto"/>
              <w:rPr>
                <w:rFonts w:ascii="Arial" w:eastAsia="Calibri" w:hAnsi="Arial" w:cs="Arial"/>
                <w:lang w:val="en-GB"/>
              </w:rPr>
            </w:pPr>
            <w:r w:rsidRPr="00321E14">
              <w:rPr>
                <w:rFonts w:ascii="Arial" w:eastAsia="Calibri" w:hAnsi="Arial" w:cs="Arial"/>
                <w:lang w:val="en-GB"/>
              </w:rPr>
              <w:t>Route</w:t>
            </w:r>
          </w:p>
        </w:tc>
        <w:tc>
          <w:tcPr>
            <w:tcW w:w="11340" w:type="dxa"/>
            <w:vAlign w:val="center"/>
          </w:tcPr>
          <w:p w14:paraId="4F8F59D5" w14:textId="2BB52618" w:rsidR="003451B5" w:rsidRPr="00321E14" w:rsidRDefault="003451B5" w:rsidP="003451B5">
            <w:pPr>
              <w:spacing w:before="60" w:after="60" w:line="259" w:lineRule="auto"/>
              <w:rPr>
                <w:rFonts w:ascii="Arial" w:eastAsia="Calibri" w:hAnsi="Arial" w:cs="Arial"/>
                <w:lang w:val="en-GB"/>
              </w:rPr>
            </w:pPr>
            <w:r w:rsidRPr="00321E14">
              <w:rPr>
                <w:rFonts w:ascii="Arial" w:eastAsia="Calibri" w:hAnsi="Arial" w:cs="Arial"/>
                <w:lang w:val="en-GB"/>
              </w:rPr>
              <w:t xml:space="preserve">Oral (PO), Intravenous (IV), Intramuscular (IM), Subcutaneous (SC), </w:t>
            </w:r>
            <w:r w:rsidR="008F4ABD" w:rsidRPr="00321E14">
              <w:rPr>
                <w:rFonts w:ascii="Arial" w:eastAsia="Calibri" w:hAnsi="Arial" w:cs="Arial"/>
                <w:lang w:val="en-GB"/>
              </w:rPr>
              <w:t>Inhaled (</w:t>
            </w:r>
            <w:r w:rsidRPr="00321E14">
              <w:rPr>
                <w:rFonts w:ascii="Arial" w:eastAsia="Calibri" w:hAnsi="Arial" w:cs="Arial"/>
                <w:lang w:val="en-GB"/>
              </w:rPr>
              <w:t>INH), Nebulised (NEB), Topical (TOP), Sublingual (S/L), Buccal</w:t>
            </w:r>
            <w:r w:rsidR="008F4ABD" w:rsidRPr="00321E14">
              <w:rPr>
                <w:rFonts w:ascii="Arial" w:eastAsia="Calibri" w:hAnsi="Arial" w:cs="Arial"/>
                <w:lang w:val="en-GB"/>
              </w:rPr>
              <w:t>, Per</w:t>
            </w:r>
            <w:r w:rsidRPr="00321E14">
              <w:rPr>
                <w:rFonts w:ascii="Arial" w:eastAsia="Calibri" w:hAnsi="Arial" w:cs="Arial"/>
                <w:lang w:val="en-GB"/>
              </w:rPr>
              <w:t xml:space="preserve"> Rectum (PR).  Commonly accepted abbreviations. </w:t>
            </w:r>
          </w:p>
        </w:tc>
        <w:tc>
          <w:tcPr>
            <w:tcW w:w="567" w:type="dxa"/>
            <w:shd w:val="clear" w:color="auto" w:fill="auto"/>
            <w:vAlign w:val="center"/>
          </w:tcPr>
          <w:p w14:paraId="497620F6"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567" w:type="dxa"/>
            <w:shd w:val="clear" w:color="auto" w:fill="auto"/>
            <w:vAlign w:val="center"/>
          </w:tcPr>
          <w:p w14:paraId="53DB5C60"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3880D0F8" w14:textId="77777777" w:rsidTr="003451B5">
        <w:trPr>
          <w:trHeight w:val="364"/>
        </w:trPr>
        <w:tc>
          <w:tcPr>
            <w:tcW w:w="2489" w:type="dxa"/>
            <w:vAlign w:val="center"/>
          </w:tcPr>
          <w:p w14:paraId="6EF3B0F1" w14:textId="77777777" w:rsidR="003451B5" w:rsidRPr="00321E14" w:rsidRDefault="003451B5" w:rsidP="003451B5">
            <w:pPr>
              <w:spacing w:before="60" w:after="60" w:line="259" w:lineRule="auto"/>
              <w:rPr>
                <w:rFonts w:ascii="Arial" w:eastAsia="Calibri" w:hAnsi="Arial" w:cs="Arial"/>
                <w:lang w:val="en-GB"/>
              </w:rPr>
            </w:pPr>
            <w:r w:rsidRPr="00321E14">
              <w:rPr>
                <w:rFonts w:ascii="Arial" w:eastAsia="Calibri" w:hAnsi="Arial" w:cs="Arial"/>
                <w:lang w:val="en-GB"/>
              </w:rPr>
              <w:t>Frequency</w:t>
            </w:r>
          </w:p>
        </w:tc>
        <w:tc>
          <w:tcPr>
            <w:tcW w:w="11340" w:type="dxa"/>
            <w:vAlign w:val="center"/>
          </w:tcPr>
          <w:p w14:paraId="15D7F5A1" w14:textId="77777777" w:rsidR="003451B5" w:rsidRPr="00321E14" w:rsidRDefault="003451B5" w:rsidP="003451B5">
            <w:pPr>
              <w:spacing w:before="60" w:after="60" w:line="259" w:lineRule="auto"/>
              <w:rPr>
                <w:rFonts w:ascii="Arial" w:eastAsia="Calibri" w:hAnsi="Arial" w:cs="Arial"/>
                <w:lang w:val="en-GB"/>
              </w:rPr>
            </w:pPr>
            <w:r w:rsidRPr="00321E14">
              <w:rPr>
                <w:rFonts w:ascii="Arial" w:eastAsia="Calibri" w:hAnsi="Arial" w:cs="Arial"/>
                <w:lang w:val="en-GB"/>
              </w:rPr>
              <w:t>Timing of administration.  Circle printed times (or write time in blank box and circle). “When-required” entries must state minimum interval and maximum daily dose</w:t>
            </w:r>
          </w:p>
        </w:tc>
        <w:tc>
          <w:tcPr>
            <w:tcW w:w="567" w:type="dxa"/>
            <w:shd w:val="clear" w:color="auto" w:fill="auto"/>
            <w:vAlign w:val="center"/>
          </w:tcPr>
          <w:p w14:paraId="18F6E081"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567" w:type="dxa"/>
            <w:shd w:val="clear" w:color="auto" w:fill="auto"/>
            <w:vAlign w:val="center"/>
          </w:tcPr>
          <w:p w14:paraId="520F857C" w14:textId="77777777" w:rsidR="003451B5" w:rsidRPr="00A075C7" w:rsidRDefault="003451B5" w:rsidP="003451B5">
            <w:pPr>
              <w:spacing w:before="60" w:after="60" w:line="259" w:lineRule="auto"/>
              <w:rPr>
                <w:rFonts w:ascii="Arial" w:eastAsia="Calibri" w:hAnsi="Arial" w:cs="Arial"/>
                <w:sz w:val="22"/>
                <w:szCs w:val="22"/>
                <w:lang w:val="en-GB"/>
              </w:rPr>
            </w:pPr>
          </w:p>
        </w:tc>
      </w:tr>
      <w:tr w:rsidR="003451B5" w:rsidRPr="00A075C7" w14:paraId="43D5E4D3" w14:textId="77777777" w:rsidTr="003451B5">
        <w:trPr>
          <w:trHeight w:val="364"/>
        </w:trPr>
        <w:tc>
          <w:tcPr>
            <w:tcW w:w="2489" w:type="dxa"/>
            <w:vAlign w:val="center"/>
          </w:tcPr>
          <w:p w14:paraId="40DD9BA7" w14:textId="77777777" w:rsidR="003451B5" w:rsidRPr="00321E14" w:rsidRDefault="003451B5" w:rsidP="003451B5">
            <w:pPr>
              <w:spacing w:before="60" w:after="60" w:line="259" w:lineRule="auto"/>
              <w:rPr>
                <w:rFonts w:ascii="Arial" w:eastAsia="Calibri" w:hAnsi="Arial" w:cs="Arial"/>
                <w:lang w:val="en-GB"/>
              </w:rPr>
            </w:pPr>
            <w:r w:rsidRPr="00321E14">
              <w:rPr>
                <w:rFonts w:ascii="Arial" w:eastAsia="Calibri" w:hAnsi="Arial" w:cs="Arial"/>
                <w:lang w:val="en-GB"/>
              </w:rPr>
              <w:t>Identification of author</w:t>
            </w:r>
          </w:p>
        </w:tc>
        <w:tc>
          <w:tcPr>
            <w:tcW w:w="11340" w:type="dxa"/>
            <w:vAlign w:val="center"/>
          </w:tcPr>
          <w:p w14:paraId="10A91C2E" w14:textId="77777777" w:rsidR="003451B5" w:rsidRPr="00321E14" w:rsidRDefault="003451B5" w:rsidP="003451B5">
            <w:pPr>
              <w:spacing w:before="60" w:after="60" w:line="259" w:lineRule="auto"/>
              <w:rPr>
                <w:rFonts w:ascii="Arial" w:eastAsia="Calibri" w:hAnsi="Arial" w:cs="Arial"/>
                <w:lang w:val="en-GB"/>
              </w:rPr>
            </w:pPr>
            <w:r w:rsidRPr="00321E14">
              <w:rPr>
                <w:rFonts w:ascii="Arial" w:eastAsia="Calibri" w:hAnsi="Arial" w:cs="Arial"/>
                <w:lang w:val="en-GB"/>
              </w:rPr>
              <w:t>As a minimum: signature, printed name, bleep number</w:t>
            </w:r>
          </w:p>
        </w:tc>
        <w:tc>
          <w:tcPr>
            <w:tcW w:w="567" w:type="dxa"/>
            <w:shd w:val="clear" w:color="auto" w:fill="auto"/>
            <w:vAlign w:val="center"/>
          </w:tcPr>
          <w:p w14:paraId="42AAC144" w14:textId="77777777" w:rsidR="003451B5" w:rsidRPr="00A075C7" w:rsidRDefault="003451B5" w:rsidP="003451B5">
            <w:pPr>
              <w:spacing w:before="60" w:after="60" w:line="259" w:lineRule="auto"/>
              <w:rPr>
                <w:rFonts w:ascii="Arial" w:eastAsia="Calibri" w:hAnsi="Arial" w:cs="Arial"/>
                <w:sz w:val="22"/>
                <w:szCs w:val="22"/>
                <w:lang w:val="en-GB"/>
              </w:rPr>
            </w:pPr>
          </w:p>
        </w:tc>
        <w:tc>
          <w:tcPr>
            <w:tcW w:w="567" w:type="dxa"/>
            <w:shd w:val="clear" w:color="auto" w:fill="auto"/>
            <w:vAlign w:val="center"/>
          </w:tcPr>
          <w:p w14:paraId="2BC51C28" w14:textId="77777777" w:rsidR="003451B5" w:rsidRPr="00A075C7" w:rsidRDefault="003451B5" w:rsidP="003451B5">
            <w:pPr>
              <w:spacing w:before="60" w:after="60" w:line="259" w:lineRule="auto"/>
              <w:rPr>
                <w:rFonts w:ascii="Arial" w:eastAsia="Calibri" w:hAnsi="Arial" w:cs="Arial"/>
                <w:sz w:val="22"/>
                <w:szCs w:val="22"/>
                <w:lang w:val="en-GB"/>
              </w:rPr>
            </w:pPr>
          </w:p>
        </w:tc>
      </w:tr>
    </w:tbl>
    <w:p w14:paraId="7FB858A0" w14:textId="77777777" w:rsidR="000A6DE0" w:rsidRPr="00A075C7" w:rsidRDefault="003451B5" w:rsidP="000A6DE0">
      <w:pPr>
        <w:spacing w:before="120" w:after="120"/>
        <w:jc w:val="center"/>
        <w:rPr>
          <w:rFonts w:ascii="Arial" w:hAnsi="Arial" w:cs="Arial"/>
          <w:b/>
          <w:bCs/>
          <w:color w:val="FF0000"/>
          <w:sz w:val="22"/>
          <w:szCs w:val="22"/>
          <w:u w:val="single"/>
          <w:lang w:val="en-GB"/>
        </w:rPr>
      </w:pPr>
      <w:r w:rsidRPr="00A075C7">
        <w:rPr>
          <w:rFonts w:ascii="Arial" w:hAnsi="Arial" w:cs="Arial"/>
          <w:b/>
          <w:sz w:val="22"/>
          <w:szCs w:val="22"/>
        </w:rPr>
        <w:br w:type="page"/>
      </w:r>
      <w:r w:rsidR="000A6DE0" w:rsidRPr="00A075C7">
        <w:rPr>
          <w:rFonts w:ascii="Arial" w:hAnsi="Arial" w:cs="Arial"/>
          <w:b/>
          <w:sz w:val="22"/>
          <w:szCs w:val="22"/>
          <w:u w:val="single"/>
        </w:rPr>
        <w:lastRenderedPageBreak/>
        <w:t xml:space="preserve">MANDATORY ASSESSMENT OF CORE CLINICAL SKILLS </w:t>
      </w:r>
      <w:r w:rsidR="000A6DE0" w:rsidRPr="00A075C7">
        <w:rPr>
          <w:rFonts w:ascii="Arial" w:hAnsi="Arial" w:cs="Arial"/>
          <w:b/>
          <w:bCs/>
          <w:color w:val="FF0000"/>
          <w:sz w:val="22"/>
          <w:szCs w:val="22"/>
          <w:u w:val="single"/>
          <w:lang w:val="en-GB"/>
        </w:rPr>
        <w:t xml:space="preserve">  For preparation and revision purposes only</w:t>
      </w:r>
    </w:p>
    <w:p w14:paraId="5E2CFA7E" w14:textId="77777777" w:rsidR="000A6DE0" w:rsidRPr="00A075C7" w:rsidRDefault="000A6DE0" w:rsidP="000A6DE0">
      <w:pPr>
        <w:spacing w:before="120" w:after="120"/>
        <w:jc w:val="center"/>
        <w:rPr>
          <w:rFonts w:ascii="Arial" w:hAnsi="Arial" w:cs="Arial"/>
          <w:b/>
          <w:bCs/>
          <w:color w:val="FF0000"/>
          <w:sz w:val="22"/>
          <w:szCs w:val="22"/>
          <w:u w:val="single"/>
          <w:lang w:val="en-GB"/>
        </w:rPr>
      </w:pPr>
      <w:r w:rsidRPr="00A075C7">
        <w:rPr>
          <w:rFonts w:ascii="Arial" w:hAnsi="Arial" w:cs="Arial"/>
          <w:b/>
          <w:bCs/>
          <w:color w:val="FF0000"/>
          <w:sz w:val="22"/>
          <w:szCs w:val="22"/>
          <w:u w:val="single"/>
          <w:lang w:val="en-GB"/>
        </w:rPr>
        <w:t xml:space="preserve"> ALL MACCS SHOULD BE COMPLETED VIA MYPROGRESS</w:t>
      </w:r>
    </w:p>
    <w:p w14:paraId="7E92A416" w14:textId="77777777" w:rsidR="0051725F" w:rsidRPr="00A075C7" w:rsidRDefault="0051725F" w:rsidP="0051725F">
      <w:pPr>
        <w:outlineLvl w:val="1"/>
        <w:rPr>
          <w:rFonts w:ascii="Arial" w:hAnsi="Arial" w:cs="Arial"/>
          <w:b/>
          <w:sz w:val="22"/>
          <w:szCs w:val="22"/>
        </w:rPr>
      </w:pPr>
      <w:r w:rsidRPr="00A075C7">
        <w:rPr>
          <w:rFonts w:ascii="Arial" w:hAnsi="Arial" w:cs="Arial"/>
          <w:b/>
          <w:sz w:val="22"/>
          <w:szCs w:val="22"/>
        </w:rPr>
        <w:t>Skill: Electronic GP Prescription</w:t>
      </w:r>
    </w:p>
    <w:p w14:paraId="5AADEAE8" w14:textId="77777777" w:rsidR="0051725F" w:rsidRPr="00A075C7" w:rsidRDefault="0051725F" w:rsidP="0051725F">
      <w:pPr>
        <w:spacing w:after="160" w:line="259" w:lineRule="auto"/>
        <w:rPr>
          <w:rFonts w:ascii="Arial" w:eastAsia="Calibri" w:hAnsi="Arial" w:cs="Arial"/>
          <w:sz w:val="22"/>
          <w:szCs w:val="22"/>
          <w:lang w:val="en-GB"/>
        </w:rPr>
      </w:pPr>
    </w:p>
    <w:p w14:paraId="5D19BD7E" w14:textId="77777777" w:rsidR="0051725F" w:rsidRPr="00A075C7" w:rsidRDefault="0051725F" w:rsidP="0051725F">
      <w:pPr>
        <w:spacing w:after="160" w:line="259" w:lineRule="auto"/>
        <w:rPr>
          <w:rFonts w:ascii="Arial" w:eastAsia="Calibri" w:hAnsi="Arial" w:cs="Arial"/>
          <w:sz w:val="22"/>
          <w:szCs w:val="22"/>
          <w:lang w:val="en-GB"/>
        </w:rPr>
      </w:pPr>
      <w:r w:rsidRPr="00A075C7">
        <w:rPr>
          <w:rFonts w:ascii="Arial" w:eastAsia="Calibri" w:hAnsi="Arial" w:cs="Arial"/>
          <w:sz w:val="22"/>
          <w:szCs w:val="22"/>
          <w:lang w:val="en-GB"/>
        </w:rPr>
        <w:t>The prescription should be based on a real or simulated patient requiring a prescription for at least two acute items.  The student’s GP tutor should confirm the correct drugs to be issued but the student should identify the correct preparation, dose, frequency and quantity.  The student can use the BNF if needed.</w:t>
      </w:r>
    </w:p>
    <w:p w14:paraId="3F87643D" w14:textId="77777777" w:rsidR="0051725F" w:rsidRPr="00A075C7" w:rsidRDefault="0051725F" w:rsidP="0051725F">
      <w:pPr>
        <w:spacing w:after="160" w:line="259" w:lineRule="auto"/>
        <w:rPr>
          <w:rFonts w:ascii="Arial" w:eastAsia="Calibri" w:hAnsi="Arial" w:cs="Arial"/>
          <w:sz w:val="22"/>
          <w:szCs w:val="22"/>
          <w:lang w:val="en-GB"/>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0708"/>
        <w:gridCol w:w="495"/>
        <w:gridCol w:w="542"/>
      </w:tblGrid>
      <w:tr w:rsidR="0051725F" w:rsidRPr="00A075C7" w14:paraId="714E17D1" w14:textId="77777777" w:rsidTr="00837840">
        <w:trPr>
          <w:trHeight w:val="363"/>
        </w:trPr>
        <w:tc>
          <w:tcPr>
            <w:tcW w:w="2943" w:type="dxa"/>
            <w:vAlign w:val="center"/>
          </w:tcPr>
          <w:p w14:paraId="481D4D5A" w14:textId="77777777" w:rsidR="0051725F" w:rsidRPr="00A075C7" w:rsidRDefault="0051725F" w:rsidP="00837840">
            <w:pPr>
              <w:spacing w:before="60" w:after="60" w:line="259" w:lineRule="auto"/>
              <w:rPr>
                <w:rFonts w:ascii="Arial" w:eastAsia="Calibri" w:hAnsi="Arial" w:cs="Arial"/>
                <w:b/>
                <w:sz w:val="22"/>
                <w:szCs w:val="22"/>
                <w:lang w:val="en-GB"/>
              </w:rPr>
            </w:pPr>
            <w:r w:rsidRPr="00A075C7">
              <w:rPr>
                <w:rFonts w:ascii="Arial" w:eastAsia="Calibri" w:hAnsi="Arial" w:cs="Arial"/>
                <w:b/>
                <w:sz w:val="22"/>
                <w:szCs w:val="22"/>
                <w:lang w:val="en-GB"/>
              </w:rPr>
              <w:t>Step</w:t>
            </w:r>
          </w:p>
        </w:tc>
        <w:tc>
          <w:tcPr>
            <w:tcW w:w="10708" w:type="dxa"/>
            <w:vAlign w:val="center"/>
          </w:tcPr>
          <w:p w14:paraId="272D63B1" w14:textId="77777777" w:rsidR="0051725F" w:rsidRPr="00A075C7" w:rsidRDefault="0051725F" w:rsidP="00A43ED7">
            <w:pPr>
              <w:spacing w:before="60" w:after="60" w:line="259" w:lineRule="auto"/>
              <w:rPr>
                <w:rFonts w:ascii="Arial" w:eastAsia="Calibri" w:hAnsi="Arial" w:cs="Arial"/>
                <w:b/>
                <w:sz w:val="22"/>
                <w:szCs w:val="22"/>
                <w:lang w:val="en-GB"/>
              </w:rPr>
            </w:pPr>
            <w:r w:rsidRPr="00A075C7">
              <w:rPr>
                <w:rFonts w:ascii="Arial" w:eastAsia="Calibri" w:hAnsi="Arial" w:cs="Arial"/>
                <w:b/>
                <w:sz w:val="22"/>
                <w:szCs w:val="22"/>
                <w:lang w:val="en-GB"/>
              </w:rPr>
              <w:t xml:space="preserve">Detail                                                                                                                                  </w:t>
            </w:r>
          </w:p>
        </w:tc>
        <w:tc>
          <w:tcPr>
            <w:tcW w:w="495" w:type="dxa"/>
            <w:shd w:val="clear" w:color="auto" w:fill="auto"/>
            <w:vAlign w:val="center"/>
          </w:tcPr>
          <w:p w14:paraId="135649A8" w14:textId="77777777" w:rsidR="0051725F" w:rsidRPr="00A075C7" w:rsidRDefault="0051725F" w:rsidP="00837840">
            <w:pPr>
              <w:spacing w:before="60" w:after="60" w:line="259" w:lineRule="auto"/>
              <w:rPr>
                <w:rFonts w:ascii="Arial" w:eastAsia="Calibri" w:hAnsi="Arial" w:cs="Arial"/>
                <w:b/>
                <w:sz w:val="22"/>
                <w:szCs w:val="22"/>
                <w:lang w:val="en-GB"/>
              </w:rPr>
            </w:pPr>
          </w:p>
        </w:tc>
        <w:tc>
          <w:tcPr>
            <w:tcW w:w="542" w:type="dxa"/>
            <w:shd w:val="clear" w:color="auto" w:fill="auto"/>
            <w:vAlign w:val="center"/>
          </w:tcPr>
          <w:p w14:paraId="70546907" w14:textId="77777777" w:rsidR="0051725F" w:rsidRPr="00A075C7" w:rsidRDefault="0051725F" w:rsidP="00837840">
            <w:pPr>
              <w:spacing w:before="60" w:after="60" w:line="259" w:lineRule="auto"/>
              <w:rPr>
                <w:rFonts w:ascii="Arial" w:eastAsia="Calibri" w:hAnsi="Arial" w:cs="Arial"/>
                <w:b/>
                <w:sz w:val="22"/>
                <w:szCs w:val="22"/>
                <w:lang w:val="en-GB"/>
              </w:rPr>
            </w:pPr>
          </w:p>
        </w:tc>
      </w:tr>
      <w:tr w:rsidR="0051725F" w:rsidRPr="00A075C7" w14:paraId="2DD100C6" w14:textId="77777777" w:rsidTr="00837840">
        <w:trPr>
          <w:trHeight w:val="363"/>
        </w:trPr>
        <w:tc>
          <w:tcPr>
            <w:tcW w:w="2943" w:type="dxa"/>
            <w:vAlign w:val="center"/>
          </w:tcPr>
          <w:p w14:paraId="5BF4AAE1" w14:textId="77777777" w:rsidR="0051725F" w:rsidRPr="00A075C7" w:rsidRDefault="0051725F"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Common components</w:t>
            </w:r>
          </w:p>
        </w:tc>
        <w:tc>
          <w:tcPr>
            <w:tcW w:w="10708" w:type="dxa"/>
            <w:vAlign w:val="center"/>
          </w:tcPr>
          <w:p w14:paraId="544C609D" w14:textId="77777777" w:rsidR="0051725F" w:rsidRPr="00A075C7" w:rsidRDefault="0051725F"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N/A</w:t>
            </w:r>
          </w:p>
        </w:tc>
        <w:tc>
          <w:tcPr>
            <w:tcW w:w="495" w:type="dxa"/>
            <w:shd w:val="clear" w:color="auto" w:fill="auto"/>
            <w:vAlign w:val="center"/>
          </w:tcPr>
          <w:p w14:paraId="11234FF0" w14:textId="77777777" w:rsidR="0051725F" w:rsidRPr="00A075C7" w:rsidRDefault="0051725F" w:rsidP="0083784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12BE690E" w14:textId="77777777" w:rsidR="0051725F" w:rsidRPr="00A075C7" w:rsidRDefault="0051725F" w:rsidP="00837840">
            <w:pPr>
              <w:spacing w:before="60" w:after="60" w:line="259" w:lineRule="auto"/>
              <w:rPr>
                <w:rFonts w:ascii="Arial" w:eastAsia="Calibri" w:hAnsi="Arial" w:cs="Arial"/>
                <w:sz w:val="22"/>
                <w:szCs w:val="22"/>
                <w:lang w:val="en-GB"/>
              </w:rPr>
            </w:pPr>
          </w:p>
        </w:tc>
      </w:tr>
      <w:tr w:rsidR="0051725F" w:rsidRPr="00A075C7" w14:paraId="62286579" w14:textId="77777777" w:rsidTr="00837840">
        <w:trPr>
          <w:trHeight w:val="363"/>
        </w:trPr>
        <w:tc>
          <w:tcPr>
            <w:tcW w:w="2943" w:type="dxa"/>
            <w:vAlign w:val="center"/>
          </w:tcPr>
          <w:p w14:paraId="461778BB" w14:textId="77777777" w:rsidR="0051725F" w:rsidRPr="00A075C7" w:rsidRDefault="0051725F"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Accesses patient record</w:t>
            </w:r>
          </w:p>
        </w:tc>
        <w:tc>
          <w:tcPr>
            <w:tcW w:w="10708" w:type="dxa"/>
            <w:vAlign w:val="center"/>
          </w:tcPr>
          <w:p w14:paraId="0D7F7EBF" w14:textId="77777777" w:rsidR="0051725F" w:rsidRPr="00A075C7" w:rsidRDefault="0051725F"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 xml:space="preserve">Identifies correct patient and accesses their electronic medical record </w:t>
            </w:r>
          </w:p>
        </w:tc>
        <w:tc>
          <w:tcPr>
            <w:tcW w:w="495" w:type="dxa"/>
            <w:shd w:val="clear" w:color="auto" w:fill="auto"/>
            <w:vAlign w:val="center"/>
          </w:tcPr>
          <w:p w14:paraId="6F2E0C92" w14:textId="77777777" w:rsidR="0051725F" w:rsidRPr="00A075C7" w:rsidRDefault="0051725F" w:rsidP="0083784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54A53D2A" w14:textId="77777777" w:rsidR="0051725F" w:rsidRPr="00A075C7" w:rsidRDefault="0051725F" w:rsidP="00837840">
            <w:pPr>
              <w:spacing w:before="60" w:after="60" w:line="259" w:lineRule="auto"/>
              <w:rPr>
                <w:rFonts w:ascii="Arial" w:eastAsia="Calibri" w:hAnsi="Arial" w:cs="Arial"/>
                <w:sz w:val="22"/>
                <w:szCs w:val="22"/>
                <w:lang w:val="en-GB"/>
              </w:rPr>
            </w:pPr>
          </w:p>
        </w:tc>
      </w:tr>
      <w:tr w:rsidR="0051725F" w:rsidRPr="00A075C7" w14:paraId="00A628F6" w14:textId="77777777" w:rsidTr="00837840">
        <w:trPr>
          <w:trHeight w:val="363"/>
        </w:trPr>
        <w:tc>
          <w:tcPr>
            <w:tcW w:w="2943" w:type="dxa"/>
            <w:vAlign w:val="center"/>
          </w:tcPr>
          <w:p w14:paraId="42C9BE68" w14:textId="77777777" w:rsidR="0051725F" w:rsidRPr="00A075C7" w:rsidRDefault="0051725F"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Confirms details</w:t>
            </w:r>
          </w:p>
        </w:tc>
        <w:tc>
          <w:tcPr>
            <w:tcW w:w="10708" w:type="dxa"/>
            <w:vAlign w:val="center"/>
          </w:tcPr>
          <w:p w14:paraId="509A6164" w14:textId="77777777" w:rsidR="0051725F" w:rsidRPr="00A075C7" w:rsidRDefault="0051725F"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Confirms patient’s date of birth and address</w:t>
            </w:r>
          </w:p>
        </w:tc>
        <w:tc>
          <w:tcPr>
            <w:tcW w:w="495" w:type="dxa"/>
            <w:shd w:val="clear" w:color="auto" w:fill="auto"/>
            <w:vAlign w:val="center"/>
          </w:tcPr>
          <w:p w14:paraId="4D97095A" w14:textId="77777777" w:rsidR="0051725F" w:rsidRPr="00A075C7" w:rsidRDefault="0051725F" w:rsidP="0083784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364E9B3C" w14:textId="77777777" w:rsidR="0051725F" w:rsidRPr="00A075C7" w:rsidRDefault="0051725F" w:rsidP="00837840">
            <w:pPr>
              <w:spacing w:before="60" w:after="60" w:line="259" w:lineRule="auto"/>
              <w:rPr>
                <w:rFonts w:ascii="Arial" w:eastAsia="Calibri" w:hAnsi="Arial" w:cs="Arial"/>
                <w:sz w:val="22"/>
                <w:szCs w:val="22"/>
                <w:lang w:val="en-GB"/>
              </w:rPr>
            </w:pPr>
          </w:p>
        </w:tc>
      </w:tr>
      <w:tr w:rsidR="0051725F" w:rsidRPr="00A075C7" w14:paraId="0180FDDE" w14:textId="77777777" w:rsidTr="00837840">
        <w:trPr>
          <w:trHeight w:val="364"/>
        </w:trPr>
        <w:tc>
          <w:tcPr>
            <w:tcW w:w="2943" w:type="dxa"/>
            <w:vAlign w:val="center"/>
          </w:tcPr>
          <w:p w14:paraId="017E28E2" w14:textId="77777777" w:rsidR="0051725F" w:rsidRPr="00A075C7" w:rsidRDefault="0051725F"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Prescription mode</w:t>
            </w:r>
          </w:p>
        </w:tc>
        <w:tc>
          <w:tcPr>
            <w:tcW w:w="10708" w:type="dxa"/>
            <w:vAlign w:val="center"/>
          </w:tcPr>
          <w:p w14:paraId="5FF30C77" w14:textId="77777777" w:rsidR="0051725F" w:rsidRPr="00A075C7" w:rsidRDefault="0051725F"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Selects prescription mode on clinical system</w:t>
            </w:r>
          </w:p>
        </w:tc>
        <w:tc>
          <w:tcPr>
            <w:tcW w:w="495" w:type="dxa"/>
            <w:shd w:val="clear" w:color="auto" w:fill="auto"/>
            <w:vAlign w:val="center"/>
          </w:tcPr>
          <w:p w14:paraId="0A321692" w14:textId="77777777" w:rsidR="0051725F" w:rsidRPr="00A075C7" w:rsidRDefault="0051725F" w:rsidP="0083784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3E98A865" w14:textId="77777777" w:rsidR="0051725F" w:rsidRPr="00A075C7" w:rsidRDefault="0051725F" w:rsidP="00837840">
            <w:pPr>
              <w:spacing w:before="60" w:after="60" w:line="259" w:lineRule="auto"/>
              <w:rPr>
                <w:rFonts w:ascii="Arial" w:eastAsia="Calibri" w:hAnsi="Arial" w:cs="Arial"/>
                <w:sz w:val="22"/>
                <w:szCs w:val="22"/>
                <w:lang w:val="en-GB"/>
              </w:rPr>
            </w:pPr>
          </w:p>
        </w:tc>
      </w:tr>
      <w:tr w:rsidR="0051725F" w:rsidRPr="00A075C7" w14:paraId="5A190D82" w14:textId="77777777" w:rsidTr="00837840">
        <w:trPr>
          <w:trHeight w:val="364"/>
        </w:trPr>
        <w:tc>
          <w:tcPr>
            <w:tcW w:w="2943" w:type="dxa"/>
            <w:vAlign w:val="center"/>
          </w:tcPr>
          <w:p w14:paraId="4C97D296" w14:textId="77777777" w:rsidR="0051725F" w:rsidRPr="00A075C7" w:rsidRDefault="0051725F"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Drug selection</w:t>
            </w:r>
          </w:p>
        </w:tc>
        <w:tc>
          <w:tcPr>
            <w:tcW w:w="10708" w:type="dxa"/>
            <w:vAlign w:val="center"/>
          </w:tcPr>
          <w:p w14:paraId="7776B362" w14:textId="77777777" w:rsidR="0051725F" w:rsidRPr="00A075C7" w:rsidRDefault="0051725F"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Selects correct drug</w:t>
            </w:r>
          </w:p>
        </w:tc>
        <w:tc>
          <w:tcPr>
            <w:tcW w:w="495" w:type="dxa"/>
            <w:shd w:val="clear" w:color="auto" w:fill="auto"/>
            <w:vAlign w:val="center"/>
          </w:tcPr>
          <w:p w14:paraId="1FCCBBAD" w14:textId="77777777" w:rsidR="0051725F" w:rsidRPr="00A075C7" w:rsidRDefault="0051725F" w:rsidP="0083784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0C48A61B" w14:textId="77777777" w:rsidR="0051725F" w:rsidRPr="00A075C7" w:rsidRDefault="0051725F" w:rsidP="00837840">
            <w:pPr>
              <w:spacing w:before="60" w:after="60" w:line="259" w:lineRule="auto"/>
              <w:rPr>
                <w:rFonts w:ascii="Arial" w:eastAsia="Calibri" w:hAnsi="Arial" w:cs="Arial"/>
                <w:sz w:val="22"/>
                <w:szCs w:val="22"/>
                <w:lang w:val="en-GB"/>
              </w:rPr>
            </w:pPr>
          </w:p>
        </w:tc>
      </w:tr>
      <w:tr w:rsidR="0051725F" w:rsidRPr="00A075C7" w14:paraId="161FA64F" w14:textId="77777777" w:rsidTr="00837840">
        <w:trPr>
          <w:trHeight w:val="364"/>
        </w:trPr>
        <w:tc>
          <w:tcPr>
            <w:tcW w:w="2943" w:type="dxa"/>
          </w:tcPr>
          <w:p w14:paraId="0E281ACF" w14:textId="77777777" w:rsidR="0051725F" w:rsidRPr="00A075C7" w:rsidRDefault="0051725F" w:rsidP="00837840">
            <w:pPr>
              <w:tabs>
                <w:tab w:val="left" w:pos="720"/>
                <w:tab w:val="left" w:pos="1440"/>
                <w:tab w:val="center" w:pos="4945"/>
                <w:tab w:val="right" w:leader="dot" w:pos="9072"/>
              </w:tabs>
              <w:suppressAutoHyphens/>
              <w:spacing w:before="120" w:after="120" w:line="259" w:lineRule="auto"/>
              <w:rPr>
                <w:rFonts w:ascii="Arial" w:eastAsia="Calibri" w:hAnsi="Arial" w:cs="Arial"/>
                <w:spacing w:val="-2"/>
                <w:sz w:val="22"/>
                <w:szCs w:val="22"/>
                <w:lang w:val="en-GB"/>
              </w:rPr>
            </w:pPr>
            <w:r w:rsidRPr="00A075C7">
              <w:rPr>
                <w:rFonts w:ascii="Arial" w:eastAsia="Calibri" w:hAnsi="Arial" w:cs="Arial"/>
                <w:spacing w:val="-2"/>
                <w:sz w:val="22"/>
                <w:szCs w:val="22"/>
                <w:lang w:val="en-GB"/>
              </w:rPr>
              <w:t>Formulation</w:t>
            </w:r>
          </w:p>
        </w:tc>
        <w:tc>
          <w:tcPr>
            <w:tcW w:w="10708" w:type="dxa"/>
            <w:vAlign w:val="center"/>
          </w:tcPr>
          <w:p w14:paraId="33991DDD" w14:textId="77777777" w:rsidR="0051725F" w:rsidRPr="00A075C7" w:rsidRDefault="0051725F"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Selects an appropriate dosage and preparation</w:t>
            </w:r>
          </w:p>
        </w:tc>
        <w:tc>
          <w:tcPr>
            <w:tcW w:w="495" w:type="dxa"/>
            <w:shd w:val="clear" w:color="auto" w:fill="auto"/>
            <w:vAlign w:val="center"/>
          </w:tcPr>
          <w:p w14:paraId="141B76A3" w14:textId="77777777" w:rsidR="0051725F" w:rsidRPr="00A075C7" w:rsidRDefault="0051725F" w:rsidP="0083784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7CA30C66" w14:textId="77777777" w:rsidR="0051725F" w:rsidRPr="00A075C7" w:rsidRDefault="0051725F" w:rsidP="00837840">
            <w:pPr>
              <w:spacing w:before="60" w:after="60" w:line="259" w:lineRule="auto"/>
              <w:rPr>
                <w:rFonts w:ascii="Arial" w:eastAsia="Calibri" w:hAnsi="Arial" w:cs="Arial"/>
                <w:sz w:val="22"/>
                <w:szCs w:val="22"/>
                <w:lang w:val="en-GB"/>
              </w:rPr>
            </w:pPr>
          </w:p>
        </w:tc>
      </w:tr>
      <w:tr w:rsidR="0051725F" w:rsidRPr="00A075C7" w14:paraId="2718EB2B" w14:textId="77777777" w:rsidTr="00837840">
        <w:trPr>
          <w:trHeight w:val="364"/>
        </w:trPr>
        <w:tc>
          <w:tcPr>
            <w:tcW w:w="2943" w:type="dxa"/>
            <w:vAlign w:val="center"/>
          </w:tcPr>
          <w:p w14:paraId="573BE4E9" w14:textId="77777777" w:rsidR="0051725F" w:rsidRPr="00A075C7" w:rsidRDefault="0051725F"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Instructions</w:t>
            </w:r>
          </w:p>
        </w:tc>
        <w:tc>
          <w:tcPr>
            <w:tcW w:w="10708" w:type="dxa"/>
            <w:vAlign w:val="center"/>
          </w:tcPr>
          <w:p w14:paraId="2FC9B209" w14:textId="77777777" w:rsidR="0051725F" w:rsidRPr="00A075C7" w:rsidRDefault="0051725F"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Selects or enters correct frequency and mode of administration</w:t>
            </w:r>
          </w:p>
        </w:tc>
        <w:tc>
          <w:tcPr>
            <w:tcW w:w="495" w:type="dxa"/>
            <w:shd w:val="clear" w:color="auto" w:fill="auto"/>
            <w:vAlign w:val="center"/>
          </w:tcPr>
          <w:p w14:paraId="67BFD29E" w14:textId="77777777" w:rsidR="0051725F" w:rsidRPr="00A075C7" w:rsidRDefault="0051725F" w:rsidP="0083784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44FFDEF3" w14:textId="77777777" w:rsidR="0051725F" w:rsidRPr="00A075C7" w:rsidRDefault="0051725F" w:rsidP="00837840">
            <w:pPr>
              <w:spacing w:before="60" w:after="60" w:line="259" w:lineRule="auto"/>
              <w:rPr>
                <w:rFonts w:ascii="Arial" w:eastAsia="Calibri" w:hAnsi="Arial" w:cs="Arial"/>
                <w:sz w:val="22"/>
                <w:szCs w:val="22"/>
                <w:lang w:val="en-GB"/>
              </w:rPr>
            </w:pPr>
          </w:p>
        </w:tc>
      </w:tr>
      <w:tr w:rsidR="0051725F" w:rsidRPr="00A075C7" w14:paraId="12C8DBC5" w14:textId="77777777" w:rsidTr="00837840">
        <w:trPr>
          <w:trHeight w:val="364"/>
        </w:trPr>
        <w:tc>
          <w:tcPr>
            <w:tcW w:w="2943" w:type="dxa"/>
            <w:vAlign w:val="center"/>
          </w:tcPr>
          <w:p w14:paraId="020290C4" w14:textId="77777777" w:rsidR="0051725F" w:rsidRPr="00A075C7" w:rsidRDefault="0051725F"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Quantity</w:t>
            </w:r>
          </w:p>
        </w:tc>
        <w:tc>
          <w:tcPr>
            <w:tcW w:w="10708" w:type="dxa"/>
            <w:vAlign w:val="center"/>
          </w:tcPr>
          <w:p w14:paraId="37784EE6" w14:textId="77777777" w:rsidR="0051725F" w:rsidRPr="00A075C7" w:rsidRDefault="0051725F"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Specifies an appropriate quantity or duration of treatment</w:t>
            </w:r>
          </w:p>
        </w:tc>
        <w:tc>
          <w:tcPr>
            <w:tcW w:w="495" w:type="dxa"/>
            <w:shd w:val="clear" w:color="auto" w:fill="auto"/>
            <w:vAlign w:val="center"/>
          </w:tcPr>
          <w:p w14:paraId="1D77A108" w14:textId="77777777" w:rsidR="0051725F" w:rsidRPr="00A075C7" w:rsidRDefault="0051725F" w:rsidP="0083784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1169615D" w14:textId="77777777" w:rsidR="0051725F" w:rsidRPr="00A075C7" w:rsidRDefault="0051725F" w:rsidP="00837840">
            <w:pPr>
              <w:spacing w:before="60" w:after="60" w:line="259" w:lineRule="auto"/>
              <w:rPr>
                <w:rFonts w:ascii="Arial" w:eastAsia="Calibri" w:hAnsi="Arial" w:cs="Arial"/>
                <w:sz w:val="22"/>
                <w:szCs w:val="22"/>
                <w:lang w:val="en-GB"/>
              </w:rPr>
            </w:pPr>
          </w:p>
        </w:tc>
      </w:tr>
      <w:tr w:rsidR="0051725F" w:rsidRPr="00A075C7" w14:paraId="3E9718A5" w14:textId="77777777" w:rsidTr="00837840">
        <w:trPr>
          <w:trHeight w:val="364"/>
        </w:trPr>
        <w:tc>
          <w:tcPr>
            <w:tcW w:w="2943" w:type="dxa"/>
            <w:vAlign w:val="center"/>
          </w:tcPr>
          <w:p w14:paraId="3EA3C3C6" w14:textId="77777777" w:rsidR="0051725F" w:rsidRPr="00A075C7" w:rsidRDefault="0051725F"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Additional Drugs</w:t>
            </w:r>
          </w:p>
        </w:tc>
        <w:tc>
          <w:tcPr>
            <w:tcW w:w="10708" w:type="dxa"/>
            <w:vAlign w:val="center"/>
          </w:tcPr>
          <w:p w14:paraId="2B9A470B" w14:textId="77777777" w:rsidR="0051725F" w:rsidRPr="00A075C7" w:rsidRDefault="0051725F"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Repeats steps above for each item</w:t>
            </w:r>
          </w:p>
        </w:tc>
        <w:tc>
          <w:tcPr>
            <w:tcW w:w="495" w:type="dxa"/>
            <w:shd w:val="clear" w:color="auto" w:fill="auto"/>
            <w:vAlign w:val="center"/>
          </w:tcPr>
          <w:p w14:paraId="58A428BE" w14:textId="77777777" w:rsidR="0051725F" w:rsidRPr="00A075C7" w:rsidRDefault="0051725F" w:rsidP="0083784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2CBBE042" w14:textId="77777777" w:rsidR="0051725F" w:rsidRPr="00A075C7" w:rsidRDefault="0051725F" w:rsidP="00837840">
            <w:pPr>
              <w:spacing w:before="60" w:after="60" w:line="259" w:lineRule="auto"/>
              <w:rPr>
                <w:rFonts w:ascii="Arial" w:eastAsia="Calibri" w:hAnsi="Arial" w:cs="Arial"/>
                <w:sz w:val="22"/>
                <w:szCs w:val="22"/>
                <w:lang w:val="en-GB"/>
              </w:rPr>
            </w:pPr>
          </w:p>
        </w:tc>
      </w:tr>
      <w:tr w:rsidR="0051725F" w:rsidRPr="00A075C7" w14:paraId="1AA602F3" w14:textId="77777777" w:rsidTr="00837840">
        <w:trPr>
          <w:trHeight w:val="364"/>
        </w:trPr>
        <w:tc>
          <w:tcPr>
            <w:tcW w:w="2943" w:type="dxa"/>
            <w:vAlign w:val="center"/>
          </w:tcPr>
          <w:p w14:paraId="45995585" w14:textId="77777777" w:rsidR="0051725F" w:rsidRPr="00A075C7" w:rsidRDefault="0051725F"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Interactions</w:t>
            </w:r>
          </w:p>
        </w:tc>
        <w:tc>
          <w:tcPr>
            <w:tcW w:w="10708" w:type="dxa"/>
            <w:vAlign w:val="center"/>
          </w:tcPr>
          <w:p w14:paraId="2672B885" w14:textId="77777777" w:rsidR="0051725F" w:rsidRPr="00A075C7" w:rsidRDefault="0051725F"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Notes any computer generated interactions and acts accordingly</w:t>
            </w:r>
          </w:p>
        </w:tc>
        <w:tc>
          <w:tcPr>
            <w:tcW w:w="495" w:type="dxa"/>
            <w:shd w:val="clear" w:color="auto" w:fill="auto"/>
            <w:vAlign w:val="center"/>
          </w:tcPr>
          <w:p w14:paraId="1A1D7AB2" w14:textId="77777777" w:rsidR="0051725F" w:rsidRPr="00A075C7" w:rsidRDefault="0051725F" w:rsidP="0083784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77F8B0DD" w14:textId="77777777" w:rsidR="0051725F" w:rsidRPr="00A075C7" w:rsidRDefault="0051725F" w:rsidP="00837840">
            <w:pPr>
              <w:spacing w:before="60" w:after="60" w:line="259" w:lineRule="auto"/>
              <w:rPr>
                <w:rFonts w:ascii="Arial" w:eastAsia="Calibri" w:hAnsi="Arial" w:cs="Arial"/>
                <w:sz w:val="22"/>
                <w:szCs w:val="22"/>
                <w:lang w:val="en-GB"/>
              </w:rPr>
            </w:pPr>
          </w:p>
        </w:tc>
      </w:tr>
      <w:tr w:rsidR="0051725F" w:rsidRPr="00A075C7" w14:paraId="0ACDC282" w14:textId="77777777" w:rsidTr="00837840">
        <w:trPr>
          <w:trHeight w:val="364"/>
        </w:trPr>
        <w:tc>
          <w:tcPr>
            <w:tcW w:w="2943" w:type="dxa"/>
            <w:vAlign w:val="center"/>
          </w:tcPr>
          <w:p w14:paraId="6DCBF712" w14:textId="77777777" w:rsidR="0051725F" w:rsidRPr="00A075C7" w:rsidRDefault="0051725F"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Printing</w:t>
            </w:r>
          </w:p>
        </w:tc>
        <w:tc>
          <w:tcPr>
            <w:tcW w:w="10708" w:type="dxa"/>
            <w:vAlign w:val="center"/>
          </w:tcPr>
          <w:p w14:paraId="44D262BA" w14:textId="77777777" w:rsidR="0051725F" w:rsidRPr="00A075C7" w:rsidRDefault="0051725F"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Checks all details and prints prescription</w:t>
            </w:r>
          </w:p>
        </w:tc>
        <w:tc>
          <w:tcPr>
            <w:tcW w:w="495" w:type="dxa"/>
            <w:shd w:val="clear" w:color="auto" w:fill="auto"/>
            <w:vAlign w:val="center"/>
          </w:tcPr>
          <w:p w14:paraId="562256B5" w14:textId="77777777" w:rsidR="0051725F" w:rsidRPr="00A075C7" w:rsidRDefault="0051725F" w:rsidP="0083784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7E652F1F" w14:textId="77777777" w:rsidR="0051725F" w:rsidRPr="00A075C7" w:rsidRDefault="0051725F" w:rsidP="00837840">
            <w:pPr>
              <w:spacing w:before="60" w:after="60" w:line="259" w:lineRule="auto"/>
              <w:rPr>
                <w:rFonts w:ascii="Arial" w:eastAsia="Calibri" w:hAnsi="Arial" w:cs="Arial"/>
                <w:sz w:val="22"/>
                <w:szCs w:val="22"/>
                <w:lang w:val="en-GB"/>
              </w:rPr>
            </w:pPr>
          </w:p>
        </w:tc>
      </w:tr>
    </w:tbl>
    <w:p w14:paraId="12ABADA7" w14:textId="77777777" w:rsidR="000A6DE0" w:rsidRPr="00A075C7" w:rsidRDefault="003451B5" w:rsidP="000A6DE0">
      <w:pPr>
        <w:spacing w:before="120" w:after="120"/>
        <w:jc w:val="center"/>
        <w:rPr>
          <w:rFonts w:ascii="Arial" w:hAnsi="Arial" w:cs="Arial"/>
          <w:b/>
          <w:bCs/>
          <w:color w:val="FF0000"/>
          <w:sz w:val="22"/>
          <w:szCs w:val="22"/>
          <w:u w:val="single"/>
          <w:lang w:val="en-GB"/>
        </w:rPr>
      </w:pPr>
      <w:r w:rsidRPr="00A075C7">
        <w:rPr>
          <w:rFonts w:ascii="Arial" w:hAnsi="Arial" w:cs="Arial"/>
          <w:b/>
          <w:sz w:val="22"/>
          <w:szCs w:val="22"/>
        </w:rPr>
        <w:br w:type="page"/>
      </w:r>
      <w:r w:rsidR="000A6DE0" w:rsidRPr="00A075C7">
        <w:rPr>
          <w:rFonts w:ascii="Arial" w:hAnsi="Arial" w:cs="Arial"/>
          <w:b/>
          <w:sz w:val="22"/>
          <w:szCs w:val="22"/>
          <w:u w:val="single"/>
        </w:rPr>
        <w:lastRenderedPageBreak/>
        <w:t xml:space="preserve">MANDATORY ASSESSMENT OF CORE CLINICAL SKILLS </w:t>
      </w:r>
      <w:r w:rsidR="000A6DE0" w:rsidRPr="00A075C7">
        <w:rPr>
          <w:rFonts w:ascii="Arial" w:hAnsi="Arial" w:cs="Arial"/>
          <w:b/>
          <w:bCs/>
          <w:color w:val="FF0000"/>
          <w:sz w:val="22"/>
          <w:szCs w:val="22"/>
          <w:u w:val="single"/>
          <w:lang w:val="en-GB"/>
        </w:rPr>
        <w:t xml:space="preserve">  For preparation and revision purposes only</w:t>
      </w:r>
    </w:p>
    <w:p w14:paraId="5F318A86" w14:textId="77777777" w:rsidR="000A6DE0" w:rsidRPr="00A075C7" w:rsidRDefault="000A6DE0" w:rsidP="000A6DE0">
      <w:pPr>
        <w:spacing w:before="120" w:after="120"/>
        <w:jc w:val="center"/>
        <w:rPr>
          <w:rFonts w:ascii="Arial" w:hAnsi="Arial" w:cs="Arial"/>
          <w:b/>
          <w:bCs/>
          <w:color w:val="FF0000"/>
          <w:sz w:val="22"/>
          <w:szCs w:val="22"/>
          <w:u w:val="single"/>
          <w:lang w:val="en-GB"/>
        </w:rPr>
      </w:pPr>
      <w:r w:rsidRPr="00A075C7">
        <w:rPr>
          <w:rFonts w:ascii="Arial" w:hAnsi="Arial" w:cs="Arial"/>
          <w:b/>
          <w:bCs/>
          <w:color w:val="FF0000"/>
          <w:sz w:val="22"/>
          <w:szCs w:val="22"/>
          <w:u w:val="single"/>
          <w:lang w:val="en-GB"/>
        </w:rPr>
        <w:t xml:space="preserve"> ALL MACCS SHOULD BE COMPLETED VIA MYPROGRESS</w:t>
      </w:r>
    </w:p>
    <w:p w14:paraId="0A9C32FD" w14:textId="77777777" w:rsidR="00837840" w:rsidRPr="00A075C7" w:rsidRDefault="00837840" w:rsidP="004D0B04">
      <w:pPr>
        <w:spacing w:before="120" w:after="120"/>
        <w:rPr>
          <w:rFonts w:ascii="Arial" w:eastAsia="Calibri" w:hAnsi="Arial" w:cs="Arial"/>
          <w:sz w:val="22"/>
          <w:szCs w:val="22"/>
          <w:lang w:val="en-GB"/>
        </w:rPr>
      </w:pPr>
      <w:r w:rsidRPr="00A075C7">
        <w:rPr>
          <w:rFonts w:ascii="Arial" w:hAnsi="Arial" w:cs="Arial"/>
          <w:b/>
          <w:sz w:val="22"/>
          <w:szCs w:val="22"/>
        </w:rPr>
        <w:t>Skill: Prescribing IV Fluids</w:t>
      </w:r>
    </w:p>
    <w:p w14:paraId="255CD480" w14:textId="77777777" w:rsidR="00837840" w:rsidRPr="00A075C7" w:rsidRDefault="00837840" w:rsidP="00837840">
      <w:pPr>
        <w:outlineLvl w:val="0"/>
        <w:rPr>
          <w:rFonts w:ascii="Arial" w:hAnsi="Arial" w:cs="Arial"/>
          <w:sz w:val="22"/>
          <w:szCs w:val="22"/>
        </w:rPr>
      </w:pPr>
      <w:r w:rsidRPr="00A075C7">
        <w:rPr>
          <w:rFonts w:ascii="Arial" w:hAnsi="Arial" w:cs="Arial"/>
          <w:sz w:val="22"/>
          <w:szCs w:val="22"/>
        </w:rPr>
        <w:t>The prescription should be based on any proforma currently used by the local trust. The prescription should be for a patient in a clinical setting (under supervision and countersigned) or for a simulated patient.  Some of the steps are dependent on the clinical scenario and whether or not the patient is conscious or unconscious.</w:t>
      </w:r>
    </w:p>
    <w:p w14:paraId="7550FC00" w14:textId="77777777" w:rsidR="00837840" w:rsidRPr="00A075C7" w:rsidRDefault="00837840" w:rsidP="00837840">
      <w:pPr>
        <w:outlineLvl w:val="0"/>
        <w:rPr>
          <w:rFonts w:ascii="Arial" w:hAnsi="Arial" w:cs="Arial"/>
          <w:sz w:val="22"/>
          <w:szCs w:val="22"/>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10751"/>
        <w:gridCol w:w="495"/>
        <w:gridCol w:w="542"/>
      </w:tblGrid>
      <w:tr w:rsidR="00837840" w:rsidRPr="00A075C7" w14:paraId="51814BF1" w14:textId="77777777" w:rsidTr="00837840">
        <w:trPr>
          <w:trHeight w:val="363"/>
        </w:trPr>
        <w:tc>
          <w:tcPr>
            <w:tcW w:w="2900" w:type="dxa"/>
            <w:vAlign w:val="center"/>
          </w:tcPr>
          <w:p w14:paraId="3EE09379" w14:textId="77777777" w:rsidR="00837840" w:rsidRPr="00A075C7" w:rsidRDefault="00837840" w:rsidP="00837840">
            <w:pPr>
              <w:spacing w:before="60" w:after="60" w:line="259" w:lineRule="auto"/>
              <w:rPr>
                <w:rFonts w:ascii="Arial" w:eastAsia="Calibri" w:hAnsi="Arial" w:cs="Arial"/>
                <w:b/>
                <w:sz w:val="22"/>
                <w:szCs w:val="22"/>
                <w:lang w:val="en-GB"/>
              </w:rPr>
            </w:pPr>
            <w:r w:rsidRPr="00A075C7">
              <w:rPr>
                <w:rFonts w:ascii="Arial" w:eastAsia="Calibri" w:hAnsi="Arial" w:cs="Arial"/>
                <w:b/>
                <w:sz w:val="22"/>
                <w:szCs w:val="22"/>
                <w:lang w:val="en-GB"/>
              </w:rPr>
              <w:t>Step</w:t>
            </w:r>
          </w:p>
        </w:tc>
        <w:tc>
          <w:tcPr>
            <w:tcW w:w="10751" w:type="dxa"/>
            <w:vAlign w:val="center"/>
          </w:tcPr>
          <w:p w14:paraId="48864C05" w14:textId="77777777" w:rsidR="00837840" w:rsidRPr="00A075C7" w:rsidRDefault="00837840" w:rsidP="00A43ED7">
            <w:pPr>
              <w:spacing w:before="60" w:after="60" w:line="259" w:lineRule="auto"/>
              <w:rPr>
                <w:rFonts w:ascii="Arial" w:eastAsia="Calibri" w:hAnsi="Arial" w:cs="Arial"/>
                <w:b/>
                <w:sz w:val="22"/>
                <w:szCs w:val="22"/>
                <w:lang w:val="en-GB"/>
              </w:rPr>
            </w:pPr>
            <w:r w:rsidRPr="00A075C7">
              <w:rPr>
                <w:rFonts w:ascii="Arial" w:eastAsia="Calibri" w:hAnsi="Arial" w:cs="Arial"/>
                <w:b/>
                <w:sz w:val="22"/>
                <w:szCs w:val="22"/>
                <w:lang w:val="en-GB"/>
              </w:rPr>
              <w:t xml:space="preserve">Detail                                                                                                                                 </w:t>
            </w:r>
          </w:p>
        </w:tc>
        <w:tc>
          <w:tcPr>
            <w:tcW w:w="495" w:type="dxa"/>
            <w:shd w:val="clear" w:color="auto" w:fill="auto"/>
            <w:vAlign w:val="center"/>
          </w:tcPr>
          <w:p w14:paraId="631F2518" w14:textId="77777777" w:rsidR="00837840" w:rsidRPr="00A075C7" w:rsidRDefault="00837840" w:rsidP="00837840">
            <w:pPr>
              <w:spacing w:before="60" w:after="60" w:line="259" w:lineRule="auto"/>
              <w:rPr>
                <w:rFonts w:ascii="Arial" w:eastAsia="Calibri" w:hAnsi="Arial" w:cs="Arial"/>
                <w:b/>
                <w:sz w:val="22"/>
                <w:szCs w:val="22"/>
                <w:lang w:val="en-GB"/>
              </w:rPr>
            </w:pPr>
          </w:p>
        </w:tc>
        <w:tc>
          <w:tcPr>
            <w:tcW w:w="542" w:type="dxa"/>
            <w:shd w:val="clear" w:color="auto" w:fill="auto"/>
            <w:vAlign w:val="center"/>
          </w:tcPr>
          <w:p w14:paraId="3CDEFC49" w14:textId="77777777" w:rsidR="00837840" w:rsidRPr="00A075C7" w:rsidRDefault="00837840" w:rsidP="00837840">
            <w:pPr>
              <w:spacing w:before="60" w:after="60" w:line="259" w:lineRule="auto"/>
              <w:rPr>
                <w:rFonts w:ascii="Arial" w:eastAsia="Calibri" w:hAnsi="Arial" w:cs="Arial"/>
                <w:b/>
                <w:sz w:val="22"/>
                <w:szCs w:val="22"/>
                <w:lang w:val="en-GB"/>
              </w:rPr>
            </w:pPr>
          </w:p>
        </w:tc>
      </w:tr>
      <w:tr w:rsidR="00837840" w:rsidRPr="00A075C7" w14:paraId="0C86242F" w14:textId="77777777" w:rsidTr="00837840">
        <w:trPr>
          <w:trHeight w:val="363"/>
        </w:trPr>
        <w:tc>
          <w:tcPr>
            <w:tcW w:w="2900" w:type="dxa"/>
            <w:vAlign w:val="center"/>
          </w:tcPr>
          <w:p w14:paraId="684B4B11" w14:textId="77777777" w:rsidR="00837840" w:rsidRPr="00A075C7" w:rsidRDefault="00837840"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Common components</w:t>
            </w:r>
          </w:p>
        </w:tc>
        <w:tc>
          <w:tcPr>
            <w:tcW w:w="10751" w:type="dxa"/>
            <w:vAlign w:val="center"/>
          </w:tcPr>
          <w:p w14:paraId="2B8BC84F" w14:textId="300A2B6B" w:rsidR="00837840" w:rsidRPr="00206087" w:rsidRDefault="002E600F" w:rsidP="00C647AE">
            <w:pPr>
              <w:spacing w:before="60" w:after="60" w:line="259" w:lineRule="auto"/>
              <w:rPr>
                <w:rFonts w:ascii="Arial" w:eastAsia="Calibri" w:hAnsi="Arial" w:cs="Arial"/>
                <w:sz w:val="22"/>
                <w:szCs w:val="22"/>
                <w:lang w:val="en-GB"/>
              </w:rPr>
            </w:pPr>
            <w:r w:rsidRPr="00206087">
              <w:rPr>
                <w:rFonts w:ascii="Arial" w:hAnsi="Arial" w:cs="Arial"/>
                <w:sz w:val="22"/>
                <w:szCs w:val="22"/>
              </w:rPr>
              <w:t xml:space="preserve">See page </w:t>
            </w:r>
            <w:r w:rsidR="00B3236E" w:rsidRPr="00206087">
              <w:rPr>
                <w:rFonts w:ascii="Arial" w:hAnsi="Arial" w:cs="Arial"/>
                <w:sz w:val="22"/>
                <w:szCs w:val="22"/>
              </w:rPr>
              <w:t>14</w:t>
            </w:r>
            <w:r w:rsidR="00276F2D">
              <w:rPr>
                <w:rFonts w:ascii="Arial" w:hAnsi="Arial" w:cs="Arial"/>
                <w:sz w:val="22"/>
                <w:szCs w:val="22"/>
              </w:rPr>
              <w:t>8</w:t>
            </w:r>
          </w:p>
        </w:tc>
        <w:tc>
          <w:tcPr>
            <w:tcW w:w="495" w:type="dxa"/>
            <w:shd w:val="clear" w:color="auto" w:fill="auto"/>
            <w:vAlign w:val="center"/>
          </w:tcPr>
          <w:p w14:paraId="2C903F37" w14:textId="77777777" w:rsidR="00837840" w:rsidRPr="00A075C7" w:rsidRDefault="00837840" w:rsidP="0083784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34D5E385" w14:textId="77777777" w:rsidR="00837840" w:rsidRPr="00A075C7" w:rsidRDefault="00837840" w:rsidP="00837840">
            <w:pPr>
              <w:spacing w:before="60" w:after="60" w:line="259" w:lineRule="auto"/>
              <w:rPr>
                <w:rFonts w:ascii="Arial" w:eastAsia="Calibri" w:hAnsi="Arial" w:cs="Arial"/>
                <w:sz w:val="22"/>
                <w:szCs w:val="22"/>
                <w:lang w:val="en-GB"/>
              </w:rPr>
            </w:pPr>
          </w:p>
        </w:tc>
      </w:tr>
      <w:tr w:rsidR="00837840" w:rsidRPr="00A075C7" w14:paraId="5167B6B7" w14:textId="77777777" w:rsidTr="00837840">
        <w:trPr>
          <w:trHeight w:val="363"/>
        </w:trPr>
        <w:tc>
          <w:tcPr>
            <w:tcW w:w="2900" w:type="dxa"/>
            <w:vAlign w:val="center"/>
          </w:tcPr>
          <w:p w14:paraId="1126E1C3" w14:textId="77777777" w:rsidR="00837840" w:rsidRPr="00A075C7" w:rsidRDefault="00837840"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Preparation / Indication</w:t>
            </w:r>
          </w:p>
        </w:tc>
        <w:tc>
          <w:tcPr>
            <w:tcW w:w="10751" w:type="dxa"/>
            <w:vAlign w:val="center"/>
          </w:tcPr>
          <w:p w14:paraId="1BAFC2A5" w14:textId="078172AD"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 xml:space="preserve">Establishes requirement for IV fluids (e.g. nil by mouth, ongoing losses, </w:t>
            </w:r>
            <w:r w:rsidR="008F4ABD" w:rsidRPr="00206087">
              <w:rPr>
                <w:rFonts w:ascii="Arial" w:eastAsia="Calibri" w:hAnsi="Arial" w:cs="Arial"/>
                <w:sz w:val="22"/>
                <w:szCs w:val="22"/>
                <w:lang w:val="en-GB"/>
              </w:rPr>
              <w:t>etc.</w:t>
            </w:r>
            <w:r w:rsidRPr="00206087">
              <w:rPr>
                <w:rFonts w:ascii="Arial" w:eastAsia="Calibri" w:hAnsi="Arial" w:cs="Arial"/>
                <w:sz w:val="22"/>
                <w:szCs w:val="22"/>
                <w:lang w:val="en-GB"/>
              </w:rPr>
              <w:t>)</w:t>
            </w:r>
          </w:p>
        </w:tc>
        <w:tc>
          <w:tcPr>
            <w:tcW w:w="495" w:type="dxa"/>
            <w:shd w:val="clear" w:color="auto" w:fill="auto"/>
            <w:vAlign w:val="center"/>
          </w:tcPr>
          <w:p w14:paraId="40CAEE63" w14:textId="77777777" w:rsidR="00837840" w:rsidRPr="00A075C7" w:rsidRDefault="00837840" w:rsidP="0083784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44281984" w14:textId="77777777" w:rsidR="00837840" w:rsidRPr="00A075C7" w:rsidRDefault="00837840" w:rsidP="00837840">
            <w:pPr>
              <w:spacing w:before="60" w:after="60" w:line="259" w:lineRule="auto"/>
              <w:rPr>
                <w:rFonts w:ascii="Arial" w:eastAsia="Calibri" w:hAnsi="Arial" w:cs="Arial"/>
                <w:sz w:val="22"/>
                <w:szCs w:val="22"/>
                <w:lang w:val="en-GB"/>
              </w:rPr>
            </w:pPr>
          </w:p>
        </w:tc>
      </w:tr>
      <w:tr w:rsidR="00837840" w:rsidRPr="00A075C7" w14:paraId="65310008" w14:textId="77777777" w:rsidTr="00837840">
        <w:trPr>
          <w:trHeight w:val="363"/>
        </w:trPr>
        <w:tc>
          <w:tcPr>
            <w:tcW w:w="2900" w:type="dxa"/>
            <w:vAlign w:val="center"/>
          </w:tcPr>
          <w:p w14:paraId="12D97B8D" w14:textId="77777777" w:rsidR="00837840" w:rsidRPr="00A075C7" w:rsidRDefault="00837840"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Explanation &amp; consent</w:t>
            </w:r>
          </w:p>
        </w:tc>
        <w:tc>
          <w:tcPr>
            <w:tcW w:w="10751" w:type="dxa"/>
            <w:vAlign w:val="center"/>
          </w:tcPr>
          <w:p w14:paraId="3C65875F" w14:textId="77777777" w:rsidR="00837840" w:rsidRPr="00A075C7" w:rsidRDefault="00837840"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Explains requirement, procedure, and risks and benefits to patient (where appropriate) to gain verbal informed consent.</w:t>
            </w:r>
          </w:p>
        </w:tc>
        <w:tc>
          <w:tcPr>
            <w:tcW w:w="495" w:type="dxa"/>
            <w:shd w:val="clear" w:color="auto" w:fill="auto"/>
            <w:vAlign w:val="center"/>
          </w:tcPr>
          <w:p w14:paraId="1E07155D" w14:textId="77777777" w:rsidR="00837840" w:rsidRPr="00A075C7" w:rsidRDefault="00837840" w:rsidP="0083784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10CB6010" w14:textId="77777777" w:rsidR="00837840" w:rsidRPr="00A075C7" w:rsidRDefault="00837840" w:rsidP="00837840">
            <w:pPr>
              <w:spacing w:before="60" w:after="60" w:line="259" w:lineRule="auto"/>
              <w:rPr>
                <w:rFonts w:ascii="Arial" w:eastAsia="Calibri" w:hAnsi="Arial" w:cs="Arial"/>
                <w:sz w:val="22"/>
                <w:szCs w:val="22"/>
                <w:lang w:val="en-GB"/>
              </w:rPr>
            </w:pPr>
          </w:p>
        </w:tc>
      </w:tr>
      <w:tr w:rsidR="00837840" w:rsidRPr="00A075C7" w14:paraId="31049C18" w14:textId="77777777" w:rsidTr="00837840">
        <w:trPr>
          <w:trHeight w:val="364"/>
        </w:trPr>
        <w:tc>
          <w:tcPr>
            <w:tcW w:w="2900" w:type="dxa"/>
            <w:vAlign w:val="center"/>
          </w:tcPr>
          <w:p w14:paraId="23DB11EB" w14:textId="77777777" w:rsidR="00837840" w:rsidRPr="00A075C7" w:rsidRDefault="00837840"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Patient Identification</w:t>
            </w:r>
          </w:p>
        </w:tc>
        <w:tc>
          <w:tcPr>
            <w:tcW w:w="10751" w:type="dxa"/>
            <w:vAlign w:val="center"/>
          </w:tcPr>
          <w:p w14:paraId="264B2423" w14:textId="77777777" w:rsidR="00837840" w:rsidRPr="00A075C7" w:rsidRDefault="00837840"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As a minimum:</w:t>
            </w:r>
            <w:r w:rsidRPr="00A075C7">
              <w:rPr>
                <w:rFonts w:ascii="Arial" w:eastAsia="Calibri" w:hAnsi="Arial" w:cs="Arial"/>
                <w:sz w:val="22"/>
                <w:szCs w:val="22"/>
                <w:lang w:val="en-GB"/>
              </w:rPr>
              <w:tab/>
              <w:t>Full name; Date of birth; Hospital Number</w:t>
            </w:r>
          </w:p>
        </w:tc>
        <w:tc>
          <w:tcPr>
            <w:tcW w:w="495" w:type="dxa"/>
            <w:shd w:val="clear" w:color="auto" w:fill="auto"/>
            <w:vAlign w:val="center"/>
          </w:tcPr>
          <w:p w14:paraId="2BB61C4C" w14:textId="77777777" w:rsidR="00837840" w:rsidRPr="00A075C7" w:rsidRDefault="00837840" w:rsidP="0083784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04685153" w14:textId="77777777" w:rsidR="00837840" w:rsidRPr="00A075C7" w:rsidRDefault="00837840" w:rsidP="00837840">
            <w:pPr>
              <w:spacing w:before="60" w:after="60" w:line="259" w:lineRule="auto"/>
              <w:rPr>
                <w:rFonts w:ascii="Arial" w:eastAsia="Calibri" w:hAnsi="Arial" w:cs="Arial"/>
                <w:sz w:val="22"/>
                <w:szCs w:val="22"/>
                <w:lang w:val="en-GB"/>
              </w:rPr>
            </w:pPr>
          </w:p>
        </w:tc>
      </w:tr>
      <w:tr w:rsidR="00837840" w:rsidRPr="00A075C7" w14:paraId="0C5812BF" w14:textId="77777777" w:rsidTr="00837840">
        <w:trPr>
          <w:trHeight w:val="364"/>
        </w:trPr>
        <w:tc>
          <w:tcPr>
            <w:tcW w:w="2900" w:type="dxa"/>
            <w:vAlign w:val="center"/>
          </w:tcPr>
          <w:p w14:paraId="18E50E60" w14:textId="77777777" w:rsidR="00837840" w:rsidRPr="00A075C7" w:rsidRDefault="00837840"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Location &amp; Responsibility</w:t>
            </w:r>
          </w:p>
        </w:tc>
        <w:tc>
          <w:tcPr>
            <w:tcW w:w="10751" w:type="dxa"/>
            <w:vAlign w:val="center"/>
          </w:tcPr>
          <w:p w14:paraId="2665418F" w14:textId="77777777" w:rsidR="00837840" w:rsidRPr="00A075C7" w:rsidRDefault="00837840"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Details of ward and consultant code for clinical responsibility</w:t>
            </w:r>
          </w:p>
        </w:tc>
        <w:tc>
          <w:tcPr>
            <w:tcW w:w="495" w:type="dxa"/>
            <w:shd w:val="clear" w:color="auto" w:fill="auto"/>
            <w:vAlign w:val="center"/>
          </w:tcPr>
          <w:p w14:paraId="1590C5C5" w14:textId="77777777" w:rsidR="00837840" w:rsidRPr="00A075C7" w:rsidRDefault="00837840" w:rsidP="0083784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6DFFE098" w14:textId="77777777" w:rsidR="00837840" w:rsidRPr="00A075C7" w:rsidRDefault="00837840" w:rsidP="00837840">
            <w:pPr>
              <w:spacing w:before="60" w:after="60" w:line="259" w:lineRule="auto"/>
              <w:rPr>
                <w:rFonts w:ascii="Arial" w:eastAsia="Calibri" w:hAnsi="Arial" w:cs="Arial"/>
                <w:sz w:val="22"/>
                <w:szCs w:val="22"/>
                <w:lang w:val="en-GB"/>
              </w:rPr>
            </w:pPr>
          </w:p>
        </w:tc>
      </w:tr>
      <w:tr w:rsidR="00837840" w:rsidRPr="00A075C7" w14:paraId="37B4792E" w14:textId="77777777" w:rsidTr="00837840">
        <w:trPr>
          <w:trHeight w:val="364"/>
        </w:trPr>
        <w:tc>
          <w:tcPr>
            <w:tcW w:w="2900" w:type="dxa"/>
            <w:vAlign w:val="center"/>
          </w:tcPr>
          <w:p w14:paraId="29D3CFAD" w14:textId="77777777" w:rsidR="00837840" w:rsidRPr="00A075C7" w:rsidRDefault="00837840"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Allergies</w:t>
            </w:r>
          </w:p>
        </w:tc>
        <w:tc>
          <w:tcPr>
            <w:tcW w:w="10751" w:type="dxa"/>
            <w:vAlign w:val="center"/>
          </w:tcPr>
          <w:p w14:paraId="3DD2F2B8" w14:textId="77777777" w:rsidR="00837840" w:rsidRPr="00A075C7" w:rsidRDefault="00837840"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Checks for allergies</w:t>
            </w:r>
          </w:p>
        </w:tc>
        <w:tc>
          <w:tcPr>
            <w:tcW w:w="495" w:type="dxa"/>
            <w:shd w:val="clear" w:color="auto" w:fill="auto"/>
            <w:vAlign w:val="center"/>
          </w:tcPr>
          <w:p w14:paraId="60B652A3" w14:textId="77777777" w:rsidR="00837840" w:rsidRPr="00A075C7" w:rsidRDefault="00837840" w:rsidP="0083784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4D8D103B" w14:textId="77777777" w:rsidR="00837840" w:rsidRPr="00A075C7" w:rsidRDefault="00837840" w:rsidP="00837840">
            <w:pPr>
              <w:spacing w:before="60" w:after="60" w:line="259" w:lineRule="auto"/>
              <w:rPr>
                <w:rFonts w:ascii="Arial" w:eastAsia="Calibri" w:hAnsi="Arial" w:cs="Arial"/>
                <w:sz w:val="22"/>
                <w:szCs w:val="22"/>
                <w:lang w:val="en-GB"/>
              </w:rPr>
            </w:pPr>
          </w:p>
        </w:tc>
      </w:tr>
      <w:tr w:rsidR="00837840" w:rsidRPr="00A075C7" w14:paraId="16D6D0EB" w14:textId="77777777" w:rsidTr="00837840">
        <w:trPr>
          <w:cantSplit/>
          <w:trHeight w:val="364"/>
        </w:trPr>
        <w:tc>
          <w:tcPr>
            <w:tcW w:w="2900" w:type="dxa"/>
            <w:vMerge w:val="restart"/>
            <w:vAlign w:val="center"/>
          </w:tcPr>
          <w:p w14:paraId="2199BA12" w14:textId="77777777" w:rsidR="00837840" w:rsidRPr="00A075C7" w:rsidRDefault="00837840"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Prescribing</w:t>
            </w:r>
          </w:p>
        </w:tc>
        <w:tc>
          <w:tcPr>
            <w:tcW w:w="10751" w:type="dxa"/>
            <w:vAlign w:val="center"/>
          </w:tcPr>
          <w:p w14:paraId="21840EA5" w14:textId="77777777" w:rsidR="00837840" w:rsidRPr="00A075C7" w:rsidRDefault="00837840"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According to current fluid balance and requirements:</w:t>
            </w:r>
          </w:p>
        </w:tc>
        <w:tc>
          <w:tcPr>
            <w:tcW w:w="495" w:type="dxa"/>
            <w:shd w:val="clear" w:color="auto" w:fill="auto"/>
            <w:vAlign w:val="center"/>
          </w:tcPr>
          <w:p w14:paraId="62329C11" w14:textId="77777777" w:rsidR="00837840" w:rsidRPr="00A075C7" w:rsidRDefault="00837840" w:rsidP="0083784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4A9A26FF" w14:textId="77777777" w:rsidR="00837840" w:rsidRPr="00A075C7" w:rsidRDefault="00837840" w:rsidP="00837840">
            <w:pPr>
              <w:spacing w:before="60" w:after="60" w:line="259" w:lineRule="auto"/>
              <w:rPr>
                <w:rFonts w:ascii="Arial" w:eastAsia="Calibri" w:hAnsi="Arial" w:cs="Arial"/>
                <w:sz w:val="22"/>
                <w:szCs w:val="22"/>
                <w:lang w:val="en-GB"/>
              </w:rPr>
            </w:pPr>
          </w:p>
        </w:tc>
      </w:tr>
      <w:tr w:rsidR="00837840" w:rsidRPr="00A075C7" w14:paraId="4E4835E2" w14:textId="77777777" w:rsidTr="00837840">
        <w:trPr>
          <w:cantSplit/>
          <w:trHeight w:val="364"/>
        </w:trPr>
        <w:tc>
          <w:tcPr>
            <w:tcW w:w="2900" w:type="dxa"/>
            <w:vMerge/>
            <w:vAlign w:val="center"/>
          </w:tcPr>
          <w:p w14:paraId="4A197766" w14:textId="77777777" w:rsidR="00837840" w:rsidRPr="00A075C7" w:rsidRDefault="00837840" w:rsidP="00837840">
            <w:pPr>
              <w:spacing w:before="60" w:after="60" w:line="259" w:lineRule="auto"/>
              <w:rPr>
                <w:rFonts w:ascii="Arial" w:eastAsia="Calibri" w:hAnsi="Arial" w:cs="Arial"/>
                <w:sz w:val="22"/>
                <w:szCs w:val="22"/>
                <w:lang w:val="en-GB"/>
              </w:rPr>
            </w:pPr>
          </w:p>
        </w:tc>
        <w:tc>
          <w:tcPr>
            <w:tcW w:w="10751" w:type="dxa"/>
            <w:vAlign w:val="center"/>
          </w:tcPr>
          <w:p w14:paraId="4E066E74" w14:textId="77777777" w:rsidR="00837840" w:rsidRPr="00A075C7" w:rsidRDefault="00837840"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Writes prescribe on appropriate section of patient s drug chart</w:t>
            </w:r>
          </w:p>
        </w:tc>
        <w:tc>
          <w:tcPr>
            <w:tcW w:w="495" w:type="dxa"/>
            <w:shd w:val="clear" w:color="auto" w:fill="auto"/>
            <w:vAlign w:val="center"/>
          </w:tcPr>
          <w:p w14:paraId="67C82F48" w14:textId="77777777" w:rsidR="00837840" w:rsidRPr="00A075C7" w:rsidRDefault="00837840" w:rsidP="0083784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05CAC084" w14:textId="77777777" w:rsidR="00837840" w:rsidRPr="00A075C7" w:rsidRDefault="00837840" w:rsidP="00837840">
            <w:pPr>
              <w:spacing w:before="60" w:after="60" w:line="259" w:lineRule="auto"/>
              <w:rPr>
                <w:rFonts w:ascii="Arial" w:eastAsia="Calibri" w:hAnsi="Arial" w:cs="Arial"/>
                <w:sz w:val="22"/>
                <w:szCs w:val="22"/>
                <w:lang w:val="en-GB"/>
              </w:rPr>
            </w:pPr>
          </w:p>
        </w:tc>
      </w:tr>
      <w:tr w:rsidR="00837840" w:rsidRPr="00A075C7" w14:paraId="47146AD7" w14:textId="77777777" w:rsidTr="00837840">
        <w:trPr>
          <w:cantSplit/>
          <w:trHeight w:val="364"/>
        </w:trPr>
        <w:tc>
          <w:tcPr>
            <w:tcW w:w="2900" w:type="dxa"/>
            <w:vMerge/>
            <w:vAlign w:val="center"/>
          </w:tcPr>
          <w:p w14:paraId="43480634" w14:textId="77777777" w:rsidR="00837840" w:rsidRPr="00A075C7" w:rsidRDefault="00837840" w:rsidP="00837840">
            <w:pPr>
              <w:spacing w:before="60" w:after="60" w:line="259" w:lineRule="auto"/>
              <w:rPr>
                <w:rFonts w:ascii="Arial" w:eastAsia="Calibri" w:hAnsi="Arial" w:cs="Arial"/>
                <w:sz w:val="22"/>
                <w:szCs w:val="22"/>
                <w:lang w:val="en-GB"/>
              </w:rPr>
            </w:pPr>
          </w:p>
        </w:tc>
        <w:tc>
          <w:tcPr>
            <w:tcW w:w="10751" w:type="dxa"/>
            <w:vAlign w:val="center"/>
          </w:tcPr>
          <w:p w14:paraId="3D22D055" w14:textId="77777777" w:rsidR="00837840" w:rsidRPr="00A075C7" w:rsidRDefault="00837840"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Specifies correct fluid to be infused</w:t>
            </w:r>
          </w:p>
        </w:tc>
        <w:tc>
          <w:tcPr>
            <w:tcW w:w="495" w:type="dxa"/>
            <w:shd w:val="clear" w:color="auto" w:fill="auto"/>
            <w:vAlign w:val="center"/>
          </w:tcPr>
          <w:p w14:paraId="7B9F25BE" w14:textId="77777777" w:rsidR="00837840" w:rsidRPr="00A075C7" w:rsidRDefault="00837840" w:rsidP="0083784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2377D433" w14:textId="77777777" w:rsidR="00837840" w:rsidRPr="00A075C7" w:rsidRDefault="00837840" w:rsidP="00837840">
            <w:pPr>
              <w:spacing w:before="60" w:after="60" w:line="259" w:lineRule="auto"/>
              <w:rPr>
                <w:rFonts w:ascii="Arial" w:eastAsia="Calibri" w:hAnsi="Arial" w:cs="Arial"/>
                <w:sz w:val="22"/>
                <w:szCs w:val="22"/>
                <w:lang w:val="en-GB"/>
              </w:rPr>
            </w:pPr>
          </w:p>
        </w:tc>
      </w:tr>
      <w:tr w:rsidR="00837840" w:rsidRPr="00A075C7" w14:paraId="55D2074C" w14:textId="77777777" w:rsidTr="00837840">
        <w:trPr>
          <w:cantSplit/>
          <w:trHeight w:val="364"/>
        </w:trPr>
        <w:tc>
          <w:tcPr>
            <w:tcW w:w="2900" w:type="dxa"/>
            <w:vMerge/>
            <w:vAlign w:val="center"/>
          </w:tcPr>
          <w:p w14:paraId="75538A6D" w14:textId="77777777" w:rsidR="00837840" w:rsidRPr="00A075C7" w:rsidRDefault="00837840" w:rsidP="00837840">
            <w:pPr>
              <w:spacing w:before="60" w:after="60" w:line="259" w:lineRule="auto"/>
              <w:rPr>
                <w:rFonts w:ascii="Arial" w:eastAsia="Calibri" w:hAnsi="Arial" w:cs="Arial"/>
                <w:sz w:val="22"/>
                <w:szCs w:val="22"/>
                <w:lang w:val="en-GB"/>
              </w:rPr>
            </w:pPr>
          </w:p>
        </w:tc>
        <w:tc>
          <w:tcPr>
            <w:tcW w:w="10751" w:type="dxa"/>
            <w:vAlign w:val="center"/>
          </w:tcPr>
          <w:p w14:paraId="20F26D03" w14:textId="6332116F" w:rsidR="00837840" w:rsidRPr="00A075C7" w:rsidRDefault="00837840"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Documents additive where required (</w:t>
            </w:r>
            <w:r w:rsidR="008F4ABD" w:rsidRPr="00A075C7">
              <w:rPr>
                <w:rFonts w:ascii="Arial" w:eastAsia="Calibri" w:hAnsi="Arial" w:cs="Arial"/>
                <w:sz w:val="22"/>
                <w:szCs w:val="22"/>
                <w:lang w:val="en-GB"/>
              </w:rPr>
              <w:t>e.g.</w:t>
            </w:r>
            <w:r w:rsidRPr="00A075C7">
              <w:rPr>
                <w:rFonts w:ascii="Arial" w:eastAsia="Calibri" w:hAnsi="Arial" w:cs="Arial"/>
                <w:sz w:val="22"/>
                <w:szCs w:val="22"/>
                <w:lang w:val="en-GB"/>
              </w:rPr>
              <w:t xml:space="preserve"> potassium) </w:t>
            </w:r>
          </w:p>
        </w:tc>
        <w:tc>
          <w:tcPr>
            <w:tcW w:w="495" w:type="dxa"/>
            <w:shd w:val="clear" w:color="auto" w:fill="auto"/>
            <w:vAlign w:val="center"/>
          </w:tcPr>
          <w:p w14:paraId="0F4CD7D8" w14:textId="77777777" w:rsidR="00837840" w:rsidRPr="00A075C7" w:rsidRDefault="00837840" w:rsidP="0083784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12014573" w14:textId="77777777" w:rsidR="00837840" w:rsidRPr="00A075C7" w:rsidRDefault="00837840" w:rsidP="00837840">
            <w:pPr>
              <w:spacing w:before="60" w:after="60" w:line="259" w:lineRule="auto"/>
              <w:rPr>
                <w:rFonts w:ascii="Arial" w:eastAsia="Calibri" w:hAnsi="Arial" w:cs="Arial"/>
                <w:sz w:val="22"/>
                <w:szCs w:val="22"/>
                <w:lang w:val="en-GB"/>
              </w:rPr>
            </w:pPr>
          </w:p>
        </w:tc>
      </w:tr>
      <w:tr w:rsidR="00837840" w:rsidRPr="00A075C7" w14:paraId="39F6E847" w14:textId="77777777" w:rsidTr="00837840">
        <w:trPr>
          <w:cantSplit/>
          <w:trHeight w:val="364"/>
        </w:trPr>
        <w:tc>
          <w:tcPr>
            <w:tcW w:w="2900" w:type="dxa"/>
            <w:vMerge/>
            <w:vAlign w:val="center"/>
          </w:tcPr>
          <w:p w14:paraId="756EC320" w14:textId="77777777" w:rsidR="00837840" w:rsidRPr="00A075C7" w:rsidRDefault="00837840" w:rsidP="00837840">
            <w:pPr>
              <w:spacing w:before="60" w:after="60" w:line="259" w:lineRule="auto"/>
              <w:rPr>
                <w:rFonts w:ascii="Arial" w:eastAsia="Calibri" w:hAnsi="Arial" w:cs="Arial"/>
                <w:sz w:val="22"/>
                <w:szCs w:val="22"/>
                <w:lang w:val="en-GB"/>
              </w:rPr>
            </w:pPr>
          </w:p>
        </w:tc>
        <w:tc>
          <w:tcPr>
            <w:tcW w:w="10751" w:type="dxa"/>
            <w:vAlign w:val="center"/>
          </w:tcPr>
          <w:p w14:paraId="35409EA2" w14:textId="77777777" w:rsidR="00837840" w:rsidRPr="00A075C7" w:rsidRDefault="00837840"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Specifies volume</w:t>
            </w:r>
          </w:p>
        </w:tc>
        <w:tc>
          <w:tcPr>
            <w:tcW w:w="495" w:type="dxa"/>
            <w:shd w:val="clear" w:color="auto" w:fill="auto"/>
            <w:vAlign w:val="center"/>
          </w:tcPr>
          <w:p w14:paraId="0B127802" w14:textId="77777777" w:rsidR="00837840" w:rsidRPr="00A075C7" w:rsidRDefault="00837840" w:rsidP="0083784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5E929F52" w14:textId="77777777" w:rsidR="00837840" w:rsidRPr="00A075C7" w:rsidRDefault="00837840" w:rsidP="00837840">
            <w:pPr>
              <w:spacing w:before="60" w:after="60" w:line="259" w:lineRule="auto"/>
              <w:rPr>
                <w:rFonts w:ascii="Arial" w:eastAsia="Calibri" w:hAnsi="Arial" w:cs="Arial"/>
                <w:sz w:val="22"/>
                <w:szCs w:val="22"/>
                <w:lang w:val="en-GB"/>
              </w:rPr>
            </w:pPr>
          </w:p>
        </w:tc>
      </w:tr>
      <w:tr w:rsidR="00837840" w:rsidRPr="00A075C7" w14:paraId="33857400" w14:textId="77777777" w:rsidTr="00837840">
        <w:trPr>
          <w:cantSplit/>
          <w:trHeight w:val="364"/>
        </w:trPr>
        <w:tc>
          <w:tcPr>
            <w:tcW w:w="2900" w:type="dxa"/>
            <w:vMerge/>
            <w:vAlign w:val="center"/>
          </w:tcPr>
          <w:p w14:paraId="5039BD50" w14:textId="77777777" w:rsidR="00837840" w:rsidRPr="00A075C7" w:rsidRDefault="00837840" w:rsidP="00837840">
            <w:pPr>
              <w:spacing w:before="60" w:after="60" w:line="259" w:lineRule="auto"/>
              <w:rPr>
                <w:rFonts w:ascii="Arial" w:eastAsia="Calibri" w:hAnsi="Arial" w:cs="Arial"/>
                <w:sz w:val="22"/>
                <w:szCs w:val="22"/>
                <w:lang w:val="en-GB"/>
              </w:rPr>
            </w:pPr>
          </w:p>
        </w:tc>
        <w:tc>
          <w:tcPr>
            <w:tcW w:w="10751" w:type="dxa"/>
            <w:vAlign w:val="center"/>
          </w:tcPr>
          <w:p w14:paraId="522097E1" w14:textId="77777777" w:rsidR="00837840" w:rsidRPr="00A075C7" w:rsidRDefault="00837840"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Specifies date to be transfused</w:t>
            </w:r>
          </w:p>
        </w:tc>
        <w:tc>
          <w:tcPr>
            <w:tcW w:w="495" w:type="dxa"/>
            <w:shd w:val="clear" w:color="auto" w:fill="auto"/>
            <w:vAlign w:val="center"/>
          </w:tcPr>
          <w:p w14:paraId="476F6935" w14:textId="77777777" w:rsidR="00837840" w:rsidRPr="00A075C7" w:rsidRDefault="00837840" w:rsidP="0083784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1823E143" w14:textId="77777777" w:rsidR="00837840" w:rsidRPr="00A075C7" w:rsidRDefault="00837840" w:rsidP="00837840">
            <w:pPr>
              <w:spacing w:before="60" w:after="60" w:line="259" w:lineRule="auto"/>
              <w:rPr>
                <w:rFonts w:ascii="Arial" w:eastAsia="Calibri" w:hAnsi="Arial" w:cs="Arial"/>
                <w:sz w:val="22"/>
                <w:szCs w:val="22"/>
                <w:lang w:val="en-GB"/>
              </w:rPr>
            </w:pPr>
          </w:p>
        </w:tc>
      </w:tr>
      <w:tr w:rsidR="00837840" w:rsidRPr="00A075C7" w14:paraId="64D45C01" w14:textId="77777777" w:rsidTr="00837840">
        <w:trPr>
          <w:cantSplit/>
          <w:trHeight w:val="364"/>
        </w:trPr>
        <w:tc>
          <w:tcPr>
            <w:tcW w:w="2900" w:type="dxa"/>
            <w:vMerge/>
            <w:vAlign w:val="center"/>
          </w:tcPr>
          <w:p w14:paraId="21BFE15E" w14:textId="77777777" w:rsidR="00837840" w:rsidRPr="00A075C7" w:rsidRDefault="00837840" w:rsidP="00837840">
            <w:pPr>
              <w:spacing w:before="60" w:after="60" w:line="259" w:lineRule="auto"/>
              <w:rPr>
                <w:rFonts w:ascii="Arial" w:eastAsia="Calibri" w:hAnsi="Arial" w:cs="Arial"/>
                <w:sz w:val="22"/>
                <w:szCs w:val="22"/>
                <w:lang w:val="en-GB"/>
              </w:rPr>
            </w:pPr>
          </w:p>
        </w:tc>
        <w:tc>
          <w:tcPr>
            <w:tcW w:w="10751" w:type="dxa"/>
            <w:vAlign w:val="center"/>
          </w:tcPr>
          <w:p w14:paraId="5935A3EC" w14:textId="77777777" w:rsidR="00837840" w:rsidRPr="00A075C7" w:rsidRDefault="00837840"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Specifies duration of transfusion</w:t>
            </w:r>
          </w:p>
        </w:tc>
        <w:tc>
          <w:tcPr>
            <w:tcW w:w="495" w:type="dxa"/>
            <w:shd w:val="clear" w:color="auto" w:fill="auto"/>
            <w:vAlign w:val="center"/>
          </w:tcPr>
          <w:p w14:paraId="79DE673A" w14:textId="77777777" w:rsidR="00837840" w:rsidRPr="00A075C7" w:rsidRDefault="00837840" w:rsidP="0083784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642B1BBF" w14:textId="77777777" w:rsidR="00837840" w:rsidRPr="00A075C7" w:rsidRDefault="00837840" w:rsidP="00837840">
            <w:pPr>
              <w:spacing w:before="60" w:after="60" w:line="259" w:lineRule="auto"/>
              <w:rPr>
                <w:rFonts w:ascii="Arial" w:eastAsia="Calibri" w:hAnsi="Arial" w:cs="Arial"/>
                <w:sz w:val="22"/>
                <w:szCs w:val="22"/>
                <w:lang w:val="en-GB"/>
              </w:rPr>
            </w:pPr>
          </w:p>
        </w:tc>
      </w:tr>
      <w:tr w:rsidR="00837840" w:rsidRPr="00A075C7" w14:paraId="15CE6A01" w14:textId="77777777" w:rsidTr="00837840">
        <w:trPr>
          <w:cantSplit/>
          <w:trHeight w:val="364"/>
        </w:trPr>
        <w:tc>
          <w:tcPr>
            <w:tcW w:w="2900" w:type="dxa"/>
            <w:vMerge/>
            <w:vAlign w:val="center"/>
          </w:tcPr>
          <w:p w14:paraId="41DA889A" w14:textId="77777777" w:rsidR="00837840" w:rsidRPr="00A075C7" w:rsidRDefault="00837840" w:rsidP="00837840">
            <w:pPr>
              <w:spacing w:before="60" w:after="60" w:line="259" w:lineRule="auto"/>
              <w:rPr>
                <w:rFonts w:ascii="Arial" w:eastAsia="Calibri" w:hAnsi="Arial" w:cs="Arial"/>
                <w:sz w:val="22"/>
                <w:szCs w:val="22"/>
                <w:lang w:val="en-GB"/>
              </w:rPr>
            </w:pPr>
          </w:p>
        </w:tc>
        <w:tc>
          <w:tcPr>
            <w:tcW w:w="10751" w:type="dxa"/>
            <w:vAlign w:val="center"/>
          </w:tcPr>
          <w:p w14:paraId="77B7478B" w14:textId="77777777" w:rsidR="00837840" w:rsidRPr="00A075C7" w:rsidRDefault="00837840"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Specifies route of infusion</w:t>
            </w:r>
          </w:p>
        </w:tc>
        <w:tc>
          <w:tcPr>
            <w:tcW w:w="495" w:type="dxa"/>
            <w:shd w:val="clear" w:color="auto" w:fill="auto"/>
            <w:vAlign w:val="center"/>
          </w:tcPr>
          <w:p w14:paraId="4D40AA43" w14:textId="77777777" w:rsidR="00837840" w:rsidRPr="00A075C7" w:rsidRDefault="00837840" w:rsidP="0083784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44D0B577" w14:textId="77777777" w:rsidR="00837840" w:rsidRPr="00A075C7" w:rsidRDefault="00837840" w:rsidP="00837840">
            <w:pPr>
              <w:spacing w:before="60" w:after="60" w:line="259" w:lineRule="auto"/>
              <w:rPr>
                <w:rFonts w:ascii="Arial" w:eastAsia="Calibri" w:hAnsi="Arial" w:cs="Arial"/>
                <w:sz w:val="22"/>
                <w:szCs w:val="22"/>
                <w:lang w:val="en-GB"/>
              </w:rPr>
            </w:pPr>
          </w:p>
        </w:tc>
      </w:tr>
      <w:tr w:rsidR="00837840" w:rsidRPr="00A075C7" w14:paraId="7DAAA21D" w14:textId="77777777" w:rsidTr="00837840">
        <w:trPr>
          <w:trHeight w:val="364"/>
        </w:trPr>
        <w:tc>
          <w:tcPr>
            <w:tcW w:w="2900" w:type="dxa"/>
            <w:vAlign w:val="center"/>
          </w:tcPr>
          <w:p w14:paraId="2AC55EB0" w14:textId="77777777" w:rsidR="00837840" w:rsidRPr="00A075C7" w:rsidRDefault="00837840"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Identification of author</w:t>
            </w:r>
          </w:p>
        </w:tc>
        <w:tc>
          <w:tcPr>
            <w:tcW w:w="10751" w:type="dxa"/>
            <w:vAlign w:val="center"/>
          </w:tcPr>
          <w:p w14:paraId="70CE53DC" w14:textId="77777777" w:rsidR="00837840" w:rsidRPr="00A075C7" w:rsidRDefault="00837840"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As a minimum: signature, printed name, bleep number</w:t>
            </w:r>
          </w:p>
        </w:tc>
        <w:tc>
          <w:tcPr>
            <w:tcW w:w="495" w:type="dxa"/>
            <w:shd w:val="clear" w:color="auto" w:fill="auto"/>
            <w:vAlign w:val="center"/>
          </w:tcPr>
          <w:p w14:paraId="36741B87" w14:textId="77777777" w:rsidR="00837840" w:rsidRPr="00A075C7" w:rsidRDefault="00837840" w:rsidP="0083784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1F50E695" w14:textId="77777777" w:rsidR="00837840" w:rsidRPr="00A075C7" w:rsidRDefault="00837840" w:rsidP="00837840">
            <w:pPr>
              <w:spacing w:before="60" w:after="60" w:line="259" w:lineRule="auto"/>
              <w:rPr>
                <w:rFonts w:ascii="Arial" w:eastAsia="Calibri" w:hAnsi="Arial" w:cs="Arial"/>
                <w:sz w:val="22"/>
                <w:szCs w:val="22"/>
                <w:lang w:val="en-GB"/>
              </w:rPr>
            </w:pPr>
          </w:p>
        </w:tc>
      </w:tr>
      <w:tr w:rsidR="00837840" w:rsidRPr="00A075C7" w14:paraId="42823F14" w14:textId="77777777" w:rsidTr="00837840">
        <w:trPr>
          <w:trHeight w:val="364"/>
        </w:trPr>
        <w:tc>
          <w:tcPr>
            <w:tcW w:w="2900" w:type="dxa"/>
            <w:vAlign w:val="center"/>
          </w:tcPr>
          <w:p w14:paraId="161A3763" w14:textId="77777777" w:rsidR="00837840" w:rsidRPr="00A075C7" w:rsidRDefault="00837840"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Fluid balance</w:t>
            </w:r>
          </w:p>
        </w:tc>
        <w:tc>
          <w:tcPr>
            <w:tcW w:w="10751" w:type="dxa"/>
            <w:vAlign w:val="center"/>
          </w:tcPr>
          <w:p w14:paraId="06CB8664" w14:textId="77777777" w:rsidR="00837840" w:rsidRPr="00A075C7" w:rsidRDefault="00837840"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Demonstrates ability to prescribe according to fluid balance</w:t>
            </w:r>
          </w:p>
        </w:tc>
        <w:tc>
          <w:tcPr>
            <w:tcW w:w="495" w:type="dxa"/>
            <w:shd w:val="clear" w:color="auto" w:fill="auto"/>
            <w:vAlign w:val="center"/>
          </w:tcPr>
          <w:p w14:paraId="48EF715C" w14:textId="77777777" w:rsidR="00837840" w:rsidRPr="00A075C7" w:rsidRDefault="00837840" w:rsidP="0083784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24DCB7C1" w14:textId="77777777" w:rsidR="00837840" w:rsidRPr="00A075C7" w:rsidRDefault="00837840" w:rsidP="00837840">
            <w:pPr>
              <w:spacing w:before="60" w:after="60" w:line="259" w:lineRule="auto"/>
              <w:rPr>
                <w:rFonts w:ascii="Arial" w:eastAsia="Calibri" w:hAnsi="Arial" w:cs="Arial"/>
                <w:sz w:val="22"/>
                <w:szCs w:val="22"/>
                <w:lang w:val="en-GB"/>
              </w:rPr>
            </w:pPr>
          </w:p>
        </w:tc>
      </w:tr>
    </w:tbl>
    <w:p w14:paraId="18D054CA" w14:textId="423F12ED" w:rsidR="000A6DE0" w:rsidRDefault="003451B5" w:rsidP="000A6DE0">
      <w:pPr>
        <w:spacing w:before="120" w:after="120"/>
        <w:jc w:val="center"/>
        <w:rPr>
          <w:rFonts w:ascii="Arial" w:hAnsi="Arial" w:cs="Arial"/>
          <w:b/>
          <w:sz w:val="22"/>
          <w:szCs w:val="22"/>
          <w:u w:val="single"/>
        </w:rPr>
      </w:pPr>
      <w:r w:rsidRPr="00A075C7">
        <w:rPr>
          <w:rFonts w:ascii="Arial" w:hAnsi="Arial" w:cs="Arial"/>
          <w:b/>
          <w:sz w:val="22"/>
          <w:szCs w:val="22"/>
        </w:rPr>
        <w:br w:type="page"/>
      </w:r>
      <w:r w:rsidR="000A6DE0" w:rsidRPr="00A075C7">
        <w:rPr>
          <w:rFonts w:ascii="Arial" w:hAnsi="Arial" w:cs="Arial"/>
          <w:b/>
          <w:sz w:val="22"/>
          <w:szCs w:val="22"/>
          <w:u w:val="single"/>
        </w:rPr>
        <w:lastRenderedPageBreak/>
        <w:t xml:space="preserve"> </w:t>
      </w:r>
    </w:p>
    <w:p w14:paraId="0B519105" w14:textId="77777777" w:rsidR="000A6DE0" w:rsidRPr="00A075C7" w:rsidRDefault="000A6DE0" w:rsidP="000A6DE0">
      <w:pPr>
        <w:spacing w:before="120" w:after="120"/>
        <w:jc w:val="center"/>
        <w:rPr>
          <w:rFonts w:ascii="Arial" w:hAnsi="Arial" w:cs="Arial"/>
          <w:b/>
          <w:bCs/>
          <w:color w:val="FF0000"/>
          <w:sz w:val="22"/>
          <w:szCs w:val="22"/>
          <w:u w:val="single"/>
          <w:lang w:val="en-GB"/>
        </w:rPr>
      </w:pPr>
      <w:r w:rsidRPr="001C64CF">
        <w:rPr>
          <w:rFonts w:ascii="Arial" w:hAnsi="Arial" w:cs="Arial"/>
          <w:b/>
          <w:sz w:val="28"/>
          <w:szCs w:val="28"/>
          <w:u w:val="single"/>
        </w:rPr>
        <w:t>MANDATORY ASSESSMENT OF CORE CLINICAL SKILLS</w:t>
      </w:r>
      <w:r w:rsidRPr="00A075C7">
        <w:rPr>
          <w:rFonts w:ascii="Arial" w:hAnsi="Arial" w:cs="Arial"/>
          <w:b/>
          <w:sz w:val="22"/>
          <w:szCs w:val="22"/>
          <w:u w:val="single"/>
        </w:rPr>
        <w:t xml:space="preserve"> </w:t>
      </w:r>
      <w:r w:rsidRPr="00A075C7">
        <w:rPr>
          <w:rFonts w:ascii="Arial" w:hAnsi="Arial" w:cs="Arial"/>
          <w:b/>
          <w:bCs/>
          <w:color w:val="FF0000"/>
          <w:sz w:val="22"/>
          <w:szCs w:val="22"/>
          <w:u w:val="single"/>
          <w:lang w:val="en-GB"/>
        </w:rPr>
        <w:t xml:space="preserve">  For preparation and revision purposes only</w:t>
      </w:r>
    </w:p>
    <w:p w14:paraId="533512CE" w14:textId="77777777" w:rsidR="000A6DE0" w:rsidRPr="00A075C7" w:rsidRDefault="000A6DE0" w:rsidP="000A6DE0">
      <w:pPr>
        <w:spacing w:before="120" w:after="120"/>
        <w:jc w:val="center"/>
        <w:rPr>
          <w:rFonts w:ascii="Arial" w:hAnsi="Arial" w:cs="Arial"/>
          <w:b/>
          <w:bCs/>
          <w:color w:val="FF0000"/>
          <w:sz w:val="22"/>
          <w:szCs w:val="22"/>
          <w:u w:val="single"/>
          <w:lang w:val="en-GB"/>
        </w:rPr>
      </w:pPr>
      <w:r w:rsidRPr="00A075C7">
        <w:rPr>
          <w:rFonts w:ascii="Arial" w:hAnsi="Arial" w:cs="Arial"/>
          <w:b/>
          <w:bCs/>
          <w:color w:val="FF0000"/>
          <w:sz w:val="22"/>
          <w:szCs w:val="22"/>
          <w:u w:val="single"/>
          <w:lang w:val="en-GB"/>
        </w:rPr>
        <w:t xml:space="preserve"> ALL MACCS SHOULD BE COMPLETED VIA MYPROGRESS</w:t>
      </w:r>
    </w:p>
    <w:p w14:paraId="361F4633" w14:textId="77777777" w:rsidR="00837840" w:rsidRPr="00A075C7" w:rsidRDefault="00837840" w:rsidP="00837840">
      <w:pPr>
        <w:spacing w:after="160" w:line="259" w:lineRule="auto"/>
        <w:rPr>
          <w:rFonts w:ascii="Arial" w:eastAsia="Calibri" w:hAnsi="Arial" w:cs="Arial"/>
          <w:b/>
          <w:bCs/>
          <w:sz w:val="22"/>
          <w:szCs w:val="22"/>
          <w:lang w:val="en-GB"/>
        </w:rPr>
      </w:pPr>
    </w:p>
    <w:p w14:paraId="68D4D270" w14:textId="77777777" w:rsidR="00837840" w:rsidRPr="00A075C7" w:rsidRDefault="00837840" w:rsidP="00837840">
      <w:pPr>
        <w:spacing w:after="160" w:line="259" w:lineRule="auto"/>
        <w:rPr>
          <w:rFonts w:ascii="Arial" w:eastAsia="Calibri" w:hAnsi="Arial" w:cs="Arial"/>
          <w:b/>
          <w:bCs/>
          <w:sz w:val="22"/>
          <w:szCs w:val="22"/>
          <w:lang w:val="en-GB"/>
        </w:rPr>
      </w:pPr>
      <w:r w:rsidRPr="00A075C7">
        <w:rPr>
          <w:rFonts w:ascii="Arial" w:eastAsia="Calibri" w:hAnsi="Arial" w:cs="Arial"/>
          <w:b/>
          <w:bCs/>
          <w:sz w:val="22"/>
          <w:szCs w:val="22"/>
          <w:lang w:val="en-GB"/>
        </w:rPr>
        <w:t>Skill: Digital Rectal Examination (patient)</w:t>
      </w:r>
      <w:r w:rsidRPr="00A075C7">
        <w:rPr>
          <w:rFonts w:ascii="Arial" w:eastAsia="Calibri" w:hAnsi="Arial" w:cs="Arial"/>
          <w:b/>
          <w:bCs/>
          <w:sz w:val="22"/>
          <w:szCs w:val="22"/>
          <w:lang w:val="en-GB"/>
        </w:rPr>
        <w:tab/>
      </w:r>
      <w:r w:rsidRPr="00A075C7">
        <w:rPr>
          <w:rFonts w:ascii="Arial" w:eastAsia="Calibri" w:hAnsi="Arial" w:cs="Arial"/>
          <w:b/>
          <w:bCs/>
          <w:sz w:val="22"/>
          <w:szCs w:val="22"/>
          <w:lang w:val="en-GB"/>
        </w:rPr>
        <w:tab/>
      </w:r>
    </w:p>
    <w:p w14:paraId="479A1091" w14:textId="77777777" w:rsidR="00837840" w:rsidRPr="00A075C7" w:rsidRDefault="00837840" w:rsidP="00837840">
      <w:pPr>
        <w:spacing w:after="160" w:line="259" w:lineRule="auto"/>
        <w:rPr>
          <w:rFonts w:ascii="Arial" w:eastAsia="Calibri" w:hAnsi="Arial" w:cs="Arial"/>
          <w:sz w:val="22"/>
          <w:szCs w:val="22"/>
          <w:lang w:val="en-GB"/>
        </w:rPr>
      </w:pPr>
      <w:r w:rsidRPr="00A075C7">
        <w:rPr>
          <w:rFonts w:ascii="Arial" w:eastAsia="Calibri" w:hAnsi="Arial" w:cs="Arial"/>
          <w:b/>
          <w:bCs/>
          <w:sz w:val="22"/>
          <w:szCs w:val="22"/>
          <w:lang w:val="en-GB"/>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0227"/>
        <w:gridCol w:w="567"/>
        <w:gridCol w:w="567"/>
      </w:tblGrid>
      <w:tr w:rsidR="00837840" w:rsidRPr="00A075C7" w14:paraId="20047BB6" w14:textId="77777777" w:rsidTr="00837840">
        <w:trPr>
          <w:trHeight w:val="385"/>
        </w:trPr>
        <w:tc>
          <w:tcPr>
            <w:tcW w:w="3348" w:type="dxa"/>
            <w:vAlign w:val="center"/>
          </w:tcPr>
          <w:p w14:paraId="7C7A6A81" w14:textId="77777777" w:rsidR="00837840" w:rsidRPr="00A075C7" w:rsidRDefault="00837840" w:rsidP="00837840">
            <w:pPr>
              <w:spacing w:before="60" w:after="60" w:line="259" w:lineRule="auto"/>
              <w:rPr>
                <w:rFonts w:ascii="Arial" w:eastAsia="Calibri" w:hAnsi="Arial" w:cs="Arial"/>
                <w:b/>
                <w:sz w:val="22"/>
                <w:szCs w:val="22"/>
                <w:lang w:val="en-GB"/>
              </w:rPr>
            </w:pPr>
            <w:r w:rsidRPr="00A075C7">
              <w:rPr>
                <w:rFonts w:ascii="Arial" w:eastAsia="Calibri" w:hAnsi="Arial" w:cs="Arial"/>
                <w:b/>
                <w:sz w:val="22"/>
                <w:szCs w:val="22"/>
                <w:lang w:val="en-GB"/>
              </w:rPr>
              <w:t>Step</w:t>
            </w:r>
          </w:p>
        </w:tc>
        <w:tc>
          <w:tcPr>
            <w:tcW w:w="10227" w:type="dxa"/>
            <w:vAlign w:val="center"/>
          </w:tcPr>
          <w:p w14:paraId="7F54E346" w14:textId="2B7F5270" w:rsidR="00837840" w:rsidRPr="00A075C7" w:rsidRDefault="005A624D" w:rsidP="00837840">
            <w:pPr>
              <w:spacing w:before="60" w:after="60" w:line="259" w:lineRule="auto"/>
              <w:rPr>
                <w:rFonts w:ascii="Arial" w:eastAsia="Calibri" w:hAnsi="Arial" w:cs="Arial"/>
                <w:b/>
                <w:sz w:val="22"/>
                <w:szCs w:val="22"/>
                <w:lang w:val="en-GB"/>
              </w:rPr>
            </w:pPr>
            <w:r w:rsidRPr="00A075C7">
              <w:rPr>
                <w:rFonts w:ascii="Arial" w:eastAsia="Calibri" w:hAnsi="Arial" w:cs="Arial"/>
                <w:b/>
                <w:sz w:val="22"/>
                <w:szCs w:val="22"/>
                <w:lang w:val="en-GB"/>
              </w:rPr>
              <w:t>Detail</w:t>
            </w:r>
          </w:p>
        </w:tc>
        <w:tc>
          <w:tcPr>
            <w:tcW w:w="567" w:type="dxa"/>
            <w:shd w:val="clear" w:color="auto" w:fill="auto"/>
            <w:vAlign w:val="center"/>
          </w:tcPr>
          <w:p w14:paraId="76A003EA" w14:textId="77777777" w:rsidR="00837840" w:rsidRPr="00A075C7" w:rsidRDefault="00837840" w:rsidP="00837840">
            <w:pPr>
              <w:spacing w:before="60" w:after="60" w:line="259" w:lineRule="auto"/>
              <w:jc w:val="center"/>
              <w:rPr>
                <w:rFonts w:ascii="Arial" w:eastAsia="Calibri" w:hAnsi="Arial" w:cs="Arial"/>
                <w:b/>
                <w:sz w:val="22"/>
                <w:szCs w:val="22"/>
                <w:lang w:val="en-GB"/>
              </w:rPr>
            </w:pPr>
          </w:p>
        </w:tc>
        <w:tc>
          <w:tcPr>
            <w:tcW w:w="567" w:type="dxa"/>
            <w:shd w:val="clear" w:color="auto" w:fill="auto"/>
            <w:vAlign w:val="center"/>
          </w:tcPr>
          <w:p w14:paraId="73C32237" w14:textId="77777777" w:rsidR="00837840" w:rsidRPr="00A075C7" w:rsidRDefault="00837840" w:rsidP="00837840">
            <w:pPr>
              <w:spacing w:before="60" w:after="60" w:line="259" w:lineRule="auto"/>
              <w:jc w:val="center"/>
              <w:rPr>
                <w:rFonts w:ascii="Arial" w:eastAsia="Calibri" w:hAnsi="Arial" w:cs="Arial"/>
                <w:b/>
                <w:sz w:val="22"/>
                <w:szCs w:val="22"/>
                <w:lang w:val="en-GB"/>
              </w:rPr>
            </w:pPr>
          </w:p>
        </w:tc>
      </w:tr>
      <w:tr w:rsidR="00837840" w:rsidRPr="00A075C7" w14:paraId="4F26E370" w14:textId="77777777" w:rsidTr="00837840">
        <w:trPr>
          <w:trHeight w:val="364"/>
        </w:trPr>
        <w:tc>
          <w:tcPr>
            <w:tcW w:w="3348" w:type="dxa"/>
            <w:vAlign w:val="center"/>
          </w:tcPr>
          <w:p w14:paraId="670AC5F6" w14:textId="77777777" w:rsidR="00837840" w:rsidRPr="00A075C7" w:rsidRDefault="00837840" w:rsidP="00837840">
            <w:pPr>
              <w:spacing w:before="60" w:after="60"/>
              <w:rPr>
                <w:rFonts w:ascii="Arial" w:hAnsi="Arial" w:cs="Arial"/>
                <w:bCs/>
                <w:sz w:val="22"/>
                <w:szCs w:val="22"/>
              </w:rPr>
            </w:pPr>
            <w:r w:rsidRPr="00A075C7">
              <w:rPr>
                <w:rFonts w:ascii="Arial" w:hAnsi="Arial" w:cs="Arial"/>
                <w:bCs/>
                <w:sz w:val="22"/>
                <w:szCs w:val="22"/>
              </w:rPr>
              <w:t>Common components</w:t>
            </w:r>
          </w:p>
        </w:tc>
        <w:tc>
          <w:tcPr>
            <w:tcW w:w="10227" w:type="dxa"/>
            <w:vAlign w:val="center"/>
          </w:tcPr>
          <w:p w14:paraId="23596E32" w14:textId="113061DE" w:rsidR="00837840" w:rsidRPr="00206087" w:rsidRDefault="002E600F" w:rsidP="00C647AE">
            <w:pPr>
              <w:spacing w:before="60" w:after="60" w:line="259" w:lineRule="auto"/>
              <w:rPr>
                <w:rFonts w:ascii="Arial" w:eastAsia="Calibri" w:hAnsi="Arial" w:cs="Arial"/>
                <w:sz w:val="22"/>
                <w:szCs w:val="22"/>
                <w:lang w:val="en-GB"/>
              </w:rPr>
            </w:pPr>
            <w:r w:rsidRPr="00206087">
              <w:rPr>
                <w:rFonts w:ascii="Arial" w:hAnsi="Arial" w:cs="Arial"/>
                <w:sz w:val="22"/>
                <w:szCs w:val="22"/>
              </w:rPr>
              <w:t xml:space="preserve">See page </w:t>
            </w:r>
            <w:r w:rsidR="00B3236E" w:rsidRPr="00206087">
              <w:rPr>
                <w:rFonts w:ascii="Arial" w:hAnsi="Arial" w:cs="Arial"/>
                <w:sz w:val="22"/>
                <w:szCs w:val="22"/>
              </w:rPr>
              <w:t>14</w:t>
            </w:r>
            <w:r w:rsidR="00276F2D">
              <w:rPr>
                <w:rFonts w:ascii="Arial" w:hAnsi="Arial" w:cs="Arial"/>
                <w:sz w:val="22"/>
                <w:szCs w:val="22"/>
              </w:rPr>
              <w:t>8</w:t>
            </w:r>
          </w:p>
        </w:tc>
        <w:tc>
          <w:tcPr>
            <w:tcW w:w="567" w:type="dxa"/>
            <w:shd w:val="clear" w:color="auto" w:fill="auto"/>
            <w:vAlign w:val="center"/>
          </w:tcPr>
          <w:p w14:paraId="38E5495C" w14:textId="77777777" w:rsidR="00837840" w:rsidRPr="00A075C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4F3C160D" w14:textId="77777777" w:rsidR="00837840" w:rsidRPr="00A075C7" w:rsidRDefault="00837840" w:rsidP="00837840">
            <w:pPr>
              <w:spacing w:before="60" w:after="60" w:line="259" w:lineRule="auto"/>
              <w:rPr>
                <w:rFonts w:ascii="Arial" w:eastAsia="Calibri" w:hAnsi="Arial" w:cs="Arial"/>
                <w:sz w:val="22"/>
                <w:szCs w:val="22"/>
                <w:lang w:val="en-GB"/>
              </w:rPr>
            </w:pPr>
          </w:p>
        </w:tc>
      </w:tr>
      <w:tr w:rsidR="00837840" w:rsidRPr="00A075C7" w14:paraId="43860141" w14:textId="77777777" w:rsidTr="00837840">
        <w:trPr>
          <w:trHeight w:val="380"/>
        </w:trPr>
        <w:tc>
          <w:tcPr>
            <w:tcW w:w="3348" w:type="dxa"/>
            <w:vAlign w:val="center"/>
          </w:tcPr>
          <w:p w14:paraId="21F01D0D" w14:textId="77777777" w:rsidR="00837840" w:rsidRPr="00A075C7" w:rsidRDefault="00837840" w:rsidP="00837840">
            <w:pPr>
              <w:spacing w:before="60" w:after="60" w:line="259" w:lineRule="auto"/>
              <w:rPr>
                <w:rFonts w:ascii="Arial" w:eastAsia="Calibri" w:hAnsi="Arial" w:cs="Arial"/>
                <w:bCs/>
                <w:sz w:val="22"/>
                <w:szCs w:val="22"/>
                <w:lang w:val="en-GB"/>
              </w:rPr>
            </w:pPr>
            <w:r w:rsidRPr="00A075C7">
              <w:rPr>
                <w:rFonts w:ascii="Arial" w:eastAsia="Calibri" w:hAnsi="Arial" w:cs="Arial"/>
                <w:bCs/>
                <w:sz w:val="22"/>
                <w:szCs w:val="22"/>
                <w:lang w:val="en-GB"/>
              </w:rPr>
              <w:t xml:space="preserve">Positioning &amp; exposure </w:t>
            </w:r>
          </w:p>
        </w:tc>
        <w:tc>
          <w:tcPr>
            <w:tcW w:w="10227" w:type="dxa"/>
            <w:vAlign w:val="center"/>
          </w:tcPr>
          <w:p w14:paraId="13973BA4" w14:textId="77777777" w:rsidR="00837840" w:rsidRPr="00A075C7" w:rsidRDefault="00837840"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Removal of clothing whilst maintaining patient dignity.  Left lateral position with knees to chest</w:t>
            </w:r>
          </w:p>
        </w:tc>
        <w:tc>
          <w:tcPr>
            <w:tcW w:w="567" w:type="dxa"/>
            <w:shd w:val="clear" w:color="auto" w:fill="auto"/>
            <w:vAlign w:val="center"/>
          </w:tcPr>
          <w:p w14:paraId="2BD7B3BC" w14:textId="77777777" w:rsidR="00837840" w:rsidRPr="00A075C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0D16ECC5" w14:textId="77777777" w:rsidR="00837840" w:rsidRPr="00A075C7" w:rsidRDefault="00837840" w:rsidP="00837840">
            <w:pPr>
              <w:spacing w:before="60" w:after="60" w:line="259" w:lineRule="auto"/>
              <w:rPr>
                <w:rFonts w:ascii="Arial" w:eastAsia="Calibri" w:hAnsi="Arial" w:cs="Arial"/>
                <w:sz w:val="22"/>
                <w:szCs w:val="22"/>
                <w:lang w:val="en-GB"/>
              </w:rPr>
            </w:pPr>
          </w:p>
        </w:tc>
      </w:tr>
      <w:tr w:rsidR="00837840" w:rsidRPr="00A075C7" w14:paraId="31EA8967" w14:textId="77777777" w:rsidTr="00837840">
        <w:trPr>
          <w:trHeight w:val="380"/>
        </w:trPr>
        <w:tc>
          <w:tcPr>
            <w:tcW w:w="3348" w:type="dxa"/>
            <w:vAlign w:val="center"/>
          </w:tcPr>
          <w:p w14:paraId="06EB0397" w14:textId="77777777" w:rsidR="00837840" w:rsidRPr="00A075C7" w:rsidRDefault="00837840" w:rsidP="00837840">
            <w:pPr>
              <w:spacing w:before="60" w:after="60" w:line="259" w:lineRule="auto"/>
              <w:rPr>
                <w:rFonts w:ascii="Arial" w:eastAsia="Calibri" w:hAnsi="Arial" w:cs="Arial"/>
                <w:bCs/>
                <w:sz w:val="22"/>
                <w:szCs w:val="22"/>
                <w:lang w:val="en-GB"/>
              </w:rPr>
            </w:pPr>
            <w:r w:rsidRPr="00A075C7">
              <w:rPr>
                <w:rFonts w:ascii="Arial" w:eastAsia="Calibri" w:hAnsi="Arial" w:cs="Arial"/>
                <w:bCs/>
                <w:sz w:val="22"/>
                <w:szCs w:val="22"/>
                <w:lang w:val="en-GB"/>
              </w:rPr>
              <w:t>Inspection</w:t>
            </w:r>
          </w:p>
        </w:tc>
        <w:tc>
          <w:tcPr>
            <w:tcW w:w="10227" w:type="dxa"/>
            <w:vAlign w:val="center"/>
          </w:tcPr>
          <w:p w14:paraId="00F57DB1" w14:textId="77777777" w:rsidR="00837840" w:rsidRPr="00A075C7" w:rsidRDefault="00837840"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Inspects perineum and comments on abnormalities</w:t>
            </w:r>
          </w:p>
        </w:tc>
        <w:tc>
          <w:tcPr>
            <w:tcW w:w="567" w:type="dxa"/>
            <w:shd w:val="clear" w:color="auto" w:fill="auto"/>
            <w:vAlign w:val="center"/>
          </w:tcPr>
          <w:p w14:paraId="64E3ADDD" w14:textId="77777777" w:rsidR="00837840" w:rsidRPr="00A075C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0D91EAD4" w14:textId="77777777" w:rsidR="00837840" w:rsidRPr="00A075C7" w:rsidRDefault="00837840" w:rsidP="00837840">
            <w:pPr>
              <w:spacing w:before="60" w:after="60" w:line="259" w:lineRule="auto"/>
              <w:rPr>
                <w:rFonts w:ascii="Arial" w:eastAsia="Calibri" w:hAnsi="Arial" w:cs="Arial"/>
                <w:sz w:val="22"/>
                <w:szCs w:val="22"/>
                <w:lang w:val="en-GB"/>
              </w:rPr>
            </w:pPr>
          </w:p>
        </w:tc>
      </w:tr>
      <w:tr w:rsidR="00837840" w:rsidRPr="00A075C7" w14:paraId="4C85E62F" w14:textId="77777777" w:rsidTr="00837840">
        <w:trPr>
          <w:trHeight w:val="380"/>
        </w:trPr>
        <w:tc>
          <w:tcPr>
            <w:tcW w:w="3348" w:type="dxa"/>
            <w:vAlign w:val="center"/>
          </w:tcPr>
          <w:p w14:paraId="0DA60BB6" w14:textId="77777777" w:rsidR="00837840" w:rsidRPr="00A075C7" w:rsidRDefault="00837840" w:rsidP="00837840">
            <w:pPr>
              <w:spacing w:before="60" w:after="60" w:line="259" w:lineRule="auto"/>
              <w:rPr>
                <w:rFonts w:ascii="Arial" w:eastAsia="Calibri" w:hAnsi="Arial" w:cs="Arial"/>
                <w:bCs/>
                <w:sz w:val="22"/>
                <w:szCs w:val="22"/>
                <w:lang w:val="en-GB"/>
              </w:rPr>
            </w:pPr>
            <w:r w:rsidRPr="00A075C7">
              <w:rPr>
                <w:rFonts w:ascii="Arial" w:eastAsia="Calibri" w:hAnsi="Arial" w:cs="Arial"/>
                <w:bCs/>
                <w:sz w:val="22"/>
                <w:szCs w:val="22"/>
                <w:lang w:val="en-GB"/>
              </w:rPr>
              <w:t>Gloving</w:t>
            </w:r>
          </w:p>
        </w:tc>
        <w:tc>
          <w:tcPr>
            <w:tcW w:w="10227" w:type="dxa"/>
            <w:vAlign w:val="center"/>
          </w:tcPr>
          <w:p w14:paraId="361C100C" w14:textId="77777777" w:rsidR="00837840" w:rsidRPr="00A075C7" w:rsidRDefault="00837840"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 xml:space="preserve">Puts on gloves </w:t>
            </w:r>
          </w:p>
        </w:tc>
        <w:tc>
          <w:tcPr>
            <w:tcW w:w="567" w:type="dxa"/>
            <w:shd w:val="clear" w:color="auto" w:fill="auto"/>
            <w:vAlign w:val="center"/>
          </w:tcPr>
          <w:p w14:paraId="6DA06869" w14:textId="77777777" w:rsidR="00837840" w:rsidRPr="00A075C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3DD26BFF" w14:textId="77777777" w:rsidR="00837840" w:rsidRPr="00A075C7" w:rsidRDefault="00837840" w:rsidP="00837840">
            <w:pPr>
              <w:spacing w:before="60" w:after="60" w:line="259" w:lineRule="auto"/>
              <w:rPr>
                <w:rFonts w:ascii="Arial" w:eastAsia="Calibri" w:hAnsi="Arial" w:cs="Arial"/>
                <w:sz w:val="22"/>
                <w:szCs w:val="22"/>
                <w:lang w:val="en-GB"/>
              </w:rPr>
            </w:pPr>
          </w:p>
        </w:tc>
      </w:tr>
      <w:tr w:rsidR="00837840" w:rsidRPr="00A075C7" w14:paraId="3E9BD8A0" w14:textId="77777777" w:rsidTr="00837840">
        <w:trPr>
          <w:trHeight w:val="380"/>
        </w:trPr>
        <w:tc>
          <w:tcPr>
            <w:tcW w:w="3348" w:type="dxa"/>
            <w:vAlign w:val="center"/>
          </w:tcPr>
          <w:p w14:paraId="47DC7D07" w14:textId="77777777" w:rsidR="00837840" w:rsidRPr="00A075C7" w:rsidRDefault="00837840" w:rsidP="00837840">
            <w:pPr>
              <w:spacing w:before="60" w:after="60" w:line="259" w:lineRule="auto"/>
              <w:rPr>
                <w:rFonts w:ascii="Arial" w:eastAsia="Calibri" w:hAnsi="Arial" w:cs="Arial"/>
                <w:bCs/>
                <w:sz w:val="22"/>
                <w:szCs w:val="22"/>
                <w:lang w:val="en-GB"/>
              </w:rPr>
            </w:pPr>
            <w:r w:rsidRPr="00A075C7">
              <w:rPr>
                <w:rFonts w:ascii="Arial" w:eastAsia="Calibri" w:hAnsi="Arial" w:cs="Arial"/>
                <w:bCs/>
                <w:sz w:val="22"/>
                <w:szCs w:val="22"/>
                <w:lang w:val="en-GB"/>
              </w:rPr>
              <w:t>Lubrication</w:t>
            </w:r>
          </w:p>
        </w:tc>
        <w:tc>
          <w:tcPr>
            <w:tcW w:w="10227" w:type="dxa"/>
            <w:vAlign w:val="center"/>
          </w:tcPr>
          <w:p w14:paraId="70B55B38" w14:textId="77777777" w:rsidR="00837840" w:rsidRPr="00A075C7" w:rsidRDefault="00837840"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Applies gel lubricant to index finger</w:t>
            </w:r>
          </w:p>
        </w:tc>
        <w:tc>
          <w:tcPr>
            <w:tcW w:w="567" w:type="dxa"/>
            <w:shd w:val="clear" w:color="auto" w:fill="auto"/>
            <w:vAlign w:val="center"/>
          </w:tcPr>
          <w:p w14:paraId="78795FD6" w14:textId="77777777" w:rsidR="00837840" w:rsidRPr="00A075C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635E958B" w14:textId="77777777" w:rsidR="00837840" w:rsidRPr="00A075C7" w:rsidRDefault="00837840" w:rsidP="00837840">
            <w:pPr>
              <w:spacing w:before="60" w:after="60" w:line="259" w:lineRule="auto"/>
              <w:rPr>
                <w:rFonts w:ascii="Arial" w:eastAsia="Calibri" w:hAnsi="Arial" w:cs="Arial"/>
                <w:sz w:val="22"/>
                <w:szCs w:val="22"/>
                <w:lang w:val="en-GB"/>
              </w:rPr>
            </w:pPr>
          </w:p>
        </w:tc>
      </w:tr>
      <w:tr w:rsidR="00837840" w:rsidRPr="00A075C7" w14:paraId="0220E1EA" w14:textId="77777777" w:rsidTr="00837840">
        <w:trPr>
          <w:trHeight w:val="379"/>
        </w:trPr>
        <w:tc>
          <w:tcPr>
            <w:tcW w:w="3348" w:type="dxa"/>
            <w:vAlign w:val="center"/>
          </w:tcPr>
          <w:p w14:paraId="7BD257E0" w14:textId="77777777" w:rsidR="00837840" w:rsidRPr="00A075C7" w:rsidRDefault="00837840" w:rsidP="00837840">
            <w:pPr>
              <w:spacing w:before="60" w:after="60" w:line="259" w:lineRule="auto"/>
              <w:rPr>
                <w:rFonts w:ascii="Arial" w:eastAsia="Calibri" w:hAnsi="Arial" w:cs="Arial"/>
                <w:bCs/>
                <w:sz w:val="22"/>
                <w:szCs w:val="22"/>
                <w:lang w:val="en-GB"/>
              </w:rPr>
            </w:pPr>
            <w:r w:rsidRPr="00A075C7">
              <w:rPr>
                <w:rFonts w:ascii="Arial" w:eastAsia="Calibri" w:hAnsi="Arial" w:cs="Arial"/>
                <w:bCs/>
                <w:sz w:val="22"/>
                <w:szCs w:val="22"/>
                <w:lang w:val="en-GB"/>
              </w:rPr>
              <w:t>Preparation</w:t>
            </w:r>
          </w:p>
        </w:tc>
        <w:tc>
          <w:tcPr>
            <w:tcW w:w="10227" w:type="dxa"/>
            <w:vAlign w:val="center"/>
          </w:tcPr>
          <w:p w14:paraId="4F821FD7" w14:textId="77777777" w:rsidR="00837840" w:rsidRPr="00A075C7" w:rsidRDefault="00837840"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Prepares patient and encourages them to relax</w:t>
            </w:r>
          </w:p>
        </w:tc>
        <w:tc>
          <w:tcPr>
            <w:tcW w:w="567" w:type="dxa"/>
            <w:shd w:val="clear" w:color="auto" w:fill="auto"/>
            <w:vAlign w:val="center"/>
          </w:tcPr>
          <w:p w14:paraId="4E0C517F" w14:textId="77777777" w:rsidR="00837840" w:rsidRPr="00A075C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499F5F89" w14:textId="77777777" w:rsidR="00837840" w:rsidRPr="00A075C7" w:rsidRDefault="00837840" w:rsidP="00837840">
            <w:pPr>
              <w:spacing w:before="60" w:after="60" w:line="259" w:lineRule="auto"/>
              <w:rPr>
                <w:rFonts w:ascii="Arial" w:eastAsia="Calibri" w:hAnsi="Arial" w:cs="Arial"/>
                <w:sz w:val="22"/>
                <w:szCs w:val="22"/>
                <w:lang w:val="en-GB"/>
              </w:rPr>
            </w:pPr>
          </w:p>
        </w:tc>
      </w:tr>
      <w:tr w:rsidR="00837840" w:rsidRPr="00A075C7" w14:paraId="0BC9BD3B" w14:textId="77777777" w:rsidTr="00837840">
        <w:trPr>
          <w:trHeight w:val="380"/>
        </w:trPr>
        <w:tc>
          <w:tcPr>
            <w:tcW w:w="3348" w:type="dxa"/>
            <w:vAlign w:val="center"/>
          </w:tcPr>
          <w:p w14:paraId="42878B00" w14:textId="77777777" w:rsidR="00837840" w:rsidRPr="00A075C7" w:rsidRDefault="00837840" w:rsidP="00837840">
            <w:pPr>
              <w:spacing w:before="60" w:after="60" w:line="259" w:lineRule="auto"/>
              <w:rPr>
                <w:rFonts w:ascii="Arial" w:eastAsia="Calibri" w:hAnsi="Arial" w:cs="Arial"/>
                <w:bCs/>
                <w:sz w:val="22"/>
                <w:szCs w:val="22"/>
                <w:lang w:val="en-GB"/>
              </w:rPr>
            </w:pPr>
            <w:r w:rsidRPr="00A075C7">
              <w:rPr>
                <w:rFonts w:ascii="Arial" w:eastAsia="Calibri" w:hAnsi="Arial" w:cs="Arial"/>
                <w:bCs/>
                <w:sz w:val="22"/>
                <w:szCs w:val="22"/>
                <w:lang w:val="en-GB"/>
              </w:rPr>
              <w:t>Finger insertion</w:t>
            </w:r>
          </w:p>
        </w:tc>
        <w:tc>
          <w:tcPr>
            <w:tcW w:w="10227" w:type="dxa"/>
            <w:vAlign w:val="center"/>
          </w:tcPr>
          <w:p w14:paraId="64EC534B" w14:textId="77777777" w:rsidR="00837840" w:rsidRPr="00A075C7" w:rsidRDefault="00837840"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Gentle insertion of index finger allowing time for anal sphincter to relax and assessing anal tone</w:t>
            </w:r>
          </w:p>
        </w:tc>
        <w:tc>
          <w:tcPr>
            <w:tcW w:w="567" w:type="dxa"/>
            <w:shd w:val="clear" w:color="auto" w:fill="auto"/>
            <w:vAlign w:val="center"/>
          </w:tcPr>
          <w:p w14:paraId="59446259" w14:textId="77777777" w:rsidR="00837840" w:rsidRPr="00A075C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2F7DE512" w14:textId="77777777" w:rsidR="00837840" w:rsidRPr="00A075C7" w:rsidRDefault="00837840" w:rsidP="00837840">
            <w:pPr>
              <w:spacing w:before="60" w:after="60" w:line="259" w:lineRule="auto"/>
              <w:rPr>
                <w:rFonts w:ascii="Arial" w:eastAsia="Calibri" w:hAnsi="Arial" w:cs="Arial"/>
                <w:sz w:val="22"/>
                <w:szCs w:val="22"/>
                <w:lang w:val="en-GB"/>
              </w:rPr>
            </w:pPr>
          </w:p>
        </w:tc>
      </w:tr>
      <w:tr w:rsidR="00837840" w:rsidRPr="00A075C7" w14:paraId="3654FDFE" w14:textId="77777777" w:rsidTr="00837840">
        <w:trPr>
          <w:trHeight w:val="380"/>
        </w:trPr>
        <w:tc>
          <w:tcPr>
            <w:tcW w:w="3348" w:type="dxa"/>
            <w:vAlign w:val="center"/>
          </w:tcPr>
          <w:p w14:paraId="556D442B" w14:textId="77777777" w:rsidR="00837840" w:rsidRPr="00A075C7" w:rsidRDefault="00837840" w:rsidP="00837840">
            <w:pPr>
              <w:spacing w:before="60" w:after="60" w:line="259" w:lineRule="auto"/>
              <w:rPr>
                <w:rFonts w:ascii="Arial" w:eastAsia="Calibri" w:hAnsi="Arial" w:cs="Arial"/>
                <w:bCs/>
                <w:sz w:val="22"/>
                <w:szCs w:val="22"/>
                <w:lang w:val="en-GB"/>
              </w:rPr>
            </w:pPr>
            <w:r w:rsidRPr="00A075C7">
              <w:rPr>
                <w:rFonts w:ascii="Arial" w:eastAsia="Calibri" w:hAnsi="Arial" w:cs="Arial"/>
                <w:bCs/>
                <w:sz w:val="22"/>
                <w:szCs w:val="22"/>
                <w:lang w:val="en-GB"/>
              </w:rPr>
              <w:t>Palpation</w:t>
            </w:r>
          </w:p>
        </w:tc>
        <w:tc>
          <w:tcPr>
            <w:tcW w:w="10227" w:type="dxa"/>
            <w:vAlign w:val="center"/>
          </w:tcPr>
          <w:p w14:paraId="5BDD0740" w14:textId="77777777" w:rsidR="00837840" w:rsidRPr="00A075C7" w:rsidRDefault="00837840"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For rectal mucosal surface, rectal contents and prostate in male subjects (size, surface and median sulcus). 360 degree rotation of finger</w:t>
            </w:r>
          </w:p>
        </w:tc>
        <w:tc>
          <w:tcPr>
            <w:tcW w:w="567" w:type="dxa"/>
            <w:shd w:val="clear" w:color="auto" w:fill="auto"/>
            <w:vAlign w:val="center"/>
          </w:tcPr>
          <w:p w14:paraId="496C1617" w14:textId="77777777" w:rsidR="00837840" w:rsidRPr="00A075C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52984327" w14:textId="77777777" w:rsidR="00837840" w:rsidRPr="00A075C7" w:rsidRDefault="00837840" w:rsidP="00837840">
            <w:pPr>
              <w:spacing w:before="60" w:after="60" w:line="259" w:lineRule="auto"/>
              <w:rPr>
                <w:rFonts w:ascii="Arial" w:eastAsia="Calibri" w:hAnsi="Arial" w:cs="Arial"/>
                <w:sz w:val="22"/>
                <w:szCs w:val="22"/>
                <w:lang w:val="en-GB"/>
              </w:rPr>
            </w:pPr>
          </w:p>
        </w:tc>
      </w:tr>
      <w:tr w:rsidR="00837840" w:rsidRPr="00A075C7" w14:paraId="07E32C8B" w14:textId="77777777" w:rsidTr="00837840">
        <w:trPr>
          <w:trHeight w:val="380"/>
        </w:trPr>
        <w:tc>
          <w:tcPr>
            <w:tcW w:w="3348" w:type="dxa"/>
            <w:vAlign w:val="center"/>
          </w:tcPr>
          <w:p w14:paraId="75A0D668" w14:textId="77777777" w:rsidR="00837840" w:rsidRPr="00A075C7" w:rsidRDefault="00837840" w:rsidP="00837840">
            <w:pPr>
              <w:spacing w:before="60" w:after="60" w:line="259" w:lineRule="auto"/>
              <w:rPr>
                <w:rFonts w:ascii="Arial" w:eastAsia="Calibri" w:hAnsi="Arial" w:cs="Arial"/>
                <w:bCs/>
                <w:sz w:val="22"/>
                <w:szCs w:val="22"/>
                <w:lang w:val="en-GB"/>
              </w:rPr>
            </w:pPr>
            <w:r w:rsidRPr="00A075C7">
              <w:rPr>
                <w:rFonts w:ascii="Arial" w:eastAsia="Calibri" w:hAnsi="Arial" w:cs="Arial"/>
                <w:bCs/>
                <w:sz w:val="22"/>
                <w:szCs w:val="22"/>
                <w:lang w:val="en-GB"/>
              </w:rPr>
              <w:t>Withdrawal</w:t>
            </w:r>
          </w:p>
        </w:tc>
        <w:tc>
          <w:tcPr>
            <w:tcW w:w="10227" w:type="dxa"/>
            <w:vAlign w:val="center"/>
          </w:tcPr>
          <w:p w14:paraId="364E4B85" w14:textId="1BE47E54" w:rsidR="00837840" w:rsidRPr="00A075C7" w:rsidRDefault="00837840"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 xml:space="preserve">Removes finger and inspects glove for faeces, blood, melaena </w:t>
            </w:r>
            <w:r w:rsidR="008F4ABD" w:rsidRPr="00A075C7">
              <w:rPr>
                <w:rFonts w:ascii="Arial" w:eastAsia="Calibri" w:hAnsi="Arial" w:cs="Arial"/>
                <w:sz w:val="22"/>
                <w:szCs w:val="22"/>
                <w:lang w:val="en-GB"/>
              </w:rPr>
              <w:t>etc.</w:t>
            </w:r>
          </w:p>
        </w:tc>
        <w:tc>
          <w:tcPr>
            <w:tcW w:w="567" w:type="dxa"/>
            <w:shd w:val="clear" w:color="auto" w:fill="auto"/>
            <w:vAlign w:val="center"/>
          </w:tcPr>
          <w:p w14:paraId="74B3EAFB" w14:textId="77777777" w:rsidR="00837840" w:rsidRPr="00A075C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354A8BD5" w14:textId="77777777" w:rsidR="00837840" w:rsidRPr="00A075C7" w:rsidRDefault="00837840" w:rsidP="00837840">
            <w:pPr>
              <w:spacing w:before="60" w:after="60" w:line="259" w:lineRule="auto"/>
              <w:rPr>
                <w:rFonts w:ascii="Arial" w:eastAsia="Calibri" w:hAnsi="Arial" w:cs="Arial"/>
                <w:sz w:val="22"/>
                <w:szCs w:val="22"/>
                <w:lang w:val="en-GB"/>
              </w:rPr>
            </w:pPr>
          </w:p>
        </w:tc>
      </w:tr>
      <w:tr w:rsidR="00837840" w:rsidRPr="00A075C7" w14:paraId="48B0A66A" w14:textId="77777777" w:rsidTr="00837840">
        <w:trPr>
          <w:trHeight w:val="380"/>
        </w:trPr>
        <w:tc>
          <w:tcPr>
            <w:tcW w:w="3348" w:type="dxa"/>
            <w:vAlign w:val="center"/>
          </w:tcPr>
          <w:p w14:paraId="313092E2" w14:textId="77777777" w:rsidR="00837840" w:rsidRPr="00A075C7" w:rsidRDefault="00837840" w:rsidP="00837840">
            <w:pPr>
              <w:spacing w:before="60" w:after="60" w:line="259" w:lineRule="auto"/>
              <w:rPr>
                <w:rFonts w:ascii="Arial" w:eastAsia="Calibri" w:hAnsi="Arial" w:cs="Arial"/>
                <w:bCs/>
                <w:sz w:val="22"/>
                <w:szCs w:val="22"/>
                <w:lang w:val="en-GB"/>
              </w:rPr>
            </w:pPr>
            <w:r w:rsidRPr="00A075C7">
              <w:rPr>
                <w:rFonts w:ascii="Arial" w:eastAsia="Calibri" w:hAnsi="Arial" w:cs="Arial"/>
                <w:bCs/>
                <w:sz w:val="22"/>
                <w:szCs w:val="22"/>
                <w:lang w:val="en-GB"/>
              </w:rPr>
              <w:t>Clearing up</w:t>
            </w:r>
          </w:p>
        </w:tc>
        <w:tc>
          <w:tcPr>
            <w:tcW w:w="10227" w:type="dxa"/>
            <w:vAlign w:val="center"/>
          </w:tcPr>
          <w:p w14:paraId="2F7FBF65" w14:textId="77777777" w:rsidR="00837840" w:rsidRPr="00A075C7" w:rsidRDefault="00837840"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Cleans patient and disposes of glove safely</w:t>
            </w:r>
          </w:p>
        </w:tc>
        <w:tc>
          <w:tcPr>
            <w:tcW w:w="567" w:type="dxa"/>
            <w:shd w:val="clear" w:color="auto" w:fill="auto"/>
          </w:tcPr>
          <w:p w14:paraId="52DE509E" w14:textId="77777777" w:rsidR="00837840" w:rsidRPr="00A075C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tcPr>
          <w:p w14:paraId="35C7AFD1" w14:textId="77777777" w:rsidR="00837840" w:rsidRPr="00A075C7" w:rsidRDefault="00837840" w:rsidP="00837840">
            <w:pPr>
              <w:spacing w:before="60" w:after="60" w:line="259" w:lineRule="auto"/>
              <w:rPr>
                <w:rFonts w:ascii="Arial" w:eastAsia="Calibri" w:hAnsi="Arial" w:cs="Arial"/>
                <w:sz w:val="22"/>
                <w:szCs w:val="22"/>
                <w:lang w:val="en-GB"/>
              </w:rPr>
            </w:pPr>
          </w:p>
        </w:tc>
      </w:tr>
      <w:tr w:rsidR="00837840" w:rsidRPr="00A075C7" w14:paraId="78798FDD" w14:textId="77777777" w:rsidTr="00837840">
        <w:trPr>
          <w:trHeight w:val="380"/>
        </w:trPr>
        <w:tc>
          <w:tcPr>
            <w:tcW w:w="3348" w:type="dxa"/>
            <w:vAlign w:val="center"/>
          </w:tcPr>
          <w:p w14:paraId="3BED00E8" w14:textId="77777777" w:rsidR="00837840" w:rsidRPr="00A075C7" w:rsidRDefault="00837840" w:rsidP="00837840">
            <w:pPr>
              <w:spacing w:before="60" w:after="60" w:line="259" w:lineRule="auto"/>
              <w:rPr>
                <w:rFonts w:ascii="Arial" w:eastAsia="Calibri" w:hAnsi="Arial" w:cs="Arial"/>
                <w:bCs/>
                <w:sz w:val="22"/>
                <w:szCs w:val="22"/>
                <w:lang w:val="en-GB"/>
              </w:rPr>
            </w:pPr>
            <w:r w:rsidRPr="00A075C7">
              <w:rPr>
                <w:rFonts w:ascii="Arial" w:eastAsia="Calibri" w:hAnsi="Arial" w:cs="Arial"/>
                <w:bCs/>
                <w:sz w:val="22"/>
                <w:szCs w:val="22"/>
                <w:lang w:val="en-GB"/>
              </w:rPr>
              <w:t>Report</w:t>
            </w:r>
          </w:p>
        </w:tc>
        <w:tc>
          <w:tcPr>
            <w:tcW w:w="10227" w:type="dxa"/>
            <w:vAlign w:val="center"/>
          </w:tcPr>
          <w:p w14:paraId="0E489A4D" w14:textId="77777777" w:rsidR="00837840" w:rsidRPr="00A075C7" w:rsidRDefault="00837840"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Reports on external perianal appearance, anal tone, rectal contents, mucosal surface, and prostate in male patients.</w:t>
            </w:r>
          </w:p>
        </w:tc>
        <w:tc>
          <w:tcPr>
            <w:tcW w:w="567" w:type="dxa"/>
            <w:shd w:val="clear" w:color="auto" w:fill="auto"/>
          </w:tcPr>
          <w:p w14:paraId="12544388" w14:textId="77777777" w:rsidR="00837840" w:rsidRPr="00A075C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tcPr>
          <w:p w14:paraId="45AF7DCA" w14:textId="77777777" w:rsidR="00837840" w:rsidRPr="00A075C7" w:rsidRDefault="00837840" w:rsidP="00837840">
            <w:pPr>
              <w:spacing w:before="60" w:after="60" w:line="259" w:lineRule="auto"/>
              <w:rPr>
                <w:rFonts w:ascii="Arial" w:eastAsia="Calibri" w:hAnsi="Arial" w:cs="Arial"/>
                <w:sz w:val="22"/>
                <w:szCs w:val="22"/>
                <w:lang w:val="en-GB"/>
              </w:rPr>
            </w:pPr>
          </w:p>
        </w:tc>
      </w:tr>
    </w:tbl>
    <w:p w14:paraId="6A90F72F" w14:textId="77777777" w:rsidR="000A6DE0" w:rsidRPr="00A075C7" w:rsidRDefault="00837840" w:rsidP="000A6DE0">
      <w:pPr>
        <w:spacing w:before="120" w:after="120"/>
        <w:jc w:val="center"/>
        <w:rPr>
          <w:rFonts w:ascii="Arial" w:hAnsi="Arial" w:cs="Arial"/>
          <w:b/>
          <w:bCs/>
          <w:color w:val="FF0000"/>
          <w:sz w:val="22"/>
          <w:szCs w:val="22"/>
          <w:u w:val="single"/>
          <w:lang w:val="en-GB"/>
        </w:rPr>
      </w:pPr>
      <w:r w:rsidRPr="00A075C7">
        <w:rPr>
          <w:rFonts w:ascii="Arial" w:hAnsi="Arial" w:cs="Arial"/>
          <w:b/>
          <w:sz w:val="22"/>
          <w:szCs w:val="22"/>
        </w:rPr>
        <w:br w:type="page"/>
      </w:r>
      <w:r w:rsidR="000A6DE0" w:rsidRPr="001C64CF">
        <w:rPr>
          <w:rFonts w:ascii="Arial" w:hAnsi="Arial" w:cs="Arial"/>
          <w:b/>
          <w:sz w:val="28"/>
          <w:szCs w:val="28"/>
          <w:u w:val="single"/>
        </w:rPr>
        <w:lastRenderedPageBreak/>
        <w:t>MANDATORY ASSESSMENT OF CORE CLINICAL SKILLS</w:t>
      </w:r>
      <w:r w:rsidR="000A6DE0" w:rsidRPr="00A075C7">
        <w:rPr>
          <w:rFonts w:ascii="Arial" w:hAnsi="Arial" w:cs="Arial"/>
          <w:b/>
          <w:sz w:val="22"/>
          <w:szCs w:val="22"/>
          <w:u w:val="single"/>
        </w:rPr>
        <w:t xml:space="preserve"> </w:t>
      </w:r>
      <w:r w:rsidR="000A6DE0" w:rsidRPr="00A075C7">
        <w:rPr>
          <w:rFonts w:ascii="Arial" w:hAnsi="Arial" w:cs="Arial"/>
          <w:b/>
          <w:bCs/>
          <w:color w:val="FF0000"/>
          <w:sz w:val="22"/>
          <w:szCs w:val="22"/>
          <w:u w:val="single"/>
          <w:lang w:val="en-GB"/>
        </w:rPr>
        <w:t xml:space="preserve">  For preparation and revision purposes only</w:t>
      </w:r>
    </w:p>
    <w:p w14:paraId="5667C779" w14:textId="77777777" w:rsidR="000A6DE0" w:rsidRPr="00A075C7" w:rsidRDefault="000A6DE0" w:rsidP="000A6DE0">
      <w:pPr>
        <w:spacing w:before="120" w:after="120"/>
        <w:jc w:val="center"/>
        <w:rPr>
          <w:rFonts w:ascii="Arial" w:hAnsi="Arial" w:cs="Arial"/>
          <w:b/>
          <w:bCs/>
          <w:color w:val="FF0000"/>
          <w:sz w:val="22"/>
          <w:szCs w:val="22"/>
          <w:u w:val="single"/>
          <w:lang w:val="en-GB"/>
        </w:rPr>
      </w:pPr>
      <w:r w:rsidRPr="00A075C7">
        <w:rPr>
          <w:rFonts w:ascii="Arial" w:hAnsi="Arial" w:cs="Arial"/>
          <w:b/>
          <w:bCs/>
          <w:color w:val="FF0000"/>
          <w:sz w:val="22"/>
          <w:szCs w:val="22"/>
          <w:u w:val="single"/>
          <w:lang w:val="en-GB"/>
        </w:rPr>
        <w:t xml:space="preserve"> ALL MACCS SHOULD BE COMPLETED VIA MYPROGRESS</w:t>
      </w:r>
    </w:p>
    <w:p w14:paraId="665C6165" w14:textId="77777777" w:rsidR="00837840" w:rsidRPr="00A075C7" w:rsidRDefault="00837840" w:rsidP="000A6DE0">
      <w:pPr>
        <w:spacing w:before="120" w:after="120"/>
        <w:rPr>
          <w:rFonts w:ascii="Arial" w:eastAsia="Calibri" w:hAnsi="Arial" w:cs="Arial"/>
          <w:b/>
          <w:bCs/>
          <w:sz w:val="22"/>
          <w:szCs w:val="22"/>
          <w:lang w:val="en-GB"/>
        </w:rPr>
      </w:pPr>
      <w:r w:rsidRPr="00A075C7">
        <w:rPr>
          <w:rFonts w:ascii="Arial" w:eastAsia="Calibri" w:hAnsi="Arial" w:cs="Arial"/>
          <w:b/>
          <w:bCs/>
          <w:sz w:val="22"/>
          <w:szCs w:val="22"/>
          <w:lang w:val="en-GB"/>
        </w:rPr>
        <w:t>Skill: Female Breast Examination (patient or simulated patient)</w:t>
      </w:r>
      <w:r w:rsidRPr="00A075C7">
        <w:rPr>
          <w:rFonts w:ascii="Arial" w:eastAsia="Calibri" w:hAnsi="Arial" w:cs="Arial"/>
          <w:b/>
          <w:bCs/>
          <w:sz w:val="22"/>
          <w:szCs w:val="22"/>
          <w:lang w:val="en-GB"/>
        </w:rPr>
        <w:tab/>
      </w:r>
      <w:r w:rsidRPr="00A075C7">
        <w:rPr>
          <w:rFonts w:ascii="Arial" w:eastAsia="Calibri" w:hAnsi="Arial" w:cs="Arial"/>
          <w:b/>
          <w:bCs/>
          <w:sz w:val="22"/>
          <w:szCs w:val="22"/>
          <w:lang w:val="en-GB"/>
        </w:rPr>
        <w:tab/>
      </w:r>
    </w:p>
    <w:p w14:paraId="011143E0" w14:textId="77777777" w:rsidR="00837840" w:rsidRPr="00A075C7" w:rsidRDefault="00837840" w:rsidP="00837840">
      <w:pPr>
        <w:spacing w:after="160" w:line="259" w:lineRule="auto"/>
        <w:rPr>
          <w:rFonts w:ascii="Arial" w:eastAsia="Calibri" w:hAnsi="Arial" w:cs="Arial"/>
          <w:sz w:val="22"/>
          <w:szCs w:val="22"/>
          <w:lang w:val="en-GB"/>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9801"/>
        <w:gridCol w:w="709"/>
        <w:gridCol w:w="709"/>
      </w:tblGrid>
      <w:tr w:rsidR="00837840" w:rsidRPr="00A075C7" w14:paraId="49553748" w14:textId="77777777" w:rsidTr="00837840">
        <w:trPr>
          <w:trHeight w:val="385"/>
        </w:trPr>
        <w:tc>
          <w:tcPr>
            <w:tcW w:w="3348" w:type="dxa"/>
            <w:vAlign w:val="center"/>
          </w:tcPr>
          <w:p w14:paraId="0E65963C" w14:textId="77777777" w:rsidR="00837840" w:rsidRPr="00A075C7" w:rsidRDefault="00837840" w:rsidP="00837840">
            <w:pPr>
              <w:spacing w:before="60" w:after="60" w:line="259" w:lineRule="auto"/>
              <w:rPr>
                <w:rFonts w:ascii="Arial" w:eastAsia="Calibri" w:hAnsi="Arial" w:cs="Arial"/>
                <w:b/>
                <w:sz w:val="22"/>
                <w:szCs w:val="22"/>
                <w:lang w:val="en-GB"/>
              </w:rPr>
            </w:pPr>
            <w:r w:rsidRPr="00A075C7">
              <w:rPr>
                <w:rFonts w:ascii="Arial" w:eastAsia="Calibri" w:hAnsi="Arial" w:cs="Arial"/>
                <w:b/>
                <w:sz w:val="22"/>
                <w:szCs w:val="22"/>
                <w:lang w:val="en-GB"/>
              </w:rPr>
              <w:t>Step</w:t>
            </w:r>
          </w:p>
        </w:tc>
        <w:tc>
          <w:tcPr>
            <w:tcW w:w="9801" w:type="dxa"/>
            <w:vAlign w:val="center"/>
          </w:tcPr>
          <w:p w14:paraId="6A413591" w14:textId="4E8A651C" w:rsidR="00837840" w:rsidRPr="00A075C7" w:rsidRDefault="00837840" w:rsidP="00837840">
            <w:pPr>
              <w:spacing w:before="60" w:after="60" w:line="259" w:lineRule="auto"/>
              <w:rPr>
                <w:rFonts w:ascii="Arial" w:eastAsia="Calibri" w:hAnsi="Arial" w:cs="Arial"/>
                <w:b/>
                <w:sz w:val="22"/>
                <w:szCs w:val="22"/>
                <w:lang w:val="en-GB"/>
              </w:rPr>
            </w:pPr>
            <w:r w:rsidRPr="00A075C7">
              <w:rPr>
                <w:rFonts w:ascii="Arial" w:eastAsia="Calibri" w:hAnsi="Arial" w:cs="Arial"/>
                <w:b/>
                <w:sz w:val="22"/>
                <w:szCs w:val="22"/>
                <w:lang w:val="en-GB"/>
              </w:rPr>
              <w:t>Detail</w:t>
            </w:r>
          </w:p>
        </w:tc>
        <w:tc>
          <w:tcPr>
            <w:tcW w:w="709" w:type="dxa"/>
            <w:shd w:val="clear" w:color="auto" w:fill="auto"/>
            <w:vAlign w:val="center"/>
          </w:tcPr>
          <w:p w14:paraId="62B0E2BD" w14:textId="77777777" w:rsidR="00837840" w:rsidRPr="00A075C7" w:rsidRDefault="00837840" w:rsidP="00837840">
            <w:pPr>
              <w:spacing w:before="60" w:after="60" w:line="259" w:lineRule="auto"/>
              <w:jc w:val="center"/>
              <w:rPr>
                <w:rFonts w:ascii="Arial" w:eastAsia="Calibri" w:hAnsi="Arial" w:cs="Arial"/>
                <w:b/>
                <w:sz w:val="22"/>
                <w:szCs w:val="22"/>
                <w:lang w:val="en-GB"/>
              </w:rPr>
            </w:pPr>
          </w:p>
        </w:tc>
        <w:tc>
          <w:tcPr>
            <w:tcW w:w="709" w:type="dxa"/>
            <w:shd w:val="clear" w:color="auto" w:fill="auto"/>
            <w:vAlign w:val="center"/>
          </w:tcPr>
          <w:p w14:paraId="36F753C3" w14:textId="77777777" w:rsidR="00837840" w:rsidRPr="00A075C7" w:rsidRDefault="00837840" w:rsidP="00837840">
            <w:pPr>
              <w:spacing w:before="60" w:after="60" w:line="259" w:lineRule="auto"/>
              <w:jc w:val="center"/>
              <w:rPr>
                <w:rFonts w:ascii="Arial" w:eastAsia="Calibri" w:hAnsi="Arial" w:cs="Arial"/>
                <w:b/>
                <w:sz w:val="22"/>
                <w:szCs w:val="22"/>
                <w:lang w:val="en-GB"/>
              </w:rPr>
            </w:pPr>
          </w:p>
        </w:tc>
      </w:tr>
      <w:tr w:rsidR="00837840" w:rsidRPr="00A075C7" w14:paraId="2D19C616" w14:textId="77777777" w:rsidTr="00837840">
        <w:trPr>
          <w:trHeight w:val="364"/>
        </w:trPr>
        <w:tc>
          <w:tcPr>
            <w:tcW w:w="3348" w:type="dxa"/>
            <w:vAlign w:val="center"/>
          </w:tcPr>
          <w:p w14:paraId="65369E05" w14:textId="77777777" w:rsidR="00837840" w:rsidRPr="00A075C7" w:rsidRDefault="00837840" w:rsidP="00837840">
            <w:pPr>
              <w:spacing w:before="60" w:after="60"/>
              <w:rPr>
                <w:rFonts w:ascii="Arial" w:hAnsi="Arial" w:cs="Arial"/>
                <w:bCs/>
                <w:sz w:val="22"/>
                <w:szCs w:val="22"/>
              </w:rPr>
            </w:pPr>
            <w:r w:rsidRPr="00A075C7">
              <w:rPr>
                <w:rFonts w:ascii="Arial" w:hAnsi="Arial" w:cs="Arial"/>
                <w:bCs/>
                <w:sz w:val="22"/>
                <w:szCs w:val="22"/>
              </w:rPr>
              <w:t>Common components</w:t>
            </w:r>
          </w:p>
        </w:tc>
        <w:tc>
          <w:tcPr>
            <w:tcW w:w="9801" w:type="dxa"/>
            <w:vAlign w:val="center"/>
          </w:tcPr>
          <w:p w14:paraId="7B590FFD" w14:textId="08274BC2" w:rsidR="00837840" w:rsidRPr="00206087" w:rsidRDefault="002E600F" w:rsidP="00C647AE">
            <w:pPr>
              <w:spacing w:before="60" w:after="60" w:line="259" w:lineRule="auto"/>
              <w:rPr>
                <w:rFonts w:ascii="Arial" w:eastAsia="Calibri" w:hAnsi="Arial" w:cs="Arial"/>
                <w:sz w:val="22"/>
                <w:szCs w:val="22"/>
                <w:lang w:val="en-GB"/>
              </w:rPr>
            </w:pPr>
            <w:r w:rsidRPr="00206087">
              <w:rPr>
                <w:rFonts w:ascii="Arial" w:hAnsi="Arial" w:cs="Arial"/>
                <w:sz w:val="22"/>
                <w:szCs w:val="22"/>
              </w:rPr>
              <w:t xml:space="preserve">See page </w:t>
            </w:r>
            <w:r w:rsidR="00B3236E" w:rsidRPr="00206087">
              <w:rPr>
                <w:rFonts w:ascii="Arial" w:hAnsi="Arial" w:cs="Arial"/>
                <w:sz w:val="22"/>
                <w:szCs w:val="22"/>
              </w:rPr>
              <w:t>14</w:t>
            </w:r>
            <w:r w:rsidR="00276F2D">
              <w:rPr>
                <w:rFonts w:ascii="Arial" w:hAnsi="Arial" w:cs="Arial"/>
                <w:sz w:val="22"/>
                <w:szCs w:val="22"/>
              </w:rPr>
              <w:t>8</w:t>
            </w:r>
          </w:p>
        </w:tc>
        <w:tc>
          <w:tcPr>
            <w:tcW w:w="709" w:type="dxa"/>
            <w:shd w:val="clear" w:color="auto" w:fill="auto"/>
            <w:vAlign w:val="center"/>
          </w:tcPr>
          <w:p w14:paraId="22C74583" w14:textId="77777777" w:rsidR="00837840" w:rsidRPr="00A075C7" w:rsidRDefault="00837840" w:rsidP="00837840">
            <w:pPr>
              <w:spacing w:before="60" w:after="60" w:line="259" w:lineRule="auto"/>
              <w:rPr>
                <w:rFonts w:ascii="Arial" w:eastAsia="Calibri" w:hAnsi="Arial" w:cs="Arial"/>
                <w:sz w:val="22"/>
                <w:szCs w:val="22"/>
                <w:lang w:val="en-GB"/>
              </w:rPr>
            </w:pPr>
          </w:p>
        </w:tc>
        <w:tc>
          <w:tcPr>
            <w:tcW w:w="709" w:type="dxa"/>
            <w:shd w:val="clear" w:color="auto" w:fill="auto"/>
            <w:vAlign w:val="center"/>
          </w:tcPr>
          <w:p w14:paraId="51C27BF2" w14:textId="77777777" w:rsidR="00837840" w:rsidRPr="00A075C7" w:rsidRDefault="00837840" w:rsidP="00837840">
            <w:pPr>
              <w:spacing w:before="60" w:after="60" w:line="259" w:lineRule="auto"/>
              <w:rPr>
                <w:rFonts w:ascii="Arial" w:eastAsia="Calibri" w:hAnsi="Arial" w:cs="Arial"/>
                <w:sz w:val="22"/>
                <w:szCs w:val="22"/>
                <w:lang w:val="en-GB"/>
              </w:rPr>
            </w:pPr>
          </w:p>
        </w:tc>
      </w:tr>
      <w:tr w:rsidR="00837840" w:rsidRPr="00A075C7" w14:paraId="113FDCE2" w14:textId="77777777" w:rsidTr="00837840">
        <w:trPr>
          <w:trHeight w:val="380"/>
        </w:trPr>
        <w:tc>
          <w:tcPr>
            <w:tcW w:w="3348" w:type="dxa"/>
            <w:vAlign w:val="center"/>
          </w:tcPr>
          <w:p w14:paraId="50D1054B" w14:textId="77777777" w:rsidR="00837840" w:rsidRPr="00A075C7" w:rsidRDefault="00837840" w:rsidP="00837840">
            <w:pPr>
              <w:spacing w:before="60" w:after="60" w:line="259" w:lineRule="auto"/>
              <w:rPr>
                <w:rFonts w:ascii="Arial" w:eastAsia="Calibri" w:hAnsi="Arial" w:cs="Arial"/>
                <w:bCs/>
                <w:sz w:val="22"/>
                <w:szCs w:val="22"/>
                <w:lang w:val="en-GB"/>
              </w:rPr>
            </w:pPr>
            <w:r w:rsidRPr="00A075C7">
              <w:rPr>
                <w:rFonts w:ascii="Arial" w:eastAsia="Calibri" w:hAnsi="Arial" w:cs="Arial"/>
                <w:bCs/>
                <w:sz w:val="22"/>
                <w:szCs w:val="22"/>
                <w:lang w:val="en-GB"/>
              </w:rPr>
              <w:t>Exposure</w:t>
            </w:r>
          </w:p>
        </w:tc>
        <w:tc>
          <w:tcPr>
            <w:tcW w:w="9801" w:type="dxa"/>
            <w:vAlign w:val="center"/>
          </w:tcPr>
          <w:p w14:paraId="7DC4FD23"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Removal of clothing whilst maintaining patient dignity to expose all of chest including both breasts and arms</w:t>
            </w:r>
          </w:p>
        </w:tc>
        <w:tc>
          <w:tcPr>
            <w:tcW w:w="709" w:type="dxa"/>
            <w:shd w:val="clear" w:color="auto" w:fill="auto"/>
            <w:vAlign w:val="center"/>
          </w:tcPr>
          <w:p w14:paraId="09302154" w14:textId="77777777" w:rsidR="00837840" w:rsidRPr="00A075C7" w:rsidRDefault="00837840" w:rsidP="00837840">
            <w:pPr>
              <w:spacing w:before="60" w:after="60" w:line="259" w:lineRule="auto"/>
              <w:rPr>
                <w:rFonts w:ascii="Arial" w:eastAsia="Calibri" w:hAnsi="Arial" w:cs="Arial"/>
                <w:sz w:val="22"/>
                <w:szCs w:val="22"/>
                <w:lang w:val="en-GB"/>
              </w:rPr>
            </w:pPr>
          </w:p>
        </w:tc>
        <w:tc>
          <w:tcPr>
            <w:tcW w:w="709" w:type="dxa"/>
            <w:shd w:val="clear" w:color="auto" w:fill="auto"/>
            <w:vAlign w:val="center"/>
          </w:tcPr>
          <w:p w14:paraId="167B3F80" w14:textId="77777777" w:rsidR="00837840" w:rsidRPr="00A075C7" w:rsidRDefault="00837840" w:rsidP="00837840">
            <w:pPr>
              <w:spacing w:before="60" w:after="60" w:line="259" w:lineRule="auto"/>
              <w:rPr>
                <w:rFonts w:ascii="Arial" w:eastAsia="Calibri" w:hAnsi="Arial" w:cs="Arial"/>
                <w:sz w:val="22"/>
                <w:szCs w:val="22"/>
                <w:lang w:val="en-GB"/>
              </w:rPr>
            </w:pPr>
          </w:p>
        </w:tc>
      </w:tr>
      <w:tr w:rsidR="00837840" w:rsidRPr="00A075C7" w14:paraId="3D66479B" w14:textId="77777777" w:rsidTr="00837840">
        <w:trPr>
          <w:trHeight w:val="380"/>
        </w:trPr>
        <w:tc>
          <w:tcPr>
            <w:tcW w:w="3348" w:type="dxa"/>
            <w:vAlign w:val="center"/>
          </w:tcPr>
          <w:p w14:paraId="5A09733C" w14:textId="77777777" w:rsidR="00837840" w:rsidRPr="00A075C7" w:rsidRDefault="00837840" w:rsidP="00837840">
            <w:pPr>
              <w:spacing w:before="60" w:after="60" w:line="259" w:lineRule="auto"/>
              <w:rPr>
                <w:rFonts w:ascii="Arial" w:eastAsia="Calibri" w:hAnsi="Arial" w:cs="Arial"/>
                <w:bCs/>
                <w:sz w:val="22"/>
                <w:szCs w:val="22"/>
                <w:lang w:val="en-GB"/>
              </w:rPr>
            </w:pPr>
            <w:r w:rsidRPr="00A075C7">
              <w:rPr>
                <w:rFonts w:ascii="Arial" w:eastAsia="Calibri" w:hAnsi="Arial" w:cs="Arial"/>
                <w:bCs/>
                <w:sz w:val="22"/>
                <w:szCs w:val="22"/>
                <w:lang w:val="en-GB"/>
              </w:rPr>
              <w:t>Position</w:t>
            </w:r>
          </w:p>
        </w:tc>
        <w:tc>
          <w:tcPr>
            <w:tcW w:w="9801" w:type="dxa"/>
            <w:vAlign w:val="center"/>
          </w:tcPr>
          <w:p w14:paraId="3796BA49" w14:textId="77777777" w:rsidR="00837840" w:rsidRPr="00A075C7" w:rsidRDefault="00837840"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Initially standing or sitting up right, then lying at 45 degrees</w:t>
            </w:r>
          </w:p>
        </w:tc>
        <w:tc>
          <w:tcPr>
            <w:tcW w:w="709" w:type="dxa"/>
            <w:shd w:val="clear" w:color="auto" w:fill="auto"/>
            <w:vAlign w:val="center"/>
          </w:tcPr>
          <w:p w14:paraId="2C75552B" w14:textId="77777777" w:rsidR="00837840" w:rsidRPr="00A075C7" w:rsidRDefault="00837840" w:rsidP="00837840">
            <w:pPr>
              <w:spacing w:before="60" w:after="60" w:line="259" w:lineRule="auto"/>
              <w:rPr>
                <w:rFonts w:ascii="Arial" w:eastAsia="Calibri" w:hAnsi="Arial" w:cs="Arial"/>
                <w:sz w:val="22"/>
                <w:szCs w:val="22"/>
                <w:lang w:val="en-GB"/>
              </w:rPr>
            </w:pPr>
          </w:p>
        </w:tc>
        <w:tc>
          <w:tcPr>
            <w:tcW w:w="709" w:type="dxa"/>
            <w:shd w:val="clear" w:color="auto" w:fill="auto"/>
            <w:vAlign w:val="center"/>
          </w:tcPr>
          <w:p w14:paraId="2C511383" w14:textId="77777777" w:rsidR="00837840" w:rsidRPr="00A075C7" w:rsidRDefault="00837840" w:rsidP="00837840">
            <w:pPr>
              <w:spacing w:before="60" w:after="60" w:line="259" w:lineRule="auto"/>
              <w:rPr>
                <w:rFonts w:ascii="Arial" w:eastAsia="Calibri" w:hAnsi="Arial" w:cs="Arial"/>
                <w:sz w:val="22"/>
                <w:szCs w:val="22"/>
                <w:lang w:val="en-GB"/>
              </w:rPr>
            </w:pPr>
          </w:p>
        </w:tc>
      </w:tr>
      <w:tr w:rsidR="00837840" w:rsidRPr="00A075C7" w14:paraId="7B3057D5" w14:textId="77777777" w:rsidTr="00837840">
        <w:trPr>
          <w:trHeight w:val="380"/>
        </w:trPr>
        <w:tc>
          <w:tcPr>
            <w:tcW w:w="3348" w:type="dxa"/>
            <w:vAlign w:val="center"/>
          </w:tcPr>
          <w:p w14:paraId="17D5D5EF" w14:textId="77777777" w:rsidR="00837840" w:rsidRPr="00A075C7" w:rsidRDefault="00837840" w:rsidP="00837840">
            <w:pPr>
              <w:spacing w:before="60" w:after="60" w:line="259" w:lineRule="auto"/>
              <w:rPr>
                <w:rFonts w:ascii="Arial" w:eastAsia="Calibri" w:hAnsi="Arial" w:cs="Arial"/>
                <w:bCs/>
                <w:sz w:val="22"/>
                <w:szCs w:val="22"/>
                <w:lang w:val="en-GB"/>
              </w:rPr>
            </w:pPr>
            <w:r w:rsidRPr="00A075C7">
              <w:rPr>
                <w:rFonts w:ascii="Arial" w:eastAsia="Calibri" w:hAnsi="Arial" w:cs="Arial"/>
                <w:bCs/>
                <w:sz w:val="22"/>
                <w:szCs w:val="22"/>
                <w:lang w:val="en-GB"/>
              </w:rPr>
              <w:t>Inspection at rest</w:t>
            </w:r>
          </w:p>
        </w:tc>
        <w:tc>
          <w:tcPr>
            <w:tcW w:w="9801" w:type="dxa"/>
            <w:vAlign w:val="center"/>
          </w:tcPr>
          <w:p w14:paraId="017CF663" w14:textId="77777777" w:rsidR="00837840" w:rsidRPr="00A075C7" w:rsidRDefault="00837840"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 xml:space="preserve">Inspects for skin colour and texture, breast shape and symmetry, areolae and nipples with subject at rest. </w:t>
            </w:r>
          </w:p>
        </w:tc>
        <w:tc>
          <w:tcPr>
            <w:tcW w:w="709" w:type="dxa"/>
            <w:shd w:val="clear" w:color="auto" w:fill="auto"/>
            <w:vAlign w:val="center"/>
          </w:tcPr>
          <w:p w14:paraId="3204EF29" w14:textId="77777777" w:rsidR="00837840" w:rsidRPr="00A075C7" w:rsidRDefault="00837840" w:rsidP="00837840">
            <w:pPr>
              <w:spacing w:before="60" w:after="60" w:line="259" w:lineRule="auto"/>
              <w:rPr>
                <w:rFonts w:ascii="Arial" w:eastAsia="Calibri" w:hAnsi="Arial" w:cs="Arial"/>
                <w:sz w:val="22"/>
                <w:szCs w:val="22"/>
                <w:lang w:val="en-GB"/>
              </w:rPr>
            </w:pPr>
          </w:p>
        </w:tc>
        <w:tc>
          <w:tcPr>
            <w:tcW w:w="709" w:type="dxa"/>
            <w:shd w:val="clear" w:color="auto" w:fill="auto"/>
            <w:vAlign w:val="center"/>
          </w:tcPr>
          <w:p w14:paraId="0257BE68" w14:textId="77777777" w:rsidR="00837840" w:rsidRPr="00A075C7" w:rsidRDefault="00837840" w:rsidP="00837840">
            <w:pPr>
              <w:spacing w:before="60" w:after="60" w:line="259" w:lineRule="auto"/>
              <w:rPr>
                <w:rFonts w:ascii="Arial" w:eastAsia="Calibri" w:hAnsi="Arial" w:cs="Arial"/>
                <w:sz w:val="22"/>
                <w:szCs w:val="22"/>
                <w:lang w:val="en-GB"/>
              </w:rPr>
            </w:pPr>
          </w:p>
        </w:tc>
      </w:tr>
      <w:tr w:rsidR="00837840" w:rsidRPr="00A075C7" w14:paraId="1C12CFFD" w14:textId="77777777" w:rsidTr="00837840">
        <w:trPr>
          <w:trHeight w:val="379"/>
        </w:trPr>
        <w:tc>
          <w:tcPr>
            <w:tcW w:w="3348" w:type="dxa"/>
            <w:vAlign w:val="center"/>
          </w:tcPr>
          <w:p w14:paraId="08A689D9" w14:textId="77777777" w:rsidR="00837840" w:rsidRPr="00A075C7" w:rsidRDefault="00837840" w:rsidP="00837840">
            <w:pPr>
              <w:spacing w:before="60" w:after="60" w:line="259" w:lineRule="auto"/>
              <w:rPr>
                <w:rFonts w:ascii="Arial" w:eastAsia="Calibri" w:hAnsi="Arial" w:cs="Arial"/>
                <w:bCs/>
                <w:sz w:val="22"/>
                <w:szCs w:val="22"/>
                <w:lang w:val="en-GB"/>
              </w:rPr>
            </w:pPr>
            <w:r w:rsidRPr="00A075C7">
              <w:rPr>
                <w:rFonts w:ascii="Arial" w:eastAsia="Calibri" w:hAnsi="Arial" w:cs="Arial"/>
                <w:bCs/>
                <w:sz w:val="22"/>
                <w:szCs w:val="22"/>
                <w:lang w:val="en-GB"/>
              </w:rPr>
              <w:t>Inspection with arms elevated</w:t>
            </w:r>
          </w:p>
        </w:tc>
        <w:tc>
          <w:tcPr>
            <w:tcW w:w="9801" w:type="dxa"/>
            <w:vAlign w:val="center"/>
          </w:tcPr>
          <w:p w14:paraId="7802F536" w14:textId="77777777" w:rsidR="00837840" w:rsidRPr="00A075C7" w:rsidRDefault="00837840"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Inspects for changes</w:t>
            </w:r>
          </w:p>
        </w:tc>
        <w:tc>
          <w:tcPr>
            <w:tcW w:w="709" w:type="dxa"/>
            <w:shd w:val="clear" w:color="auto" w:fill="auto"/>
            <w:vAlign w:val="center"/>
          </w:tcPr>
          <w:p w14:paraId="24861F57" w14:textId="77777777" w:rsidR="00837840" w:rsidRPr="00A075C7" w:rsidRDefault="00837840" w:rsidP="00837840">
            <w:pPr>
              <w:spacing w:before="60" w:after="60" w:line="259" w:lineRule="auto"/>
              <w:rPr>
                <w:rFonts w:ascii="Arial" w:eastAsia="Calibri" w:hAnsi="Arial" w:cs="Arial"/>
                <w:sz w:val="22"/>
                <w:szCs w:val="22"/>
                <w:lang w:val="en-GB"/>
              </w:rPr>
            </w:pPr>
          </w:p>
        </w:tc>
        <w:tc>
          <w:tcPr>
            <w:tcW w:w="709" w:type="dxa"/>
            <w:shd w:val="clear" w:color="auto" w:fill="auto"/>
            <w:vAlign w:val="center"/>
          </w:tcPr>
          <w:p w14:paraId="486D16DC" w14:textId="77777777" w:rsidR="00837840" w:rsidRPr="00A075C7" w:rsidRDefault="00837840" w:rsidP="00837840">
            <w:pPr>
              <w:spacing w:before="60" w:after="60" w:line="259" w:lineRule="auto"/>
              <w:rPr>
                <w:rFonts w:ascii="Arial" w:eastAsia="Calibri" w:hAnsi="Arial" w:cs="Arial"/>
                <w:sz w:val="22"/>
                <w:szCs w:val="22"/>
                <w:lang w:val="en-GB"/>
              </w:rPr>
            </w:pPr>
          </w:p>
        </w:tc>
      </w:tr>
      <w:tr w:rsidR="00837840" w:rsidRPr="00A075C7" w14:paraId="3E164941" w14:textId="77777777" w:rsidTr="00837840">
        <w:trPr>
          <w:trHeight w:val="379"/>
        </w:trPr>
        <w:tc>
          <w:tcPr>
            <w:tcW w:w="3348" w:type="dxa"/>
            <w:vAlign w:val="center"/>
          </w:tcPr>
          <w:p w14:paraId="18C1DD20" w14:textId="77777777" w:rsidR="00837840" w:rsidRPr="00A075C7" w:rsidRDefault="00837840" w:rsidP="00837840">
            <w:pPr>
              <w:spacing w:before="60" w:after="60" w:line="259" w:lineRule="auto"/>
              <w:rPr>
                <w:rFonts w:ascii="Arial" w:eastAsia="Calibri" w:hAnsi="Arial" w:cs="Arial"/>
                <w:bCs/>
                <w:sz w:val="22"/>
                <w:szCs w:val="22"/>
                <w:lang w:val="en-GB"/>
              </w:rPr>
            </w:pPr>
            <w:r w:rsidRPr="00A075C7">
              <w:rPr>
                <w:rFonts w:ascii="Arial" w:eastAsia="Calibri" w:hAnsi="Arial" w:cs="Arial"/>
                <w:bCs/>
                <w:sz w:val="22"/>
                <w:szCs w:val="22"/>
                <w:lang w:val="en-GB"/>
              </w:rPr>
              <w:t>Inspects with hands on hips</w:t>
            </w:r>
          </w:p>
        </w:tc>
        <w:tc>
          <w:tcPr>
            <w:tcW w:w="9801" w:type="dxa"/>
            <w:vAlign w:val="center"/>
          </w:tcPr>
          <w:p w14:paraId="604CE1A6" w14:textId="77777777" w:rsidR="00837840" w:rsidRPr="00A075C7" w:rsidRDefault="00837840"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Inspects for changes on pressing hands against hips</w:t>
            </w:r>
          </w:p>
        </w:tc>
        <w:tc>
          <w:tcPr>
            <w:tcW w:w="709" w:type="dxa"/>
            <w:shd w:val="clear" w:color="auto" w:fill="auto"/>
            <w:vAlign w:val="center"/>
          </w:tcPr>
          <w:p w14:paraId="00799305" w14:textId="77777777" w:rsidR="00837840" w:rsidRPr="00A075C7" w:rsidRDefault="00837840" w:rsidP="00837840">
            <w:pPr>
              <w:spacing w:before="60" w:after="60" w:line="259" w:lineRule="auto"/>
              <w:rPr>
                <w:rFonts w:ascii="Arial" w:eastAsia="Calibri" w:hAnsi="Arial" w:cs="Arial"/>
                <w:sz w:val="22"/>
                <w:szCs w:val="22"/>
                <w:lang w:val="en-GB"/>
              </w:rPr>
            </w:pPr>
          </w:p>
        </w:tc>
        <w:tc>
          <w:tcPr>
            <w:tcW w:w="709" w:type="dxa"/>
            <w:shd w:val="clear" w:color="auto" w:fill="auto"/>
            <w:vAlign w:val="center"/>
          </w:tcPr>
          <w:p w14:paraId="5309E801" w14:textId="77777777" w:rsidR="00837840" w:rsidRPr="00A075C7" w:rsidRDefault="00837840" w:rsidP="00837840">
            <w:pPr>
              <w:spacing w:before="60" w:after="60" w:line="259" w:lineRule="auto"/>
              <w:rPr>
                <w:rFonts w:ascii="Arial" w:eastAsia="Calibri" w:hAnsi="Arial" w:cs="Arial"/>
                <w:sz w:val="22"/>
                <w:szCs w:val="22"/>
                <w:lang w:val="en-GB"/>
              </w:rPr>
            </w:pPr>
          </w:p>
        </w:tc>
      </w:tr>
      <w:tr w:rsidR="00837840" w:rsidRPr="00A075C7" w14:paraId="68163D3C" w14:textId="77777777" w:rsidTr="00837840">
        <w:trPr>
          <w:trHeight w:val="380"/>
        </w:trPr>
        <w:tc>
          <w:tcPr>
            <w:tcW w:w="3348" w:type="dxa"/>
            <w:vAlign w:val="center"/>
          </w:tcPr>
          <w:p w14:paraId="78050E36" w14:textId="77777777" w:rsidR="00837840" w:rsidRPr="00A075C7" w:rsidRDefault="00837840" w:rsidP="00837840">
            <w:pPr>
              <w:spacing w:before="60" w:after="60" w:line="259" w:lineRule="auto"/>
              <w:rPr>
                <w:rFonts w:ascii="Arial" w:eastAsia="Calibri" w:hAnsi="Arial" w:cs="Arial"/>
                <w:bCs/>
                <w:sz w:val="22"/>
                <w:szCs w:val="22"/>
                <w:lang w:val="en-GB"/>
              </w:rPr>
            </w:pPr>
            <w:r w:rsidRPr="00A075C7">
              <w:rPr>
                <w:rFonts w:ascii="Arial" w:eastAsia="Calibri" w:hAnsi="Arial" w:cs="Arial"/>
                <w:bCs/>
                <w:sz w:val="22"/>
                <w:szCs w:val="22"/>
                <w:lang w:val="en-GB"/>
              </w:rPr>
              <w:t>Breast palpation</w:t>
            </w:r>
          </w:p>
        </w:tc>
        <w:tc>
          <w:tcPr>
            <w:tcW w:w="9801" w:type="dxa"/>
            <w:vAlign w:val="center"/>
          </w:tcPr>
          <w:p w14:paraId="74FF3862" w14:textId="77777777" w:rsidR="00837840" w:rsidRPr="00A075C7" w:rsidRDefault="00837840"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Palpates both breasts gently in all four quadrants using an appropriate technique with flat of fingers</w:t>
            </w:r>
          </w:p>
        </w:tc>
        <w:tc>
          <w:tcPr>
            <w:tcW w:w="709" w:type="dxa"/>
            <w:shd w:val="clear" w:color="auto" w:fill="auto"/>
            <w:vAlign w:val="center"/>
          </w:tcPr>
          <w:p w14:paraId="7E22F0B9" w14:textId="77777777" w:rsidR="00837840" w:rsidRPr="00A075C7" w:rsidRDefault="00837840" w:rsidP="00837840">
            <w:pPr>
              <w:spacing w:before="60" w:after="60" w:line="259" w:lineRule="auto"/>
              <w:rPr>
                <w:rFonts w:ascii="Arial" w:eastAsia="Calibri" w:hAnsi="Arial" w:cs="Arial"/>
                <w:sz w:val="22"/>
                <w:szCs w:val="22"/>
                <w:lang w:val="en-GB"/>
              </w:rPr>
            </w:pPr>
          </w:p>
        </w:tc>
        <w:tc>
          <w:tcPr>
            <w:tcW w:w="709" w:type="dxa"/>
            <w:shd w:val="clear" w:color="auto" w:fill="auto"/>
            <w:vAlign w:val="center"/>
          </w:tcPr>
          <w:p w14:paraId="1D79E36B" w14:textId="77777777" w:rsidR="00837840" w:rsidRPr="00A075C7" w:rsidRDefault="00837840" w:rsidP="00837840">
            <w:pPr>
              <w:spacing w:before="60" w:after="60" w:line="259" w:lineRule="auto"/>
              <w:rPr>
                <w:rFonts w:ascii="Arial" w:eastAsia="Calibri" w:hAnsi="Arial" w:cs="Arial"/>
                <w:sz w:val="22"/>
                <w:szCs w:val="22"/>
                <w:lang w:val="en-GB"/>
              </w:rPr>
            </w:pPr>
          </w:p>
        </w:tc>
      </w:tr>
      <w:tr w:rsidR="00837840" w:rsidRPr="00A075C7" w14:paraId="5BD75A0C" w14:textId="77777777" w:rsidTr="00837840">
        <w:trPr>
          <w:trHeight w:val="380"/>
        </w:trPr>
        <w:tc>
          <w:tcPr>
            <w:tcW w:w="3348" w:type="dxa"/>
            <w:vAlign w:val="center"/>
          </w:tcPr>
          <w:p w14:paraId="38381DEF" w14:textId="77777777" w:rsidR="00837840" w:rsidRPr="00A075C7" w:rsidRDefault="00837840" w:rsidP="00837840">
            <w:pPr>
              <w:spacing w:before="60" w:after="60" w:line="259" w:lineRule="auto"/>
              <w:rPr>
                <w:rFonts w:ascii="Arial" w:eastAsia="Calibri" w:hAnsi="Arial" w:cs="Arial"/>
                <w:bCs/>
                <w:sz w:val="22"/>
                <w:szCs w:val="22"/>
                <w:lang w:val="en-GB"/>
              </w:rPr>
            </w:pPr>
            <w:r w:rsidRPr="00A075C7">
              <w:rPr>
                <w:rFonts w:ascii="Arial" w:eastAsia="Calibri" w:hAnsi="Arial" w:cs="Arial"/>
                <w:bCs/>
                <w:sz w:val="22"/>
                <w:szCs w:val="22"/>
                <w:lang w:val="en-GB"/>
              </w:rPr>
              <w:t>Axillary palpation</w:t>
            </w:r>
          </w:p>
        </w:tc>
        <w:tc>
          <w:tcPr>
            <w:tcW w:w="9801" w:type="dxa"/>
            <w:vAlign w:val="center"/>
          </w:tcPr>
          <w:p w14:paraId="5BE12C52" w14:textId="77777777" w:rsidR="00837840" w:rsidRPr="00A075C7" w:rsidRDefault="00837840"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Palpates both axillae adequately</w:t>
            </w:r>
          </w:p>
        </w:tc>
        <w:tc>
          <w:tcPr>
            <w:tcW w:w="709" w:type="dxa"/>
            <w:shd w:val="clear" w:color="auto" w:fill="auto"/>
            <w:vAlign w:val="center"/>
          </w:tcPr>
          <w:p w14:paraId="686E1F1A" w14:textId="77777777" w:rsidR="00837840" w:rsidRPr="00A075C7" w:rsidRDefault="00837840" w:rsidP="00837840">
            <w:pPr>
              <w:spacing w:before="60" w:after="60" w:line="259" w:lineRule="auto"/>
              <w:rPr>
                <w:rFonts w:ascii="Arial" w:eastAsia="Calibri" w:hAnsi="Arial" w:cs="Arial"/>
                <w:sz w:val="22"/>
                <w:szCs w:val="22"/>
                <w:lang w:val="en-GB"/>
              </w:rPr>
            </w:pPr>
          </w:p>
        </w:tc>
        <w:tc>
          <w:tcPr>
            <w:tcW w:w="709" w:type="dxa"/>
            <w:shd w:val="clear" w:color="auto" w:fill="auto"/>
            <w:vAlign w:val="center"/>
          </w:tcPr>
          <w:p w14:paraId="63AC1610" w14:textId="77777777" w:rsidR="00837840" w:rsidRPr="00A075C7" w:rsidRDefault="00837840" w:rsidP="00837840">
            <w:pPr>
              <w:spacing w:before="60" w:after="60" w:line="259" w:lineRule="auto"/>
              <w:rPr>
                <w:rFonts w:ascii="Arial" w:eastAsia="Calibri" w:hAnsi="Arial" w:cs="Arial"/>
                <w:sz w:val="22"/>
                <w:szCs w:val="22"/>
                <w:lang w:val="en-GB"/>
              </w:rPr>
            </w:pPr>
          </w:p>
        </w:tc>
      </w:tr>
      <w:tr w:rsidR="00837840" w:rsidRPr="00A075C7" w14:paraId="72CDBA26" w14:textId="77777777" w:rsidTr="00837840">
        <w:trPr>
          <w:trHeight w:val="380"/>
        </w:trPr>
        <w:tc>
          <w:tcPr>
            <w:tcW w:w="3348" w:type="dxa"/>
            <w:vAlign w:val="center"/>
          </w:tcPr>
          <w:p w14:paraId="6FA67053" w14:textId="77777777" w:rsidR="00837840" w:rsidRPr="00A075C7" w:rsidRDefault="00837840" w:rsidP="00837840">
            <w:pPr>
              <w:spacing w:before="60" w:after="60" w:line="259" w:lineRule="auto"/>
              <w:rPr>
                <w:rFonts w:ascii="Arial" w:eastAsia="Calibri" w:hAnsi="Arial" w:cs="Arial"/>
                <w:bCs/>
                <w:sz w:val="22"/>
                <w:szCs w:val="22"/>
                <w:lang w:val="en-GB"/>
              </w:rPr>
            </w:pPr>
            <w:r w:rsidRPr="00A075C7">
              <w:rPr>
                <w:rFonts w:ascii="Arial" w:eastAsia="Calibri" w:hAnsi="Arial" w:cs="Arial"/>
                <w:bCs/>
                <w:sz w:val="22"/>
                <w:szCs w:val="22"/>
                <w:lang w:val="en-GB"/>
              </w:rPr>
              <w:t>Lymph node palpation</w:t>
            </w:r>
          </w:p>
        </w:tc>
        <w:tc>
          <w:tcPr>
            <w:tcW w:w="9801" w:type="dxa"/>
            <w:vAlign w:val="center"/>
          </w:tcPr>
          <w:p w14:paraId="5F30048E" w14:textId="77777777" w:rsidR="00837840" w:rsidRPr="00A075C7" w:rsidRDefault="00837840"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Palpates infra/supraclavicular nodes bilaterally</w:t>
            </w:r>
          </w:p>
        </w:tc>
        <w:tc>
          <w:tcPr>
            <w:tcW w:w="709" w:type="dxa"/>
            <w:shd w:val="clear" w:color="auto" w:fill="auto"/>
            <w:vAlign w:val="center"/>
          </w:tcPr>
          <w:p w14:paraId="502BA4B6" w14:textId="77777777" w:rsidR="00837840" w:rsidRPr="00A075C7" w:rsidRDefault="00837840" w:rsidP="00837840">
            <w:pPr>
              <w:spacing w:before="60" w:after="60" w:line="259" w:lineRule="auto"/>
              <w:rPr>
                <w:rFonts w:ascii="Arial" w:eastAsia="Calibri" w:hAnsi="Arial" w:cs="Arial"/>
                <w:sz w:val="22"/>
                <w:szCs w:val="22"/>
                <w:lang w:val="en-GB"/>
              </w:rPr>
            </w:pPr>
          </w:p>
        </w:tc>
        <w:tc>
          <w:tcPr>
            <w:tcW w:w="709" w:type="dxa"/>
            <w:shd w:val="clear" w:color="auto" w:fill="auto"/>
            <w:vAlign w:val="center"/>
          </w:tcPr>
          <w:p w14:paraId="355AADE3" w14:textId="77777777" w:rsidR="00837840" w:rsidRPr="00A075C7" w:rsidRDefault="00837840" w:rsidP="00837840">
            <w:pPr>
              <w:spacing w:before="60" w:after="60" w:line="259" w:lineRule="auto"/>
              <w:rPr>
                <w:rFonts w:ascii="Arial" w:eastAsia="Calibri" w:hAnsi="Arial" w:cs="Arial"/>
                <w:sz w:val="22"/>
                <w:szCs w:val="22"/>
                <w:lang w:val="en-GB"/>
              </w:rPr>
            </w:pPr>
          </w:p>
        </w:tc>
      </w:tr>
      <w:tr w:rsidR="00837840" w:rsidRPr="00A075C7" w14:paraId="5C9DEA28" w14:textId="77777777" w:rsidTr="00837840">
        <w:trPr>
          <w:trHeight w:val="379"/>
        </w:trPr>
        <w:tc>
          <w:tcPr>
            <w:tcW w:w="3348" w:type="dxa"/>
            <w:vAlign w:val="center"/>
          </w:tcPr>
          <w:p w14:paraId="596B3818" w14:textId="77777777" w:rsidR="00837840" w:rsidRPr="00A075C7" w:rsidRDefault="00837840" w:rsidP="00837840">
            <w:pPr>
              <w:spacing w:before="60" w:after="60" w:line="259" w:lineRule="auto"/>
              <w:rPr>
                <w:rFonts w:ascii="Arial" w:eastAsia="Calibri" w:hAnsi="Arial" w:cs="Arial"/>
                <w:bCs/>
                <w:sz w:val="22"/>
                <w:szCs w:val="22"/>
                <w:lang w:val="en-GB"/>
              </w:rPr>
            </w:pPr>
            <w:r w:rsidRPr="00A075C7">
              <w:rPr>
                <w:rFonts w:ascii="Arial" w:eastAsia="Calibri" w:hAnsi="Arial" w:cs="Arial"/>
                <w:bCs/>
                <w:sz w:val="22"/>
                <w:szCs w:val="22"/>
                <w:lang w:val="en-GB"/>
              </w:rPr>
              <w:t>Scope for further examination</w:t>
            </w:r>
          </w:p>
        </w:tc>
        <w:tc>
          <w:tcPr>
            <w:tcW w:w="9801" w:type="dxa"/>
            <w:vAlign w:val="center"/>
          </w:tcPr>
          <w:p w14:paraId="0153C6F7" w14:textId="77777777" w:rsidR="00837840" w:rsidRPr="00A075C7" w:rsidRDefault="00837840"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Proposes palpating spine, examining chest, and palpating for liver</w:t>
            </w:r>
          </w:p>
        </w:tc>
        <w:tc>
          <w:tcPr>
            <w:tcW w:w="709" w:type="dxa"/>
            <w:shd w:val="clear" w:color="auto" w:fill="auto"/>
          </w:tcPr>
          <w:p w14:paraId="0604A7D5" w14:textId="77777777" w:rsidR="00837840" w:rsidRPr="00A075C7" w:rsidRDefault="00837840" w:rsidP="00837840">
            <w:pPr>
              <w:spacing w:before="60" w:after="60" w:line="259" w:lineRule="auto"/>
              <w:rPr>
                <w:rFonts w:ascii="Arial" w:eastAsia="Calibri" w:hAnsi="Arial" w:cs="Arial"/>
                <w:sz w:val="22"/>
                <w:szCs w:val="22"/>
                <w:lang w:val="en-GB"/>
              </w:rPr>
            </w:pPr>
          </w:p>
        </w:tc>
        <w:tc>
          <w:tcPr>
            <w:tcW w:w="709" w:type="dxa"/>
            <w:shd w:val="clear" w:color="auto" w:fill="auto"/>
          </w:tcPr>
          <w:p w14:paraId="7BA74F66" w14:textId="77777777" w:rsidR="00837840" w:rsidRPr="00A075C7" w:rsidRDefault="00837840" w:rsidP="00837840">
            <w:pPr>
              <w:spacing w:before="60" w:after="60" w:line="259" w:lineRule="auto"/>
              <w:rPr>
                <w:rFonts w:ascii="Arial" w:eastAsia="Calibri" w:hAnsi="Arial" w:cs="Arial"/>
                <w:sz w:val="22"/>
                <w:szCs w:val="22"/>
                <w:lang w:val="en-GB"/>
              </w:rPr>
            </w:pPr>
          </w:p>
        </w:tc>
      </w:tr>
      <w:tr w:rsidR="00837840" w:rsidRPr="00A075C7" w14:paraId="28CEB779" w14:textId="77777777" w:rsidTr="00837840">
        <w:trPr>
          <w:trHeight w:val="380"/>
        </w:trPr>
        <w:tc>
          <w:tcPr>
            <w:tcW w:w="3348" w:type="dxa"/>
            <w:vAlign w:val="center"/>
          </w:tcPr>
          <w:p w14:paraId="312CE2EA" w14:textId="77777777" w:rsidR="00837840" w:rsidRPr="00A075C7" w:rsidRDefault="00837840" w:rsidP="00837840">
            <w:pPr>
              <w:spacing w:before="60" w:after="60" w:line="259" w:lineRule="auto"/>
              <w:rPr>
                <w:rFonts w:ascii="Arial" w:eastAsia="Calibri" w:hAnsi="Arial" w:cs="Arial"/>
                <w:bCs/>
                <w:sz w:val="22"/>
                <w:szCs w:val="22"/>
                <w:lang w:val="en-GB"/>
              </w:rPr>
            </w:pPr>
            <w:r w:rsidRPr="00A075C7">
              <w:rPr>
                <w:rFonts w:ascii="Arial" w:eastAsia="Calibri" w:hAnsi="Arial" w:cs="Arial"/>
                <w:bCs/>
                <w:sz w:val="22"/>
                <w:szCs w:val="22"/>
                <w:lang w:val="en-GB"/>
              </w:rPr>
              <w:t>Report</w:t>
            </w:r>
          </w:p>
        </w:tc>
        <w:tc>
          <w:tcPr>
            <w:tcW w:w="9801" w:type="dxa"/>
            <w:vAlign w:val="center"/>
          </w:tcPr>
          <w:p w14:paraId="2209F171" w14:textId="77777777" w:rsidR="00837840" w:rsidRPr="00A075C7" w:rsidRDefault="00837840" w:rsidP="00837840">
            <w:pPr>
              <w:spacing w:before="60" w:after="60" w:line="259" w:lineRule="auto"/>
              <w:rPr>
                <w:rFonts w:ascii="Arial" w:eastAsia="Calibri" w:hAnsi="Arial" w:cs="Arial"/>
                <w:sz w:val="22"/>
                <w:szCs w:val="22"/>
                <w:lang w:val="en-GB"/>
              </w:rPr>
            </w:pPr>
            <w:r w:rsidRPr="00A075C7">
              <w:rPr>
                <w:rFonts w:ascii="Arial" w:eastAsia="Calibri" w:hAnsi="Arial" w:cs="Arial"/>
                <w:sz w:val="22"/>
                <w:szCs w:val="22"/>
                <w:lang w:val="en-GB"/>
              </w:rPr>
              <w:t>Reports on findings</w:t>
            </w:r>
          </w:p>
        </w:tc>
        <w:tc>
          <w:tcPr>
            <w:tcW w:w="709" w:type="dxa"/>
            <w:shd w:val="clear" w:color="auto" w:fill="auto"/>
          </w:tcPr>
          <w:p w14:paraId="72804BFF" w14:textId="77777777" w:rsidR="00837840" w:rsidRPr="00A075C7" w:rsidRDefault="00837840" w:rsidP="00837840">
            <w:pPr>
              <w:spacing w:before="60" w:after="60" w:line="259" w:lineRule="auto"/>
              <w:rPr>
                <w:rFonts w:ascii="Arial" w:eastAsia="Calibri" w:hAnsi="Arial" w:cs="Arial"/>
                <w:sz w:val="22"/>
                <w:szCs w:val="22"/>
                <w:lang w:val="en-GB"/>
              </w:rPr>
            </w:pPr>
          </w:p>
        </w:tc>
        <w:tc>
          <w:tcPr>
            <w:tcW w:w="709" w:type="dxa"/>
            <w:shd w:val="clear" w:color="auto" w:fill="auto"/>
          </w:tcPr>
          <w:p w14:paraId="3EF06E92" w14:textId="77777777" w:rsidR="00837840" w:rsidRPr="00A075C7" w:rsidRDefault="00837840" w:rsidP="00837840">
            <w:pPr>
              <w:spacing w:before="60" w:after="60" w:line="259" w:lineRule="auto"/>
              <w:rPr>
                <w:rFonts w:ascii="Arial" w:eastAsia="Calibri" w:hAnsi="Arial" w:cs="Arial"/>
                <w:sz w:val="22"/>
                <w:szCs w:val="22"/>
                <w:lang w:val="en-GB"/>
              </w:rPr>
            </w:pPr>
          </w:p>
        </w:tc>
      </w:tr>
    </w:tbl>
    <w:p w14:paraId="1D616E08" w14:textId="77777777" w:rsidR="00837840" w:rsidRPr="00A075C7" w:rsidRDefault="00837840" w:rsidP="00037108">
      <w:pPr>
        <w:rPr>
          <w:rFonts w:ascii="Arial" w:hAnsi="Arial" w:cs="Arial"/>
          <w:b/>
          <w:sz w:val="22"/>
          <w:szCs w:val="22"/>
        </w:rPr>
      </w:pPr>
    </w:p>
    <w:p w14:paraId="3DC6F0EA" w14:textId="77777777" w:rsidR="000A6DE0" w:rsidRPr="00A075C7" w:rsidRDefault="00837840" w:rsidP="000A6DE0">
      <w:pPr>
        <w:spacing w:before="120" w:after="120"/>
        <w:jc w:val="center"/>
        <w:rPr>
          <w:rFonts w:ascii="Arial" w:hAnsi="Arial" w:cs="Arial"/>
          <w:b/>
          <w:bCs/>
          <w:color w:val="FF0000"/>
          <w:sz w:val="22"/>
          <w:szCs w:val="22"/>
          <w:u w:val="single"/>
          <w:lang w:val="en-GB"/>
        </w:rPr>
      </w:pPr>
      <w:r w:rsidRPr="00A075C7">
        <w:rPr>
          <w:rFonts w:ascii="Arial" w:hAnsi="Arial" w:cs="Arial"/>
          <w:b/>
          <w:sz w:val="22"/>
          <w:szCs w:val="22"/>
        </w:rPr>
        <w:br w:type="page"/>
      </w:r>
      <w:r w:rsidR="000A6DE0" w:rsidRPr="001C64CF">
        <w:rPr>
          <w:rFonts w:ascii="Arial" w:hAnsi="Arial" w:cs="Arial"/>
          <w:b/>
          <w:sz w:val="28"/>
          <w:szCs w:val="28"/>
          <w:u w:val="single"/>
        </w:rPr>
        <w:lastRenderedPageBreak/>
        <w:t>MANDATORY ASSESSMENT OF CORE CLINICAL SKILLS</w:t>
      </w:r>
      <w:r w:rsidR="000A6DE0" w:rsidRPr="00A075C7">
        <w:rPr>
          <w:rFonts w:ascii="Arial" w:hAnsi="Arial" w:cs="Arial"/>
          <w:b/>
          <w:sz w:val="22"/>
          <w:szCs w:val="22"/>
          <w:u w:val="single"/>
        </w:rPr>
        <w:t xml:space="preserve"> </w:t>
      </w:r>
      <w:r w:rsidR="000A6DE0" w:rsidRPr="00A075C7">
        <w:rPr>
          <w:rFonts w:ascii="Arial" w:hAnsi="Arial" w:cs="Arial"/>
          <w:b/>
          <w:bCs/>
          <w:color w:val="FF0000"/>
          <w:sz w:val="22"/>
          <w:szCs w:val="22"/>
          <w:u w:val="single"/>
          <w:lang w:val="en-GB"/>
        </w:rPr>
        <w:t xml:space="preserve">  For preparation and revision purposes only</w:t>
      </w:r>
    </w:p>
    <w:p w14:paraId="141509D7" w14:textId="77777777" w:rsidR="000A6DE0" w:rsidRPr="00A075C7" w:rsidRDefault="000A6DE0" w:rsidP="000A6DE0">
      <w:pPr>
        <w:spacing w:before="120" w:after="120"/>
        <w:jc w:val="center"/>
        <w:rPr>
          <w:rFonts w:ascii="Arial" w:hAnsi="Arial" w:cs="Arial"/>
          <w:b/>
          <w:bCs/>
          <w:color w:val="FF0000"/>
          <w:sz w:val="22"/>
          <w:szCs w:val="22"/>
          <w:u w:val="single"/>
          <w:lang w:val="en-GB"/>
        </w:rPr>
      </w:pPr>
      <w:r w:rsidRPr="00A075C7">
        <w:rPr>
          <w:rFonts w:ascii="Arial" w:hAnsi="Arial" w:cs="Arial"/>
          <w:b/>
          <w:bCs/>
          <w:color w:val="FF0000"/>
          <w:sz w:val="22"/>
          <w:szCs w:val="22"/>
          <w:u w:val="single"/>
          <w:lang w:val="en-GB"/>
        </w:rPr>
        <w:t xml:space="preserve"> ALL MACCS SHOULD BE COMPLETED VIA MYPROGRESS</w:t>
      </w:r>
    </w:p>
    <w:p w14:paraId="062745DD" w14:textId="77777777" w:rsidR="00837840" w:rsidRPr="00A075C7" w:rsidRDefault="00837840" w:rsidP="00037108">
      <w:pPr>
        <w:rPr>
          <w:rFonts w:ascii="Arial" w:hAnsi="Arial" w:cs="Arial"/>
          <w:b/>
          <w:sz w:val="22"/>
          <w:szCs w:val="22"/>
        </w:rPr>
      </w:pPr>
    </w:p>
    <w:p w14:paraId="2BAFF113" w14:textId="77777777" w:rsidR="00837840" w:rsidRPr="00A075C7" w:rsidRDefault="00837840" w:rsidP="00837840">
      <w:pPr>
        <w:outlineLvl w:val="1"/>
        <w:rPr>
          <w:rFonts w:ascii="Arial" w:hAnsi="Arial" w:cs="Arial"/>
          <w:b/>
          <w:sz w:val="22"/>
          <w:szCs w:val="22"/>
        </w:rPr>
      </w:pPr>
      <w:r w:rsidRPr="00A075C7">
        <w:rPr>
          <w:rFonts w:ascii="Arial" w:hAnsi="Arial" w:cs="Arial"/>
          <w:b/>
          <w:sz w:val="22"/>
          <w:szCs w:val="22"/>
        </w:rPr>
        <w:t>Skill: Hernial Orifices Examination</w:t>
      </w:r>
      <w:r w:rsidRPr="00A075C7">
        <w:rPr>
          <w:rFonts w:ascii="Arial" w:hAnsi="Arial" w:cs="Arial"/>
          <w:b/>
          <w:sz w:val="22"/>
          <w:szCs w:val="22"/>
        </w:rPr>
        <w:tab/>
        <w:t>(patient)</w:t>
      </w:r>
      <w:r w:rsidRPr="00A075C7">
        <w:rPr>
          <w:rFonts w:ascii="Arial" w:hAnsi="Arial" w:cs="Arial"/>
          <w:b/>
          <w:sz w:val="22"/>
          <w:szCs w:val="22"/>
        </w:rPr>
        <w:tab/>
      </w:r>
    </w:p>
    <w:p w14:paraId="17C02BD0" w14:textId="77777777" w:rsidR="00837840" w:rsidRPr="00A075C7" w:rsidRDefault="00837840" w:rsidP="00837840">
      <w:pPr>
        <w:spacing w:after="160" w:line="259" w:lineRule="auto"/>
        <w:rPr>
          <w:rFonts w:ascii="Arial" w:eastAsia="Calibri" w:hAnsi="Arial" w:cs="Arial"/>
          <w:sz w:val="22"/>
          <w:szCs w:val="22"/>
          <w:lang w:val="en-G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0368"/>
        <w:gridCol w:w="567"/>
        <w:gridCol w:w="567"/>
      </w:tblGrid>
      <w:tr w:rsidR="00837840" w:rsidRPr="00A075C7" w14:paraId="6008FACA" w14:textId="77777777" w:rsidTr="00837840">
        <w:trPr>
          <w:trHeight w:val="385"/>
        </w:trPr>
        <w:tc>
          <w:tcPr>
            <w:tcW w:w="3348" w:type="dxa"/>
            <w:vAlign w:val="center"/>
          </w:tcPr>
          <w:p w14:paraId="425D9019" w14:textId="77777777" w:rsidR="00837840" w:rsidRPr="00A075C7" w:rsidRDefault="00837840" w:rsidP="00837840">
            <w:pPr>
              <w:spacing w:before="60" w:after="60" w:line="259" w:lineRule="auto"/>
              <w:rPr>
                <w:rFonts w:ascii="Arial" w:eastAsia="Calibri" w:hAnsi="Arial" w:cs="Arial"/>
                <w:b/>
                <w:sz w:val="22"/>
                <w:szCs w:val="22"/>
                <w:lang w:val="en-GB"/>
              </w:rPr>
            </w:pPr>
            <w:r w:rsidRPr="00A075C7">
              <w:rPr>
                <w:rFonts w:ascii="Arial" w:eastAsia="Calibri" w:hAnsi="Arial" w:cs="Arial"/>
                <w:b/>
                <w:sz w:val="22"/>
                <w:szCs w:val="22"/>
                <w:lang w:val="en-GB"/>
              </w:rPr>
              <w:t>Step</w:t>
            </w:r>
          </w:p>
        </w:tc>
        <w:tc>
          <w:tcPr>
            <w:tcW w:w="10368" w:type="dxa"/>
            <w:vAlign w:val="center"/>
          </w:tcPr>
          <w:p w14:paraId="1A6DD824" w14:textId="77777777" w:rsidR="00837840" w:rsidRPr="00A075C7" w:rsidRDefault="00837840" w:rsidP="00A43ED7">
            <w:pPr>
              <w:spacing w:before="60" w:after="60" w:line="259" w:lineRule="auto"/>
              <w:rPr>
                <w:rFonts w:ascii="Arial" w:eastAsia="Calibri" w:hAnsi="Arial" w:cs="Arial"/>
                <w:b/>
                <w:sz w:val="22"/>
                <w:szCs w:val="22"/>
                <w:lang w:val="en-GB"/>
              </w:rPr>
            </w:pPr>
            <w:r w:rsidRPr="00A075C7">
              <w:rPr>
                <w:rFonts w:ascii="Arial" w:eastAsia="Calibri" w:hAnsi="Arial" w:cs="Arial"/>
                <w:b/>
                <w:sz w:val="22"/>
                <w:szCs w:val="22"/>
                <w:lang w:val="en-GB"/>
              </w:rPr>
              <w:t xml:space="preserve">Detail                                                                                                                             </w:t>
            </w:r>
          </w:p>
        </w:tc>
        <w:tc>
          <w:tcPr>
            <w:tcW w:w="567" w:type="dxa"/>
            <w:shd w:val="clear" w:color="auto" w:fill="auto"/>
            <w:vAlign w:val="center"/>
          </w:tcPr>
          <w:p w14:paraId="03099461" w14:textId="77777777" w:rsidR="00837840" w:rsidRPr="00A075C7" w:rsidRDefault="00837840" w:rsidP="00837840">
            <w:pPr>
              <w:spacing w:before="60" w:after="60" w:line="259" w:lineRule="auto"/>
              <w:rPr>
                <w:rFonts w:ascii="Arial" w:eastAsia="Calibri" w:hAnsi="Arial" w:cs="Arial"/>
                <w:b/>
                <w:sz w:val="22"/>
                <w:szCs w:val="22"/>
                <w:lang w:val="en-GB"/>
              </w:rPr>
            </w:pPr>
          </w:p>
        </w:tc>
        <w:tc>
          <w:tcPr>
            <w:tcW w:w="567" w:type="dxa"/>
            <w:shd w:val="clear" w:color="auto" w:fill="auto"/>
            <w:vAlign w:val="center"/>
          </w:tcPr>
          <w:p w14:paraId="218E02AA" w14:textId="77777777" w:rsidR="00837840" w:rsidRPr="00A075C7" w:rsidRDefault="00837840" w:rsidP="00837840">
            <w:pPr>
              <w:spacing w:before="60" w:after="60" w:line="259" w:lineRule="auto"/>
              <w:rPr>
                <w:rFonts w:ascii="Arial" w:eastAsia="Calibri" w:hAnsi="Arial" w:cs="Arial"/>
                <w:b/>
                <w:sz w:val="22"/>
                <w:szCs w:val="22"/>
                <w:lang w:val="en-GB"/>
              </w:rPr>
            </w:pPr>
          </w:p>
        </w:tc>
      </w:tr>
      <w:tr w:rsidR="00837840" w:rsidRPr="00206087" w14:paraId="79569469" w14:textId="77777777" w:rsidTr="00837840">
        <w:trPr>
          <w:trHeight w:val="364"/>
        </w:trPr>
        <w:tc>
          <w:tcPr>
            <w:tcW w:w="3348" w:type="dxa"/>
            <w:vAlign w:val="center"/>
          </w:tcPr>
          <w:p w14:paraId="538A0FB7" w14:textId="77777777" w:rsidR="00837840" w:rsidRPr="00206087" w:rsidRDefault="00837840" w:rsidP="00837840">
            <w:pPr>
              <w:spacing w:before="60" w:after="60"/>
              <w:rPr>
                <w:rFonts w:ascii="Arial" w:hAnsi="Arial" w:cs="Arial"/>
                <w:bCs/>
                <w:sz w:val="22"/>
                <w:szCs w:val="22"/>
              </w:rPr>
            </w:pPr>
            <w:r w:rsidRPr="00206087">
              <w:rPr>
                <w:rFonts w:ascii="Arial" w:hAnsi="Arial" w:cs="Arial"/>
                <w:bCs/>
                <w:sz w:val="22"/>
                <w:szCs w:val="22"/>
              </w:rPr>
              <w:t>Common components</w:t>
            </w:r>
          </w:p>
        </w:tc>
        <w:tc>
          <w:tcPr>
            <w:tcW w:w="10368" w:type="dxa"/>
            <w:vAlign w:val="center"/>
          </w:tcPr>
          <w:p w14:paraId="7289D4BE" w14:textId="6691F73D" w:rsidR="00837840" w:rsidRPr="00206087" w:rsidRDefault="002E600F" w:rsidP="00C647AE">
            <w:pPr>
              <w:spacing w:before="60" w:after="60" w:line="259" w:lineRule="auto"/>
              <w:rPr>
                <w:rFonts w:ascii="Arial" w:eastAsia="Calibri" w:hAnsi="Arial" w:cs="Arial"/>
                <w:sz w:val="22"/>
                <w:szCs w:val="22"/>
                <w:lang w:val="en-GB"/>
              </w:rPr>
            </w:pPr>
            <w:r w:rsidRPr="00206087">
              <w:rPr>
                <w:rFonts w:ascii="Arial" w:hAnsi="Arial" w:cs="Arial"/>
                <w:sz w:val="22"/>
                <w:szCs w:val="22"/>
              </w:rPr>
              <w:t xml:space="preserve">See page </w:t>
            </w:r>
            <w:r w:rsidR="00B3236E" w:rsidRPr="00206087">
              <w:rPr>
                <w:rFonts w:ascii="Arial" w:hAnsi="Arial" w:cs="Arial"/>
                <w:sz w:val="22"/>
                <w:szCs w:val="22"/>
              </w:rPr>
              <w:t>14</w:t>
            </w:r>
            <w:r w:rsidR="00276F2D">
              <w:rPr>
                <w:rFonts w:ascii="Arial" w:hAnsi="Arial" w:cs="Arial"/>
                <w:sz w:val="22"/>
                <w:szCs w:val="22"/>
              </w:rPr>
              <w:t>8</w:t>
            </w:r>
          </w:p>
        </w:tc>
        <w:tc>
          <w:tcPr>
            <w:tcW w:w="567" w:type="dxa"/>
            <w:shd w:val="clear" w:color="auto" w:fill="auto"/>
            <w:vAlign w:val="center"/>
          </w:tcPr>
          <w:p w14:paraId="2CB36121"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78A1FC3C"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6BE609F0" w14:textId="77777777" w:rsidTr="00837840">
        <w:trPr>
          <w:trHeight w:val="364"/>
        </w:trPr>
        <w:tc>
          <w:tcPr>
            <w:tcW w:w="3348" w:type="dxa"/>
            <w:vAlign w:val="center"/>
          </w:tcPr>
          <w:p w14:paraId="098881D9" w14:textId="77777777" w:rsidR="00837840" w:rsidRPr="00206087" w:rsidRDefault="00837840" w:rsidP="00837840">
            <w:pPr>
              <w:spacing w:before="60" w:after="60" w:line="259" w:lineRule="auto"/>
              <w:rPr>
                <w:rFonts w:ascii="Arial" w:eastAsia="Calibri" w:hAnsi="Arial" w:cs="Arial"/>
                <w:bCs/>
                <w:sz w:val="22"/>
                <w:szCs w:val="22"/>
                <w:lang w:val="en-GB"/>
              </w:rPr>
            </w:pPr>
            <w:r w:rsidRPr="00206087">
              <w:rPr>
                <w:rFonts w:ascii="Arial" w:eastAsia="Calibri" w:hAnsi="Arial" w:cs="Arial"/>
                <w:bCs/>
                <w:sz w:val="22"/>
                <w:szCs w:val="22"/>
                <w:lang w:val="en-GB"/>
              </w:rPr>
              <w:t>Positioning &amp; exposure</w:t>
            </w:r>
          </w:p>
        </w:tc>
        <w:tc>
          <w:tcPr>
            <w:tcW w:w="10368" w:type="dxa"/>
            <w:vAlign w:val="center"/>
          </w:tcPr>
          <w:p w14:paraId="54EA257E"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Appropriate exposure.  Starts with patient either standing or lying down but must examine in both positions.</w:t>
            </w:r>
          </w:p>
        </w:tc>
        <w:tc>
          <w:tcPr>
            <w:tcW w:w="567" w:type="dxa"/>
            <w:shd w:val="clear" w:color="auto" w:fill="auto"/>
            <w:vAlign w:val="center"/>
          </w:tcPr>
          <w:p w14:paraId="35AD2D70"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4FB4F349"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50A88886" w14:textId="77777777" w:rsidTr="00837840">
        <w:trPr>
          <w:trHeight w:val="364"/>
        </w:trPr>
        <w:tc>
          <w:tcPr>
            <w:tcW w:w="3348" w:type="dxa"/>
            <w:vAlign w:val="center"/>
          </w:tcPr>
          <w:p w14:paraId="731834E5" w14:textId="77777777" w:rsidR="00837840" w:rsidRPr="00206087" w:rsidRDefault="00837840" w:rsidP="00837840">
            <w:pPr>
              <w:spacing w:before="60" w:after="60" w:line="259" w:lineRule="auto"/>
              <w:rPr>
                <w:rFonts w:ascii="Arial" w:eastAsia="Calibri" w:hAnsi="Arial" w:cs="Arial"/>
                <w:bCs/>
                <w:sz w:val="22"/>
                <w:szCs w:val="22"/>
                <w:lang w:val="en-GB"/>
              </w:rPr>
            </w:pPr>
            <w:r w:rsidRPr="00206087">
              <w:rPr>
                <w:rFonts w:ascii="Arial" w:eastAsia="Calibri" w:hAnsi="Arial" w:cs="Arial"/>
                <w:bCs/>
                <w:sz w:val="22"/>
                <w:szCs w:val="22"/>
                <w:lang w:val="en-GB"/>
              </w:rPr>
              <w:t>Observation</w:t>
            </w:r>
          </w:p>
        </w:tc>
        <w:tc>
          <w:tcPr>
            <w:tcW w:w="10368" w:type="dxa"/>
            <w:vAlign w:val="center"/>
          </w:tcPr>
          <w:p w14:paraId="02B22703"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Inspects for swelling and any other abnormality (such as scars) including comparing sides. Describes characteristics of any swelling accurately including site, size, surface, and shape.</w:t>
            </w:r>
          </w:p>
        </w:tc>
        <w:tc>
          <w:tcPr>
            <w:tcW w:w="567" w:type="dxa"/>
            <w:shd w:val="clear" w:color="auto" w:fill="auto"/>
            <w:vAlign w:val="center"/>
          </w:tcPr>
          <w:p w14:paraId="078F4E46"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1FBA7F0B"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2950A2CA" w14:textId="77777777" w:rsidTr="00837840">
        <w:trPr>
          <w:trHeight w:val="364"/>
        </w:trPr>
        <w:tc>
          <w:tcPr>
            <w:tcW w:w="3348" w:type="dxa"/>
            <w:vAlign w:val="center"/>
          </w:tcPr>
          <w:p w14:paraId="6C8A6ED5" w14:textId="77777777" w:rsidR="00837840" w:rsidRPr="00206087" w:rsidRDefault="00837840" w:rsidP="00837840">
            <w:pPr>
              <w:spacing w:before="60" w:after="60" w:line="259" w:lineRule="auto"/>
              <w:rPr>
                <w:rFonts w:ascii="Arial" w:eastAsia="Calibri" w:hAnsi="Arial" w:cs="Arial"/>
                <w:bCs/>
                <w:sz w:val="22"/>
                <w:szCs w:val="22"/>
                <w:lang w:val="en-GB"/>
              </w:rPr>
            </w:pPr>
            <w:r w:rsidRPr="00206087">
              <w:rPr>
                <w:rFonts w:ascii="Arial" w:eastAsia="Calibri" w:hAnsi="Arial" w:cs="Arial"/>
                <w:bCs/>
                <w:sz w:val="22"/>
                <w:szCs w:val="22"/>
                <w:lang w:val="en-GB"/>
              </w:rPr>
              <w:t>Identification of landmarks</w:t>
            </w:r>
          </w:p>
        </w:tc>
        <w:tc>
          <w:tcPr>
            <w:tcW w:w="10368" w:type="dxa"/>
            <w:vAlign w:val="center"/>
          </w:tcPr>
          <w:p w14:paraId="15CAC3FD"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 xml:space="preserve">Is able to demonstrate the following landmarks: </w:t>
            </w:r>
          </w:p>
          <w:p w14:paraId="1ECD75E3"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  Pubic tubercle                                                       - Anterior superior iliac spine</w:t>
            </w:r>
          </w:p>
          <w:p w14:paraId="4B30490D"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  Line of inguinal ligament passing between these      - Deep inguinal ring</w:t>
            </w:r>
          </w:p>
          <w:p w14:paraId="166F4B6C"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  Superficial inguinal ring</w:t>
            </w:r>
          </w:p>
        </w:tc>
        <w:tc>
          <w:tcPr>
            <w:tcW w:w="567" w:type="dxa"/>
            <w:shd w:val="clear" w:color="auto" w:fill="auto"/>
          </w:tcPr>
          <w:p w14:paraId="46AD1D97"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tcPr>
          <w:p w14:paraId="7A54FBE6"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016EA34F" w14:textId="77777777" w:rsidTr="00837840">
        <w:trPr>
          <w:trHeight w:val="364"/>
        </w:trPr>
        <w:tc>
          <w:tcPr>
            <w:tcW w:w="3348" w:type="dxa"/>
            <w:vAlign w:val="center"/>
          </w:tcPr>
          <w:p w14:paraId="1581D928" w14:textId="77777777" w:rsidR="00837840" w:rsidRPr="00206087" w:rsidRDefault="00837840" w:rsidP="00837840">
            <w:pPr>
              <w:spacing w:before="60" w:after="60" w:line="259" w:lineRule="auto"/>
              <w:rPr>
                <w:rFonts w:ascii="Arial" w:eastAsia="Calibri" w:hAnsi="Arial" w:cs="Arial"/>
                <w:bCs/>
                <w:sz w:val="22"/>
                <w:szCs w:val="22"/>
                <w:lang w:val="en-GB"/>
              </w:rPr>
            </w:pPr>
            <w:r w:rsidRPr="00206087">
              <w:rPr>
                <w:rFonts w:ascii="Arial" w:eastAsia="Calibri" w:hAnsi="Arial" w:cs="Arial"/>
                <w:bCs/>
                <w:sz w:val="22"/>
                <w:szCs w:val="22"/>
                <w:lang w:val="en-GB"/>
              </w:rPr>
              <w:t>Palpation</w:t>
            </w:r>
          </w:p>
        </w:tc>
        <w:tc>
          <w:tcPr>
            <w:tcW w:w="10368" w:type="dxa"/>
            <w:vAlign w:val="center"/>
          </w:tcPr>
          <w:p w14:paraId="317488BB"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Palpates for, and describes, character of any swelling (e.g. solid, fluctuant, pulsatile).  Tests for cough impulse. Examines both sides</w:t>
            </w:r>
          </w:p>
        </w:tc>
        <w:tc>
          <w:tcPr>
            <w:tcW w:w="567" w:type="dxa"/>
            <w:shd w:val="clear" w:color="auto" w:fill="auto"/>
          </w:tcPr>
          <w:p w14:paraId="5EAE466C"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tcPr>
          <w:p w14:paraId="5ED08AEE"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2EEAFB9B" w14:textId="77777777" w:rsidTr="00837840">
        <w:trPr>
          <w:trHeight w:val="364"/>
        </w:trPr>
        <w:tc>
          <w:tcPr>
            <w:tcW w:w="3348" w:type="dxa"/>
            <w:vAlign w:val="center"/>
          </w:tcPr>
          <w:p w14:paraId="0C7BAED2" w14:textId="77777777" w:rsidR="00837840" w:rsidRPr="00206087" w:rsidRDefault="00837840" w:rsidP="00837840">
            <w:pPr>
              <w:spacing w:before="60" w:after="60" w:line="259" w:lineRule="auto"/>
              <w:rPr>
                <w:rFonts w:ascii="Arial" w:eastAsia="Calibri" w:hAnsi="Arial" w:cs="Arial"/>
                <w:bCs/>
                <w:sz w:val="22"/>
                <w:szCs w:val="22"/>
                <w:lang w:val="en-GB"/>
              </w:rPr>
            </w:pPr>
            <w:r w:rsidRPr="00206087">
              <w:rPr>
                <w:rFonts w:ascii="Arial" w:eastAsia="Calibri" w:hAnsi="Arial" w:cs="Arial"/>
                <w:bCs/>
                <w:sz w:val="22"/>
                <w:szCs w:val="22"/>
                <w:lang w:val="en-GB"/>
              </w:rPr>
              <w:t>Control of hernia (if present)</w:t>
            </w:r>
          </w:p>
        </w:tc>
        <w:tc>
          <w:tcPr>
            <w:tcW w:w="10368" w:type="dxa"/>
            <w:vAlign w:val="center"/>
          </w:tcPr>
          <w:p w14:paraId="7FEE6CB4"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Asks patient to attempt reduction of their hernia if present.  Uses knowledge of landmarks to attempt control an inguinal hernia at the deep ring</w:t>
            </w:r>
          </w:p>
          <w:p w14:paraId="78CD267E"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Appropriately identifies an inguinal hernia as direct or indirect</w:t>
            </w:r>
          </w:p>
        </w:tc>
        <w:tc>
          <w:tcPr>
            <w:tcW w:w="567" w:type="dxa"/>
            <w:shd w:val="clear" w:color="auto" w:fill="auto"/>
          </w:tcPr>
          <w:p w14:paraId="714AA3FC"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tcPr>
          <w:p w14:paraId="5781F042"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120DB25B" w14:textId="77777777" w:rsidTr="00837840">
        <w:trPr>
          <w:trHeight w:val="364"/>
        </w:trPr>
        <w:tc>
          <w:tcPr>
            <w:tcW w:w="3348" w:type="dxa"/>
            <w:vAlign w:val="center"/>
          </w:tcPr>
          <w:p w14:paraId="07C324CE" w14:textId="77777777" w:rsidR="00837840" w:rsidRPr="00206087" w:rsidRDefault="00837840" w:rsidP="00837840">
            <w:pPr>
              <w:spacing w:before="60" w:after="60" w:line="259" w:lineRule="auto"/>
              <w:rPr>
                <w:rFonts w:ascii="Arial" w:eastAsia="Calibri" w:hAnsi="Arial" w:cs="Arial"/>
                <w:bCs/>
                <w:sz w:val="22"/>
                <w:szCs w:val="22"/>
                <w:lang w:val="en-GB"/>
              </w:rPr>
            </w:pPr>
            <w:r w:rsidRPr="00206087">
              <w:rPr>
                <w:rFonts w:ascii="Arial" w:eastAsia="Calibri" w:hAnsi="Arial" w:cs="Arial"/>
                <w:bCs/>
                <w:sz w:val="22"/>
                <w:szCs w:val="22"/>
                <w:lang w:val="en-GB"/>
              </w:rPr>
              <w:t>Change of position</w:t>
            </w:r>
          </w:p>
        </w:tc>
        <w:tc>
          <w:tcPr>
            <w:tcW w:w="10368" w:type="dxa"/>
            <w:vAlign w:val="center"/>
          </w:tcPr>
          <w:p w14:paraId="6467AEDA"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Repeats relevant parts of examination in supine or standing position.</w:t>
            </w:r>
          </w:p>
        </w:tc>
        <w:tc>
          <w:tcPr>
            <w:tcW w:w="567" w:type="dxa"/>
            <w:shd w:val="clear" w:color="auto" w:fill="auto"/>
          </w:tcPr>
          <w:p w14:paraId="78ABCDFD"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tcPr>
          <w:p w14:paraId="720A5938"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31C62BD6" w14:textId="77777777" w:rsidTr="00837840">
        <w:trPr>
          <w:trHeight w:val="364"/>
        </w:trPr>
        <w:tc>
          <w:tcPr>
            <w:tcW w:w="3348" w:type="dxa"/>
            <w:vAlign w:val="center"/>
          </w:tcPr>
          <w:p w14:paraId="32800E06" w14:textId="77777777" w:rsidR="00837840" w:rsidRPr="00206087" w:rsidRDefault="00837840" w:rsidP="00837840">
            <w:pPr>
              <w:spacing w:before="60" w:after="60" w:line="259" w:lineRule="auto"/>
              <w:rPr>
                <w:rFonts w:ascii="Arial" w:eastAsia="Calibri" w:hAnsi="Arial" w:cs="Arial"/>
                <w:bCs/>
                <w:sz w:val="22"/>
                <w:szCs w:val="22"/>
                <w:lang w:val="en-GB"/>
              </w:rPr>
            </w:pPr>
            <w:r w:rsidRPr="00206087">
              <w:rPr>
                <w:rFonts w:ascii="Arial" w:eastAsia="Calibri" w:hAnsi="Arial" w:cs="Arial"/>
                <w:bCs/>
                <w:sz w:val="22"/>
                <w:szCs w:val="22"/>
                <w:lang w:val="en-GB"/>
              </w:rPr>
              <w:t>Scrotum</w:t>
            </w:r>
          </w:p>
        </w:tc>
        <w:tc>
          <w:tcPr>
            <w:tcW w:w="10368" w:type="dxa"/>
            <w:vAlign w:val="center"/>
          </w:tcPr>
          <w:p w14:paraId="75A6C229"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Examines scrotum in males, ensuring presence of both testes. If swelling extends into the scrotum, determines whether or not separate from testes.</w:t>
            </w:r>
          </w:p>
        </w:tc>
        <w:tc>
          <w:tcPr>
            <w:tcW w:w="567" w:type="dxa"/>
            <w:shd w:val="clear" w:color="auto" w:fill="auto"/>
          </w:tcPr>
          <w:p w14:paraId="197391C3"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tcPr>
          <w:p w14:paraId="01ABAADA"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6AB7A38C" w14:textId="77777777" w:rsidTr="00837840">
        <w:trPr>
          <w:trHeight w:val="364"/>
        </w:trPr>
        <w:tc>
          <w:tcPr>
            <w:tcW w:w="3348" w:type="dxa"/>
            <w:vAlign w:val="center"/>
          </w:tcPr>
          <w:p w14:paraId="1A8C84E4" w14:textId="77777777" w:rsidR="00837840" w:rsidRPr="00206087" w:rsidRDefault="00837840" w:rsidP="00837840">
            <w:pPr>
              <w:spacing w:before="60" w:after="60" w:line="259" w:lineRule="auto"/>
              <w:rPr>
                <w:rFonts w:ascii="Arial" w:eastAsia="Calibri" w:hAnsi="Arial" w:cs="Arial"/>
                <w:bCs/>
                <w:sz w:val="22"/>
                <w:szCs w:val="22"/>
                <w:lang w:val="en-GB"/>
              </w:rPr>
            </w:pPr>
            <w:r w:rsidRPr="00206087">
              <w:rPr>
                <w:rFonts w:ascii="Arial" w:eastAsia="Calibri" w:hAnsi="Arial" w:cs="Arial"/>
                <w:bCs/>
                <w:sz w:val="22"/>
                <w:szCs w:val="22"/>
                <w:lang w:val="en-GB"/>
              </w:rPr>
              <w:t>Interpretation (if hernia present)</w:t>
            </w:r>
          </w:p>
        </w:tc>
        <w:tc>
          <w:tcPr>
            <w:tcW w:w="10368" w:type="dxa"/>
            <w:vAlign w:val="center"/>
          </w:tcPr>
          <w:p w14:paraId="1BD2E8A3"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Appropriate distinction of femoral or inguinal hernia (direct or indirect)</w:t>
            </w:r>
          </w:p>
        </w:tc>
        <w:tc>
          <w:tcPr>
            <w:tcW w:w="567" w:type="dxa"/>
            <w:shd w:val="clear" w:color="auto" w:fill="auto"/>
          </w:tcPr>
          <w:p w14:paraId="05336579"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tcPr>
          <w:p w14:paraId="1FC88589"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A075C7" w14:paraId="3A57371A" w14:textId="77777777" w:rsidTr="00837840">
        <w:trPr>
          <w:trHeight w:val="364"/>
        </w:trPr>
        <w:tc>
          <w:tcPr>
            <w:tcW w:w="3348" w:type="dxa"/>
            <w:vAlign w:val="center"/>
          </w:tcPr>
          <w:p w14:paraId="220A1657" w14:textId="77777777" w:rsidR="00837840" w:rsidRPr="00206087" w:rsidRDefault="00837840" w:rsidP="00837840">
            <w:pPr>
              <w:spacing w:before="60" w:after="60" w:line="259" w:lineRule="auto"/>
              <w:rPr>
                <w:rFonts w:ascii="Arial" w:eastAsia="Calibri" w:hAnsi="Arial" w:cs="Arial"/>
                <w:bCs/>
                <w:sz w:val="22"/>
                <w:szCs w:val="22"/>
                <w:lang w:val="en-GB"/>
              </w:rPr>
            </w:pPr>
            <w:r w:rsidRPr="00206087">
              <w:rPr>
                <w:rFonts w:ascii="Arial" w:eastAsia="Calibri" w:hAnsi="Arial" w:cs="Arial"/>
                <w:bCs/>
                <w:sz w:val="22"/>
                <w:szCs w:val="22"/>
                <w:lang w:val="en-GB"/>
              </w:rPr>
              <w:t>Scope for further examination</w:t>
            </w:r>
          </w:p>
        </w:tc>
        <w:tc>
          <w:tcPr>
            <w:tcW w:w="10368" w:type="dxa"/>
            <w:vAlign w:val="center"/>
          </w:tcPr>
          <w:p w14:paraId="7807D155" w14:textId="77777777" w:rsidR="00837840" w:rsidRPr="00A075C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States that examination would also normally include an abdominal examination.</w:t>
            </w:r>
          </w:p>
        </w:tc>
        <w:tc>
          <w:tcPr>
            <w:tcW w:w="567" w:type="dxa"/>
            <w:shd w:val="clear" w:color="auto" w:fill="auto"/>
          </w:tcPr>
          <w:p w14:paraId="5EF69FE4" w14:textId="77777777" w:rsidR="00837840" w:rsidRPr="00A075C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tcPr>
          <w:p w14:paraId="3660CAF7" w14:textId="77777777" w:rsidR="00837840" w:rsidRPr="00A075C7" w:rsidRDefault="00837840" w:rsidP="00837840">
            <w:pPr>
              <w:spacing w:before="60" w:after="60" w:line="259" w:lineRule="auto"/>
              <w:rPr>
                <w:rFonts w:ascii="Arial" w:eastAsia="Calibri" w:hAnsi="Arial" w:cs="Arial"/>
                <w:sz w:val="22"/>
                <w:szCs w:val="22"/>
                <w:lang w:val="en-GB"/>
              </w:rPr>
            </w:pPr>
          </w:p>
        </w:tc>
      </w:tr>
    </w:tbl>
    <w:p w14:paraId="4ACF73D9" w14:textId="77777777" w:rsidR="00A27AC4" w:rsidRPr="00A075C7" w:rsidRDefault="00A27AC4" w:rsidP="000A6DE0">
      <w:pPr>
        <w:spacing w:before="120" w:after="120"/>
        <w:jc w:val="center"/>
        <w:rPr>
          <w:rFonts w:ascii="Arial" w:hAnsi="Arial" w:cs="Arial"/>
          <w:b/>
          <w:sz w:val="22"/>
          <w:szCs w:val="22"/>
          <w:u w:val="single"/>
        </w:rPr>
      </w:pPr>
    </w:p>
    <w:p w14:paraId="5BC22660" w14:textId="77777777" w:rsidR="00A27AC4" w:rsidRPr="00A075C7" w:rsidRDefault="00A27AC4" w:rsidP="000A6DE0">
      <w:pPr>
        <w:spacing w:before="120" w:after="120"/>
        <w:jc w:val="center"/>
        <w:rPr>
          <w:rFonts w:ascii="Arial" w:hAnsi="Arial" w:cs="Arial"/>
          <w:b/>
          <w:sz w:val="22"/>
          <w:szCs w:val="22"/>
          <w:u w:val="single"/>
        </w:rPr>
      </w:pPr>
    </w:p>
    <w:p w14:paraId="3EE9C453" w14:textId="59924732" w:rsidR="000A6DE0" w:rsidRPr="00A075C7" w:rsidRDefault="000A6DE0" w:rsidP="000A6DE0">
      <w:pPr>
        <w:spacing w:before="120" w:after="120"/>
        <w:jc w:val="center"/>
        <w:rPr>
          <w:rFonts w:ascii="Arial" w:hAnsi="Arial" w:cs="Arial"/>
          <w:b/>
          <w:bCs/>
          <w:color w:val="FF0000"/>
          <w:sz w:val="22"/>
          <w:szCs w:val="22"/>
          <w:u w:val="single"/>
          <w:lang w:val="en-GB"/>
        </w:rPr>
      </w:pPr>
      <w:r w:rsidRPr="001C64CF">
        <w:rPr>
          <w:rFonts w:ascii="Arial" w:hAnsi="Arial" w:cs="Arial"/>
          <w:b/>
          <w:sz w:val="28"/>
          <w:szCs w:val="28"/>
          <w:u w:val="single"/>
        </w:rPr>
        <w:lastRenderedPageBreak/>
        <w:t>MANDATORY ASSESSMENT OF CORE CLINICAL SKILLS</w:t>
      </w:r>
      <w:r w:rsidRPr="00A075C7">
        <w:rPr>
          <w:rFonts w:ascii="Arial" w:hAnsi="Arial" w:cs="Arial"/>
          <w:b/>
          <w:sz w:val="22"/>
          <w:szCs w:val="22"/>
          <w:u w:val="single"/>
        </w:rPr>
        <w:t xml:space="preserve"> </w:t>
      </w:r>
      <w:r w:rsidRPr="00A075C7">
        <w:rPr>
          <w:rFonts w:ascii="Arial" w:hAnsi="Arial" w:cs="Arial"/>
          <w:b/>
          <w:bCs/>
          <w:color w:val="FF0000"/>
          <w:sz w:val="22"/>
          <w:szCs w:val="22"/>
          <w:u w:val="single"/>
          <w:lang w:val="en-GB"/>
        </w:rPr>
        <w:t xml:space="preserve">  For preparation and revision purposes only</w:t>
      </w:r>
    </w:p>
    <w:p w14:paraId="291D82DD" w14:textId="77777777" w:rsidR="000A6DE0" w:rsidRPr="00A075C7" w:rsidRDefault="000A6DE0" w:rsidP="000A6DE0">
      <w:pPr>
        <w:spacing w:before="120" w:after="120"/>
        <w:jc w:val="center"/>
        <w:rPr>
          <w:rFonts w:ascii="Arial" w:hAnsi="Arial" w:cs="Arial"/>
          <w:b/>
          <w:bCs/>
          <w:color w:val="FF0000"/>
          <w:sz w:val="22"/>
          <w:szCs w:val="22"/>
          <w:u w:val="single"/>
          <w:lang w:val="en-GB"/>
        </w:rPr>
      </w:pPr>
      <w:r w:rsidRPr="00A075C7">
        <w:rPr>
          <w:rFonts w:ascii="Arial" w:hAnsi="Arial" w:cs="Arial"/>
          <w:b/>
          <w:bCs/>
          <w:color w:val="FF0000"/>
          <w:sz w:val="22"/>
          <w:szCs w:val="22"/>
          <w:u w:val="single"/>
          <w:lang w:val="en-GB"/>
        </w:rPr>
        <w:t xml:space="preserve"> ALL MACCS SHOULD BE COMPLETED VIA MYPROGRESS</w:t>
      </w:r>
    </w:p>
    <w:p w14:paraId="6C322289" w14:textId="77777777" w:rsidR="00837840" w:rsidRPr="00A075C7" w:rsidRDefault="00837840" w:rsidP="00837840">
      <w:pPr>
        <w:outlineLvl w:val="1"/>
        <w:rPr>
          <w:rFonts w:ascii="Arial" w:eastAsia="Calibri" w:hAnsi="Arial" w:cs="Arial"/>
          <w:sz w:val="22"/>
          <w:szCs w:val="22"/>
          <w:lang w:val="en-GB"/>
        </w:rPr>
      </w:pPr>
      <w:r w:rsidRPr="00A075C7">
        <w:rPr>
          <w:rFonts w:ascii="Arial" w:hAnsi="Arial" w:cs="Arial"/>
          <w:b/>
          <w:sz w:val="22"/>
          <w:szCs w:val="22"/>
        </w:rPr>
        <w:t xml:space="preserve">Skill: Male External Genitalia Examination (patient or simulated patient)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0085"/>
        <w:gridCol w:w="709"/>
        <w:gridCol w:w="708"/>
      </w:tblGrid>
      <w:tr w:rsidR="00837840" w:rsidRPr="00A075C7" w14:paraId="49E6207F" w14:textId="77777777" w:rsidTr="00837840">
        <w:trPr>
          <w:trHeight w:val="385"/>
        </w:trPr>
        <w:tc>
          <w:tcPr>
            <w:tcW w:w="3348" w:type="dxa"/>
            <w:vAlign w:val="center"/>
          </w:tcPr>
          <w:p w14:paraId="5A63E232" w14:textId="77777777" w:rsidR="00837840" w:rsidRPr="00A075C7" w:rsidRDefault="00837840" w:rsidP="00837840">
            <w:pPr>
              <w:spacing w:before="60" w:after="60" w:line="259" w:lineRule="auto"/>
              <w:rPr>
                <w:rFonts w:ascii="Arial" w:eastAsia="Calibri" w:hAnsi="Arial" w:cs="Arial"/>
                <w:b/>
                <w:sz w:val="22"/>
                <w:szCs w:val="22"/>
                <w:lang w:val="en-GB"/>
              </w:rPr>
            </w:pPr>
            <w:r w:rsidRPr="00A075C7">
              <w:rPr>
                <w:rFonts w:ascii="Arial" w:eastAsia="Calibri" w:hAnsi="Arial" w:cs="Arial"/>
                <w:b/>
                <w:sz w:val="22"/>
                <w:szCs w:val="22"/>
                <w:lang w:val="en-GB"/>
              </w:rPr>
              <w:t>Step</w:t>
            </w:r>
          </w:p>
        </w:tc>
        <w:tc>
          <w:tcPr>
            <w:tcW w:w="10085" w:type="dxa"/>
            <w:vAlign w:val="center"/>
          </w:tcPr>
          <w:p w14:paraId="44E97EE4" w14:textId="77777777" w:rsidR="00837840" w:rsidRPr="00A075C7" w:rsidRDefault="00837840" w:rsidP="00A43ED7">
            <w:pPr>
              <w:spacing w:before="60" w:after="60" w:line="259" w:lineRule="auto"/>
              <w:rPr>
                <w:rFonts w:ascii="Arial" w:eastAsia="Calibri" w:hAnsi="Arial" w:cs="Arial"/>
                <w:b/>
                <w:sz w:val="22"/>
                <w:szCs w:val="22"/>
                <w:lang w:val="en-GB"/>
              </w:rPr>
            </w:pPr>
            <w:r w:rsidRPr="00A075C7">
              <w:rPr>
                <w:rFonts w:ascii="Arial" w:eastAsia="Calibri" w:hAnsi="Arial" w:cs="Arial"/>
                <w:b/>
                <w:sz w:val="22"/>
                <w:szCs w:val="22"/>
                <w:lang w:val="en-GB"/>
              </w:rPr>
              <w:t xml:space="preserve">Detail                                                                                                                        </w:t>
            </w:r>
          </w:p>
        </w:tc>
        <w:tc>
          <w:tcPr>
            <w:tcW w:w="709" w:type="dxa"/>
            <w:shd w:val="clear" w:color="auto" w:fill="auto"/>
            <w:vAlign w:val="center"/>
          </w:tcPr>
          <w:p w14:paraId="4CB5CBCA" w14:textId="77777777" w:rsidR="00837840" w:rsidRPr="00A075C7" w:rsidRDefault="00837840" w:rsidP="00837840">
            <w:pPr>
              <w:spacing w:before="60" w:after="60" w:line="259" w:lineRule="auto"/>
              <w:jc w:val="center"/>
              <w:rPr>
                <w:rFonts w:ascii="Arial" w:eastAsia="Calibri" w:hAnsi="Arial" w:cs="Arial"/>
                <w:b/>
                <w:sz w:val="22"/>
                <w:szCs w:val="22"/>
                <w:lang w:val="en-GB"/>
              </w:rPr>
            </w:pPr>
          </w:p>
        </w:tc>
        <w:tc>
          <w:tcPr>
            <w:tcW w:w="708" w:type="dxa"/>
            <w:shd w:val="clear" w:color="auto" w:fill="auto"/>
            <w:vAlign w:val="center"/>
          </w:tcPr>
          <w:p w14:paraId="7557F1DA" w14:textId="77777777" w:rsidR="00837840" w:rsidRPr="00A075C7" w:rsidRDefault="00837840" w:rsidP="00837840">
            <w:pPr>
              <w:spacing w:before="60" w:after="60" w:line="259" w:lineRule="auto"/>
              <w:jc w:val="center"/>
              <w:rPr>
                <w:rFonts w:ascii="Arial" w:eastAsia="Calibri" w:hAnsi="Arial" w:cs="Arial"/>
                <w:b/>
                <w:sz w:val="22"/>
                <w:szCs w:val="22"/>
                <w:lang w:val="en-GB"/>
              </w:rPr>
            </w:pPr>
          </w:p>
        </w:tc>
      </w:tr>
      <w:tr w:rsidR="00837840" w:rsidRPr="00206087" w14:paraId="5CD29426" w14:textId="77777777" w:rsidTr="00837840">
        <w:trPr>
          <w:trHeight w:val="364"/>
        </w:trPr>
        <w:tc>
          <w:tcPr>
            <w:tcW w:w="3348" w:type="dxa"/>
            <w:vAlign w:val="center"/>
          </w:tcPr>
          <w:p w14:paraId="1C797BFC" w14:textId="77777777" w:rsidR="00837840" w:rsidRPr="00206087" w:rsidRDefault="00837840" w:rsidP="00837840">
            <w:pPr>
              <w:spacing w:before="60" w:after="60"/>
              <w:rPr>
                <w:rFonts w:ascii="Arial" w:hAnsi="Arial" w:cs="Arial"/>
                <w:bCs/>
                <w:sz w:val="22"/>
                <w:szCs w:val="22"/>
              </w:rPr>
            </w:pPr>
            <w:r w:rsidRPr="00206087">
              <w:rPr>
                <w:rFonts w:ascii="Arial" w:hAnsi="Arial" w:cs="Arial"/>
                <w:bCs/>
                <w:sz w:val="22"/>
                <w:szCs w:val="22"/>
              </w:rPr>
              <w:t>Common components</w:t>
            </w:r>
          </w:p>
        </w:tc>
        <w:tc>
          <w:tcPr>
            <w:tcW w:w="10085" w:type="dxa"/>
            <w:vAlign w:val="center"/>
          </w:tcPr>
          <w:p w14:paraId="7B962FD6" w14:textId="08C6CDFC" w:rsidR="00837840" w:rsidRPr="00206087" w:rsidRDefault="002E600F" w:rsidP="00C647AE">
            <w:pPr>
              <w:spacing w:before="60" w:after="60" w:line="259" w:lineRule="auto"/>
              <w:rPr>
                <w:rFonts w:ascii="Arial" w:eastAsia="Calibri" w:hAnsi="Arial" w:cs="Arial"/>
                <w:sz w:val="22"/>
                <w:szCs w:val="22"/>
                <w:lang w:val="en-GB"/>
              </w:rPr>
            </w:pPr>
            <w:r w:rsidRPr="00206087">
              <w:rPr>
                <w:rFonts w:ascii="Arial" w:hAnsi="Arial" w:cs="Arial"/>
                <w:sz w:val="22"/>
                <w:szCs w:val="22"/>
              </w:rPr>
              <w:t xml:space="preserve">See page </w:t>
            </w:r>
            <w:r w:rsidR="00B3236E" w:rsidRPr="00206087">
              <w:rPr>
                <w:rFonts w:ascii="Arial" w:hAnsi="Arial" w:cs="Arial"/>
                <w:sz w:val="22"/>
                <w:szCs w:val="22"/>
              </w:rPr>
              <w:t>14</w:t>
            </w:r>
            <w:r w:rsidR="00276F2D">
              <w:rPr>
                <w:rFonts w:ascii="Arial" w:hAnsi="Arial" w:cs="Arial"/>
                <w:sz w:val="22"/>
                <w:szCs w:val="22"/>
              </w:rPr>
              <w:t>8</w:t>
            </w:r>
          </w:p>
        </w:tc>
        <w:tc>
          <w:tcPr>
            <w:tcW w:w="709" w:type="dxa"/>
            <w:shd w:val="clear" w:color="auto" w:fill="auto"/>
            <w:vAlign w:val="center"/>
          </w:tcPr>
          <w:p w14:paraId="4BB614E9"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708" w:type="dxa"/>
            <w:shd w:val="clear" w:color="auto" w:fill="auto"/>
            <w:vAlign w:val="center"/>
          </w:tcPr>
          <w:p w14:paraId="234D0557"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3C44F5BD" w14:textId="77777777" w:rsidTr="00837840">
        <w:trPr>
          <w:trHeight w:val="364"/>
        </w:trPr>
        <w:tc>
          <w:tcPr>
            <w:tcW w:w="3348" w:type="dxa"/>
            <w:vAlign w:val="center"/>
          </w:tcPr>
          <w:p w14:paraId="158A62D4" w14:textId="77777777" w:rsidR="00837840" w:rsidRPr="00206087" w:rsidRDefault="00837840" w:rsidP="00837840">
            <w:pPr>
              <w:spacing w:before="60" w:after="60" w:line="259" w:lineRule="auto"/>
              <w:rPr>
                <w:rFonts w:ascii="Arial" w:eastAsia="Calibri" w:hAnsi="Arial" w:cs="Arial"/>
                <w:bCs/>
                <w:sz w:val="22"/>
                <w:szCs w:val="22"/>
                <w:lang w:val="en-GB"/>
              </w:rPr>
            </w:pPr>
            <w:r w:rsidRPr="00206087">
              <w:rPr>
                <w:rFonts w:ascii="Arial" w:eastAsia="Calibri" w:hAnsi="Arial" w:cs="Arial"/>
                <w:bCs/>
                <w:sz w:val="22"/>
                <w:szCs w:val="22"/>
                <w:lang w:val="en-GB"/>
              </w:rPr>
              <w:t>Position</w:t>
            </w:r>
          </w:p>
        </w:tc>
        <w:tc>
          <w:tcPr>
            <w:tcW w:w="10085" w:type="dxa"/>
            <w:vAlign w:val="center"/>
          </w:tcPr>
          <w:p w14:paraId="78FE1D81"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Fully exposes scrotum including, as a minimum, lower abdomen and groins.  Starts with patient either standing or lying down</w:t>
            </w:r>
          </w:p>
        </w:tc>
        <w:tc>
          <w:tcPr>
            <w:tcW w:w="709" w:type="dxa"/>
            <w:shd w:val="clear" w:color="auto" w:fill="auto"/>
          </w:tcPr>
          <w:p w14:paraId="47BECA6F"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708" w:type="dxa"/>
            <w:shd w:val="clear" w:color="auto" w:fill="auto"/>
          </w:tcPr>
          <w:p w14:paraId="7D68E5CD"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37584315" w14:textId="77777777" w:rsidTr="00837840">
        <w:trPr>
          <w:trHeight w:val="364"/>
        </w:trPr>
        <w:tc>
          <w:tcPr>
            <w:tcW w:w="3348" w:type="dxa"/>
            <w:vAlign w:val="center"/>
          </w:tcPr>
          <w:p w14:paraId="3C942EB3" w14:textId="77777777" w:rsidR="00837840" w:rsidRPr="00206087" w:rsidRDefault="00837840" w:rsidP="00837840">
            <w:pPr>
              <w:spacing w:before="60" w:after="60" w:line="259" w:lineRule="auto"/>
              <w:rPr>
                <w:rFonts w:ascii="Arial" w:eastAsia="Calibri" w:hAnsi="Arial" w:cs="Arial"/>
                <w:bCs/>
                <w:sz w:val="22"/>
                <w:szCs w:val="22"/>
                <w:lang w:val="en-GB"/>
              </w:rPr>
            </w:pPr>
            <w:r w:rsidRPr="00206087">
              <w:rPr>
                <w:rFonts w:ascii="Arial" w:eastAsia="Calibri" w:hAnsi="Arial" w:cs="Arial"/>
                <w:bCs/>
                <w:sz w:val="22"/>
                <w:szCs w:val="22"/>
                <w:lang w:val="en-GB"/>
              </w:rPr>
              <w:t>Observation</w:t>
            </w:r>
          </w:p>
        </w:tc>
        <w:tc>
          <w:tcPr>
            <w:tcW w:w="10085" w:type="dxa"/>
            <w:vAlign w:val="center"/>
          </w:tcPr>
          <w:p w14:paraId="1BD0571B"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Inspects for size, shape, position and symmetry of scrotum and penis.  Accurately describes characteristics of any swelling accurately including as a minimum: site, size, surface, shape and scars.</w:t>
            </w:r>
          </w:p>
          <w:p w14:paraId="22AA64A0"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Inspects skin of scrotum and penis for abnormalities including both dorsal and ventral surfaces.  Asks patient to retract foreskin of penis and inspects urethral meatus for size and presence of any discharge.</w:t>
            </w:r>
          </w:p>
        </w:tc>
        <w:tc>
          <w:tcPr>
            <w:tcW w:w="709" w:type="dxa"/>
            <w:shd w:val="clear" w:color="auto" w:fill="auto"/>
          </w:tcPr>
          <w:p w14:paraId="7DE32257"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708" w:type="dxa"/>
            <w:shd w:val="clear" w:color="auto" w:fill="auto"/>
          </w:tcPr>
          <w:p w14:paraId="0DA96A1B"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7F4B458C" w14:textId="77777777" w:rsidTr="00837840">
        <w:trPr>
          <w:trHeight w:val="364"/>
        </w:trPr>
        <w:tc>
          <w:tcPr>
            <w:tcW w:w="3348" w:type="dxa"/>
            <w:vAlign w:val="center"/>
          </w:tcPr>
          <w:p w14:paraId="50125C16" w14:textId="77777777" w:rsidR="00837840" w:rsidRPr="00206087" w:rsidRDefault="00837840" w:rsidP="00837840">
            <w:pPr>
              <w:spacing w:before="60" w:after="60" w:line="259" w:lineRule="auto"/>
              <w:rPr>
                <w:rFonts w:ascii="Arial" w:eastAsia="Calibri" w:hAnsi="Arial" w:cs="Arial"/>
                <w:bCs/>
                <w:sz w:val="22"/>
                <w:szCs w:val="22"/>
                <w:lang w:val="en-GB"/>
              </w:rPr>
            </w:pPr>
            <w:r w:rsidRPr="00206087">
              <w:rPr>
                <w:rFonts w:ascii="Arial" w:eastAsia="Calibri" w:hAnsi="Arial" w:cs="Arial"/>
                <w:bCs/>
                <w:sz w:val="22"/>
                <w:szCs w:val="22"/>
                <w:lang w:val="en-GB"/>
              </w:rPr>
              <w:t>Palpation</w:t>
            </w:r>
          </w:p>
        </w:tc>
        <w:tc>
          <w:tcPr>
            <w:tcW w:w="10085" w:type="dxa"/>
            <w:vAlign w:val="center"/>
          </w:tcPr>
          <w:p w14:paraId="6B63A190"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Palpates each testicle individually identifying contour of testis, epididymis and ductus deferens, and observing patients face for discomfort during palpation.</w:t>
            </w:r>
          </w:p>
          <w:p w14:paraId="683A0EE4" w14:textId="5771D78A"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 xml:space="preserve">Describes character of any swelling (e.g. hard / firm, surface, fluctuant, pulsatile </w:t>
            </w:r>
            <w:r w:rsidR="008F4ABD" w:rsidRPr="00206087">
              <w:rPr>
                <w:rFonts w:ascii="Arial" w:eastAsia="Calibri" w:hAnsi="Arial" w:cs="Arial"/>
                <w:sz w:val="22"/>
                <w:szCs w:val="22"/>
                <w:lang w:val="en-GB"/>
              </w:rPr>
              <w:t>etc.</w:t>
            </w:r>
            <w:r w:rsidRPr="00206087">
              <w:rPr>
                <w:rFonts w:ascii="Arial" w:eastAsia="Calibri" w:hAnsi="Arial" w:cs="Arial"/>
                <w:sz w:val="22"/>
                <w:szCs w:val="22"/>
                <w:lang w:val="en-GB"/>
              </w:rPr>
              <w:t>)</w:t>
            </w:r>
          </w:p>
          <w:p w14:paraId="165A2B27"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Tests for cough impulse.</w:t>
            </w:r>
          </w:p>
        </w:tc>
        <w:tc>
          <w:tcPr>
            <w:tcW w:w="709" w:type="dxa"/>
            <w:shd w:val="clear" w:color="auto" w:fill="auto"/>
          </w:tcPr>
          <w:p w14:paraId="1C364758"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708" w:type="dxa"/>
            <w:shd w:val="clear" w:color="auto" w:fill="auto"/>
          </w:tcPr>
          <w:p w14:paraId="695BBC14"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0ED656AE" w14:textId="77777777" w:rsidTr="00837840">
        <w:trPr>
          <w:trHeight w:val="364"/>
        </w:trPr>
        <w:tc>
          <w:tcPr>
            <w:tcW w:w="3348" w:type="dxa"/>
            <w:vAlign w:val="center"/>
          </w:tcPr>
          <w:p w14:paraId="05B7F67C" w14:textId="77777777" w:rsidR="00837840" w:rsidRPr="00206087" w:rsidRDefault="00837840" w:rsidP="00837840">
            <w:pPr>
              <w:spacing w:before="60" w:after="60" w:line="259" w:lineRule="auto"/>
              <w:rPr>
                <w:rFonts w:ascii="Arial" w:eastAsia="Calibri" w:hAnsi="Arial" w:cs="Arial"/>
                <w:bCs/>
                <w:sz w:val="22"/>
                <w:szCs w:val="22"/>
                <w:lang w:val="en-GB"/>
              </w:rPr>
            </w:pPr>
            <w:r w:rsidRPr="00206087">
              <w:rPr>
                <w:rFonts w:ascii="Arial" w:eastAsia="Calibri" w:hAnsi="Arial" w:cs="Arial"/>
                <w:bCs/>
                <w:sz w:val="22"/>
                <w:szCs w:val="22"/>
                <w:lang w:val="en-GB"/>
              </w:rPr>
              <w:t>Further examination of any swelling (if present)</w:t>
            </w:r>
          </w:p>
        </w:tc>
        <w:tc>
          <w:tcPr>
            <w:tcW w:w="10085" w:type="dxa"/>
            <w:vAlign w:val="center"/>
          </w:tcPr>
          <w:p w14:paraId="7D77B8CD"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Demonstrates relation of the swelling to testis and epididymis.</w:t>
            </w:r>
          </w:p>
          <w:p w14:paraId="74F994CB"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Demonstrates whether it is possible to get above the swelling.</w:t>
            </w:r>
          </w:p>
          <w:p w14:paraId="25CE278F"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Determines whether swelling transilluminates.</w:t>
            </w:r>
          </w:p>
        </w:tc>
        <w:tc>
          <w:tcPr>
            <w:tcW w:w="709" w:type="dxa"/>
            <w:shd w:val="clear" w:color="auto" w:fill="auto"/>
          </w:tcPr>
          <w:p w14:paraId="70D05D82"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708" w:type="dxa"/>
            <w:shd w:val="clear" w:color="auto" w:fill="auto"/>
          </w:tcPr>
          <w:p w14:paraId="04A025CA"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78DE9DA0" w14:textId="77777777" w:rsidTr="00837840">
        <w:trPr>
          <w:trHeight w:val="364"/>
        </w:trPr>
        <w:tc>
          <w:tcPr>
            <w:tcW w:w="3348" w:type="dxa"/>
            <w:vAlign w:val="center"/>
          </w:tcPr>
          <w:p w14:paraId="4FC80FB3" w14:textId="77777777" w:rsidR="00837840" w:rsidRPr="00206087" w:rsidRDefault="00837840" w:rsidP="00837840">
            <w:pPr>
              <w:spacing w:before="60" w:after="60" w:line="259" w:lineRule="auto"/>
              <w:rPr>
                <w:rFonts w:ascii="Arial" w:eastAsia="Calibri" w:hAnsi="Arial" w:cs="Arial"/>
                <w:bCs/>
                <w:sz w:val="22"/>
                <w:szCs w:val="22"/>
                <w:lang w:val="en-GB"/>
              </w:rPr>
            </w:pPr>
            <w:r w:rsidRPr="00206087">
              <w:rPr>
                <w:rFonts w:ascii="Arial" w:eastAsia="Calibri" w:hAnsi="Arial" w:cs="Arial"/>
                <w:bCs/>
                <w:sz w:val="22"/>
                <w:szCs w:val="22"/>
                <w:lang w:val="en-GB"/>
              </w:rPr>
              <w:t>Scope for further examination</w:t>
            </w:r>
          </w:p>
        </w:tc>
        <w:tc>
          <w:tcPr>
            <w:tcW w:w="10085" w:type="dxa"/>
            <w:vAlign w:val="center"/>
          </w:tcPr>
          <w:p w14:paraId="490F3299"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States that a full examination would include examination of the abdomen and examination of inguinal lymph nodes.</w:t>
            </w:r>
          </w:p>
        </w:tc>
        <w:tc>
          <w:tcPr>
            <w:tcW w:w="709" w:type="dxa"/>
            <w:shd w:val="clear" w:color="auto" w:fill="auto"/>
          </w:tcPr>
          <w:p w14:paraId="6714F8FD"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708" w:type="dxa"/>
            <w:shd w:val="clear" w:color="auto" w:fill="auto"/>
          </w:tcPr>
          <w:p w14:paraId="2AA0E0D9" w14:textId="77777777" w:rsidR="00837840" w:rsidRPr="00206087" w:rsidRDefault="00837840" w:rsidP="00837840">
            <w:pPr>
              <w:spacing w:before="60" w:after="60" w:line="259" w:lineRule="auto"/>
              <w:rPr>
                <w:rFonts w:ascii="Arial" w:eastAsia="Calibri" w:hAnsi="Arial" w:cs="Arial"/>
                <w:sz w:val="22"/>
                <w:szCs w:val="22"/>
                <w:lang w:val="en-GB"/>
              </w:rPr>
            </w:pPr>
          </w:p>
        </w:tc>
      </w:tr>
    </w:tbl>
    <w:p w14:paraId="0F51F731" w14:textId="77777777" w:rsidR="000A6DE0" w:rsidRPr="00206087" w:rsidRDefault="00837840" w:rsidP="000A6DE0">
      <w:pPr>
        <w:spacing w:before="120" w:after="120"/>
        <w:jc w:val="center"/>
        <w:rPr>
          <w:rFonts w:ascii="Arial" w:hAnsi="Arial" w:cs="Arial"/>
          <w:b/>
          <w:bCs/>
          <w:color w:val="FF0000"/>
          <w:sz w:val="22"/>
          <w:szCs w:val="22"/>
          <w:u w:val="single"/>
          <w:lang w:val="en-GB"/>
        </w:rPr>
      </w:pPr>
      <w:r w:rsidRPr="00206087">
        <w:rPr>
          <w:rFonts w:ascii="Arial" w:hAnsi="Arial" w:cs="Arial"/>
          <w:b/>
          <w:sz w:val="22"/>
          <w:szCs w:val="22"/>
        </w:rPr>
        <w:br w:type="page"/>
      </w:r>
      <w:r w:rsidR="000A6DE0" w:rsidRPr="00206087">
        <w:rPr>
          <w:rFonts w:ascii="Arial" w:hAnsi="Arial" w:cs="Arial"/>
          <w:b/>
          <w:sz w:val="28"/>
          <w:szCs w:val="28"/>
          <w:u w:val="single"/>
        </w:rPr>
        <w:lastRenderedPageBreak/>
        <w:t>MANDATORY ASSESSMENT OF CORE CLINICAL SKILLS</w:t>
      </w:r>
      <w:r w:rsidR="000A6DE0" w:rsidRPr="00206087">
        <w:rPr>
          <w:rFonts w:ascii="Arial" w:hAnsi="Arial" w:cs="Arial"/>
          <w:b/>
          <w:sz w:val="22"/>
          <w:szCs w:val="22"/>
          <w:u w:val="single"/>
        </w:rPr>
        <w:t xml:space="preserve"> </w:t>
      </w:r>
      <w:r w:rsidR="000A6DE0" w:rsidRPr="00206087">
        <w:rPr>
          <w:rFonts w:ascii="Arial" w:hAnsi="Arial" w:cs="Arial"/>
          <w:b/>
          <w:bCs/>
          <w:color w:val="FF0000"/>
          <w:sz w:val="22"/>
          <w:szCs w:val="22"/>
          <w:u w:val="single"/>
          <w:lang w:val="en-GB"/>
        </w:rPr>
        <w:t xml:space="preserve">  For preparation and revision purposes only</w:t>
      </w:r>
    </w:p>
    <w:p w14:paraId="5684D436" w14:textId="77777777" w:rsidR="000A6DE0" w:rsidRPr="00206087" w:rsidRDefault="000A6DE0" w:rsidP="000A6DE0">
      <w:pPr>
        <w:spacing w:before="120" w:after="120"/>
        <w:jc w:val="center"/>
        <w:rPr>
          <w:rFonts w:ascii="Arial" w:hAnsi="Arial" w:cs="Arial"/>
          <w:b/>
          <w:bCs/>
          <w:color w:val="FF0000"/>
          <w:sz w:val="22"/>
          <w:szCs w:val="22"/>
          <w:u w:val="single"/>
          <w:lang w:val="en-GB"/>
        </w:rPr>
      </w:pPr>
      <w:r w:rsidRPr="00206087">
        <w:rPr>
          <w:rFonts w:ascii="Arial" w:hAnsi="Arial" w:cs="Arial"/>
          <w:b/>
          <w:bCs/>
          <w:color w:val="FF0000"/>
          <w:sz w:val="22"/>
          <w:szCs w:val="22"/>
          <w:u w:val="single"/>
          <w:lang w:val="en-GB"/>
        </w:rPr>
        <w:t xml:space="preserve"> ALL MACCS SHOULD BE COMPLETED VIA MYPROGRESS</w:t>
      </w:r>
    </w:p>
    <w:p w14:paraId="40CE0B69" w14:textId="77777777" w:rsidR="00837840" w:rsidRPr="00206087" w:rsidRDefault="00837840" w:rsidP="00837840">
      <w:pPr>
        <w:outlineLvl w:val="1"/>
        <w:rPr>
          <w:rFonts w:ascii="Arial" w:hAnsi="Arial" w:cs="Arial"/>
          <w:b/>
          <w:sz w:val="22"/>
          <w:szCs w:val="22"/>
        </w:rPr>
      </w:pPr>
      <w:r w:rsidRPr="00206087">
        <w:rPr>
          <w:rFonts w:ascii="Arial" w:hAnsi="Arial" w:cs="Arial"/>
          <w:b/>
          <w:sz w:val="22"/>
          <w:szCs w:val="22"/>
        </w:rPr>
        <w:t xml:space="preserve">Skill: Venous Cannulation (patient) </w:t>
      </w:r>
      <w:r w:rsidRPr="00206087">
        <w:rPr>
          <w:rFonts w:ascii="Arial" w:hAnsi="Arial" w:cs="Arial"/>
          <w:b/>
          <w:sz w:val="22"/>
          <w:szCs w:val="22"/>
        </w:rPr>
        <w:tab/>
      </w:r>
      <w:r w:rsidRPr="00206087">
        <w:rPr>
          <w:rFonts w:ascii="Arial" w:hAnsi="Arial" w:cs="Arial"/>
          <w:b/>
          <w:sz w:val="22"/>
          <w:szCs w:val="22"/>
        </w:rPr>
        <w:tab/>
      </w:r>
      <w:r w:rsidRPr="00206087">
        <w:rPr>
          <w:rFonts w:ascii="Arial" w:hAnsi="Arial" w:cs="Arial"/>
          <w:b/>
          <w:sz w:val="22"/>
          <w:szCs w:val="22"/>
        </w:rPr>
        <w:tab/>
      </w:r>
      <w:r w:rsidRPr="00206087">
        <w:rPr>
          <w:rFonts w:ascii="Arial" w:hAnsi="Arial" w:cs="Arial"/>
          <w:b/>
          <w:sz w:val="22"/>
          <w:szCs w:val="22"/>
        </w:rPr>
        <w:tab/>
      </w:r>
    </w:p>
    <w:p w14:paraId="3B989549" w14:textId="77777777" w:rsidR="00837840" w:rsidRPr="00206087" w:rsidRDefault="00837840" w:rsidP="00837840">
      <w:pPr>
        <w:spacing w:after="160" w:line="259" w:lineRule="auto"/>
        <w:rPr>
          <w:rFonts w:ascii="Arial" w:eastAsia="Calibri" w:hAnsi="Arial" w:cs="Arial"/>
          <w:sz w:val="22"/>
          <w:szCs w:val="22"/>
          <w:lang w:val="en-GB"/>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0085"/>
        <w:gridCol w:w="567"/>
        <w:gridCol w:w="567"/>
      </w:tblGrid>
      <w:tr w:rsidR="00837840" w:rsidRPr="00206087" w14:paraId="77E7FDED" w14:textId="77777777" w:rsidTr="00837840">
        <w:trPr>
          <w:trHeight w:val="385"/>
        </w:trPr>
        <w:tc>
          <w:tcPr>
            <w:tcW w:w="3348" w:type="dxa"/>
            <w:vAlign w:val="center"/>
          </w:tcPr>
          <w:p w14:paraId="67A3D8B3" w14:textId="77777777" w:rsidR="00837840" w:rsidRPr="00206087" w:rsidRDefault="00837840" w:rsidP="00837840">
            <w:pPr>
              <w:spacing w:before="60" w:after="60" w:line="259" w:lineRule="auto"/>
              <w:rPr>
                <w:rFonts w:ascii="Arial" w:eastAsia="Calibri" w:hAnsi="Arial" w:cs="Arial"/>
                <w:b/>
                <w:sz w:val="22"/>
                <w:szCs w:val="22"/>
                <w:lang w:val="en-GB"/>
              </w:rPr>
            </w:pPr>
            <w:r w:rsidRPr="00206087">
              <w:rPr>
                <w:rFonts w:ascii="Arial" w:eastAsia="Calibri" w:hAnsi="Arial" w:cs="Arial"/>
                <w:b/>
                <w:sz w:val="22"/>
                <w:szCs w:val="22"/>
                <w:lang w:val="en-GB"/>
              </w:rPr>
              <w:t>Step</w:t>
            </w:r>
          </w:p>
        </w:tc>
        <w:tc>
          <w:tcPr>
            <w:tcW w:w="10085" w:type="dxa"/>
            <w:vAlign w:val="center"/>
          </w:tcPr>
          <w:p w14:paraId="13BD3A4D" w14:textId="77777777" w:rsidR="00837840" w:rsidRPr="00206087" w:rsidRDefault="00837840" w:rsidP="00A43ED7">
            <w:pPr>
              <w:spacing w:before="60" w:after="60" w:line="259" w:lineRule="auto"/>
              <w:rPr>
                <w:rFonts w:ascii="Arial" w:eastAsia="Calibri" w:hAnsi="Arial" w:cs="Arial"/>
                <w:b/>
                <w:sz w:val="22"/>
                <w:szCs w:val="22"/>
                <w:lang w:val="en-GB"/>
              </w:rPr>
            </w:pPr>
            <w:r w:rsidRPr="00206087">
              <w:rPr>
                <w:rFonts w:ascii="Arial" w:eastAsia="Calibri" w:hAnsi="Arial" w:cs="Arial"/>
                <w:b/>
                <w:sz w:val="22"/>
                <w:szCs w:val="22"/>
                <w:lang w:val="en-GB"/>
              </w:rPr>
              <w:t xml:space="preserve">Detail                                                                                                                         </w:t>
            </w:r>
          </w:p>
        </w:tc>
        <w:tc>
          <w:tcPr>
            <w:tcW w:w="567" w:type="dxa"/>
            <w:shd w:val="clear" w:color="auto" w:fill="auto"/>
            <w:vAlign w:val="center"/>
          </w:tcPr>
          <w:p w14:paraId="5D724555" w14:textId="77777777" w:rsidR="00837840" w:rsidRPr="00206087" w:rsidRDefault="00837840" w:rsidP="00837840">
            <w:pPr>
              <w:spacing w:before="60" w:after="60" w:line="259" w:lineRule="auto"/>
              <w:jc w:val="center"/>
              <w:rPr>
                <w:rFonts w:ascii="Arial" w:eastAsia="Calibri" w:hAnsi="Arial" w:cs="Arial"/>
                <w:b/>
                <w:sz w:val="22"/>
                <w:szCs w:val="22"/>
                <w:lang w:val="en-GB"/>
              </w:rPr>
            </w:pPr>
          </w:p>
        </w:tc>
        <w:tc>
          <w:tcPr>
            <w:tcW w:w="567" w:type="dxa"/>
            <w:shd w:val="clear" w:color="auto" w:fill="auto"/>
            <w:vAlign w:val="center"/>
          </w:tcPr>
          <w:p w14:paraId="03DAB1EA" w14:textId="77777777" w:rsidR="00837840" w:rsidRPr="00206087" w:rsidRDefault="00837840" w:rsidP="00837840">
            <w:pPr>
              <w:spacing w:before="60" w:after="60" w:line="259" w:lineRule="auto"/>
              <w:jc w:val="center"/>
              <w:rPr>
                <w:rFonts w:ascii="Arial" w:eastAsia="Calibri" w:hAnsi="Arial" w:cs="Arial"/>
                <w:b/>
                <w:sz w:val="22"/>
                <w:szCs w:val="22"/>
                <w:lang w:val="en-GB"/>
              </w:rPr>
            </w:pPr>
          </w:p>
        </w:tc>
      </w:tr>
      <w:tr w:rsidR="00837840" w:rsidRPr="00206087" w14:paraId="5D5D4E6C" w14:textId="77777777" w:rsidTr="00837840">
        <w:trPr>
          <w:trHeight w:val="364"/>
        </w:trPr>
        <w:tc>
          <w:tcPr>
            <w:tcW w:w="3348" w:type="dxa"/>
          </w:tcPr>
          <w:p w14:paraId="1A05557A" w14:textId="77777777" w:rsidR="00837840" w:rsidRPr="00206087" w:rsidRDefault="00837840" w:rsidP="00837840">
            <w:pPr>
              <w:spacing w:before="120" w:after="120" w:line="259" w:lineRule="auto"/>
              <w:rPr>
                <w:rFonts w:ascii="Arial" w:eastAsia="Calibri" w:hAnsi="Arial" w:cs="Arial"/>
                <w:sz w:val="22"/>
                <w:szCs w:val="22"/>
                <w:lang w:val="en-GB"/>
              </w:rPr>
            </w:pPr>
            <w:r w:rsidRPr="00206087">
              <w:rPr>
                <w:rFonts w:ascii="Arial" w:eastAsia="Calibri" w:hAnsi="Arial" w:cs="Arial"/>
                <w:sz w:val="22"/>
                <w:szCs w:val="22"/>
                <w:lang w:val="en-GB"/>
              </w:rPr>
              <w:t>Common components</w:t>
            </w:r>
          </w:p>
        </w:tc>
        <w:tc>
          <w:tcPr>
            <w:tcW w:w="10085" w:type="dxa"/>
            <w:vAlign w:val="center"/>
          </w:tcPr>
          <w:p w14:paraId="59ACDDD8" w14:textId="4DD8E276" w:rsidR="00837840" w:rsidRPr="00206087" w:rsidRDefault="002E600F" w:rsidP="00C647AE">
            <w:pPr>
              <w:spacing w:before="60" w:after="60" w:line="259" w:lineRule="auto"/>
              <w:rPr>
                <w:rFonts w:ascii="Arial" w:eastAsia="Calibri" w:hAnsi="Arial" w:cs="Arial"/>
                <w:sz w:val="22"/>
                <w:szCs w:val="22"/>
                <w:lang w:val="en-GB"/>
              </w:rPr>
            </w:pPr>
            <w:r w:rsidRPr="00206087">
              <w:rPr>
                <w:rFonts w:ascii="Arial" w:hAnsi="Arial" w:cs="Arial"/>
                <w:sz w:val="22"/>
                <w:szCs w:val="22"/>
              </w:rPr>
              <w:t xml:space="preserve">See page </w:t>
            </w:r>
            <w:r w:rsidR="00B3236E" w:rsidRPr="00206087">
              <w:rPr>
                <w:rFonts w:ascii="Arial" w:hAnsi="Arial" w:cs="Arial"/>
                <w:sz w:val="22"/>
                <w:szCs w:val="22"/>
              </w:rPr>
              <w:t>14</w:t>
            </w:r>
            <w:r w:rsidR="00276F2D">
              <w:rPr>
                <w:rFonts w:ascii="Arial" w:hAnsi="Arial" w:cs="Arial"/>
                <w:sz w:val="22"/>
                <w:szCs w:val="22"/>
              </w:rPr>
              <w:t>8</w:t>
            </w:r>
            <w:r w:rsidR="00837840" w:rsidRPr="00206087">
              <w:rPr>
                <w:rFonts w:ascii="Arial" w:eastAsia="Calibri" w:hAnsi="Arial" w:cs="Arial"/>
                <w:sz w:val="22"/>
                <w:szCs w:val="22"/>
                <w:lang w:val="en-GB"/>
              </w:rPr>
              <w:t>.  Equipment includes appropriate sized cannula venflon, tourniquet, gloves, skin preparation swab, alcohol skin wipes, prepared giving set or extension syringe with saline.</w:t>
            </w:r>
          </w:p>
        </w:tc>
        <w:tc>
          <w:tcPr>
            <w:tcW w:w="567" w:type="dxa"/>
            <w:shd w:val="clear" w:color="auto" w:fill="auto"/>
            <w:vAlign w:val="center"/>
          </w:tcPr>
          <w:p w14:paraId="57C78DF8"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1D9E4F84"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7A0E51E3" w14:textId="77777777" w:rsidTr="00837840">
        <w:trPr>
          <w:trHeight w:val="364"/>
        </w:trPr>
        <w:tc>
          <w:tcPr>
            <w:tcW w:w="3348" w:type="dxa"/>
          </w:tcPr>
          <w:p w14:paraId="5F966C69" w14:textId="77777777" w:rsidR="00837840" w:rsidRPr="00206087" w:rsidRDefault="00837840" w:rsidP="00837840">
            <w:pPr>
              <w:spacing w:before="120" w:after="120" w:line="259" w:lineRule="auto"/>
              <w:rPr>
                <w:rFonts w:ascii="Arial" w:eastAsia="Calibri" w:hAnsi="Arial" w:cs="Arial"/>
                <w:sz w:val="22"/>
                <w:szCs w:val="22"/>
                <w:lang w:val="en-GB"/>
              </w:rPr>
            </w:pPr>
            <w:r w:rsidRPr="00206087">
              <w:rPr>
                <w:rFonts w:ascii="Arial" w:eastAsia="Calibri" w:hAnsi="Arial" w:cs="Arial"/>
                <w:sz w:val="22"/>
                <w:szCs w:val="22"/>
                <w:lang w:val="en-GB"/>
              </w:rPr>
              <w:t>Preparation</w:t>
            </w:r>
          </w:p>
        </w:tc>
        <w:tc>
          <w:tcPr>
            <w:tcW w:w="10085" w:type="dxa"/>
            <w:vAlign w:val="center"/>
          </w:tcPr>
          <w:p w14:paraId="28C9D68E"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Ensures that all appropriate equipment is readily available</w:t>
            </w:r>
          </w:p>
        </w:tc>
        <w:tc>
          <w:tcPr>
            <w:tcW w:w="567" w:type="dxa"/>
            <w:shd w:val="clear" w:color="auto" w:fill="auto"/>
            <w:vAlign w:val="center"/>
          </w:tcPr>
          <w:p w14:paraId="6238DA54"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3A1CB310"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30E33594" w14:textId="77777777" w:rsidTr="00837840">
        <w:trPr>
          <w:trHeight w:val="385"/>
        </w:trPr>
        <w:tc>
          <w:tcPr>
            <w:tcW w:w="3348" w:type="dxa"/>
          </w:tcPr>
          <w:p w14:paraId="126872F2" w14:textId="77777777" w:rsidR="00837840" w:rsidRPr="00206087" w:rsidRDefault="00837840" w:rsidP="00837840">
            <w:pPr>
              <w:spacing w:before="120" w:after="120" w:line="259" w:lineRule="auto"/>
              <w:rPr>
                <w:rFonts w:ascii="Arial" w:eastAsia="Calibri" w:hAnsi="Arial" w:cs="Arial"/>
                <w:sz w:val="22"/>
                <w:szCs w:val="22"/>
                <w:lang w:val="en-GB"/>
              </w:rPr>
            </w:pPr>
            <w:r w:rsidRPr="00206087">
              <w:rPr>
                <w:rFonts w:ascii="Arial" w:eastAsia="Calibri" w:hAnsi="Arial" w:cs="Arial"/>
                <w:sz w:val="22"/>
                <w:szCs w:val="22"/>
                <w:lang w:val="en-GB"/>
              </w:rPr>
              <w:t>Positioning and exposure</w:t>
            </w:r>
          </w:p>
        </w:tc>
        <w:tc>
          <w:tcPr>
            <w:tcW w:w="10085" w:type="dxa"/>
            <w:vAlign w:val="center"/>
          </w:tcPr>
          <w:p w14:paraId="4C0E5C98"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Positions and exposes the arm and identifies a suitable vein. This should ideally be a large forearm vein</w:t>
            </w:r>
          </w:p>
        </w:tc>
        <w:tc>
          <w:tcPr>
            <w:tcW w:w="567" w:type="dxa"/>
            <w:shd w:val="clear" w:color="auto" w:fill="auto"/>
            <w:vAlign w:val="center"/>
          </w:tcPr>
          <w:p w14:paraId="5E031346"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37075F63"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45CCF141" w14:textId="77777777" w:rsidTr="00837840">
        <w:trPr>
          <w:trHeight w:val="385"/>
        </w:trPr>
        <w:tc>
          <w:tcPr>
            <w:tcW w:w="3348" w:type="dxa"/>
          </w:tcPr>
          <w:p w14:paraId="178B35BA" w14:textId="77777777" w:rsidR="00837840" w:rsidRPr="00206087" w:rsidRDefault="00837840" w:rsidP="00837840">
            <w:pPr>
              <w:spacing w:before="120" w:after="120" w:line="259" w:lineRule="auto"/>
              <w:rPr>
                <w:rFonts w:ascii="Arial" w:eastAsia="Calibri" w:hAnsi="Arial" w:cs="Arial"/>
                <w:sz w:val="22"/>
                <w:szCs w:val="22"/>
                <w:lang w:val="en-GB"/>
              </w:rPr>
            </w:pPr>
            <w:r w:rsidRPr="00206087">
              <w:rPr>
                <w:rFonts w:ascii="Arial" w:eastAsia="Calibri" w:hAnsi="Arial" w:cs="Arial"/>
                <w:sz w:val="22"/>
                <w:szCs w:val="22"/>
                <w:lang w:val="en-GB"/>
              </w:rPr>
              <w:t>Tourniquet</w:t>
            </w:r>
          </w:p>
        </w:tc>
        <w:tc>
          <w:tcPr>
            <w:tcW w:w="10085" w:type="dxa"/>
            <w:vAlign w:val="center"/>
          </w:tcPr>
          <w:p w14:paraId="5298D492"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Applies tourniquet and rechecks vein</w:t>
            </w:r>
          </w:p>
        </w:tc>
        <w:tc>
          <w:tcPr>
            <w:tcW w:w="567" w:type="dxa"/>
            <w:shd w:val="clear" w:color="auto" w:fill="auto"/>
            <w:vAlign w:val="center"/>
          </w:tcPr>
          <w:p w14:paraId="4C1FC120"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7940CB87"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30695FED" w14:textId="77777777" w:rsidTr="00837840">
        <w:trPr>
          <w:trHeight w:val="385"/>
        </w:trPr>
        <w:tc>
          <w:tcPr>
            <w:tcW w:w="3348" w:type="dxa"/>
          </w:tcPr>
          <w:p w14:paraId="62502427" w14:textId="77777777" w:rsidR="00837840" w:rsidRPr="00206087" w:rsidRDefault="00837840" w:rsidP="00837840">
            <w:pPr>
              <w:spacing w:before="120" w:after="120" w:line="259" w:lineRule="auto"/>
              <w:rPr>
                <w:rFonts w:ascii="Arial" w:eastAsia="Calibri" w:hAnsi="Arial" w:cs="Arial"/>
                <w:sz w:val="22"/>
                <w:szCs w:val="22"/>
                <w:lang w:val="en-GB"/>
              </w:rPr>
            </w:pPr>
            <w:r w:rsidRPr="00206087">
              <w:rPr>
                <w:rFonts w:ascii="Arial" w:eastAsia="Calibri" w:hAnsi="Arial" w:cs="Arial"/>
                <w:sz w:val="22"/>
                <w:szCs w:val="22"/>
                <w:lang w:val="en-GB"/>
              </w:rPr>
              <w:t>Patient preparation</w:t>
            </w:r>
          </w:p>
        </w:tc>
        <w:tc>
          <w:tcPr>
            <w:tcW w:w="10085" w:type="dxa"/>
            <w:vAlign w:val="center"/>
          </w:tcPr>
          <w:p w14:paraId="3787C855"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Ensures patient is ready to proceed.  Cleans chosen site for 30 seconds and allows to dry.</w:t>
            </w:r>
          </w:p>
        </w:tc>
        <w:tc>
          <w:tcPr>
            <w:tcW w:w="567" w:type="dxa"/>
            <w:shd w:val="clear" w:color="auto" w:fill="auto"/>
            <w:vAlign w:val="center"/>
          </w:tcPr>
          <w:p w14:paraId="6F1D2863"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4CA3510E"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7171CF69" w14:textId="77777777" w:rsidTr="00837840">
        <w:trPr>
          <w:trHeight w:val="385"/>
        </w:trPr>
        <w:tc>
          <w:tcPr>
            <w:tcW w:w="3348" w:type="dxa"/>
          </w:tcPr>
          <w:p w14:paraId="5591D8C5" w14:textId="77777777" w:rsidR="00837840" w:rsidRPr="00206087" w:rsidRDefault="00837840" w:rsidP="00837840">
            <w:pPr>
              <w:spacing w:before="120" w:after="120" w:line="259" w:lineRule="auto"/>
              <w:rPr>
                <w:rFonts w:ascii="Arial" w:eastAsia="Calibri" w:hAnsi="Arial" w:cs="Arial"/>
                <w:sz w:val="22"/>
                <w:szCs w:val="22"/>
                <w:lang w:val="en-GB"/>
              </w:rPr>
            </w:pPr>
            <w:r w:rsidRPr="00206087">
              <w:rPr>
                <w:rFonts w:ascii="Arial" w:eastAsia="Calibri" w:hAnsi="Arial" w:cs="Arial"/>
                <w:sz w:val="22"/>
                <w:szCs w:val="22"/>
                <w:lang w:val="en-GB"/>
              </w:rPr>
              <w:t>Cannula preparation</w:t>
            </w:r>
          </w:p>
        </w:tc>
        <w:tc>
          <w:tcPr>
            <w:tcW w:w="10085" w:type="dxa"/>
            <w:vAlign w:val="center"/>
          </w:tcPr>
          <w:p w14:paraId="5735D6F4"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Removes the cannula from its pack using a ‘no touch’ technique</w:t>
            </w:r>
          </w:p>
        </w:tc>
        <w:tc>
          <w:tcPr>
            <w:tcW w:w="567" w:type="dxa"/>
            <w:shd w:val="clear" w:color="auto" w:fill="auto"/>
            <w:vAlign w:val="center"/>
          </w:tcPr>
          <w:p w14:paraId="4784433B"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3813FA30"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20EDEA40" w14:textId="77777777" w:rsidTr="00837840">
        <w:trPr>
          <w:trHeight w:val="385"/>
        </w:trPr>
        <w:tc>
          <w:tcPr>
            <w:tcW w:w="3348" w:type="dxa"/>
          </w:tcPr>
          <w:p w14:paraId="362EF664" w14:textId="77777777" w:rsidR="00837840" w:rsidRPr="00206087" w:rsidRDefault="00837840" w:rsidP="00837840">
            <w:pPr>
              <w:spacing w:before="120" w:after="120" w:line="259" w:lineRule="auto"/>
              <w:rPr>
                <w:rFonts w:ascii="Arial" w:eastAsia="Calibri" w:hAnsi="Arial" w:cs="Arial"/>
                <w:sz w:val="22"/>
                <w:szCs w:val="22"/>
                <w:lang w:val="en-GB"/>
              </w:rPr>
            </w:pPr>
            <w:r w:rsidRPr="00206087">
              <w:rPr>
                <w:rFonts w:ascii="Arial" w:eastAsia="Calibri" w:hAnsi="Arial" w:cs="Arial"/>
                <w:sz w:val="22"/>
                <w:szCs w:val="22"/>
                <w:lang w:val="en-GB"/>
              </w:rPr>
              <w:t>Needle insertion</w:t>
            </w:r>
          </w:p>
        </w:tc>
        <w:tc>
          <w:tcPr>
            <w:tcW w:w="10085" w:type="dxa"/>
            <w:vAlign w:val="center"/>
          </w:tcPr>
          <w:p w14:paraId="42AF2EEC"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Stretches the skin and inserts the needle, bevel upwards, in line with the vein at an angle of approximately 30 degrees.</w:t>
            </w:r>
          </w:p>
        </w:tc>
        <w:tc>
          <w:tcPr>
            <w:tcW w:w="567" w:type="dxa"/>
            <w:shd w:val="clear" w:color="auto" w:fill="auto"/>
            <w:vAlign w:val="center"/>
          </w:tcPr>
          <w:p w14:paraId="55A7F058"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26BC4D4A"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60CB059E" w14:textId="77777777" w:rsidTr="00837840">
        <w:trPr>
          <w:trHeight w:val="385"/>
        </w:trPr>
        <w:tc>
          <w:tcPr>
            <w:tcW w:w="3348" w:type="dxa"/>
          </w:tcPr>
          <w:p w14:paraId="62404EF9" w14:textId="77777777" w:rsidR="00837840" w:rsidRPr="00206087" w:rsidRDefault="00837840" w:rsidP="00837840">
            <w:pPr>
              <w:spacing w:before="120" w:after="120" w:line="259" w:lineRule="auto"/>
              <w:rPr>
                <w:rFonts w:ascii="Arial" w:eastAsia="Calibri" w:hAnsi="Arial" w:cs="Arial"/>
                <w:sz w:val="22"/>
                <w:szCs w:val="22"/>
                <w:lang w:val="en-GB"/>
              </w:rPr>
            </w:pPr>
            <w:r w:rsidRPr="00206087">
              <w:rPr>
                <w:rFonts w:ascii="Arial" w:eastAsia="Calibri" w:hAnsi="Arial" w:cs="Arial"/>
                <w:sz w:val="22"/>
                <w:szCs w:val="22"/>
                <w:lang w:val="en-GB"/>
              </w:rPr>
              <w:t>Cannula advancement</w:t>
            </w:r>
          </w:p>
        </w:tc>
        <w:tc>
          <w:tcPr>
            <w:tcW w:w="10085" w:type="dxa"/>
            <w:vAlign w:val="center"/>
          </w:tcPr>
          <w:p w14:paraId="5822895C"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Advances needle until flash back.  Partially withdraws stylet then advances the cannula without the needle fully in to the vein.</w:t>
            </w:r>
          </w:p>
        </w:tc>
        <w:tc>
          <w:tcPr>
            <w:tcW w:w="567" w:type="dxa"/>
            <w:shd w:val="clear" w:color="auto" w:fill="auto"/>
            <w:vAlign w:val="center"/>
          </w:tcPr>
          <w:p w14:paraId="3FFC85A2"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559F7151"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4A5231C2" w14:textId="77777777" w:rsidTr="00837840">
        <w:trPr>
          <w:trHeight w:val="385"/>
        </w:trPr>
        <w:tc>
          <w:tcPr>
            <w:tcW w:w="3348" w:type="dxa"/>
          </w:tcPr>
          <w:p w14:paraId="67A36C64" w14:textId="77777777" w:rsidR="00837840" w:rsidRPr="00206087" w:rsidRDefault="00837840" w:rsidP="00837840">
            <w:pPr>
              <w:spacing w:before="120" w:after="120" w:line="259" w:lineRule="auto"/>
              <w:rPr>
                <w:rFonts w:ascii="Arial" w:eastAsia="Calibri" w:hAnsi="Arial" w:cs="Arial"/>
                <w:sz w:val="22"/>
                <w:szCs w:val="22"/>
                <w:lang w:val="en-GB"/>
              </w:rPr>
            </w:pPr>
            <w:r w:rsidRPr="00206087">
              <w:rPr>
                <w:rFonts w:ascii="Arial" w:eastAsia="Calibri" w:hAnsi="Arial" w:cs="Arial"/>
                <w:sz w:val="22"/>
                <w:szCs w:val="22"/>
                <w:lang w:val="en-GB"/>
              </w:rPr>
              <w:t>Tourniquet release</w:t>
            </w:r>
          </w:p>
        </w:tc>
        <w:tc>
          <w:tcPr>
            <w:tcW w:w="10085" w:type="dxa"/>
            <w:vAlign w:val="center"/>
          </w:tcPr>
          <w:p w14:paraId="03822B0C"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Releases tourniquet.</w:t>
            </w:r>
          </w:p>
        </w:tc>
        <w:tc>
          <w:tcPr>
            <w:tcW w:w="567" w:type="dxa"/>
            <w:shd w:val="clear" w:color="auto" w:fill="auto"/>
            <w:vAlign w:val="center"/>
          </w:tcPr>
          <w:p w14:paraId="33BA225C"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06C4E357"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00997E5A" w14:textId="77777777" w:rsidTr="00837840">
        <w:trPr>
          <w:trHeight w:val="385"/>
        </w:trPr>
        <w:tc>
          <w:tcPr>
            <w:tcW w:w="3348" w:type="dxa"/>
          </w:tcPr>
          <w:p w14:paraId="4E4BBF4F" w14:textId="77777777" w:rsidR="00837840" w:rsidRPr="00206087" w:rsidRDefault="00837840" w:rsidP="00837840">
            <w:pPr>
              <w:spacing w:before="120" w:after="120" w:line="259" w:lineRule="auto"/>
              <w:rPr>
                <w:rFonts w:ascii="Arial" w:eastAsia="Calibri" w:hAnsi="Arial" w:cs="Arial"/>
                <w:sz w:val="22"/>
                <w:szCs w:val="22"/>
                <w:lang w:val="en-GB"/>
              </w:rPr>
            </w:pPr>
            <w:r w:rsidRPr="00206087">
              <w:rPr>
                <w:rFonts w:ascii="Arial" w:eastAsia="Calibri" w:hAnsi="Arial" w:cs="Arial"/>
                <w:sz w:val="22"/>
                <w:szCs w:val="22"/>
                <w:lang w:val="en-GB"/>
              </w:rPr>
              <w:t>Needle removal &amp; capping</w:t>
            </w:r>
          </w:p>
        </w:tc>
        <w:tc>
          <w:tcPr>
            <w:tcW w:w="10085" w:type="dxa"/>
            <w:vAlign w:val="center"/>
          </w:tcPr>
          <w:p w14:paraId="4AF71FC0"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Withdraws stylet and discards it in sharps bin.  Attaches appropriate connection device retaining cap. Replaces cap on cannula.</w:t>
            </w:r>
          </w:p>
        </w:tc>
        <w:tc>
          <w:tcPr>
            <w:tcW w:w="567" w:type="dxa"/>
            <w:shd w:val="clear" w:color="auto" w:fill="auto"/>
            <w:vAlign w:val="center"/>
          </w:tcPr>
          <w:p w14:paraId="0589F1BA"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180B3268"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2F434D84" w14:textId="77777777" w:rsidTr="00837840">
        <w:trPr>
          <w:trHeight w:val="385"/>
        </w:trPr>
        <w:tc>
          <w:tcPr>
            <w:tcW w:w="3348" w:type="dxa"/>
          </w:tcPr>
          <w:p w14:paraId="1B90E983" w14:textId="77777777" w:rsidR="00837840" w:rsidRPr="00206087" w:rsidRDefault="00837840" w:rsidP="00837840">
            <w:pPr>
              <w:spacing w:before="120" w:after="120" w:line="259" w:lineRule="auto"/>
              <w:rPr>
                <w:rFonts w:ascii="Arial" w:eastAsia="Calibri" w:hAnsi="Arial" w:cs="Arial"/>
                <w:sz w:val="22"/>
                <w:szCs w:val="22"/>
                <w:lang w:val="en-GB"/>
              </w:rPr>
            </w:pPr>
            <w:r w:rsidRPr="00206087">
              <w:rPr>
                <w:rFonts w:ascii="Arial" w:eastAsia="Calibri" w:hAnsi="Arial" w:cs="Arial"/>
                <w:sz w:val="22"/>
                <w:szCs w:val="22"/>
                <w:lang w:val="en-GB"/>
              </w:rPr>
              <w:t>Cannula management</w:t>
            </w:r>
          </w:p>
        </w:tc>
        <w:tc>
          <w:tcPr>
            <w:tcW w:w="10085" w:type="dxa"/>
            <w:vAlign w:val="center"/>
          </w:tcPr>
          <w:p w14:paraId="215AFD84"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Secures cannula using appropriate dressing. Flushes cannula with saline.</w:t>
            </w:r>
          </w:p>
        </w:tc>
        <w:tc>
          <w:tcPr>
            <w:tcW w:w="567" w:type="dxa"/>
            <w:shd w:val="clear" w:color="auto" w:fill="auto"/>
            <w:vAlign w:val="center"/>
          </w:tcPr>
          <w:p w14:paraId="3ABC7567"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6AF0B457"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70F3FCF6" w14:textId="77777777" w:rsidTr="00837840">
        <w:trPr>
          <w:trHeight w:val="385"/>
        </w:trPr>
        <w:tc>
          <w:tcPr>
            <w:tcW w:w="3348" w:type="dxa"/>
          </w:tcPr>
          <w:p w14:paraId="4401879C" w14:textId="77777777" w:rsidR="00837840" w:rsidRPr="00206087" w:rsidRDefault="00837840" w:rsidP="00837840">
            <w:pPr>
              <w:spacing w:before="120" w:after="120"/>
              <w:rPr>
                <w:rFonts w:ascii="Arial" w:hAnsi="Arial" w:cs="Arial"/>
                <w:sz w:val="22"/>
                <w:szCs w:val="22"/>
              </w:rPr>
            </w:pPr>
            <w:r w:rsidRPr="00206087">
              <w:rPr>
                <w:rFonts w:ascii="Arial" w:hAnsi="Arial" w:cs="Arial"/>
                <w:sz w:val="22"/>
                <w:szCs w:val="22"/>
              </w:rPr>
              <w:t>Completion</w:t>
            </w:r>
          </w:p>
        </w:tc>
        <w:tc>
          <w:tcPr>
            <w:tcW w:w="10085" w:type="dxa"/>
            <w:vAlign w:val="center"/>
          </w:tcPr>
          <w:p w14:paraId="09BC5087"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Clears up and checks patient welfare.  Completes appropriate documentation</w:t>
            </w:r>
          </w:p>
        </w:tc>
        <w:tc>
          <w:tcPr>
            <w:tcW w:w="567" w:type="dxa"/>
            <w:shd w:val="clear" w:color="auto" w:fill="auto"/>
            <w:vAlign w:val="center"/>
          </w:tcPr>
          <w:p w14:paraId="186A1141"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3824A5A8" w14:textId="77777777" w:rsidR="00837840" w:rsidRPr="00206087" w:rsidRDefault="00837840" w:rsidP="00837840">
            <w:pPr>
              <w:spacing w:before="60" w:after="60" w:line="259" w:lineRule="auto"/>
              <w:rPr>
                <w:rFonts w:ascii="Arial" w:eastAsia="Calibri" w:hAnsi="Arial" w:cs="Arial"/>
                <w:sz w:val="22"/>
                <w:szCs w:val="22"/>
                <w:lang w:val="en-GB"/>
              </w:rPr>
            </w:pPr>
          </w:p>
        </w:tc>
      </w:tr>
    </w:tbl>
    <w:p w14:paraId="5B3C6EE3" w14:textId="77777777" w:rsidR="000A6DE0" w:rsidRPr="00206087" w:rsidRDefault="00837840" w:rsidP="000A6DE0">
      <w:pPr>
        <w:spacing w:before="120" w:after="120"/>
        <w:jc w:val="center"/>
        <w:rPr>
          <w:rFonts w:ascii="Arial" w:hAnsi="Arial" w:cs="Arial"/>
          <w:b/>
          <w:bCs/>
          <w:color w:val="FF0000"/>
          <w:sz w:val="22"/>
          <w:szCs w:val="22"/>
          <w:u w:val="single"/>
          <w:lang w:val="en-GB"/>
        </w:rPr>
      </w:pPr>
      <w:r w:rsidRPr="00206087">
        <w:rPr>
          <w:rFonts w:ascii="Arial" w:hAnsi="Arial" w:cs="Arial"/>
          <w:b/>
          <w:sz w:val="22"/>
          <w:szCs w:val="22"/>
        </w:rPr>
        <w:br w:type="page"/>
      </w:r>
      <w:r w:rsidR="000A6DE0" w:rsidRPr="00206087">
        <w:rPr>
          <w:rFonts w:ascii="Arial" w:hAnsi="Arial" w:cs="Arial"/>
          <w:b/>
          <w:sz w:val="28"/>
          <w:szCs w:val="28"/>
          <w:u w:val="single"/>
        </w:rPr>
        <w:lastRenderedPageBreak/>
        <w:t>MANDATORY ASSESSMENT OF CORE CLINICAL SKILLS</w:t>
      </w:r>
      <w:r w:rsidR="000A6DE0" w:rsidRPr="00206087">
        <w:rPr>
          <w:rFonts w:ascii="Arial" w:hAnsi="Arial" w:cs="Arial"/>
          <w:b/>
          <w:sz w:val="22"/>
          <w:szCs w:val="22"/>
          <w:u w:val="single"/>
        </w:rPr>
        <w:t xml:space="preserve"> </w:t>
      </w:r>
      <w:r w:rsidR="000A6DE0" w:rsidRPr="00206087">
        <w:rPr>
          <w:rFonts w:ascii="Arial" w:hAnsi="Arial" w:cs="Arial"/>
          <w:b/>
          <w:bCs/>
          <w:color w:val="FF0000"/>
          <w:sz w:val="22"/>
          <w:szCs w:val="22"/>
          <w:u w:val="single"/>
          <w:lang w:val="en-GB"/>
        </w:rPr>
        <w:t xml:space="preserve">  For preparation and revision purposes only</w:t>
      </w:r>
    </w:p>
    <w:p w14:paraId="3876EEAE" w14:textId="77777777" w:rsidR="000A6DE0" w:rsidRPr="00206087" w:rsidRDefault="000A6DE0" w:rsidP="000A6DE0">
      <w:pPr>
        <w:spacing w:before="120" w:after="120"/>
        <w:jc w:val="center"/>
        <w:rPr>
          <w:rFonts w:ascii="Arial" w:hAnsi="Arial" w:cs="Arial"/>
          <w:b/>
          <w:bCs/>
          <w:color w:val="FF0000"/>
          <w:sz w:val="22"/>
          <w:szCs w:val="22"/>
          <w:u w:val="single"/>
          <w:lang w:val="en-GB"/>
        </w:rPr>
      </w:pPr>
      <w:r w:rsidRPr="00206087">
        <w:rPr>
          <w:rFonts w:ascii="Arial" w:hAnsi="Arial" w:cs="Arial"/>
          <w:b/>
          <w:bCs/>
          <w:color w:val="FF0000"/>
          <w:sz w:val="22"/>
          <w:szCs w:val="22"/>
          <w:u w:val="single"/>
          <w:lang w:val="en-GB"/>
        </w:rPr>
        <w:t xml:space="preserve"> ALL MACCS SHOULD BE COMPLETED VIA MYPROGRESS</w:t>
      </w:r>
    </w:p>
    <w:p w14:paraId="45AF587C" w14:textId="77777777" w:rsidR="00837840" w:rsidRPr="00206087" w:rsidRDefault="00837840" w:rsidP="00037108">
      <w:pPr>
        <w:rPr>
          <w:rFonts w:ascii="Arial" w:hAnsi="Arial" w:cs="Arial"/>
          <w:b/>
          <w:sz w:val="22"/>
          <w:szCs w:val="22"/>
        </w:rPr>
      </w:pPr>
    </w:p>
    <w:p w14:paraId="72E26DA0" w14:textId="77777777" w:rsidR="00837840" w:rsidRPr="00206087" w:rsidRDefault="00837840" w:rsidP="00837840">
      <w:pPr>
        <w:spacing w:after="160" w:line="259" w:lineRule="auto"/>
        <w:rPr>
          <w:rFonts w:ascii="Arial" w:eastAsia="Calibri" w:hAnsi="Arial" w:cs="Arial"/>
          <w:b/>
          <w:bCs/>
          <w:sz w:val="22"/>
          <w:szCs w:val="22"/>
          <w:lang w:val="en-GB"/>
        </w:rPr>
      </w:pPr>
      <w:r w:rsidRPr="00206087">
        <w:rPr>
          <w:rFonts w:ascii="Arial" w:eastAsia="Calibri" w:hAnsi="Arial" w:cs="Arial"/>
          <w:b/>
          <w:bCs/>
          <w:sz w:val="22"/>
          <w:szCs w:val="22"/>
          <w:lang w:val="en-GB"/>
        </w:rPr>
        <w:t>Skill: Male Urethral Catheterisation (patient)</w:t>
      </w:r>
      <w:r w:rsidRPr="00206087">
        <w:rPr>
          <w:rFonts w:ascii="Arial" w:eastAsia="Calibri" w:hAnsi="Arial" w:cs="Arial"/>
          <w:b/>
          <w:bCs/>
          <w:sz w:val="22"/>
          <w:szCs w:val="22"/>
          <w:lang w:val="en-GB"/>
        </w:rPr>
        <w:tab/>
      </w:r>
      <w:r w:rsidRPr="00206087">
        <w:rPr>
          <w:rFonts w:ascii="Arial" w:eastAsia="Calibri" w:hAnsi="Arial" w:cs="Arial"/>
          <w:b/>
          <w:bCs/>
          <w:sz w:val="22"/>
          <w:szCs w:val="22"/>
          <w:lang w:val="en-GB"/>
        </w:rPr>
        <w:tab/>
      </w:r>
    </w:p>
    <w:p w14:paraId="7394987F" w14:textId="77777777" w:rsidR="00837840" w:rsidRPr="00206087" w:rsidRDefault="00837840" w:rsidP="00837840">
      <w:pPr>
        <w:outlineLvl w:val="0"/>
        <w:rPr>
          <w:rFonts w:ascii="Arial" w:hAnsi="Arial" w:cs="Arial"/>
          <w:sz w:val="22"/>
          <w:szCs w:val="22"/>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9801"/>
        <w:gridCol w:w="567"/>
        <w:gridCol w:w="567"/>
      </w:tblGrid>
      <w:tr w:rsidR="00837840" w:rsidRPr="00206087" w14:paraId="780E6297" w14:textId="77777777" w:rsidTr="00837840">
        <w:trPr>
          <w:trHeight w:val="385"/>
        </w:trPr>
        <w:tc>
          <w:tcPr>
            <w:tcW w:w="3348" w:type="dxa"/>
            <w:vAlign w:val="center"/>
          </w:tcPr>
          <w:p w14:paraId="26AB2644" w14:textId="77777777" w:rsidR="00837840" w:rsidRPr="00206087" w:rsidRDefault="00837840" w:rsidP="00837840">
            <w:pPr>
              <w:spacing w:before="60" w:after="60" w:line="259" w:lineRule="auto"/>
              <w:rPr>
                <w:rFonts w:ascii="Arial" w:eastAsia="Calibri" w:hAnsi="Arial" w:cs="Arial"/>
                <w:b/>
                <w:sz w:val="22"/>
                <w:szCs w:val="22"/>
                <w:lang w:val="en-GB"/>
              </w:rPr>
            </w:pPr>
            <w:r w:rsidRPr="00206087">
              <w:rPr>
                <w:rFonts w:ascii="Arial" w:eastAsia="Calibri" w:hAnsi="Arial" w:cs="Arial"/>
                <w:b/>
                <w:sz w:val="22"/>
                <w:szCs w:val="22"/>
                <w:lang w:val="en-GB"/>
              </w:rPr>
              <w:t>Step</w:t>
            </w:r>
          </w:p>
        </w:tc>
        <w:tc>
          <w:tcPr>
            <w:tcW w:w="9801" w:type="dxa"/>
            <w:vAlign w:val="center"/>
          </w:tcPr>
          <w:p w14:paraId="0EE7C85C" w14:textId="77777777" w:rsidR="00837840" w:rsidRPr="00206087" w:rsidRDefault="00837840" w:rsidP="00A43ED7">
            <w:pPr>
              <w:spacing w:before="60" w:after="60" w:line="259" w:lineRule="auto"/>
              <w:rPr>
                <w:rFonts w:ascii="Arial" w:eastAsia="Calibri" w:hAnsi="Arial" w:cs="Arial"/>
                <w:b/>
                <w:sz w:val="22"/>
                <w:szCs w:val="22"/>
                <w:lang w:val="en-GB"/>
              </w:rPr>
            </w:pPr>
            <w:r w:rsidRPr="00206087">
              <w:rPr>
                <w:rFonts w:ascii="Arial" w:eastAsia="Calibri" w:hAnsi="Arial" w:cs="Arial"/>
                <w:b/>
                <w:sz w:val="22"/>
                <w:szCs w:val="22"/>
                <w:lang w:val="en-GB"/>
              </w:rPr>
              <w:t xml:space="preserve">Detail                                                                                                                     </w:t>
            </w:r>
          </w:p>
        </w:tc>
        <w:tc>
          <w:tcPr>
            <w:tcW w:w="567" w:type="dxa"/>
            <w:shd w:val="clear" w:color="auto" w:fill="auto"/>
            <w:vAlign w:val="center"/>
          </w:tcPr>
          <w:p w14:paraId="6CFE3A1A" w14:textId="77777777" w:rsidR="00837840" w:rsidRPr="00206087" w:rsidRDefault="00837840" w:rsidP="00837840">
            <w:pPr>
              <w:spacing w:before="60" w:after="60" w:line="259" w:lineRule="auto"/>
              <w:jc w:val="center"/>
              <w:rPr>
                <w:rFonts w:ascii="Arial" w:eastAsia="Calibri" w:hAnsi="Arial" w:cs="Arial"/>
                <w:b/>
                <w:sz w:val="22"/>
                <w:szCs w:val="22"/>
                <w:lang w:val="en-GB"/>
              </w:rPr>
            </w:pPr>
          </w:p>
        </w:tc>
        <w:tc>
          <w:tcPr>
            <w:tcW w:w="567" w:type="dxa"/>
            <w:shd w:val="clear" w:color="auto" w:fill="auto"/>
            <w:vAlign w:val="center"/>
          </w:tcPr>
          <w:p w14:paraId="7007D8A0" w14:textId="77777777" w:rsidR="00837840" w:rsidRPr="00206087" w:rsidRDefault="00837840" w:rsidP="00837840">
            <w:pPr>
              <w:spacing w:before="60" w:after="60" w:line="259" w:lineRule="auto"/>
              <w:jc w:val="center"/>
              <w:rPr>
                <w:rFonts w:ascii="Arial" w:eastAsia="Calibri" w:hAnsi="Arial" w:cs="Arial"/>
                <w:b/>
                <w:sz w:val="22"/>
                <w:szCs w:val="22"/>
                <w:lang w:val="en-GB"/>
              </w:rPr>
            </w:pPr>
          </w:p>
        </w:tc>
      </w:tr>
      <w:tr w:rsidR="00837840" w:rsidRPr="00206087" w14:paraId="4DD3C1FD" w14:textId="77777777" w:rsidTr="00837840">
        <w:trPr>
          <w:trHeight w:val="364"/>
        </w:trPr>
        <w:tc>
          <w:tcPr>
            <w:tcW w:w="3348" w:type="dxa"/>
          </w:tcPr>
          <w:p w14:paraId="5AE92D6B" w14:textId="77777777" w:rsidR="00837840" w:rsidRPr="008C6D37" w:rsidRDefault="00837840" w:rsidP="00837840">
            <w:pPr>
              <w:spacing w:before="120" w:after="120" w:line="259" w:lineRule="auto"/>
              <w:rPr>
                <w:rFonts w:ascii="Arial" w:eastAsia="Calibri" w:hAnsi="Arial" w:cs="Arial"/>
                <w:sz w:val="22"/>
                <w:szCs w:val="22"/>
                <w:lang w:val="en-GB"/>
              </w:rPr>
            </w:pPr>
            <w:r w:rsidRPr="008C6D37">
              <w:rPr>
                <w:rFonts w:ascii="Arial" w:eastAsia="Calibri" w:hAnsi="Arial" w:cs="Arial"/>
                <w:sz w:val="22"/>
                <w:szCs w:val="22"/>
                <w:lang w:val="en-GB"/>
              </w:rPr>
              <w:t>Common components</w:t>
            </w:r>
          </w:p>
        </w:tc>
        <w:tc>
          <w:tcPr>
            <w:tcW w:w="9801" w:type="dxa"/>
            <w:vAlign w:val="center"/>
          </w:tcPr>
          <w:p w14:paraId="3E8057BC" w14:textId="4B11BACB" w:rsidR="00837840" w:rsidRPr="008C6D37" w:rsidRDefault="002E600F" w:rsidP="00C647AE">
            <w:pPr>
              <w:spacing w:before="60" w:after="60" w:line="259" w:lineRule="auto"/>
              <w:rPr>
                <w:rFonts w:ascii="Arial" w:eastAsia="Calibri" w:hAnsi="Arial" w:cs="Arial"/>
                <w:sz w:val="22"/>
                <w:szCs w:val="22"/>
                <w:lang w:val="en-GB"/>
              </w:rPr>
            </w:pPr>
            <w:r w:rsidRPr="008C6D37">
              <w:rPr>
                <w:rFonts w:ascii="Arial" w:hAnsi="Arial" w:cs="Arial"/>
                <w:sz w:val="22"/>
                <w:szCs w:val="22"/>
              </w:rPr>
              <w:t xml:space="preserve">See page </w:t>
            </w:r>
            <w:r w:rsidR="00B3236E" w:rsidRPr="008C6D37">
              <w:rPr>
                <w:rFonts w:ascii="Arial" w:hAnsi="Arial" w:cs="Arial"/>
                <w:sz w:val="22"/>
                <w:szCs w:val="22"/>
              </w:rPr>
              <w:t>14</w:t>
            </w:r>
            <w:r w:rsidR="008C6D37" w:rsidRPr="008C6D37">
              <w:rPr>
                <w:rFonts w:ascii="Arial" w:hAnsi="Arial" w:cs="Arial"/>
                <w:sz w:val="22"/>
                <w:szCs w:val="22"/>
              </w:rPr>
              <w:t>7</w:t>
            </w:r>
            <w:r w:rsidR="00837840" w:rsidRPr="008C6D37">
              <w:rPr>
                <w:rFonts w:ascii="Arial" w:eastAsia="Calibri" w:hAnsi="Arial" w:cs="Arial"/>
                <w:sz w:val="22"/>
                <w:szCs w:val="22"/>
                <w:lang w:val="en-GB"/>
              </w:rPr>
              <w:t>.  Equipment includes sterile pack, gloves, appropriate gauge catheter (16F), antiseptic or sterile saline, anaesthetic / lubricant gel, syringe and water for balloon.</w:t>
            </w:r>
          </w:p>
        </w:tc>
        <w:tc>
          <w:tcPr>
            <w:tcW w:w="567" w:type="dxa"/>
            <w:shd w:val="clear" w:color="auto" w:fill="auto"/>
            <w:vAlign w:val="center"/>
          </w:tcPr>
          <w:p w14:paraId="5CB2966B"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4A417FE1"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53127A25" w14:textId="77777777" w:rsidTr="00837840">
        <w:trPr>
          <w:trHeight w:val="364"/>
        </w:trPr>
        <w:tc>
          <w:tcPr>
            <w:tcW w:w="3348" w:type="dxa"/>
          </w:tcPr>
          <w:p w14:paraId="4FC5EC4A" w14:textId="77777777" w:rsidR="00837840" w:rsidRPr="00206087" w:rsidRDefault="00837840" w:rsidP="00837840">
            <w:pPr>
              <w:spacing w:before="120" w:after="120" w:line="259" w:lineRule="auto"/>
              <w:rPr>
                <w:rFonts w:ascii="Arial" w:eastAsia="Calibri" w:hAnsi="Arial" w:cs="Arial"/>
                <w:sz w:val="22"/>
                <w:szCs w:val="22"/>
                <w:lang w:val="en-GB"/>
              </w:rPr>
            </w:pPr>
            <w:r w:rsidRPr="00206087">
              <w:rPr>
                <w:rFonts w:ascii="Arial" w:eastAsia="Calibri" w:hAnsi="Arial" w:cs="Arial"/>
                <w:sz w:val="22"/>
                <w:szCs w:val="22"/>
                <w:lang w:val="en-GB"/>
              </w:rPr>
              <w:t>Positioning and exposure</w:t>
            </w:r>
          </w:p>
        </w:tc>
        <w:tc>
          <w:tcPr>
            <w:tcW w:w="9801" w:type="dxa"/>
            <w:vAlign w:val="center"/>
          </w:tcPr>
          <w:p w14:paraId="7706A381"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Lies the patient comfortably on his back with legs slightly separated and adequately exposes penis</w:t>
            </w:r>
          </w:p>
        </w:tc>
        <w:tc>
          <w:tcPr>
            <w:tcW w:w="567" w:type="dxa"/>
            <w:shd w:val="clear" w:color="auto" w:fill="auto"/>
            <w:vAlign w:val="center"/>
          </w:tcPr>
          <w:p w14:paraId="54BB76C9"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36C8DEA7"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24BCD3CC" w14:textId="77777777" w:rsidTr="00837840">
        <w:trPr>
          <w:trHeight w:val="385"/>
        </w:trPr>
        <w:tc>
          <w:tcPr>
            <w:tcW w:w="3348" w:type="dxa"/>
          </w:tcPr>
          <w:p w14:paraId="06E4B03E" w14:textId="77777777" w:rsidR="00837840" w:rsidRPr="00206087" w:rsidRDefault="00837840" w:rsidP="00837840">
            <w:pPr>
              <w:spacing w:before="120" w:after="120" w:line="259" w:lineRule="auto"/>
              <w:rPr>
                <w:rFonts w:ascii="Arial" w:eastAsia="Calibri" w:hAnsi="Arial" w:cs="Arial"/>
                <w:sz w:val="22"/>
                <w:szCs w:val="22"/>
                <w:lang w:val="en-GB"/>
              </w:rPr>
            </w:pPr>
            <w:r w:rsidRPr="00206087">
              <w:rPr>
                <w:rFonts w:ascii="Arial" w:eastAsia="Calibri" w:hAnsi="Arial" w:cs="Arial"/>
                <w:sz w:val="22"/>
                <w:szCs w:val="22"/>
                <w:lang w:val="en-GB"/>
              </w:rPr>
              <w:t>Final preparation</w:t>
            </w:r>
          </w:p>
        </w:tc>
        <w:tc>
          <w:tcPr>
            <w:tcW w:w="9801" w:type="dxa"/>
            <w:vAlign w:val="center"/>
          </w:tcPr>
          <w:p w14:paraId="0E49E2FD"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Opens pack, pours antiseptic / sterile saline into receiver and puts on sterile gloves.</w:t>
            </w:r>
          </w:p>
        </w:tc>
        <w:tc>
          <w:tcPr>
            <w:tcW w:w="567" w:type="dxa"/>
            <w:shd w:val="clear" w:color="auto" w:fill="auto"/>
            <w:vAlign w:val="center"/>
          </w:tcPr>
          <w:p w14:paraId="4395BAAF"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62279CF2"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7A47E808" w14:textId="77777777" w:rsidTr="00837840">
        <w:trPr>
          <w:trHeight w:val="385"/>
        </w:trPr>
        <w:tc>
          <w:tcPr>
            <w:tcW w:w="3348" w:type="dxa"/>
          </w:tcPr>
          <w:p w14:paraId="7B15F174" w14:textId="77777777" w:rsidR="00837840" w:rsidRPr="00206087" w:rsidRDefault="00837840" w:rsidP="00837840">
            <w:pPr>
              <w:spacing w:before="120" w:after="120" w:line="259" w:lineRule="auto"/>
              <w:rPr>
                <w:rFonts w:ascii="Arial" w:eastAsia="Calibri" w:hAnsi="Arial" w:cs="Arial"/>
                <w:sz w:val="22"/>
                <w:szCs w:val="22"/>
                <w:lang w:val="en-GB"/>
              </w:rPr>
            </w:pPr>
            <w:r w:rsidRPr="00206087">
              <w:rPr>
                <w:rFonts w:ascii="Arial" w:eastAsia="Calibri" w:hAnsi="Arial" w:cs="Arial"/>
                <w:sz w:val="22"/>
                <w:szCs w:val="22"/>
                <w:lang w:val="en-GB"/>
              </w:rPr>
              <w:t>Cleansing</w:t>
            </w:r>
          </w:p>
        </w:tc>
        <w:tc>
          <w:tcPr>
            <w:tcW w:w="9801" w:type="dxa"/>
            <w:vAlign w:val="center"/>
          </w:tcPr>
          <w:p w14:paraId="13DCDFC3"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Cleans the penis thoroughly and retracts the foreskin to clean around the meatus.</w:t>
            </w:r>
          </w:p>
        </w:tc>
        <w:tc>
          <w:tcPr>
            <w:tcW w:w="567" w:type="dxa"/>
            <w:shd w:val="clear" w:color="auto" w:fill="auto"/>
            <w:vAlign w:val="center"/>
          </w:tcPr>
          <w:p w14:paraId="1B80EF9E"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3C754795"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331C81BE" w14:textId="77777777" w:rsidTr="00837840">
        <w:trPr>
          <w:trHeight w:val="385"/>
        </w:trPr>
        <w:tc>
          <w:tcPr>
            <w:tcW w:w="3348" w:type="dxa"/>
          </w:tcPr>
          <w:p w14:paraId="339D70FF" w14:textId="77777777" w:rsidR="00837840" w:rsidRPr="00206087" w:rsidRDefault="00837840" w:rsidP="00837840">
            <w:pPr>
              <w:spacing w:before="120" w:after="120" w:line="259" w:lineRule="auto"/>
              <w:rPr>
                <w:rFonts w:ascii="Arial" w:eastAsia="Calibri" w:hAnsi="Arial" w:cs="Arial"/>
                <w:sz w:val="22"/>
                <w:szCs w:val="22"/>
                <w:lang w:val="en-GB"/>
              </w:rPr>
            </w:pPr>
            <w:r w:rsidRPr="00206087">
              <w:rPr>
                <w:rFonts w:ascii="Arial" w:eastAsia="Calibri" w:hAnsi="Arial" w:cs="Arial"/>
                <w:sz w:val="22"/>
                <w:szCs w:val="22"/>
                <w:lang w:val="en-GB"/>
              </w:rPr>
              <w:t>Sterile field</w:t>
            </w:r>
          </w:p>
        </w:tc>
        <w:tc>
          <w:tcPr>
            <w:tcW w:w="9801" w:type="dxa"/>
            <w:vAlign w:val="center"/>
          </w:tcPr>
          <w:p w14:paraId="3A04A44E"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Drape so that only the penis is in the sterile field</w:t>
            </w:r>
          </w:p>
        </w:tc>
        <w:tc>
          <w:tcPr>
            <w:tcW w:w="567" w:type="dxa"/>
            <w:shd w:val="clear" w:color="auto" w:fill="auto"/>
            <w:vAlign w:val="center"/>
          </w:tcPr>
          <w:p w14:paraId="5F200A9E"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6B4437C5"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55673D2B" w14:textId="77777777" w:rsidTr="00837840">
        <w:trPr>
          <w:trHeight w:val="385"/>
        </w:trPr>
        <w:tc>
          <w:tcPr>
            <w:tcW w:w="3348" w:type="dxa"/>
          </w:tcPr>
          <w:p w14:paraId="67AA358E" w14:textId="77777777" w:rsidR="00837840" w:rsidRPr="00206087" w:rsidRDefault="00837840" w:rsidP="00837840">
            <w:pPr>
              <w:spacing w:before="120" w:after="120" w:line="259" w:lineRule="auto"/>
              <w:rPr>
                <w:rFonts w:ascii="Arial" w:eastAsia="Calibri" w:hAnsi="Arial" w:cs="Arial"/>
                <w:sz w:val="22"/>
                <w:szCs w:val="22"/>
                <w:lang w:val="en-GB"/>
              </w:rPr>
            </w:pPr>
            <w:r w:rsidRPr="00206087">
              <w:rPr>
                <w:rFonts w:ascii="Arial" w:eastAsia="Calibri" w:hAnsi="Arial" w:cs="Arial"/>
                <w:sz w:val="22"/>
                <w:szCs w:val="22"/>
                <w:lang w:val="en-GB"/>
              </w:rPr>
              <w:t>Lubricant/anaesthetic Gel</w:t>
            </w:r>
          </w:p>
        </w:tc>
        <w:tc>
          <w:tcPr>
            <w:tcW w:w="9801" w:type="dxa"/>
            <w:vAlign w:val="center"/>
          </w:tcPr>
          <w:p w14:paraId="07D57922"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Holding the penis with a gauze swab introduce gel slowly into the urethra/anaesthetic into the urethra ensuring adequate penetration and allow sufficient time for effectiveness.</w:t>
            </w:r>
          </w:p>
        </w:tc>
        <w:tc>
          <w:tcPr>
            <w:tcW w:w="567" w:type="dxa"/>
            <w:shd w:val="clear" w:color="auto" w:fill="auto"/>
            <w:vAlign w:val="center"/>
          </w:tcPr>
          <w:p w14:paraId="2394BA16"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1BB3A254"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1569099C" w14:textId="77777777" w:rsidTr="00837840">
        <w:trPr>
          <w:trHeight w:val="385"/>
        </w:trPr>
        <w:tc>
          <w:tcPr>
            <w:tcW w:w="3348" w:type="dxa"/>
          </w:tcPr>
          <w:p w14:paraId="74A26D7D" w14:textId="77777777" w:rsidR="00837840" w:rsidRPr="00206087" w:rsidRDefault="00837840" w:rsidP="00837840">
            <w:pPr>
              <w:spacing w:before="120" w:after="120" w:line="259" w:lineRule="auto"/>
              <w:rPr>
                <w:rFonts w:ascii="Arial" w:eastAsia="Calibri" w:hAnsi="Arial" w:cs="Arial"/>
                <w:sz w:val="22"/>
                <w:szCs w:val="22"/>
                <w:lang w:val="en-GB"/>
              </w:rPr>
            </w:pPr>
            <w:r w:rsidRPr="00206087">
              <w:rPr>
                <w:rFonts w:ascii="Arial" w:eastAsia="Calibri" w:hAnsi="Arial" w:cs="Arial"/>
                <w:sz w:val="22"/>
                <w:szCs w:val="22"/>
                <w:lang w:val="en-GB"/>
              </w:rPr>
              <w:t>Catheter introduction</w:t>
            </w:r>
          </w:p>
        </w:tc>
        <w:tc>
          <w:tcPr>
            <w:tcW w:w="9801" w:type="dxa"/>
            <w:vAlign w:val="center"/>
          </w:tcPr>
          <w:p w14:paraId="164F5092"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 xml:space="preserve">Advance the catheter tip into the urethra using a no touch technique until the end arm of the catheter is up to the meatus, allowing time if necessary to overcome prostatic resistance.  </w:t>
            </w:r>
          </w:p>
        </w:tc>
        <w:tc>
          <w:tcPr>
            <w:tcW w:w="567" w:type="dxa"/>
            <w:shd w:val="clear" w:color="auto" w:fill="auto"/>
            <w:vAlign w:val="center"/>
          </w:tcPr>
          <w:p w14:paraId="7BD2A3C3"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5AE16EEB"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68A610E4" w14:textId="77777777" w:rsidTr="00837840">
        <w:trPr>
          <w:trHeight w:val="385"/>
        </w:trPr>
        <w:tc>
          <w:tcPr>
            <w:tcW w:w="3348" w:type="dxa"/>
          </w:tcPr>
          <w:p w14:paraId="79A27026" w14:textId="77777777" w:rsidR="00837840" w:rsidRPr="00206087" w:rsidRDefault="00837840" w:rsidP="00837840">
            <w:pPr>
              <w:spacing w:before="120" w:after="120" w:line="259" w:lineRule="auto"/>
              <w:rPr>
                <w:rFonts w:ascii="Arial" w:eastAsia="Calibri" w:hAnsi="Arial" w:cs="Arial"/>
                <w:sz w:val="22"/>
                <w:szCs w:val="22"/>
                <w:lang w:val="en-GB"/>
              </w:rPr>
            </w:pPr>
            <w:r w:rsidRPr="00206087">
              <w:rPr>
                <w:rFonts w:ascii="Arial" w:eastAsia="Calibri" w:hAnsi="Arial" w:cs="Arial"/>
                <w:sz w:val="22"/>
                <w:szCs w:val="22"/>
                <w:lang w:val="en-GB"/>
              </w:rPr>
              <w:t>Balloon inflation</w:t>
            </w:r>
          </w:p>
        </w:tc>
        <w:tc>
          <w:tcPr>
            <w:tcW w:w="9801" w:type="dxa"/>
            <w:vAlign w:val="center"/>
          </w:tcPr>
          <w:p w14:paraId="67B550C5"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Inflate balloon with an appropriate amount of water.</w:t>
            </w:r>
          </w:p>
        </w:tc>
        <w:tc>
          <w:tcPr>
            <w:tcW w:w="567" w:type="dxa"/>
            <w:shd w:val="clear" w:color="auto" w:fill="auto"/>
            <w:vAlign w:val="center"/>
          </w:tcPr>
          <w:p w14:paraId="31E89638"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42D7B776"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6A1A4F1A" w14:textId="77777777" w:rsidTr="00837840">
        <w:trPr>
          <w:trHeight w:val="385"/>
        </w:trPr>
        <w:tc>
          <w:tcPr>
            <w:tcW w:w="3348" w:type="dxa"/>
          </w:tcPr>
          <w:p w14:paraId="45E2F1AA" w14:textId="77777777" w:rsidR="00837840" w:rsidRPr="00206087" w:rsidRDefault="00837840" w:rsidP="00837840">
            <w:pPr>
              <w:spacing w:before="120" w:after="120" w:line="259" w:lineRule="auto"/>
              <w:rPr>
                <w:rFonts w:ascii="Arial" w:eastAsia="Calibri" w:hAnsi="Arial" w:cs="Arial"/>
                <w:sz w:val="22"/>
                <w:szCs w:val="22"/>
                <w:lang w:val="en-GB"/>
              </w:rPr>
            </w:pPr>
            <w:r w:rsidRPr="00206087">
              <w:rPr>
                <w:rFonts w:ascii="Arial" w:eastAsia="Calibri" w:hAnsi="Arial" w:cs="Arial"/>
                <w:sz w:val="22"/>
                <w:szCs w:val="22"/>
                <w:lang w:val="en-GB"/>
              </w:rPr>
              <w:t>Bag attachment</w:t>
            </w:r>
          </w:p>
        </w:tc>
        <w:tc>
          <w:tcPr>
            <w:tcW w:w="9801" w:type="dxa"/>
            <w:vAlign w:val="center"/>
          </w:tcPr>
          <w:p w14:paraId="2E5DE3BF"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Attach bag and gently extend catheter into position, repositioning the foreskin.  Apply appropriate catheter retaining device.</w:t>
            </w:r>
          </w:p>
        </w:tc>
        <w:tc>
          <w:tcPr>
            <w:tcW w:w="567" w:type="dxa"/>
            <w:shd w:val="clear" w:color="auto" w:fill="auto"/>
            <w:vAlign w:val="center"/>
          </w:tcPr>
          <w:p w14:paraId="62F6D9D2"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330F3969"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6804D027" w14:textId="77777777" w:rsidTr="00837840">
        <w:trPr>
          <w:trHeight w:val="385"/>
        </w:trPr>
        <w:tc>
          <w:tcPr>
            <w:tcW w:w="3348" w:type="dxa"/>
          </w:tcPr>
          <w:p w14:paraId="0E59901C" w14:textId="77777777" w:rsidR="00837840" w:rsidRPr="00206087" w:rsidRDefault="00837840" w:rsidP="00837840">
            <w:pPr>
              <w:spacing w:before="120" w:after="120" w:line="259" w:lineRule="auto"/>
              <w:rPr>
                <w:rFonts w:ascii="Arial" w:eastAsia="Calibri" w:hAnsi="Arial" w:cs="Arial"/>
                <w:sz w:val="22"/>
                <w:szCs w:val="22"/>
                <w:lang w:val="en-GB"/>
              </w:rPr>
            </w:pPr>
            <w:r w:rsidRPr="00206087">
              <w:rPr>
                <w:rFonts w:ascii="Arial" w:eastAsia="Calibri" w:hAnsi="Arial" w:cs="Arial"/>
                <w:sz w:val="22"/>
                <w:szCs w:val="22"/>
                <w:lang w:val="en-GB"/>
              </w:rPr>
              <w:t>Drainage</w:t>
            </w:r>
          </w:p>
        </w:tc>
        <w:tc>
          <w:tcPr>
            <w:tcW w:w="9801" w:type="dxa"/>
            <w:vAlign w:val="center"/>
          </w:tcPr>
          <w:p w14:paraId="1CFA38B9"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Checks for urine drainage and volume.</w:t>
            </w:r>
          </w:p>
        </w:tc>
        <w:tc>
          <w:tcPr>
            <w:tcW w:w="567" w:type="dxa"/>
            <w:shd w:val="clear" w:color="auto" w:fill="auto"/>
            <w:vAlign w:val="center"/>
          </w:tcPr>
          <w:p w14:paraId="465ECDAD"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3E052FBA"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6C415F88" w14:textId="77777777" w:rsidTr="00837840">
        <w:trPr>
          <w:trHeight w:val="385"/>
        </w:trPr>
        <w:tc>
          <w:tcPr>
            <w:tcW w:w="3348" w:type="dxa"/>
          </w:tcPr>
          <w:p w14:paraId="1BB2635A" w14:textId="77777777" w:rsidR="00837840" w:rsidRPr="00206087" w:rsidRDefault="00837840" w:rsidP="00837840">
            <w:pPr>
              <w:spacing w:before="120" w:after="120" w:line="259" w:lineRule="auto"/>
              <w:rPr>
                <w:rFonts w:ascii="Arial" w:eastAsia="Calibri" w:hAnsi="Arial" w:cs="Arial"/>
                <w:sz w:val="22"/>
                <w:szCs w:val="22"/>
                <w:lang w:val="en-GB"/>
              </w:rPr>
            </w:pPr>
            <w:r w:rsidRPr="00206087">
              <w:rPr>
                <w:rFonts w:ascii="Arial" w:eastAsia="Calibri" w:hAnsi="Arial" w:cs="Arial"/>
                <w:sz w:val="22"/>
                <w:szCs w:val="22"/>
                <w:lang w:val="en-GB"/>
              </w:rPr>
              <w:t>Completion</w:t>
            </w:r>
          </w:p>
        </w:tc>
        <w:tc>
          <w:tcPr>
            <w:tcW w:w="9801" w:type="dxa"/>
            <w:vAlign w:val="center"/>
          </w:tcPr>
          <w:p w14:paraId="259A3EDA"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Clears up and checks patient welfare.  Completes appropriate documentation</w:t>
            </w:r>
          </w:p>
        </w:tc>
        <w:tc>
          <w:tcPr>
            <w:tcW w:w="567" w:type="dxa"/>
            <w:shd w:val="clear" w:color="auto" w:fill="auto"/>
            <w:vAlign w:val="center"/>
          </w:tcPr>
          <w:p w14:paraId="2969EBCA"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5F877FDE" w14:textId="77777777" w:rsidR="00837840" w:rsidRPr="00206087" w:rsidRDefault="00837840" w:rsidP="00837840">
            <w:pPr>
              <w:spacing w:before="60" w:after="60" w:line="259" w:lineRule="auto"/>
              <w:rPr>
                <w:rFonts w:ascii="Arial" w:eastAsia="Calibri" w:hAnsi="Arial" w:cs="Arial"/>
                <w:sz w:val="22"/>
                <w:szCs w:val="22"/>
                <w:lang w:val="en-GB"/>
              </w:rPr>
            </w:pPr>
          </w:p>
        </w:tc>
      </w:tr>
    </w:tbl>
    <w:p w14:paraId="22FAD639" w14:textId="77777777" w:rsidR="000A6DE0" w:rsidRPr="00206087" w:rsidRDefault="00837840" w:rsidP="000A6DE0">
      <w:pPr>
        <w:spacing w:before="120" w:after="120"/>
        <w:jc w:val="center"/>
        <w:rPr>
          <w:rFonts w:ascii="Arial" w:hAnsi="Arial" w:cs="Arial"/>
          <w:b/>
          <w:bCs/>
          <w:color w:val="FF0000"/>
          <w:sz w:val="22"/>
          <w:szCs w:val="22"/>
          <w:u w:val="single"/>
          <w:lang w:val="en-GB"/>
        </w:rPr>
      </w:pPr>
      <w:r w:rsidRPr="00206087">
        <w:rPr>
          <w:rFonts w:ascii="Arial" w:hAnsi="Arial" w:cs="Arial"/>
          <w:b/>
          <w:sz w:val="22"/>
          <w:szCs w:val="22"/>
        </w:rPr>
        <w:br w:type="page"/>
      </w:r>
      <w:r w:rsidR="000A6DE0" w:rsidRPr="00206087">
        <w:rPr>
          <w:rFonts w:ascii="Arial" w:hAnsi="Arial" w:cs="Arial"/>
          <w:b/>
          <w:sz w:val="28"/>
          <w:szCs w:val="28"/>
          <w:u w:val="single"/>
        </w:rPr>
        <w:lastRenderedPageBreak/>
        <w:t>MANDATORY ASSESSMENT OF CORE CLINICAL SKILLS</w:t>
      </w:r>
      <w:r w:rsidR="000A6DE0" w:rsidRPr="00206087">
        <w:rPr>
          <w:rFonts w:ascii="Arial" w:hAnsi="Arial" w:cs="Arial"/>
          <w:b/>
          <w:sz w:val="22"/>
          <w:szCs w:val="22"/>
          <w:u w:val="single"/>
        </w:rPr>
        <w:t xml:space="preserve"> </w:t>
      </w:r>
      <w:r w:rsidR="000A6DE0" w:rsidRPr="00206087">
        <w:rPr>
          <w:rFonts w:ascii="Arial" w:hAnsi="Arial" w:cs="Arial"/>
          <w:b/>
          <w:bCs/>
          <w:color w:val="FF0000"/>
          <w:sz w:val="22"/>
          <w:szCs w:val="22"/>
          <w:u w:val="single"/>
          <w:lang w:val="en-GB"/>
        </w:rPr>
        <w:t xml:space="preserve">  For preparation and revision purposes only</w:t>
      </w:r>
    </w:p>
    <w:p w14:paraId="0BF91F41" w14:textId="77777777" w:rsidR="000A6DE0" w:rsidRPr="00206087" w:rsidRDefault="000A6DE0" w:rsidP="000A6DE0">
      <w:pPr>
        <w:spacing w:before="120" w:after="120"/>
        <w:jc w:val="center"/>
        <w:rPr>
          <w:rFonts w:ascii="Arial" w:hAnsi="Arial" w:cs="Arial"/>
          <w:b/>
          <w:bCs/>
          <w:color w:val="FF0000"/>
          <w:sz w:val="22"/>
          <w:szCs w:val="22"/>
          <w:u w:val="single"/>
          <w:lang w:val="en-GB"/>
        </w:rPr>
      </w:pPr>
      <w:r w:rsidRPr="00206087">
        <w:rPr>
          <w:rFonts w:ascii="Arial" w:hAnsi="Arial" w:cs="Arial"/>
          <w:b/>
          <w:bCs/>
          <w:color w:val="FF0000"/>
          <w:sz w:val="22"/>
          <w:szCs w:val="22"/>
          <w:u w:val="single"/>
          <w:lang w:val="en-GB"/>
        </w:rPr>
        <w:t xml:space="preserve"> ALL MACCS SHOULD BE COMPLETED VIA MYPROGRESS</w:t>
      </w:r>
    </w:p>
    <w:p w14:paraId="6F30AC38" w14:textId="77777777" w:rsidR="00837840" w:rsidRPr="00206087" w:rsidRDefault="00837840" w:rsidP="00037108">
      <w:pPr>
        <w:rPr>
          <w:rFonts w:ascii="Arial" w:hAnsi="Arial" w:cs="Arial"/>
          <w:b/>
          <w:sz w:val="22"/>
          <w:szCs w:val="22"/>
        </w:rPr>
      </w:pPr>
    </w:p>
    <w:p w14:paraId="394BD59B" w14:textId="77777777" w:rsidR="00837840" w:rsidRPr="00206087" w:rsidRDefault="00837840" w:rsidP="00837840">
      <w:pPr>
        <w:spacing w:after="160" w:line="259" w:lineRule="auto"/>
        <w:rPr>
          <w:rFonts w:ascii="Arial" w:eastAsia="Calibri" w:hAnsi="Arial" w:cs="Arial"/>
          <w:b/>
          <w:bCs/>
          <w:sz w:val="22"/>
          <w:szCs w:val="22"/>
          <w:lang w:val="en-GB"/>
        </w:rPr>
      </w:pPr>
      <w:r w:rsidRPr="00206087">
        <w:rPr>
          <w:rFonts w:ascii="Arial" w:eastAsia="Calibri" w:hAnsi="Arial" w:cs="Arial"/>
          <w:b/>
          <w:bCs/>
          <w:sz w:val="22"/>
          <w:szCs w:val="22"/>
          <w:lang w:val="en-GB"/>
        </w:rPr>
        <w:t>Skill: Capillary Blood Glucose Testing (patient)</w:t>
      </w:r>
      <w:r w:rsidRPr="00206087">
        <w:rPr>
          <w:rFonts w:ascii="Arial" w:eastAsia="Calibri" w:hAnsi="Arial" w:cs="Arial"/>
          <w:b/>
          <w:bCs/>
          <w:sz w:val="22"/>
          <w:szCs w:val="22"/>
          <w:lang w:val="en-GB"/>
        </w:rPr>
        <w:tab/>
      </w:r>
    </w:p>
    <w:p w14:paraId="2D4E7F7D" w14:textId="77777777" w:rsidR="00837840" w:rsidRPr="00206087" w:rsidRDefault="00837840" w:rsidP="00837840">
      <w:pPr>
        <w:spacing w:after="160" w:line="259" w:lineRule="auto"/>
        <w:rPr>
          <w:rFonts w:ascii="Arial" w:eastAsia="Calibri" w:hAnsi="Arial" w:cs="Arial"/>
          <w:sz w:val="22"/>
          <w:szCs w:val="22"/>
          <w:lang w:val="en-GB"/>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9"/>
        <w:gridCol w:w="9800"/>
        <w:gridCol w:w="709"/>
        <w:gridCol w:w="709"/>
      </w:tblGrid>
      <w:tr w:rsidR="00837840" w:rsidRPr="00206087" w14:paraId="3A002204" w14:textId="77777777" w:rsidTr="00B0556D">
        <w:trPr>
          <w:trHeight w:val="385"/>
        </w:trPr>
        <w:tc>
          <w:tcPr>
            <w:tcW w:w="3349" w:type="dxa"/>
            <w:tcBorders>
              <w:top w:val="single" w:sz="4" w:space="0" w:color="auto"/>
              <w:left w:val="single" w:sz="4" w:space="0" w:color="auto"/>
              <w:bottom w:val="single" w:sz="4" w:space="0" w:color="auto"/>
              <w:right w:val="single" w:sz="4" w:space="0" w:color="auto"/>
            </w:tcBorders>
            <w:vAlign w:val="center"/>
            <w:hideMark/>
          </w:tcPr>
          <w:p w14:paraId="377DB2A1" w14:textId="77777777" w:rsidR="00837840" w:rsidRPr="00206087" w:rsidRDefault="00837840" w:rsidP="00837840">
            <w:pPr>
              <w:spacing w:before="60" w:after="60" w:line="259" w:lineRule="auto"/>
              <w:rPr>
                <w:rFonts w:ascii="Arial" w:eastAsia="Calibri" w:hAnsi="Arial" w:cs="Arial"/>
                <w:b/>
                <w:sz w:val="22"/>
                <w:szCs w:val="22"/>
                <w:lang w:val="en-GB"/>
              </w:rPr>
            </w:pPr>
            <w:r w:rsidRPr="00206087">
              <w:rPr>
                <w:rFonts w:ascii="Arial" w:eastAsia="Calibri" w:hAnsi="Arial" w:cs="Arial"/>
                <w:b/>
                <w:sz w:val="22"/>
                <w:szCs w:val="22"/>
                <w:lang w:val="en-GB"/>
              </w:rPr>
              <w:t>Step</w:t>
            </w:r>
          </w:p>
        </w:tc>
        <w:tc>
          <w:tcPr>
            <w:tcW w:w="9800" w:type="dxa"/>
            <w:tcBorders>
              <w:top w:val="single" w:sz="4" w:space="0" w:color="auto"/>
              <w:left w:val="single" w:sz="4" w:space="0" w:color="auto"/>
              <w:bottom w:val="single" w:sz="4" w:space="0" w:color="auto"/>
              <w:right w:val="single" w:sz="4" w:space="0" w:color="auto"/>
            </w:tcBorders>
            <w:vAlign w:val="center"/>
            <w:hideMark/>
          </w:tcPr>
          <w:p w14:paraId="6C3AAA9E" w14:textId="2E55B585" w:rsidR="00837840" w:rsidRPr="00206087" w:rsidRDefault="00837840" w:rsidP="00837840">
            <w:pPr>
              <w:spacing w:before="60" w:after="60" w:line="259" w:lineRule="auto"/>
              <w:rPr>
                <w:rFonts w:ascii="Arial" w:eastAsia="Calibri" w:hAnsi="Arial" w:cs="Arial"/>
                <w:b/>
                <w:sz w:val="22"/>
                <w:szCs w:val="22"/>
                <w:lang w:val="en-GB"/>
              </w:rPr>
            </w:pPr>
            <w:r w:rsidRPr="00206087">
              <w:rPr>
                <w:rFonts w:ascii="Arial" w:eastAsia="Calibri" w:hAnsi="Arial" w:cs="Arial"/>
                <w:b/>
                <w:sz w:val="22"/>
                <w:szCs w:val="22"/>
                <w:lang w:val="en-GB"/>
              </w:rPr>
              <w:t>Detail</w:t>
            </w:r>
          </w:p>
        </w:tc>
        <w:tc>
          <w:tcPr>
            <w:tcW w:w="709" w:type="dxa"/>
            <w:tcBorders>
              <w:top w:val="single" w:sz="4" w:space="0" w:color="auto"/>
              <w:left w:val="single" w:sz="4" w:space="0" w:color="auto"/>
              <w:bottom w:val="single" w:sz="4" w:space="0" w:color="auto"/>
              <w:right w:val="single" w:sz="4" w:space="0" w:color="auto"/>
            </w:tcBorders>
            <w:vAlign w:val="center"/>
          </w:tcPr>
          <w:p w14:paraId="21B07154" w14:textId="5D2DF061" w:rsidR="00837840" w:rsidRPr="00206087" w:rsidRDefault="00837840" w:rsidP="00837840">
            <w:pPr>
              <w:spacing w:before="60" w:after="60" w:line="259" w:lineRule="auto"/>
              <w:jc w:val="center"/>
              <w:rPr>
                <w:rFonts w:ascii="Arial" w:eastAsia="Calibri" w:hAnsi="Arial" w:cs="Arial"/>
                <w:b/>
                <w:sz w:val="22"/>
                <w:szCs w:val="22"/>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14:paraId="08F855CC" w14:textId="5E38DE17" w:rsidR="00837840" w:rsidRPr="00206087" w:rsidRDefault="00837840" w:rsidP="00837840">
            <w:pPr>
              <w:spacing w:before="60" w:after="60" w:line="259" w:lineRule="auto"/>
              <w:jc w:val="center"/>
              <w:rPr>
                <w:rFonts w:ascii="Arial" w:eastAsia="Calibri" w:hAnsi="Arial" w:cs="Arial"/>
                <w:b/>
                <w:sz w:val="22"/>
                <w:szCs w:val="22"/>
                <w:lang w:val="en-GB"/>
              </w:rPr>
            </w:pPr>
          </w:p>
        </w:tc>
      </w:tr>
      <w:tr w:rsidR="00837840" w:rsidRPr="00206087" w14:paraId="3B6EC473" w14:textId="77777777" w:rsidTr="00837840">
        <w:trPr>
          <w:trHeight w:val="364"/>
        </w:trPr>
        <w:tc>
          <w:tcPr>
            <w:tcW w:w="3349" w:type="dxa"/>
            <w:tcBorders>
              <w:top w:val="single" w:sz="4" w:space="0" w:color="auto"/>
              <w:left w:val="single" w:sz="4" w:space="0" w:color="auto"/>
              <w:bottom w:val="single" w:sz="4" w:space="0" w:color="auto"/>
              <w:right w:val="single" w:sz="4" w:space="0" w:color="auto"/>
            </w:tcBorders>
            <w:hideMark/>
          </w:tcPr>
          <w:p w14:paraId="3225C20E" w14:textId="77777777" w:rsidR="00837840" w:rsidRPr="00206087" w:rsidRDefault="00837840" w:rsidP="00837840">
            <w:pPr>
              <w:spacing w:before="120" w:after="120" w:line="259" w:lineRule="auto"/>
              <w:rPr>
                <w:rFonts w:ascii="Arial" w:eastAsia="Calibri" w:hAnsi="Arial" w:cs="Arial"/>
                <w:sz w:val="22"/>
                <w:szCs w:val="22"/>
                <w:lang w:val="en-GB"/>
              </w:rPr>
            </w:pPr>
            <w:r w:rsidRPr="00206087">
              <w:rPr>
                <w:rFonts w:ascii="Arial" w:eastAsia="Calibri" w:hAnsi="Arial" w:cs="Arial"/>
                <w:sz w:val="22"/>
                <w:szCs w:val="22"/>
                <w:lang w:val="en-GB"/>
              </w:rPr>
              <w:t>Common components</w:t>
            </w:r>
          </w:p>
        </w:tc>
        <w:tc>
          <w:tcPr>
            <w:tcW w:w="9800" w:type="dxa"/>
            <w:tcBorders>
              <w:top w:val="single" w:sz="4" w:space="0" w:color="auto"/>
              <w:left w:val="single" w:sz="4" w:space="0" w:color="auto"/>
              <w:bottom w:val="single" w:sz="4" w:space="0" w:color="auto"/>
              <w:right w:val="single" w:sz="4" w:space="0" w:color="auto"/>
            </w:tcBorders>
            <w:vAlign w:val="center"/>
            <w:hideMark/>
          </w:tcPr>
          <w:p w14:paraId="6D925B50" w14:textId="35EE694A" w:rsidR="00837840" w:rsidRPr="00206087" w:rsidRDefault="002E600F" w:rsidP="00C647AE">
            <w:pPr>
              <w:spacing w:before="60" w:after="60"/>
              <w:rPr>
                <w:rFonts w:ascii="Arial" w:hAnsi="Arial" w:cs="Arial"/>
                <w:sz w:val="22"/>
                <w:szCs w:val="22"/>
                <w:lang w:val="en-GB"/>
              </w:rPr>
            </w:pPr>
            <w:r w:rsidRPr="008C6D37">
              <w:rPr>
                <w:rFonts w:ascii="Arial" w:hAnsi="Arial" w:cs="Arial"/>
                <w:sz w:val="22"/>
                <w:szCs w:val="22"/>
              </w:rPr>
              <w:t xml:space="preserve">See page </w:t>
            </w:r>
            <w:r w:rsidR="00B3236E" w:rsidRPr="008C6D37">
              <w:rPr>
                <w:rFonts w:ascii="Arial" w:hAnsi="Arial" w:cs="Arial"/>
                <w:sz w:val="22"/>
                <w:szCs w:val="22"/>
              </w:rPr>
              <w:t>14</w:t>
            </w:r>
            <w:r w:rsidR="008C6D37" w:rsidRPr="008C6D37">
              <w:rPr>
                <w:rFonts w:ascii="Arial" w:hAnsi="Arial" w:cs="Arial"/>
                <w:sz w:val="22"/>
                <w:szCs w:val="22"/>
              </w:rPr>
              <w:t>7</w:t>
            </w:r>
            <w:r w:rsidR="00837840" w:rsidRPr="008C6D37">
              <w:rPr>
                <w:rFonts w:ascii="Arial" w:hAnsi="Arial" w:cs="Arial"/>
                <w:sz w:val="22"/>
                <w:szCs w:val="22"/>
                <w:lang w:val="en-GB"/>
              </w:rPr>
              <w:t>.</w:t>
            </w:r>
            <w:r w:rsidR="00837840" w:rsidRPr="00206087">
              <w:rPr>
                <w:rFonts w:ascii="Arial" w:hAnsi="Arial" w:cs="Arial"/>
                <w:sz w:val="22"/>
                <w:szCs w:val="22"/>
                <w:lang w:val="en-GB"/>
              </w:rPr>
              <w:t xml:space="preserve">  Equipment includes test strips, lancet / autolet, cotton wool, sharps bin, test meter.</w:t>
            </w:r>
          </w:p>
        </w:tc>
        <w:tc>
          <w:tcPr>
            <w:tcW w:w="709" w:type="dxa"/>
            <w:tcBorders>
              <w:top w:val="single" w:sz="4" w:space="0" w:color="auto"/>
              <w:left w:val="single" w:sz="4" w:space="0" w:color="auto"/>
              <w:bottom w:val="single" w:sz="4" w:space="0" w:color="auto"/>
              <w:right w:val="single" w:sz="4" w:space="0" w:color="auto"/>
            </w:tcBorders>
            <w:vAlign w:val="center"/>
          </w:tcPr>
          <w:p w14:paraId="22C6102A"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14:paraId="2366D7BA"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123C0B25" w14:textId="77777777" w:rsidTr="00837840">
        <w:trPr>
          <w:trHeight w:val="364"/>
        </w:trPr>
        <w:tc>
          <w:tcPr>
            <w:tcW w:w="3349" w:type="dxa"/>
            <w:tcBorders>
              <w:top w:val="single" w:sz="4" w:space="0" w:color="auto"/>
              <w:left w:val="single" w:sz="4" w:space="0" w:color="auto"/>
              <w:bottom w:val="single" w:sz="4" w:space="0" w:color="auto"/>
              <w:right w:val="single" w:sz="4" w:space="0" w:color="auto"/>
            </w:tcBorders>
            <w:hideMark/>
          </w:tcPr>
          <w:p w14:paraId="23734D5D" w14:textId="77777777" w:rsidR="00837840" w:rsidRPr="00206087" w:rsidRDefault="00837840" w:rsidP="00837840">
            <w:pPr>
              <w:spacing w:before="120" w:after="120" w:line="259" w:lineRule="auto"/>
              <w:rPr>
                <w:rFonts w:ascii="Arial" w:eastAsia="Calibri" w:hAnsi="Arial" w:cs="Arial"/>
                <w:sz w:val="22"/>
                <w:szCs w:val="22"/>
                <w:lang w:val="en-GB"/>
              </w:rPr>
            </w:pPr>
            <w:r w:rsidRPr="00206087">
              <w:rPr>
                <w:rFonts w:ascii="Arial" w:eastAsia="Calibri" w:hAnsi="Arial" w:cs="Arial"/>
                <w:sz w:val="22"/>
                <w:szCs w:val="22"/>
                <w:lang w:val="en-GB"/>
              </w:rPr>
              <w:t>Initial check</w:t>
            </w:r>
          </w:p>
        </w:tc>
        <w:tc>
          <w:tcPr>
            <w:tcW w:w="9800" w:type="dxa"/>
            <w:tcBorders>
              <w:top w:val="single" w:sz="4" w:space="0" w:color="auto"/>
              <w:left w:val="single" w:sz="4" w:space="0" w:color="auto"/>
              <w:bottom w:val="single" w:sz="4" w:space="0" w:color="auto"/>
              <w:right w:val="single" w:sz="4" w:space="0" w:color="auto"/>
            </w:tcBorders>
            <w:vAlign w:val="center"/>
            <w:hideMark/>
          </w:tcPr>
          <w:p w14:paraId="196BBD9B"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Check test strips are in date and that they are familiar with the meter function, priming as required</w:t>
            </w:r>
          </w:p>
        </w:tc>
        <w:tc>
          <w:tcPr>
            <w:tcW w:w="709" w:type="dxa"/>
            <w:tcBorders>
              <w:top w:val="single" w:sz="4" w:space="0" w:color="auto"/>
              <w:left w:val="single" w:sz="4" w:space="0" w:color="auto"/>
              <w:bottom w:val="single" w:sz="4" w:space="0" w:color="auto"/>
              <w:right w:val="single" w:sz="4" w:space="0" w:color="auto"/>
            </w:tcBorders>
            <w:vAlign w:val="center"/>
          </w:tcPr>
          <w:p w14:paraId="5555AE76"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14:paraId="5312C5D3"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005CC657" w14:textId="77777777" w:rsidTr="00837840">
        <w:trPr>
          <w:trHeight w:val="385"/>
        </w:trPr>
        <w:tc>
          <w:tcPr>
            <w:tcW w:w="3349" w:type="dxa"/>
            <w:tcBorders>
              <w:top w:val="single" w:sz="4" w:space="0" w:color="auto"/>
              <w:left w:val="single" w:sz="4" w:space="0" w:color="auto"/>
              <w:bottom w:val="single" w:sz="4" w:space="0" w:color="auto"/>
              <w:right w:val="single" w:sz="4" w:space="0" w:color="auto"/>
            </w:tcBorders>
            <w:hideMark/>
          </w:tcPr>
          <w:p w14:paraId="2484359A" w14:textId="77777777" w:rsidR="00837840" w:rsidRPr="00206087" w:rsidRDefault="00837840" w:rsidP="00837840">
            <w:pPr>
              <w:spacing w:before="120" w:after="120" w:line="259" w:lineRule="auto"/>
              <w:rPr>
                <w:rFonts w:ascii="Arial" w:eastAsia="Calibri" w:hAnsi="Arial" w:cs="Arial"/>
                <w:sz w:val="22"/>
                <w:szCs w:val="22"/>
                <w:lang w:val="en-GB"/>
              </w:rPr>
            </w:pPr>
            <w:r w:rsidRPr="00206087">
              <w:rPr>
                <w:rFonts w:ascii="Arial" w:eastAsia="Calibri" w:hAnsi="Arial" w:cs="Arial"/>
                <w:sz w:val="22"/>
                <w:szCs w:val="22"/>
                <w:lang w:val="en-GB"/>
              </w:rPr>
              <w:t>Positioning and exposure</w:t>
            </w:r>
          </w:p>
        </w:tc>
        <w:tc>
          <w:tcPr>
            <w:tcW w:w="9800" w:type="dxa"/>
            <w:tcBorders>
              <w:top w:val="single" w:sz="4" w:space="0" w:color="auto"/>
              <w:left w:val="single" w:sz="4" w:space="0" w:color="auto"/>
              <w:bottom w:val="single" w:sz="4" w:space="0" w:color="auto"/>
              <w:right w:val="single" w:sz="4" w:space="0" w:color="auto"/>
            </w:tcBorders>
            <w:vAlign w:val="center"/>
            <w:hideMark/>
          </w:tcPr>
          <w:p w14:paraId="7F092065"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 xml:space="preserve">Positions patient hand in a comfortable position </w:t>
            </w:r>
          </w:p>
        </w:tc>
        <w:tc>
          <w:tcPr>
            <w:tcW w:w="709" w:type="dxa"/>
            <w:tcBorders>
              <w:top w:val="single" w:sz="4" w:space="0" w:color="auto"/>
              <w:left w:val="single" w:sz="4" w:space="0" w:color="auto"/>
              <w:bottom w:val="single" w:sz="4" w:space="0" w:color="auto"/>
              <w:right w:val="single" w:sz="4" w:space="0" w:color="auto"/>
            </w:tcBorders>
            <w:vAlign w:val="center"/>
          </w:tcPr>
          <w:p w14:paraId="1C2CBF86"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14:paraId="7BBC42D4"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0E7DB039" w14:textId="77777777" w:rsidTr="00837840">
        <w:trPr>
          <w:trHeight w:val="385"/>
        </w:trPr>
        <w:tc>
          <w:tcPr>
            <w:tcW w:w="3349" w:type="dxa"/>
            <w:tcBorders>
              <w:top w:val="single" w:sz="4" w:space="0" w:color="auto"/>
              <w:left w:val="single" w:sz="4" w:space="0" w:color="auto"/>
              <w:bottom w:val="single" w:sz="4" w:space="0" w:color="auto"/>
              <w:right w:val="single" w:sz="4" w:space="0" w:color="auto"/>
            </w:tcBorders>
            <w:hideMark/>
          </w:tcPr>
          <w:p w14:paraId="0231ACE2" w14:textId="77777777" w:rsidR="00837840" w:rsidRPr="00206087" w:rsidRDefault="00837840" w:rsidP="00837840">
            <w:pPr>
              <w:spacing w:before="120" w:after="120" w:line="259" w:lineRule="auto"/>
              <w:rPr>
                <w:rFonts w:ascii="Arial" w:eastAsia="Calibri" w:hAnsi="Arial" w:cs="Arial"/>
                <w:sz w:val="22"/>
                <w:szCs w:val="22"/>
                <w:lang w:val="en-GB"/>
              </w:rPr>
            </w:pPr>
            <w:r w:rsidRPr="00206087">
              <w:rPr>
                <w:rFonts w:ascii="Arial" w:eastAsia="Calibri" w:hAnsi="Arial" w:cs="Arial"/>
                <w:sz w:val="22"/>
                <w:szCs w:val="22"/>
                <w:lang w:val="en-GB"/>
              </w:rPr>
              <w:t>Skin puncture</w:t>
            </w:r>
          </w:p>
        </w:tc>
        <w:tc>
          <w:tcPr>
            <w:tcW w:w="9800" w:type="dxa"/>
            <w:tcBorders>
              <w:top w:val="single" w:sz="4" w:space="0" w:color="auto"/>
              <w:left w:val="single" w:sz="4" w:space="0" w:color="auto"/>
              <w:bottom w:val="single" w:sz="4" w:space="0" w:color="auto"/>
              <w:right w:val="single" w:sz="4" w:space="0" w:color="auto"/>
            </w:tcBorders>
            <w:vAlign w:val="center"/>
            <w:hideMark/>
          </w:tcPr>
          <w:p w14:paraId="46C21333"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bCs/>
                <w:spacing w:val="-2"/>
                <w:sz w:val="22"/>
                <w:szCs w:val="22"/>
                <w:lang w:val="en-GB"/>
              </w:rPr>
              <w:t>Primes lancet, holds side of thumb or finger firmly, releases needle, and applies gentle pressure to digit to obtain sufficient size drop of blood and apply to test strip pad</w:t>
            </w:r>
          </w:p>
        </w:tc>
        <w:tc>
          <w:tcPr>
            <w:tcW w:w="709" w:type="dxa"/>
            <w:tcBorders>
              <w:top w:val="single" w:sz="4" w:space="0" w:color="auto"/>
              <w:left w:val="single" w:sz="4" w:space="0" w:color="auto"/>
              <w:bottom w:val="single" w:sz="4" w:space="0" w:color="auto"/>
              <w:right w:val="single" w:sz="4" w:space="0" w:color="auto"/>
            </w:tcBorders>
            <w:vAlign w:val="center"/>
          </w:tcPr>
          <w:p w14:paraId="1E675D1D"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14:paraId="7E6BF407"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3B8B057C" w14:textId="77777777" w:rsidTr="00837840">
        <w:trPr>
          <w:trHeight w:val="385"/>
        </w:trPr>
        <w:tc>
          <w:tcPr>
            <w:tcW w:w="3349" w:type="dxa"/>
            <w:tcBorders>
              <w:top w:val="single" w:sz="4" w:space="0" w:color="auto"/>
              <w:left w:val="single" w:sz="4" w:space="0" w:color="auto"/>
              <w:bottom w:val="single" w:sz="4" w:space="0" w:color="auto"/>
              <w:right w:val="single" w:sz="4" w:space="0" w:color="auto"/>
            </w:tcBorders>
            <w:hideMark/>
          </w:tcPr>
          <w:p w14:paraId="06DE41F8" w14:textId="77777777" w:rsidR="00837840" w:rsidRPr="00206087" w:rsidRDefault="00837840" w:rsidP="00837840">
            <w:pPr>
              <w:spacing w:before="120" w:after="120" w:line="259" w:lineRule="auto"/>
              <w:rPr>
                <w:rFonts w:ascii="Arial" w:eastAsia="Calibri" w:hAnsi="Arial" w:cs="Arial"/>
                <w:sz w:val="22"/>
                <w:szCs w:val="22"/>
                <w:lang w:val="en-GB"/>
              </w:rPr>
            </w:pPr>
            <w:r w:rsidRPr="00206087">
              <w:rPr>
                <w:rFonts w:ascii="Arial" w:eastAsia="Calibri" w:hAnsi="Arial" w:cs="Arial"/>
                <w:sz w:val="22"/>
                <w:szCs w:val="22"/>
                <w:lang w:val="en-GB"/>
              </w:rPr>
              <w:t>Measurement</w:t>
            </w:r>
          </w:p>
        </w:tc>
        <w:tc>
          <w:tcPr>
            <w:tcW w:w="9800" w:type="dxa"/>
            <w:tcBorders>
              <w:top w:val="single" w:sz="4" w:space="0" w:color="auto"/>
              <w:left w:val="single" w:sz="4" w:space="0" w:color="auto"/>
              <w:bottom w:val="single" w:sz="4" w:space="0" w:color="auto"/>
              <w:right w:val="single" w:sz="4" w:space="0" w:color="auto"/>
            </w:tcBorders>
            <w:vAlign w:val="center"/>
            <w:hideMark/>
          </w:tcPr>
          <w:p w14:paraId="1795709B"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bCs/>
                <w:spacing w:val="-2"/>
                <w:sz w:val="22"/>
                <w:szCs w:val="22"/>
                <w:lang w:val="en-GB"/>
              </w:rPr>
              <w:t>Inserts test strip into meter and waits for reading</w:t>
            </w:r>
          </w:p>
        </w:tc>
        <w:tc>
          <w:tcPr>
            <w:tcW w:w="709" w:type="dxa"/>
            <w:tcBorders>
              <w:top w:val="single" w:sz="4" w:space="0" w:color="auto"/>
              <w:left w:val="single" w:sz="4" w:space="0" w:color="auto"/>
              <w:bottom w:val="single" w:sz="4" w:space="0" w:color="auto"/>
              <w:right w:val="single" w:sz="4" w:space="0" w:color="auto"/>
            </w:tcBorders>
            <w:vAlign w:val="center"/>
          </w:tcPr>
          <w:p w14:paraId="5B0DB5E9"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14:paraId="3808900D"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04F6A723" w14:textId="77777777" w:rsidTr="00837840">
        <w:trPr>
          <w:trHeight w:val="385"/>
        </w:trPr>
        <w:tc>
          <w:tcPr>
            <w:tcW w:w="3349" w:type="dxa"/>
            <w:tcBorders>
              <w:top w:val="single" w:sz="4" w:space="0" w:color="auto"/>
              <w:left w:val="single" w:sz="4" w:space="0" w:color="auto"/>
              <w:bottom w:val="single" w:sz="4" w:space="0" w:color="auto"/>
              <w:right w:val="single" w:sz="4" w:space="0" w:color="auto"/>
            </w:tcBorders>
            <w:hideMark/>
          </w:tcPr>
          <w:p w14:paraId="5F5E39D1" w14:textId="77777777" w:rsidR="00837840" w:rsidRPr="00206087" w:rsidRDefault="00837840" w:rsidP="00837840">
            <w:pPr>
              <w:spacing w:before="120" w:after="120" w:line="259" w:lineRule="auto"/>
              <w:rPr>
                <w:rFonts w:ascii="Arial" w:eastAsia="Calibri" w:hAnsi="Arial" w:cs="Arial"/>
                <w:sz w:val="22"/>
                <w:szCs w:val="22"/>
                <w:lang w:val="en-GB"/>
              </w:rPr>
            </w:pPr>
            <w:r w:rsidRPr="00206087">
              <w:rPr>
                <w:rFonts w:ascii="Arial" w:eastAsia="Calibri" w:hAnsi="Arial" w:cs="Arial"/>
                <w:sz w:val="22"/>
                <w:szCs w:val="22"/>
                <w:lang w:val="en-GB"/>
              </w:rPr>
              <w:t>Sharps disposal</w:t>
            </w:r>
          </w:p>
        </w:tc>
        <w:tc>
          <w:tcPr>
            <w:tcW w:w="9800" w:type="dxa"/>
            <w:tcBorders>
              <w:top w:val="single" w:sz="4" w:space="0" w:color="auto"/>
              <w:left w:val="single" w:sz="4" w:space="0" w:color="auto"/>
              <w:bottom w:val="single" w:sz="4" w:space="0" w:color="auto"/>
              <w:right w:val="single" w:sz="4" w:space="0" w:color="auto"/>
            </w:tcBorders>
            <w:vAlign w:val="center"/>
            <w:hideMark/>
          </w:tcPr>
          <w:p w14:paraId="3CDCE39D"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bCs/>
                <w:spacing w:val="-2"/>
                <w:sz w:val="22"/>
                <w:szCs w:val="22"/>
                <w:lang w:val="en-GB"/>
              </w:rPr>
              <w:t>Disposes of lancet in sharps bin</w:t>
            </w:r>
          </w:p>
        </w:tc>
        <w:tc>
          <w:tcPr>
            <w:tcW w:w="709" w:type="dxa"/>
            <w:tcBorders>
              <w:top w:val="single" w:sz="4" w:space="0" w:color="auto"/>
              <w:left w:val="single" w:sz="4" w:space="0" w:color="auto"/>
              <w:bottom w:val="single" w:sz="4" w:space="0" w:color="auto"/>
              <w:right w:val="single" w:sz="4" w:space="0" w:color="auto"/>
            </w:tcBorders>
            <w:vAlign w:val="center"/>
          </w:tcPr>
          <w:p w14:paraId="0114CBF7"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14:paraId="15E1729D"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09F8BF30" w14:textId="77777777" w:rsidTr="00837840">
        <w:trPr>
          <w:trHeight w:val="385"/>
        </w:trPr>
        <w:tc>
          <w:tcPr>
            <w:tcW w:w="3349" w:type="dxa"/>
            <w:tcBorders>
              <w:top w:val="single" w:sz="4" w:space="0" w:color="auto"/>
              <w:left w:val="single" w:sz="4" w:space="0" w:color="auto"/>
              <w:bottom w:val="single" w:sz="4" w:space="0" w:color="auto"/>
              <w:right w:val="single" w:sz="4" w:space="0" w:color="auto"/>
            </w:tcBorders>
            <w:hideMark/>
          </w:tcPr>
          <w:p w14:paraId="0576AE3E" w14:textId="77777777" w:rsidR="00837840" w:rsidRPr="00206087" w:rsidRDefault="00837840" w:rsidP="00837840">
            <w:pPr>
              <w:spacing w:before="120" w:after="120" w:line="259" w:lineRule="auto"/>
              <w:rPr>
                <w:rFonts w:ascii="Arial" w:eastAsia="Calibri" w:hAnsi="Arial" w:cs="Arial"/>
                <w:sz w:val="22"/>
                <w:szCs w:val="22"/>
                <w:lang w:val="en-GB"/>
              </w:rPr>
            </w:pPr>
            <w:r w:rsidRPr="00206087">
              <w:rPr>
                <w:rFonts w:ascii="Arial" w:eastAsia="Calibri" w:hAnsi="Arial" w:cs="Arial"/>
                <w:sz w:val="22"/>
                <w:szCs w:val="22"/>
                <w:lang w:val="en-GB"/>
              </w:rPr>
              <w:t>Result interpretation</w:t>
            </w:r>
          </w:p>
        </w:tc>
        <w:tc>
          <w:tcPr>
            <w:tcW w:w="9800" w:type="dxa"/>
            <w:tcBorders>
              <w:top w:val="single" w:sz="4" w:space="0" w:color="auto"/>
              <w:left w:val="single" w:sz="4" w:space="0" w:color="auto"/>
              <w:bottom w:val="single" w:sz="4" w:space="0" w:color="auto"/>
              <w:right w:val="single" w:sz="4" w:space="0" w:color="auto"/>
            </w:tcBorders>
            <w:vAlign w:val="center"/>
            <w:hideMark/>
          </w:tcPr>
          <w:p w14:paraId="3507250D"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bCs/>
                <w:spacing w:val="-2"/>
                <w:sz w:val="22"/>
                <w:szCs w:val="22"/>
                <w:lang w:val="en-GB"/>
              </w:rPr>
              <w:t>Explains result to patient</w:t>
            </w:r>
          </w:p>
        </w:tc>
        <w:tc>
          <w:tcPr>
            <w:tcW w:w="709" w:type="dxa"/>
            <w:tcBorders>
              <w:top w:val="single" w:sz="4" w:space="0" w:color="auto"/>
              <w:left w:val="single" w:sz="4" w:space="0" w:color="auto"/>
              <w:bottom w:val="single" w:sz="4" w:space="0" w:color="auto"/>
              <w:right w:val="single" w:sz="4" w:space="0" w:color="auto"/>
            </w:tcBorders>
            <w:vAlign w:val="center"/>
          </w:tcPr>
          <w:p w14:paraId="6E253F78"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14:paraId="2600DBB0"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17408537" w14:textId="77777777" w:rsidTr="00837840">
        <w:trPr>
          <w:trHeight w:val="385"/>
        </w:trPr>
        <w:tc>
          <w:tcPr>
            <w:tcW w:w="3349" w:type="dxa"/>
            <w:tcBorders>
              <w:top w:val="single" w:sz="4" w:space="0" w:color="auto"/>
              <w:left w:val="single" w:sz="4" w:space="0" w:color="auto"/>
              <w:bottom w:val="single" w:sz="4" w:space="0" w:color="auto"/>
              <w:right w:val="single" w:sz="4" w:space="0" w:color="auto"/>
            </w:tcBorders>
            <w:hideMark/>
          </w:tcPr>
          <w:p w14:paraId="26CB5C85" w14:textId="77777777" w:rsidR="00837840" w:rsidRPr="00206087" w:rsidRDefault="00837840" w:rsidP="00837840">
            <w:pPr>
              <w:spacing w:before="120" w:after="120" w:line="259" w:lineRule="auto"/>
              <w:rPr>
                <w:rFonts w:ascii="Arial" w:eastAsia="Calibri" w:hAnsi="Arial" w:cs="Arial"/>
                <w:sz w:val="22"/>
                <w:szCs w:val="22"/>
                <w:lang w:val="en-GB"/>
              </w:rPr>
            </w:pPr>
            <w:r w:rsidRPr="00206087">
              <w:rPr>
                <w:rFonts w:ascii="Arial" w:eastAsia="Calibri" w:hAnsi="Arial" w:cs="Arial"/>
                <w:sz w:val="22"/>
                <w:szCs w:val="22"/>
                <w:lang w:val="en-GB"/>
              </w:rPr>
              <w:t>Completion</w:t>
            </w:r>
          </w:p>
        </w:tc>
        <w:tc>
          <w:tcPr>
            <w:tcW w:w="9800" w:type="dxa"/>
            <w:tcBorders>
              <w:top w:val="single" w:sz="4" w:space="0" w:color="auto"/>
              <w:left w:val="single" w:sz="4" w:space="0" w:color="auto"/>
              <w:bottom w:val="single" w:sz="4" w:space="0" w:color="auto"/>
              <w:right w:val="single" w:sz="4" w:space="0" w:color="auto"/>
            </w:tcBorders>
            <w:vAlign w:val="center"/>
            <w:hideMark/>
          </w:tcPr>
          <w:p w14:paraId="62A92A1D"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bCs/>
                <w:spacing w:val="-2"/>
                <w:sz w:val="22"/>
                <w:szCs w:val="22"/>
                <w:lang w:val="en-GB"/>
              </w:rPr>
              <w:t>Clears up including washing hands and checking patient welfare.</w:t>
            </w:r>
          </w:p>
        </w:tc>
        <w:tc>
          <w:tcPr>
            <w:tcW w:w="709" w:type="dxa"/>
            <w:tcBorders>
              <w:top w:val="single" w:sz="4" w:space="0" w:color="auto"/>
              <w:left w:val="single" w:sz="4" w:space="0" w:color="auto"/>
              <w:bottom w:val="single" w:sz="4" w:space="0" w:color="auto"/>
              <w:right w:val="single" w:sz="4" w:space="0" w:color="auto"/>
            </w:tcBorders>
            <w:vAlign w:val="center"/>
          </w:tcPr>
          <w:p w14:paraId="0EC18589"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14:paraId="312C9AEF" w14:textId="77777777" w:rsidR="00837840" w:rsidRPr="00206087" w:rsidRDefault="00837840" w:rsidP="00837840">
            <w:pPr>
              <w:spacing w:before="60" w:after="60" w:line="259" w:lineRule="auto"/>
              <w:rPr>
                <w:rFonts w:ascii="Arial" w:eastAsia="Calibri" w:hAnsi="Arial" w:cs="Arial"/>
                <w:sz w:val="22"/>
                <w:szCs w:val="22"/>
                <w:lang w:val="en-GB"/>
              </w:rPr>
            </w:pPr>
          </w:p>
        </w:tc>
      </w:tr>
    </w:tbl>
    <w:p w14:paraId="21433FE9" w14:textId="77777777" w:rsidR="00837840" w:rsidRPr="00206087" w:rsidRDefault="00837840" w:rsidP="00037108">
      <w:pPr>
        <w:rPr>
          <w:rFonts w:ascii="Arial" w:hAnsi="Arial" w:cs="Arial"/>
          <w:b/>
          <w:sz w:val="22"/>
          <w:szCs w:val="22"/>
        </w:rPr>
      </w:pPr>
    </w:p>
    <w:p w14:paraId="2BF79893" w14:textId="77777777" w:rsidR="000A6DE0" w:rsidRPr="00206087" w:rsidRDefault="00837840" w:rsidP="000A6DE0">
      <w:pPr>
        <w:spacing w:before="120" w:after="120"/>
        <w:jc w:val="center"/>
        <w:rPr>
          <w:rFonts w:ascii="Arial" w:hAnsi="Arial" w:cs="Arial"/>
          <w:b/>
          <w:bCs/>
          <w:color w:val="FF0000"/>
          <w:sz w:val="22"/>
          <w:szCs w:val="22"/>
          <w:u w:val="single"/>
          <w:lang w:val="en-GB"/>
        </w:rPr>
      </w:pPr>
      <w:r w:rsidRPr="00206087">
        <w:rPr>
          <w:rFonts w:ascii="Arial" w:hAnsi="Arial" w:cs="Arial"/>
          <w:b/>
          <w:sz w:val="22"/>
          <w:szCs w:val="22"/>
        </w:rPr>
        <w:br w:type="page"/>
      </w:r>
      <w:r w:rsidR="000A6DE0" w:rsidRPr="00206087">
        <w:rPr>
          <w:rFonts w:ascii="Arial" w:hAnsi="Arial" w:cs="Arial"/>
          <w:b/>
          <w:sz w:val="28"/>
          <w:szCs w:val="28"/>
          <w:u w:val="single"/>
        </w:rPr>
        <w:lastRenderedPageBreak/>
        <w:t>MANDATORY ASSESSMENT OF CORE CLINICAL SKILLS</w:t>
      </w:r>
      <w:r w:rsidR="000A6DE0" w:rsidRPr="00206087">
        <w:rPr>
          <w:rFonts w:ascii="Arial" w:hAnsi="Arial" w:cs="Arial"/>
          <w:b/>
          <w:sz w:val="22"/>
          <w:szCs w:val="22"/>
          <w:u w:val="single"/>
        </w:rPr>
        <w:t xml:space="preserve"> </w:t>
      </w:r>
      <w:r w:rsidR="000A6DE0" w:rsidRPr="00206087">
        <w:rPr>
          <w:rFonts w:ascii="Arial" w:hAnsi="Arial" w:cs="Arial"/>
          <w:b/>
          <w:bCs/>
          <w:color w:val="FF0000"/>
          <w:sz w:val="22"/>
          <w:szCs w:val="22"/>
          <w:u w:val="single"/>
          <w:lang w:val="en-GB"/>
        </w:rPr>
        <w:t xml:space="preserve">  For preparation and revision purposes only</w:t>
      </w:r>
    </w:p>
    <w:p w14:paraId="54A50B74" w14:textId="77777777" w:rsidR="000A6DE0" w:rsidRPr="00206087" w:rsidRDefault="000A6DE0" w:rsidP="000A6DE0">
      <w:pPr>
        <w:spacing w:before="120" w:after="120"/>
        <w:jc w:val="center"/>
        <w:rPr>
          <w:rFonts w:ascii="Arial" w:hAnsi="Arial" w:cs="Arial"/>
          <w:b/>
          <w:bCs/>
          <w:color w:val="FF0000"/>
          <w:sz w:val="22"/>
          <w:szCs w:val="22"/>
          <w:u w:val="single"/>
          <w:lang w:val="en-GB"/>
        </w:rPr>
      </w:pPr>
      <w:r w:rsidRPr="00206087">
        <w:rPr>
          <w:rFonts w:ascii="Arial" w:hAnsi="Arial" w:cs="Arial"/>
          <w:b/>
          <w:bCs/>
          <w:color w:val="FF0000"/>
          <w:sz w:val="22"/>
          <w:szCs w:val="22"/>
          <w:u w:val="single"/>
          <w:lang w:val="en-GB"/>
        </w:rPr>
        <w:t xml:space="preserve"> ALL MACCS SHOULD BE COMPLETED VIA MYPROGRESS</w:t>
      </w:r>
    </w:p>
    <w:p w14:paraId="5AB548FD" w14:textId="77777777" w:rsidR="00704158" w:rsidRPr="00206087" w:rsidRDefault="00837840" w:rsidP="004D0B04">
      <w:pPr>
        <w:rPr>
          <w:rFonts w:ascii="Arial" w:eastAsia="Calibri" w:hAnsi="Arial" w:cs="Arial"/>
          <w:b/>
          <w:sz w:val="22"/>
          <w:szCs w:val="22"/>
        </w:rPr>
      </w:pPr>
      <w:r w:rsidRPr="00206087">
        <w:rPr>
          <w:rFonts w:ascii="Arial" w:eastAsia="Calibri" w:hAnsi="Arial" w:cs="Arial"/>
          <w:b/>
          <w:sz w:val="22"/>
          <w:szCs w:val="22"/>
        </w:rPr>
        <w:t>Skill: Aseptic Technique</w:t>
      </w:r>
    </w:p>
    <w:p w14:paraId="77BE08AB" w14:textId="77777777" w:rsidR="00837840" w:rsidRPr="00206087" w:rsidRDefault="00837840" w:rsidP="00837840">
      <w:pPr>
        <w:spacing w:after="160" w:line="259" w:lineRule="auto"/>
        <w:rPr>
          <w:rFonts w:ascii="Arial" w:eastAsia="Calibri" w:hAnsi="Arial" w:cs="Arial"/>
          <w:sz w:val="22"/>
          <w:szCs w:val="22"/>
          <w:lang w:val="en-GB"/>
        </w:rPr>
      </w:pPr>
      <w:r w:rsidRPr="00206087">
        <w:rPr>
          <w:rFonts w:ascii="Arial" w:eastAsia="Calibri" w:hAnsi="Arial" w:cs="Arial"/>
          <w:sz w:val="22"/>
          <w:szCs w:val="22"/>
          <w:lang w:val="en-GB"/>
        </w:rPr>
        <w:t>The task is to correctly apply aseptic technique for the performance of a minor sterile procedure.  This can be combined with any other listed procedure such as suturing or lumbar puncture.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9660"/>
        <w:gridCol w:w="708"/>
        <w:gridCol w:w="709"/>
      </w:tblGrid>
      <w:tr w:rsidR="00837840" w:rsidRPr="00206087" w14:paraId="5806D762" w14:textId="77777777" w:rsidTr="004D0B04">
        <w:trPr>
          <w:trHeight w:val="536"/>
        </w:trPr>
        <w:tc>
          <w:tcPr>
            <w:tcW w:w="3348" w:type="dxa"/>
            <w:vAlign w:val="center"/>
          </w:tcPr>
          <w:p w14:paraId="505F8480" w14:textId="77777777" w:rsidR="00837840" w:rsidRPr="00206087" w:rsidRDefault="00837840" w:rsidP="00837840">
            <w:pPr>
              <w:spacing w:before="60" w:after="60" w:line="259" w:lineRule="auto"/>
              <w:rPr>
                <w:rFonts w:ascii="Arial" w:eastAsia="Calibri" w:hAnsi="Arial" w:cs="Arial"/>
                <w:b/>
                <w:sz w:val="22"/>
                <w:szCs w:val="22"/>
                <w:lang w:val="en-GB"/>
              </w:rPr>
            </w:pPr>
            <w:r w:rsidRPr="00206087">
              <w:rPr>
                <w:rFonts w:ascii="Arial" w:eastAsia="Calibri" w:hAnsi="Arial" w:cs="Arial"/>
                <w:b/>
                <w:sz w:val="22"/>
                <w:szCs w:val="22"/>
                <w:lang w:val="en-GB"/>
              </w:rPr>
              <w:t>Step</w:t>
            </w:r>
          </w:p>
        </w:tc>
        <w:tc>
          <w:tcPr>
            <w:tcW w:w="9660" w:type="dxa"/>
            <w:vAlign w:val="center"/>
          </w:tcPr>
          <w:p w14:paraId="7B6B106B" w14:textId="46AD0F57" w:rsidR="00837840" w:rsidRPr="00206087" w:rsidRDefault="00837840" w:rsidP="00837840">
            <w:pPr>
              <w:spacing w:before="60" w:after="60" w:line="259" w:lineRule="auto"/>
              <w:rPr>
                <w:rFonts w:ascii="Arial" w:eastAsia="Calibri" w:hAnsi="Arial" w:cs="Arial"/>
                <w:b/>
                <w:sz w:val="22"/>
                <w:szCs w:val="22"/>
                <w:lang w:val="en-GB"/>
              </w:rPr>
            </w:pPr>
            <w:r w:rsidRPr="00206087">
              <w:rPr>
                <w:rFonts w:ascii="Arial" w:eastAsia="Calibri" w:hAnsi="Arial" w:cs="Arial"/>
                <w:b/>
                <w:sz w:val="22"/>
                <w:szCs w:val="22"/>
                <w:lang w:val="en-GB"/>
              </w:rPr>
              <w:t>Detail</w:t>
            </w:r>
          </w:p>
        </w:tc>
        <w:tc>
          <w:tcPr>
            <w:tcW w:w="708" w:type="dxa"/>
            <w:shd w:val="clear" w:color="auto" w:fill="auto"/>
            <w:vAlign w:val="center"/>
          </w:tcPr>
          <w:p w14:paraId="5561C49E" w14:textId="77777777" w:rsidR="00837840" w:rsidRPr="00206087" w:rsidRDefault="00837840" w:rsidP="00837840">
            <w:pPr>
              <w:spacing w:before="60" w:after="60" w:line="259" w:lineRule="auto"/>
              <w:jc w:val="center"/>
              <w:rPr>
                <w:rFonts w:ascii="Arial" w:eastAsia="Calibri" w:hAnsi="Arial" w:cs="Arial"/>
                <w:b/>
                <w:sz w:val="22"/>
                <w:szCs w:val="22"/>
                <w:lang w:val="en-GB"/>
              </w:rPr>
            </w:pPr>
          </w:p>
        </w:tc>
        <w:tc>
          <w:tcPr>
            <w:tcW w:w="709" w:type="dxa"/>
            <w:shd w:val="clear" w:color="auto" w:fill="auto"/>
            <w:vAlign w:val="center"/>
          </w:tcPr>
          <w:p w14:paraId="22C0C308" w14:textId="77777777" w:rsidR="00837840" w:rsidRPr="00206087" w:rsidRDefault="00837840" w:rsidP="00837840">
            <w:pPr>
              <w:spacing w:before="60" w:after="60" w:line="259" w:lineRule="auto"/>
              <w:jc w:val="center"/>
              <w:rPr>
                <w:rFonts w:ascii="Arial" w:eastAsia="Calibri" w:hAnsi="Arial" w:cs="Arial"/>
                <w:b/>
                <w:sz w:val="22"/>
                <w:szCs w:val="22"/>
                <w:lang w:val="en-GB"/>
              </w:rPr>
            </w:pPr>
          </w:p>
        </w:tc>
      </w:tr>
      <w:tr w:rsidR="00837840" w:rsidRPr="00206087" w14:paraId="0BE5F16B" w14:textId="77777777" w:rsidTr="00837840">
        <w:trPr>
          <w:trHeight w:val="364"/>
        </w:trPr>
        <w:tc>
          <w:tcPr>
            <w:tcW w:w="3348" w:type="dxa"/>
            <w:vAlign w:val="center"/>
          </w:tcPr>
          <w:p w14:paraId="19819D66"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Common components</w:t>
            </w:r>
          </w:p>
        </w:tc>
        <w:tc>
          <w:tcPr>
            <w:tcW w:w="9660" w:type="dxa"/>
            <w:vAlign w:val="center"/>
          </w:tcPr>
          <w:p w14:paraId="1C8020E2" w14:textId="3430175F" w:rsidR="00837840" w:rsidRPr="00206087" w:rsidRDefault="002E600F" w:rsidP="00C647AE">
            <w:pPr>
              <w:spacing w:before="60" w:after="60"/>
              <w:rPr>
                <w:rFonts w:ascii="Arial" w:hAnsi="Arial" w:cs="Arial"/>
                <w:sz w:val="22"/>
                <w:szCs w:val="22"/>
                <w:lang w:val="en-GB"/>
              </w:rPr>
            </w:pPr>
            <w:r w:rsidRPr="008C6D37">
              <w:rPr>
                <w:rFonts w:ascii="Arial" w:hAnsi="Arial" w:cs="Arial"/>
                <w:sz w:val="22"/>
                <w:szCs w:val="22"/>
              </w:rPr>
              <w:t xml:space="preserve">See page </w:t>
            </w:r>
            <w:r w:rsidR="00B3236E" w:rsidRPr="008C6D37">
              <w:rPr>
                <w:rFonts w:ascii="Arial" w:hAnsi="Arial" w:cs="Arial"/>
                <w:sz w:val="22"/>
                <w:szCs w:val="22"/>
              </w:rPr>
              <w:t>14</w:t>
            </w:r>
            <w:r w:rsidR="008C6D37" w:rsidRPr="008C6D37">
              <w:rPr>
                <w:rFonts w:ascii="Arial" w:hAnsi="Arial" w:cs="Arial"/>
                <w:sz w:val="22"/>
                <w:szCs w:val="22"/>
              </w:rPr>
              <w:t>7</w:t>
            </w:r>
            <w:r w:rsidR="00837840" w:rsidRPr="008C6D37">
              <w:rPr>
                <w:rFonts w:ascii="Arial" w:hAnsi="Arial" w:cs="Arial"/>
                <w:sz w:val="22"/>
                <w:szCs w:val="22"/>
                <w:lang w:val="en-GB"/>
              </w:rPr>
              <w:t>.</w:t>
            </w:r>
            <w:r w:rsidR="00837840" w:rsidRPr="00206087">
              <w:rPr>
                <w:rFonts w:ascii="Arial" w:hAnsi="Arial" w:cs="Arial"/>
                <w:sz w:val="22"/>
                <w:szCs w:val="22"/>
                <w:lang w:val="en-GB"/>
              </w:rPr>
              <w:t xml:space="preserve">  Equipment includes trolley, sterile pack, gloves, sterile water / saline, and anything else specifically required for the procedure.</w:t>
            </w:r>
          </w:p>
        </w:tc>
        <w:tc>
          <w:tcPr>
            <w:tcW w:w="708" w:type="dxa"/>
            <w:shd w:val="clear" w:color="auto" w:fill="auto"/>
            <w:vAlign w:val="center"/>
          </w:tcPr>
          <w:p w14:paraId="7A7A34DF"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709" w:type="dxa"/>
            <w:shd w:val="clear" w:color="auto" w:fill="auto"/>
            <w:vAlign w:val="center"/>
          </w:tcPr>
          <w:p w14:paraId="3D4B46BF"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10C128FB" w14:textId="77777777" w:rsidTr="00837840">
        <w:trPr>
          <w:trHeight w:val="364"/>
        </w:trPr>
        <w:tc>
          <w:tcPr>
            <w:tcW w:w="3348" w:type="dxa"/>
            <w:vAlign w:val="center"/>
          </w:tcPr>
          <w:p w14:paraId="0F6B5C28"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Trolley</w:t>
            </w:r>
          </w:p>
        </w:tc>
        <w:tc>
          <w:tcPr>
            <w:tcW w:w="9660" w:type="dxa"/>
            <w:vAlign w:val="center"/>
          </w:tcPr>
          <w:p w14:paraId="24BB2C8C"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Cleans trolley with appropriate cleaning agent and allow to air dry</w:t>
            </w:r>
          </w:p>
        </w:tc>
        <w:tc>
          <w:tcPr>
            <w:tcW w:w="708" w:type="dxa"/>
            <w:shd w:val="clear" w:color="auto" w:fill="auto"/>
            <w:vAlign w:val="center"/>
          </w:tcPr>
          <w:p w14:paraId="3BA8AB4F"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709" w:type="dxa"/>
            <w:shd w:val="clear" w:color="auto" w:fill="auto"/>
            <w:vAlign w:val="center"/>
          </w:tcPr>
          <w:p w14:paraId="50C0D53B"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0C227877" w14:textId="77777777" w:rsidTr="00837840">
        <w:trPr>
          <w:trHeight w:val="385"/>
        </w:trPr>
        <w:tc>
          <w:tcPr>
            <w:tcW w:w="3348" w:type="dxa"/>
            <w:vAlign w:val="center"/>
          </w:tcPr>
          <w:p w14:paraId="5D4DD1EA" w14:textId="77777777" w:rsidR="00837840" w:rsidRPr="00206087" w:rsidRDefault="00837840" w:rsidP="00837840">
            <w:pPr>
              <w:autoSpaceDE w:val="0"/>
              <w:autoSpaceDN w:val="0"/>
              <w:adjustRightInd w:val="0"/>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Apron</w:t>
            </w:r>
          </w:p>
        </w:tc>
        <w:tc>
          <w:tcPr>
            <w:tcW w:w="9660" w:type="dxa"/>
            <w:vAlign w:val="center"/>
          </w:tcPr>
          <w:p w14:paraId="0D7AE8B6"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Depending on procedure, covers clothes with single use disposable apron.</w:t>
            </w:r>
          </w:p>
        </w:tc>
        <w:tc>
          <w:tcPr>
            <w:tcW w:w="708" w:type="dxa"/>
            <w:shd w:val="clear" w:color="auto" w:fill="auto"/>
            <w:vAlign w:val="center"/>
          </w:tcPr>
          <w:p w14:paraId="3F3E3468"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709" w:type="dxa"/>
            <w:shd w:val="clear" w:color="auto" w:fill="auto"/>
            <w:vAlign w:val="center"/>
          </w:tcPr>
          <w:p w14:paraId="506D4CA7"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49885426" w14:textId="77777777" w:rsidTr="00837840">
        <w:trPr>
          <w:trHeight w:val="385"/>
        </w:trPr>
        <w:tc>
          <w:tcPr>
            <w:tcW w:w="3348" w:type="dxa"/>
            <w:vAlign w:val="center"/>
          </w:tcPr>
          <w:p w14:paraId="21741FE2"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Initial Hand Wash</w:t>
            </w:r>
          </w:p>
        </w:tc>
        <w:tc>
          <w:tcPr>
            <w:tcW w:w="9660" w:type="dxa"/>
            <w:vAlign w:val="center"/>
          </w:tcPr>
          <w:p w14:paraId="7EF7F2D8"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Preliminary effective hand wash / decontamination</w:t>
            </w:r>
          </w:p>
        </w:tc>
        <w:tc>
          <w:tcPr>
            <w:tcW w:w="708" w:type="dxa"/>
            <w:shd w:val="clear" w:color="auto" w:fill="auto"/>
            <w:vAlign w:val="center"/>
          </w:tcPr>
          <w:p w14:paraId="092C4F32"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709" w:type="dxa"/>
            <w:shd w:val="clear" w:color="auto" w:fill="auto"/>
            <w:vAlign w:val="center"/>
          </w:tcPr>
          <w:p w14:paraId="03E6D50F"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1F7C7C23" w14:textId="77777777" w:rsidTr="00837840">
        <w:trPr>
          <w:trHeight w:val="385"/>
        </w:trPr>
        <w:tc>
          <w:tcPr>
            <w:tcW w:w="3348" w:type="dxa"/>
            <w:vAlign w:val="center"/>
          </w:tcPr>
          <w:p w14:paraId="0E111C63"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Sterile Pack</w:t>
            </w:r>
          </w:p>
        </w:tc>
        <w:tc>
          <w:tcPr>
            <w:tcW w:w="9660" w:type="dxa"/>
            <w:vAlign w:val="center"/>
          </w:tcPr>
          <w:p w14:paraId="417AA8A1" w14:textId="77777777" w:rsidR="00837840" w:rsidRPr="00206087" w:rsidRDefault="00837840" w:rsidP="00837840">
            <w:pPr>
              <w:autoSpaceDE w:val="0"/>
              <w:autoSpaceDN w:val="0"/>
              <w:adjustRightInd w:val="0"/>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Opens sterile pack without contaminating contents and places with wrapped edge uppermost on trolley. Unwraps sterile pack using corners of wrapping to create sterile field.</w:t>
            </w:r>
          </w:p>
        </w:tc>
        <w:tc>
          <w:tcPr>
            <w:tcW w:w="708" w:type="dxa"/>
            <w:shd w:val="clear" w:color="auto" w:fill="auto"/>
            <w:vAlign w:val="center"/>
          </w:tcPr>
          <w:p w14:paraId="19A3F7D7"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709" w:type="dxa"/>
            <w:shd w:val="clear" w:color="auto" w:fill="auto"/>
            <w:vAlign w:val="center"/>
          </w:tcPr>
          <w:p w14:paraId="4267B44B"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2289B910" w14:textId="77777777" w:rsidTr="00837840">
        <w:trPr>
          <w:trHeight w:val="385"/>
        </w:trPr>
        <w:tc>
          <w:tcPr>
            <w:tcW w:w="3348" w:type="dxa"/>
            <w:vAlign w:val="center"/>
          </w:tcPr>
          <w:p w14:paraId="05B30ADB" w14:textId="77777777" w:rsidR="00837840" w:rsidRPr="00206087" w:rsidRDefault="00837840" w:rsidP="00837840">
            <w:pPr>
              <w:autoSpaceDE w:val="0"/>
              <w:autoSpaceDN w:val="0"/>
              <w:adjustRightInd w:val="0"/>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Saline</w:t>
            </w:r>
          </w:p>
        </w:tc>
        <w:tc>
          <w:tcPr>
            <w:tcW w:w="9660" w:type="dxa"/>
            <w:vAlign w:val="center"/>
          </w:tcPr>
          <w:p w14:paraId="40B4399E"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Opens sterile saline and empty sachet into sterile gallipot.</w:t>
            </w:r>
          </w:p>
        </w:tc>
        <w:tc>
          <w:tcPr>
            <w:tcW w:w="708" w:type="dxa"/>
            <w:shd w:val="clear" w:color="auto" w:fill="auto"/>
            <w:vAlign w:val="center"/>
          </w:tcPr>
          <w:p w14:paraId="5D1335DE"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709" w:type="dxa"/>
            <w:shd w:val="clear" w:color="auto" w:fill="auto"/>
            <w:vAlign w:val="center"/>
          </w:tcPr>
          <w:p w14:paraId="45066CD3"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636686F2" w14:textId="77777777" w:rsidTr="004D0B04">
        <w:trPr>
          <w:trHeight w:val="452"/>
        </w:trPr>
        <w:tc>
          <w:tcPr>
            <w:tcW w:w="3348" w:type="dxa"/>
            <w:vAlign w:val="center"/>
          </w:tcPr>
          <w:p w14:paraId="188D6F8F"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 xml:space="preserve">Other Equipment </w:t>
            </w:r>
          </w:p>
        </w:tc>
        <w:tc>
          <w:tcPr>
            <w:tcW w:w="9660" w:type="dxa"/>
            <w:vAlign w:val="center"/>
          </w:tcPr>
          <w:p w14:paraId="04FD8523"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Open all other equipment such as sterile dressings / sterile gloves / sterile scissors onto pack.</w:t>
            </w:r>
          </w:p>
        </w:tc>
        <w:tc>
          <w:tcPr>
            <w:tcW w:w="708" w:type="dxa"/>
            <w:shd w:val="clear" w:color="auto" w:fill="auto"/>
            <w:vAlign w:val="center"/>
          </w:tcPr>
          <w:p w14:paraId="0CE94E6F"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709" w:type="dxa"/>
            <w:shd w:val="clear" w:color="auto" w:fill="auto"/>
            <w:vAlign w:val="center"/>
          </w:tcPr>
          <w:p w14:paraId="6D72AD12"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34AEACEA" w14:textId="77777777" w:rsidTr="00837840">
        <w:trPr>
          <w:trHeight w:val="385"/>
        </w:trPr>
        <w:tc>
          <w:tcPr>
            <w:tcW w:w="3348" w:type="dxa"/>
            <w:vAlign w:val="center"/>
          </w:tcPr>
          <w:p w14:paraId="6F53D20B"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 xml:space="preserve">Gloving </w:t>
            </w:r>
          </w:p>
        </w:tc>
        <w:tc>
          <w:tcPr>
            <w:tcW w:w="9660" w:type="dxa"/>
            <w:vAlign w:val="center"/>
          </w:tcPr>
          <w:p w14:paraId="7DADF1EB"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Re-washes hands effectively, puts on sterile gloves using correct technique and without contaminating.</w:t>
            </w:r>
          </w:p>
        </w:tc>
        <w:tc>
          <w:tcPr>
            <w:tcW w:w="708" w:type="dxa"/>
            <w:shd w:val="clear" w:color="auto" w:fill="auto"/>
            <w:vAlign w:val="center"/>
          </w:tcPr>
          <w:p w14:paraId="1526C361"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709" w:type="dxa"/>
            <w:shd w:val="clear" w:color="auto" w:fill="auto"/>
            <w:vAlign w:val="center"/>
          </w:tcPr>
          <w:p w14:paraId="0B220F39"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2B619BDA" w14:textId="77777777" w:rsidTr="00837840">
        <w:trPr>
          <w:trHeight w:val="385"/>
        </w:trPr>
        <w:tc>
          <w:tcPr>
            <w:tcW w:w="3348" w:type="dxa"/>
            <w:vAlign w:val="center"/>
          </w:tcPr>
          <w:p w14:paraId="2C2C511F" w14:textId="77777777" w:rsidR="00837840" w:rsidRPr="00206087" w:rsidRDefault="00837840" w:rsidP="00837840">
            <w:pPr>
              <w:autoSpaceDE w:val="0"/>
              <w:autoSpaceDN w:val="0"/>
              <w:adjustRightInd w:val="0"/>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Pack</w:t>
            </w:r>
          </w:p>
        </w:tc>
        <w:tc>
          <w:tcPr>
            <w:tcW w:w="9660" w:type="dxa"/>
            <w:vAlign w:val="center"/>
          </w:tcPr>
          <w:p w14:paraId="3B30CA02"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Arranges contents of pack including waste bag</w:t>
            </w:r>
          </w:p>
        </w:tc>
        <w:tc>
          <w:tcPr>
            <w:tcW w:w="708" w:type="dxa"/>
            <w:shd w:val="clear" w:color="auto" w:fill="auto"/>
            <w:vAlign w:val="center"/>
          </w:tcPr>
          <w:p w14:paraId="59C28DF6"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709" w:type="dxa"/>
            <w:shd w:val="clear" w:color="auto" w:fill="auto"/>
            <w:vAlign w:val="center"/>
          </w:tcPr>
          <w:p w14:paraId="17CCEB0A"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5CF88281" w14:textId="77777777" w:rsidTr="00837840">
        <w:trPr>
          <w:trHeight w:val="385"/>
        </w:trPr>
        <w:tc>
          <w:tcPr>
            <w:tcW w:w="3348" w:type="dxa"/>
            <w:vAlign w:val="center"/>
          </w:tcPr>
          <w:p w14:paraId="5AA4BD08" w14:textId="77777777" w:rsidR="00837840" w:rsidRPr="00206087" w:rsidRDefault="00837840" w:rsidP="00837840">
            <w:pPr>
              <w:autoSpaceDE w:val="0"/>
              <w:autoSpaceDN w:val="0"/>
              <w:adjustRightInd w:val="0"/>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Skin cleansing</w:t>
            </w:r>
          </w:p>
        </w:tc>
        <w:tc>
          <w:tcPr>
            <w:tcW w:w="9660" w:type="dxa"/>
            <w:vAlign w:val="center"/>
          </w:tcPr>
          <w:p w14:paraId="7CF4B6A4"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Uses sterile gauze and water / saline to clean skin with single use of each swab before discarding into waste bag</w:t>
            </w:r>
          </w:p>
        </w:tc>
        <w:tc>
          <w:tcPr>
            <w:tcW w:w="708" w:type="dxa"/>
            <w:shd w:val="clear" w:color="auto" w:fill="auto"/>
            <w:vAlign w:val="center"/>
          </w:tcPr>
          <w:p w14:paraId="530FB081"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709" w:type="dxa"/>
            <w:shd w:val="clear" w:color="auto" w:fill="auto"/>
            <w:vAlign w:val="center"/>
          </w:tcPr>
          <w:p w14:paraId="1BF339AE"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68357F6D" w14:textId="77777777" w:rsidTr="00837840">
        <w:trPr>
          <w:trHeight w:val="385"/>
        </w:trPr>
        <w:tc>
          <w:tcPr>
            <w:tcW w:w="3348" w:type="dxa"/>
            <w:vAlign w:val="center"/>
          </w:tcPr>
          <w:p w14:paraId="44B374D7"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Sterile field</w:t>
            </w:r>
          </w:p>
        </w:tc>
        <w:tc>
          <w:tcPr>
            <w:tcW w:w="9660" w:type="dxa"/>
            <w:vAlign w:val="center"/>
          </w:tcPr>
          <w:p w14:paraId="33963E1D"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Places sterile towel under area on which procedure to be performed.</w:t>
            </w:r>
          </w:p>
        </w:tc>
        <w:tc>
          <w:tcPr>
            <w:tcW w:w="708" w:type="dxa"/>
            <w:shd w:val="clear" w:color="auto" w:fill="auto"/>
            <w:vAlign w:val="center"/>
          </w:tcPr>
          <w:p w14:paraId="25D9A87E"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709" w:type="dxa"/>
            <w:shd w:val="clear" w:color="auto" w:fill="auto"/>
            <w:vAlign w:val="center"/>
          </w:tcPr>
          <w:p w14:paraId="2A21A7F7"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0BB6B996" w14:textId="77777777" w:rsidTr="00837840">
        <w:trPr>
          <w:trHeight w:val="385"/>
        </w:trPr>
        <w:tc>
          <w:tcPr>
            <w:tcW w:w="3348" w:type="dxa"/>
            <w:vAlign w:val="center"/>
          </w:tcPr>
          <w:p w14:paraId="67666A7D"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Procedure</w:t>
            </w:r>
          </w:p>
        </w:tc>
        <w:tc>
          <w:tcPr>
            <w:tcW w:w="9660" w:type="dxa"/>
            <w:vAlign w:val="center"/>
          </w:tcPr>
          <w:p w14:paraId="5F101AD8"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Undertakes procedure using sterile technique</w:t>
            </w:r>
          </w:p>
        </w:tc>
        <w:tc>
          <w:tcPr>
            <w:tcW w:w="708" w:type="dxa"/>
            <w:shd w:val="clear" w:color="auto" w:fill="auto"/>
            <w:vAlign w:val="center"/>
          </w:tcPr>
          <w:p w14:paraId="07E2BDB8"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709" w:type="dxa"/>
            <w:shd w:val="clear" w:color="auto" w:fill="auto"/>
            <w:vAlign w:val="center"/>
          </w:tcPr>
          <w:p w14:paraId="2094E8E1"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0DFF4DC1" w14:textId="77777777" w:rsidTr="00837840">
        <w:trPr>
          <w:trHeight w:val="385"/>
        </w:trPr>
        <w:tc>
          <w:tcPr>
            <w:tcW w:w="3348" w:type="dxa"/>
            <w:vAlign w:val="center"/>
          </w:tcPr>
          <w:p w14:paraId="7BFA6BA8"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Completion</w:t>
            </w:r>
          </w:p>
        </w:tc>
        <w:tc>
          <w:tcPr>
            <w:tcW w:w="9660" w:type="dxa"/>
            <w:vAlign w:val="center"/>
          </w:tcPr>
          <w:p w14:paraId="510106C3"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Disposes of sharps in sharps bin and clinical waste in appropriate waste bins.  Removes gloves and washes hands. Cleans trolley.</w:t>
            </w:r>
          </w:p>
        </w:tc>
        <w:tc>
          <w:tcPr>
            <w:tcW w:w="708" w:type="dxa"/>
            <w:shd w:val="clear" w:color="auto" w:fill="auto"/>
            <w:vAlign w:val="center"/>
          </w:tcPr>
          <w:p w14:paraId="2F6D5510"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709" w:type="dxa"/>
            <w:shd w:val="clear" w:color="auto" w:fill="auto"/>
            <w:vAlign w:val="center"/>
          </w:tcPr>
          <w:p w14:paraId="106501B6" w14:textId="77777777" w:rsidR="00837840" w:rsidRPr="00206087" w:rsidRDefault="00837840" w:rsidP="00837840">
            <w:pPr>
              <w:spacing w:before="60" w:after="60" w:line="259" w:lineRule="auto"/>
              <w:rPr>
                <w:rFonts w:ascii="Arial" w:eastAsia="Calibri" w:hAnsi="Arial" w:cs="Arial"/>
                <w:sz w:val="22"/>
                <w:szCs w:val="22"/>
                <w:lang w:val="en-GB"/>
              </w:rPr>
            </w:pPr>
          </w:p>
        </w:tc>
      </w:tr>
    </w:tbl>
    <w:p w14:paraId="1656A627" w14:textId="77777777" w:rsidR="000A6DE0" w:rsidRPr="00206087" w:rsidRDefault="00837840" w:rsidP="000A6DE0">
      <w:pPr>
        <w:spacing w:before="120" w:after="120"/>
        <w:jc w:val="center"/>
        <w:rPr>
          <w:rFonts w:ascii="Arial" w:hAnsi="Arial" w:cs="Arial"/>
          <w:b/>
          <w:bCs/>
          <w:color w:val="FF0000"/>
          <w:sz w:val="22"/>
          <w:szCs w:val="22"/>
          <w:u w:val="single"/>
          <w:lang w:val="en-GB"/>
        </w:rPr>
      </w:pPr>
      <w:r w:rsidRPr="00206087">
        <w:rPr>
          <w:rFonts w:ascii="Arial" w:hAnsi="Arial" w:cs="Arial"/>
          <w:b/>
          <w:sz w:val="22"/>
          <w:szCs w:val="22"/>
        </w:rPr>
        <w:br w:type="page"/>
      </w:r>
      <w:r w:rsidR="000A6DE0" w:rsidRPr="00206087">
        <w:rPr>
          <w:rFonts w:ascii="Arial" w:hAnsi="Arial" w:cs="Arial"/>
          <w:b/>
          <w:sz w:val="28"/>
          <w:szCs w:val="28"/>
          <w:u w:val="single"/>
        </w:rPr>
        <w:lastRenderedPageBreak/>
        <w:t>MANDATORY ASSESSMENT OF CORE CLINICAL SKILLS</w:t>
      </w:r>
      <w:r w:rsidR="000A6DE0" w:rsidRPr="00206087">
        <w:rPr>
          <w:rFonts w:ascii="Arial" w:hAnsi="Arial" w:cs="Arial"/>
          <w:b/>
          <w:sz w:val="22"/>
          <w:szCs w:val="22"/>
          <w:u w:val="single"/>
        </w:rPr>
        <w:t xml:space="preserve"> </w:t>
      </w:r>
      <w:r w:rsidR="000A6DE0" w:rsidRPr="00206087">
        <w:rPr>
          <w:rFonts w:ascii="Arial" w:hAnsi="Arial" w:cs="Arial"/>
          <w:b/>
          <w:bCs/>
          <w:color w:val="FF0000"/>
          <w:sz w:val="22"/>
          <w:szCs w:val="22"/>
          <w:u w:val="single"/>
          <w:lang w:val="en-GB"/>
        </w:rPr>
        <w:t xml:space="preserve">  For preparation and revision purposes only</w:t>
      </w:r>
    </w:p>
    <w:p w14:paraId="1530F31F" w14:textId="77777777" w:rsidR="000A6DE0" w:rsidRPr="00206087" w:rsidRDefault="000A6DE0" w:rsidP="000A6DE0">
      <w:pPr>
        <w:spacing w:before="120" w:after="120"/>
        <w:jc w:val="center"/>
        <w:rPr>
          <w:rFonts w:ascii="Arial" w:hAnsi="Arial" w:cs="Arial"/>
          <w:b/>
          <w:bCs/>
          <w:color w:val="FF0000"/>
          <w:sz w:val="22"/>
          <w:szCs w:val="22"/>
          <w:u w:val="single"/>
          <w:lang w:val="en-GB"/>
        </w:rPr>
      </w:pPr>
      <w:r w:rsidRPr="00206087">
        <w:rPr>
          <w:rFonts w:ascii="Arial" w:hAnsi="Arial" w:cs="Arial"/>
          <w:b/>
          <w:bCs/>
          <w:color w:val="FF0000"/>
          <w:sz w:val="22"/>
          <w:szCs w:val="22"/>
          <w:u w:val="single"/>
          <w:lang w:val="en-GB"/>
        </w:rPr>
        <w:t xml:space="preserve"> ALL MACCS SHOULD BE COMPLETED VIA MYPROGRESS</w:t>
      </w:r>
    </w:p>
    <w:p w14:paraId="11EBB4A5" w14:textId="77777777" w:rsidR="00837840" w:rsidRPr="00206087" w:rsidRDefault="00837840" w:rsidP="004D0B04">
      <w:pPr>
        <w:rPr>
          <w:rFonts w:ascii="Arial" w:hAnsi="Arial" w:cs="Arial"/>
          <w:b/>
          <w:sz w:val="22"/>
          <w:szCs w:val="22"/>
        </w:rPr>
      </w:pPr>
    </w:p>
    <w:p w14:paraId="1A7DE341" w14:textId="77777777" w:rsidR="00837840" w:rsidRPr="00206087" w:rsidRDefault="00837840" w:rsidP="004D0B04">
      <w:pPr>
        <w:rPr>
          <w:rFonts w:ascii="Arial" w:hAnsi="Arial" w:cs="Arial"/>
          <w:b/>
          <w:sz w:val="22"/>
          <w:szCs w:val="22"/>
        </w:rPr>
      </w:pPr>
      <w:r w:rsidRPr="00206087">
        <w:rPr>
          <w:rFonts w:ascii="Arial" w:hAnsi="Arial" w:cs="Arial"/>
          <w:b/>
          <w:sz w:val="22"/>
          <w:szCs w:val="22"/>
        </w:rPr>
        <w:t>Skill: ABG Sampling (patient)</w:t>
      </w:r>
    </w:p>
    <w:p w14:paraId="56617AF3" w14:textId="77777777" w:rsidR="00837840" w:rsidRPr="00206087" w:rsidRDefault="00837840" w:rsidP="00837840">
      <w:pPr>
        <w:rPr>
          <w:rFonts w:ascii="Arial" w:hAnsi="Arial" w:cs="Arial"/>
          <w:sz w:val="22"/>
          <w:szCs w:val="22"/>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0065"/>
        <w:gridCol w:w="708"/>
        <w:gridCol w:w="567"/>
      </w:tblGrid>
      <w:tr w:rsidR="00837840" w:rsidRPr="00206087" w14:paraId="296E64C1" w14:textId="77777777" w:rsidTr="00837840">
        <w:trPr>
          <w:trHeight w:val="385"/>
        </w:trPr>
        <w:tc>
          <w:tcPr>
            <w:tcW w:w="2943" w:type="dxa"/>
            <w:vAlign w:val="center"/>
          </w:tcPr>
          <w:p w14:paraId="74B68DDF" w14:textId="77777777" w:rsidR="00837840" w:rsidRPr="00206087" w:rsidRDefault="00837840" w:rsidP="00837840">
            <w:pPr>
              <w:spacing w:before="60" w:after="60" w:line="259" w:lineRule="auto"/>
              <w:rPr>
                <w:rFonts w:ascii="Arial" w:eastAsia="Calibri" w:hAnsi="Arial" w:cs="Arial"/>
                <w:b/>
                <w:sz w:val="22"/>
                <w:szCs w:val="22"/>
                <w:lang w:val="en-GB"/>
              </w:rPr>
            </w:pPr>
            <w:r w:rsidRPr="00206087">
              <w:rPr>
                <w:rFonts w:ascii="Arial" w:eastAsia="Calibri" w:hAnsi="Arial" w:cs="Arial"/>
                <w:b/>
                <w:sz w:val="22"/>
                <w:szCs w:val="22"/>
                <w:lang w:val="en-GB"/>
              </w:rPr>
              <w:t>Step</w:t>
            </w:r>
          </w:p>
        </w:tc>
        <w:tc>
          <w:tcPr>
            <w:tcW w:w="10065" w:type="dxa"/>
            <w:vAlign w:val="center"/>
          </w:tcPr>
          <w:p w14:paraId="1A6D9CCC" w14:textId="77777777" w:rsidR="00837840" w:rsidRPr="00206087" w:rsidRDefault="00837840" w:rsidP="00A43ED7">
            <w:pPr>
              <w:spacing w:before="60" w:after="60" w:line="259" w:lineRule="auto"/>
              <w:rPr>
                <w:rFonts w:ascii="Arial" w:eastAsia="Calibri" w:hAnsi="Arial" w:cs="Arial"/>
                <w:b/>
                <w:sz w:val="22"/>
                <w:szCs w:val="22"/>
                <w:lang w:val="en-GB"/>
              </w:rPr>
            </w:pPr>
            <w:r w:rsidRPr="00206087">
              <w:rPr>
                <w:rFonts w:ascii="Arial" w:eastAsia="Calibri" w:hAnsi="Arial" w:cs="Arial"/>
                <w:b/>
                <w:sz w:val="22"/>
                <w:szCs w:val="22"/>
                <w:lang w:val="en-GB"/>
              </w:rPr>
              <w:t xml:space="preserve">Detail                                                                                                                        </w:t>
            </w:r>
          </w:p>
        </w:tc>
        <w:tc>
          <w:tcPr>
            <w:tcW w:w="708" w:type="dxa"/>
            <w:shd w:val="clear" w:color="auto" w:fill="auto"/>
            <w:vAlign w:val="center"/>
          </w:tcPr>
          <w:p w14:paraId="7A251074" w14:textId="77777777" w:rsidR="00837840" w:rsidRPr="00206087" w:rsidRDefault="00837840" w:rsidP="00837840">
            <w:pPr>
              <w:spacing w:before="60" w:after="60" w:line="259" w:lineRule="auto"/>
              <w:rPr>
                <w:rFonts w:ascii="Arial" w:eastAsia="Calibri" w:hAnsi="Arial" w:cs="Arial"/>
                <w:b/>
                <w:sz w:val="22"/>
                <w:szCs w:val="22"/>
                <w:lang w:val="en-GB"/>
              </w:rPr>
            </w:pPr>
          </w:p>
        </w:tc>
        <w:tc>
          <w:tcPr>
            <w:tcW w:w="567" w:type="dxa"/>
            <w:shd w:val="clear" w:color="auto" w:fill="auto"/>
            <w:vAlign w:val="center"/>
          </w:tcPr>
          <w:p w14:paraId="7AF523E1" w14:textId="77777777" w:rsidR="00837840" w:rsidRPr="00206087" w:rsidRDefault="00837840" w:rsidP="00837840">
            <w:pPr>
              <w:spacing w:before="60" w:after="60" w:line="259" w:lineRule="auto"/>
              <w:rPr>
                <w:rFonts w:ascii="Arial" w:eastAsia="Calibri" w:hAnsi="Arial" w:cs="Arial"/>
                <w:b/>
                <w:sz w:val="22"/>
                <w:szCs w:val="22"/>
                <w:lang w:val="en-GB"/>
              </w:rPr>
            </w:pPr>
          </w:p>
        </w:tc>
      </w:tr>
      <w:tr w:rsidR="00837840" w:rsidRPr="00206087" w14:paraId="7B2CF235" w14:textId="77777777" w:rsidTr="00837840">
        <w:trPr>
          <w:trHeight w:val="363"/>
        </w:trPr>
        <w:tc>
          <w:tcPr>
            <w:tcW w:w="2943" w:type="dxa"/>
            <w:vAlign w:val="center"/>
          </w:tcPr>
          <w:p w14:paraId="0B1BF6E4" w14:textId="77777777" w:rsidR="00837840" w:rsidRPr="00206087" w:rsidRDefault="00837840" w:rsidP="00837840">
            <w:pPr>
              <w:spacing w:before="60" w:after="60"/>
              <w:rPr>
                <w:rFonts w:ascii="Arial" w:hAnsi="Arial" w:cs="Arial"/>
                <w:bCs/>
                <w:sz w:val="22"/>
                <w:szCs w:val="22"/>
              </w:rPr>
            </w:pPr>
            <w:r w:rsidRPr="00206087">
              <w:rPr>
                <w:rFonts w:ascii="Arial" w:hAnsi="Arial" w:cs="Arial"/>
                <w:bCs/>
                <w:sz w:val="22"/>
                <w:szCs w:val="22"/>
              </w:rPr>
              <w:t>Common components</w:t>
            </w:r>
          </w:p>
        </w:tc>
        <w:tc>
          <w:tcPr>
            <w:tcW w:w="10065" w:type="dxa"/>
            <w:vAlign w:val="center"/>
          </w:tcPr>
          <w:p w14:paraId="4ADB33D6" w14:textId="1E0C0EB2" w:rsidR="00837840" w:rsidRPr="00206087" w:rsidRDefault="002E600F" w:rsidP="00C647AE">
            <w:pPr>
              <w:spacing w:before="60" w:after="60" w:line="259" w:lineRule="auto"/>
              <w:rPr>
                <w:rFonts w:ascii="Arial" w:eastAsia="Calibri" w:hAnsi="Arial" w:cs="Arial"/>
                <w:sz w:val="22"/>
                <w:szCs w:val="22"/>
                <w:lang w:val="en-GB"/>
              </w:rPr>
            </w:pPr>
            <w:r w:rsidRPr="008C6D37">
              <w:rPr>
                <w:rFonts w:ascii="Arial" w:hAnsi="Arial" w:cs="Arial"/>
                <w:sz w:val="22"/>
                <w:szCs w:val="22"/>
              </w:rPr>
              <w:t xml:space="preserve">See page </w:t>
            </w:r>
            <w:r w:rsidR="00B3236E" w:rsidRPr="008C6D37">
              <w:rPr>
                <w:rFonts w:ascii="Arial" w:hAnsi="Arial" w:cs="Arial"/>
                <w:sz w:val="22"/>
                <w:szCs w:val="22"/>
              </w:rPr>
              <w:t>14</w:t>
            </w:r>
            <w:r w:rsidR="008C6D37" w:rsidRPr="008C6D37">
              <w:rPr>
                <w:rFonts w:ascii="Arial" w:hAnsi="Arial" w:cs="Arial"/>
                <w:sz w:val="22"/>
                <w:szCs w:val="22"/>
              </w:rPr>
              <w:t>7</w:t>
            </w:r>
            <w:r w:rsidR="00837840" w:rsidRPr="008C6D37">
              <w:rPr>
                <w:rFonts w:ascii="Arial" w:eastAsia="Calibri" w:hAnsi="Arial" w:cs="Arial"/>
                <w:sz w:val="22"/>
                <w:szCs w:val="22"/>
                <w:lang w:val="en-GB"/>
              </w:rPr>
              <w:t>.</w:t>
            </w:r>
            <w:r w:rsidR="00837840" w:rsidRPr="00206087">
              <w:rPr>
                <w:rFonts w:ascii="Arial" w:eastAsia="Calibri" w:hAnsi="Arial" w:cs="Arial"/>
                <w:sz w:val="22"/>
                <w:szCs w:val="22"/>
                <w:lang w:val="en-GB"/>
              </w:rPr>
              <w:t xml:space="preserve"> Equipment includes correct heparinised syringe, needle, sharps bin, and cotton wool.  Wears gloves</w:t>
            </w:r>
          </w:p>
        </w:tc>
        <w:tc>
          <w:tcPr>
            <w:tcW w:w="708" w:type="dxa"/>
            <w:shd w:val="clear" w:color="auto" w:fill="auto"/>
            <w:vAlign w:val="center"/>
          </w:tcPr>
          <w:p w14:paraId="56607C9F"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4E99BE78"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2B82BE32" w14:textId="77777777" w:rsidTr="00837840">
        <w:trPr>
          <w:trHeight w:val="380"/>
        </w:trPr>
        <w:tc>
          <w:tcPr>
            <w:tcW w:w="2943" w:type="dxa"/>
            <w:vAlign w:val="center"/>
          </w:tcPr>
          <w:p w14:paraId="0654DBAF"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Positioning &amp; exposure</w:t>
            </w:r>
          </w:p>
        </w:tc>
        <w:tc>
          <w:tcPr>
            <w:tcW w:w="10065" w:type="dxa"/>
            <w:vAlign w:val="center"/>
          </w:tcPr>
          <w:p w14:paraId="007C88F1"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Ensures that patient is positioned comfortably with wrist extended. Exposes forearm and asks patient to remove any wrist bands etc.</w:t>
            </w:r>
          </w:p>
        </w:tc>
        <w:tc>
          <w:tcPr>
            <w:tcW w:w="708" w:type="dxa"/>
            <w:shd w:val="clear" w:color="auto" w:fill="auto"/>
            <w:vAlign w:val="center"/>
          </w:tcPr>
          <w:p w14:paraId="449E3A27"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0529B148"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1C0D2284" w14:textId="77777777" w:rsidTr="00837840">
        <w:trPr>
          <w:trHeight w:val="364"/>
        </w:trPr>
        <w:tc>
          <w:tcPr>
            <w:tcW w:w="2943" w:type="dxa"/>
            <w:vAlign w:val="center"/>
          </w:tcPr>
          <w:p w14:paraId="51C74FFE"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Allen Test</w:t>
            </w:r>
          </w:p>
        </w:tc>
        <w:tc>
          <w:tcPr>
            <w:tcW w:w="10065" w:type="dxa"/>
            <w:vAlign w:val="center"/>
          </w:tcPr>
          <w:p w14:paraId="66549638"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Performs Allen test</w:t>
            </w:r>
          </w:p>
        </w:tc>
        <w:tc>
          <w:tcPr>
            <w:tcW w:w="708" w:type="dxa"/>
            <w:shd w:val="clear" w:color="auto" w:fill="auto"/>
            <w:vAlign w:val="center"/>
          </w:tcPr>
          <w:p w14:paraId="5613BF1B"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4E9743B4"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0E847644" w14:textId="77777777" w:rsidTr="00837840">
        <w:trPr>
          <w:trHeight w:val="364"/>
        </w:trPr>
        <w:tc>
          <w:tcPr>
            <w:tcW w:w="2943" w:type="dxa"/>
            <w:vAlign w:val="center"/>
          </w:tcPr>
          <w:p w14:paraId="3EF1D86D"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Skin preparation</w:t>
            </w:r>
          </w:p>
        </w:tc>
        <w:tc>
          <w:tcPr>
            <w:tcW w:w="10065" w:type="dxa"/>
            <w:vAlign w:val="center"/>
          </w:tcPr>
          <w:p w14:paraId="5F08A975"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Ensures skin is clean or use appropriate cleaning agent swab to prepare area</w:t>
            </w:r>
          </w:p>
        </w:tc>
        <w:tc>
          <w:tcPr>
            <w:tcW w:w="708" w:type="dxa"/>
            <w:shd w:val="clear" w:color="auto" w:fill="auto"/>
            <w:vAlign w:val="center"/>
          </w:tcPr>
          <w:p w14:paraId="6A59E1DE"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153ADEDD"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577ECE67" w14:textId="77777777" w:rsidTr="00837840">
        <w:trPr>
          <w:trHeight w:val="385"/>
        </w:trPr>
        <w:tc>
          <w:tcPr>
            <w:tcW w:w="2943" w:type="dxa"/>
            <w:vAlign w:val="center"/>
          </w:tcPr>
          <w:p w14:paraId="0AB9C81A"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Location</w:t>
            </w:r>
          </w:p>
        </w:tc>
        <w:tc>
          <w:tcPr>
            <w:tcW w:w="10065" w:type="dxa"/>
            <w:vAlign w:val="center"/>
          </w:tcPr>
          <w:p w14:paraId="143E462B"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Locates artery with index and middle fingers of non-dominant hand</w:t>
            </w:r>
          </w:p>
        </w:tc>
        <w:tc>
          <w:tcPr>
            <w:tcW w:w="708" w:type="dxa"/>
            <w:shd w:val="clear" w:color="auto" w:fill="auto"/>
            <w:vAlign w:val="center"/>
          </w:tcPr>
          <w:p w14:paraId="3416A65B"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63F8B684"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7F6B8EB1" w14:textId="77777777" w:rsidTr="00837840">
        <w:trPr>
          <w:trHeight w:val="363"/>
        </w:trPr>
        <w:tc>
          <w:tcPr>
            <w:tcW w:w="2943" w:type="dxa"/>
            <w:vAlign w:val="center"/>
          </w:tcPr>
          <w:p w14:paraId="36C12733"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Preparation</w:t>
            </w:r>
          </w:p>
        </w:tc>
        <w:tc>
          <w:tcPr>
            <w:tcW w:w="10065" w:type="dxa"/>
            <w:vAlign w:val="center"/>
          </w:tcPr>
          <w:p w14:paraId="2B09AAF1"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Ensures that all equipment is readily available including Attaches needle to syringe.</w:t>
            </w:r>
          </w:p>
        </w:tc>
        <w:tc>
          <w:tcPr>
            <w:tcW w:w="708" w:type="dxa"/>
            <w:shd w:val="clear" w:color="auto" w:fill="auto"/>
            <w:vAlign w:val="center"/>
          </w:tcPr>
          <w:p w14:paraId="2CEFAA1B"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015D9D63"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653AB185" w14:textId="77777777" w:rsidTr="00837840">
        <w:trPr>
          <w:trHeight w:val="385"/>
        </w:trPr>
        <w:tc>
          <w:tcPr>
            <w:tcW w:w="2943" w:type="dxa"/>
            <w:vAlign w:val="center"/>
          </w:tcPr>
          <w:p w14:paraId="5C4E1130"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Patient preparation</w:t>
            </w:r>
          </w:p>
        </w:tc>
        <w:tc>
          <w:tcPr>
            <w:tcW w:w="10065" w:type="dxa"/>
            <w:vAlign w:val="center"/>
          </w:tcPr>
          <w:p w14:paraId="39F6519A"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Informs patient and explains what they are likely to feel.</w:t>
            </w:r>
          </w:p>
        </w:tc>
        <w:tc>
          <w:tcPr>
            <w:tcW w:w="708" w:type="dxa"/>
            <w:shd w:val="clear" w:color="auto" w:fill="auto"/>
            <w:vAlign w:val="center"/>
          </w:tcPr>
          <w:p w14:paraId="39A561C1"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18A3F6AB"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75B678BD" w14:textId="77777777" w:rsidTr="00837840">
        <w:trPr>
          <w:trHeight w:val="385"/>
        </w:trPr>
        <w:tc>
          <w:tcPr>
            <w:tcW w:w="2943" w:type="dxa"/>
            <w:vAlign w:val="center"/>
          </w:tcPr>
          <w:p w14:paraId="17B92C63"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Needle insertion</w:t>
            </w:r>
          </w:p>
        </w:tc>
        <w:tc>
          <w:tcPr>
            <w:tcW w:w="10065" w:type="dxa"/>
            <w:vAlign w:val="center"/>
          </w:tcPr>
          <w:p w14:paraId="35E8891D"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Inserts needle at 30-45 degrees at point of maximum palpation and advances slowly until arterial blood flushes back into syringe</w:t>
            </w:r>
          </w:p>
        </w:tc>
        <w:tc>
          <w:tcPr>
            <w:tcW w:w="708" w:type="dxa"/>
            <w:shd w:val="clear" w:color="auto" w:fill="auto"/>
            <w:vAlign w:val="center"/>
          </w:tcPr>
          <w:p w14:paraId="34E0EB63"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33B3043D"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31356E7A" w14:textId="77777777" w:rsidTr="00837840">
        <w:trPr>
          <w:trHeight w:val="385"/>
        </w:trPr>
        <w:tc>
          <w:tcPr>
            <w:tcW w:w="2943" w:type="dxa"/>
            <w:vAlign w:val="center"/>
          </w:tcPr>
          <w:p w14:paraId="7442F008"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Syringe filling</w:t>
            </w:r>
          </w:p>
        </w:tc>
        <w:tc>
          <w:tcPr>
            <w:tcW w:w="10065" w:type="dxa"/>
            <w:vAlign w:val="center"/>
          </w:tcPr>
          <w:p w14:paraId="46FF4909"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Allows syringe to fill under arterial pressure with gentle aspiration if needed.</w:t>
            </w:r>
          </w:p>
        </w:tc>
        <w:tc>
          <w:tcPr>
            <w:tcW w:w="708" w:type="dxa"/>
            <w:shd w:val="clear" w:color="auto" w:fill="auto"/>
            <w:vAlign w:val="center"/>
          </w:tcPr>
          <w:p w14:paraId="4AA1A7EC"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36B3F7C7"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15CB0451" w14:textId="77777777" w:rsidTr="00837840">
        <w:trPr>
          <w:trHeight w:val="385"/>
        </w:trPr>
        <w:tc>
          <w:tcPr>
            <w:tcW w:w="2943" w:type="dxa"/>
            <w:vAlign w:val="center"/>
          </w:tcPr>
          <w:p w14:paraId="69DC0859"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Needle removal</w:t>
            </w:r>
          </w:p>
        </w:tc>
        <w:tc>
          <w:tcPr>
            <w:tcW w:w="10065" w:type="dxa"/>
            <w:vAlign w:val="center"/>
          </w:tcPr>
          <w:p w14:paraId="393929DB"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Withdraws needle smoothly whilst applying gauze swab with non-dominant hand.</w:t>
            </w:r>
          </w:p>
        </w:tc>
        <w:tc>
          <w:tcPr>
            <w:tcW w:w="708" w:type="dxa"/>
            <w:shd w:val="clear" w:color="auto" w:fill="auto"/>
            <w:vAlign w:val="center"/>
          </w:tcPr>
          <w:p w14:paraId="61078322"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783EA19D"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4847F062" w14:textId="77777777" w:rsidTr="00837840">
        <w:trPr>
          <w:trHeight w:val="385"/>
        </w:trPr>
        <w:tc>
          <w:tcPr>
            <w:tcW w:w="2943" w:type="dxa"/>
            <w:vAlign w:val="center"/>
          </w:tcPr>
          <w:p w14:paraId="287149B4"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Haemostasis</w:t>
            </w:r>
          </w:p>
        </w:tc>
        <w:tc>
          <w:tcPr>
            <w:tcW w:w="10065" w:type="dxa"/>
            <w:vAlign w:val="center"/>
          </w:tcPr>
          <w:p w14:paraId="1D2553A9"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Ensure adequate pressure on puncture site for at least five minutes and applies dressing if needed following this.</w:t>
            </w:r>
          </w:p>
        </w:tc>
        <w:tc>
          <w:tcPr>
            <w:tcW w:w="708" w:type="dxa"/>
            <w:shd w:val="clear" w:color="auto" w:fill="auto"/>
            <w:vAlign w:val="center"/>
          </w:tcPr>
          <w:p w14:paraId="3C0748FF"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7E8826DD"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4EFCFF1A" w14:textId="77777777" w:rsidTr="00837840">
        <w:trPr>
          <w:trHeight w:val="385"/>
        </w:trPr>
        <w:tc>
          <w:tcPr>
            <w:tcW w:w="2943" w:type="dxa"/>
            <w:vAlign w:val="center"/>
          </w:tcPr>
          <w:p w14:paraId="0ADDC270"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Sample management</w:t>
            </w:r>
          </w:p>
        </w:tc>
        <w:tc>
          <w:tcPr>
            <w:tcW w:w="10065" w:type="dxa"/>
            <w:vAlign w:val="center"/>
          </w:tcPr>
          <w:p w14:paraId="7878E633"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Closes needle safety device over needle as appropriate.  Removes needle from syringe and disposes in sharps bin; Caps syringe, labels correctly, and arranges for immediate analysis.</w:t>
            </w:r>
          </w:p>
        </w:tc>
        <w:tc>
          <w:tcPr>
            <w:tcW w:w="708" w:type="dxa"/>
            <w:shd w:val="clear" w:color="auto" w:fill="auto"/>
            <w:vAlign w:val="center"/>
          </w:tcPr>
          <w:p w14:paraId="5124367A"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754ABB36"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223771EE" w14:textId="77777777" w:rsidTr="00837840">
        <w:trPr>
          <w:trHeight w:val="385"/>
        </w:trPr>
        <w:tc>
          <w:tcPr>
            <w:tcW w:w="2943" w:type="dxa"/>
            <w:vAlign w:val="center"/>
          </w:tcPr>
          <w:p w14:paraId="5AD36548"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Patient welfare</w:t>
            </w:r>
          </w:p>
        </w:tc>
        <w:tc>
          <w:tcPr>
            <w:tcW w:w="10065" w:type="dxa"/>
            <w:vAlign w:val="center"/>
          </w:tcPr>
          <w:p w14:paraId="7AE15704"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Checks wound and enquires how patient is feeling, responding appropriately.</w:t>
            </w:r>
          </w:p>
        </w:tc>
        <w:tc>
          <w:tcPr>
            <w:tcW w:w="708" w:type="dxa"/>
            <w:shd w:val="clear" w:color="auto" w:fill="auto"/>
            <w:vAlign w:val="center"/>
          </w:tcPr>
          <w:p w14:paraId="31D428D1"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332EB736" w14:textId="77777777" w:rsidR="00837840" w:rsidRPr="00206087" w:rsidRDefault="00837840" w:rsidP="00837840">
            <w:pPr>
              <w:spacing w:before="60" w:after="60" w:line="259" w:lineRule="auto"/>
              <w:rPr>
                <w:rFonts w:ascii="Arial" w:eastAsia="Calibri" w:hAnsi="Arial" w:cs="Arial"/>
                <w:sz w:val="22"/>
                <w:szCs w:val="22"/>
                <w:lang w:val="en-GB"/>
              </w:rPr>
            </w:pPr>
          </w:p>
        </w:tc>
      </w:tr>
    </w:tbl>
    <w:p w14:paraId="1E10B244" w14:textId="77777777" w:rsidR="001C64CF" w:rsidRPr="00206087" w:rsidRDefault="001C64CF" w:rsidP="000A6DE0">
      <w:pPr>
        <w:spacing w:before="120" w:after="120"/>
        <w:jc w:val="center"/>
        <w:rPr>
          <w:rFonts w:ascii="Arial" w:hAnsi="Arial" w:cs="Arial"/>
          <w:b/>
          <w:sz w:val="22"/>
          <w:szCs w:val="22"/>
          <w:u w:val="single"/>
        </w:rPr>
      </w:pPr>
    </w:p>
    <w:p w14:paraId="3F3E6778" w14:textId="77777777" w:rsidR="00816B3A" w:rsidRDefault="00816B3A" w:rsidP="000A6DE0">
      <w:pPr>
        <w:spacing w:before="120" w:after="120"/>
        <w:jc w:val="center"/>
        <w:rPr>
          <w:rFonts w:ascii="Arial" w:hAnsi="Arial" w:cs="Arial"/>
          <w:b/>
          <w:sz w:val="28"/>
          <w:szCs w:val="28"/>
          <w:u w:val="single"/>
        </w:rPr>
      </w:pPr>
    </w:p>
    <w:p w14:paraId="441A6CBC" w14:textId="2FF759D7" w:rsidR="000A6DE0" w:rsidRPr="00206087" w:rsidRDefault="000A6DE0" w:rsidP="000A6DE0">
      <w:pPr>
        <w:spacing w:before="120" w:after="120"/>
        <w:jc w:val="center"/>
        <w:rPr>
          <w:rFonts w:ascii="Arial" w:hAnsi="Arial" w:cs="Arial"/>
          <w:b/>
          <w:bCs/>
          <w:color w:val="FF0000"/>
          <w:sz w:val="22"/>
          <w:szCs w:val="22"/>
          <w:u w:val="single"/>
          <w:lang w:val="en-GB"/>
        </w:rPr>
      </w:pPr>
      <w:r w:rsidRPr="00206087">
        <w:rPr>
          <w:rFonts w:ascii="Arial" w:hAnsi="Arial" w:cs="Arial"/>
          <w:b/>
          <w:sz w:val="28"/>
          <w:szCs w:val="28"/>
          <w:u w:val="single"/>
        </w:rPr>
        <w:lastRenderedPageBreak/>
        <w:t>MANDATORY ASSESSMENT OF CORE CLINICAL SKILLS</w:t>
      </w:r>
      <w:r w:rsidRPr="00206087">
        <w:rPr>
          <w:rFonts w:ascii="Arial" w:hAnsi="Arial" w:cs="Arial"/>
          <w:b/>
          <w:sz w:val="22"/>
          <w:szCs w:val="22"/>
          <w:u w:val="single"/>
        </w:rPr>
        <w:t xml:space="preserve"> </w:t>
      </w:r>
      <w:r w:rsidRPr="00206087">
        <w:rPr>
          <w:rFonts w:ascii="Arial" w:hAnsi="Arial" w:cs="Arial"/>
          <w:b/>
          <w:bCs/>
          <w:color w:val="FF0000"/>
          <w:sz w:val="22"/>
          <w:szCs w:val="22"/>
          <w:u w:val="single"/>
          <w:lang w:val="en-GB"/>
        </w:rPr>
        <w:t xml:space="preserve">  For preparation and revision purposes only</w:t>
      </w:r>
    </w:p>
    <w:p w14:paraId="44CA47C1" w14:textId="77777777" w:rsidR="000A6DE0" w:rsidRPr="00206087" w:rsidRDefault="000A6DE0" w:rsidP="000A6DE0">
      <w:pPr>
        <w:spacing w:before="120" w:after="120"/>
        <w:jc w:val="center"/>
        <w:rPr>
          <w:rFonts w:ascii="Arial" w:hAnsi="Arial" w:cs="Arial"/>
          <w:b/>
          <w:bCs/>
          <w:color w:val="FF0000"/>
          <w:sz w:val="22"/>
          <w:szCs w:val="22"/>
          <w:u w:val="single"/>
          <w:lang w:val="en-GB"/>
        </w:rPr>
      </w:pPr>
      <w:r w:rsidRPr="00206087">
        <w:rPr>
          <w:rFonts w:ascii="Arial" w:hAnsi="Arial" w:cs="Arial"/>
          <w:b/>
          <w:bCs/>
          <w:color w:val="FF0000"/>
          <w:sz w:val="22"/>
          <w:szCs w:val="22"/>
          <w:u w:val="single"/>
          <w:lang w:val="en-GB"/>
        </w:rPr>
        <w:t xml:space="preserve"> ALL MACCS SHOULD BE COMPLETED VIA MYPROGRESS</w:t>
      </w:r>
    </w:p>
    <w:p w14:paraId="1F2FA0B1" w14:textId="77777777" w:rsidR="00837840" w:rsidRPr="00206087" w:rsidRDefault="00837840" w:rsidP="00837840">
      <w:pPr>
        <w:rPr>
          <w:rFonts w:ascii="Arial" w:hAnsi="Arial" w:cs="Arial"/>
          <w:sz w:val="22"/>
          <w:szCs w:val="22"/>
        </w:rPr>
      </w:pPr>
      <w:r w:rsidRPr="00206087">
        <w:rPr>
          <w:rFonts w:ascii="Arial" w:hAnsi="Arial" w:cs="Arial"/>
          <w:b/>
          <w:sz w:val="22"/>
          <w:szCs w:val="22"/>
        </w:rPr>
        <w:t>Skill: Intramuscular Injection (patient)</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6"/>
        <w:gridCol w:w="9970"/>
        <w:gridCol w:w="567"/>
        <w:gridCol w:w="567"/>
      </w:tblGrid>
      <w:tr w:rsidR="00837840" w:rsidRPr="00206087" w14:paraId="0A4B0577" w14:textId="77777777" w:rsidTr="00837840">
        <w:trPr>
          <w:trHeight w:val="385"/>
        </w:trPr>
        <w:tc>
          <w:tcPr>
            <w:tcW w:w="2896" w:type="dxa"/>
            <w:vAlign w:val="center"/>
          </w:tcPr>
          <w:p w14:paraId="01345728" w14:textId="77777777" w:rsidR="00837840" w:rsidRPr="00206087" w:rsidRDefault="00837840" w:rsidP="00837840">
            <w:pPr>
              <w:spacing w:before="60" w:after="60"/>
              <w:rPr>
                <w:rFonts w:ascii="Arial" w:hAnsi="Arial" w:cs="Arial"/>
                <w:b/>
                <w:sz w:val="22"/>
                <w:szCs w:val="22"/>
              </w:rPr>
            </w:pPr>
            <w:r w:rsidRPr="00206087">
              <w:rPr>
                <w:rFonts w:ascii="Arial" w:hAnsi="Arial" w:cs="Arial"/>
                <w:b/>
                <w:sz w:val="22"/>
                <w:szCs w:val="22"/>
              </w:rPr>
              <w:t>Step</w:t>
            </w:r>
          </w:p>
        </w:tc>
        <w:tc>
          <w:tcPr>
            <w:tcW w:w="9970" w:type="dxa"/>
            <w:vAlign w:val="center"/>
          </w:tcPr>
          <w:p w14:paraId="50005D7E" w14:textId="78326786" w:rsidR="00837840" w:rsidRPr="00206087" w:rsidRDefault="00837840" w:rsidP="00837840">
            <w:pPr>
              <w:spacing w:before="60" w:after="60"/>
              <w:rPr>
                <w:rFonts w:ascii="Arial" w:hAnsi="Arial" w:cs="Arial"/>
                <w:b/>
                <w:sz w:val="22"/>
                <w:szCs w:val="22"/>
              </w:rPr>
            </w:pPr>
            <w:r w:rsidRPr="00206087">
              <w:rPr>
                <w:rFonts w:ascii="Arial" w:hAnsi="Arial" w:cs="Arial"/>
                <w:b/>
                <w:sz w:val="22"/>
                <w:szCs w:val="22"/>
              </w:rPr>
              <w:t>Detail</w:t>
            </w:r>
          </w:p>
        </w:tc>
        <w:tc>
          <w:tcPr>
            <w:tcW w:w="567" w:type="dxa"/>
            <w:shd w:val="clear" w:color="auto" w:fill="auto"/>
            <w:vAlign w:val="center"/>
          </w:tcPr>
          <w:p w14:paraId="390F7AF3" w14:textId="77777777" w:rsidR="00837840" w:rsidRPr="00206087" w:rsidRDefault="00837840" w:rsidP="00837840">
            <w:pPr>
              <w:spacing w:before="60" w:after="60"/>
              <w:rPr>
                <w:rFonts w:ascii="Arial" w:hAnsi="Arial" w:cs="Arial"/>
                <w:b/>
                <w:sz w:val="22"/>
                <w:szCs w:val="22"/>
              </w:rPr>
            </w:pPr>
          </w:p>
        </w:tc>
        <w:tc>
          <w:tcPr>
            <w:tcW w:w="567" w:type="dxa"/>
            <w:shd w:val="clear" w:color="auto" w:fill="auto"/>
            <w:vAlign w:val="center"/>
          </w:tcPr>
          <w:p w14:paraId="21EC88DB" w14:textId="77777777" w:rsidR="00837840" w:rsidRPr="00206087" w:rsidRDefault="00837840" w:rsidP="00837840">
            <w:pPr>
              <w:spacing w:before="60" w:after="60"/>
              <w:rPr>
                <w:rFonts w:ascii="Arial" w:hAnsi="Arial" w:cs="Arial"/>
                <w:b/>
                <w:sz w:val="22"/>
                <w:szCs w:val="22"/>
              </w:rPr>
            </w:pPr>
          </w:p>
        </w:tc>
      </w:tr>
      <w:tr w:rsidR="00837840" w:rsidRPr="00A075C7" w14:paraId="70699FB9" w14:textId="77777777" w:rsidTr="00837840">
        <w:trPr>
          <w:trHeight w:val="363"/>
        </w:trPr>
        <w:tc>
          <w:tcPr>
            <w:tcW w:w="2896" w:type="dxa"/>
            <w:vAlign w:val="center"/>
          </w:tcPr>
          <w:p w14:paraId="7B1D59C7" w14:textId="77777777" w:rsidR="00837840" w:rsidRPr="00206087" w:rsidRDefault="00837840" w:rsidP="00837840">
            <w:pPr>
              <w:spacing w:before="60" w:after="60"/>
              <w:rPr>
                <w:rFonts w:ascii="Arial" w:hAnsi="Arial" w:cs="Arial"/>
                <w:sz w:val="22"/>
                <w:szCs w:val="22"/>
              </w:rPr>
            </w:pPr>
            <w:r w:rsidRPr="00206087">
              <w:rPr>
                <w:rFonts w:ascii="Arial" w:hAnsi="Arial" w:cs="Arial"/>
                <w:sz w:val="22"/>
                <w:szCs w:val="22"/>
              </w:rPr>
              <w:t>Common components</w:t>
            </w:r>
          </w:p>
        </w:tc>
        <w:tc>
          <w:tcPr>
            <w:tcW w:w="9970" w:type="dxa"/>
            <w:vAlign w:val="center"/>
          </w:tcPr>
          <w:p w14:paraId="300A264C" w14:textId="4313763B" w:rsidR="00837840" w:rsidRPr="00A075C7" w:rsidRDefault="002E600F" w:rsidP="00C647AE">
            <w:pPr>
              <w:spacing w:before="60" w:after="60"/>
              <w:rPr>
                <w:rFonts w:ascii="Arial" w:hAnsi="Arial" w:cs="Arial"/>
                <w:sz w:val="22"/>
                <w:szCs w:val="22"/>
              </w:rPr>
            </w:pPr>
            <w:r w:rsidRPr="008C6D37">
              <w:rPr>
                <w:rFonts w:ascii="Arial" w:hAnsi="Arial" w:cs="Arial"/>
                <w:sz w:val="22"/>
                <w:szCs w:val="22"/>
              </w:rPr>
              <w:t xml:space="preserve">See page </w:t>
            </w:r>
            <w:r w:rsidR="00B3236E" w:rsidRPr="008C6D37">
              <w:rPr>
                <w:rFonts w:ascii="Arial" w:hAnsi="Arial" w:cs="Arial"/>
                <w:sz w:val="22"/>
                <w:szCs w:val="22"/>
              </w:rPr>
              <w:t>14</w:t>
            </w:r>
            <w:r w:rsidR="008C6D37" w:rsidRPr="008C6D37">
              <w:rPr>
                <w:rFonts w:ascii="Arial" w:hAnsi="Arial" w:cs="Arial"/>
                <w:sz w:val="22"/>
                <w:szCs w:val="22"/>
              </w:rPr>
              <w:t>7</w:t>
            </w:r>
            <w:r w:rsidR="00837840" w:rsidRPr="008C6D37">
              <w:rPr>
                <w:rFonts w:ascii="Arial" w:hAnsi="Arial" w:cs="Arial"/>
                <w:sz w:val="22"/>
                <w:szCs w:val="22"/>
              </w:rPr>
              <w:t>.</w:t>
            </w:r>
            <w:r w:rsidR="00837840" w:rsidRPr="00206087">
              <w:rPr>
                <w:rFonts w:ascii="Arial" w:hAnsi="Arial" w:cs="Arial"/>
                <w:sz w:val="22"/>
                <w:szCs w:val="22"/>
              </w:rPr>
              <w:t xml:space="preserve"> Equipment includes pre-filled syringe, needle, gauze swabs, sharps bin;</w:t>
            </w:r>
            <w:r w:rsidR="00837840" w:rsidRPr="00A075C7">
              <w:rPr>
                <w:rFonts w:ascii="Arial" w:hAnsi="Arial" w:cs="Arial"/>
                <w:sz w:val="22"/>
                <w:szCs w:val="22"/>
              </w:rPr>
              <w:t xml:space="preserve"> </w:t>
            </w:r>
          </w:p>
        </w:tc>
        <w:tc>
          <w:tcPr>
            <w:tcW w:w="567" w:type="dxa"/>
            <w:shd w:val="clear" w:color="auto" w:fill="auto"/>
            <w:vAlign w:val="center"/>
          </w:tcPr>
          <w:p w14:paraId="106C06F5" w14:textId="77777777" w:rsidR="00837840" w:rsidRPr="00A075C7" w:rsidRDefault="00837840" w:rsidP="00837840">
            <w:pPr>
              <w:spacing w:before="60" w:after="60"/>
              <w:rPr>
                <w:rFonts w:ascii="Arial" w:hAnsi="Arial" w:cs="Arial"/>
                <w:sz w:val="22"/>
                <w:szCs w:val="22"/>
              </w:rPr>
            </w:pPr>
          </w:p>
        </w:tc>
        <w:tc>
          <w:tcPr>
            <w:tcW w:w="567" w:type="dxa"/>
            <w:shd w:val="clear" w:color="auto" w:fill="auto"/>
            <w:vAlign w:val="center"/>
          </w:tcPr>
          <w:p w14:paraId="1B539436" w14:textId="77777777" w:rsidR="00837840" w:rsidRPr="00A075C7" w:rsidRDefault="00837840" w:rsidP="00837840">
            <w:pPr>
              <w:spacing w:before="60" w:after="60"/>
              <w:rPr>
                <w:rFonts w:ascii="Arial" w:hAnsi="Arial" w:cs="Arial"/>
                <w:sz w:val="22"/>
                <w:szCs w:val="22"/>
              </w:rPr>
            </w:pPr>
          </w:p>
        </w:tc>
      </w:tr>
      <w:tr w:rsidR="00837840" w:rsidRPr="00A075C7" w14:paraId="17291388" w14:textId="77777777" w:rsidTr="00837840">
        <w:trPr>
          <w:trHeight w:val="380"/>
        </w:trPr>
        <w:tc>
          <w:tcPr>
            <w:tcW w:w="2896" w:type="dxa"/>
            <w:vAlign w:val="center"/>
          </w:tcPr>
          <w:p w14:paraId="1F2180AF" w14:textId="77777777" w:rsidR="00837840" w:rsidRPr="00A075C7" w:rsidRDefault="00837840" w:rsidP="00837840">
            <w:pPr>
              <w:spacing w:before="60" w:after="60"/>
              <w:rPr>
                <w:rFonts w:ascii="Arial" w:hAnsi="Arial" w:cs="Arial"/>
                <w:sz w:val="22"/>
                <w:szCs w:val="22"/>
              </w:rPr>
            </w:pPr>
            <w:r w:rsidRPr="00A075C7">
              <w:rPr>
                <w:rFonts w:ascii="Arial" w:hAnsi="Arial" w:cs="Arial"/>
                <w:sz w:val="22"/>
                <w:szCs w:val="22"/>
              </w:rPr>
              <w:t>Allergies</w:t>
            </w:r>
          </w:p>
        </w:tc>
        <w:tc>
          <w:tcPr>
            <w:tcW w:w="9970" w:type="dxa"/>
            <w:vAlign w:val="center"/>
          </w:tcPr>
          <w:p w14:paraId="63527271" w14:textId="77777777" w:rsidR="00837840" w:rsidRPr="00A075C7" w:rsidRDefault="00837840" w:rsidP="00837840">
            <w:pPr>
              <w:spacing w:before="60" w:after="60"/>
              <w:rPr>
                <w:rFonts w:ascii="Arial" w:hAnsi="Arial" w:cs="Arial"/>
                <w:sz w:val="22"/>
                <w:szCs w:val="22"/>
              </w:rPr>
            </w:pPr>
            <w:r w:rsidRPr="00A075C7">
              <w:rPr>
                <w:rFonts w:ascii="Arial" w:hAnsi="Arial" w:cs="Arial"/>
                <w:sz w:val="22"/>
                <w:szCs w:val="22"/>
              </w:rPr>
              <w:t>Enquires about history of adverse reactions or allergies</w:t>
            </w:r>
          </w:p>
        </w:tc>
        <w:tc>
          <w:tcPr>
            <w:tcW w:w="567" w:type="dxa"/>
            <w:shd w:val="clear" w:color="auto" w:fill="auto"/>
            <w:vAlign w:val="center"/>
          </w:tcPr>
          <w:p w14:paraId="6CFD5415" w14:textId="77777777" w:rsidR="00837840" w:rsidRPr="00A075C7" w:rsidRDefault="00837840" w:rsidP="00837840">
            <w:pPr>
              <w:spacing w:before="60" w:after="60"/>
              <w:rPr>
                <w:rFonts w:ascii="Arial" w:hAnsi="Arial" w:cs="Arial"/>
                <w:sz w:val="22"/>
                <w:szCs w:val="22"/>
              </w:rPr>
            </w:pPr>
          </w:p>
        </w:tc>
        <w:tc>
          <w:tcPr>
            <w:tcW w:w="567" w:type="dxa"/>
            <w:shd w:val="clear" w:color="auto" w:fill="auto"/>
            <w:vAlign w:val="center"/>
          </w:tcPr>
          <w:p w14:paraId="4D8F8D35" w14:textId="77777777" w:rsidR="00837840" w:rsidRPr="00A075C7" w:rsidRDefault="00837840" w:rsidP="00837840">
            <w:pPr>
              <w:spacing w:before="60" w:after="60"/>
              <w:rPr>
                <w:rFonts w:ascii="Arial" w:hAnsi="Arial" w:cs="Arial"/>
                <w:sz w:val="22"/>
                <w:szCs w:val="22"/>
              </w:rPr>
            </w:pPr>
          </w:p>
        </w:tc>
      </w:tr>
      <w:tr w:rsidR="00837840" w:rsidRPr="00A075C7" w14:paraId="0FF03607" w14:textId="77777777" w:rsidTr="00837840">
        <w:trPr>
          <w:trHeight w:val="380"/>
        </w:trPr>
        <w:tc>
          <w:tcPr>
            <w:tcW w:w="2896" w:type="dxa"/>
            <w:vAlign w:val="center"/>
          </w:tcPr>
          <w:p w14:paraId="1DDF03C0" w14:textId="77777777" w:rsidR="00837840" w:rsidRPr="00A075C7" w:rsidRDefault="00837840" w:rsidP="00837840">
            <w:pPr>
              <w:spacing w:before="60" w:after="60"/>
              <w:rPr>
                <w:rFonts w:ascii="Arial" w:hAnsi="Arial" w:cs="Arial"/>
                <w:sz w:val="22"/>
                <w:szCs w:val="22"/>
              </w:rPr>
            </w:pPr>
            <w:r w:rsidRPr="00A075C7">
              <w:rPr>
                <w:rFonts w:ascii="Arial" w:hAnsi="Arial" w:cs="Arial"/>
                <w:sz w:val="22"/>
                <w:szCs w:val="22"/>
              </w:rPr>
              <w:t>Drug Issues</w:t>
            </w:r>
          </w:p>
        </w:tc>
        <w:tc>
          <w:tcPr>
            <w:tcW w:w="9970" w:type="dxa"/>
            <w:vAlign w:val="center"/>
          </w:tcPr>
          <w:p w14:paraId="0F9FB133" w14:textId="77777777" w:rsidR="00837840" w:rsidRPr="00A075C7" w:rsidRDefault="00837840" w:rsidP="00837840">
            <w:pPr>
              <w:spacing w:before="60" w:after="60"/>
              <w:rPr>
                <w:rFonts w:ascii="Arial" w:hAnsi="Arial" w:cs="Arial"/>
                <w:sz w:val="22"/>
                <w:szCs w:val="22"/>
              </w:rPr>
            </w:pPr>
            <w:r w:rsidRPr="00A075C7">
              <w:rPr>
                <w:rFonts w:ascii="Arial" w:hAnsi="Arial" w:cs="Arial"/>
                <w:sz w:val="22"/>
                <w:szCs w:val="22"/>
              </w:rPr>
              <w:t>Confirms correct drug to be administered, correct dosage, route, and expiry date</w:t>
            </w:r>
          </w:p>
        </w:tc>
        <w:tc>
          <w:tcPr>
            <w:tcW w:w="567" w:type="dxa"/>
            <w:shd w:val="clear" w:color="auto" w:fill="auto"/>
            <w:vAlign w:val="center"/>
          </w:tcPr>
          <w:p w14:paraId="7C5D99D6" w14:textId="77777777" w:rsidR="00837840" w:rsidRPr="00A075C7" w:rsidRDefault="00837840" w:rsidP="00837840">
            <w:pPr>
              <w:spacing w:before="60" w:after="60"/>
              <w:rPr>
                <w:rFonts w:ascii="Arial" w:hAnsi="Arial" w:cs="Arial"/>
                <w:sz w:val="22"/>
                <w:szCs w:val="22"/>
              </w:rPr>
            </w:pPr>
          </w:p>
        </w:tc>
        <w:tc>
          <w:tcPr>
            <w:tcW w:w="567" w:type="dxa"/>
            <w:shd w:val="clear" w:color="auto" w:fill="auto"/>
            <w:vAlign w:val="center"/>
          </w:tcPr>
          <w:p w14:paraId="2DE39C4E" w14:textId="77777777" w:rsidR="00837840" w:rsidRPr="00A075C7" w:rsidRDefault="00837840" w:rsidP="00837840">
            <w:pPr>
              <w:spacing w:before="60" w:after="60"/>
              <w:rPr>
                <w:rFonts w:ascii="Arial" w:hAnsi="Arial" w:cs="Arial"/>
                <w:sz w:val="22"/>
                <w:szCs w:val="22"/>
              </w:rPr>
            </w:pPr>
          </w:p>
        </w:tc>
      </w:tr>
      <w:tr w:rsidR="00837840" w:rsidRPr="00A075C7" w14:paraId="3550A2DA" w14:textId="77777777" w:rsidTr="00837840">
        <w:trPr>
          <w:trHeight w:val="380"/>
        </w:trPr>
        <w:tc>
          <w:tcPr>
            <w:tcW w:w="2896" w:type="dxa"/>
            <w:vAlign w:val="center"/>
          </w:tcPr>
          <w:p w14:paraId="0D556E48" w14:textId="77777777" w:rsidR="00837840" w:rsidRPr="00A075C7" w:rsidRDefault="00837840" w:rsidP="00837840">
            <w:pPr>
              <w:spacing w:before="60" w:after="60"/>
              <w:rPr>
                <w:rFonts w:ascii="Arial" w:hAnsi="Arial" w:cs="Arial"/>
                <w:sz w:val="22"/>
                <w:szCs w:val="22"/>
              </w:rPr>
            </w:pPr>
            <w:r w:rsidRPr="00A075C7">
              <w:rPr>
                <w:rFonts w:ascii="Arial" w:hAnsi="Arial" w:cs="Arial"/>
                <w:sz w:val="22"/>
                <w:szCs w:val="22"/>
              </w:rPr>
              <w:t>Needle</w:t>
            </w:r>
          </w:p>
        </w:tc>
        <w:tc>
          <w:tcPr>
            <w:tcW w:w="9970" w:type="dxa"/>
            <w:vAlign w:val="center"/>
          </w:tcPr>
          <w:p w14:paraId="21747B6D" w14:textId="77777777" w:rsidR="00837840" w:rsidRPr="00A075C7" w:rsidRDefault="00837840" w:rsidP="00837840">
            <w:pPr>
              <w:spacing w:before="60" w:after="60"/>
              <w:rPr>
                <w:rFonts w:ascii="Arial" w:hAnsi="Arial" w:cs="Arial"/>
                <w:sz w:val="22"/>
                <w:szCs w:val="22"/>
              </w:rPr>
            </w:pPr>
            <w:r w:rsidRPr="00A075C7">
              <w:rPr>
                <w:rFonts w:ascii="Arial" w:hAnsi="Arial" w:cs="Arial"/>
                <w:sz w:val="22"/>
                <w:szCs w:val="22"/>
              </w:rPr>
              <w:t>Selects an appropriate size needle if required (21g/23g) and attaches</w:t>
            </w:r>
          </w:p>
        </w:tc>
        <w:tc>
          <w:tcPr>
            <w:tcW w:w="567" w:type="dxa"/>
            <w:shd w:val="clear" w:color="auto" w:fill="auto"/>
            <w:vAlign w:val="center"/>
          </w:tcPr>
          <w:p w14:paraId="0CAFD214" w14:textId="77777777" w:rsidR="00837840" w:rsidRPr="00A075C7" w:rsidRDefault="00837840" w:rsidP="00837840">
            <w:pPr>
              <w:spacing w:before="60" w:after="60"/>
              <w:rPr>
                <w:rFonts w:ascii="Arial" w:hAnsi="Arial" w:cs="Arial"/>
                <w:sz w:val="22"/>
                <w:szCs w:val="22"/>
              </w:rPr>
            </w:pPr>
          </w:p>
        </w:tc>
        <w:tc>
          <w:tcPr>
            <w:tcW w:w="567" w:type="dxa"/>
            <w:shd w:val="clear" w:color="auto" w:fill="auto"/>
            <w:vAlign w:val="center"/>
          </w:tcPr>
          <w:p w14:paraId="501AF5B3" w14:textId="77777777" w:rsidR="00837840" w:rsidRPr="00A075C7" w:rsidRDefault="00837840" w:rsidP="00837840">
            <w:pPr>
              <w:spacing w:before="60" w:after="60"/>
              <w:rPr>
                <w:rFonts w:ascii="Arial" w:hAnsi="Arial" w:cs="Arial"/>
                <w:sz w:val="22"/>
                <w:szCs w:val="22"/>
              </w:rPr>
            </w:pPr>
          </w:p>
        </w:tc>
      </w:tr>
      <w:tr w:rsidR="00837840" w:rsidRPr="00A075C7" w14:paraId="72431683" w14:textId="77777777" w:rsidTr="00837840">
        <w:trPr>
          <w:trHeight w:val="380"/>
        </w:trPr>
        <w:tc>
          <w:tcPr>
            <w:tcW w:w="2896" w:type="dxa"/>
            <w:vAlign w:val="center"/>
          </w:tcPr>
          <w:p w14:paraId="71846254" w14:textId="77777777" w:rsidR="00837840" w:rsidRPr="00A075C7" w:rsidRDefault="00837840" w:rsidP="00837840">
            <w:pPr>
              <w:spacing w:before="60" w:after="60"/>
              <w:rPr>
                <w:rFonts w:ascii="Arial" w:hAnsi="Arial" w:cs="Arial"/>
                <w:sz w:val="22"/>
                <w:szCs w:val="22"/>
              </w:rPr>
            </w:pPr>
            <w:r w:rsidRPr="00A075C7">
              <w:rPr>
                <w:rFonts w:ascii="Arial" w:hAnsi="Arial" w:cs="Arial"/>
                <w:sz w:val="22"/>
                <w:szCs w:val="22"/>
              </w:rPr>
              <w:t>Site &amp; Positioning</w:t>
            </w:r>
          </w:p>
        </w:tc>
        <w:tc>
          <w:tcPr>
            <w:tcW w:w="9970" w:type="dxa"/>
            <w:vAlign w:val="center"/>
          </w:tcPr>
          <w:p w14:paraId="7EBD283F" w14:textId="77777777" w:rsidR="00837840" w:rsidRPr="00A075C7" w:rsidRDefault="00837840" w:rsidP="00837840">
            <w:pPr>
              <w:spacing w:before="60" w:after="60"/>
              <w:rPr>
                <w:rFonts w:ascii="Arial" w:hAnsi="Arial" w:cs="Arial"/>
                <w:sz w:val="22"/>
                <w:szCs w:val="22"/>
              </w:rPr>
            </w:pPr>
            <w:r w:rsidRPr="00A075C7">
              <w:rPr>
                <w:rFonts w:ascii="Arial" w:hAnsi="Arial" w:cs="Arial"/>
                <w:sz w:val="22"/>
                <w:szCs w:val="22"/>
              </w:rPr>
              <w:t xml:space="preserve">Selects an appropriate injection site and is able to justify choice from upper arm (deltoid), buttock (gluteus maximus), buttock (ventrogluteal site), side of thigh (vastus lateralis), front of thigh (vastus femoris) – less used; </w:t>
            </w:r>
          </w:p>
          <w:p w14:paraId="39BE0348" w14:textId="77777777" w:rsidR="00837840" w:rsidRPr="00A075C7" w:rsidRDefault="00837840" w:rsidP="00837840">
            <w:pPr>
              <w:spacing w:before="60" w:after="60"/>
              <w:rPr>
                <w:rFonts w:ascii="Arial" w:hAnsi="Arial" w:cs="Arial"/>
                <w:sz w:val="22"/>
                <w:szCs w:val="22"/>
              </w:rPr>
            </w:pPr>
            <w:r w:rsidRPr="00A075C7">
              <w:rPr>
                <w:rFonts w:ascii="Arial" w:hAnsi="Arial" w:cs="Arial"/>
                <w:sz w:val="22"/>
                <w:szCs w:val="22"/>
              </w:rPr>
              <w:t>Considering: muscle bulk; position and mobility of patient; age (children &lt; 7months anterolateral thigh; children &gt;7months ventrogluteal/deltoid); volume of injection – max 2mls in deltoid, up to 4mls in thigh/buttock</w:t>
            </w:r>
          </w:p>
        </w:tc>
        <w:tc>
          <w:tcPr>
            <w:tcW w:w="567" w:type="dxa"/>
            <w:shd w:val="clear" w:color="auto" w:fill="auto"/>
            <w:vAlign w:val="center"/>
          </w:tcPr>
          <w:p w14:paraId="4990A783" w14:textId="77777777" w:rsidR="00837840" w:rsidRPr="00A075C7" w:rsidRDefault="00837840" w:rsidP="00837840">
            <w:pPr>
              <w:spacing w:before="60" w:after="60"/>
              <w:rPr>
                <w:rFonts w:ascii="Arial" w:hAnsi="Arial" w:cs="Arial"/>
                <w:sz w:val="22"/>
                <w:szCs w:val="22"/>
              </w:rPr>
            </w:pPr>
          </w:p>
        </w:tc>
        <w:tc>
          <w:tcPr>
            <w:tcW w:w="567" w:type="dxa"/>
            <w:shd w:val="clear" w:color="auto" w:fill="auto"/>
            <w:vAlign w:val="center"/>
          </w:tcPr>
          <w:p w14:paraId="4D773BEF" w14:textId="77777777" w:rsidR="00837840" w:rsidRPr="00A075C7" w:rsidRDefault="00837840" w:rsidP="00837840">
            <w:pPr>
              <w:spacing w:before="60" w:after="60"/>
              <w:rPr>
                <w:rFonts w:ascii="Arial" w:hAnsi="Arial" w:cs="Arial"/>
                <w:sz w:val="22"/>
                <w:szCs w:val="22"/>
              </w:rPr>
            </w:pPr>
          </w:p>
        </w:tc>
      </w:tr>
      <w:tr w:rsidR="00837840" w:rsidRPr="00A075C7" w14:paraId="271E550F" w14:textId="77777777" w:rsidTr="00837840">
        <w:trPr>
          <w:trHeight w:val="364"/>
        </w:trPr>
        <w:tc>
          <w:tcPr>
            <w:tcW w:w="2896" w:type="dxa"/>
            <w:vAlign w:val="center"/>
          </w:tcPr>
          <w:p w14:paraId="12C3A5DD" w14:textId="77777777" w:rsidR="00837840" w:rsidRPr="00A075C7" w:rsidRDefault="00837840" w:rsidP="00837840">
            <w:pPr>
              <w:spacing w:before="60" w:after="60"/>
              <w:rPr>
                <w:rFonts w:ascii="Arial" w:hAnsi="Arial" w:cs="Arial"/>
                <w:sz w:val="22"/>
                <w:szCs w:val="22"/>
              </w:rPr>
            </w:pPr>
            <w:r w:rsidRPr="00A075C7">
              <w:rPr>
                <w:rFonts w:ascii="Arial" w:hAnsi="Arial" w:cs="Arial"/>
                <w:sz w:val="22"/>
                <w:szCs w:val="22"/>
              </w:rPr>
              <w:t xml:space="preserve">Exposure </w:t>
            </w:r>
          </w:p>
        </w:tc>
        <w:tc>
          <w:tcPr>
            <w:tcW w:w="9970" w:type="dxa"/>
          </w:tcPr>
          <w:p w14:paraId="76BED5F1" w14:textId="77777777" w:rsidR="00837840" w:rsidRPr="00A075C7" w:rsidRDefault="00837840" w:rsidP="00837840">
            <w:pPr>
              <w:spacing w:before="60" w:after="60"/>
              <w:rPr>
                <w:rFonts w:ascii="Arial" w:hAnsi="Arial" w:cs="Arial"/>
                <w:sz w:val="22"/>
                <w:szCs w:val="22"/>
              </w:rPr>
            </w:pPr>
            <w:r w:rsidRPr="00A075C7">
              <w:rPr>
                <w:rFonts w:ascii="Arial" w:hAnsi="Arial" w:cs="Arial"/>
                <w:sz w:val="22"/>
                <w:szCs w:val="22"/>
              </w:rPr>
              <w:t>Exposes skin and ensures site is clean, avoiding any lesions or infections.</w:t>
            </w:r>
          </w:p>
        </w:tc>
        <w:tc>
          <w:tcPr>
            <w:tcW w:w="567" w:type="dxa"/>
            <w:shd w:val="clear" w:color="auto" w:fill="auto"/>
            <w:vAlign w:val="center"/>
          </w:tcPr>
          <w:p w14:paraId="12226368" w14:textId="77777777" w:rsidR="00837840" w:rsidRPr="00A075C7" w:rsidRDefault="00837840" w:rsidP="00837840">
            <w:pPr>
              <w:spacing w:before="60" w:after="60"/>
              <w:rPr>
                <w:rFonts w:ascii="Arial" w:hAnsi="Arial" w:cs="Arial"/>
                <w:sz w:val="22"/>
                <w:szCs w:val="22"/>
              </w:rPr>
            </w:pPr>
          </w:p>
        </w:tc>
        <w:tc>
          <w:tcPr>
            <w:tcW w:w="567" w:type="dxa"/>
            <w:shd w:val="clear" w:color="auto" w:fill="auto"/>
            <w:vAlign w:val="center"/>
          </w:tcPr>
          <w:p w14:paraId="4C4C5323" w14:textId="77777777" w:rsidR="00837840" w:rsidRPr="00A075C7" w:rsidRDefault="00837840" w:rsidP="00837840">
            <w:pPr>
              <w:spacing w:before="60" w:after="60"/>
              <w:rPr>
                <w:rFonts w:ascii="Arial" w:hAnsi="Arial" w:cs="Arial"/>
                <w:sz w:val="22"/>
                <w:szCs w:val="22"/>
              </w:rPr>
            </w:pPr>
          </w:p>
        </w:tc>
      </w:tr>
      <w:tr w:rsidR="00837840" w:rsidRPr="00A075C7" w14:paraId="363215C4" w14:textId="77777777" w:rsidTr="00837840">
        <w:trPr>
          <w:trHeight w:val="364"/>
        </w:trPr>
        <w:tc>
          <w:tcPr>
            <w:tcW w:w="2896" w:type="dxa"/>
            <w:vAlign w:val="center"/>
          </w:tcPr>
          <w:p w14:paraId="51B1F724" w14:textId="77777777" w:rsidR="00837840" w:rsidRPr="00A075C7" w:rsidRDefault="00837840" w:rsidP="00837840">
            <w:pPr>
              <w:spacing w:before="60" w:after="60"/>
              <w:rPr>
                <w:rFonts w:ascii="Arial" w:hAnsi="Arial" w:cs="Arial"/>
                <w:sz w:val="22"/>
                <w:szCs w:val="22"/>
              </w:rPr>
            </w:pPr>
            <w:r w:rsidRPr="00A075C7">
              <w:rPr>
                <w:rFonts w:ascii="Arial" w:hAnsi="Arial" w:cs="Arial"/>
                <w:sz w:val="22"/>
                <w:szCs w:val="22"/>
              </w:rPr>
              <w:t>Injection preparation</w:t>
            </w:r>
          </w:p>
        </w:tc>
        <w:tc>
          <w:tcPr>
            <w:tcW w:w="9970" w:type="dxa"/>
          </w:tcPr>
          <w:p w14:paraId="3362FFFD" w14:textId="77777777" w:rsidR="00837840" w:rsidRPr="00A075C7" w:rsidRDefault="00837840" w:rsidP="00837840">
            <w:pPr>
              <w:spacing w:before="60" w:after="60"/>
              <w:rPr>
                <w:rFonts w:ascii="Arial" w:hAnsi="Arial" w:cs="Arial"/>
                <w:sz w:val="22"/>
                <w:szCs w:val="22"/>
              </w:rPr>
            </w:pPr>
            <w:r w:rsidRPr="00A075C7">
              <w:rPr>
                <w:rFonts w:ascii="Arial" w:hAnsi="Arial" w:cs="Arial"/>
                <w:sz w:val="22"/>
                <w:szCs w:val="22"/>
              </w:rPr>
              <w:t>Stretches skin (Z-technique) and verbally prepares patient for injection</w:t>
            </w:r>
          </w:p>
        </w:tc>
        <w:tc>
          <w:tcPr>
            <w:tcW w:w="567" w:type="dxa"/>
            <w:shd w:val="clear" w:color="auto" w:fill="auto"/>
            <w:vAlign w:val="center"/>
          </w:tcPr>
          <w:p w14:paraId="78035390" w14:textId="77777777" w:rsidR="00837840" w:rsidRPr="00A075C7" w:rsidRDefault="00837840" w:rsidP="00837840">
            <w:pPr>
              <w:spacing w:before="60" w:after="60"/>
              <w:rPr>
                <w:rFonts w:ascii="Arial" w:hAnsi="Arial" w:cs="Arial"/>
                <w:sz w:val="22"/>
                <w:szCs w:val="22"/>
              </w:rPr>
            </w:pPr>
          </w:p>
        </w:tc>
        <w:tc>
          <w:tcPr>
            <w:tcW w:w="567" w:type="dxa"/>
            <w:shd w:val="clear" w:color="auto" w:fill="auto"/>
            <w:vAlign w:val="center"/>
          </w:tcPr>
          <w:p w14:paraId="32A9C688" w14:textId="77777777" w:rsidR="00837840" w:rsidRPr="00A075C7" w:rsidRDefault="00837840" w:rsidP="00837840">
            <w:pPr>
              <w:spacing w:before="60" w:after="60"/>
              <w:rPr>
                <w:rFonts w:ascii="Arial" w:hAnsi="Arial" w:cs="Arial"/>
                <w:sz w:val="22"/>
                <w:szCs w:val="22"/>
              </w:rPr>
            </w:pPr>
          </w:p>
        </w:tc>
      </w:tr>
      <w:tr w:rsidR="00837840" w:rsidRPr="00A075C7" w14:paraId="600C74A7" w14:textId="77777777" w:rsidTr="00837840">
        <w:trPr>
          <w:trHeight w:val="364"/>
        </w:trPr>
        <w:tc>
          <w:tcPr>
            <w:tcW w:w="2896" w:type="dxa"/>
            <w:vAlign w:val="center"/>
          </w:tcPr>
          <w:p w14:paraId="3A79C92F" w14:textId="77777777" w:rsidR="00837840" w:rsidRPr="00A075C7" w:rsidRDefault="00837840" w:rsidP="00837840">
            <w:pPr>
              <w:spacing w:before="60" w:after="60"/>
              <w:rPr>
                <w:rFonts w:ascii="Arial" w:hAnsi="Arial" w:cs="Arial"/>
                <w:sz w:val="22"/>
                <w:szCs w:val="22"/>
              </w:rPr>
            </w:pPr>
            <w:r w:rsidRPr="00A075C7">
              <w:rPr>
                <w:rFonts w:ascii="Arial" w:hAnsi="Arial" w:cs="Arial"/>
                <w:sz w:val="22"/>
                <w:szCs w:val="22"/>
              </w:rPr>
              <w:t>Needle insertion</w:t>
            </w:r>
          </w:p>
        </w:tc>
        <w:tc>
          <w:tcPr>
            <w:tcW w:w="9970" w:type="dxa"/>
          </w:tcPr>
          <w:p w14:paraId="6D27E6C4" w14:textId="77777777" w:rsidR="00837840" w:rsidRPr="00A075C7" w:rsidRDefault="00837840" w:rsidP="00837840">
            <w:pPr>
              <w:spacing w:before="60" w:after="60"/>
              <w:rPr>
                <w:rFonts w:ascii="Arial" w:hAnsi="Arial" w:cs="Arial"/>
                <w:sz w:val="22"/>
                <w:szCs w:val="22"/>
              </w:rPr>
            </w:pPr>
            <w:r w:rsidRPr="00A075C7">
              <w:rPr>
                <w:rFonts w:ascii="Arial" w:hAnsi="Arial" w:cs="Arial"/>
                <w:sz w:val="22"/>
                <w:szCs w:val="22"/>
              </w:rPr>
              <w:t>Inserts needle at appropriate angle (approximately 90 degrees) and to correct depth (leaving approximately one-third of needle out of skin)</w:t>
            </w:r>
          </w:p>
        </w:tc>
        <w:tc>
          <w:tcPr>
            <w:tcW w:w="567" w:type="dxa"/>
            <w:shd w:val="clear" w:color="auto" w:fill="auto"/>
            <w:vAlign w:val="center"/>
          </w:tcPr>
          <w:p w14:paraId="2ECCCD1D" w14:textId="77777777" w:rsidR="00837840" w:rsidRPr="00A075C7" w:rsidRDefault="00837840" w:rsidP="00837840">
            <w:pPr>
              <w:spacing w:before="60" w:after="60"/>
              <w:rPr>
                <w:rFonts w:ascii="Arial" w:hAnsi="Arial" w:cs="Arial"/>
                <w:sz w:val="22"/>
                <w:szCs w:val="22"/>
              </w:rPr>
            </w:pPr>
          </w:p>
        </w:tc>
        <w:tc>
          <w:tcPr>
            <w:tcW w:w="567" w:type="dxa"/>
            <w:shd w:val="clear" w:color="auto" w:fill="auto"/>
            <w:vAlign w:val="center"/>
          </w:tcPr>
          <w:p w14:paraId="01E59832" w14:textId="77777777" w:rsidR="00837840" w:rsidRPr="00A075C7" w:rsidRDefault="00837840" w:rsidP="00837840">
            <w:pPr>
              <w:spacing w:before="60" w:after="60"/>
              <w:rPr>
                <w:rFonts w:ascii="Arial" w:hAnsi="Arial" w:cs="Arial"/>
                <w:sz w:val="22"/>
                <w:szCs w:val="22"/>
              </w:rPr>
            </w:pPr>
          </w:p>
        </w:tc>
      </w:tr>
      <w:tr w:rsidR="00837840" w:rsidRPr="00A075C7" w14:paraId="5F22CB54" w14:textId="77777777" w:rsidTr="00837840">
        <w:trPr>
          <w:trHeight w:val="385"/>
        </w:trPr>
        <w:tc>
          <w:tcPr>
            <w:tcW w:w="2896" w:type="dxa"/>
            <w:vAlign w:val="center"/>
          </w:tcPr>
          <w:p w14:paraId="58E4173D" w14:textId="77777777" w:rsidR="00837840" w:rsidRPr="00A075C7" w:rsidRDefault="00837840" w:rsidP="00837840">
            <w:pPr>
              <w:spacing w:before="60" w:after="60"/>
              <w:rPr>
                <w:rFonts w:ascii="Arial" w:hAnsi="Arial" w:cs="Arial"/>
                <w:sz w:val="22"/>
                <w:szCs w:val="22"/>
              </w:rPr>
            </w:pPr>
            <w:r w:rsidRPr="00A075C7">
              <w:rPr>
                <w:rFonts w:ascii="Arial" w:hAnsi="Arial" w:cs="Arial"/>
                <w:sz w:val="22"/>
                <w:szCs w:val="22"/>
              </w:rPr>
              <w:t>Injection</w:t>
            </w:r>
          </w:p>
        </w:tc>
        <w:tc>
          <w:tcPr>
            <w:tcW w:w="9970" w:type="dxa"/>
          </w:tcPr>
          <w:p w14:paraId="415C7792" w14:textId="77777777" w:rsidR="00837840" w:rsidRPr="00A075C7" w:rsidRDefault="00837840" w:rsidP="00837840">
            <w:pPr>
              <w:spacing w:before="60" w:after="60"/>
              <w:rPr>
                <w:rFonts w:ascii="Arial" w:hAnsi="Arial" w:cs="Arial"/>
                <w:sz w:val="22"/>
                <w:szCs w:val="22"/>
              </w:rPr>
            </w:pPr>
            <w:r w:rsidRPr="00A075C7">
              <w:rPr>
                <w:rFonts w:ascii="Arial" w:hAnsi="Arial" w:cs="Arial"/>
                <w:sz w:val="22"/>
                <w:szCs w:val="22"/>
              </w:rPr>
              <w:t xml:space="preserve">Injects at an appropriate speed </w:t>
            </w:r>
          </w:p>
        </w:tc>
        <w:tc>
          <w:tcPr>
            <w:tcW w:w="567" w:type="dxa"/>
            <w:shd w:val="clear" w:color="auto" w:fill="auto"/>
            <w:vAlign w:val="center"/>
          </w:tcPr>
          <w:p w14:paraId="1363F1E9" w14:textId="77777777" w:rsidR="00837840" w:rsidRPr="00A075C7" w:rsidRDefault="00837840" w:rsidP="00837840">
            <w:pPr>
              <w:spacing w:before="60" w:after="60"/>
              <w:rPr>
                <w:rFonts w:ascii="Arial" w:hAnsi="Arial" w:cs="Arial"/>
                <w:sz w:val="22"/>
                <w:szCs w:val="22"/>
              </w:rPr>
            </w:pPr>
          </w:p>
        </w:tc>
        <w:tc>
          <w:tcPr>
            <w:tcW w:w="567" w:type="dxa"/>
            <w:shd w:val="clear" w:color="auto" w:fill="auto"/>
            <w:vAlign w:val="center"/>
          </w:tcPr>
          <w:p w14:paraId="7C443143" w14:textId="77777777" w:rsidR="00837840" w:rsidRPr="00A075C7" w:rsidRDefault="00837840" w:rsidP="00837840">
            <w:pPr>
              <w:spacing w:before="60" w:after="60"/>
              <w:rPr>
                <w:rFonts w:ascii="Arial" w:hAnsi="Arial" w:cs="Arial"/>
                <w:sz w:val="22"/>
                <w:szCs w:val="22"/>
              </w:rPr>
            </w:pPr>
          </w:p>
        </w:tc>
      </w:tr>
      <w:tr w:rsidR="00837840" w:rsidRPr="00A075C7" w14:paraId="3944FAF0" w14:textId="77777777" w:rsidTr="00837840">
        <w:trPr>
          <w:trHeight w:val="385"/>
        </w:trPr>
        <w:tc>
          <w:tcPr>
            <w:tcW w:w="2896" w:type="dxa"/>
            <w:vAlign w:val="center"/>
          </w:tcPr>
          <w:p w14:paraId="54DF363F" w14:textId="77777777" w:rsidR="00837840" w:rsidRPr="00A075C7" w:rsidRDefault="00837840" w:rsidP="00837840">
            <w:pPr>
              <w:spacing w:before="60" w:after="60"/>
              <w:rPr>
                <w:rFonts w:ascii="Arial" w:hAnsi="Arial" w:cs="Arial"/>
                <w:sz w:val="22"/>
                <w:szCs w:val="22"/>
              </w:rPr>
            </w:pPr>
            <w:r w:rsidRPr="00A075C7">
              <w:rPr>
                <w:rFonts w:ascii="Arial" w:hAnsi="Arial" w:cs="Arial"/>
                <w:sz w:val="22"/>
                <w:szCs w:val="22"/>
              </w:rPr>
              <w:t>Needle removal</w:t>
            </w:r>
          </w:p>
        </w:tc>
        <w:tc>
          <w:tcPr>
            <w:tcW w:w="9970" w:type="dxa"/>
          </w:tcPr>
          <w:p w14:paraId="1230FBD6" w14:textId="77777777" w:rsidR="00837840" w:rsidRPr="00A075C7" w:rsidRDefault="00837840" w:rsidP="00837840">
            <w:pPr>
              <w:spacing w:before="60" w:after="60"/>
              <w:rPr>
                <w:rFonts w:ascii="Arial" w:hAnsi="Arial" w:cs="Arial"/>
                <w:sz w:val="22"/>
                <w:szCs w:val="22"/>
              </w:rPr>
            </w:pPr>
            <w:r w:rsidRPr="00A075C7">
              <w:rPr>
                <w:rFonts w:ascii="Arial" w:hAnsi="Arial" w:cs="Arial"/>
                <w:sz w:val="22"/>
                <w:szCs w:val="22"/>
              </w:rPr>
              <w:t>Withdraws needle safely.  Closes needle safety device (if present) over needle and disposes of needle and syringe immediately in sharps bin without re-sheathing needle.</w:t>
            </w:r>
          </w:p>
        </w:tc>
        <w:tc>
          <w:tcPr>
            <w:tcW w:w="567" w:type="dxa"/>
            <w:shd w:val="clear" w:color="auto" w:fill="auto"/>
            <w:vAlign w:val="center"/>
          </w:tcPr>
          <w:p w14:paraId="7C39F843" w14:textId="77777777" w:rsidR="00837840" w:rsidRPr="00A075C7" w:rsidRDefault="00837840" w:rsidP="00837840">
            <w:pPr>
              <w:spacing w:before="60" w:after="60"/>
              <w:rPr>
                <w:rFonts w:ascii="Arial" w:hAnsi="Arial" w:cs="Arial"/>
                <w:sz w:val="22"/>
                <w:szCs w:val="22"/>
              </w:rPr>
            </w:pPr>
          </w:p>
        </w:tc>
        <w:tc>
          <w:tcPr>
            <w:tcW w:w="567" w:type="dxa"/>
            <w:shd w:val="clear" w:color="auto" w:fill="auto"/>
            <w:vAlign w:val="center"/>
          </w:tcPr>
          <w:p w14:paraId="56F61308" w14:textId="77777777" w:rsidR="00837840" w:rsidRPr="00A075C7" w:rsidRDefault="00837840" w:rsidP="00837840">
            <w:pPr>
              <w:spacing w:before="60" w:after="60"/>
              <w:rPr>
                <w:rFonts w:ascii="Arial" w:hAnsi="Arial" w:cs="Arial"/>
                <w:sz w:val="22"/>
                <w:szCs w:val="22"/>
              </w:rPr>
            </w:pPr>
          </w:p>
        </w:tc>
      </w:tr>
      <w:tr w:rsidR="00837840" w:rsidRPr="00A075C7" w14:paraId="565CF7D9" w14:textId="77777777" w:rsidTr="00837840">
        <w:trPr>
          <w:trHeight w:val="385"/>
        </w:trPr>
        <w:tc>
          <w:tcPr>
            <w:tcW w:w="2896" w:type="dxa"/>
            <w:vAlign w:val="center"/>
          </w:tcPr>
          <w:p w14:paraId="265BABA5" w14:textId="77777777" w:rsidR="00837840" w:rsidRPr="00A075C7" w:rsidRDefault="00837840" w:rsidP="00837840">
            <w:pPr>
              <w:spacing w:before="60" w:after="60"/>
              <w:rPr>
                <w:rFonts w:ascii="Arial" w:hAnsi="Arial" w:cs="Arial"/>
                <w:sz w:val="22"/>
                <w:szCs w:val="22"/>
              </w:rPr>
            </w:pPr>
            <w:r w:rsidRPr="00A075C7">
              <w:rPr>
                <w:rFonts w:ascii="Arial" w:hAnsi="Arial" w:cs="Arial"/>
                <w:sz w:val="22"/>
                <w:szCs w:val="22"/>
              </w:rPr>
              <w:t>Haemostasis</w:t>
            </w:r>
          </w:p>
        </w:tc>
        <w:tc>
          <w:tcPr>
            <w:tcW w:w="9970" w:type="dxa"/>
          </w:tcPr>
          <w:p w14:paraId="25D4A658" w14:textId="77777777" w:rsidR="00837840" w:rsidRPr="00A075C7" w:rsidRDefault="00837840" w:rsidP="00837840">
            <w:pPr>
              <w:spacing w:before="60" w:after="60"/>
              <w:rPr>
                <w:rFonts w:ascii="Arial" w:hAnsi="Arial" w:cs="Arial"/>
                <w:sz w:val="22"/>
                <w:szCs w:val="22"/>
              </w:rPr>
            </w:pPr>
            <w:r w:rsidRPr="00A075C7">
              <w:rPr>
                <w:rFonts w:ascii="Arial" w:hAnsi="Arial" w:cs="Arial"/>
                <w:sz w:val="22"/>
                <w:szCs w:val="22"/>
              </w:rPr>
              <w:t>Applies gauze and checks for bruising or bleeding before removal</w:t>
            </w:r>
          </w:p>
        </w:tc>
        <w:tc>
          <w:tcPr>
            <w:tcW w:w="567" w:type="dxa"/>
            <w:shd w:val="clear" w:color="auto" w:fill="auto"/>
            <w:vAlign w:val="center"/>
          </w:tcPr>
          <w:p w14:paraId="69FE49CB" w14:textId="77777777" w:rsidR="00837840" w:rsidRPr="00A075C7" w:rsidRDefault="00837840" w:rsidP="00837840">
            <w:pPr>
              <w:spacing w:before="60" w:after="60"/>
              <w:rPr>
                <w:rFonts w:ascii="Arial" w:hAnsi="Arial" w:cs="Arial"/>
                <w:sz w:val="22"/>
                <w:szCs w:val="22"/>
              </w:rPr>
            </w:pPr>
          </w:p>
        </w:tc>
        <w:tc>
          <w:tcPr>
            <w:tcW w:w="567" w:type="dxa"/>
            <w:shd w:val="clear" w:color="auto" w:fill="auto"/>
            <w:vAlign w:val="center"/>
          </w:tcPr>
          <w:p w14:paraId="5B61EA0E" w14:textId="77777777" w:rsidR="00837840" w:rsidRPr="00A075C7" w:rsidRDefault="00837840" w:rsidP="00837840">
            <w:pPr>
              <w:spacing w:before="60" w:after="60"/>
              <w:rPr>
                <w:rFonts w:ascii="Arial" w:hAnsi="Arial" w:cs="Arial"/>
                <w:sz w:val="22"/>
                <w:szCs w:val="22"/>
              </w:rPr>
            </w:pPr>
          </w:p>
        </w:tc>
      </w:tr>
      <w:tr w:rsidR="00837840" w:rsidRPr="00A075C7" w14:paraId="42F5D1A3" w14:textId="77777777" w:rsidTr="00837840">
        <w:trPr>
          <w:trHeight w:val="385"/>
        </w:trPr>
        <w:tc>
          <w:tcPr>
            <w:tcW w:w="2896" w:type="dxa"/>
            <w:vAlign w:val="center"/>
          </w:tcPr>
          <w:p w14:paraId="479D14BA" w14:textId="77777777" w:rsidR="00837840" w:rsidRPr="00A075C7" w:rsidRDefault="00837840" w:rsidP="00837840">
            <w:pPr>
              <w:spacing w:before="60" w:after="60"/>
              <w:rPr>
                <w:rFonts w:ascii="Arial" w:hAnsi="Arial" w:cs="Arial"/>
                <w:sz w:val="22"/>
                <w:szCs w:val="22"/>
              </w:rPr>
            </w:pPr>
            <w:r w:rsidRPr="00A075C7">
              <w:rPr>
                <w:rFonts w:ascii="Arial" w:hAnsi="Arial" w:cs="Arial"/>
                <w:sz w:val="22"/>
                <w:szCs w:val="22"/>
              </w:rPr>
              <w:t>Patient welfare</w:t>
            </w:r>
          </w:p>
        </w:tc>
        <w:tc>
          <w:tcPr>
            <w:tcW w:w="9970" w:type="dxa"/>
          </w:tcPr>
          <w:p w14:paraId="7030F5B0" w14:textId="77777777" w:rsidR="00837840" w:rsidRPr="00A075C7" w:rsidRDefault="00837840" w:rsidP="00837840">
            <w:pPr>
              <w:spacing w:before="60" w:after="60"/>
              <w:rPr>
                <w:rFonts w:ascii="Arial" w:hAnsi="Arial" w:cs="Arial"/>
                <w:sz w:val="22"/>
                <w:szCs w:val="22"/>
              </w:rPr>
            </w:pPr>
            <w:r w:rsidRPr="00A075C7">
              <w:rPr>
                <w:rFonts w:ascii="Arial" w:hAnsi="Arial" w:cs="Arial"/>
                <w:sz w:val="22"/>
                <w:szCs w:val="22"/>
              </w:rPr>
              <w:t>Ensures patient comfort and warn re. adverse reactions, offer appropriate advice</w:t>
            </w:r>
          </w:p>
        </w:tc>
        <w:tc>
          <w:tcPr>
            <w:tcW w:w="567" w:type="dxa"/>
            <w:shd w:val="clear" w:color="auto" w:fill="auto"/>
            <w:vAlign w:val="center"/>
          </w:tcPr>
          <w:p w14:paraId="214E6424" w14:textId="77777777" w:rsidR="00837840" w:rsidRPr="00A075C7" w:rsidRDefault="00837840" w:rsidP="00837840">
            <w:pPr>
              <w:spacing w:before="60" w:after="60"/>
              <w:rPr>
                <w:rFonts w:ascii="Arial" w:hAnsi="Arial" w:cs="Arial"/>
                <w:sz w:val="22"/>
                <w:szCs w:val="22"/>
              </w:rPr>
            </w:pPr>
          </w:p>
        </w:tc>
        <w:tc>
          <w:tcPr>
            <w:tcW w:w="567" w:type="dxa"/>
            <w:shd w:val="clear" w:color="auto" w:fill="auto"/>
            <w:vAlign w:val="center"/>
          </w:tcPr>
          <w:p w14:paraId="57646EA7" w14:textId="77777777" w:rsidR="00837840" w:rsidRPr="00A075C7" w:rsidRDefault="00837840" w:rsidP="00837840">
            <w:pPr>
              <w:spacing w:before="60" w:after="60"/>
              <w:rPr>
                <w:rFonts w:ascii="Arial" w:hAnsi="Arial" w:cs="Arial"/>
                <w:sz w:val="22"/>
                <w:szCs w:val="22"/>
              </w:rPr>
            </w:pPr>
          </w:p>
        </w:tc>
      </w:tr>
      <w:tr w:rsidR="00837840" w:rsidRPr="00A075C7" w14:paraId="50E2E64F" w14:textId="77777777" w:rsidTr="00837840">
        <w:trPr>
          <w:trHeight w:val="385"/>
        </w:trPr>
        <w:tc>
          <w:tcPr>
            <w:tcW w:w="2896" w:type="dxa"/>
            <w:vAlign w:val="center"/>
          </w:tcPr>
          <w:p w14:paraId="6B78334D" w14:textId="77777777" w:rsidR="00837840" w:rsidRPr="00A075C7" w:rsidRDefault="00837840" w:rsidP="00837840">
            <w:pPr>
              <w:spacing w:before="60" w:after="60"/>
              <w:rPr>
                <w:rFonts w:ascii="Arial" w:hAnsi="Arial" w:cs="Arial"/>
                <w:sz w:val="22"/>
                <w:szCs w:val="22"/>
              </w:rPr>
            </w:pPr>
            <w:r w:rsidRPr="00A075C7">
              <w:rPr>
                <w:rFonts w:ascii="Arial" w:hAnsi="Arial" w:cs="Arial"/>
                <w:sz w:val="22"/>
                <w:szCs w:val="22"/>
              </w:rPr>
              <w:t>Documentation</w:t>
            </w:r>
          </w:p>
        </w:tc>
        <w:tc>
          <w:tcPr>
            <w:tcW w:w="9970" w:type="dxa"/>
          </w:tcPr>
          <w:p w14:paraId="7D55100C" w14:textId="77777777" w:rsidR="00837840" w:rsidRPr="00A075C7" w:rsidRDefault="00837840" w:rsidP="00837840">
            <w:pPr>
              <w:spacing w:before="60" w:after="60"/>
              <w:rPr>
                <w:rFonts w:ascii="Arial" w:hAnsi="Arial" w:cs="Arial"/>
                <w:sz w:val="22"/>
                <w:szCs w:val="22"/>
              </w:rPr>
            </w:pPr>
            <w:r w:rsidRPr="00A075C7">
              <w:rPr>
                <w:rFonts w:ascii="Arial" w:hAnsi="Arial" w:cs="Arial"/>
                <w:sz w:val="22"/>
                <w:szCs w:val="22"/>
              </w:rPr>
              <w:t>Documents procedure and drug administration accurately in patient record including batch number and expiry date.</w:t>
            </w:r>
          </w:p>
        </w:tc>
        <w:tc>
          <w:tcPr>
            <w:tcW w:w="567" w:type="dxa"/>
            <w:shd w:val="clear" w:color="auto" w:fill="auto"/>
            <w:vAlign w:val="center"/>
          </w:tcPr>
          <w:p w14:paraId="43559EF6" w14:textId="77777777" w:rsidR="00837840" w:rsidRPr="00A075C7" w:rsidRDefault="00837840" w:rsidP="00837840">
            <w:pPr>
              <w:spacing w:before="60" w:after="60"/>
              <w:rPr>
                <w:rFonts w:ascii="Arial" w:hAnsi="Arial" w:cs="Arial"/>
                <w:sz w:val="22"/>
                <w:szCs w:val="22"/>
              </w:rPr>
            </w:pPr>
          </w:p>
        </w:tc>
        <w:tc>
          <w:tcPr>
            <w:tcW w:w="567" w:type="dxa"/>
            <w:shd w:val="clear" w:color="auto" w:fill="auto"/>
            <w:vAlign w:val="center"/>
          </w:tcPr>
          <w:p w14:paraId="46C00DEC" w14:textId="77777777" w:rsidR="00837840" w:rsidRPr="00A075C7" w:rsidRDefault="00837840" w:rsidP="00837840">
            <w:pPr>
              <w:spacing w:before="60" w:after="60"/>
              <w:rPr>
                <w:rFonts w:ascii="Arial" w:hAnsi="Arial" w:cs="Arial"/>
                <w:sz w:val="22"/>
                <w:szCs w:val="22"/>
              </w:rPr>
            </w:pPr>
          </w:p>
        </w:tc>
      </w:tr>
    </w:tbl>
    <w:p w14:paraId="2BAA3ACB" w14:textId="77777777" w:rsidR="00837840" w:rsidRPr="00A075C7" w:rsidRDefault="00837840" w:rsidP="00837840">
      <w:pPr>
        <w:rPr>
          <w:rFonts w:ascii="Arial" w:hAnsi="Arial" w:cs="Arial"/>
          <w:b/>
          <w:sz w:val="22"/>
          <w:szCs w:val="22"/>
          <w:u w:val="single"/>
        </w:rPr>
      </w:pPr>
    </w:p>
    <w:p w14:paraId="3C9E4C45" w14:textId="77777777" w:rsidR="00837840" w:rsidRPr="00A075C7" w:rsidRDefault="00837840" w:rsidP="00837840">
      <w:pPr>
        <w:rPr>
          <w:rFonts w:ascii="Arial" w:hAnsi="Arial" w:cs="Arial"/>
          <w:b/>
          <w:sz w:val="22"/>
          <w:szCs w:val="22"/>
          <w:u w:val="single"/>
        </w:rPr>
      </w:pPr>
    </w:p>
    <w:p w14:paraId="2A1BFA50" w14:textId="77777777" w:rsidR="001C64CF" w:rsidRDefault="001C64CF" w:rsidP="000A6DE0">
      <w:pPr>
        <w:spacing w:before="120" w:after="120"/>
        <w:jc w:val="center"/>
        <w:rPr>
          <w:rFonts w:ascii="Arial" w:hAnsi="Arial" w:cs="Arial"/>
          <w:b/>
          <w:sz w:val="22"/>
          <w:szCs w:val="22"/>
          <w:u w:val="single"/>
        </w:rPr>
      </w:pPr>
    </w:p>
    <w:p w14:paraId="1FE0DAB2" w14:textId="0CC62F94" w:rsidR="000A6DE0" w:rsidRPr="00A075C7" w:rsidRDefault="000A6DE0" w:rsidP="000A6DE0">
      <w:pPr>
        <w:spacing w:before="120" w:after="120"/>
        <w:jc w:val="center"/>
        <w:rPr>
          <w:rFonts w:ascii="Arial" w:hAnsi="Arial" w:cs="Arial"/>
          <w:b/>
          <w:bCs/>
          <w:color w:val="FF0000"/>
          <w:sz w:val="22"/>
          <w:szCs w:val="22"/>
          <w:u w:val="single"/>
          <w:lang w:val="en-GB"/>
        </w:rPr>
      </w:pPr>
      <w:r w:rsidRPr="001C64CF">
        <w:rPr>
          <w:rFonts w:ascii="Arial" w:hAnsi="Arial" w:cs="Arial"/>
          <w:b/>
          <w:sz w:val="28"/>
          <w:szCs w:val="28"/>
          <w:u w:val="single"/>
        </w:rPr>
        <w:lastRenderedPageBreak/>
        <w:t>MANDATORY ASSESSMENT OF CORE CLINICAL SKILLS</w:t>
      </w:r>
      <w:r w:rsidRPr="00A075C7">
        <w:rPr>
          <w:rFonts w:ascii="Arial" w:hAnsi="Arial" w:cs="Arial"/>
          <w:b/>
          <w:sz w:val="22"/>
          <w:szCs w:val="22"/>
          <w:u w:val="single"/>
        </w:rPr>
        <w:t xml:space="preserve"> </w:t>
      </w:r>
      <w:r w:rsidRPr="00A075C7">
        <w:rPr>
          <w:rFonts w:ascii="Arial" w:hAnsi="Arial" w:cs="Arial"/>
          <w:b/>
          <w:bCs/>
          <w:color w:val="FF0000"/>
          <w:sz w:val="22"/>
          <w:szCs w:val="22"/>
          <w:u w:val="single"/>
          <w:lang w:val="en-GB"/>
        </w:rPr>
        <w:t xml:space="preserve">  For preparation and revision purposes only</w:t>
      </w:r>
    </w:p>
    <w:p w14:paraId="10329A29" w14:textId="77777777" w:rsidR="000A6DE0" w:rsidRPr="00A075C7" w:rsidRDefault="000A6DE0" w:rsidP="000A6DE0">
      <w:pPr>
        <w:spacing w:before="120" w:after="120"/>
        <w:jc w:val="center"/>
        <w:rPr>
          <w:rFonts w:ascii="Arial" w:hAnsi="Arial" w:cs="Arial"/>
          <w:b/>
          <w:bCs/>
          <w:color w:val="FF0000"/>
          <w:sz w:val="22"/>
          <w:szCs w:val="22"/>
          <w:u w:val="single"/>
          <w:lang w:val="en-GB"/>
        </w:rPr>
      </w:pPr>
      <w:r w:rsidRPr="00A075C7">
        <w:rPr>
          <w:rFonts w:ascii="Arial" w:hAnsi="Arial" w:cs="Arial"/>
          <w:b/>
          <w:bCs/>
          <w:color w:val="FF0000"/>
          <w:sz w:val="22"/>
          <w:szCs w:val="22"/>
          <w:u w:val="single"/>
          <w:lang w:val="en-GB"/>
        </w:rPr>
        <w:t xml:space="preserve"> ALL MACCS SHOULD BE COMPLETED VIA MYPROGRESS</w:t>
      </w:r>
    </w:p>
    <w:p w14:paraId="0050D2EB" w14:textId="77777777" w:rsidR="00837840" w:rsidRPr="00A075C7" w:rsidRDefault="00837840" w:rsidP="00837840">
      <w:pPr>
        <w:outlineLvl w:val="1"/>
        <w:rPr>
          <w:rFonts w:ascii="Arial" w:hAnsi="Arial" w:cs="Arial"/>
          <w:b/>
          <w:sz w:val="22"/>
          <w:szCs w:val="22"/>
        </w:rPr>
      </w:pPr>
      <w:r w:rsidRPr="00A075C7">
        <w:rPr>
          <w:rFonts w:ascii="Arial" w:hAnsi="Arial" w:cs="Arial"/>
          <w:b/>
          <w:sz w:val="22"/>
          <w:szCs w:val="22"/>
        </w:rPr>
        <w:t>Skill: Subcutaneous Injection (patient)</w:t>
      </w:r>
    </w:p>
    <w:p w14:paraId="37B82171" w14:textId="77777777" w:rsidR="00837840" w:rsidRPr="00A075C7" w:rsidRDefault="00837840" w:rsidP="00837840">
      <w:pPr>
        <w:outlineLvl w:val="1"/>
        <w:rPr>
          <w:rFonts w:ascii="Arial" w:hAnsi="Arial" w:cs="Arial"/>
          <w:sz w:val="22"/>
          <w:szCs w:val="22"/>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9"/>
        <w:gridCol w:w="10200"/>
        <w:gridCol w:w="567"/>
        <w:gridCol w:w="567"/>
      </w:tblGrid>
      <w:tr w:rsidR="00837840" w:rsidRPr="00A075C7" w14:paraId="77F8B40F" w14:textId="77777777" w:rsidTr="00837840">
        <w:trPr>
          <w:trHeight w:val="385"/>
        </w:trPr>
        <w:tc>
          <w:tcPr>
            <w:tcW w:w="2949" w:type="dxa"/>
            <w:vAlign w:val="center"/>
          </w:tcPr>
          <w:p w14:paraId="2DE7BC01" w14:textId="77777777" w:rsidR="00837840" w:rsidRPr="00A075C7" w:rsidRDefault="00837840" w:rsidP="00837840">
            <w:pPr>
              <w:spacing w:before="60" w:after="60" w:line="259" w:lineRule="auto"/>
              <w:rPr>
                <w:rFonts w:ascii="Arial" w:eastAsia="Calibri" w:hAnsi="Arial" w:cs="Arial"/>
                <w:b/>
                <w:sz w:val="22"/>
                <w:szCs w:val="22"/>
                <w:lang w:val="en-GB"/>
              </w:rPr>
            </w:pPr>
            <w:r w:rsidRPr="00A075C7">
              <w:rPr>
                <w:rFonts w:ascii="Arial" w:eastAsia="Calibri" w:hAnsi="Arial" w:cs="Arial"/>
                <w:b/>
                <w:sz w:val="22"/>
                <w:szCs w:val="22"/>
                <w:lang w:val="en-GB"/>
              </w:rPr>
              <w:t>Step</w:t>
            </w:r>
          </w:p>
        </w:tc>
        <w:tc>
          <w:tcPr>
            <w:tcW w:w="10200" w:type="dxa"/>
            <w:vAlign w:val="center"/>
          </w:tcPr>
          <w:p w14:paraId="2E242CF5" w14:textId="40BA879A" w:rsidR="00837840" w:rsidRPr="00A075C7" w:rsidRDefault="00837840" w:rsidP="00837840">
            <w:pPr>
              <w:spacing w:before="60" w:after="60" w:line="259" w:lineRule="auto"/>
              <w:rPr>
                <w:rFonts w:ascii="Arial" w:eastAsia="Calibri" w:hAnsi="Arial" w:cs="Arial"/>
                <w:b/>
                <w:sz w:val="22"/>
                <w:szCs w:val="22"/>
                <w:lang w:val="en-GB"/>
              </w:rPr>
            </w:pPr>
            <w:r w:rsidRPr="00A075C7">
              <w:rPr>
                <w:rFonts w:ascii="Arial" w:eastAsia="Calibri" w:hAnsi="Arial" w:cs="Arial"/>
                <w:b/>
                <w:sz w:val="22"/>
                <w:szCs w:val="22"/>
                <w:lang w:val="en-GB"/>
              </w:rPr>
              <w:t>Detail</w:t>
            </w:r>
          </w:p>
        </w:tc>
        <w:tc>
          <w:tcPr>
            <w:tcW w:w="567" w:type="dxa"/>
            <w:shd w:val="clear" w:color="auto" w:fill="auto"/>
            <w:vAlign w:val="center"/>
          </w:tcPr>
          <w:p w14:paraId="3CDD8E7E" w14:textId="77777777" w:rsidR="00837840" w:rsidRPr="00A075C7" w:rsidRDefault="00837840" w:rsidP="00837840">
            <w:pPr>
              <w:spacing w:before="60" w:after="60" w:line="259" w:lineRule="auto"/>
              <w:rPr>
                <w:rFonts w:ascii="Arial" w:eastAsia="Calibri" w:hAnsi="Arial" w:cs="Arial"/>
                <w:b/>
                <w:sz w:val="22"/>
                <w:szCs w:val="22"/>
                <w:lang w:val="en-GB"/>
              </w:rPr>
            </w:pPr>
          </w:p>
        </w:tc>
        <w:tc>
          <w:tcPr>
            <w:tcW w:w="567" w:type="dxa"/>
            <w:shd w:val="clear" w:color="auto" w:fill="auto"/>
            <w:vAlign w:val="center"/>
          </w:tcPr>
          <w:p w14:paraId="1AB0494C" w14:textId="77777777" w:rsidR="00837840" w:rsidRPr="00A075C7" w:rsidRDefault="00837840" w:rsidP="00837840">
            <w:pPr>
              <w:spacing w:before="60" w:after="60" w:line="259" w:lineRule="auto"/>
              <w:rPr>
                <w:rFonts w:ascii="Arial" w:eastAsia="Calibri" w:hAnsi="Arial" w:cs="Arial"/>
                <w:b/>
                <w:sz w:val="22"/>
                <w:szCs w:val="22"/>
                <w:lang w:val="en-GB"/>
              </w:rPr>
            </w:pPr>
          </w:p>
        </w:tc>
      </w:tr>
      <w:tr w:rsidR="00837840" w:rsidRPr="00206087" w14:paraId="3484DFD7" w14:textId="77777777" w:rsidTr="00837840">
        <w:trPr>
          <w:trHeight w:val="363"/>
        </w:trPr>
        <w:tc>
          <w:tcPr>
            <w:tcW w:w="2949" w:type="dxa"/>
            <w:vAlign w:val="center"/>
          </w:tcPr>
          <w:p w14:paraId="1B20A048"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Common components</w:t>
            </w:r>
          </w:p>
        </w:tc>
        <w:tc>
          <w:tcPr>
            <w:tcW w:w="10200" w:type="dxa"/>
            <w:vAlign w:val="center"/>
          </w:tcPr>
          <w:p w14:paraId="4DB1B54F" w14:textId="3A8D9A28" w:rsidR="00837840" w:rsidRPr="00206087" w:rsidRDefault="002E600F" w:rsidP="00C647AE">
            <w:pPr>
              <w:spacing w:before="60" w:after="60" w:line="259" w:lineRule="auto"/>
              <w:rPr>
                <w:rFonts w:ascii="Arial" w:eastAsia="Calibri" w:hAnsi="Arial" w:cs="Arial"/>
                <w:sz w:val="22"/>
                <w:szCs w:val="22"/>
                <w:lang w:val="en-GB"/>
              </w:rPr>
            </w:pPr>
            <w:r w:rsidRPr="008C6D37">
              <w:rPr>
                <w:rFonts w:ascii="Arial" w:hAnsi="Arial" w:cs="Arial"/>
                <w:sz w:val="22"/>
                <w:szCs w:val="22"/>
              </w:rPr>
              <w:t xml:space="preserve">See page </w:t>
            </w:r>
            <w:r w:rsidR="00B3236E" w:rsidRPr="008C6D37">
              <w:rPr>
                <w:rFonts w:ascii="Arial" w:hAnsi="Arial" w:cs="Arial"/>
                <w:sz w:val="22"/>
                <w:szCs w:val="22"/>
              </w:rPr>
              <w:t>14</w:t>
            </w:r>
            <w:r w:rsidR="008C6D37" w:rsidRPr="008C6D37">
              <w:rPr>
                <w:rFonts w:ascii="Arial" w:hAnsi="Arial" w:cs="Arial"/>
                <w:sz w:val="22"/>
                <w:szCs w:val="22"/>
              </w:rPr>
              <w:t>7</w:t>
            </w:r>
            <w:r w:rsidR="00837840" w:rsidRPr="008C6D37">
              <w:rPr>
                <w:rFonts w:ascii="Arial" w:eastAsia="Calibri" w:hAnsi="Arial" w:cs="Arial"/>
                <w:sz w:val="22"/>
                <w:szCs w:val="22"/>
                <w:lang w:val="en-GB"/>
              </w:rPr>
              <w:t>. Equipment</w:t>
            </w:r>
            <w:r w:rsidR="00837840" w:rsidRPr="00206087">
              <w:rPr>
                <w:rFonts w:ascii="Arial" w:eastAsia="Calibri" w:hAnsi="Arial" w:cs="Arial"/>
                <w:sz w:val="22"/>
                <w:szCs w:val="22"/>
                <w:lang w:val="en-GB"/>
              </w:rPr>
              <w:t xml:space="preserve"> includes pre-filled syringe, needle, cotton wool, sharps bin; </w:t>
            </w:r>
          </w:p>
        </w:tc>
        <w:tc>
          <w:tcPr>
            <w:tcW w:w="567" w:type="dxa"/>
            <w:shd w:val="clear" w:color="auto" w:fill="auto"/>
            <w:vAlign w:val="center"/>
          </w:tcPr>
          <w:p w14:paraId="358578A8"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5C72A084"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25BD3F6C" w14:textId="77777777" w:rsidTr="00837840">
        <w:trPr>
          <w:trHeight w:val="380"/>
        </w:trPr>
        <w:tc>
          <w:tcPr>
            <w:tcW w:w="2949" w:type="dxa"/>
            <w:vAlign w:val="center"/>
          </w:tcPr>
          <w:p w14:paraId="688C068E"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Allergies</w:t>
            </w:r>
          </w:p>
        </w:tc>
        <w:tc>
          <w:tcPr>
            <w:tcW w:w="10200" w:type="dxa"/>
            <w:vAlign w:val="center"/>
          </w:tcPr>
          <w:p w14:paraId="5EE4726A"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Enquires about history of adverse reactions or allergies</w:t>
            </w:r>
          </w:p>
        </w:tc>
        <w:tc>
          <w:tcPr>
            <w:tcW w:w="567" w:type="dxa"/>
            <w:shd w:val="clear" w:color="auto" w:fill="auto"/>
            <w:vAlign w:val="center"/>
          </w:tcPr>
          <w:p w14:paraId="7D063DDF"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73808D65"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06A1BAEF" w14:textId="77777777" w:rsidTr="00837840">
        <w:trPr>
          <w:trHeight w:val="380"/>
        </w:trPr>
        <w:tc>
          <w:tcPr>
            <w:tcW w:w="2949" w:type="dxa"/>
            <w:vAlign w:val="center"/>
          </w:tcPr>
          <w:p w14:paraId="6836E314"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Drug Issues</w:t>
            </w:r>
          </w:p>
        </w:tc>
        <w:tc>
          <w:tcPr>
            <w:tcW w:w="10200" w:type="dxa"/>
            <w:vAlign w:val="center"/>
          </w:tcPr>
          <w:p w14:paraId="1CB27619"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Confirms correct drug to be administered, correct dosage, route, and expiry date</w:t>
            </w:r>
          </w:p>
        </w:tc>
        <w:tc>
          <w:tcPr>
            <w:tcW w:w="567" w:type="dxa"/>
            <w:shd w:val="clear" w:color="auto" w:fill="auto"/>
            <w:vAlign w:val="center"/>
          </w:tcPr>
          <w:p w14:paraId="05694BEB"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339217A4"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4C2408E7" w14:textId="77777777" w:rsidTr="00837840">
        <w:trPr>
          <w:trHeight w:val="380"/>
        </w:trPr>
        <w:tc>
          <w:tcPr>
            <w:tcW w:w="2949" w:type="dxa"/>
            <w:vAlign w:val="center"/>
          </w:tcPr>
          <w:p w14:paraId="058D19D3"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Needle</w:t>
            </w:r>
          </w:p>
        </w:tc>
        <w:tc>
          <w:tcPr>
            <w:tcW w:w="10200" w:type="dxa"/>
            <w:vAlign w:val="center"/>
          </w:tcPr>
          <w:p w14:paraId="11247392"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Selects an appropriate size needle if required (25g) and attaches</w:t>
            </w:r>
          </w:p>
        </w:tc>
        <w:tc>
          <w:tcPr>
            <w:tcW w:w="567" w:type="dxa"/>
            <w:shd w:val="clear" w:color="auto" w:fill="auto"/>
            <w:vAlign w:val="center"/>
          </w:tcPr>
          <w:p w14:paraId="3E725931"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43D48CA2"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0AD1DEB6" w14:textId="77777777" w:rsidTr="00837840">
        <w:trPr>
          <w:trHeight w:val="380"/>
        </w:trPr>
        <w:tc>
          <w:tcPr>
            <w:tcW w:w="2949" w:type="dxa"/>
            <w:vAlign w:val="center"/>
          </w:tcPr>
          <w:p w14:paraId="1D766EE5"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Site &amp; Positioning</w:t>
            </w:r>
          </w:p>
        </w:tc>
        <w:tc>
          <w:tcPr>
            <w:tcW w:w="10200" w:type="dxa"/>
            <w:vAlign w:val="center"/>
          </w:tcPr>
          <w:p w14:paraId="63890D06"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Selects an appropriate injection site and is able to justify choice from lower abdomen, lateral aspect of thigh, lateral upper arm</w:t>
            </w:r>
          </w:p>
          <w:p w14:paraId="1BC5841C"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 xml:space="preserve">Considering: size of patient and muscle bulk; position and mobility of patient; previous sc injections (rotating site) </w:t>
            </w:r>
          </w:p>
        </w:tc>
        <w:tc>
          <w:tcPr>
            <w:tcW w:w="567" w:type="dxa"/>
            <w:shd w:val="clear" w:color="auto" w:fill="auto"/>
            <w:vAlign w:val="center"/>
          </w:tcPr>
          <w:p w14:paraId="0369F35A"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12A97A9F"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46CCD285" w14:textId="77777777" w:rsidTr="00837840">
        <w:trPr>
          <w:trHeight w:val="364"/>
        </w:trPr>
        <w:tc>
          <w:tcPr>
            <w:tcW w:w="2949" w:type="dxa"/>
            <w:vAlign w:val="center"/>
          </w:tcPr>
          <w:p w14:paraId="3059A164"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 xml:space="preserve">Exposure </w:t>
            </w:r>
          </w:p>
        </w:tc>
        <w:tc>
          <w:tcPr>
            <w:tcW w:w="10200" w:type="dxa"/>
          </w:tcPr>
          <w:p w14:paraId="799158C9"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Exposes skin and ensures site is clean, avoiding any lesions or infections.</w:t>
            </w:r>
          </w:p>
        </w:tc>
        <w:tc>
          <w:tcPr>
            <w:tcW w:w="567" w:type="dxa"/>
            <w:shd w:val="clear" w:color="auto" w:fill="auto"/>
            <w:vAlign w:val="center"/>
          </w:tcPr>
          <w:p w14:paraId="58080098"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460B9E83"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3DDB6D76" w14:textId="77777777" w:rsidTr="00837840">
        <w:trPr>
          <w:trHeight w:val="364"/>
        </w:trPr>
        <w:tc>
          <w:tcPr>
            <w:tcW w:w="2949" w:type="dxa"/>
            <w:vAlign w:val="center"/>
          </w:tcPr>
          <w:p w14:paraId="3AB5045F"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Injection preparation</w:t>
            </w:r>
          </w:p>
        </w:tc>
        <w:tc>
          <w:tcPr>
            <w:tcW w:w="10200" w:type="dxa"/>
          </w:tcPr>
          <w:p w14:paraId="4D757200"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Pinches skin upwards – approximately 2cm thickness</w:t>
            </w:r>
          </w:p>
        </w:tc>
        <w:tc>
          <w:tcPr>
            <w:tcW w:w="567" w:type="dxa"/>
            <w:shd w:val="clear" w:color="auto" w:fill="auto"/>
            <w:vAlign w:val="center"/>
          </w:tcPr>
          <w:p w14:paraId="2DA33A66"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6A043112"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630CFABB" w14:textId="77777777" w:rsidTr="00837840">
        <w:trPr>
          <w:trHeight w:val="364"/>
        </w:trPr>
        <w:tc>
          <w:tcPr>
            <w:tcW w:w="2949" w:type="dxa"/>
            <w:vAlign w:val="center"/>
          </w:tcPr>
          <w:p w14:paraId="26030D41"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Needle insertion</w:t>
            </w:r>
          </w:p>
        </w:tc>
        <w:tc>
          <w:tcPr>
            <w:tcW w:w="10200" w:type="dxa"/>
          </w:tcPr>
          <w:p w14:paraId="5E2031BB"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Inserts needle at appropriate angle: 45 deg for larger needle, or 90 deg for short needle e.g. pre-prepared insulin and depending on size of patient.</w:t>
            </w:r>
          </w:p>
        </w:tc>
        <w:tc>
          <w:tcPr>
            <w:tcW w:w="567" w:type="dxa"/>
            <w:shd w:val="clear" w:color="auto" w:fill="auto"/>
            <w:vAlign w:val="center"/>
          </w:tcPr>
          <w:p w14:paraId="1420B8D7"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465FC4C8"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63CE1423" w14:textId="77777777" w:rsidTr="00837840">
        <w:trPr>
          <w:trHeight w:val="385"/>
        </w:trPr>
        <w:tc>
          <w:tcPr>
            <w:tcW w:w="2949" w:type="dxa"/>
            <w:vAlign w:val="center"/>
          </w:tcPr>
          <w:p w14:paraId="03FBBC1E"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Injection</w:t>
            </w:r>
          </w:p>
        </w:tc>
        <w:tc>
          <w:tcPr>
            <w:tcW w:w="10200" w:type="dxa"/>
          </w:tcPr>
          <w:p w14:paraId="6B6C78C1"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Injects drug</w:t>
            </w:r>
          </w:p>
        </w:tc>
        <w:tc>
          <w:tcPr>
            <w:tcW w:w="567" w:type="dxa"/>
            <w:shd w:val="clear" w:color="auto" w:fill="auto"/>
            <w:vAlign w:val="center"/>
          </w:tcPr>
          <w:p w14:paraId="3B61643F"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224FA087"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6F24AC44" w14:textId="77777777" w:rsidTr="00837840">
        <w:trPr>
          <w:trHeight w:val="385"/>
        </w:trPr>
        <w:tc>
          <w:tcPr>
            <w:tcW w:w="2949" w:type="dxa"/>
            <w:vAlign w:val="center"/>
          </w:tcPr>
          <w:p w14:paraId="73E76C49"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Needle removal</w:t>
            </w:r>
          </w:p>
        </w:tc>
        <w:tc>
          <w:tcPr>
            <w:tcW w:w="10200" w:type="dxa"/>
          </w:tcPr>
          <w:p w14:paraId="10322A1A"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Withdraws needle safely and closes needle safety device (if present) over needle, disposes of syringe immediately in sharps bin without re-sheathing needle.</w:t>
            </w:r>
          </w:p>
        </w:tc>
        <w:tc>
          <w:tcPr>
            <w:tcW w:w="567" w:type="dxa"/>
            <w:shd w:val="clear" w:color="auto" w:fill="auto"/>
            <w:vAlign w:val="center"/>
          </w:tcPr>
          <w:p w14:paraId="6F85EB67"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7FA4C4F3"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1AF2A920" w14:textId="77777777" w:rsidTr="00837840">
        <w:trPr>
          <w:trHeight w:val="385"/>
        </w:trPr>
        <w:tc>
          <w:tcPr>
            <w:tcW w:w="2949" w:type="dxa"/>
            <w:vAlign w:val="center"/>
          </w:tcPr>
          <w:p w14:paraId="6CF18EA2"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Haemostasis</w:t>
            </w:r>
          </w:p>
        </w:tc>
        <w:tc>
          <w:tcPr>
            <w:tcW w:w="10200" w:type="dxa"/>
          </w:tcPr>
          <w:p w14:paraId="09F9C648"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Applies gauze and checks for bruising or bleeding before removal</w:t>
            </w:r>
          </w:p>
        </w:tc>
        <w:tc>
          <w:tcPr>
            <w:tcW w:w="567" w:type="dxa"/>
            <w:shd w:val="clear" w:color="auto" w:fill="auto"/>
            <w:vAlign w:val="center"/>
          </w:tcPr>
          <w:p w14:paraId="4E385B26"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630D93F9"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6F55245A" w14:textId="77777777" w:rsidTr="00837840">
        <w:trPr>
          <w:trHeight w:val="385"/>
        </w:trPr>
        <w:tc>
          <w:tcPr>
            <w:tcW w:w="2949" w:type="dxa"/>
            <w:vAlign w:val="center"/>
          </w:tcPr>
          <w:p w14:paraId="6A4EF927"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Patient welfare</w:t>
            </w:r>
          </w:p>
        </w:tc>
        <w:tc>
          <w:tcPr>
            <w:tcW w:w="10200" w:type="dxa"/>
          </w:tcPr>
          <w:p w14:paraId="72B946C6"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Ensures patient comfort and warn re. adverse reactions, offer appropriate advice</w:t>
            </w:r>
          </w:p>
        </w:tc>
        <w:tc>
          <w:tcPr>
            <w:tcW w:w="567" w:type="dxa"/>
            <w:shd w:val="clear" w:color="auto" w:fill="auto"/>
            <w:vAlign w:val="center"/>
          </w:tcPr>
          <w:p w14:paraId="48DD1290"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641E093C"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6E6A72F9" w14:textId="77777777" w:rsidTr="00837840">
        <w:trPr>
          <w:trHeight w:val="385"/>
        </w:trPr>
        <w:tc>
          <w:tcPr>
            <w:tcW w:w="2949" w:type="dxa"/>
            <w:vAlign w:val="center"/>
          </w:tcPr>
          <w:p w14:paraId="30607D91"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Documentation</w:t>
            </w:r>
          </w:p>
        </w:tc>
        <w:tc>
          <w:tcPr>
            <w:tcW w:w="10200" w:type="dxa"/>
          </w:tcPr>
          <w:p w14:paraId="00BDFAAC"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Documents procedure and drug administration accurately in patient record</w:t>
            </w:r>
          </w:p>
        </w:tc>
        <w:tc>
          <w:tcPr>
            <w:tcW w:w="567" w:type="dxa"/>
            <w:shd w:val="clear" w:color="auto" w:fill="auto"/>
            <w:vAlign w:val="center"/>
          </w:tcPr>
          <w:p w14:paraId="1346478B"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67" w:type="dxa"/>
            <w:shd w:val="clear" w:color="auto" w:fill="auto"/>
            <w:vAlign w:val="center"/>
          </w:tcPr>
          <w:p w14:paraId="0A3355AD" w14:textId="77777777" w:rsidR="00837840" w:rsidRPr="00206087" w:rsidRDefault="00837840" w:rsidP="00837840">
            <w:pPr>
              <w:spacing w:before="60" w:after="60" w:line="259" w:lineRule="auto"/>
              <w:rPr>
                <w:rFonts w:ascii="Arial" w:eastAsia="Calibri" w:hAnsi="Arial" w:cs="Arial"/>
                <w:sz w:val="22"/>
                <w:szCs w:val="22"/>
                <w:lang w:val="en-GB"/>
              </w:rPr>
            </w:pPr>
          </w:p>
        </w:tc>
      </w:tr>
    </w:tbl>
    <w:p w14:paraId="04C9A798" w14:textId="77777777" w:rsidR="00837840" w:rsidRPr="00206087" w:rsidRDefault="00837840" w:rsidP="00837840">
      <w:pPr>
        <w:rPr>
          <w:rFonts w:ascii="Arial" w:hAnsi="Arial" w:cs="Arial"/>
          <w:b/>
          <w:sz w:val="22"/>
          <w:szCs w:val="22"/>
          <w:u w:val="single"/>
        </w:rPr>
      </w:pPr>
    </w:p>
    <w:p w14:paraId="472F2818" w14:textId="77777777" w:rsidR="00837840" w:rsidRPr="00206087" w:rsidRDefault="00837840" w:rsidP="00837840">
      <w:pPr>
        <w:rPr>
          <w:rFonts w:ascii="Arial" w:hAnsi="Arial" w:cs="Arial"/>
          <w:b/>
          <w:sz w:val="22"/>
          <w:szCs w:val="22"/>
          <w:u w:val="single"/>
        </w:rPr>
      </w:pPr>
    </w:p>
    <w:p w14:paraId="6DA00D01" w14:textId="77777777" w:rsidR="001C64CF" w:rsidRPr="00206087" w:rsidRDefault="001C64CF" w:rsidP="000A6DE0">
      <w:pPr>
        <w:spacing w:before="120" w:after="120"/>
        <w:jc w:val="center"/>
        <w:rPr>
          <w:rFonts w:ascii="Arial" w:hAnsi="Arial" w:cs="Arial"/>
          <w:b/>
          <w:sz w:val="22"/>
          <w:szCs w:val="22"/>
          <w:u w:val="single"/>
        </w:rPr>
      </w:pPr>
    </w:p>
    <w:p w14:paraId="67156B26" w14:textId="77777777" w:rsidR="001C64CF" w:rsidRPr="00206087" w:rsidRDefault="001C64CF" w:rsidP="000A6DE0">
      <w:pPr>
        <w:spacing w:before="120" w:after="120"/>
        <w:jc w:val="center"/>
        <w:rPr>
          <w:rFonts w:ascii="Arial" w:hAnsi="Arial" w:cs="Arial"/>
          <w:b/>
          <w:sz w:val="22"/>
          <w:szCs w:val="22"/>
          <w:u w:val="single"/>
        </w:rPr>
      </w:pPr>
    </w:p>
    <w:p w14:paraId="7721EB32" w14:textId="76D511B6" w:rsidR="000A6DE0" w:rsidRPr="00206087" w:rsidRDefault="000A6DE0" w:rsidP="000A6DE0">
      <w:pPr>
        <w:spacing w:before="120" w:after="120"/>
        <w:jc w:val="center"/>
        <w:rPr>
          <w:rFonts w:ascii="Arial" w:hAnsi="Arial" w:cs="Arial"/>
          <w:b/>
          <w:bCs/>
          <w:color w:val="FF0000"/>
          <w:sz w:val="22"/>
          <w:szCs w:val="22"/>
          <w:u w:val="single"/>
          <w:lang w:val="en-GB"/>
        </w:rPr>
      </w:pPr>
      <w:r w:rsidRPr="00206087">
        <w:rPr>
          <w:rFonts w:ascii="Arial" w:hAnsi="Arial" w:cs="Arial"/>
          <w:b/>
          <w:sz w:val="28"/>
          <w:szCs w:val="28"/>
          <w:u w:val="single"/>
        </w:rPr>
        <w:lastRenderedPageBreak/>
        <w:t>MANDATORY ASSESSMENT OF CORE CLINICAL SKILLS</w:t>
      </w:r>
      <w:r w:rsidRPr="00206087">
        <w:rPr>
          <w:rFonts w:ascii="Arial" w:hAnsi="Arial" w:cs="Arial"/>
          <w:b/>
          <w:sz w:val="22"/>
          <w:szCs w:val="22"/>
          <w:u w:val="single"/>
        </w:rPr>
        <w:t xml:space="preserve"> </w:t>
      </w:r>
      <w:r w:rsidRPr="00206087">
        <w:rPr>
          <w:rFonts w:ascii="Arial" w:hAnsi="Arial" w:cs="Arial"/>
          <w:b/>
          <w:bCs/>
          <w:color w:val="FF0000"/>
          <w:sz w:val="22"/>
          <w:szCs w:val="22"/>
          <w:u w:val="single"/>
          <w:lang w:val="en-GB"/>
        </w:rPr>
        <w:t xml:space="preserve">  For preparation and revision purposes only</w:t>
      </w:r>
    </w:p>
    <w:p w14:paraId="6B48CC21" w14:textId="77777777" w:rsidR="000A6DE0" w:rsidRPr="00206087" w:rsidRDefault="000A6DE0" w:rsidP="000A6DE0">
      <w:pPr>
        <w:spacing w:before="120" w:after="120"/>
        <w:jc w:val="center"/>
        <w:rPr>
          <w:rFonts w:ascii="Arial" w:hAnsi="Arial" w:cs="Arial"/>
          <w:b/>
          <w:bCs/>
          <w:color w:val="FF0000"/>
          <w:sz w:val="22"/>
          <w:szCs w:val="22"/>
          <w:u w:val="single"/>
          <w:lang w:val="en-GB"/>
        </w:rPr>
      </w:pPr>
      <w:r w:rsidRPr="00206087">
        <w:rPr>
          <w:rFonts w:ascii="Arial" w:hAnsi="Arial" w:cs="Arial"/>
          <w:b/>
          <w:bCs/>
          <w:color w:val="FF0000"/>
          <w:sz w:val="22"/>
          <w:szCs w:val="22"/>
          <w:u w:val="single"/>
          <w:lang w:val="en-GB"/>
        </w:rPr>
        <w:t xml:space="preserve"> ALL MACCS SHOULD BE COMPLETED VIA MYPROGRESS</w:t>
      </w:r>
    </w:p>
    <w:p w14:paraId="62CC0EA3" w14:textId="77777777" w:rsidR="00837840" w:rsidRPr="00206087" w:rsidRDefault="00837840" w:rsidP="00837840">
      <w:pPr>
        <w:outlineLvl w:val="1"/>
        <w:rPr>
          <w:rFonts w:ascii="Arial" w:hAnsi="Arial" w:cs="Arial"/>
          <w:b/>
          <w:sz w:val="22"/>
          <w:szCs w:val="22"/>
        </w:rPr>
      </w:pPr>
      <w:r w:rsidRPr="00206087">
        <w:rPr>
          <w:rFonts w:ascii="Arial" w:hAnsi="Arial" w:cs="Arial"/>
          <w:b/>
          <w:sz w:val="22"/>
          <w:szCs w:val="22"/>
        </w:rPr>
        <w:t>Skill: IV Infusion Setup</w:t>
      </w:r>
    </w:p>
    <w:p w14:paraId="495A7EC5" w14:textId="77777777" w:rsidR="00837840" w:rsidRPr="00206087" w:rsidRDefault="00837840" w:rsidP="00837840">
      <w:pPr>
        <w:outlineLvl w:val="1"/>
        <w:rPr>
          <w:rFonts w:ascii="Arial" w:eastAsia="Calibri" w:hAnsi="Arial" w:cs="Arial"/>
          <w:sz w:val="22"/>
          <w:szCs w:val="22"/>
          <w:lang w:val="en-GB"/>
        </w:rPr>
      </w:pPr>
    </w:p>
    <w:p w14:paraId="2FBE3990" w14:textId="77777777" w:rsidR="00837840" w:rsidRPr="00206087" w:rsidRDefault="00837840" w:rsidP="00837840">
      <w:pPr>
        <w:rPr>
          <w:rFonts w:ascii="Arial" w:hAnsi="Arial" w:cs="Arial"/>
          <w:sz w:val="22"/>
          <w:szCs w:val="22"/>
        </w:rPr>
      </w:pPr>
      <w:r w:rsidRPr="00206087">
        <w:rPr>
          <w:rFonts w:ascii="Arial" w:hAnsi="Arial" w:cs="Arial"/>
          <w:sz w:val="22"/>
          <w:szCs w:val="22"/>
        </w:rPr>
        <w:t>In a patient in whom IV access has already been established.  Can be linked to competence in IV cannulation and prescribing IV fluids.</w:t>
      </w:r>
    </w:p>
    <w:p w14:paraId="2FB315AA" w14:textId="77777777" w:rsidR="00837840" w:rsidRPr="00206087" w:rsidRDefault="00837840" w:rsidP="00837840">
      <w:pPr>
        <w:rPr>
          <w:rFonts w:ascii="Arial" w:hAnsi="Arial" w:cs="Arial"/>
          <w:sz w:val="22"/>
          <w:szCs w:val="22"/>
        </w:rPr>
      </w:pPr>
    </w:p>
    <w:tbl>
      <w:tblPr>
        <w:tblW w:w="14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10066"/>
        <w:gridCol w:w="495"/>
        <w:gridCol w:w="542"/>
      </w:tblGrid>
      <w:tr w:rsidR="00837840" w:rsidRPr="00206087" w14:paraId="779F18F3" w14:textId="77777777" w:rsidTr="00837840">
        <w:trPr>
          <w:trHeight w:val="385"/>
        </w:trPr>
        <w:tc>
          <w:tcPr>
            <w:tcW w:w="2942" w:type="dxa"/>
            <w:vAlign w:val="center"/>
          </w:tcPr>
          <w:p w14:paraId="0452F81F" w14:textId="77777777" w:rsidR="00837840" w:rsidRPr="00206087" w:rsidRDefault="00837840" w:rsidP="00837840">
            <w:pPr>
              <w:spacing w:before="60" w:after="60" w:line="259" w:lineRule="auto"/>
              <w:rPr>
                <w:rFonts w:ascii="Arial" w:eastAsia="Calibri" w:hAnsi="Arial" w:cs="Arial"/>
                <w:b/>
                <w:sz w:val="22"/>
                <w:szCs w:val="22"/>
                <w:lang w:val="en-GB"/>
              </w:rPr>
            </w:pPr>
            <w:r w:rsidRPr="00206087">
              <w:rPr>
                <w:rFonts w:ascii="Arial" w:eastAsia="Calibri" w:hAnsi="Arial" w:cs="Arial"/>
                <w:b/>
                <w:sz w:val="22"/>
                <w:szCs w:val="22"/>
                <w:lang w:val="en-GB"/>
              </w:rPr>
              <w:t>Step</w:t>
            </w:r>
          </w:p>
        </w:tc>
        <w:tc>
          <w:tcPr>
            <w:tcW w:w="10066" w:type="dxa"/>
            <w:vAlign w:val="center"/>
          </w:tcPr>
          <w:p w14:paraId="7E057D2C" w14:textId="77777777" w:rsidR="00837840" w:rsidRPr="00206087" w:rsidRDefault="00837840" w:rsidP="00A43ED7">
            <w:pPr>
              <w:spacing w:before="60" w:after="60" w:line="259" w:lineRule="auto"/>
              <w:rPr>
                <w:rFonts w:ascii="Arial" w:eastAsia="Calibri" w:hAnsi="Arial" w:cs="Arial"/>
                <w:b/>
                <w:sz w:val="22"/>
                <w:szCs w:val="22"/>
                <w:lang w:val="en-GB"/>
              </w:rPr>
            </w:pPr>
            <w:r w:rsidRPr="00206087">
              <w:rPr>
                <w:rFonts w:ascii="Arial" w:eastAsia="Calibri" w:hAnsi="Arial" w:cs="Arial"/>
                <w:b/>
                <w:sz w:val="22"/>
                <w:szCs w:val="22"/>
                <w:lang w:val="en-GB"/>
              </w:rPr>
              <w:t xml:space="preserve">Detail                                                                                                                         </w:t>
            </w:r>
          </w:p>
        </w:tc>
        <w:tc>
          <w:tcPr>
            <w:tcW w:w="495" w:type="dxa"/>
            <w:shd w:val="clear" w:color="auto" w:fill="auto"/>
            <w:vAlign w:val="center"/>
          </w:tcPr>
          <w:p w14:paraId="339FFEDD" w14:textId="77777777" w:rsidR="00837840" w:rsidRPr="00206087" w:rsidRDefault="00837840" w:rsidP="00837840">
            <w:pPr>
              <w:spacing w:before="60" w:after="60" w:line="259" w:lineRule="auto"/>
              <w:rPr>
                <w:rFonts w:ascii="Arial" w:eastAsia="Calibri" w:hAnsi="Arial" w:cs="Arial"/>
                <w:b/>
                <w:sz w:val="22"/>
                <w:szCs w:val="22"/>
                <w:lang w:val="en-GB"/>
              </w:rPr>
            </w:pPr>
          </w:p>
        </w:tc>
        <w:tc>
          <w:tcPr>
            <w:tcW w:w="542" w:type="dxa"/>
            <w:shd w:val="clear" w:color="auto" w:fill="auto"/>
            <w:vAlign w:val="center"/>
          </w:tcPr>
          <w:p w14:paraId="1C01441F" w14:textId="77777777" w:rsidR="00837840" w:rsidRPr="00206087" w:rsidRDefault="00837840" w:rsidP="00837840">
            <w:pPr>
              <w:spacing w:before="60" w:after="60" w:line="259" w:lineRule="auto"/>
              <w:rPr>
                <w:rFonts w:ascii="Arial" w:eastAsia="Calibri" w:hAnsi="Arial" w:cs="Arial"/>
                <w:b/>
                <w:sz w:val="22"/>
                <w:szCs w:val="22"/>
                <w:lang w:val="en-GB"/>
              </w:rPr>
            </w:pPr>
          </w:p>
        </w:tc>
      </w:tr>
      <w:tr w:rsidR="00837840" w:rsidRPr="00206087" w14:paraId="2AD475EE" w14:textId="77777777" w:rsidTr="00837840">
        <w:trPr>
          <w:trHeight w:val="363"/>
        </w:trPr>
        <w:tc>
          <w:tcPr>
            <w:tcW w:w="2942" w:type="dxa"/>
            <w:vAlign w:val="center"/>
          </w:tcPr>
          <w:p w14:paraId="2D8D0B41"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Common components</w:t>
            </w:r>
          </w:p>
        </w:tc>
        <w:tc>
          <w:tcPr>
            <w:tcW w:w="10066" w:type="dxa"/>
            <w:vAlign w:val="center"/>
          </w:tcPr>
          <w:p w14:paraId="16F58286" w14:textId="26B57241" w:rsidR="00837840" w:rsidRPr="00206087" w:rsidRDefault="002E600F" w:rsidP="00C647AE">
            <w:pPr>
              <w:spacing w:before="60" w:after="60" w:line="259" w:lineRule="auto"/>
              <w:rPr>
                <w:rFonts w:ascii="Arial" w:eastAsia="Calibri" w:hAnsi="Arial" w:cs="Arial"/>
                <w:sz w:val="22"/>
                <w:szCs w:val="22"/>
                <w:lang w:val="en-GB"/>
              </w:rPr>
            </w:pPr>
            <w:r w:rsidRPr="008C6D37">
              <w:rPr>
                <w:rFonts w:ascii="Arial" w:hAnsi="Arial" w:cs="Arial"/>
                <w:sz w:val="22"/>
                <w:szCs w:val="22"/>
              </w:rPr>
              <w:t xml:space="preserve">See page </w:t>
            </w:r>
            <w:r w:rsidR="00B3236E" w:rsidRPr="008C6D37">
              <w:rPr>
                <w:rFonts w:ascii="Arial" w:hAnsi="Arial" w:cs="Arial"/>
                <w:sz w:val="22"/>
                <w:szCs w:val="22"/>
              </w:rPr>
              <w:t>14</w:t>
            </w:r>
            <w:r w:rsidR="008C6D37" w:rsidRPr="008C6D37">
              <w:rPr>
                <w:rFonts w:ascii="Arial" w:hAnsi="Arial" w:cs="Arial"/>
                <w:sz w:val="22"/>
                <w:szCs w:val="22"/>
              </w:rPr>
              <w:t>7</w:t>
            </w:r>
            <w:r w:rsidR="00837840" w:rsidRPr="00206087">
              <w:rPr>
                <w:rFonts w:ascii="Arial" w:eastAsia="Calibri" w:hAnsi="Arial" w:cs="Arial"/>
                <w:sz w:val="22"/>
                <w:szCs w:val="22"/>
                <w:lang w:val="en-GB"/>
              </w:rPr>
              <w:t>. Equipment includes giving-set, drip stand, syringe and saline, tape, and fluids.</w:t>
            </w:r>
          </w:p>
        </w:tc>
        <w:tc>
          <w:tcPr>
            <w:tcW w:w="495" w:type="dxa"/>
            <w:shd w:val="clear" w:color="auto" w:fill="auto"/>
            <w:vAlign w:val="center"/>
          </w:tcPr>
          <w:p w14:paraId="639D1436"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1C1D4B0A"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1F405D07" w14:textId="77777777" w:rsidTr="00837840">
        <w:trPr>
          <w:trHeight w:val="380"/>
        </w:trPr>
        <w:tc>
          <w:tcPr>
            <w:tcW w:w="2942" w:type="dxa"/>
            <w:vAlign w:val="center"/>
          </w:tcPr>
          <w:p w14:paraId="33BD0740"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Allergies</w:t>
            </w:r>
          </w:p>
        </w:tc>
        <w:tc>
          <w:tcPr>
            <w:tcW w:w="10066" w:type="dxa"/>
            <w:vAlign w:val="center"/>
          </w:tcPr>
          <w:p w14:paraId="75CBE947"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Enquires about history of adverse reactions or allergies</w:t>
            </w:r>
          </w:p>
        </w:tc>
        <w:tc>
          <w:tcPr>
            <w:tcW w:w="495" w:type="dxa"/>
            <w:shd w:val="clear" w:color="auto" w:fill="auto"/>
            <w:vAlign w:val="center"/>
          </w:tcPr>
          <w:p w14:paraId="2AC1507D"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5539A373"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2878A016" w14:textId="77777777" w:rsidTr="00837840">
        <w:trPr>
          <w:trHeight w:val="380"/>
        </w:trPr>
        <w:tc>
          <w:tcPr>
            <w:tcW w:w="2942" w:type="dxa"/>
            <w:vAlign w:val="center"/>
          </w:tcPr>
          <w:p w14:paraId="033D9EC0"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Fluid Selection</w:t>
            </w:r>
          </w:p>
        </w:tc>
        <w:tc>
          <w:tcPr>
            <w:tcW w:w="10066" w:type="dxa"/>
            <w:vAlign w:val="center"/>
          </w:tcPr>
          <w:p w14:paraId="6DFFF0FB"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Checks prescription chart and selects correct fluid.</w:t>
            </w:r>
          </w:p>
        </w:tc>
        <w:tc>
          <w:tcPr>
            <w:tcW w:w="495" w:type="dxa"/>
            <w:shd w:val="clear" w:color="auto" w:fill="auto"/>
            <w:vAlign w:val="center"/>
          </w:tcPr>
          <w:p w14:paraId="0ECCC719"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60FEC280"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495C4568" w14:textId="77777777" w:rsidTr="00837840">
        <w:trPr>
          <w:trHeight w:val="380"/>
        </w:trPr>
        <w:tc>
          <w:tcPr>
            <w:tcW w:w="2942" w:type="dxa"/>
            <w:vAlign w:val="center"/>
          </w:tcPr>
          <w:p w14:paraId="36A241F0"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Drug Issues</w:t>
            </w:r>
          </w:p>
        </w:tc>
        <w:tc>
          <w:tcPr>
            <w:tcW w:w="10066" w:type="dxa"/>
            <w:vAlign w:val="center"/>
          </w:tcPr>
          <w:p w14:paraId="09C854C8"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Checks expiry date and that packaging is intact</w:t>
            </w:r>
          </w:p>
        </w:tc>
        <w:tc>
          <w:tcPr>
            <w:tcW w:w="495" w:type="dxa"/>
            <w:shd w:val="clear" w:color="auto" w:fill="auto"/>
            <w:vAlign w:val="center"/>
          </w:tcPr>
          <w:p w14:paraId="65691FCC"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0CF5B638"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2758C6DA" w14:textId="77777777" w:rsidTr="00837840">
        <w:trPr>
          <w:trHeight w:val="380"/>
        </w:trPr>
        <w:tc>
          <w:tcPr>
            <w:tcW w:w="2942" w:type="dxa"/>
            <w:vAlign w:val="center"/>
          </w:tcPr>
          <w:p w14:paraId="73DF700F"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Unpackaging</w:t>
            </w:r>
          </w:p>
        </w:tc>
        <w:tc>
          <w:tcPr>
            <w:tcW w:w="10066" w:type="dxa"/>
            <w:vAlign w:val="center"/>
          </w:tcPr>
          <w:p w14:paraId="5DDAE203"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Removes fluid bag from sterile pack</w:t>
            </w:r>
          </w:p>
        </w:tc>
        <w:tc>
          <w:tcPr>
            <w:tcW w:w="495" w:type="dxa"/>
            <w:shd w:val="clear" w:color="auto" w:fill="auto"/>
            <w:vAlign w:val="center"/>
          </w:tcPr>
          <w:p w14:paraId="311D82F4"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543599C4"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3203B22C" w14:textId="77777777" w:rsidTr="00837840">
        <w:trPr>
          <w:trHeight w:val="380"/>
        </w:trPr>
        <w:tc>
          <w:tcPr>
            <w:tcW w:w="2942" w:type="dxa"/>
            <w:vAlign w:val="center"/>
          </w:tcPr>
          <w:p w14:paraId="13D15A16"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Giving-Set</w:t>
            </w:r>
          </w:p>
        </w:tc>
        <w:tc>
          <w:tcPr>
            <w:tcW w:w="10066" w:type="dxa"/>
            <w:vAlign w:val="center"/>
          </w:tcPr>
          <w:p w14:paraId="6179BD01"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Unpackages giving set and ensures that the regulator is in the off position, then connects correctly to fluid bag.  Hangs fluid on drip stand and runs through tubing, avoiding air bubbles.</w:t>
            </w:r>
          </w:p>
        </w:tc>
        <w:tc>
          <w:tcPr>
            <w:tcW w:w="495" w:type="dxa"/>
            <w:shd w:val="clear" w:color="auto" w:fill="auto"/>
            <w:vAlign w:val="center"/>
          </w:tcPr>
          <w:p w14:paraId="1654C65A"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4D4A2F41"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4BEADDE8" w14:textId="77777777" w:rsidTr="00837840">
        <w:trPr>
          <w:trHeight w:val="380"/>
        </w:trPr>
        <w:tc>
          <w:tcPr>
            <w:tcW w:w="2942" w:type="dxa"/>
            <w:vAlign w:val="center"/>
          </w:tcPr>
          <w:p w14:paraId="52D7087E"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Cannula Flush</w:t>
            </w:r>
          </w:p>
        </w:tc>
        <w:tc>
          <w:tcPr>
            <w:tcW w:w="10066" w:type="dxa"/>
            <w:vAlign w:val="center"/>
          </w:tcPr>
          <w:p w14:paraId="1E6DA0B1"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Flushes IV cannula with saline to ensure patency.</w:t>
            </w:r>
          </w:p>
        </w:tc>
        <w:tc>
          <w:tcPr>
            <w:tcW w:w="495" w:type="dxa"/>
            <w:shd w:val="clear" w:color="auto" w:fill="auto"/>
            <w:vAlign w:val="center"/>
          </w:tcPr>
          <w:p w14:paraId="6EBA74C0"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021DCA69"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46CCB3FB" w14:textId="77777777" w:rsidTr="00837840">
        <w:trPr>
          <w:trHeight w:val="380"/>
        </w:trPr>
        <w:tc>
          <w:tcPr>
            <w:tcW w:w="2942" w:type="dxa"/>
            <w:vAlign w:val="center"/>
          </w:tcPr>
          <w:p w14:paraId="0C4FFD3B"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Connection</w:t>
            </w:r>
          </w:p>
        </w:tc>
        <w:tc>
          <w:tcPr>
            <w:tcW w:w="10066" w:type="dxa"/>
            <w:vAlign w:val="center"/>
          </w:tcPr>
          <w:p w14:paraId="73B272C8"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Attaches giving-set to cannula or extension set after cleaning with appropriate cleaning agent, utilising the no-touch technique and ensures firm connection.</w:t>
            </w:r>
          </w:p>
        </w:tc>
        <w:tc>
          <w:tcPr>
            <w:tcW w:w="495" w:type="dxa"/>
            <w:shd w:val="clear" w:color="auto" w:fill="auto"/>
            <w:vAlign w:val="center"/>
          </w:tcPr>
          <w:p w14:paraId="1FEA6542"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7E3B5F87"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60F839E2" w14:textId="77777777" w:rsidTr="00837840">
        <w:trPr>
          <w:trHeight w:val="380"/>
        </w:trPr>
        <w:tc>
          <w:tcPr>
            <w:tcW w:w="2942" w:type="dxa"/>
            <w:vAlign w:val="center"/>
          </w:tcPr>
          <w:p w14:paraId="36217A6D"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Rate</w:t>
            </w:r>
          </w:p>
        </w:tc>
        <w:tc>
          <w:tcPr>
            <w:tcW w:w="10066" w:type="dxa"/>
            <w:vAlign w:val="center"/>
          </w:tcPr>
          <w:p w14:paraId="3D62840F"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Establishes flow at correct rate as calculated.</w:t>
            </w:r>
          </w:p>
        </w:tc>
        <w:tc>
          <w:tcPr>
            <w:tcW w:w="495" w:type="dxa"/>
            <w:shd w:val="clear" w:color="auto" w:fill="auto"/>
            <w:vAlign w:val="center"/>
          </w:tcPr>
          <w:p w14:paraId="077112D6"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17EC57FD"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0AD816CA" w14:textId="77777777" w:rsidTr="00837840">
        <w:trPr>
          <w:trHeight w:val="380"/>
        </w:trPr>
        <w:tc>
          <w:tcPr>
            <w:tcW w:w="2942" w:type="dxa"/>
            <w:vAlign w:val="center"/>
          </w:tcPr>
          <w:p w14:paraId="2DD17D0D"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Safety</w:t>
            </w:r>
          </w:p>
        </w:tc>
        <w:tc>
          <w:tcPr>
            <w:tcW w:w="10066" w:type="dxa"/>
            <w:vAlign w:val="center"/>
          </w:tcPr>
          <w:p w14:paraId="58B72F6B"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Secures end of tubing to patient’s limb with tape.</w:t>
            </w:r>
          </w:p>
        </w:tc>
        <w:tc>
          <w:tcPr>
            <w:tcW w:w="495" w:type="dxa"/>
            <w:shd w:val="clear" w:color="auto" w:fill="auto"/>
            <w:vAlign w:val="center"/>
          </w:tcPr>
          <w:p w14:paraId="06A2F198"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341AFFE7"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0FC35891" w14:textId="77777777" w:rsidTr="00837840">
        <w:trPr>
          <w:trHeight w:val="380"/>
        </w:trPr>
        <w:tc>
          <w:tcPr>
            <w:tcW w:w="2942" w:type="dxa"/>
            <w:vAlign w:val="center"/>
          </w:tcPr>
          <w:p w14:paraId="1EEEFD01"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Completion</w:t>
            </w:r>
          </w:p>
        </w:tc>
        <w:tc>
          <w:tcPr>
            <w:tcW w:w="10066" w:type="dxa"/>
            <w:vAlign w:val="center"/>
          </w:tcPr>
          <w:p w14:paraId="516CDCFD"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Checks for leakage, checks patient status.</w:t>
            </w:r>
          </w:p>
        </w:tc>
        <w:tc>
          <w:tcPr>
            <w:tcW w:w="495" w:type="dxa"/>
            <w:shd w:val="clear" w:color="auto" w:fill="auto"/>
            <w:vAlign w:val="center"/>
          </w:tcPr>
          <w:p w14:paraId="5866B6A4"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77799E85"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6ADBD473" w14:textId="77777777" w:rsidTr="00837840">
        <w:trPr>
          <w:trHeight w:val="380"/>
        </w:trPr>
        <w:tc>
          <w:tcPr>
            <w:tcW w:w="2942" w:type="dxa"/>
            <w:vAlign w:val="center"/>
          </w:tcPr>
          <w:p w14:paraId="54297D14"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Documentation</w:t>
            </w:r>
          </w:p>
        </w:tc>
        <w:tc>
          <w:tcPr>
            <w:tcW w:w="10066" w:type="dxa"/>
            <w:vAlign w:val="center"/>
          </w:tcPr>
          <w:p w14:paraId="56B05044"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Makes an appropriate signed record.</w:t>
            </w:r>
          </w:p>
        </w:tc>
        <w:tc>
          <w:tcPr>
            <w:tcW w:w="495" w:type="dxa"/>
            <w:shd w:val="clear" w:color="auto" w:fill="auto"/>
            <w:vAlign w:val="center"/>
          </w:tcPr>
          <w:p w14:paraId="45041F0A"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4A279068" w14:textId="77777777" w:rsidR="00837840" w:rsidRPr="00206087" w:rsidRDefault="00837840" w:rsidP="00837840">
            <w:pPr>
              <w:spacing w:before="60" w:after="60" w:line="259" w:lineRule="auto"/>
              <w:rPr>
                <w:rFonts w:ascii="Arial" w:eastAsia="Calibri" w:hAnsi="Arial" w:cs="Arial"/>
                <w:sz w:val="22"/>
                <w:szCs w:val="22"/>
                <w:lang w:val="en-GB"/>
              </w:rPr>
            </w:pPr>
          </w:p>
        </w:tc>
      </w:tr>
    </w:tbl>
    <w:p w14:paraId="0E72247C" w14:textId="77777777" w:rsidR="00837840" w:rsidRPr="00206087" w:rsidRDefault="00837840" w:rsidP="00037108">
      <w:pPr>
        <w:rPr>
          <w:rFonts w:ascii="Arial" w:hAnsi="Arial" w:cs="Arial"/>
          <w:b/>
          <w:sz w:val="22"/>
          <w:szCs w:val="22"/>
        </w:rPr>
      </w:pPr>
    </w:p>
    <w:p w14:paraId="4BEE6151" w14:textId="77777777" w:rsidR="000A6DE0" w:rsidRPr="00206087" w:rsidRDefault="00837840" w:rsidP="000A6DE0">
      <w:pPr>
        <w:spacing w:before="120" w:after="120"/>
        <w:jc w:val="center"/>
        <w:rPr>
          <w:rFonts w:ascii="Arial" w:hAnsi="Arial" w:cs="Arial"/>
          <w:b/>
          <w:bCs/>
          <w:color w:val="FF0000"/>
          <w:sz w:val="22"/>
          <w:szCs w:val="22"/>
          <w:u w:val="single"/>
          <w:lang w:val="en-GB"/>
        </w:rPr>
      </w:pPr>
      <w:r w:rsidRPr="00206087">
        <w:rPr>
          <w:rFonts w:ascii="Arial" w:hAnsi="Arial" w:cs="Arial"/>
          <w:b/>
          <w:sz w:val="22"/>
          <w:szCs w:val="22"/>
        </w:rPr>
        <w:br w:type="page"/>
      </w:r>
      <w:r w:rsidR="000A6DE0" w:rsidRPr="00206087">
        <w:rPr>
          <w:rFonts w:ascii="Arial" w:hAnsi="Arial" w:cs="Arial"/>
          <w:b/>
          <w:sz w:val="28"/>
          <w:szCs w:val="28"/>
          <w:u w:val="single"/>
        </w:rPr>
        <w:lastRenderedPageBreak/>
        <w:t>MANDATORY ASSESSMENT OF CORE CLINICAL SKILLS</w:t>
      </w:r>
      <w:r w:rsidR="000A6DE0" w:rsidRPr="00206087">
        <w:rPr>
          <w:rFonts w:ascii="Arial" w:hAnsi="Arial" w:cs="Arial"/>
          <w:b/>
          <w:sz w:val="22"/>
          <w:szCs w:val="22"/>
          <w:u w:val="single"/>
        </w:rPr>
        <w:t xml:space="preserve"> </w:t>
      </w:r>
      <w:r w:rsidR="000A6DE0" w:rsidRPr="00206087">
        <w:rPr>
          <w:rFonts w:ascii="Arial" w:hAnsi="Arial" w:cs="Arial"/>
          <w:b/>
          <w:bCs/>
          <w:color w:val="FF0000"/>
          <w:sz w:val="22"/>
          <w:szCs w:val="22"/>
          <w:u w:val="single"/>
          <w:lang w:val="en-GB"/>
        </w:rPr>
        <w:t xml:space="preserve">  For preparation and revision purposes only</w:t>
      </w:r>
    </w:p>
    <w:p w14:paraId="13184A14" w14:textId="77777777" w:rsidR="000A6DE0" w:rsidRPr="00206087" w:rsidRDefault="000A6DE0" w:rsidP="000A6DE0">
      <w:pPr>
        <w:spacing w:before="120" w:after="120"/>
        <w:jc w:val="center"/>
        <w:rPr>
          <w:rFonts w:ascii="Arial" w:hAnsi="Arial" w:cs="Arial"/>
          <w:b/>
          <w:bCs/>
          <w:color w:val="FF0000"/>
          <w:sz w:val="22"/>
          <w:szCs w:val="22"/>
          <w:u w:val="single"/>
          <w:lang w:val="en-GB"/>
        </w:rPr>
      </w:pPr>
      <w:r w:rsidRPr="00206087">
        <w:rPr>
          <w:rFonts w:ascii="Arial" w:hAnsi="Arial" w:cs="Arial"/>
          <w:b/>
          <w:bCs/>
          <w:color w:val="FF0000"/>
          <w:sz w:val="22"/>
          <w:szCs w:val="22"/>
          <w:u w:val="single"/>
          <w:lang w:val="en-GB"/>
        </w:rPr>
        <w:t xml:space="preserve"> ALL MACCS SHOULD BE COMPLETED VIA MYPROGRESS</w:t>
      </w:r>
    </w:p>
    <w:p w14:paraId="25DE9917" w14:textId="77777777" w:rsidR="00837840" w:rsidRPr="00206087" w:rsidRDefault="00837840" w:rsidP="00837840">
      <w:pPr>
        <w:outlineLvl w:val="1"/>
        <w:rPr>
          <w:rFonts w:ascii="Arial" w:hAnsi="Arial" w:cs="Arial"/>
          <w:b/>
          <w:sz w:val="22"/>
          <w:szCs w:val="22"/>
        </w:rPr>
      </w:pPr>
      <w:r w:rsidRPr="00206087">
        <w:rPr>
          <w:rFonts w:ascii="Arial" w:hAnsi="Arial" w:cs="Arial"/>
          <w:b/>
          <w:sz w:val="22"/>
          <w:szCs w:val="22"/>
        </w:rPr>
        <w:t>Skill: Nebulised Drug Administration</w:t>
      </w:r>
    </w:p>
    <w:p w14:paraId="67A3C731" w14:textId="77777777" w:rsidR="00837840" w:rsidRPr="00206087" w:rsidRDefault="00837840" w:rsidP="00837840">
      <w:pPr>
        <w:rPr>
          <w:rFonts w:ascii="Arial" w:hAnsi="Arial" w:cs="Arial"/>
          <w:sz w:val="22"/>
          <w:szCs w:val="22"/>
        </w:rPr>
      </w:pPr>
      <w:r w:rsidRPr="00206087">
        <w:rPr>
          <w:rFonts w:ascii="Arial" w:hAnsi="Arial" w:cs="Arial"/>
          <w:sz w:val="22"/>
          <w:szCs w:val="22"/>
        </w:rPr>
        <w:t>Can be performed in a clinical situation (general practice, emergency department) or clinical skills centre.</w:t>
      </w:r>
    </w:p>
    <w:p w14:paraId="111D99B7" w14:textId="77777777" w:rsidR="00837840" w:rsidRPr="00206087" w:rsidRDefault="00837840" w:rsidP="00837840">
      <w:pPr>
        <w:rPr>
          <w:rFonts w:ascii="Arial" w:hAnsi="Arial" w:cs="Arial"/>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10635"/>
        <w:gridCol w:w="425"/>
        <w:gridCol w:w="425"/>
      </w:tblGrid>
      <w:tr w:rsidR="00837840" w:rsidRPr="00206087" w14:paraId="73A63087" w14:textId="77777777" w:rsidTr="004D0B04">
        <w:trPr>
          <w:trHeight w:val="385"/>
        </w:trPr>
        <w:tc>
          <w:tcPr>
            <w:tcW w:w="2940" w:type="dxa"/>
            <w:vAlign w:val="center"/>
          </w:tcPr>
          <w:p w14:paraId="379EBF13" w14:textId="77777777" w:rsidR="00837840" w:rsidRPr="00206087" w:rsidRDefault="00837840" w:rsidP="00837840">
            <w:pPr>
              <w:spacing w:before="60" w:after="60" w:line="259" w:lineRule="auto"/>
              <w:rPr>
                <w:rFonts w:ascii="Arial" w:eastAsia="Calibri" w:hAnsi="Arial" w:cs="Arial"/>
                <w:b/>
                <w:sz w:val="22"/>
                <w:szCs w:val="22"/>
                <w:lang w:val="en-GB"/>
              </w:rPr>
            </w:pPr>
            <w:r w:rsidRPr="00206087">
              <w:rPr>
                <w:rFonts w:ascii="Arial" w:eastAsia="Calibri" w:hAnsi="Arial" w:cs="Arial"/>
                <w:b/>
                <w:sz w:val="22"/>
                <w:szCs w:val="22"/>
                <w:lang w:val="en-GB"/>
              </w:rPr>
              <w:t>Step</w:t>
            </w:r>
          </w:p>
        </w:tc>
        <w:tc>
          <w:tcPr>
            <w:tcW w:w="10635" w:type="dxa"/>
            <w:vAlign w:val="center"/>
          </w:tcPr>
          <w:p w14:paraId="6014FB37" w14:textId="77777777" w:rsidR="00837840" w:rsidRPr="00206087" w:rsidRDefault="00837840" w:rsidP="00A43ED7">
            <w:pPr>
              <w:spacing w:before="60" w:after="60" w:line="259" w:lineRule="auto"/>
              <w:rPr>
                <w:rFonts w:ascii="Arial" w:eastAsia="Calibri" w:hAnsi="Arial" w:cs="Arial"/>
                <w:b/>
                <w:sz w:val="22"/>
                <w:szCs w:val="22"/>
                <w:lang w:val="en-GB"/>
              </w:rPr>
            </w:pPr>
            <w:r w:rsidRPr="00206087">
              <w:rPr>
                <w:rFonts w:ascii="Arial" w:eastAsia="Calibri" w:hAnsi="Arial" w:cs="Arial"/>
                <w:b/>
                <w:sz w:val="22"/>
                <w:szCs w:val="22"/>
                <w:lang w:val="en-GB"/>
              </w:rPr>
              <w:t xml:space="preserve">Detail                                                                                                                      </w:t>
            </w:r>
          </w:p>
        </w:tc>
        <w:tc>
          <w:tcPr>
            <w:tcW w:w="425" w:type="dxa"/>
            <w:shd w:val="clear" w:color="auto" w:fill="auto"/>
            <w:vAlign w:val="center"/>
          </w:tcPr>
          <w:p w14:paraId="1FF6597B" w14:textId="77777777" w:rsidR="00837840" w:rsidRPr="00206087" w:rsidRDefault="00837840" w:rsidP="00837840">
            <w:pPr>
              <w:spacing w:before="60" w:after="60" w:line="259" w:lineRule="auto"/>
              <w:rPr>
                <w:rFonts w:ascii="Arial" w:eastAsia="Calibri" w:hAnsi="Arial" w:cs="Arial"/>
                <w:b/>
                <w:sz w:val="22"/>
                <w:szCs w:val="22"/>
                <w:lang w:val="en-GB"/>
              </w:rPr>
            </w:pPr>
          </w:p>
        </w:tc>
        <w:tc>
          <w:tcPr>
            <w:tcW w:w="425" w:type="dxa"/>
            <w:shd w:val="clear" w:color="auto" w:fill="auto"/>
            <w:vAlign w:val="center"/>
          </w:tcPr>
          <w:p w14:paraId="48D377C2" w14:textId="77777777" w:rsidR="00837840" w:rsidRPr="00206087" w:rsidRDefault="00837840" w:rsidP="00837840">
            <w:pPr>
              <w:spacing w:before="60" w:after="60" w:line="259" w:lineRule="auto"/>
              <w:rPr>
                <w:rFonts w:ascii="Arial" w:eastAsia="Calibri" w:hAnsi="Arial" w:cs="Arial"/>
                <w:b/>
                <w:sz w:val="22"/>
                <w:szCs w:val="22"/>
                <w:lang w:val="en-GB"/>
              </w:rPr>
            </w:pPr>
          </w:p>
        </w:tc>
      </w:tr>
      <w:tr w:rsidR="00837840" w:rsidRPr="00206087" w14:paraId="098A4CB1" w14:textId="77777777" w:rsidTr="004D0B04">
        <w:trPr>
          <w:trHeight w:val="363"/>
        </w:trPr>
        <w:tc>
          <w:tcPr>
            <w:tcW w:w="2940" w:type="dxa"/>
            <w:vAlign w:val="center"/>
          </w:tcPr>
          <w:p w14:paraId="49A0B031"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Common components</w:t>
            </w:r>
          </w:p>
        </w:tc>
        <w:tc>
          <w:tcPr>
            <w:tcW w:w="10635" w:type="dxa"/>
            <w:vAlign w:val="center"/>
          </w:tcPr>
          <w:p w14:paraId="34941919" w14:textId="32AE6436" w:rsidR="00837840" w:rsidRPr="00206087" w:rsidRDefault="002E600F" w:rsidP="00C647AE">
            <w:pPr>
              <w:spacing w:before="60" w:after="60" w:line="259" w:lineRule="auto"/>
              <w:rPr>
                <w:rFonts w:ascii="Arial" w:eastAsia="Calibri" w:hAnsi="Arial" w:cs="Arial"/>
                <w:sz w:val="22"/>
                <w:szCs w:val="22"/>
                <w:lang w:val="en-GB"/>
              </w:rPr>
            </w:pPr>
            <w:r w:rsidRPr="008C6D37">
              <w:rPr>
                <w:rFonts w:ascii="Arial" w:hAnsi="Arial" w:cs="Arial"/>
                <w:sz w:val="22"/>
                <w:szCs w:val="22"/>
              </w:rPr>
              <w:t xml:space="preserve">See page </w:t>
            </w:r>
            <w:r w:rsidR="00B3236E" w:rsidRPr="008C6D37">
              <w:rPr>
                <w:rFonts w:ascii="Arial" w:hAnsi="Arial" w:cs="Arial"/>
                <w:sz w:val="22"/>
                <w:szCs w:val="22"/>
              </w:rPr>
              <w:t>14</w:t>
            </w:r>
            <w:r w:rsidR="008C6D37" w:rsidRPr="008C6D37">
              <w:rPr>
                <w:rFonts w:ascii="Arial" w:hAnsi="Arial" w:cs="Arial"/>
                <w:sz w:val="22"/>
                <w:szCs w:val="22"/>
              </w:rPr>
              <w:t>7</w:t>
            </w:r>
            <w:r w:rsidR="00837840" w:rsidRPr="008C6D37">
              <w:rPr>
                <w:rFonts w:ascii="Arial" w:eastAsia="Calibri" w:hAnsi="Arial" w:cs="Arial"/>
                <w:sz w:val="22"/>
                <w:szCs w:val="22"/>
                <w:lang w:val="en-GB"/>
              </w:rPr>
              <w:t>.</w:t>
            </w:r>
            <w:r w:rsidR="00837840" w:rsidRPr="00206087">
              <w:rPr>
                <w:rFonts w:ascii="Arial" w:eastAsia="Calibri" w:hAnsi="Arial" w:cs="Arial"/>
                <w:sz w:val="22"/>
                <w:szCs w:val="22"/>
                <w:lang w:val="en-GB"/>
              </w:rPr>
              <w:t xml:space="preserve"> Equipment includes compressor or oxygen supply, tubing, nebuliser chamber, mouthpiece or mask, and solution for nebulisation.</w:t>
            </w:r>
          </w:p>
        </w:tc>
        <w:tc>
          <w:tcPr>
            <w:tcW w:w="425" w:type="dxa"/>
            <w:shd w:val="clear" w:color="auto" w:fill="auto"/>
            <w:vAlign w:val="center"/>
          </w:tcPr>
          <w:p w14:paraId="3093B0FF"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425" w:type="dxa"/>
            <w:shd w:val="clear" w:color="auto" w:fill="auto"/>
            <w:vAlign w:val="center"/>
          </w:tcPr>
          <w:p w14:paraId="2CF9E31B"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303BF79D" w14:textId="77777777" w:rsidTr="004D0B04">
        <w:trPr>
          <w:trHeight w:val="380"/>
        </w:trPr>
        <w:tc>
          <w:tcPr>
            <w:tcW w:w="2940" w:type="dxa"/>
            <w:vAlign w:val="center"/>
          </w:tcPr>
          <w:p w14:paraId="19ACD987"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Allergies</w:t>
            </w:r>
          </w:p>
        </w:tc>
        <w:tc>
          <w:tcPr>
            <w:tcW w:w="10635" w:type="dxa"/>
            <w:vAlign w:val="center"/>
          </w:tcPr>
          <w:p w14:paraId="1721BE80"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Enquires about history of adverse reactions or allergies</w:t>
            </w:r>
          </w:p>
        </w:tc>
        <w:tc>
          <w:tcPr>
            <w:tcW w:w="425" w:type="dxa"/>
            <w:shd w:val="clear" w:color="auto" w:fill="auto"/>
            <w:vAlign w:val="center"/>
          </w:tcPr>
          <w:p w14:paraId="0495FFA8"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425" w:type="dxa"/>
            <w:shd w:val="clear" w:color="auto" w:fill="auto"/>
            <w:vAlign w:val="center"/>
          </w:tcPr>
          <w:p w14:paraId="097D8AA1"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2B2BCE9E" w14:textId="77777777" w:rsidTr="004D0B04">
        <w:trPr>
          <w:trHeight w:val="380"/>
        </w:trPr>
        <w:tc>
          <w:tcPr>
            <w:tcW w:w="2940" w:type="dxa"/>
            <w:vAlign w:val="center"/>
          </w:tcPr>
          <w:p w14:paraId="07971390"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Drug Selection</w:t>
            </w:r>
          </w:p>
        </w:tc>
        <w:tc>
          <w:tcPr>
            <w:tcW w:w="10635" w:type="dxa"/>
            <w:vAlign w:val="center"/>
          </w:tcPr>
          <w:p w14:paraId="49D62067"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Checks prescription chart and selects correct solution for nebulisation (normal saline if simulation).</w:t>
            </w:r>
          </w:p>
        </w:tc>
        <w:tc>
          <w:tcPr>
            <w:tcW w:w="425" w:type="dxa"/>
            <w:shd w:val="clear" w:color="auto" w:fill="auto"/>
            <w:vAlign w:val="center"/>
          </w:tcPr>
          <w:p w14:paraId="36A5E5E3"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425" w:type="dxa"/>
            <w:shd w:val="clear" w:color="auto" w:fill="auto"/>
            <w:vAlign w:val="center"/>
          </w:tcPr>
          <w:p w14:paraId="15710079"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09C64849" w14:textId="77777777" w:rsidTr="004D0B04">
        <w:trPr>
          <w:trHeight w:val="380"/>
        </w:trPr>
        <w:tc>
          <w:tcPr>
            <w:tcW w:w="2940" w:type="dxa"/>
            <w:vAlign w:val="center"/>
          </w:tcPr>
          <w:p w14:paraId="4AA240C4"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Drug Issues</w:t>
            </w:r>
          </w:p>
        </w:tc>
        <w:tc>
          <w:tcPr>
            <w:tcW w:w="10635" w:type="dxa"/>
            <w:vAlign w:val="center"/>
          </w:tcPr>
          <w:p w14:paraId="4D9B6FFA"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Checks expiry date and that seal is intact.</w:t>
            </w:r>
          </w:p>
        </w:tc>
        <w:tc>
          <w:tcPr>
            <w:tcW w:w="425" w:type="dxa"/>
            <w:shd w:val="clear" w:color="auto" w:fill="auto"/>
            <w:vAlign w:val="center"/>
          </w:tcPr>
          <w:p w14:paraId="5F239C51"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425" w:type="dxa"/>
            <w:shd w:val="clear" w:color="auto" w:fill="auto"/>
            <w:vAlign w:val="center"/>
          </w:tcPr>
          <w:p w14:paraId="7430A8BD"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577E662C" w14:textId="77777777" w:rsidTr="004D0B04">
        <w:trPr>
          <w:trHeight w:val="380"/>
        </w:trPr>
        <w:tc>
          <w:tcPr>
            <w:tcW w:w="2940" w:type="dxa"/>
            <w:vAlign w:val="center"/>
          </w:tcPr>
          <w:p w14:paraId="16CFC21C"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Equipment Assembly</w:t>
            </w:r>
          </w:p>
        </w:tc>
        <w:tc>
          <w:tcPr>
            <w:tcW w:w="10635" w:type="dxa"/>
            <w:vAlign w:val="center"/>
          </w:tcPr>
          <w:p w14:paraId="3B565861"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Connects tubing from air/oxygen supply to nebuliser chamber, and mouthpiece/mask to nebuliser.</w:t>
            </w:r>
          </w:p>
        </w:tc>
        <w:tc>
          <w:tcPr>
            <w:tcW w:w="425" w:type="dxa"/>
            <w:shd w:val="clear" w:color="auto" w:fill="auto"/>
            <w:vAlign w:val="center"/>
          </w:tcPr>
          <w:p w14:paraId="7A896185"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425" w:type="dxa"/>
            <w:shd w:val="clear" w:color="auto" w:fill="auto"/>
            <w:vAlign w:val="center"/>
          </w:tcPr>
          <w:p w14:paraId="036F14D2"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3F93E982" w14:textId="77777777" w:rsidTr="004D0B04">
        <w:trPr>
          <w:trHeight w:val="380"/>
        </w:trPr>
        <w:tc>
          <w:tcPr>
            <w:tcW w:w="2940" w:type="dxa"/>
            <w:vAlign w:val="center"/>
          </w:tcPr>
          <w:p w14:paraId="2722946E"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Adding Drug Solution</w:t>
            </w:r>
          </w:p>
        </w:tc>
        <w:tc>
          <w:tcPr>
            <w:tcW w:w="10635" w:type="dxa"/>
            <w:vAlign w:val="center"/>
          </w:tcPr>
          <w:p w14:paraId="74A50FC2"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Unseals the solution container and empties completely into nebuliser reservoir.</w:t>
            </w:r>
          </w:p>
        </w:tc>
        <w:tc>
          <w:tcPr>
            <w:tcW w:w="425" w:type="dxa"/>
            <w:shd w:val="clear" w:color="auto" w:fill="auto"/>
            <w:vAlign w:val="center"/>
          </w:tcPr>
          <w:p w14:paraId="7B5A7079"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425" w:type="dxa"/>
            <w:shd w:val="clear" w:color="auto" w:fill="auto"/>
            <w:vAlign w:val="center"/>
          </w:tcPr>
          <w:p w14:paraId="5799BA7B"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6AAFF058" w14:textId="77777777" w:rsidTr="004D0B04">
        <w:trPr>
          <w:trHeight w:val="380"/>
        </w:trPr>
        <w:tc>
          <w:tcPr>
            <w:tcW w:w="2940" w:type="dxa"/>
            <w:vAlign w:val="center"/>
          </w:tcPr>
          <w:p w14:paraId="2871FE7D"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Initiates Gas Supply</w:t>
            </w:r>
          </w:p>
        </w:tc>
        <w:tc>
          <w:tcPr>
            <w:tcW w:w="10635" w:type="dxa"/>
            <w:vAlign w:val="center"/>
          </w:tcPr>
          <w:p w14:paraId="383CC838"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Switches on compressor or turns on oxygen (to a rate of 6-8 litres per minute unless otherwise instructed)</w:t>
            </w:r>
          </w:p>
        </w:tc>
        <w:tc>
          <w:tcPr>
            <w:tcW w:w="425" w:type="dxa"/>
            <w:shd w:val="clear" w:color="auto" w:fill="auto"/>
            <w:vAlign w:val="center"/>
          </w:tcPr>
          <w:p w14:paraId="0ED9D8C6"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425" w:type="dxa"/>
            <w:shd w:val="clear" w:color="auto" w:fill="auto"/>
            <w:vAlign w:val="center"/>
          </w:tcPr>
          <w:p w14:paraId="565DE1E5"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7262A706" w14:textId="77777777" w:rsidTr="004D0B04">
        <w:trPr>
          <w:trHeight w:val="380"/>
        </w:trPr>
        <w:tc>
          <w:tcPr>
            <w:tcW w:w="2940" w:type="dxa"/>
            <w:vAlign w:val="center"/>
          </w:tcPr>
          <w:p w14:paraId="7AA45E38"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Aerosol Check</w:t>
            </w:r>
          </w:p>
        </w:tc>
        <w:tc>
          <w:tcPr>
            <w:tcW w:w="10635" w:type="dxa"/>
            <w:vAlign w:val="center"/>
          </w:tcPr>
          <w:p w14:paraId="0EBF8D06"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Ensures that aerosol vapour is being produced effectively.</w:t>
            </w:r>
          </w:p>
        </w:tc>
        <w:tc>
          <w:tcPr>
            <w:tcW w:w="425" w:type="dxa"/>
            <w:shd w:val="clear" w:color="auto" w:fill="auto"/>
            <w:vAlign w:val="center"/>
          </w:tcPr>
          <w:p w14:paraId="6591CA43"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425" w:type="dxa"/>
            <w:shd w:val="clear" w:color="auto" w:fill="auto"/>
            <w:vAlign w:val="center"/>
          </w:tcPr>
          <w:p w14:paraId="25095731"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140CA5CD" w14:textId="77777777" w:rsidTr="004D0B04">
        <w:trPr>
          <w:trHeight w:val="380"/>
        </w:trPr>
        <w:tc>
          <w:tcPr>
            <w:tcW w:w="2940" w:type="dxa"/>
            <w:vAlign w:val="center"/>
          </w:tcPr>
          <w:p w14:paraId="4DAE822C"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Patient Instruction</w:t>
            </w:r>
          </w:p>
        </w:tc>
        <w:tc>
          <w:tcPr>
            <w:tcW w:w="10635" w:type="dxa"/>
            <w:vAlign w:val="center"/>
          </w:tcPr>
          <w:p w14:paraId="3AC4A887"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Instructs patient to breathe normally and to avoid talking whilst treatment is taking place.</w:t>
            </w:r>
          </w:p>
        </w:tc>
        <w:tc>
          <w:tcPr>
            <w:tcW w:w="425" w:type="dxa"/>
            <w:shd w:val="clear" w:color="auto" w:fill="auto"/>
            <w:vAlign w:val="center"/>
          </w:tcPr>
          <w:p w14:paraId="25821504"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425" w:type="dxa"/>
            <w:shd w:val="clear" w:color="auto" w:fill="auto"/>
            <w:vAlign w:val="center"/>
          </w:tcPr>
          <w:p w14:paraId="0A6D095B"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6E185D04" w14:textId="77777777" w:rsidTr="004D0B04">
        <w:trPr>
          <w:trHeight w:val="380"/>
        </w:trPr>
        <w:tc>
          <w:tcPr>
            <w:tcW w:w="2940" w:type="dxa"/>
            <w:vAlign w:val="center"/>
          </w:tcPr>
          <w:p w14:paraId="444176B9"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Mask Application</w:t>
            </w:r>
          </w:p>
        </w:tc>
        <w:tc>
          <w:tcPr>
            <w:tcW w:w="10635" w:type="dxa"/>
            <w:vAlign w:val="center"/>
          </w:tcPr>
          <w:p w14:paraId="1E747B77"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Applies mask to patient or gives mouthpiece.</w:t>
            </w:r>
          </w:p>
        </w:tc>
        <w:tc>
          <w:tcPr>
            <w:tcW w:w="425" w:type="dxa"/>
            <w:shd w:val="clear" w:color="auto" w:fill="auto"/>
            <w:vAlign w:val="center"/>
          </w:tcPr>
          <w:p w14:paraId="75B1390D"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425" w:type="dxa"/>
            <w:shd w:val="clear" w:color="auto" w:fill="auto"/>
            <w:vAlign w:val="center"/>
          </w:tcPr>
          <w:p w14:paraId="2AE6AA19"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56DD6346" w14:textId="77777777" w:rsidTr="004D0B04">
        <w:trPr>
          <w:trHeight w:val="380"/>
        </w:trPr>
        <w:tc>
          <w:tcPr>
            <w:tcW w:w="2940" w:type="dxa"/>
            <w:vAlign w:val="center"/>
          </w:tcPr>
          <w:p w14:paraId="37B55DC9"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Patient Welfare</w:t>
            </w:r>
          </w:p>
        </w:tc>
        <w:tc>
          <w:tcPr>
            <w:tcW w:w="10635" w:type="dxa"/>
            <w:vAlign w:val="center"/>
          </w:tcPr>
          <w:p w14:paraId="43DBC142"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Checks on patient welfare periodically during procedure.</w:t>
            </w:r>
          </w:p>
        </w:tc>
        <w:tc>
          <w:tcPr>
            <w:tcW w:w="425" w:type="dxa"/>
            <w:shd w:val="clear" w:color="auto" w:fill="auto"/>
            <w:vAlign w:val="center"/>
          </w:tcPr>
          <w:p w14:paraId="6091E7A0"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425" w:type="dxa"/>
            <w:shd w:val="clear" w:color="auto" w:fill="auto"/>
            <w:vAlign w:val="center"/>
          </w:tcPr>
          <w:p w14:paraId="586FDF7B"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4D690145" w14:textId="77777777" w:rsidTr="004D0B04">
        <w:trPr>
          <w:trHeight w:val="380"/>
        </w:trPr>
        <w:tc>
          <w:tcPr>
            <w:tcW w:w="2940" w:type="dxa"/>
            <w:vAlign w:val="center"/>
          </w:tcPr>
          <w:p w14:paraId="06365C5C"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Duration</w:t>
            </w:r>
          </w:p>
        </w:tc>
        <w:tc>
          <w:tcPr>
            <w:tcW w:w="10635" w:type="dxa"/>
            <w:vAlign w:val="center"/>
          </w:tcPr>
          <w:p w14:paraId="6E81E66C"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Leaves the nebuliser/mask unit in place until the delivery is complete.  Ensures that disposable mouthpieces and masks are discarded and other equipment managed according to local guidelines.</w:t>
            </w:r>
          </w:p>
        </w:tc>
        <w:tc>
          <w:tcPr>
            <w:tcW w:w="425" w:type="dxa"/>
            <w:shd w:val="clear" w:color="auto" w:fill="auto"/>
            <w:vAlign w:val="center"/>
          </w:tcPr>
          <w:p w14:paraId="0871B57F"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425" w:type="dxa"/>
            <w:shd w:val="clear" w:color="auto" w:fill="auto"/>
            <w:vAlign w:val="center"/>
          </w:tcPr>
          <w:p w14:paraId="0D4C9125"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33544DD8" w14:textId="77777777" w:rsidTr="004D0B04">
        <w:trPr>
          <w:trHeight w:val="380"/>
        </w:trPr>
        <w:tc>
          <w:tcPr>
            <w:tcW w:w="2940" w:type="dxa"/>
            <w:vAlign w:val="center"/>
          </w:tcPr>
          <w:p w14:paraId="5062A32F"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Completion</w:t>
            </w:r>
          </w:p>
        </w:tc>
        <w:tc>
          <w:tcPr>
            <w:tcW w:w="10635" w:type="dxa"/>
            <w:vAlign w:val="center"/>
          </w:tcPr>
          <w:p w14:paraId="731B2A39"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Ensures that disposable mouthpieces and masks are discarded and other equipment managed according to local guidelines.</w:t>
            </w:r>
          </w:p>
        </w:tc>
        <w:tc>
          <w:tcPr>
            <w:tcW w:w="425" w:type="dxa"/>
            <w:shd w:val="clear" w:color="auto" w:fill="auto"/>
            <w:vAlign w:val="center"/>
          </w:tcPr>
          <w:p w14:paraId="742FB8FA"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425" w:type="dxa"/>
            <w:shd w:val="clear" w:color="auto" w:fill="auto"/>
            <w:vAlign w:val="center"/>
          </w:tcPr>
          <w:p w14:paraId="65D83ACA"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2CC93909" w14:textId="77777777" w:rsidTr="004D0B04">
        <w:trPr>
          <w:trHeight w:val="380"/>
        </w:trPr>
        <w:tc>
          <w:tcPr>
            <w:tcW w:w="2940" w:type="dxa"/>
            <w:vAlign w:val="center"/>
          </w:tcPr>
          <w:p w14:paraId="443B37FA"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Documentation</w:t>
            </w:r>
          </w:p>
        </w:tc>
        <w:tc>
          <w:tcPr>
            <w:tcW w:w="10635" w:type="dxa"/>
            <w:vAlign w:val="center"/>
          </w:tcPr>
          <w:p w14:paraId="2EDF49DD"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Makes an appropriate signed record.</w:t>
            </w:r>
          </w:p>
        </w:tc>
        <w:tc>
          <w:tcPr>
            <w:tcW w:w="425" w:type="dxa"/>
            <w:shd w:val="clear" w:color="auto" w:fill="auto"/>
            <w:vAlign w:val="center"/>
          </w:tcPr>
          <w:p w14:paraId="4721672C"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425" w:type="dxa"/>
            <w:shd w:val="clear" w:color="auto" w:fill="auto"/>
            <w:vAlign w:val="center"/>
          </w:tcPr>
          <w:p w14:paraId="677FCC30" w14:textId="77777777" w:rsidR="00837840" w:rsidRPr="00206087" w:rsidRDefault="00837840" w:rsidP="00837840">
            <w:pPr>
              <w:spacing w:before="60" w:after="60" w:line="259" w:lineRule="auto"/>
              <w:rPr>
                <w:rFonts w:ascii="Arial" w:eastAsia="Calibri" w:hAnsi="Arial" w:cs="Arial"/>
                <w:sz w:val="22"/>
                <w:szCs w:val="22"/>
                <w:lang w:val="en-GB"/>
              </w:rPr>
            </w:pPr>
          </w:p>
        </w:tc>
      </w:tr>
    </w:tbl>
    <w:p w14:paraId="3E9DE1D1" w14:textId="77777777" w:rsidR="000A6DE0" w:rsidRPr="00206087" w:rsidRDefault="000A6DE0" w:rsidP="00037108">
      <w:pPr>
        <w:rPr>
          <w:rFonts w:ascii="Arial" w:hAnsi="Arial" w:cs="Arial"/>
          <w:b/>
          <w:sz w:val="22"/>
          <w:szCs w:val="22"/>
          <w:u w:val="single"/>
        </w:rPr>
      </w:pPr>
    </w:p>
    <w:p w14:paraId="49ECD6B5" w14:textId="77777777" w:rsidR="000A6DE0" w:rsidRPr="00206087" w:rsidRDefault="000A6DE0" w:rsidP="000A6DE0">
      <w:pPr>
        <w:spacing w:before="120" w:after="120"/>
        <w:jc w:val="center"/>
        <w:rPr>
          <w:rFonts w:ascii="Arial" w:hAnsi="Arial" w:cs="Arial"/>
          <w:b/>
          <w:sz w:val="22"/>
          <w:szCs w:val="22"/>
          <w:u w:val="single"/>
        </w:rPr>
      </w:pPr>
    </w:p>
    <w:p w14:paraId="736E8EE9" w14:textId="77777777" w:rsidR="00A27AC4" w:rsidRPr="00206087" w:rsidRDefault="00A27AC4" w:rsidP="000A6DE0">
      <w:pPr>
        <w:spacing w:before="120" w:after="120"/>
        <w:jc w:val="center"/>
        <w:rPr>
          <w:rFonts w:ascii="Arial" w:hAnsi="Arial" w:cs="Arial"/>
          <w:b/>
          <w:sz w:val="22"/>
          <w:szCs w:val="22"/>
          <w:u w:val="single"/>
        </w:rPr>
      </w:pPr>
    </w:p>
    <w:p w14:paraId="551756E7" w14:textId="77777777" w:rsidR="00A27AC4" w:rsidRPr="00206087" w:rsidRDefault="00A27AC4" w:rsidP="000A6DE0">
      <w:pPr>
        <w:spacing w:before="120" w:after="120"/>
        <w:jc w:val="center"/>
        <w:rPr>
          <w:rFonts w:ascii="Arial" w:hAnsi="Arial" w:cs="Arial"/>
          <w:b/>
          <w:sz w:val="22"/>
          <w:szCs w:val="22"/>
          <w:u w:val="single"/>
        </w:rPr>
      </w:pPr>
    </w:p>
    <w:p w14:paraId="1DF5B80B" w14:textId="6A7CE984" w:rsidR="000A6DE0" w:rsidRPr="00206087" w:rsidRDefault="000A6DE0" w:rsidP="000A6DE0">
      <w:pPr>
        <w:spacing w:before="120" w:after="120"/>
        <w:jc w:val="center"/>
        <w:rPr>
          <w:rFonts w:ascii="Arial" w:hAnsi="Arial" w:cs="Arial"/>
          <w:b/>
          <w:bCs/>
          <w:color w:val="FF0000"/>
          <w:sz w:val="22"/>
          <w:szCs w:val="22"/>
          <w:u w:val="single"/>
          <w:lang w:val="en-GB"/>
        </w:rPr>
      </w:pPr>
      <w:r w:rsidRPr="00206087">
        <w:rPr>
          <w:rFonts w:ascii="Arial" w:hAnsi="Arial" w:cs="Arial"/>
          <w:b/>
          <w:sz w:val="28"/>
          <w:szCs w:val="28"/>
          <w:u w:val="single"/>
        </w:rPr>
        <w:lastRenderedPageBreak/>
        <w:t>MANDATORY ASSESSMENT OF CORE CLINICAL SKILLS</w:t>
      </w:r>
      <w:r w:rsidRPr="00206087">
        <w:rPr>
          <w:rFonts w:ascii="Arial" w:hAnsi="Arial" w:cs="Arial"/>
          <w:b/>
          <w:sz w:val="22"/>
          <w:szCs w:val="22"/>
          <w:u w:val="single"/>
        </w:rPr>
        <w:t xml:space="preserve"> </w:t>
      </w:r>
      <w:r w:rsidRPr="00206087">
        <w:rPr>
          <w:rFonts w:ascii="Arial" w:hAnsi="Arial" w:cs="Arial"/>
          <w:b/>
          <w:bCs/>
          <w:color w:val="FF0000"/>
          <w:sz w:val="22"/>
          <w:szCs w:val="22"/>
          <w:u w:val="single"/>
          <w:lang w:val="en-GB"/>
        </w:rPr>
        <w:t xml:space="preserve">  For preparation and revision purposes only</w:t>
      </w:r>
    </w:p>
    <w:p w14:paraId="76A2531D" w14:textId="77777777" w:rsidR="000A6DE0" w:rsidRPr="00206087" w:rsidRDefault="000A6DE0" w:rsidP="000A6DE0">
      <w:pPr>
        <w:spacing w:before="120" w:after="120"/>
        <w:jc w:val="center"/>
        <w:rPr>
          <w:rFonts w:ascii="Arial" w:hAnsi="Arial" w:cs="Arial"/>
          <w:b/>
          <w:bCs/>
          <w:color w:val="FF0000"/>
          <w:sz w:val="22"/>
          <w:szCs w:val="22"/>
          <w:u w:val="single"/>
          <w:lang w:val="en-GB"/>
        </w:rPr>
      </w:pPr>
      <w:r w:rsidRPr="00206087">
        <w:rPr>
          <w:rFonts w:ascii="Arial" w:hAnsi="Arial" w:cs="Arial"/>
          <w:b/>
          <w:bCs/>
          <w:color w:val="FF0000"/>
          <w:sz w:val="22"/>
          <w:szCs w:val="22"/>
          <w:u w:val="single"/>
          <w:lang w:val="en-GB"/>
        </w:rPr>
        <w:t xml:space="preserve"> ALL MACCS SHOULD BE COMPLETED VIA MYPROGRESS</w:t>
      </w:r>
    </w:p>
    <w:p w14:paraId="4C5B6690" w14:textId="77777777" w:rsidR="00837840" w:rsidRPr="00206087" w:rsidRDefault="00837840" w:rsidP="00837840">
      <w:pPr>
        <w:outlineLvl w:val="1"/>
        <w:rPr>
          <w:rFonts w:ascii="Arial" w:hAnsi="Arial" w:cs="Arial"/>
          <w:b/>
          <w:sz w:val="22"/>
          <w:szCs w:val="22"/>
        </w:rPr>
      </w:pPr>
      <w:r w:rsidRPr="00206087">
        <w:rPr>
          <w:rFonts w:ascii="Arial" w:hAnsi="Arial" w:cs="Arial"/>
          <w:b/>
          <w:sz w:val="22"/>
          <w:szCs w:val="22"/>
        </w:rPr>
        <w:t>Skill: Skin Suturing</w:t>
      </w:r>
    </w:p>
    <w:p w14:paraId="697A72DC" w14:textId="77777777" w:rsidR="00837840" w:rsidRPr="00206087" w:rsidRDefault="00837840" w:rsidP="00837840">
      <w:pPr>
        <w:spacing w:after="160" w:line="259" w:lineRule="auto"/>
        <w:rPr>
          <w:rFonts w:ascii="Arial" w:eastAsia="Calibri" w:hAnsi="Arial" w:cs="Arial"/>
          <w:sz w:val="22"/>
          <w:szCs w:val="22"/>
          <w:lang w:val="en-GB"/>
        </w:rPr>
      </w:pPr>
    </w:p>
    <w:p w14:paraId="199545E1" w14:textId="77777777" w:rsidR="00837840" w:rsidRPr="00206087" w:rsidRDefault="00837840" w:rsidP="00837840">
      <w:pPr>
        <w:rPr>
          <w:rFonts w:ascii="Arial" w:hAnsi="Arial" w:cs="Arial"/>
          <w:sz w:val="22"/>
          <w:szCs w:val="22"/>
        </w:rPr>
      </w:pPr>
      <w:r w:rsidRPr="00206087">
        <w:rPr>
          <w:rFonts w:ascii="Arial" w:hAnsi="Arial" w:cs="Arial"/>
          <w:sz w:val="22"/>
          <w:szCs w:val="22"/>
        </w:rPr>
        <w:t>Can be performed in a clinical situation (general practice, emergency department) or clinical skills centre (using simulated materials).  The process should include insertion of at least three interrupted skin sutures.</w:t>
      </w:r>
    </w:p>
    <w:p w14:paraId="0EA6880E" w14:textId="77777777" w:rsidR="00837840" w:rsidRPr="00206087" w:rsidRDefault="00837840" w:rsidP="00837840">
      <w:pPr>
        <w:rPr>
          <w:rFonts w:ascii="Arial" w:hAnsi="Arial" w:cs="Arial"/>
          <w:sz w:val="22"/>
          <w:szCs w:val="22"/>
        </w:rPr>
      </w:pPr>
    </w:p>
    <w:tbl>
      <w:tblPr>
        <w:tblW w:w="1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10648"/>
        <w:gridCol w:w="495"/>
        <w:gridCol w:w="542"/>
      </w:tblGrid>
      <w:tr w:rsidR="00837840" w:rsidRPr="00206087" w14:paraId="4434A324" w14:textId="77777777" w:rsidTr="00837840">
        <w:trPr>
          <w:trHeight w:val="385"/>
        </w:trPr>
        <w:tc>
          <w:tcPr>
            <w:tcW w:w="2940" w:type="dxa"/>
            <w:vAlign w:val="center"/>
          </w:tcPr>
          <w:p w14:paraId="25BE4739" w14:textId="77777777" w:rsidR="00837840" w:rsidRPr="00206087" w:rsidRDefault="00837840" w:rsidP="00837840">
            <w:pPr>
              <w:spacing w:before="60" w:after="60" w:line="259" w:lineRule="auto"/>
              <w:rPr>
                <w:rFonts w:ascii="Arial" w:eastAsia="Calibri" w:hAnsi="Arial" w:cs="Arial"/>
                <w:b/>
                <w:sz w:val="22"/>
                <w:szCs w:val="22"/>
                <w:lang w:val="en-GB"/>
              </w:rPr>
            </w:pPr>
            <w:r w:rsidRPr="00206087">
              <w:rPr>
                <w:rFonts w:ascii="Arial" w:eastAsia="Calibri" w:hAnsi="Arial" w:cs="Arial"/>
                <w:b/>
                <w:sz w:val="22"/>
                <w:szCs w:val="22"/>
                <w:lang w:val="en-GB"/>
              </w:rPr>
              <w:t>Step</w:t>
            </w:r>
          </w:p>
        </w:tc>
        <w:tc>
          <w:tcPr>
            <w:tcW w:w="10648" w:type="dxa"/>
            <w:vAlign w:val="center"/>
          </w:tcPr>
          <w:p w14:paraId="0FBF09C9" w14:textId="77777777" w:rsidR="00837840" w:rsidRPr="00206087" w:rsidRDefault="00837840" w:rsidP="00A43ED7">
            <w:pPr>
              <w:spacing w:before="60" w:after="60" w:line="259" w:lineRule="auto"/>
              <w:rPr>
                <w:rFonts w:ascii="Arial" w:eastAsia="Calibri" w:hAnsi="Arial" w:cs="Arial"/>
                <w:b/>
                <w:sz w:val="22"/>
                <w:szCs w:val="22"/>
                <w:lang w:val="en-GB"/>
              </w:rPr>
            </w:pPr>
            <w:r w:rsidRPr="00206087">
              <w:rPr>
                <w:rFonts w:ascii="Arial" w:eastAsia="Calibri" w:hAnsi="Arial" w:cs="Arial"/>
                <w:b/>
                <w:sz w:val="22"/>
                <w:szCs w:val="22"/>
                <w:lang w:val="en-GB"/>
              </w:rPr>
              <w:t xml:space="preserve">Detail                                                                                                                                 </w:t>
            </w:r>
          </w:p>
        </w:tc>
        <w:tc>
          <w:tcPr>
            <w:tcW w:w="495" w:type="dxa"/>
            <w:shd w:val="clear" w:color="auto" w:fill="auto"/>
            <w:vAlign w:val="center"/>
          </w:tcPr>
          <w:p w14:paraId="2EE720B6" w14:textId="77777777" w:rsidR="00837840" w:rsidRPr="00206087" w:rsidRDefault="00837840" w:rsidP="00837840">
            <w:pPr>
              <w:spacing w:before="60" w:after="60" w:line="259" w:lineRule="auto"/>
              <w:rPr>
                <w:rFonts w:ascii="Arial" w:eastAsia="Calibri" w:hAnsi="Arial" w:cs="Arial"/>
                <w:b/>
                <w:sz w:val="22"/>
                <w:szCs w:val="22"/>
                <w:lang w:val="en-GB"/>
              </w:rPr>
            </w:pPr>
          </w:p>
        </w:tc>
        <w:tc>
          <w:tcPr>
            <w:tcW w:w="542" w:type="dxa"/>
            <w:shd w:val="clear" w:color="auto" w:fill="auto"/>
            <w:vAlign w:val="center"/>
          </w:tcPr>
          <w:p w14:paraId="73DEC4E6" w14:textId="77777777" w:rsidR="00837840" w:rsidRPr="00206087" w:rsidRDefault="00837840" w:rsidP="00837840">
            <w:pPr>
              <w:spacing w:before="60" w:after="60" w:line="259" w:lineRule="auto"/>
              <w:rPr>
                <w:rFonts w:ascii="Arial" w:eastAsia="Calibri" w:hAnsi="Arial" w:cs="Arial"/>
                <w:b/>
                <w:sz w:val="22"/>
                <w:szCs w:val="22"/>
                <w:lang w:val="en-GB"/>
              </w:rPr>
            </w:pPr>
          </w:p>
        </w:tc>
      </w:tr>
      <w:tr w:rsidR="00837840" w:rsidRPr="00206087" w14:paraId="2A2D615E" w14:textId="77777777" w:rsidTr="00837840">
        <w:trPr>
          <w:trHeight w:val="363"/>
        </w:trPr>
        <w:tc>
          <w:tcPr>
            <w:tcW w:w="2940" w:type="dxa"/>
            <w:vAlign w:val="center"/>
          </w:tcPr>
          <w:p w14:paraId="32637206"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Common components</w:t>
            </w:r>
          </w:p>
        </w:tc>
        <w:tc>
          <w:tcPr>
            <w:tcW w:w="10648" w:type="dxa"/>
            <w:vAlign w:val="center"/>
          </w:tcPr>
          <w:p w14:paraId="2C1A10C5" w14:textId="34D5E474" w:rsidR="00837840" w:rsidRPr="00206087" w:rsidRDefault="002E600F" w:rsidP="00C647AE">
            <w:pPr>
              <w:spacing w:before="60" w:after="60" w:line="259" w:lineRule="auto"/>
              <w:rPr>
                <w:rFonts w:ascii="Arial" w:eastAsia="Calibri" w:hAnsi="Arial" w:cs="Arial"/>
                <w:sz w:val="22"/>
                <w:szCs w:val="22"/>
                <w:lang w:val="en-GB"/>
              </w:rPr>
            </w:pPr>
            <w:r w:rsidRPr="008C6D37">
              <w:rPr>
                <w:rFonts w:ascii="Arial" w:hAnsi="Arial" w:cs="Arial"/>
                <w:sz w:val="22"/>
                <w:szCs w:val="22"/>
              </w:rPr>
              <w:t xml:space="preserve">See page </w:t>
            </w:r>
            <w:r w:rsidR="00B3236E" w:rsidRPr="008C6D37">
              <w:rPr>
                <w:rFonts w:ascii="Arial" w:hAnsi="Arial" w:cs="Arial"/>
                <w:sz w:val="22"/>
                <w:szCs w:val="22"/>
              </w:rPr>
              <w:t>14</w:t>
            </w:r>
            <w:r w:rsidR="008C6D37" w:rsidRPr="008C6D37">
              <w:rPr>
                <w:rFonts w:ascii="Arial" w:hAnsi="Arial" w:cs="Arial"/>
                <w:sz w:val="22"/>
                <w:szCs w:val="22"/>
              </w:rPr>
              <w:t>7</w:t>
            </w:r>
            <w:r w:rsidR="00837840" w:rsidRPr="008C6D37">
              <w:rPr>
                <w:rFonts w:ascii="Arial" w:eastAsia="Calibri" w:hAnsi="Arial" w:cs="Arial"/>
                <w:sz w:val="22"/>
                <w:szCs w:val="22"/>
                <w:lang w:val="en-GB"/>
              </w:rPr>
              <w:t>. Equipment</w:t>
            </w:r>
            <w:r w:rsidR="00837840" w:rsidRPr="00206087">
              <w:rPr>
                <w:rFonts w:ascii="Arial" w:eastAsia="Calibri" w:hAnsi="Arial" w:cs="Arial"/>
                <w:sz w:val="22"/>
                <w:szCs w:val="22"/>
                <w:lang w:val="en-GB"/>
              </w:rPr>
              <w:t xml:space="preserve"> includes sterile pack, 5ml syringe and needles, vial of anaesthetic, sterile fluid for cleaning skin, needle holding forceps, toothed forceps, scissors, and suture with curved needle.</w:t>
            </w:r>
          </w:p>
        </w:tc>
        <w:tc>
          <w:tcPr>
            <w:tcW w:w="495" w:type="dxa"/>
            <w:shd w:val="clear" w:color="auto" w:fill="auto"/>
            <w:vAlign w:val="center"/>
          </w:tcPr>
          <w:p w14:paraId="7F021F11"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0F6ED6A6"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6265E7B3" w14:textId="77777777" w:rsidTr="00837840">
        <w:trPr>
          <w:trHeight w:val="380"/>
        </w:trPr>
        <w:tc>
          <w:tcPr>
            <w:tcW w:w="2940" w:type="dxa"/>
            <w:vAlign w:val="center"/>
          </w:tcPr>
          <w:p w14:paraId="29FD1C6E"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Aseptic technique</w:t>
            </w:r>
          </w:p>
        </w:tc>
        <w:tc>
          <w:tcPr>
            <w:tcW w:w="10648" w:type="dxa"/>
            <w:vAlign w:val="center"/>
          </w:tcPr>
          <w:p w14:paraId="6E387429" w14:textId="13DE716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 xml:space="preserve">Washes hands, asks assistant to open pack, applies gloves </w:t>
            </w:r>
            <w:r w:rsidR="008F4ABD" w:rsidRPr="00206087">
              <w:rPr>
                <w:rFonts w:ascii="Arial" w:eastAsia="Calibri" w:hAnsi="Arial" w:cs="Arial"/>
                <w:sz w:val="22"/>
                <w:szCs w:val="22"/>
                <w:lang w:val="en-GB"/>
              </w:rPr>
              <w:t>etc.</w:t>
            </w:r>
            <w:r w:rsidRPr="00206087">
              <w:rPr>
                <w:rFonts w:ascii="Arial" w:eastAsia="Calibri" w:hAnsi="Arial" w:cs="Arial"/>
                <w:sz w:val="22"/>
                <w:szCs w:val="22"/>
                <w:lang w:val="en-GB"/>
              </w:rPr>
              <w:t xml:space="preserve"> (may be assessed in conjunction with aseptic technique skill)</w:t>
            </w:r>
          </w:p>
        </w:tc>
        <w:tc>
          <w:tcPr>
            <w:tcW w:w="495" w:type="dxa"/>
            <w:shd w:val="clear" w:color="auto" w:fill="auto"/>
            <w:vAlign w:val="center"/>
          </w:tcPr>
          <w:p w14:paraId="06CD3EB0"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0AEA87BC"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0E52FF26" w14:textId="77777777" w:rsidTr="00837840">
        <w:trPr>
          <w:trHeight w:val="380"/>
        </w:trPr>
        <w:tc>
          <w:tcPr>
            <w:tcW w:w="2940" w:type="dxa"/>
            <w:vAlign w:val="center"/>
          </w:tcPr>
          <w:p w14:paraId="7A76A4E7"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Local anaesthetic prep</w:t>
            </w:r>
          </w:p>
        </w:tc>
        <w:tc>
          <w:tcPr>
            <w:tcW w:w="10648" w:type="dxa"/>
            <w:vAlign w:val="center"/>
          </w:tcPr>
          <w:p w14:paraId="34A11AD2"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Draws up local anaesthetic (using 21G needle) and then attaches 25G needle to syringe.</w:t>
            </w:r>
          </w:p>
        </w:tc>
        <w:tc>
          <w:tcPr>
            <w:tcW w:w="495" w:type="dxa"/>
            <w:shd w:val="clear" w:color="auto" w:fill="auto"/>
            <w:vAlign w:val="center"/>
          </w:tcPr>
          <w:p w14:paraId="238EA928"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32FC2638"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1EA7068A" w14:textId="77777777" w:rsidTr="00837840">
        <w:trPr>
          <w:trHeight w:val="380"/>
        </w:trPr>
        <w:tc>
          <w:tcPr>
            <w:tcW w:w="2940" w:type="dxa"/>
            <w:vAlign w:val="center"/>
          </w:tcPr>
          <w:p w14:paraId="21130F40"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Skin cleansing</w:t>
            </w:r>
          </w:p>
        </w:tc>
        <w:tc>
          <w:tcPr>
            <w:tcW w:w="10648" w:type="dxa"/>
            <w:vAlign w:val="center"/>
          </w:tcPr>
          <w:p w14:paraId="733CD7CC"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Cleans skin with cotton wool or gauze soaked in sterile cleansing fluid.</w:t>
            </w:r>
          </w:p>
        </w:tc>
        <w:tc>
          <w:tcPr>
            <w:tcW w:w="495" w:type="dxa"/>
            <w:shd w:val="clear" w:color="auto" w:fill="auto"/>
            <w:vAlign w:val="center"/>
          </w:tcPr>
          <w:p w14:paraId="002FAD3E"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4015C804"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30106F34" w14:textId="77777777" w:rsidTr="00837840">
        <w:trPr>
          <w:trHeight w:val="380"/>
        </w:trPr>
        <w:tc>
          <w:tcPr>
            <w:tcW w:w="2940" w:type="dxa"/>
            <w:vAlign w:val="center"/>
          </w:tcPr>
          <w:p w14:paraId="08B2B022"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Anaesthetic administration</w:t>
            </w:r>
          </w:p>
        </w:tc>
        <w:tc>
          <w:tcPr>
            <w:tcW w:w="10648" w:type="dxa"/>
            <w:vAlign w:val="center"/>
          </w:tcPr>
          <w:p w14:paraId="4A1BAD37"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Infiltrates the skin subcutaneously with local anaesthetic, drawing back on syringe before injecting.</w:t>
            </w:r>
          </w:p>
        </w:tc>
        <w:tc>
          <w:tcPr>
            <w:tcW w:w="495" w:type="dxa"/>
            <w:shd w:val="clear" w:color="auto" w:fill="auto"/>
            <w:vAlign w:val="center"/>
          </w:tcPr>
          <w:p w14:paraId="22D0FEE8"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46CFE1A6"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5BA0F65C" w14:textId="77777777" w:rsidTr="00837840">
        <w:trPr>
          <w:trHeight w:val="380"/>
        </w:trPr>
        <w:tc>
          <w:tcPr>
            <w:tcW w:w="2940" w:type="dxa"/>
            <w:vAlign w:val="center"/>
          </w:tcPr>
          <w:p w14:paraId="0186E5D3"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Suture insertion (1)</w:t>
            </w:r>
          </w:p>
        </w:tc>
        <w:tc>
          <w:tcPr>
            <w:tcW w:w="10648" w:type="dxa"/>
            <w:vAlign w:val="center"/>
          </w:tcPr>
          <w:p w14:paraId="2F2B9184"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Grasps a curved needle using needle holding forceps, picks up skin edge with toother forceps, passes needle through opposite skin edge and upwards through skin.</w:t>
            </w:r>
          </w:p>
        </w:tc>
        <w:tc>
          <w:tcPr>
            <w:tcW w:w="495" w:type="dxa"/>
            <w:shd w:val="clear" w:color="auto" w:fill="auto"/>
            <w:vAlign w:val="center"/>
          </w:tcPr>
          <w:p w14:paraId="357A41D5"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2E3C554B"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1B55C687" w14:textId="77777777" w:rsidTr="00837840">
        <w:trPr>
          <w:trHeight w:val="380"/>
        </w:trPr>
        <w:tc>
          <w:tcPr>
            <w:tcW w:w="2940" w:type="dxa"/>
            <w:vAlign w:val="center"/>
          </w:tcPr>
          <w:p w14:paraId="491818A3"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Suture insertion (2)</w:t>
            </w:r>
          </w:p>
        </w:tc>
        <w:tc>
          <w:tcPr>
            <w:tcW w:w="10648" w:type="dxa"/>
            <w:vAlign w:val="center"/>
          </w:tcPr>
          <w:p w14:paraId="3C7610AA"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Grasps point of needle and pulls it in a circular motion followed by some suture material.  Passes needle through opposite skin edge and upwards through skin.</w:t>
            </w:r>
          </w:p>
        </w:tc>
        <w:tc>
          <w:tcPr>
            <w:tcW w:w="495" w:type="dxa"/>
            <w:shd w:val="clear" w:color="auto" w:fill="auto"/>
            <w:vAlign w:val="center"/>
          </w:tcPr>
          <w:p w14:paraId="186A0F5E"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37DC592C"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3E98EEB8" w14:textId="77777777" w:rsidTr="00837840">
        <w:trPr>
          <w:trHeight w:val="380"/>
        </w:trPr>
        <w:tc>
          <w:tcPr>
            <w:tcW w:w="2940" w:type="dxa"/>
            <w:vAlign w:val="center"/>
          </w:tcPr>
          <w:p w14:paraId="44ADDED7"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Knotting</w:t>
            </w:r>
          </w:p>
        </w:tc>
        <w:tc>
          <w:tcPr>
            <w:tcW w:w="10648" w:type="dxa"/>
            <w:vAlign w:val="center"/>
          </w:tcPr>
          <w:p w14:paraId="5D4AC7FA"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Tightens and apposes skin edges without tension and with slight eversion of the edges.  Knots around suture holding forceps using appropriate technique x 3.  Cuts suture ends equally.</w:t>
            </w:r>
          </w:p>
        </w:tc>
        <w:tc>
          <w:tcPr>
            <w:tcW w:w="495" w:type="dxa"/>
            <w:shd w:val="clear" w:color="auto" w:fill="auto"/>
            <w:vAlign w:val="center"/>
          </w:tcPr>
          <w:p w14:paraId="18E6B4EA"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65B7287B"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4406BC5B" w14:textId="77777777" w:rsidTr="00837840">
        <w:trPr>
          <w:trHeight w:val="380"/>
        </w:trPr>
        <w:tc>
          <w:tcPr>
            <w:tcW w:w="2940" w:type="dxa"/>
            <w:vAlign w:val="center"/>
          </w:tcPr>
          <w:p w14:paraId="0C0AE23D"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Repetition</w:t>
            </w:r>
          </w:p>
        </w:tc>
        <w:tc>
          <w:tcPr>
            <w:tcW w:w="10648" w:type="dxa"/>
            <w:vAlign w:val="center"/>
          </w:tcPr>
          <w:p w14:paraId="1895E606"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Applies future sutures as needed using appropriate placement and interval.</w:t>
            </w:r>
          </w:p>
        </w:tc>
        <w:tc>
          <w:tcPr>
            <w:tcW w:w="495" w:type="dxa"/>
            <w:shd w:val="clear" w:color="auto" w:fill="auto"/>
            <w:vAlign w:val="center"/>
          </w:tcPr>
          <w:p w14:paraId="49A63FEF"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09EF7FCE"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66A52145" w14:textId="77777777" w:rsidTr="00837840">
        <w:trPr>
          <w:trHeight w:val="380"/>
        </w:trPr>
        <w:tc>
          <w:tcPr>
            <w:tcW w:w="2940" w:type="dxa"/>
            <w:vAlign w:val="center"/>
          </w:tcPr>
          <w:p w14:paraId="5174C394"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Completion</w:t>
            </w:r>
          </w:p>
        </w:tc>
        <w:tc>
          <w:tcPr>
            <w:tcW w:w="10648" w:type="dxa"/>
            <w:vAlign w:val="center"/>
          </w:tcPr>
          <w:p w14:paraId="077FDA6A"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Cleans wound and applies dressing.</w:t>
            </w:r>
          </w:p>
        </w:tc>
        <w:tc>
          <w:tcPr>
            <w:tcW w:w="495" w:type="dxa"/>
            <w:shd w:val="clear" w:color="auto" w:fill="auto"/>
            <w:vAlign w:val="center"/>
          </w:tcPr>
          <w:p w14:paraId="4EEAB939"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1DD099B3" w14:textId="77777777" w:rsidR="00837840" w:rsidRPr="00206087" w:rsidRDefault="00837840" w:rsidP="00837840">
            <w:pPr>
              <w:spacing w:before="60" w:after="60" w:line="259" w:lineRule="auto"/>
              <w:rPr>
                <w:rFonts w:ascii="Arial" w:eastAsia="Calibri" w:hAnsi="Arial" w:cs="Arial"/>
                <w:sz w:val="22"/>
                <w:szCs w:val="22"/>
                <w:lang w:val="en-GB"/>
              </w:rPr>
            </w:pPr>
          </w:p>
        </w:tc>
      </w:tr>
      <w:tr w:rsidR="00837840" w:rsidRPr="00206087" w14:paraId="5DD9473A" w14:textId="77777777" w:rsidTr="00837840">
        <w:trPr>
          <w:trHeight w:val="380"/>
        </w:trPr>
        <w:tc>
          <w:tcPr>
            <w:tcW w:w="2940" w:type="dxa"/>
            <w:vAlign w:val="center"/>
          </w:tcPr>
          <w:p w14:paraId="67FA4B93"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Additional</w:t>
            </w:r>
          </w:p>
        </w:tc>
        <w:tc>
          <w:tcPr>
            <w:tcW w:w="10648" w:type="dxa"/>
            <w:vAlign w:val="center"/>
          </w:tcPr>
          <w:p w14:paraId="08323BBE" w14:textId="77777777" w:rsidR="00837840" w:rsidRPr="00206087" w:rsidRDefault="00837840" w:rsidP="0083784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Is able to describe dosage, indications and contraindications to local anaesthetics</w:t>
            </w:r>
          </w:p>
        </w:tc>
        <w:tc>
          <w:tcPr>
            <w:tcW w:w="495" w:type="dxa"/>
            <w:shd w:val="clear" w:color="auto" w:fill="auto"/>
            <w:vAlign w:val="center"/>
          </w:tcPr>
          <w:p w14:paraId="0A2AACBC" w14:textId="77777777" w:rsidR="00837840" w:rsidRPr="00206087" w:rsidRDefault="00837840" w:rsidP="0083784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2231716E" w14:textId="77777777" w:rsidR="00837840" w:rsidRPr="00206087" w:rsidRDefault="00837840" w:rsidP="00837840">
            <w:pPr>
              <w:spacing w:before="60" w:after="60" w:line="259" w:lineRule="auto"/>
              <w:rPr>
                <w:rFonts w:ascii="Arial" w:eastAsia="Calibri" w:hAnsi="Arial" w:cs="Arial"/>
                <w:sz w:val="22"/>
                <w:szCs w:val="22"/>
                <w:lang w:val="en-GB"/>
              </w:rPr>
            </w:pPr>
          </w:p>
        </w:tc>
      </w:tr>
    </w:tbl>
    <w:p w14:paraId="738E53BC" w14:textId="77777777" w:rsidR="00837840" w:rsidRPr="00206087" w:rsidRDefault="00837840" w:rsidP="00037108">
      <w:pPr>
        <w:rPr>
          <w:rFonts w:ascii="Arial" w:hAnsi="Arial" w:cs="Arial"/>
          <w:b/>
          <w:sz w:val="22"/>
          <w:szCs w:val="22"/>
        </w:rPr>
      </w:pPr>
    </w:p>
    <w:p w14:paraId="362F4111" w14:textId="77777777" w:rsidR="000A6DE0" w:rsidRPr="00206087" w:rsidRDefault="00837840" w:rsidP="000A6DE0">
      <w:pPr>
        <w:spacing w:before="120" w:after="120"/>
        <w:jc w:val="center"/>
        <w:rPr>
          <w:rFonts w:ascii="Arial" w:hAnsi="Arial" w:cs="Arial"/>
          <w:b/>
          <w:bCs/>
          <w:color w:val="FF0000"/>
          <w:sz w:val="22"/>
          <w:szCs w:val="22"/>
          <w:u w:val="single"/>
          <w:lang w:val="en-GB"/>
        </w:rPr>
      </w:pPr>
      <w:r w:rsidRPr="00206087">
        <w:rPr>
          <w:rFonts w:ascii="Arial" w:hAnsi="Arial" w:cs="Arial"/>
          <w:b/>
          <w:sz w:val="22"/>
          <w:szCs w:val="22"/>
        </w:rPr>
        <w:br w:type="page"/>
      </w:r>
      <w:r w:rsidR="000A6DE0" w:rsidRPr="00206087">
        <w:rPr>
          <w:rFonts w:ascii="Arial" w:hAnsi="Arial" w:cs="Arial"/>
          <w:b/>
          <w:sz w:val="28"/>
          <w:szCs w:val="28"/>
          <w:u w:val="single"/>
        </w:rPr>
        <w:lastRenderedPageBreak/>
        <w:t>MANDATORY ASSESSMENT OF CORE CLINICAL SKILLS</w:t>
      </w:r>
      <w:r w:rsidR="000A6DE0" w:rsidRPr="00206087">
        <w:rPr>
          <w:rFonts w:ascii="Arial" w:hAnsi="Arial" w:cs="Arial"/>
          <w:b/>
          <w:sz w:val="22"/>
          <w:szCs w:val="22"/>
          <w:u w:val="single"/>
        </w:rPr>
        <w:t xml:space="preserve"> </w:t>
      </w:r>
      <w:r w:rsidR="000A6DE0" w:rsidRPr="00206087">
        <w:rPr>
          <w:rFonts w:ascii="Arial" w:hAnsi="Arial" w:cs="Arial"/>
          <w:b/>
          <w:bCs/>
          <w:color w:val="FF0000"/>
          <w:sz w:val="22"/>
          <w:szCs w:val="22"/>
          <w:u w:val="single"/>
          <w:lang w:val="en-GB"/>
        </w:rPr>
        <w:t xml:space="preserve">  For preparation and revision purposes only</w:t>
      </w:r>
    </w:p>
    <w:p w14:paraId="4DE0070F" w14:textId="77777777" w:rsidR="000A6DE0" w:rsidRPr="00206087" w:rsidRDefault="000A6DE0" w:rsidP="000A6DE0">
      <w:pPr>
        <w:spacing w:before="120" w:after="120"/>
        <w:jc w:val="center"/>
        <w:rPr>
          <w:rFonts w:ascii="Arial" w:hAnsi="Arial" w:cs="Arial"/>
          <w:b/>
          <w:bCs/>
          <w:color w:val="FF0000"/>
          <w:sz w:val="22"/>
          <w:szCs w:val="22"/>
          <w:u w:val="single"/>
          <w:lang w:val="en-GB"/>
        </w:rPr>
      </w:pPr>
      <w:r w:rsidRPr="00206087">
        <w:rPr>
          <w:rFonts w:ascii="Arial" w:hAnsi="Arial" w:cs="Arial"/>
          <w:b/>
          <w:bCs/>
          <w:color w:val="FF0000"/>
          <w:sz w:val="22"/>
          <w:szCs w:val="22"/>
          <w:u w:val="single"/>
          <w:lang w:val="en-GB"/>
        </w:rPr>
        <w:t xml:space="preserve"> ALL MACCS SHOULD BE COMPLETED VIA MYPROGRESS</w:t>
      </w:r>
    </w:p>
    <w:p w14:paraId="267BBB25" w14:textId="77777777" w:rsidR="00837840" w:rsidRPr="00206087" w:rsidRDefault="00837840" w:rsidP="00837840">
      <w:pPr>
        <w:rPr>
          <w:rFonts w:ascii="Arial" w:hAnsi="Arial" w:cs="Arial"/>
          <w:b/>
          <w:bCs/>
          <w:color w:val="FF0000"/>
          <w:sz w:val="22"/>
          <w:szCs w:val="22"/>
          <w:u w:val="single"/>
          <w:lang w:val="en-GB"/>
        </w:rPr>
      </w:pPr>
    </w:p>
    <w:p w14:paraId="73C7351C" w14:textId="77777777" w:rsidR="00704158" w:rsidRPr="00206087" w:rsidRDefault="00704158" w:rsidP="00704158">
      <w:pPr>
        <w:outlineLvl w:val="1"/>
        <w:rPr>
          <w:rFonts w:ascii="Arial" w:hAnsi="Arial" w:cs="Arial"/>
          <w:b/>
          <w:sz w:val="22"/>
          <w:szCs w:val="22"/>
        </w:rPr>
      </w:pPr>
    </w:p>
    <w:p w14:paraId="3C4D55A1" w14:textId="77777777" w:rsidR="00704158" w:rsidRPr="00206087" w:rsidRDefault="00704158" w:rsidP="00704158">
      <w:pPr>
        <w:outlineLvl w:val="1"/>
        <w:rPr>
          <w:rFonts w:ascii="Arial" w:hAnsi="Arial" w:cs="Arial"/>
          <w:b/>
          <w:sz w:val="22"/>
          <w:szCs w:val="22"/>
        </w:rPr>
      </w:pPr>
      <w:r w:rsidRPr="00206087">
        <w:rPr>
          <w:rFonts w:ascii="Arial" w:hAnsi="Arial" w:cs="Arial"/>
          <w:b/>
          <w:sz w:val="22"/>
          <w:szCs w:val="22"/>
        </w:rPr>
        <w:t>Skill: Acute care assessment and immediate management (incorporating monitoring of oxygen saturation, administering oxygen, managing an ECG monitor, and using infusion devices)</w:t>
      </w:r>
    </w:p>
    <w:p w14:paraId="7DDACF09" w14:textId="77777777" w:rsidR="00704158" w:rsidRPr="00206087" w:rsidRDefault="00704158" w:rsidP="00704158">
      <w:pPr>
        <w:spacing w:after="160" w:line="259" w:lineRule="auto"/>
        <w:rPr>
          <w:rFonts w:ascii="Arial" w:eastAsia="Calibri" w:hAnsi="Arial" w:cs="Arial"/>
          <w:sz w:val="22"/>
          <w:szCs w:val="22"/>
          <w:lang w:val="en-GB"/>
        </w:rPr>
      </w:pPr>
    </w:p>
    <w:p w14:paraId="4E458C65" w14:textId="77777777" w:rsidR="00704158" w:rsidRPr="00206087" w:rsidRDefault="00704158" w:rsidP="00704158">
      <w:pPr>
        <w:rPr>
          <w:rFonts w:ascii="Arial" w:hAnsi="Arial" w:cs="Arial"/>
          <w:sz w:val="22"/>
          <w:szCs w:val="22"/>
        </w:rPr>
      </w:pPr>
    </w:p>
    <w:tbl>
      <w:tblPr>
        <w:tblW w:w="1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4"/>
        <w:gridCol w:w="10674"/>
        <w:gridCol w:w="495"/>
        <w:gridCol w:w="542"/>
      </w:tblGrid>
      <w:tr w:rsidR="00704158" w:rsidRPr="00206087" w14:paraId="5F0148DB" w14:textId="77777777" w:rsidTr="00265230">
        <w:trPr>
          <w:trHeight w:val="385"/>
        </w:trPr>
        <w:tc>
          <w:tcPr>
            <w:tcW w:w="2914" w:type="dxa"/>
            <w:vAlign w:val="center"/>
          </w:tcPr>
          <w:p w14:paraId="5D27EFE8" w14:textId="77777777" w:rsidR="00704158" w:rsidRPr="00206087" w:rsidRDefault="00704158" w:rsidP="00265230">
            <w:pPr>
              <w:spacing w:before="60" w:after="60" w:line="259" w:lineRule="auto"/>
              <w:rPr>
                <w:rFonts w:ascii="Arial" w:eastAsia="Calibri" w:hAnsi="Arial" w:cs="Arial"/>
                <w:b/>
                <w:sz w:val="22"/>
                <w:szCs w:val="22"/>
                <w:lang w:val="en-GB"/>
              </w:rPr>
            </w:pPr>
            <w:r w:rsidRPr="00206087">
              <w:rPr>
                <w:rFonts w:ascii="Arial" w:eastAsia="Calibri" w:hAnsi="Arial" w:cs="Arial"/>
                <w:b/>
                <w:sz w:val="22"/>
                <w:szCs w:val="22"/>
                <w:lang w:val="en-GB"/>
              </w:rPr>
              <w:t>Step</w:t>
            </w:r>
          </w:p>
        </w:tc>
        <w:tc>
          <w:tcPr>
            <w:tcW w:w="10674" w:type="dxa"/>
            <w:vAlign w:val="center"/>
          </w:tcPr>
          <w:p w14:paraId="602B82BA" w14:textId="77777777" w:rsidR="00704158" w:rsidRPr="00206087" w:rsidRDefault="00704158" w:rsidP="00A43ED7">
            <w:pPr>
              <w:spacing w:before="60" w:after="60" w:line="259" w:lineRule="auto"/>
              <w:rPr>
                <w:rFonts w:ascii="Arial" w:eastAsia="Calibri" w:hAnsi="Arial" w:cs="Arial"/>
                <w:b/>
                <w:sz w:val="22"/>
                <w:szCs w:val="22"/>
                <w:lang w:val="en-GB"/>
              </w:rPr>
            </w:pPr>
            <w:r w:rsidRPr="00206087">
              <w:rPr>
                <w:rFonts w:ascii="Arial" w:eastAsia="Calibri" w:hAnsi="Arial" w:cs="Arial"/>
                <w:b/>
                <w:sz w:val="22"/>
                <w:szCs w:val="22"/>
                <w:lang w:val="en-GB"/>
              </w:rPr>
              <w:t xml:space="preserve">Detail                                                                                                                                 </w:t>
            </w:r>
          </w:p>
        </w:tc>
        <w:tc>
          <w:tcPr>
            <w:tcW w:w="495" w:type="dxa"/>
            <w:shd w:val="clear" w:color="auto" w:fill="auto"/>
            <w:vAlign w:val="center"/>
          </w:tcPr>
          <w:p w14:paraId="0043058C" w14:textId="77777777" w:rsidR="00704158" w:rsidRPr="00206087" w:rsidRDefault="00704158" w:rsidP="00265230">
            <w:pPr>
              <w:spacing w:before="60" w:after="60" w:line="259" w:lineRule="auto"/>
              <w:rPr>
                <w:rFonts w:ascii="Arial" w:eastAsia="Calibri" w:hAnsi="Arial" w:cs="Arial"/>
                <w:b/>
                <w:sz w:val="22"/>
                <w:szCs w:val="22"/>
                <w:lang w:val="en-GB"/>
              </w:rPr>
            </w:pPr>
          </w:p>
        </w:tc>
        <w:tc>
          <w:tcPr>
            <w:tcW w:w="542" w:type="dxa"/>
            <w:shd w:val="clear" w:color="auto" w:fill="auto"/>
            <w:vAlign w:val="center"/>
          </w:tcPr>
          <w:p w14:paraId="26387585" w14:textId="77777777" w:rsidR="00704158" w:rsidRPr="00206087" w:rsidRDefault="00704158" w:rsidP="00265230">
            <w:pPr>
              <w:spacing w:before="60" w:after="60" w:line="259" w:lineRule="auto"/>
              <w:rPr>
                <w:rFonts w:ascii="Arial" w:eastAsia="Calibri" w:hAnsi="Arial" w:cs="Arial"/>
                <w:b/>
                <w:sz w:val="22"/>
                <w:szCs w:val="22"/>
                <w:lang w:val="en-GB"/>
              </w:rPr>
            </w:pPr>
          </w:p>
        </w:tc>
      </w:tr>
      <w:tr w:rsidR="00704158" w:rsidRPr="00206087" w14:paraId="7B7E8A41" w14:textId="77777777" w:rsidTr="00265230">
        <w:trPr>
          <w:trHeight w:val="363"/>
        </w:trPr>
        <w:tc>
          <w:tcPr>
            <w:tcW w:w="2914" w:type="dxa"/>
            <w:vAlign w:val="center"/>
          </w:tcPr>
          <w:p w14:paraId="4F54E41B" w14:textId="77777777" w:rsidR="00704158" w:rsidRPr="00206087" w:rsidRDefault="00704158" w:rsidP="0026523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Common components</w:t>
            </w:r>
          </w:p>
        </w:tc>
        <w:tc>
          <w:tcPr>
            <w:tcW w:w="10674" w:type="dxa"/>
            <w:vAlign w:val="center"/>
          </w:tcPr>
          <w:p w14:paraId="06BFC4E4" w14:textId="6FC4496D" w:rsidR="00704158" w:rsidRPr="00206087" w:rsidRDefault="002E600F" w:rsidP="00C647AE">
            <w:pPr>
              <w:spacing w:before="60" w:after="60" w:line="259" w:lineRule="auto"/>
              <w:rPr>
                <w:rFonts w:ascii="Arial" w:eastAsia="Calibri" w:hAnsi="Arial" w:cs="Arial"/>
                <w:sz w:val="22"/>
                <w:szCs w:val="22"/>
                <w:lang w:val="en-GB"/>
              </w:rPr>
            </w:pPr>
            <w:r w:rsidRPr="008C6D37">
              <w:rPr>
                <w:rFonts w:ascii="Arial" w:hAnsi="Arial" w:cs="Arial"/>
                <w:sz w:val="22"/>
                <w:szCs w:val="22"/>
              </w:rPr>
              <w:t xml:space="preserve">See page </w:t>
            </w:r>
            <w:r w:rsidR="00B3236E" w:rsidRPr="008C6D37">
              <w:rPr>
                <w:rFonts w:ascii="Arial" w:hAnsi="Arial" w:cs="Arial"/>
                <w:sz w:val="22"/>
                <w:szCs w:val="22"/>
              </w:rPr>
              <w:t>14</w:t>
            </w:r>
            <w:r w:rsidR="008C6D37" w:rsidRPr="008C6D37">
              <w:rPr>
                <w:rFonts w:ascii="Arial" w:hAnsi="Arial" w:cs="Arial"/>
                <w:sz w:val="22"/>
                <w:szCs w:val="22"/>
              </w:rPr>
              <w:t>7</w:t>
            </w:r>
            <w:r w:rsidR="00704158" w:rsidRPr="008C6D37">
              <w:rPr>
                <w:rFonts w:ascii="Arial" w:eastAsia="Calibri" w:hAnsi="Arial" w:cs="Arial"/>
                <w:sz w:val="22"/>
                <w:szCs w:val="22"/>
                <w:lang w:val="en-GB"/>
              </w:rPr>
              <w:t>.</w:t>
            </w:r>
            <w:r w:rsidR="00704158" w:rsidRPr="00206087">
              <w:rPr>
                <w:rFonts w:ascii="Arial" w:eastAsia="Calibri" w:hAnsi="Arial" w:cs="Arial"/>
                <w:sz w:val="22"/>
                <w:szCs w:val="22"/>
                <w:lang w:val="en-GB"/>
              </w:rPr>
              <w:t xml:space="preserve"> </w:t>
            </w:r>
          </w:p>
        </w:tc>
        <w:tc>
          <w:tcPr>
            <w:tcW w:w="495" w:type="dxa"/>
            <w:shd w:val="clear" w:color="auto" w:fill="auto"/>
            <w:vAlign w:val="center"/>
          </w:tcPr>
          <w:p w14:paraId="05F11395" w14:textId="77777777" w:rsidR="00704158" w:rsidRPr="00206087" w:rsidRDefault="00704158" w:rsidP="0026523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0C88E9D0" w14:textId="77777777" w:rsidR="00704158" w:rsidRPr="00206087" w:rsidRDefault="00704158" w:rsidP="00265230">
            <w:pPr>
              <w:spacing w:before="60" w:after="60" w:line="259" w:lineRule="auto"/>
              <w:rPr>
                <w:rFonts w:ascii="Arial" w:eastAsia="Calibri" w:hAnsi="Arial" w:cs="Arial"/>
                <w:sz w:val="22"/>
                <w:szCs w:val="22"/>
                <w:lang w:val="en-GB"/>
              </w:rPr>
            </w:pPr>
          </w:p>
        </w:tc>
      </w:tr>
      <w:tr w:rsidR="00704158" w:rsidRPr="00206087" w14:paraId="5FB38BC6" w14:textId="77777777" w:rsidTr="00265230">
        <w:trPr>
          <w:trHeight w:val="380"/>
        </w:trPr>
        <w:tc>
          <w:tcPr>
            <w:tcW w:w="2914" w:type="dxa"/>
            <w:vAlign w:val="center"/>
          </w:tcPr>
          <w:p w14:paraId="408ADA92" w14:textId="77777777" w:rsidR="00704158" w:rsidRPr="00206087" w:rsidRDefault="00704158" w:rsidP="0026523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Pulse oximetry</w:t>
            </w:r>
          </w:p>
        </w:tc>
        <w:tc>
          <w:tcPr>
            <w:tcW w:w="10674" w:type="dxa"/>
            <w:vAlign w:val="center"/>
          </w:tcPr>
          <w:p w14:paraId="29EFEFBA" w14:textId="77777777" w:rsidR="00704158" w:rsidRPr="00206087" w:rsidRDefault="00704158" w:rsidP="0026523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Attaches pulse oximeter appropriately; correctly observes heart rate and oxygen saturation from monitor</w:t>
            </w:r>
          </w:p>
        </w:tc>
        <w:tc>
          <w:tcPr>
            <w:tcW w:w="495" w:type="dxa"/>
            <w:shd w:val="clear" w:color="auto" w:fill="auto"/>
            <w:vAlign w:val="center"/>
          </w:tcPr>
          <w:p w14:paraId="74CC807E" w14:textId="77777777" w:rsidR="00704158" w:rsidRPr="00206087" w:rsidRDefault="00704158" w:rsidP="0026523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646A5E61" w14:textId="77777777" w:rsidR="00704158" w:rsidRPr="00206087" w:rsidRDefault="00704158" w:rsidP="00265230">
            <w:pPr>
              <w:spacing w:before="60" w:after="60" w:line="259" w:lineRule="auto"/>
              <w:rPr>
                <w:rFonts w:ascii="Arial" w:eastAsia="Calibri" w:hAnsi="Arial" w:cs="Arial"/>
                <w:sz w:val="22"/>
                <w:szCs w:val="22"/>
                <w:lang w:val="en-GB"/>
              </w:rPr>
            </w:pPr>
          </w:p>
        </w:tc>
      </w:tr>
      <w:tr w:rsidR="00704158" w:rsidRPr="00206087" w14:paraId="3D35F527" w14:textId="77777777" w:rsidTr="00265230">
        <w:trPr>
          <w:trHeight w:val="380"/>
        </w:trPr>
        <w:tc>
          <w:tcPr>
            <w:tcW w:w="2914" w:type="dxa"/>
            <w:vAlign w:val="center"/>
          </w:tcPr>
          <w:p w14:paraId="06061149" w14:textId="77777777" w:rsidR="00704158" w:rsidRPr="00206087" w:rsidRDefault="00704158" w:rsidP="0026523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Oxygen</w:t>
            </w:r>
          </w:p>
        </w:tc>
        <w:tc>
          <w:tcPr>
            <w:tcW w:w="10674" w:type="dxa"/>
            <w:vAlign w:val="center"/>
          </w:tcPr>
          <w:p w14:paraId="31D1D5A4" w14:textId="77777777" w:rsidR="00704158" w:rsidRPr="00206087" w:rsidRDefault="00704158" w:rsidP="0026523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Selects appropriate oxygen delivery device; attaches mask to patient; selects appropriate oxygen flow rate for patient.</w:t>
            </w:r>
          </w:p>
        </w:tc>
        <w:tc>
          <w:tcPr>
            <w:tcW w:w="495" w:type="dxa"/>
            <w:shd w:val="clear" w:color="auto" w:fill="auto"/>
            <w:vAlign w:val="center"/>
          </w:tcPr>
          <w:p w14:paraId="59FDD04A" w14:textId="77777777" w:rsidR="00704158" w:rsidRPr="00206087" w:rsidRDefault="00704158" w:rsidP="0026523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792C8D4E" w14:textId="77777777" w:rsidR="00704158" w:rsidRPr="00206087" w:rsidRDefault="00704158" w:rsidP="00265230">
            <w:pPr>
              <w:spacing w:before="60" w:after="60" w:line="259" w:lineRule="auto"/>
              <w:rPr>
                <w:rFonts w:ascii="Arial" w:eastAsia="Calibri" w:hAnsi="Arial" w:cs="Arial"/>
                <w:sz w:val="22"/>
                <w:szCs w:val="22"/>
                <w:lang w:val="en-GB"/>
              </w:rPr>
            </w:pPr>
          </w:p>
        </w:tc>
      </w:tr>
      <w:tr w:rsidR="00704158" w:rsidRPr="00206087" w14:paraId="48BEB300" w14:textId="77777777" w:rsidTr="00265230">
        <w:trPr>
          <w:trHeight w:val="380"/>
        </w:trPr>
        <w:tc>
          <w:tcPr>
            <w:tcW w:w="2914" w:type="dxa"/>
            <w:vAlign w:val="center"/>
          </w:tcPr>
          <w:p w14:paraId="5A0AB0E8" w14:textId="77777777" w:rsidR="00704158" w:rsidRPr="00206087" w:rsidRDefault="00704158" w:rsidP="0026523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IV fluid Selection</w:t>
            </w:r>
          </w:p>
        </w:tc>
        <w:tc>
          <w:tcPr>
            <w:tcW w:w="10674" w:type="dxa"/>
            <w:vAlign w:val="center"/>
          </w:tcPr>
          <w:p w14:paraId="6731A904" w14:textId="77777777" w:rsidR="00704158" w:rsidRPr="00206087" w:rsidRDefault="00704158" w:rsidP="0026523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Checks prescription chart and selects correct solution for intravenous administration. Enquires about history of adverse reactions or allergies (patient and / or notes)</w:t>
            </w:r>
          </w:p>
        </w:tc>
        <w:tc>
          <w:tcPr>
            <w:tcW w:w="495" w:type="dxa"/>
            <w:shd w:val="clear" w:color="auto" w:fill="auto"/>
            <w:vAlign w:val="center"/>
          </w:tcPr>
          <w:p w14:paraId="772DFE81" w14:textId="77777777" w:rsidR="00704158" w:rsidRPr="00206087" w:rsidRDefault="00704158" w:rsidP="0026523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3A8984F6" w14:textId="77777777" w:rsidR="00704158" w:rsidRPr="00206087" w:rsidRDefault="00704158" w:rsidP="00265230">
            <w:pPr>
              <w:spacing w:before="60" w:after="60" w:line="259" w:lineRule="auto"/>
              <w:rPr>
                <w:rFonts w:ascii="Arial" w:eastAsia="Calibri" w:hAnsi="Arial" w:cs="Arial"/>
                <w:sz w:val="22"/>
                <w:szCs w:val="22"/>
                <w:lang w:val="en-GB"/>
              </w:rPr>
            </w:pPr>
          </w:p>
        </w:tc>
      </w:tr>
      <w:tr w:rsidR="00704158" w:rsidRPr="00206087" w14:paraId="782C8F56" w14:textId="77777777" w:rsidTr="00265230">
        <w:trPr>
          <w:trHeight w:val="380"/>
        </w:trPr>
        <w:tc>
          <w:tcPr>
            <w:tcW w:w="2914" w:type="dxa"/>
            <w:vAlign w:val="center"/>
          </w:tcPr>
          <w:p w14:paraId="56E5D47A" w14:textId="77777777" w:rsidR="00704158" w:rsidRPr="00206087" w:rsidRDefault="00704158" w:rsidP="0026523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IV infusion equipment Assembly</w:t>
            </w:r>
          </w:p>
        </w:tc>
        <w:tc>
          <w:tcPr>
            <w:tcW w:w="10674" w:type="dxa"/>
            <w:vAlign w:val="center"/>
          </w:tcPr>
          <w:p w14:paraId="4A151F1E" w14:textId="77777777" w:rsidR="00704158" w:rsidRPr="00206087" w:rsidRDefault="00704158" w:rsidP="0026523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Checks expiry date and that seal is intact on fluid bag and giving set. Cleans hands; Connects giving set to iv fluid bag, ensures sterility whole set; ensures no air bubbles in tubing</w:t>
            </w:r>
          </w:p>
        </w:tc>
        <w:tc>
          <w:tcPr>
            <w:tcW w:w="495" w:type="dxa"/>
            <w:shd w:val="clear" w:color="auto" w:fill="auto"/>
            <w:vAlign w:val="center"/>
          </w:tcPr>
          <w:p w14:paraId="275790BA" w14:textId="77777777" w:rsidR="00704158" w:rsidRPr="00206087" w:rsidRDefault="00704158" w:rsidP="0026523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6557E657" w14:textId="77777777" w:rsidR="00704158" w:rsidRPr="00206087" w:rsidRDefault="00704158" w:rsidP="00265230">
            <w:pPr>
              <w:spacing w:before="60" w:after="60" w:line="259" w:lineRule="auto"/>
              <w:rPr>
                <w:rFonts w:ascii="Arial" w:eastAsia="Calibri" w:hAnsi="Arial" w:cs="Arial"/>
                <w:sz w:val="22"/>
                <w:szCs w:val="22"/>
                <w:lang w:val="en-GB"/>
              </w:rPr>
            </w:pPr>
          </w:p>
        </w:tc>
      </w:tr>
      <w:tr w:rsidR="00704158" w:rsidRPr="00206087" w14:paraId="29FB4B6B" w14:textId="77777777" w:rsidTr="00265230">
        <w:trPr>
          <w:trHeight w:val="380"/>
        </w:trPr>
        <w:tc>
          <w:tcPr>
            <w:tcW w:w="2914" w:type="dxa"/>
            <w:vAlign w:val="center"/>
          </w:tcPr>
          <w:p w14:paraId="6083E07C" w14:textId="77777777" w:rsidR="00704158" w:rsidRPr="00206087" w:rsidRDefault="00704158" w:rsidP="0026523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Connecting and starting infusion</w:t>
            </w:r>
          </w:p>
        </w:tc>
        <w:tc>
          <w:tcPr>
            <w:tcW w:w="10674" w:type="dxa"/>
            <w:vAlign w:val="center"/>
          </w:tcPr>
          <w:p w14:paraId="3E47D3D5" w14:textId="77777777" w:rsidR="00704158" w:rsidRPr="00206087" w:rsidRDefault="00704158" w:rsidP="0026523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Connects iv fluids to patient using no touch technique; starts iv infusion at appropriate rate.</w:t>
            </w:r>
          </w:p>
        </w:tc>
        <w:tc>
          <w:tcPr>
            <w:tcW w:w="495" w:type="dxa"/>
            <w:shd w:val="clear" w:color="auto" w:fill="auto"/>
            <w:vAlign w:val="center"/>
          </w:tcPr>
          <w:p w14:paraId="64966399" w14:textId="77777777" w:rsidR="00704158" w:rsidRPr="00206087" w:rsidRDefault="00704158" w:rsidP="0026523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7877E0E3" w14:textId="77777777" w:rsidR="00704158" w:rsidRPr="00206087" w:rsidRDefault="00704158" w:rsidP="00265230">
            <w:pPr>
              <w:spacing w:before="60" w:after="60" w:line="259" w:lineRule="auto"/>
              <w:rPr>
                <w:rFonts w:ascii="Arial" w:eastAsia="Calibri" w:hAnsi="Arial" w:cs="Arial"/>
                <w:sz w:val="22"/>
                <w:szCs w:val="22"/>
                <w:lang w:val="en-GB"/>
              </w:rPr>
            </w:pPr>
          </w:p>
        </w:tc>
      </w:tr>
      <w:tr w:rsidR="00704158" w:rsidRPr="00206087" w14:paraId="6EE35694" w14:textId="77777777" w:rsidTr="00265230">
        <w:trPr>
          <w:trHeight w:val="380"/>
        </w:trPr>
        <w:tc>
          <w:tcPr>
            <w:tcW w:w="2914" w:type="dxa"/>
            <w:vAlign w:val="center"/>
          </w:tcPr>
          <w:p w14:paraId="28891187" w14:textId="77777777" w:rsidR="00704158" w:rsidRPr="00206087" w:rsidRDefault="00704158" w:rsidP="0026523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ECG</w:t>
            </w:r>
          </w:p>
        </w:tc>
        <w:tc>
          <w:tcPr>
            <w:tcW w:w="10674" w:type="dxa"/>
            <w:vAlign w:val="center"/>
          </w:tcPr>
          <w:p w14:paraId="2D7230BA" w14:textId="77777777" w:rsidR="00704158" w:rsidRPr="00206087" w:rsidRDefault="00704158" w:rsidP="0026523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Attaches 3-lead ECG in recognized configuration; correctly observes heart rate and rhythm from monitor</w:t>
            </w:r>
          </w:p>
        </w:tc>
        <w:tc>
          <w:tcPr>
            <w:tcW w:w="495" w:type="dxa"/>
            <w:shd w:val="clear" w:color="auto" w:fill="auto"/>
            <w:vAlign w:val="center"/>
          </w:tcPr>
          <w:p w14:paraId="10C40A64" w14:textId="77777777" w:rsidR="00704158" w:rsidRPr="00206087" w:rsidRDefault="00704158" w:rsidP="0026523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4BCF685B" w14:textId="77777777" w:rsidR="00704158" w:rsidRPr="00206087" w:rsidRDefault="00704158" w:rsidP="00265230">
            <w:pPr>
              <w:spacing w:before="60" w:after="60" w:line="259" w:lineRule="auto"/>
              <w:rPr>
                <w:rFonts w:ascii="Arial" w:eastAsia="Calibri" w:hAnsi="Arial" w:cs="Arial"/>
                <w:sz w:val="22"/>
                <w:szCs w:val="22"/>
                <w:lang w:val="en-GB"/>
              </w:rPr>
            </w:pPr>
          </w:p>
        </w:tc>
      </w:tr>
      <w:tr w:rsidR="00704158" w:rsidRPr="00206087" w14:paraId="6B8DF442" w14:textId="77777777" w:rsidTr="00265230">
        <w:trPr>
          <w:trHeight w:val="380"/>
        </w:trPr>
        <w:tc>
          <w:tcPr>
            <w:tcW w:w="2914" w:type="dxa"/>
            <w:vAlign w:val="center"/>
          </w:tcPr>
          <w:p w14:paraId="227D5EB5" w14:textId="77777777" w:rsidR="00704158" w:rsidRPr="00206087" w:rsidRDefault="00704158" w:rsidP="0026523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Patient Welfare</w:t>
            </w:r>
          </w:p>
        </w:tc>
        <w:tc>
          <w:tcPr>
            <w:tcW w:w="10674" w:type="dxa"/>
            <w:vAlign w:val="center"/>
          </w:tcPr>
          <w:p w14:paraId="3EA711CE" w14:textId="77777777" w:rsidR="00704158" w:rsidRPr="00206087" w:rsidRDefault="00704158" w:rsidP="0026523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Checks on patient welfare periodically during procedure.</w:t>
            </w:r>
          </w:p>
        </w:tc>
        <w:tc>
          <w:tcPr>
            <w:tcW w:w="495" w:type="dxa"/>
            <w:shd w:val="clear" w:color="auto" w:fill="auto"/>
            <w:vAlign w:val="center"/>
          </w:tcPr>
          <w:p w14:paraId="2A62F3B0" w14:textId="77777777" w:rsidR="00704158" w:rsidRPr="00206087" w:rsidRDefault="00704158" w:rsidP="0026523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312B7756" w14:textId="77777777" w:rsidR="00704158" w:rsidRPr="00206087" w:rsidRDefault="00704158" w:rsidP="00265230">
            <w:pPr>
              <w:spacing w:before="60" w:after="60" w:line="259" w:lineRule="auto"/>
              <w:rPr>
                <w:rFonts w:ascii="Arial" w:eastAsia="Calibri" w:hAnsi="Arial" w:cs="Arial"/>
                <w:sz w:val="22"/>
                <w:szCs w:val="22"/>
                <w:lang w:val="en-GB"/>
              </w:rPr>
            </w:pPr>
          </w:p>
        </w:tc>
      </w:tr>
      <w:tr w:rsidR="00704158" w:rsidRPr="00206087" w14:paraId="3C2D086C" w14:textId="77777777" w:rsidTr="00265230">
        <w:trPr>
          <w:trHeight w:val="380"/>
        </w:trPr>
        <w:tc>
          <w:tcPr>
            <w:tcW w:w="2914" w:type="dxa"/>
            <w:vAlign w:val="center"/>
          </w:tcPr>
          <w:p w14:paraId="3FE075E6" w14:textId="77777777" w:rsidR="00704158" w:rsidRPr="00206087" w:rsidRDefault="00704158" w:rsidP="0026523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Completion</w:t>
            </w:r>
          </w:p>
        </w:tc>
        <w:tc>
          <w:tcPr>
            <w:tcW w:w="10674" w:type="dxa"/>
            <w:vAlign w:val="center"/>
          </w:tcPr>
          <w:p w14:paraId="2117BE04" w14:textId="77777777" w:rsidR="00704158" w:rsidRPr="00206087" w:rsidRDefault="00704158" w:rsidP="0026523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Ensures that masks are discarded and other equipment managed according to local guidelines.</w:t>
            </w:r>
          </w:p>
        </w:tc>
        <w:tc>
          <w:tcPr>
            <w:tcW w:w="495" w:type="dxa"/>
            <w:shd w:val="clear" w:color="auto" w:fill="auto"/>
            <w:vAlign w:val="center"/>
          </w:tcPr>
          <w:p w14:paraId="26E1618B" w14:textId="77777777" w:rsidR="00704158" w:rsidRPr="00206087" w:rsidRDefault="00704158" w:rsidP="0026523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2F67CCEA" w14:textId="77777777" w:rsidR="00704158" w:rsidRPr="00206087" w:rsidRDefault="00704158" w:rsidP="00265230">
            <w:pPr>
              <w:spacing w:before="60" w:after="60" w:line="259" w:lineRule="auto"/>
              <w:rPr>
                <w:rFonts w:ascii="Arial" w:eastAsia="Calibri" w:hAnsi="Arial" w:cs="Arial"/>
                <w:sz w:val="22"/>
                <w:szCs w:val="22"/>
                <w:lang w:val="en-GB"/>
              </w:rPr>
            </w:pPr>
          </w:p>
        </w:tc>
      </w:tr>
      <w:tr w:rsidR="00704158" w:rsidRPr="00206087" w14:paraId="54F424EF" w14:textId="77777777" w:rsidTr="00265230">
        <w:trPr>
          <w:trHeight w:val="380"/>
        </w:trPr>
        <w:tc>
          <w:tcPr>
            <w:tcW w:w="2914" w:type="dxa"/>
            <w:vAlign w:val="center"/>
          </w:tcPr>
          <w:p w14:paraId="26A8E1CA" w14:textId="77777777" w:rsidR="00704158" w:rsidRPr="00206087" w:rsidRDefault="00704158" w:rsidP="0026523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Documentation</w:t>
            </w:r>
          </w:p>
        </w:tc>
        <w:tc>
          <w:tcPr>
            <w:tcW w:w="10674" w:type="dxa"/>
            <w:vAlign w:val="center"/>
          </w:tcPr>
          <w:p w14:paraId="37EAD1F5" w14:textId="77777777" w:rsidR="00704158" w:rsidRPr="00206087" w:rsidRDefault="00704158" w:rsidP="0026523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Makes an appropriate signed record of oxygen and intravenous fluid administration.</w:t>
            </w:r>
          </w:p>
        </w:tc>
        <w:tc>
          <w:tcPr>
            <w:tcW w:w="495" w:type="dxa"/>
            <w:shd w:val="clear" w:color="auto" w:fill="auto"/>
            <w:vAlign w:val="center"/>
          </w:tcPr>
          <w:p w14:paraId="46857A19" w14:textId="77777777" w:rsidR="00704158" w:rsidRPr="00206087" w:rsidRDefault="00704158" w:rsidP="0026523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09A9DF9C" w14:textId="77777777" w:rsidR="00704158" w:rsidRPr="00206087" w:rsidRDefault="00704158" w:rsidP="00265230">
            <w:pPr>
              <w:spacing w:before="60" w:after="60" w:line="259" w:lineRule="auto"/>
              <w:rPr>
                <w:rFonts w:ascii="Arial" w:eastAsia="Calibri" w:hAnsi="Arial" w:cs="Arial"/>
                <w:sz w:val="22"/>
                <w:szCs w:val="22"/>
                <w:lang w:val="en-GB"/>
              </w:rPr>
            </w:pPr>
          </w:p>
        </w:tc>
      </w:tr>
    </w:tbl>
    <w:p w14:paraId="3539C6AE" w14:textId="77777777" w:rsidR="000A6DE0" w:rsidRPr="00206087" w:rsidRDefault="00704158" w:rsidP="000A6DE0">
      <w:pPr>
        <w:spacing w:before="120" w:after="120"/>
        <w:jc w:val="center"/>
        <w:rPr>
          <w:rFonts w:ascii="Arial" w:hAnsi="Arial" w:cs="Arial"/>
          <w:b/>
          <w:bCs/>
          <w:color w:val="FF0000"/>
          <w:sz w:val="22"/>
          <w:szCs w:val="22"/>
          <w:u w:val="single"/>
          <w:lang w:val="en-GB"/>
        </w:rPr>
      </w:pPr>
      <w:r w:rsidRPr="00206087">
        <w:rPr>
          <w:rFonts w:ascii="Arial" w:hAnsi="Arial" w:cs="Arial"/>
          <w:b/>
          <w:sz w:val="22"/>
          <w:szCs w:val="22"/>
        </w:rPr>
        <w:br w:type="page"/>
      </w:r>
      <w:r w:rsidR="000A6DE0" w:rsidRPr="00206087">
        <w:rPr>
          <w:rFonts w:ascii="Arial" w:hAnsi="Arial" w:cs="Arial"/>
          <w:b/>
          <w:sz w:val="28"/>
          <w:szCs w:val="28"/>
          <w:u w:val="single"/>
        </w:rPr>
        <w:lastRenderedPageBreak/>
        <w:t>MANDATORY ASSESSMENT OF CORE CLINICAL SKILLS</w:t>
      </w:r>
      <w:r w:rsidR="000A6DE0" w:rsidRPr="00206087">
        <w:rPr>
          <w:rFonts w:ascii="Arial" w:hAnsi="Arial" w:cs="Arial"/>
          <w:b/>
          <w:sz w:val="22"/>
          <w:szCs w:val="22"/>
          <w:u w:val="single"/>
        </w:rPr>
        <w:t xml:space="preserve"> </w:t>
      </w:r>
      <w:r w:rsidR="000A6DE0" w:rsidRPr="00206087">
        <w:rPr>
          <w:rFonts w:ascii="Arial" w:hAnsi="Arial" w:cs="Arial"/>
          <w:b/>
          <w:bCs/>
          <w:color w:val="FF0000"/>
          <w:sz w:val="22"/>
          <w:szCs w:val="22"/>
          <w:u w:val="single"/>
          <w:lang w:val="en-GB"/>
        </w:rPr>
        <w:t xml:space="preserve">  For preparation and revision purposes only</w:t>
      </w:r>
    </w:p>
    <w:p w14:paraId="0487E399" w14:textId="77777777" w:rsidR="000A6DE0" w:rsidRPr="00206087" w:rsidRDefault="000A6DE0" w:rsidP="000A6DE0">
      <w:pPr>
        <w:spacing w:before="120" w:after="120"/>
        <w:jc w:val="center"/>
        <w:rPr>
          <w:rFonts w:ascii="Arial" w:hAnsi="Arial" w:cs="Arial"/>
          <w:b/>
          <w:bCs/>
          <w:color w:val="FF0000"/>
          <w:sz w:val="22"/>
          <w:szCs w:val="22"/>
          <w:u w:val="single"/>
          <w:lang w:val="en-GB"/>
        </w:rPr>
      </w:pPr>
      <w:r w:rsidRPr="00206087">
        <w:rPr>
          <w:rFonts w:ascii="Arial" w:hAnsi="Arial" w:cs="Arial"/>
          <w:b/>
          <w:bCs/>
          <w:color w:val="FF0000"/>
          <w:sz w:val="22"/>
          <w:szCs w:val="22"/>
          <w:u w:val="single"/>
          <w:lang w:val="en-GB"/>
        </w:rPr>
        <w:t xml:space="preserve"> ALL MACCS SHOULD BE COMPLETED VIA MYPROGRESS</w:t>
      </w:r>
    </w:p>
    <w:p w14:paraId="0AD457E4" w14:textId="77777777" w:rsidR="0015459E" w:rsidRPr="00206087" w:rsidRDefault="0015459E" w:rsidP="000A6DE0">
      <w:pPr>
        <w:rPr>
          <w:rFonts w:ascii="Arial" w:hAnsi="Arial" w:cs="Arial"/>
          <w:b/>
          <w:sz w:val="22"/>
          <w:szCs w:val="22"/>
        </w:rPr>
      </w:pPr>
    </w:p>
    <w:p w14:paraId="7C464A9D" w14:textId="5D0E4A23" w:rsidR="00704158" w:rsidRPr="00206087" w:rsidRDefault="00704158" w:rsidP="0015459E">
      <w:pPr>
        <w:rPr>
          <w:rFonts w:ascii="Arial" w:hAnsi="Arial" w:cs="Arial"/>
          <w:b/>
          <w:sz w:val="22"/>
          <w:szCs w:val="22"/>
        </w:rPr>
      </w:pPr>
      <w:r w:rsidRPr="00206087">
        <w:rPr>
          <w:rFonts w:ascii="Arial" w:hAnsi="Arial" w:cs="Arial"/>
          <w:b/>
          <w:sz w:val="22"/>
          <w:szCs w:val="22"/>
        </w:rPr>
        <w:t>Skill: Parenteral Drug Administration (e.g. morphine, antibiotics)</w:t>
      </w:r>
    </w:p>
    <w:p w14:paraId="2FA9620C" w14:textId="77777777" w:rsidR="00704158" w:rsidRPr="00206087" w:rsidRDefault="00704158" w:rsidP="00704158">
      <w:pPr>
        <w:rPr>
          <w:rFonts w:ascii="Arial" w:hAnsi="Arial" w:cs="Arial"/>
          <w:sz w:val="22"/>
          <w:szCs w:val="22"/>
        </w:rPr>
      </w:pPr>
    </w:p>
    <w:tbl>
      <w:tblPr>
        <w:tblW w:w="1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5"/>
        <w:gridCol w:w="10653"/>
        <w:gridCol w:w="495"/>
        <w:gridCol w:w="542"/>
      </w:tblGrid>
      <w:tr w:rsidR="00704158" w:rsidRPr="00206087" w14:paraId="4B38EED4" w14:textId="77777777" w:rsidTr="00265230">
        <w:trPr>
          <w:trHeight w:val="385"/>
        </w:trPr>
        <w:tc>
          <w:tcPr>
            <w:tcW w:w="2935" w:type="dxa"/>
            <w:vAlign w:val="center"/>
          </w:tcPr>
          <w:p w14:paraId="10232753" w14:textId="77777777" w:rsidR="00704158" w:rsidRPr="00206087" w:rsidRDefault="00704158" w:rsidP="00265230">
            <w:pPr>
              <w:spacing w:before="60" w:after="60" w:line="259" w:lineRule="auto"/>
              <w:rPr>
                <w:rFonts w:ascii="Arial" w:eastAsia="Calibri" w:hAnsi="Arial" w:cs="Arial"/>
                <w:b/>
                <w:sz w:val="22"/>
                <w:szCs w:val="22"/>
                <w:lang w:val="en-GB"/>
              </w:rPr>
            </w:pPr>
            <w:r w:rsidRPr="00206087">
              <w:rPr>
                <w:rFonts w:ascii="Arial" w:eastAsia="Calibri" w:hAnsi="Arial" w:cs="Arial"/>
                <w:b/>
                <w:sz w:val="22"/>
                <w:szCs w:val="22"/>
                <w:lang w:val="en-GB"/>
              </w:rPr>
              <w:t>Step</w:t>
            </w:r>
          </w:p>
        </w:tc>
        <w:tc>
          <w:tcPr>
            <w:tcW w:w="10653" w:type="dxa"/>
            <w:vAlign w:val="center"/>
          </w:tcPr>
          <w:p w14:paraId="2FA86123" w14:textId="77777777" w:rsidR="00704158" w:rsidRPr="00206087" w:rsidRDefault="00704158" w:rsidP="00A43ED7">
            <w:pPr>
              <w:spacing w:before="60" w:after="60" w:line="259" w:lineRule="auto"/>
              <w:rPr>
                <w:rFonts w:ascii="Arial" w:eastAsia="Calibri" w:hAnsi="Arial" w:cs="Arial"/>
                <w:b/>
                <w:sz w:val="22"/>
                <w:szCs w:val="22"/>
                <w:lang w:val="en-GB"/>
              </w:rPr>
            </w:pPr>
            <w:r w:rsidRPr="00206087">
              <w:rPr>
                <w:rFonts w:ascii="Arial" w:eastAsia="Calibri" w:hAnsi="Arial" w:cs="Arial"/>
                <w:b/>
                <w:sz w:val="22"/>
                <w:szCs w:val="22"/>
                <w:lang w:val="en-GB"/>
              </w:rPr>
              <w:t xml:space="preserve">Detail                                                                                                                                 </w:t>
            </w:r>
          </w:p>
        </w:tc>
        <w:tc>
          <w:tcPr>
            <w:tcW w:w="495" w:type="dxa"/>
            <w:shd w:val="clear" w:color="auto" w:fill="auto"/>
            <w:vAlign w:val="center"/>
          </w:tcPr>
          <w:p w14:paraId="69A34837" w14:textId="77777777" w:rsidR="00704158" w:rsidRPr="00206087" w:rsidRDefault="00704158" w:rsidP="00265230">
            <w:pPr>
              <w:spacing w:before="60" w:after="60" w:line="259" w:lineRule="auto"/>
              <w:rPr>
                <w:rFonts w:ascii="Arial" w:eastAsia="Calibri" w:hAnsi="Arial" w:cs="Arial"/>
                <w:b/>
                <w:sz w:val="22"/>
                <w:szCs w:val="22"/>
                <w:lang w:val="en-GB"/>
              </w:rPr>
            </w:pPr>
          </w:p>
        </w:tc>
        <w:tc>
          <w:tcPr>
            <w:tcW w:w="542" w:type="dxa"/>
            <w:shd w:val="clear" w:color="auto" w:fill="auto"/>
            <w:vAlign w:val="center"/>
          </w:tcPr>
          <w:p w14:paraId="38165147" w14:textId="77777777" w:rsidR="00704158" w:rsidRPr="00206087" w:rsidRDefault="00704158" w:rsidP="00265230">
            <w:pPr>
              <w:spacing w:before="60" w:after="60" w:line="259" w:lineRule="auto"/>
              <w:rPr>
                <w:rFonts w:ascii="Arial" w:eastAsia="Calibri" w:hAnsi="Arial" w:cs="Arial"/>
                <w:b/>
                <w:sz w:val="22"/>
                <w:szCs w:val="22"/>
                <w:lang w:val="en-GB"/>
              </w:rPr>
            </w:pPr>
          </w:p>
        </w:tc>
      </w:tr>
      <w:tr w:rsidR="00704158" w:rsidRPr="00206087" w14:paraId="3FD6C7D1" w14:textId="77777777" w:rsidTr="00265230">
        <w:trPr>
          <w:trHeight w:val="363"/>
        </w:trPr>
        <w:tc>
          <w:tcPr>
            <w:tcW w:w="2935" w:type="dxa"/>
            <w:vAlign w:val="center"/>
          </w:tcPr>
          <w:p w14:paraId="622F1348" w14:textId="77777777" w:rsidR="00704158" w:rsidRPr="00206087" w:rsidRDefault="00704158" w:rsidP="0026523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Common components</w:t>
            </w:r>
          </w:p>
        </w:tc>
        <w:tc>
          <w:tcPr>
            <w:tcW w:w="10653" w:type="dxa"/>
            <w:vAlign w:val="center"/>
          </w:tcPr>
          <w:p w14:paraId="430389F2" w14:textId="70A4C587" w:rsidR="00704158" w:rsidRPr="00206087" w:rsidRDefault="002E600F" w:rsidP="00C647AE">
            <w:pPr>
              <w:spacing w:before="60" w:after="60" w:line="259" w:lineRule="auto"/>
              <w:rPr>
                <w:rFonts w:ascii="Arial" w:eastAsia="Calibri" w:hAnsi="Arial" w:cs="Arial"/>
                <w:sz w:val="22"/>
                <w:szCs w:val="22"/>
                <w:lang w:val="en-GB"/>
              </w:rPr>
            </w:pPr>
            <w:r w:rsidRPr="008C6D37">
              <w:rPr>
                <w:rFonts w:ascii="Arial" w:hAnsi="Arial" w:cs="Arial"/>
                <w:sz w:val="22"/>
                <w:szCs w:val="22"/>
              </w:rPr>
              <w:t xml:space="preserve">See page </w:t>
            </w:r>
            <w:r w:rsidR="00B3236E" w:rsidRPr="008C6D37">
              <w:rPr>
                <w:rFonts w:ascii="Arial" w:hAnsi="Arial" w:cs="Arial"/>
                <w:sz w:val="22"/>
                <w:szCs w:val="22"/>
              </w:rPr>
              <w:t>14</w:t>
            </w:r>
            <w:r w:rsidR="008C6D37" w:rsidRPr="008C6D37">
              <w:rPr>
                <w:rFonts w:ascii="Arial" w:hAnsi="Arial" w:cs="Arial"/>
                <w:sz w:val="22"/>
                <w:szCs w:val="22"/>
              </w:rPr>
              <w:t>7</w:t>
            </w:r>
            <w:r w:rsidR="00704158" w:rsidRPr="008C6D37">
              <w:rPr>
                <w:rFonts w:ascii="Arial" w:eastAsia="Calibri" w:hAnsi="Arial" w:cs="Arial"/>
                <w:sz w:val="22"/>
                <w:szCs w:val="22"/>
                <w:lang w:val="en-GB"/>
              </w:rPr>
              <w:t>. Hands</w:t>
            </w:r>
            <w:r w:rsidR="00704158" w:rsidRPr="00206087">
              <w:rPr>
                <w:rFonts w:ascii="Arial" w:eastAsia="Calibri" w:hAnsi="Arial" w:cs="Arial"/>
                <w:sz w:val="22"/>
                <w:szCs w:val="22"/>
                <w:lang w:val="en-GB"/>
              </w:rPr>
              <w:t xml:space="preserve"> must be cleaned before drawing up drugs and work surface should be clear.</w:t>
            </w:r>
          </w:p>
        </w:tc>
        <w:tc>
          <w:tcPr>
            <w:tcW w:w="495" w:type="dxa"/>
            <w:shd w:val="clear" w:color="auto" w:fill="auto"/>
            <w:vAlign w:val="center"/>
          </w:tcPr>
          <w:p w14:paraId="79CFEC1E" w14:textId="77777777" w:rsidR="00704158" w:rsidRPr="00206087" w:rsidRDefault="00704158" w:rsidP="0026523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38A2279F" w14:textId="77777777" w:rsidR="00704158" w:rsidRPr="00206087" w:rsidRDefault="00704158" w:rsidP="00265230">
            <w:pPr>
              <w:spacing w:before="60" w:after="60" w:line="259" w:lineRule="auto"/>
              <w:rPr>
                <w:rFonts w:ascii="Arial" w:eastAsia="Calibri" w:hAnsi="Arial" w:cs="Arial"/>
                <w:sz w:val="22"/>
                <w:szCs w:val="22"/>
                <w:lang w:val="en-GB"/>
              </w:rPr>
            </w:pPr>
          </w:p>
        </w:tc>
      </w:tr>
      <w:tr w:rsidR="00704158" w:rsidRPr="00206087" w14:paraId="37850888" w14:textId="77777777" w:rsidTr="00265230">
        <w:trPr>
          <w:trHeight w:val="380"/>
        </w:trPr>
        <w:tc>
          <w:tcPr>
            <w:tcW w:w="2935" w:type="dxa"/>
            <w:vAlign w:val="center"/>
          </w:tcPr>
          <w:p w14:paraId="2DBC7A96" w14:textId="77777777" w:rsidR="00704158" w:rsidRPr="00206087" w:rsidRDefault="00704158" w:rsidP="0026523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Identify correct drug</w:t>
            </w:r>
          </w:p>
        </w:tc>
        <w:tc>
          <w:tcPr>
            <w:tcW w:w="10653" w:type="dxa"/>
            <w:vAlign w:val="center"/>
          </w:tcPr>
          <w:p w14:paraId="32B7A848" w14:textId="77777777" w:rsidR="00704158" w:rsidRPr="00206087" w:rsidRDefault="00704158" w:rsidP="0026523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Select appropriate drug: (antibiotic, morphine)</w:t>
            </w:r>
          </w:p>
        </w:tc>
        <w:tc>
          <w:tcPr>
            <w:tcW w:w="495" w:type="dxa"/>
            <w:shd w:val="clear" w:color="auto" w:fill="auto"/>
            <w:vAlign w:val="center"/>
          </w:tcPr>
          <w:p w14:paraId="4ABF9930" w14:textId="77777777" w:rsidR="00704158" w:rsidRPr="00206087" w:rsidRDefault="00704158" w:rsidP="0026523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3364A7C5" w14:textId="77777777" w:rsidR="00704158" w:rsidRPr="00206087" w:rsidRDefault="00704158" w:rsidP="00265230">
            <w:pPr>
              <w:spacing w:before="60" w:after="60" w:line="259" w:lineRule="auto"/>
              <w:rPr>
                <w:rFonts w:ascii="Arial" w:eastAsia="Calibri" w:hAnsi="Arial" w:cs="Arial"/>
                <w:sz w:val="22"/>
                <w:szCs w:val="22"/>
                <w:lang w:val="en-GB"/>
              </w:rPr>
            </w:pPr>
          </w:p>
        </w:tc>
      </w:tr>
      <w:tr w:rsidR="00704158" w:rsidRPr="00206087" w14:paraId="5FDE6EC6" w14:textId="77777777" w:rsidTr="00265230">
        <w:trPr>
          <w:trHeight w:val="380"/>
        </w:trPr>
        <w:tc>
          <w:tcPr>
            <w:tcW w:w="2935" w:type="dxa"/>
            <w:vAlign w:val="center"/>
          </w:tcPr>
          <w:p w14:paraId="05A52CB1" w14:textId="77777777" w:rsidR="00704158" w:rsidRPr="00206087" w:rsidRDefault="00704158" w:rsidP="0026523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Preparation</w:t>
            </w:r>
          </w:p>
        </w:tc>
        <w:tc>
          <w:tcPr>
            <w:tcW w:w="10653" w:type="dxa"/>
            <w:vAlign w:val="center"/>
          </w:tcPr>
          <w:p w14:paraId="2CB02944" w14:textId="77777777" w:rsidR="00704158" w:rsidRPr="00206087" w:rsidRDefault="00704158" w:rsidP="0026523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Select a syringe of the appropriate volume; select a drawing up needle; select an ampoule of an appropriate diluent. Equipment should be placed in a cleanable procedure tray.</w:t>
            </w:r>
          </w:p>
        </w:tc>
        <w:tc>
          <w:tcPr>
            <w:tcW w:w="495" w:type="dxa"/>
            <w:shd w:val="clear" w:color="auto" w:fill="auto"/>
            <w:vAlign w:val="center"/>
          </w:tcPr>
          <w:p w14:paraId="7D2BDA8F" w14:textId="77777777" w:rsidR="00704158" w:rsidRPr="00206087" w:rsidRDefault="00704158" w:rsidP="0026523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166C9D62" w14:textId="77777777" w:rsidR="00704158" w:rsidRPr="00206087" w:rsidRDefault="00704158" w:rsidP="00265230">
            <w:pPr>
              <w:spacing w:before="60" w:after="60" w:line="259" w:lineRule="auto"/>
              <w:rPr>
                <w:rFonts w:ascii="Arial" w:eastAsia="Calibri" w:hAnsi="Arial" w:cs="Arial"/>
                <w:sz w:val="22"/>
                <w:szCs w:val="22"/>
                <w:lang w:val="en-GB"/>
              </w:rPr>
            </w:pPr>
          </w:p>
        </w:tc>
      </w:tr>
      <w:tr w:rsidR="00704158" w:rsidRPr="00206087" w14:paraId="1BE4860C" w14:textId="77777777" w:rsidTr="00265230">
        <w:trPr>
          <w:trHeight w:val="380"/>
        </w:trPr>
        <w:tc>
          <w:tcPr>
            <w:tcW w:w="2935" w:type="dxa"/>
            <w:vAlign w:val="center"/>
          </w:tcPr>
          <w:p w14:paraId="734C8847" w14:textId="77777777" w:rsidR="00704158" w:rsidRPr="00206087" w:rsidRDefault="00704158" w:rsidP="0026523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Distraction</w:t>
            </w:r>
          </w:p>
        </w:tc>
        <w:tc>
          <w:tcPr>
            <w:tcW w:w="10653" w:type="dxa"/>
            <w:vAlign w:val="center"/>
          </w:tcPr>
          <w:p w14:paraId="5A1510A4" w14:textId="77777777" w:rsidR="00704158" w:rsidRPr="00206087" w:rsidRDefault="00704158" w:rsidP="0026523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Ensures that drugs are drawn up without verbal, aural or visual distraction</w:t>
            </w:r>
          </w:p>
        </w:tc>
        <w:tc>
          <w:tcPr>
            <w:tcW w:w="495" w:type="dxa"/>
            <w:shd w:val="clear" w:color="auto" w:fill="auto"/>
            <w:vAlign w:val="center"/>
          </w:tcPr>
          <w:p w14:paraId="752C3F5D" w14:textId="77777777" w:rsidR="00704158" w:rsidRPr="00206087" w:rsidRDefault="00704158" w:rsidP="0026523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3D87C02E" w14:textId="77777777" w:rsidR="00704158" w:rsidRPr="00206087" w:rsidRDefault="00704158" w:rsidP="00265230">
            <w:pPr>
              <w:spacing w:before="60" w:after="60" w:line="259" w:lineRule="auto"/>
              <w:rPr>
                <w:rFonts w:ascii="Arial" w:eastAsia="Calibri" w:hAnsi="Arial" w:cs="Arial"/>
                <w:sz w:val="22"/>
                <w:szCs w:val="22"/>
                <w:lang w:val="en-GB"/>
              </w:rPr>
            </w:pPr>
          </w:p>
        </w:tc>
      </w:tr>
      <w:tr w:rsidR="00704158" w:rsidRPr="00206087" w14:paraId="159CCC30" w14:textId="77777777" w:rsidTr="00265230">
        <w:trPr>
          <w:trHeight w:val="380"/>
        </w:trPr>
        <w:tc>
          <w:tcPr>
            <w:tcW w:w="2935" w:type="dxa"/>
            <w:vAlign w:val="center"/>
          </w:tcPr>
          <w:p w14:paraId="28F72BF7" w14:textId="77777777" w:rsidR="00704158" w:rsidRPr="00206087" w:rsidRDefault="00704158" w:rsidP="0026523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Calculation</w:t>
            </w:r>
          </w:p>
        </w:tc>
        <w:tc>
          <w:tcPr>
            <w:tcW w:w="10653" w:type="dxa"/>
            <w:vAlign w:val="center"/>
          </w:tcPr>
          <w:p w14:paraId="2D5E5FA6" w14:textId="77777777" w:rsidR="00704158" w:rsidRPr="00206087" w:rsidRDefault="00704158" w:rsidP="0026523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Calculates the desired final concentration of drug using syringe volume and mass of drug in ampoule.</w:t>
            </w:r>
          </w:p>
        </w:tc>
        <w:tc>
          <w:tcPr>
            <w:tcW w:w="495" w:type="dxa"/>
            <w:shd w:val="clear" w:color="auto" w:fill="auto"/>
            <w:vAlign w:val="center"/>
          </w:tcPr>
          <w:p w14:paraId="188830A2" w14:textId="77777777" w:rsidR="00704158" w:rsidRPr="00206087" w:rsidRDefault="00704158" w:rsidP="0026523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3BBE7BB6" w14:textId="77777777" w:rsidR="00704158" w:rsidRPr="00206087" w:rsidRDefault="00704158" w:rsidP="00265230">
            <w:pPr>
              <w:spacing w:before="60" w:after="60" w:line="259" w:lineRule="auto"/>
              <w:rPr>
                <w:rFonts w:ascii="Arial" w:eastAsia="Calibri" w:hAnsi="Arial" w:cs="Arial"/>
                <w:sz w:val="22"/>
                <w:szCs w:val="22"/>
                <w:lang w:val="en-GB"/>
              </w:rPr>
            </w:pPr>
          </w:p>
        </w:tc>
      </w:tr>
      <w:tr w:rsidR="00704158" w:rsidRPr="00206087" w14:paraId="7041CE48" w14:textId="77777777" w:rsidTr="00265230">
        <w:trPr>
          <w:trHeight w:val="380"/>
        </w:trPr>
        <w:tc>
          <w:tcPr>
            <w:tcW w:w="2935" w:type="dxa"/>
            <w:vAlign w:val="center"/>
          </w:tcPr>
          <w:p w14:paraId="3B520376" w14:textId="77777777" w:rsidR="00704158" w:rsidRPr="00206087" w:rsidRDefault="00704158" w:rsidP="0026523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Check</w:t>
            </w:r>
          </w:p>
        </w:tc>
        <w:tc>
          <w:tcPr>
            <w:tcW w:w="10653" w:type="dxa"/>
            <w:vAlign w:val="center"/>
          </w:tcPr>
          <w:p w14:paraId="545B9E48" w14:textId="77777777" w:rsidR="00704158" w:rsidRPr="00206087" w:rsidRDefault="00704158" w:rsidP="0026523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Checks the drug ampoule labels and packaging for drug identity; drug mass; expiry date; special precautions.</w:t>
            </w:r>
          </w:p>
        </w:tc>
        <w:tc>
          <w:tcPr>
            <w:tcW w:w="495" w:type="dxa"/>
            <w:shd w:val="clear" w:color="auto" w:fill="auto"/>
            <w:vAlign w:val="center"/>
          </w:tcPr>
          <w:p w14:paraId="59D416E2" w14:textId="77777777" w:rsidR="00704158" w:rsidRPr="00206087" w:rsidRDefault="00704158" w:rsidP="0026523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387EB711" w14:textId="77777777" w:rsidR="00704158" w:rsidRPr="00206087" w:rsidRDefault="00704158" w:rsidP="00265230">
            <w:pPr>
              <w:spacing w:before="60" w:after="60" w:line="259" w:lineRule="auto"/>
              <w:rPr>
                <w:rFonts w:ascii="Arial" w:eastAsia="Calibri" w:hAnsi="Arial" w:cs="Arial"/>
                <w:sz w:val="22"/>
                <w:szCs w:val="22"/>
                <w:lang w:val="en-GB"/>
              </w:rPr>
            </w:pPr>
          </w:p>
        </w:tc>
      </w:tr>
      <w:tr w:rsidR="00704158" w:rsidRPr="00206087" w14:paraId="6C72DF2C" w14:textId="77777777" w:rsidTr="00265230">
        <w:trPr>
          <w:trHeight w:val="380"/>
        </w:trPr>
        <w:tc>
          <w:tcPr>
            <w:tcW w:w="2935" w:type="dxa"/>
            <w:vAlign w:val="center"/>
          </w:tcPr>
          <w:p w14:paraId="27938875" w14:textId="77777777" w:rsidR="00704158" w:rsidRPr="00206087" w:rsidRDefault="00704158" w:rsidP="0026523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Prepare</w:t>
            </w:r>
          </w:p>
        </w:tc>
        <w:tc>
          <w:tcPr>
            <w:tcW w:w="10653" w:type="dxa"/>
            <w:vAlign w:val="center"/>
          </w:tcPr>
          <w:p w14:paraId="61E6C459" w14:textId="77777777" w:rsidR="00704158" w:rsidRPr="00206087" w:rsidRDefault="00704158" w:rsidP="0026523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Draws up the required volume of diluents; draw up / mixes with required drug using drawing up needle; ensures that needle and patient end of syringe are not contaminated by hands or work surface</w:t>
            </w:r>
          </w:p>
        </w:tc>
        <w:tc>
          <w:tcPr>
            <w:tcW w:w="495" w:type="dxa"/>
            <w:shd w:val="clear" w:color="auto" w:fill="auto"/>
            <w:vAlign w:val="center"/>
          </w:tcPr>
          <w:p w14:paraId="6D076DFC" w14:textId="77777777" w:rsidR="00704158" w:rsidRPr="00206087" w:rsidRDefault="00704158" w:rsidP="0026523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51134CB7" w14:textId="77777777" w:rsidR="00704158" w:rsidRPr="00206087" w:rsidRDefault="00704158" w:rsidP="00265230">
            <w:pPr>
              <w:spacing w:before="60" w:after="60" w:line="259" w:lineRule="auto"/>
              <w:rPr>
                <w:rFonts w:ascii="Arial" w:eastAsia="Calibri" w:hAnsi="Arial" w:cs="Arial"/>
                <w:sz w:val="22"/>
                <w:szCs w:val="22"/>
                <w:lang w:val="en-GB"/>
              </w:rPr>
            </w:pPr>
          </w:p>
        </w:tc>
      </w:tr>
      <w:tr w:rsidR="00704158" w:rsidRPr="00206087" w14:paraId="66E0B8D9" w14:textId="77777777" w:rsidTr="00265230">
        <w:trPr>
          <w:trHeight w:val="380"/>
        </w:trPr>
        <w:tc>
          <w:tcPr>
            <w:tcW w:w="2935" w:type="dxa"/>
            <w:vAlign w:val="center"/>
          </w:tcPr>
          <w:p w14:paraId="0DE87AE5" w14:textId="77777777" w:rsidR="00704158" w:rsidRPr="00206087" w:rsidRDefault="00704158" w:rsidP="0026523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Label</w:t>
            </w:r>
          </w:p>
        </w:tc>
        <w:tc>
          <w:tcPr>
            <w:tcW w:w="10653" w:type="dxa"/>
            <w:vAlign w:val="center"/>
          </w:tcPr>
          <w:p w14:paraId="2ABF69DA" w14:textId="77777777" w:rsidR="00704158" w:rsidRPr="00206087" w:rsidRDefault="00704158" w:rsidP="0026523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Labels the syringe with drug name and concentration in accordance with local hospital policies.</w:t>
            </w:r>
          </w:p>
        </w:tc>
        <w:tc>
          <w:tcPr>
            <w:tcW w:w="495" w:type="dxa"/>
            <w:shd w:val="clear" w:color="auto" w:fill="auto"/>
            <w:vAlign w:val="center"/>
          </w:tcPr>
          <w:p w14:paraId="0C4C8EB0" w14:textId="77777777" w:rsidR="00704158" w:rsidRPr="00206087" w:rsidRDefault="00704158" w:rsidP="0026523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700ABC25" w14:textId="77777777" w:rsidR="00704158" w:rsidRPr="00206087" w:rsidRDefault="00704158" w:rsidP="00265230">
            <w:pPr>
              <w:spacing w:before="60" w:after="60" w:line="259" w:lineRule="auto"/>
              <w:rPr>
                <w:rFonts w:ascii="Arial" w:eastAsia="Calibri" w:hAnsi="Arial" w:cs="Arial"/>
                <w:sz w:val="22"/>
                <w:szCs w:val="22"/>
                <w:lang w:val="en-GB"/>
              </w:rPr>
            </w:pPr>
          </w:p>
        </w:tc>
      </w:tr>
      <w:tr w:rsidR="00704158" w:rsidRPr="00206087" w14:paraId="74D95A35" w14:textId="77777777" w:rsidTr="00265230">
        <w:trPr>
          <w:trHeight w:val="380"/>
        </w:trPr>
        <w:tc>
          <w:tcPr>
            <w:tcW w:w="2935" w:type="dxa"/>
            <w:vAlign w:val="center"/>
          </w:tcPr>
          <w:p w14:paraId="56203BC4" w14:textId="77777777" w:rsidR="00704158" w:rsidRPr="00206087" w:rsidRDefault="00704158" w:rsidP="0026523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Risk management</w:t>
            </w:r>
          </w:p>
        </w:tc>
        <w:tc>
          <w:tcPr>
            <w:tcW w:w="10653" w:type="dxa"/>
            <w:vAlign w:val="center"/>
          </w:tcPr>
          <w:p w14:paraId="2DA1AD5D" w14:textId="77777777" w:rsidR="00704158" w:rsidRPr="00206087" w:rsidRDefault="00704158" w:rsidP="0026523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Avoids risks of needle stick injury to self or others; avoids contamination of drawn up drugs.</w:t>
            </w:r>
          </w:p>
        </w:tc>
        <w:tc>
          <w:tcPr>
            <w:tcW w:w="495" w:type="dxa"/>
            <w:shd w:val="clear" w:color="auto" w:fill="auto"/>
            <w:vAlign w:val="center"/>
          </w:tcPr>
          <w:p w14:paraId="2E84967D" w14:textId="77777777" w:rsidR="00704158" w:rsidRPr="00206087" w:rsidRDefault="00704158" w:rsidP="0026523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2F8DFAC0" w14:textId="77777777" w:rsidR="00704158" w:rsidRPr="00206087" w:rsidRDefault="00704158" w:rsidP="00265230">
            <w:pPr>
              <w:spacing w:before="60" w:after="60" w:line="259" w:lineRule="auto"/>
              <w:rPr>
                <w:rFonts w:ascii="Arial" w:eastAsia="Calibri" w:hAnsi="Arial" w:cs="Arial"/>
                <w:sz w:val="22"/>
                <w:szCs w:val="22"/>
                <w:lang w:val="en-GB"/>
              </w:rPr>
            </w:pPr>
          </w:p>
        </w:tc>
      </w:tr>
      <w:tr w:rsidR="00704158" w:rsidRPr="00206087" w14:paraId="0FAE1766" w14:textId="77777777" w:rsidTr="00265230">
        <w:trPr>
          <w:trHeight w:val="380"/>
        </w:trPr>
        <w:tc>
          <w:tcPr>
            <w:tcW w:w="2935" w:type="dxa"/>
            <w:vAlign w:val="center"/>
          </w:tcPr>
          <w:p w14:paraId="5166A7E0" w14:textId="77777777" w:rsidR="00704158" w:rsidRPr="00206087" w:rsidRDefault="00704158" w:rsidP="0026523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Completion</w:t>
            </w:r>
          </w:p>
        </w:tc>
        <w:tc>
          <w:tcPr>
            <w:tcW w:w="10653" w:type="dxa"/>
            <w:vAlign w:val="center"/>
          </w:tcPr>
          <w:p w14:paraId="6A4329B1" w14:textId="77777777" w:rsidR="00704158" w:rsidRPr="00206087" w:rsidRDefault="00704158" w:rsidP="00265230">
            <w:pPr>
              <w:spacing w:before="60" w:after="60" w:line="259" w:lineRule="auto"/>
              <w:rPr>
                <w:rFonts w:ascii="Arial" w:eastAsia="Calibri" w:hAnsi="Arial" w:cs="Arial"/>
                <w:sz w:val="22"/>
                <w:szCs w:val="22"/>
                <w:lang w:val="en-GB"/>
              </w:rPr>
            </w:pPr>
            <w:r w:rsidRPr="00206087">
              <w:rPr>
                <w:rFonts w:ascii="Arial" w:eastAsia="Calibri" w:hAnsi="Arial" w:cs="Arial"/>
                <w:sz w:val="22"/>
                <w:szCs w:val="22"/>
                <w:lang w:val="en-GB"/>
              </w:rPr>
              <w:t>Clears up; disposes of needles and ampoules in accordance with local hospital policies.</w:t>
            </w:r>
          </w:p>
        </w:tc>
        <w:tc>
          <w:tcPr>
            <w:tcW w:w="495" w:type="dxa"/>
            <w:shd w:val="clear" w:color="auto" w:fill="auto"/>
            <w:vAlign w:val="center"/>
          </w:tcPr>
          <w:p w14:paraId="2DA36C07" w14:textId="77777777" w:rsidR="00704158" w:rsidRPr="00206087" w:rsidRDefault="00704158" w:rsidP="00265230">
            <w:pPr>
              <w:spacing w:before="60" w:after="60" w:line="259" w:lineRule="auto"/>
              <w:rPr>
                <w:rFonts w:ascii="Arial" w:eastAsia="Calibri" w:hAnsi="Arial" w:cs="Arial"/>
                <w:sz w:val="22"/>
                <w:szCs w:val="22"/>
                <w:lang w:val="en-GB"/>
              </w:rPr>
            </w:pPr>
          </w:p>
        </w:tc>
        <w:tc>
          <w:tcPr>
            <w:tcW w:w="542" w:type="dxa"/>
            <w:shd w:val="clear" w:color="auto" w:fill="auto"/>
            <w:vAlign w:val="center"/>
          </w:tcPr>
          <w:p w14:paraId="717424A1" w14:textId="77777777" w:rsidR="00704158" w:rsidRPr="00206087" w:rsidRDefault="00704158" w:rsidP="00265230">
            <w:pPr>
              <w:spacing w:before="60" w:after="60" w:line="259" w:lineRule="auto"/>
              <w:rPr>
                <w:rFonts w:ascii="Arial" w:eastAsia="Calibri" w:hAnsi="Arial" w:cs="Arial"/>
                <w:sz w:val="22"/>
                <w:szCs w:val="22"/>
                <w:lang w:val="en-GB"/>
              </w:rPr>
            </w:pPr>
          </w:p>
        </w:tc>
      </w:tr>
    </w:tbl>
    <w:p w14:paraId="24C44E8B" w14:textId="77777777" w:rsidR="00704158" w:rsidRPr="00206087" w:rsidRDefault="00704158" w:rsidP="00704158">
      <w:pPr>
        <w:outlineLvl w:val="1"/>
        <w:rPr>
          <w:rFonts w:ascii="Arial" w:hAnsi="Arial" w:cs="Arial"/>
          <w:b/>
          <w:sz w:val="22"/>
          <w:szCs w:val="22"/>
          <w:u w:val="single"/>
        </w:rPr>
      </w:pPr>
    </w:p>
    <w:p w14:paraId="1A05DD9A" w14:textId="77777777" w:rsidR="00837840" w:rsidRPr="00206087" w:rsidRDefault="00837840" w:rsidP="00037108">
      <w:pPr>
        <w:rPr>
          <w:rFonts w:ascii="Arial" w:hAnsi="Arial" w:cs="Arial"/>
          <w:b/>
          <w:sz w:val="22"/>
          <w:szCs w:val="22"/>
        </w:rPr>
      </w:pPr>
    </w:p>
    <w:p w14:paraId="6E130BC6" w14:textId="77777777" w:rsidR="00704158" w:rsidRPr="00206087" w:rsidRDefault="00704158" w:rsidP="00704158">
      <w:pPr>
        <w:rPr>
          <w:rFonts w:ascii="Arial" w:hAnsi="Arial" w:cs="Arial"/>
          <w:b/>
          <w:bCs/>
          <w:color w:val="FF0000"/>
          <w:sz w:val="22"/>
          <w:szCs w:val="22"/>
          <w:u w:val="single"/>
          <w:lang w:val="en-GB"/>
        </w:rPr>
      </w:pPr>
      <w:r w:rsidRPr="00206087">
        <w:rPr>
          <w:rFonts w:ascii="Arial" w:hAnsi="Arial" w:cs="Arial"/>
          <w:b/>
          <w:sz w:val="22"/>
          <w:szCs w:val="22"/>
        </w:rPr>
        <w:br w:type="page"/>
      </w:r>
    </w:p>
    <w:p w14:paraId="6BB798EC" w14:textId="77777777" w:rsidR="00704158" w:rsidRPr="00206087" w:rsidRDefault="00704158" w:rsidP="00704158">
      <w:pPr>
        <w:spacing w:after="160" w:line="259" w:lineRule="auto"/>
        <w:ind w:left="5760" w:firstLine="720"/>
        <w:rPr>
          <w:rFonts w:ascii="Arial" w:eastAsia="Calibri" w:hAnsi="Arial" w:cs="Arial"/>
          <w:b/>
          <w:sz w:val="28"/>
          <w:szCs w:val="28"/>
          <w:lang w:val="en-GB"/>
        </w:rPr>
      </w:pPr>
      <w:r w:rsidRPr="00206087">
        <w:rPr>
          <w:rFonts w:ascii="Arial" w:eastAsia="Calibri" w:hAnsi="Arial" w:cs="Arial"/>
          <w:b/>
          <w:sz w:val="28"/>
          <w:szCs w:val="28"/>
          <w:lang w:val="en-GB"/>
        </w:rPr>
        <w:lastRenderedPageBreak/>
        <w:t>NOTES</w:t>
      </w:r>
    </w:p>
    <w:p w14:paraId="7D728872" w14:textId="77777777" w:rsidR="00704158" w:rsidRPr="00206087" w:rsidRDefault="00704158" w:rsidP="00704158">
      <w:pPr>
        <w:pBdr>
          <w:top w:val="single" w:sz="4" w:space="1" w:color="auto"/>
          <w:left w:val="single" w:sz="4" w:space="4" w:color="auto"/>
          <w:bottom w:val="single" w:sz="4" w:space="1" w:color="auto"/>
          <w:right w:val="single" w:sz="4" w:space="4" w:color="auto"/>
        </w:pBdr>
        <w:spacing w:after="160" w:line="259" w:lineRule="auto"/>
        <w:rPr>
          <w:rFonts w:ascii="Arial" w:eastAsia="Calibri" w:hAnsi="Arial" w:cs="Arial"/>
          <w:b/>
          <w:sz w:val="22"/>
          <w:szCs w:val="22"/>
          <w:lang w:val="en-GB"/>
        </w:rPr>
      </w:pPr>
      <w:r w:rsidRPr="00206087">
        <w:rPr>
          <w:rFonts w:ascii="Arial" w:eastAsia="Calibri" w:hAnsi="Arial" w:cs="Arial"/>
          <w:b/>
          <w:sz w:val="22"/>
          <w:szCs w:val="22"/>
          <w:lang w:val="en-GB"/>
        </w:rPr>
        <w:t>Please put any Notes regarding any of the MACCS here.</w:t>
      </w:r>
    </w:p>
    <w:p w14:paraId="2DE98137" w14:textId="77777777" w:rsidR="00704158" w:rsidRPr="00206087" w:rsidRDefault="00704158" w:rsidP="00704158">
      <w:pPr>
        <w:pBdr>
          <w:top w:val="single" w:sz="4" w:space="1" w:color="auto"/>
          <w:left w:val="single" w:sz="4" w:space="4" w:color="auto"/>
          <w:bottom w:val="single" w:sz="4" w:space="1" w:color="auto"/>
          <w:right w:val="single" w:sz="4" w:space="4" w:color="auto"/>
        </w:pBdr>
        <w:spacing w:after="160" w:line="259" w:lineRule="auto"/>
        <w:rPr>
          <w:rFonts w:ascii="Arial" w:eastAsia="Calibri" w:hAnsi="Arial" w:cs="Arial"/>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0"/>
        <w:gridCol w:w="9748"/>
      </w:tblGrid>
      <w:tr w:rsidR="00704158" w:rsidRPr="00206087" w14:paraId="23AF9376" w14:textId="77777777" w:rsidTr="00265230">
        <w:trPr>
          <w:trHeight w:val="340"/>
        </w:trPr>
        <w:tc>
          <w:tcPr>
            <w:tcW w:w="4200" w:type="dxa"/>
          </w:tcPr>
          <w:p w14:paraId="720EE1EF" w14:textId="77777777" w:rsidR="00704158" w:rsidRPr="00206087" w:rsidRDefault="00704158" w:rsidP="00265230">
            <w:pPr>
              <w:spacing w:after="160" w:line="259" w:lineRule="auto"/>
              <w:rPr>
                <w:rFonts w:ascii="Arial" w:eastAsia="Calibri" w:hAnsi="Arial" w:cs="Arial"/>
                <w:b/>
                <w:sz w:val="22"/>
                <w:szCs w:val="22"/>
                <w:lang w:val="en-GB"/>
              </w:rPr>
            </w:pPr>
            <w:r w:rsidRPr="00206087">
              <w:rPr>
                <w:rFonts w:ascii="Arial" w:eastAsia="Calibri" w:hAnsi="Arial" w:cs="Arial"/>
                <w:b/>
                <w:sz w:val="22"/>
                <w:szCs w:val="22"/>
                <w:lang w:val="en-GB"/>
              </w:rPr>
              <w:t>Name of MACCS</w:t>
            </w:r>
          </w:p>
        </w:tc>
        <w:tc>
          <w:tcPr>
            <w:tcW w:w="9748" w:type="dxa"/>
          </w:tcPr>
          <w:p w14:paraId="3FFE8E8D" w14:textId="77777777" w:rsidR="00704158" w:rsidRPr="00206087" w:rsidRDefault="00704158" w:rsidP="00265230">
            <w:pPr>
              <w:spacing w:after="160" w:line="259" w:lineRule="auto"/>
              <w:rPr>
                <w:rFonts w:ascii="Arial" w:eastAsia="Calibri" w:hAnsi="Arial" w:cs="Arial"/>
                <w:b/>
                <w:sz w:val="22"/>
                <w:szCs w:val="22"/>
                <w:lang w:val="en-GB"/>
              </w:rPr>
            </w:pPr>
            <w:r w:rsidRPr="00206087">
              <w:rPr>
                <w:rFonts w:ascii="Arial" w:eastAsia="Calibri" w:hAnsi="Arial" w:cs="Arial"/>
                <w:b/>
                <w:sz w:val="22"/>
                <w:szCs w:val="22"/>
                <w:lang w:val="en-GB"/>
              </w:rPr>
              <w:t xml:space="preserve">Notes </w:t>
            </w:r>
          </w:p>
        </w:tc>
      </w:tr>
      <w:tr w:rsidR="00704158" w:rsidRPr="00206087" w14:paraId="6BA99766" w14:textId="77777777" w:rsidTr="00265230">
        <w:trPr>
          <w:trHeight w:val="340"/>
        </w:trPr>
        <w:tc>
          <w:tcPr>
            <w:tcW w:w="4200" w:type="dxa"/>
          </w:tcPr>
          <w:p w14:paraId="21B8E059" w14:textId="77777777" w:rsidR="00704158" w:rsidRPr="00206087" w:rsidRDefault="00704158" w:rsidP="00265230">
            <w:pPr>
              <w:spacing w:after="160" w:line="259" w:lineRule="auto"/>
              <w:rPr>
                <w:rFonts w:ascii="Arial" w:eastAsia="Calibri" w:hAnsi="Arial" w:cs="Arial"/>
                <w:sz w:val="22"/>
                <w:szCs w:val="22"/>
                <w:lang w:val="en-GB"/>
              </w:rPr>
            </w:pPr>
          </w:p>
        </w:tc>
        <w:tc>
          <w:tcPr>
            <w:tcW w:w="9748" w:type="dxa"/>
          </w:tcPr>
          <w:p w14:paraId="4C837EF0" w14:textId="77777777" w:rsidR="00704158" w:rsidRPr="00206087" w:rsidRDefault="00704158" w:rsidP="00265230">
            <w:pPr>
              <w:spacing w:after="160" w:line="259" w:lineRule="auto"/>
              <w:rPr>
                <w:rFonts w:ascii="Arial" w:eastAsia="Calibri" w:hAnsi="Arial" w:cs="Arial"/>
                <w:sz w:val="22"/>
                <w:szCs w:val="22"/>
                <w:lang w:val="en-GB"/>
              </w:rPr>
            </w:pPr>
          </w:p>
        </w:tc>
      </w:tr>
      <w:tr w:rsidR="00704158" w:rsidRPr="00206087" w14:paraId="4DC0179F" w14:textId="77777777" w:rsidTr="00265230">
        <w:trPr>
          <w:trHeight w:val="340"/>
        </w:trPr>
        <w:tc>
          <w:tcPr>
            <w:tcW w:w="4200" w:type="dxa"/>
          </w:tcPr>
          <w:p w14:paraId="64221891" w14:textId="77777777" w:rsidR="00704158" w:rsidRPr="00206087" w:rsidRDefault="00704158" w:rsidP="00265230">
            <w:pPr>
              <w:spacing w:after="160" w:line="259" w:lineRule="auto"/>
              <w:rPr>
                <w:rFonts w:ascii="Arial" w:eastAsia="Calibri" w:hAnsi="Arial" w:cs="Arial"/>
                <w:sz w:val="22"/>
                <w:szCs w:val="22"/>
                <w:lang w:val="en-GB"/>
              </w:rPr>
            </w:pPr>
          </w:p>
        </w:tc>
        <w:tc>
          <w:tcPr>
            <w:tcW w:w="9748" w:type="dxa"/>
          </w:tcPr>
          <w:p w14:paraId="0B155DE7" w14:textId="77777777" w:rsidR="00704158" w:rsidRPr="00206087" w:rsidRDefault="00704158" w:rsidP="00265230">
            <w:pPr>
              <w:spacing w:after="160" w:line="259" w:lineRule="auto"/>
              <w:rPr>
                <w:rFonts w:ascii="Arial" w:eastAsia="Calibri" w:hAnsi="Arial" w:cs="Arial"/>
                <w:sz w:val="22"/>
                <w:szCs w:val="22"/>
                <w:lang w:val="en-GB"/>
              </w:rPr>
            </w:pPr>
          </w:p>
        </w:tc>
      </w:tr>
      <w:tr w:rsidR="00704158" w:rsidRPr="00206087" w14:paraId="72C41011" w14:textId="77777777" w:rsidTr="00265230">
        <w:trPr>
          <w:trHeight w:val="340"/>
        </w:trPr>
        <w:tc>
          <w:tcPr>
            <w:tcW w:w="4200" w:type="dxa"/>
          </w:tcPr>
          <w:p w14:paraId="5D570B26" w14:textId="77777777" w:rsidR="00704158" w:rsidRPr="00206087" w:rsidRDefault="00704158" w:rsidP="00265230">
            <w:pPr>
              <w:spacing w:after="160" w:line="259" w:lineRule="auto"/>
              <w:rPr>
                <w:rFonts w:ascii="Arial" w:eastAsia="Calibri" w:hAnsi="Arial" w:cs="Arial"/>
                <w:sz w:val="22"/>
                <w:szCs w:val="22"/>
                <w:lang w:val="en-GB"/>
              </w:rPr>
            </w:pPr>
          </w:p>
        </w:tc>
        <w:tc>
          <w:tcPr>
            <w:tcW w:w="9748" w:type="dxa"/>
          </w:tcPr>
          <w:p w14:paraId="6F538938" w14:textId="77777777" w:rsidR="00704158" w:rsidRPr="00206087" w:rsidRDefault="00704158" w:rsidP="00265230">
            <w:pPr>
              <w:spacing w:after="160" w:line="259" w:lineRule="auto"/>
              <w:rPr>
                <w:rFonts w:ascii="Arial" w:eastAsia="Calibri" w:hAnsi="Arial" w:cs="Arial"/>
                <w:sz w:val="22"/>
                <w:szCs w:val="22"/>
                <w:lang w:val="en-GB"/>
              </w:rPr>
            </w:pPr>
          </w:p>
        </w:tc>
      </w:tr>
      <w:tr w:rsidR="00704158" w:rsidRPr="00206087" w14:paraId="2FCA3028" w14:textId="77777777" w:rsidTr="00265230">
        <w:trPr>
          <w:trHeight w:val="340"/>
        </w:trPr>
        <w:tc>
          <w:tcPr>
            <w:tcW w:w="4200" w:type="dxa"/>
          </w:tcPr>
          <w:p w14:paraId="66A95D93" w14:textId="77777777" w:rsidR="00704158" w:rsidRPr="00206087" w:rsidRDefault="00704158" w:rsidP="00265230">
            <w:pPr>
              <w:spacing w:after="160" w:line="259" w:lineRule="auto"/>
              <w:rPr>
                <w:rFonts w:ascii="Arial" w:eastAsia="Calibri" w:hAnsi="Arial" w:cs="Arial"/>
                <w:sz w:val="22"/>
                <w:szCs w:val="22"/>
                <w:lang w:val="en-GB"/>
              </w:rPr>
            </w:pPr>
          </w:p>
        </w:tc>
        <w:tc>
          <w:tcPr>
            <w:tcW w:w="9748" w:type="dxa"/>
          </w:tcPr>
          <w:p w14:paraId="0A77C4EB" w14:textId="77777777" w:rsidR="00704158" w:rsidRPr="00206087" w:rsidRDefault="00704158" w:rsidP="00265230">
            <w:pPr>
              <w:spacing w:after="160" w:line="259" w:lineRule="auto"/>
              <w:rPr>
                <w:rFonts w:ascii="Arial" w:eastAsia="Calibri" w:hAnsi="Arial" w:cs="Arial"/>
                <w:sz w:val="22"/>
                <w:szCs w:val="22"/>
                <w:lang w:val="en-GB"/>
              </w:rPr>
            </w:pPr>
          </w:p>
        </w:tc>
      </w:tr>
      <w:tr w:rsidR="00704158" w:rsidRPr="00206087" w14:paraId="3FF0BCAE" w14:textId="77777777" w:rsidTr="00265230">
        <w:trPr>
          <w:trHeight w:val="340"/>
        </w:trPr>
        <w:tc>
          <w:tcPr>
            <w:tcW w:w="4200" w:type="dxa"/>
          </w:tcPr>
          <w:p w14:paraId="7AA63EA0" w14:textId="77777777" w:rsidR="00704158" w:rsidRPr="00206087" w:rsidRDefault="00704158" w:rsidP="00265230">
            <w:pPr>
              <w:spacing w:after="160" w:line="259" w:lineRule="auto"/>
              <w:rPr>
                <w:rFonts w:ascii="Arial" w:eastAsia="Calibri" w:hAnsi="Arial" w:cs="Arial"/>
                <w:sz w:val="22"/>
                <w:szCs w:val="22"/>
                <w:lang w:val="en-GB"/>
              </w:rPr>
            </w:pPr>
          </w:p>
        </w:tc>
        <w:tc>
          <w:tcPr>
            <w:tcW w:w="9748" w:type="dxa"/>
          </w:tcPr>
          <w:p w14:paraId="56BD86FF" w14:textId="77777777" w:rsidR="00704158" w:rsidRPr="00206087" w:rsidRDefault="00704158" w:rsidP="00265230">
            <w:pPr>
              <w:spacing w:after="160" w:line="259" w:lineRule="auto"/>
              <w:rPr>
                <w:rFonts w:ascii="Arial" w:eastAsia="Calibri" w:hAnsi="Arial" w:cs="Arial"/>
                <w:sz w:val="22"/>
                <w:szCs w:val="22"/>
                <w:lang w:val="en-GB"/>
              </w:rPr>
            </w:pPr>
          </w:p>
        </w:tc>
      </w:tr>
      <w:tr w:rsidR="00704158" w:rsidRPr="00206087" w14:paraId="1216BF1F" w14:textId="77777777" w:rsidTr="00265230">
        <w:trPr>
          <w:trHeight w:val="340"/>
        </w:trPr>
        <w:tc>
          <w:tcPr>
            <w:tcW w:w="4200" w:type="dxa"/>
          </w:tcPr>
          <w:p w14:paraId="11832319" w14:textId="77777777" w:rsidR="00704158" w:rsidRPr="00206087" w:rsidRDefault="00704158" w:rsidP="00265230">
            <w:pPr>
              <w:spacing w:after="160" w:line="259" w:lineRule="auto"/>
              <w:rPr>
                <w:rFonts w:ascii="Arial" w:eastAsia="Calibri" w:hAnsi="Arial" w:cs="Arial"/>
                <w:sz w:val="22"/>
                <w:szCs w:val="22"/>
                <w:lang w:val="en-GB"/>
              </w:rPr>
            </w:pPr>
          </w:p>
        </w:tc>
        <w:tc>
          <w:tcPr>
            <w:tcW w:w="9748" w:type="dxa"/>
          </w:tcPr>
          <w:p w14:paraId="6EE63F49" w14:textId="77777777" w:rsidR="00704158" w:rsidRPr="00206087" w:rsidRDefault="00704158" w:rsidP="00265230">
            <w:pPr>
              <w:spacing w:after="160" w:line="259" w:lineRule="auto"/>
              <w:rPr>
                <w:rFonts w:ascii="Arial" w:eastAsia="Calibri" w:hAnsi="Arial" w:cs="Arial"/>
                <w:sz w:val="22"/>
                <w:szCs w:val="22"/>
                <w:lang w:val="en-GB"/>
              </w:rPr>
            </w:pPr>
          </w:p>
        </w:tc>
      </w:tr>
      <w:tr w:rsidR="00704158" w:rsidRPr="00206087" w14:paraId="2888BE74" w14:textId="77777777" w:rsidTr="00265230">
        <w:trPr>
          <w:trHeight w:val="340"/>
        </w:trPr>
        <w:tc>
          <w:tcPr>
            <w:tcW w:w="4200" w:type="dxa"/>
          </w:tcPr>
          <w:p w14:paraId="0DAEB572" w14:textId="77777777" w:rsidR="00704158" w:rsidRPr="00206087" w:rsidRDefault="00704158" w:rsidP="00265230">
            <w:pPr>
              <w:spacing w:after="160" w:line="259" w:lineRule="auto"/>
              <w:rPr>
                <w:rFonts w:ascii="Arial" w:eastAsia="Calibri" w:hAnsi="Arial" w:cs="Arial"/>
                <w:sz w:val="22"/>
                <w:szCs w:val="22"/>
                <w:lang w:val="en-GB"/>
              </w:rPr>
            </w:pPr>
          </w:p>
        </w:tc>
        <w:tc>
          <w:tcPr>
            <w:tcW w:w="9748" w:type="dxa"/>
          </w:tcPr>
          <w:p w14:paraId="02739E33" w14:textId="77777777" w:rsidR="00704158" w:rsidRPr="00206087" w:rsidRDefault="00704158" w:rsidP="00265230">
            <w:pPr>
              <w:spacing w:after="160" w:line="259" w:lineRule="auto"/>
              <w:rPr>
                <w:rFonts w:ascii="Arial" w:eastAsia="Calibri" w:hAnsi="Arial" w:cs="Arial"/>
                <w:sz w:val="22"/>
                <w:szCs w:val="22"/>
                <w:lang w:val="en-GB"/>
              </w:rPr>
            </w:pPr>
          </w:p>
        </w:tc>
      </w:tr>
      <w:tr w:rsidR="00704158" w:rsidRPr="00206087" w14:paraId="33591322" w14:textId="77777777" w:rsidTr="00265230">
        <w:trPr>
          <w:trHeight w:val="340"/>
        </w:trPr>
        <w:tc>
          <w:tcPr>
            <w:tcW w:w="4200" w:type="dxa"/>
          </w:tcPr>
          <w:p w14:paraId="20FF3D44" w14:textId="77777777" w:rsidR="00704158" w:rsidRPr="00206087" w:rsidRDefault="00704158" w:rsidP="00265230">
            <w:pPr>
              <w:spacing w:after="160" w:line="259" w:lineRule="auto"/>
              <w:rPr>
                <w:rFonts w:ascii="Arial" w:eastAsia="Calibri" w:hAnsi="Arial" w:cs="Arial"/>
                <w:sz w:val="22"/>
                <w:szCs w:val="22"/>
                <w:lang w:val="en-GB"/>
              </w:rPr>
            </w:pPr>
          </w:p>
        </w:tc>
        <w:tc>
          <w:tcPr>
            <w:tcW w:w="9748" w:type="dxa"/>
          </w:tcPr>
          <w:p w14:paraId="7ADE0B01" w14:textId="77777777" w:rsidR="00704158" w:rsidRPr="00206087" w:rsidRDefault="00704158" w:rsidP="00265230">
            <w:pPr>
              <w:spacing w:after="160" w:line="259" w:lineRule="auto"/>
              <w:rPr>
                <w:rFonts w:ascii="Arial" w:eastAsia="Calibri" w:hAnsi="Arial" w:cs="Arial"/>
                <w:sz w:val="22"/>
                <w:szCs w:val="22"/>
                <w:lang w:val="en-GB"/>
              </w:rPr>
            </w:pPr>
          </w:p>
        </w:tc>
      </w:tr>
      <w:tr w:rsidR="00704158" w:rsidRPr="00206087" w14:paraId="01B89772" w14:textId="77777777" w:rsidTr="00265230">
        <w:trPr>
          <w:trHeight w:val="340"/>
        </w:trPr>
        <w:tc>
          <w:tcPr>
            <w:tcW w:w="4200" w:type="dxa"/>
          </w:tcPr>
          <w:p w14:paraId="7B3FDD3C" w14:textId="77777777" w:rsidR="00704158" w:rsidRPr="00206087" w:rsidRDefault="00704158" w:rsidP="00265230">
            <w:pPr>
              <w:spacing w:after="160" w:line="259" w:lineRule="auto"/>
              <w:rPr>
                <w:rFonts w:ascii="Arial" w:eastAsia="Calibri" w:hAnsi="Arial" w:cs="Arial"/>
                <w:sz w:val="22"/>
                <w:szCs w:val="22"/>
                <w:lang w:val="en-GB"/>
              </w:rPr>
            </w:pPr>
          </w:p>
        </w:tc>
        <w:tc>
          <w:tcPr>
            <w:tcW w:w="9748" w:type="dxa"/>
          </w:tcPr>
          <w:p w14:paraId="5C17377D" w14:textId="77777777" w:rsidR="00704158" w:rsidRPr="00206087" w:rsidRDefault="00704158" w:rsidP="00265230">
            <w:pPr>
              <w:spacing w:after="160" w:line="259" w:lineRule="auto"/>
              <w:rPr>
                <w:rFonts w:ascii="Arial" w:eastAsia="Calibri" w:hAnsi="Arial" w:cs="Arial"/>
                <w:sz w:val="22"/>
                <w:szCs w:val="22"/>
                <w:lang w:val="en-GB"/>
              </w:rPr>
            </w:pPr>
          </w:p>
        </w:tc>
      </w:tr>
      <w:tr w:rsidR="00704158" w:rsidRPr="00206087" w14:paraId="30D83752" w14:textId="77777777" w:rsidTr="00265230">
        <w:trPr>
          <w:trHeight w:val="340"/>
        </w:trPr>
        <w:tc>
          <w:tcPr>
            <w:tcW w:w="4200" w:type="dxa"/>
          </w:tcPr>
          <w:p w14:paraId="2196AC82" w14:textId="77777777" w:rsidR="00704158" w:rsidRPr="00206087" w:rsidRDefault="00704158" w:rsidP="00265230">
            <w:pPr>
              <w:spacing w:after="160" w:line="259" w:lineRule="auto"/>
              <w:rPr>
                <w:rFonts w:ascii="Arial" w:eastAsia="Calibri" w:hAnsi="Arial" w:cs="Arial"/>
                <w:sz w:val="22"/>
                <w:szCs w:val="22"/>
                <w:lang w:val="en-GB"/>
              </w:rPr>
            </w:pPr>
          </w:p>
        </w:tc>
        <w:tc>
          <w:tcPr>
            <w:tcW w:w="9748" w:type="dxa"/>
          </w:tcPr>
          <w:p w14:paraId="2C64C4A2" w14:textId="77777777" w:rsidR="00704158" w:rsidRPr="00206087" w:rsidRDefault="00704158" w:rsidP="00265230">
            <w:pPr>
              <w:spacing w:after="160" w:line="259" w:lineRule="auto"/>
              <w:rPr>
                <w:rFonts w:ascii="Arial" w:eastAsia="Calibri" w:hAnsi="Arial" w:cs="Arial"/>
                <w:sz w:val="22"/>
                <w:szCs w:val="22"/>
                <w:lang w:val="en-GB"/>
              </w:rPr>
            </w:pPr>
          </w:p>
        </w:tc>
      </w:tr>
      <w:tr w:rsidR="00704158" w:rsidRPr="00206087" w14:paraId="59995BA5" w14:textId="77777777" w:rsidTr="00265230">
        <w:trPr>
          <w:trHeight w:val="340"/>
        </w:trPr>
        <w:tc>
          <w:tcPr>
            <w:tcW w:w="4200" w:type="dxa"/>
          </w:tcPr>
          <w:p w14:paraId="71CF0EAA" w14:textId="77777777" w:rsidR="00704158" w:rsidRPr="00206087" w:rsidRDefault="00704158" w:rsidP="00265230">
            <w:pPr>
              <w:spacing w:after="160" w:line="259" w:lineRule="auto"/>
              <w:rPr>
                <w:rFonts w:ascii="Arial" w:eastAsia="Calibri" w:hAnsi="Arial" w:cs="Arial"/>
                <w:sz w:val="22"/>
                <w:szCs w:val="22"/>
                <w:lang w:val="en-GB"/>
              </w:rPr>
            </w:pPr>
          </w:p>
        </w:tc>
        <w:tc>
          <w:tcPr>
            <w:tcW w:w="9748" w:type="dxa"/>
          </w:tcPr>
          <w:p w14:paraId="2F7293B5" w14:textId="77777777" w:rsidR="00704158" w:rsidRPr="00206087" w:rsidRDefault="00704158" w:rsidP="00265230">
            <w:pPr>
              <w:spacing w:after="160" w:line="259" w:lineRule="auto"/>
              <w:rPr>
                <w:rFonts w:ascii="Arial" w:eastAsia="Calibri" w:hAnsi="Arial" w:cs="Arial"/>
                <w:sz w:val="22"/>
                <w:szCs w:val="22"/>
                <w:lang w:val="en-GB"/>
              </w:rPr>
            </w:pPr>
          </w:p>
        </w:tc>
      </w:tr>
      <w:tr w:rsidR="00704158" w:rsidRPr="00206087" w14:paraId="4D3E3143" w14:textId="77777777" w:rsidTr="00265230">
        <w:trPr>
          <w:trHeight w:val="340"/>
        </w:trPr>
        <w:tc>
          <w:tcPr>
            <w:tcW w:w="4200" w:type="dxa"/>
          </w:tcPr>
          <w:p w14:paraId="6B5DC16C" w14:textId="77777777" w:rsidR="00704158" w:rsidRPr="00206087" w:rsidRDefault="00704158" w:rsidP="00265230">
            <w:pPr>
              <w:spacing w:after="160" w:line="259" w:lineRule="auto"/>
              <w:rPr>
                <w:rFonts w:ascii="Arial" w:eastAsia="Calibri" w:hAnsi="Arial" w:cs="Arial"/>
                <w:sz w:val="22"/>
                <w:szCs w:val="22"/>
                <w:lang w:val="en-GB"/>
              </w:rPr>
            </w:pPr>
          </w:p>
        </w:tc>
        <w:tc>
          <w:tcPr>
            <w:tcW w:w="9748" w:type="dxa"/>
          </w:tcPr>
          <w:p w14:paraId="06D24F70" w14:textId="77777777" w:rsidR="00704158" w:rsidRPr="00206087" w:rsidRDefault="00704158" w:rsidP="00265230">
            <w:pPr>
              <w:spacing w:after="160" w:line="259" w:lineRule="auto"/>
              <w:rPr>
                <w:rFonts w:ascii="Arial" w:eastAsia="Calibri" w:hAnsi="Arial" w:cs="Arial"/>
                <w:sz w:val="22"/>
                <w:szCs w:val="22"/>
                <w:lang w:val="en-GB"/>
              </w:rPr>
            </w:pPr>
          </w:p>
        </w:tc>
      </w:tr>
      <w:tr w:rsidR="00704158" w:rsidRPr="00206087" w14:paraId="2133BD1A" w14:textId="77777777" w:rsidTr="00265230">
        <w:trPr>
          <w:trHeight w:val="340"/>
        </w:trPr>
        <w:tc>
          <w:tcPr>
            <w:tcW w:w="4200" w:type="dxa"/>
          </w:tcPr>
          <w:p w14:paraId="65F4AC4E" w14:textId="77777777" w:rsidR="00704158" w:rsidRPr="00206087" w:rsidRDefault="00704158" w:rsidP="00265230">
            <w:pPr>
              <w:spacing w:after="160" w:line="259" w:lineRule="auto"/>
              <w:rPr>
                <w:rFonts w:ascii="Arial" w:eastAsia="Calibri" w:hAnsi="Arial" w:cs="Arial"/>
                <w:sz w:val="22"/>
                <w:szCs w:val="22"/>
                <w:lang w:val="en-GB"/>
              </w:rPr>
            </w:pPr>
          </w:p>
        </w:tc>
        <w:tc>
          <w:tcPr>
            <w:tcW w:w="9748" w:type="dxa"/>
          </w:tcPr>
          <w:p w14:paraId="76832BC9" w14:textId="77777777" w:rsidR="00704158" w:rsidRPr="00206087" w:rsidRDefault="00704158" w:rsidP="00265230">
            <w:pPr>
              <w:spacing w:after="160" w:line="259" w:lineRule="auto"/>
              <w:rPr>
                <w:rFonts w:ascii="Arial" w:eastAsia="Calibri" w:hAnsi="Arial" w:cs="Arial"/>
                <w:sz w:val="22"/>
                <w:szCs w:val="22"/>
                <w:lang w:val="en-GB"/>
              </w:rPr>
            </w:pPr>
          </w:p>
        </w:tc>
      </w:tr>
    </w:tbl>
    <w:p w14:paraId="654EEBB2" w14:textId="77777777" w:rsidR="00704158" w:rsidRPr="00206087" w:rsidRDefault="00704158" w:rsidP="00037108">
      <w:pPr>
        <w:rPr>
          <w:rFonts w:ascii="Arial" w:hAnsi="Arial" w:cs="Arial"/>
          <w:b/>
          <w:sz w:val="22"/>
          <w:szCs w:val="22"/>
        </w:rPr>
        <w:sectPr w:rsidR="00704158" w:rsidRPr="00206087" w:rsidSect="00704158">
          <w:footnotePr>
            <w:pos w:val="sectEnd"/>
          </w:footnotePr>
          <w:endnotePr>
            <w:numStart w:val="0"/>
          </w:endnotePr>
          <w:pgSz w:w="16840" w:h="11907" w:orient="landscape" w:code="9"/>
          <w:pgMar w:top="916" w:right="1656" w:bottom="1134" w:left="1134" w:header="142" w:footer="720" w:gutter="0"/>
          <w:cols w:space="720"/>
        </w:sectPr>
      </w:pPr>
    </w:p>
    <w:p w14:paraId="1FB5002E" w14:textId="274BA61C" w:rsidR="003E4097" w:rsidRPr="00206087" w:rsidRDefault="003E4097" w:rsidP="00037108">
      <w:pPr>
        <w:rPr>
          <w:rFonts w:ascii="Arial" w:hAnsi="Arial" w:cs="Arial"/>
          <w:b/>
          <w:sz w:val="22"/>
          <w:szCs w:val="22"/>
        </w:rPr>
      </w:pPr>
    </w:p>
    <w:p w14:paraId="1C30367F" w14:textId="66D3F625" w:rsidR="00AC0585" w:rsidRPr="00206087" w:rsidRDefault="00AC0585" w:rsidP="00037108">
      <w:pPr>
        <w:rPr>
          <w:rFonts w:ascii="Arial" w:hAnsi="Arial" w:cs="Arial"/>
          <w:b/>
          <w:sz w:val="22"/>
          <w:szCs w:val="22"/>
        </w:rPr>
      </w:pPr>
    </w:p>
    <w:p w14:paraId="6C96E9A4" w14:textId="77777777" w:rsidR="00AC0585" w:rsidRPr="00206087" w:rsidRDefault="00AC0585" w:rsidP="00037108">
      <w:pPr>
        <w:rPr>
          <w:rFonts w:ascii="Arial" w:hAnsi="Arial" w:cs="Arial"/>
          <w:b/>
          <w:sz w:val="22"/>
          <w:szCs w:val="22"/>
        </w:rPr>
      </w:pPr>
    </w:p>
    <w:p w14:paraId="7DD4A97E" w14:textId="77777777" w:rsidR="001E42CF" w:rsidRPr="00206087" w:rsidRDefault="001E42CF" w:rsidP="001E42CF">
      <w:pPr>
        <w:jc w:val="center"/>
        <w:rPr>
          <w:rFonts w:ascii="Arial" w:hAnsi="Arial" w:cs="Arial"/>
          <w:b/>
          <w:sz w:val="96"/>
          <w:szCs w:val="96"/>
        </w:rPr>
      </w:pPr>
      <w:r w:rsidRPr="00206087">
        <w:rPr>
          <w:rFonts w:ascii="Arial" w:hAnsi="Arial" w:cs="Arial"/>
          <w:b/>
          <w:sz w:val="96"/>
          <w:szCs w:val="96"/>
        </w:rPr>
        <w:t xml:space="preserve">GMC CHECKLIST </w:t>
      </w:r>
    </w:p>
    <w:p w14:paraId="62773D3C" w14:textId="77777777" w:rsidR="001E42CF" w:rsidRPr="00206087" w:rsidRDefault="001E42CF" w:rsidP="001E42CF">
      <w:pPr>
        <w:rPr>
          <w:rFonts w:ascii="Arial" w:hAnsi="Arial" w:cs="Arial"/>
          <w:sz w:val="22"/>
          <w:szCs w:val="22"/>
        </w:rPr>
      </w:pPr>
    </w:p>
    <w:p w14:paraId="13750762" w14:textId="77777777" w:rsidR="001E42CF" w:rsidRPr="00206087" w:rsidRDefault="001E42CF" w:rsidP="001E42CF">
      <w:pPr>
        <w:pStyle w:val="BodyText"/>
        <w:jc w:val="center"/>
        <w:rPr>
          <w:rFonts w:ascii="Arial" w:hAnsi="Arial" w:cs="Arial"/>
          <w:sz w:val="22"/>
          <w:szCs w:val="22"/>
        </w:rPr>
        <w:sectPr w:rsidR="001E42CF" w:rsidRPr="00206087" w:rsidSect="004D0B04">
          <w:footnotePr>
            <w:pos w:val="sectEnd"/>
          </w:footnotePr>
          <w:endnotePr>
            <w:numStart w:val="0"/>
          </w:endnotePr>
          <w:pgSz w:w="11907" w:h="16840" w:code="9"/>
          <w:pgMar w:top="1656" w:right="1134" w:bottom="1134" w:left="919" w:header="142" w:footer="720" w:gutter="0"/>
          <w:cols w:space="720"/>
        </w:sectPr>
      </w:pPr>
    </w:p>
    <w:p w14:paraId="0BA8F340" w14:textId="77777777" w:rsidR="00802C19" w:rsidRPr="00206087" w:rsidRDefault="00802C19" w:rsidP="00802C19">
      <w:pPr>
        <w:pStyle w:val="BodyText"/>
        <w:jc w:val="center"/>
        <w:rPr>
          <w:rFonts w:ascii="Arial" w:hAnsi="Arial" w:cs="Arial"/>
          <w:sz w:val="22"/>
          <w:szCs w:val="22"/>
        </w:rPr>
      </w:pPr>
      <w:r w:rsidRPr="00206087">
        <w:rPr>
          <w:rFonts w:ascii="Arial" w:hAnsi="Arial" w:cs="Arial"/>
          <w:sz w:val="22"/>
          <w:szCs w:val="22"/>
          <w:lang w:eastAsia="en-GB"/>
        </w:rPr>
        <w:lastRenderedPageBreak/>
        <w:t> </w:t>
      </w:r>
      <w:r w:rsidRPr="00206087">
        <w:rPr>
          <w:rFonts w:ascii="Arial" w:hAnsi="Arial" w:cs="Arial"/>
          <w:sz w:val="22"/>
          <w:szCs w:val="22"/>
        </w:rPr>
        <w:t>Appendix</w:t>
      </w:r>
    </w:p>
    <w:p w14:paraId="6B889E03" w14:textId="77777777" w:rsidR="00802C19" w:rsidRPr="00206087" w:rsidRDefault="00802C19" w:rsidP="008B61A9">
      <w:pPr>
        <w:tabs>
          <w:tab w:val="left" w:pos="2955"/>
        </w:tabs>
        <w:spacing w:after="100" w:line="200" w:lineRule="atLeast"/>
        <w:jc w:val="center"/>
        <w:rPr>
          <w:rFonts w:ascii="Arial" w:hAnsi="Arial" w:cs="Arial"/>
          <w:b/>
          <w:color w:val="000000"/>
          <w:sz w:val="22"/>
          <w:szCs w:val="22"/>
        </w:rPr>
      </w:pPr>
    </w:p>
    <w:p w14:paraId="7322C908" w14:textId="77777777" w:rsidR="00802C19" w:rsidRPr="00206087" w:rsidRDefault="00802C19" w:rsidP="008B61A9">
      <w:pPr>
        <w:tabs>
          <w:tab w:val="left" w:pos="2955"/>
        </w:tabs>
        <w:spacing w:after="100" w:line="200" w:lineRule="atLeast"/>
        <w:jc w:val="center"/>
        <w:rPr>
          <w:rFonts w:ascii="Arial" w:hAnsi="Arial" w:cs="Arial"/>
          <w:b/>
          <w:color w:val="000000"/>
          <w:sz w:val="22"/>
          <w:szCs w:val="22"/>
        </w:rPr>
      </w:pPr>
      <w:r w:rsidRPr="00206087">
        <w:rPr>
          <w:rFonts w:ascii="Arial" w:hAnsi="Arial" w:cs="Arial"/>
          <w:b/>
          <w:color w:val="000000"/>
          <w:sz w:val="22"/>
          <w:szCs w:val="22"/>
        </w:rPr>
        <w:t>Before each quarterly appraisal review your progress against the criteria of the General Medical Council</w:t>
      </w:r>
    </w:p>
    <w:p w14:paraId="18872022" w14:textId="77777777" w:rsidR="00802C19" w:rsidRPr="00206087" w:rsidRDefault="00802C19" w:rsidP="008B61A9">
      <w:pPr>
        <w:tabs>
          <w:tab w:val="left" w:pos="2955"/>
        </w:tabs>
        <w:spacing w:after="100" w:line="200" w:lineRule="atLeast"/>
        <w:jc w:val="center"/>
        <w:rPr>
          <w:rFonts w:ascii="Arial" w:hAnsi="Arial" w:cs="Arial"/>
          <w:b/>
          <w:color w:val="000000"/>
          <w:sz w:val="22"/>
          <w:szCs w:val="22"/>
        </w:rPr>
      </w:pP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8"/>
        <w:gridCol w:w="446"/>
        <w:gridCol w:w="447"/>
        <w:gridCol w:w="447"/>
        <w:gridCol w:w="447"/>
        <w:gridCol w:w="447"/>
        <w:gridCol w:w="447"/>
        <w:gridCol w:w="447"/>
        <w:gridCol w:w="447"/>
        <w:gridCol w:w="447"/>
        <w:gridCol w:w="447"/>
        <w:gridCol w:w="447"/>
        <w:gridCol w:w="447"/>
        <w:gridCol w:w="447"/>
        <w:gridCol w:w="447"/>
        <w:gridCol w:w="447"/>
        <w:gridCol w:w="720"/>
      </w:tblGrid>
      <w:tr w:rsidR="00A9023C" w:rsidRPr="00206087" w14:paraId="55E96779" w14:textId="77777777" w:rsidTr="00F120B8">
        <w:trPr>
          <w:jc w:val="center"/>
        </w:trPr>
        <w:tc>
          <w:tcPr>
            <w:tcW w:w="14312" w:type="dxa"/>
            <w:gridSpan w:val="17"/>
          </w:tcPr>
          <w:p w14:paraId="4F9D09DA" w14:textId="77777777" w:rsidR="00A9023C" w:rsidRPr="00206087" w:rsidRDefault="00A9023C" w:rsidP="00A9023C">
            <w:pPr>
              <w:pBdr>
                <w:top w:val="single" w:sz="4" w:space="1" w:color="auto"/>
                <w:left w:val="single" w:sz="4" w:space="4" w:color="auto"/>
                <w:bottom w:val="single" w:sz="4" w:space="0" w:color="auto"/>
                <w:right w:val="single" w:sz="4" w:space="4" w:color="auto"/>
              </w:pBdr>
              <w:jc w:val="center"/>
              <w:rPr>
                <w:rFonts w:ascii="Arial" w:hAnsi="Arial" w:cs="Arial"/>
                <w:b/>
                <w:sz w:val="22"/>
                <w:szCs w:val="22"/>
              </w:rPr>
            </w:pPr>
            <w:r w:rsidRPr="00206087">
              <w:rPr>
                <w:rFonts w:ascii="Arial" w:hAnsi="Arial" w:cs="Arial"/>
                <w:b/>
                <w:sz w:val="22"/>
                <w:szCs w:val="22"/>
              </w:rPr>
              <w:t>Clinical &amp; Professional Profile checklist</w:t>
            </w:r>
          </w:p>
          <w:p w14:paraId="568FBF78" w14:textId="77777777" w:rsidR="00A9023C" w:rsidRPr="00206087" w:rsidRDefault="00A9023C" w:rsidP="00A9023C">
            <w:pPr>
              <w:pBdr>
                <w:top w:val="single" w:sz="4" w:space="1" w:color="auto"/>
                <w:left w:val="single" w:sz="4" w:space="4" w:color="auto"/>
                <w:bottom w:val="single" w:sz="4" w:space="0" w:color="auto"/>
                <w:right w:val="single" w:sz="4" w:space="4" w:color="auto"/>
              </w:pBdr>
              <w:jc w:val="center"/>
              <w:rPr>
                <w:rFonts w:ascii="Arial" w:hAnsi="Arial" w:cs="Arial"/>
                <w:b/>
                <w:sz w:val="22"/>
                <w:szCs w:val="22"/>
              </w:rPr>
            </w:pPr>
          </w:p>
          <w:p w14:paraId="63B13F2D" w14:textId="226F0EDD" w:rsidR="00A9023C" w:rsidRPr="00206087" w:rsidRDefault="00A9023C" w:rsidP="00A9023C">
            <w:pPr>
              <w:pBdr>
                <w:top w:val="single" w:sz="4" w:space="1" w:color="auto"/>
                <w:left w:val="single" w:sz="4" w:space="4" w:color="auto"/>
                <w:bottom w:val="single" w:sz="4" w:space="0" w:color="auto"/>
                <w:right w:val="single" w:sz="4" w:space="4" w:color="auto"/>
              </w:pBdr>
              <w:jc w:val="center"/>
              <w:rPr>
                <w:rFonts w:ascii="Arial" w:hAnsi="Arial" w:cs="Arial"/>
                <w:b/>
                <w:sz w:val="22"/>
                <w:szCs w:val="22"/>
              </w:rPr>
            </w:pPr>
            <w:r w:rsidRPr="00D07857">
              <w:rPr>
                <w:rFonts w:ascii="Arial" w:hAnsi="Arial" w:cs="Arial"/>
                <w:b/>
                <w:sz w:val="22"/>
                <w:szCs w:val="22"/>
              </w:rPr>
              <w:t>(</w:t>
            </w:r>
            <w:r w:rsidR="00744845" w:rsidRPr="00D07857">
              <w:rPr>
                <w:rFonts w:ascii="Arial" w:hAnsi="Arial" w:cs="Arial"/>
                <w:b/>
                <w:sz w:val="22"/>
                <w:szCs w:val="22"/>
              </w:rPr>
              <w:t>From Outcomes for Graduates 2018</w:t>
            </w:r>
            <w:r w:rsidRPr="00D07857">
              <w:rPr>
                <w:rFonts w:ascii="Arial" w:hAnsi="Arial" w:cs="Arial"/>
                <w:b/>
                <w:sz w:val="22"/>
                <w:szCs w:val="22"/>
              </w:rPr>
              <w:t>)</w:t>
            </w:r>
          </w:p>
          <w:p w14:paraId="7E7126C6" w14:textId="77777777" w:rsidR="00A9023C" w:rsidRPr="00206087" w:rsidRDefault="00A9023C" w:rsidP="00EC360D">
            <w:pPr>
              <w:rPr>
                <w:rFonts w:ascii="Arial" w:hAnsi="Arial" w:cs="Arial"/>
                <w:sz w:val="22"/>
                <w:szCs w:val="22"/>
              </w:rPr>
            </w:pPr>
          </w:p>
        </w:tc>
      </w:tr>
      <w:tr w:rsidR="00802C19" w:rsidRPr="00206087" w14:paraId="7BB73245" w14:textId="77777777" w:rsidTr="00B1522D">
        <w:trPr>
          <w:jc w:val="center"/>
        </w:trPr>
        <w:tc>
          <w:tcPr>
            <w:tcW w:w="6888" w:type="dxa"/>
          </w:tcPr>
          <w:p w14:paraId="25978C1B" w14:textId="77777777" w:rsidR="00802C19" w:rsidRPr="00206087" w:rsidRDefault="00802C19" w:rsidP="00EC360D">
            <w:pPr>
              <w:rPr>
                <w:rFonts w:ascii="Arial" w:hAnsi="Arial" w:cs="Arial"/>
                <w:sz w:val="22"/>
                <w:szCs w:val="22"/>
              </w:rPr>
            </w:pPr>
          </w:p>
          <w:p w14:paraId="41E6BE5A" w14:textId="77777777" w:rsidR="00802C19" w:rsidRPr="00206087" w:rsidRDefault="00802C19" w:rsidP="00EC360D">
            <w:pPr>
              <w:jc w:val="center"/>
              <w:rPr>
                <w:rFonts w:ascii="Arial" w:hAnsi="Arial" w:cs="Arial"/>
                <w:b/>
                <w:sz w:val="22"/>
                <w:szCs w:val="22"/>
              </w:rPr>
            </w:pPr>
            <w:r w:rsidRPr="00206087">
              <w:rPr>
                <w:rFonts w:ascii="Arial" w:hAnsi="Arial" w:cs="Arial"/>
                <w:b/>
                <w:sz w:val="22"/>
                <w:szCs w:val="22"/>
              </w:rPr>
              <w:t>Outcomes 1</w:t>
            </w:r>
          </w:p>
          <w:p w14:paraId="35B9F306" w14:textId="700A5A82" w:rsidR="00802C19" w:rsidRPr="00206087" w:rsidRDefault="008B61A9" w:rsidP="008B61A9">
            <w:pPr>
              <w:jc w:val="center"/>
              <w:rPr>
                <w:rFonts w:ascii="Arial" w:hAnsi="Arial" w:cs="Arial"/>
                <w:b/>
                <w:sz w:val="22"/>
                <w:szCs w:val="22"/>
              </w:rPr>
            </w:pPr>
            <w:r w:rsidRPr="00206087">
              <w:rPr>
                <w:rFonts w:ascii="Arial" w:hAnsi="Arial" w:cs="Arial"/>
                <w:b/>
                <w:sz w:val="22"/>
                <w:szCs w:val="22"/>
              </w:rPr>
              <w:t xml:space="preserve">  Professional Values &amp; </w:t>
            </w:r>
            <w:r w:rsidR="00BD0EDA" w:rsidRPr="00206087">
              <w:rPr>
                <w:rFonts w:ascii="Arial" w:hAnsi="Arial" w:cs="Arial"/>
                <w:b/>
                <w:sz w:val="22"/>
                <w:szCs w:val="22"/>
              </w:rPr>
              <w:t>Behaviors</w:t>
            </w:r>
          </w:p>
          <w:p w14:paraId="39ACEAEC" w14:textId="77777777" w:rsidR="00802C19" w:rsidRPr="00206087" w:rsidRDefault="00802C19" w:rsidP="00EC360D">
            <w:pPr>
              <w:rPr>
                <w:rFonts w:ascii="Arial" w:hAnsi="Arial" w:cs="Arial"/>
                <w:sz w:val="22"/>
                <w:szCs w:val="22"/>
              </w:rPr>
            </w:pPr>
          </w:p>
        </w:tc>
        <w:tc>
          <w:tcPr>
            <w:tcW w:w="7424" w:type="dxa"/>
            <w:gridSpan w:val="16"/>
          </w:tcPr>
          <w:p w14:paraId="39BD2CFC" w14:textId="77777777" w:rsidR="00802C19" w:rsidRPr="00206087" w:rsidRDefault="00802C19" w:rsidP="00EC360D">
            <w:pPr>
              <w:rPr>
                <w:rFonts w:ascii="Arial" w:hAnsi="Arial" w:cs="Arial"/>
                <w:sz w:val="22"/>
                <w:szCs w:val="22"/>
              </w:rPr>
            </w:pPr>
          </w:p>
          <w:p w14:paraId="2973A3CD" w14:textId="77777777" w:rsidR="00802C19" w:rsidRPr="00206087" w:rsidRDefault="00802C19" w:rsidP="00EC360D">
            <w:pPr>
              <w:rPr>
                <w:rFonts w:ascii="Arial" w:hAnsi="Arial" w:cs="Arial"/>
                <w:sz w:val="22"/>
                <w:szCs w:val="22"/>
              </w:rPr>
            </w:pPr>
            <w:r w:rsidRPr="00206087">
              <w:rPr>
                <w:rFonts w:ascii="Arial" w:hAnsi="Arial" w:cs="Arial"/>
                <w:sz w:val="22"/>
                <w:szCs w:val="22"/>
              </w:rPr>
              <w:t>Rating scale</w:t>
            </w:r>
          </w:p>
          <w:p w14:paraId="545FCAA9" w14:textId="77777777" w:rsidR="00802C19" w:rsidRPr="00206087" w:rsidRDefault="00802C19" w:rsidP="00EC360D">
            <w:pPr>
              <w:rPr>
                <w:rFonts w:ascii="Arial" w:hAnsi="Arial" w:cs="Arial"/>
                <w:sz w:val="22"/>
                <w:szCs w:val="22"/>
              </w:rPr>
            </w:pPr>
            <w:r w:rsidRPr="00206087">
              <w:rPr>
                <w:rFonts w:ascii="Arial" w:hAnsi="Arial" w:cs="Arial"/>
                <w:b/>
                <w:sz w:val="22"/>
                <w:szCs w:val="22"/>
              </w:rPr>
              <w:t>0:</w:t>
            </w:r>
            <w:r w:rsidRPr="00206087">
              <w:rPr>
                <w:rFonts w:ascii="Arial" w:hAnsi="Arial" w:cs="Arial"/>
                <w:sz w:val="22"/>
                <w:szCs w:val="22"/>
              </w:rPr>
              <w:t xml:space="preserve"> No experience, no knowledge</w:t>
            </w:r>
          </w:p>
          <w:p w14:paraId="79EE9167" w14:textId="77777777" w:rsidR="00802C19" w:rsidRPr="00206087" w:rsidRDefault="00802C19" w:rsidP="00EC360D">
            <w:pPr>
              <w:rPr>
                <w:rFonts w:ascii="Arial" w:hAnsi="Arial" w:cs="Arial"/>
                <w:sz w:val="22"/>
                <w:szCs w:val="22"/>
              </w:rPr>
            </w:pPr>
            <w:r w:rsidRPr="00206087">
              <w:rPr>
                <w:rFonts w:ascii="Arial" w:hAnsi="Arial" w:cs="Arial"/>
                <w:b/>
                <w:sz w:val="22"/>
                <w:szCs w:val="22"/>
              </w:rPr>
              <w:t>1:</w:t>
            </w:r>
            <w:r w:rsidRPr="00206087">
              <w:rPr>
                <w:rFonts w:ascii="Arial" w:hAnsi="Arial" w:cs="Arial"/>
                <w:sz w:val="22"/>
                <w:szCs w:val="22"/>
              </w:rPr>
              <w:t xml:space="preserve"> Limited experience, some knowledge</w:t>
            </w:r>
          </w:p>
          <w:p w14:paraId="504D1EB8" w14:textId="77777777" w:rsidR="00802C19" w:rsidRPr="00206087" w:rsidRDefault="00802C19" w:rsidP="00EC360D">
            <w:pPr>
              <w:rPr>
                <w:rFonts w:ascii="Arial" w:hAnsi="Arial" w:cs="Arial"/>
                <w:sz w:val="22"/>
                <w:szCs w:val="22"/>
              </w:rPr>
            </w:pPr>
            <w:r w:rsidRPr="00206087">
              <w:rPr>
                <w:rFonts w:ascii="Arial" w:hAnsi="Arial" w:cs="Arial"/>
                <w:b/>
                <w:sz w:val="22"/>
                <w:szCs w:val="22"/>
              </w:rPr>
              <w:t>2:</w:t>
            </w:r>
            <w:r w:rsidRPr="00206087">
              <w:rPr>
                <w:rFonts w:ascii="Arial" w:hAnsi="Arial" w:cs="Arial"/>
                <w:sz w:val="22"/>
                <w:szCs w:val="22"/>
              </w:rPr>
              <w:t xml:space="preserve"> Fair amount of experience, reasonable knowledge</w:t>
            </w:r>
          </w:p>
          <w:p w14:paraId="39A04DE3" w14:textId="77777777" w:rsidR="00802C19" w:rsidRPr="00206087" w:rsidRDefault="00802C19" w:rsidP="00EC360D">
            <w:pPr>
              <w:rPr>
                <w:rFonts w:ascii="Arial" w:hAnsi="Arial" w:cs="Arial"/>
                <w:sz w:val="22"/>
                <w:szCs w:val="22"/>
              </w:rPr>
            </w:pPr>
            <w:r w:rsidRPr="00206087">
              <w:rPr>
                <w:rFonts w:ascii="Arial" w:hAnsi="Arial" w:cs="Arial"/>
                <w:b/>
                <w:sz w:val="22"/>
                <w:szCs w:val="22"/>
              </w:rPr>
              <w:t>3:</w:t>
            </w:r>
            <w:r w:rsidRPr="00206087">
              <w:rPr>
                <w:rFonts w:ascii="Arial" w:hAnsi="Arial" w:cs="Arial"/>
                <w:sz w:val="22"/>
                <w:szCs w:val="22"/>
              </w:rPr>
              <w:t xml:space="preserve"> Lots of experience, excellent knowledge</w:t>
            </w:r>
          </w:p>
          <w:p w14:paraId="55D8DD86" w14:textId="77777777" w:rsidR="00802C19" w:rsidRPr="00206087" w:rsidRDefault="00802C19" w:rsidP="00EC360D">
            <w:pPr>
              <w:rPr>
                <w:rFonts w:ascii="Arial" w:hAnsi="Arial" w:cs="Arial"/>
                <w:sz w:val="22"/>
                <w:szCs w:val="22"/>
              </w:rPr>
            </w:pPr>
          </w:p>
        </w:tc>
      </w:tr>
      <w:tr w:rsidR="00802C19" w:rsidRPr="00206087" w14:paraId="5FA80D44" w14:textId="77777777" w:rsidTr="00B1522D">
        <w:trPr>
          <w:jc w:val="center"/>
        </w:trPr>
        <w:tc>
          <w:tcPr>
            <w:tcW w:w="6888" w:type="dxa"/>
          </w:tcPr>
          <w:p w14:paraId="3E10840B" w14:textId="77777777" w:rsidR="00802C19" w:rsidRPr="00206087" w:rsidRDefault="00802C19" w:rsidP="00EC360D">
            <w:pPr>
              <w:rPr>
                <w:rFonts w:ascii="Arial" w:hAnsi="Arial" w:cs="Arial"/>
                <w:sz w:val="22"/>
                <w:szCs w:val="22"/>
              </w:rPr>
            </w:pPr>
          </w:p>
          <w:p w14:paraId="1AA660F5" w14:textId="77777777" w:rsidR="00802C19" w:rsidRPr="00206087" w:rsidRDefault="00802C19" w:rsidP="00EC360D">
            <w:pPr>
              <w:jc w:val="right"/>
              <w:rPr>
                <w:rFonts w:ascii="Arial" w:hAnsi="Arial" w:cs="Arial"/>
                <w:b/>
                <w:i/>
                <w:sz w:val="22"/>
                <w:szCs w:val="22"/>
              </w:rPr>
            </w:pPr>
            <w:r w:rsidRPr="00206087">
              <w:rPr>
                <w:rFonts w:ascii="Arial" w:hAnsi="Arial" w:cs="Arial"/>
                <w:b/>
                <w:i/>
                <w:sz w:val="22"/>
                <w:szCs w:val="22"/>
              </w:rPr>
              <w:t>Attachment</w:t>
            </w:r>
          </w:p>
          <w:p w14:paraId="7BE24B00" w14:textId="77777777" w:rsidR="00802C19" w:rsidRPr="00206087" w:rsidRDefault="00802C19" w:rsidP="00EC360D">
            <w:pPr>
              <w:rPr>
                <w:rFonts w:ascii="Arial" w:hAnsi="Arial" w:cs="Arial"/>
                <w:sz w:val="22"/>
                <w:szCs w:val="22"/>
              </w:rPr>
            </w:pPr>
          </w:p>
        </w:tc>
        <w:tc>
          <w:tcPr>
            <w:tcW w:w="1787" w:type="dxa"/>
            <w:gridSpan w:val="4"/>
          </w:tcPr>
          <w:p w14:paraId="33644174" w14:textId="77777777" w:rsidR="00802C19" w:rsidRPr="00206087" w:rsidRDefault="00802C19" w:rsidP="00EC360D">
            <w:pPr>
              <w:jc w:val="center"/>
              <w:rPr>
                <w:rFonts w:ascii="Arial" w:hAnsi="Arial" w:cs="Arial"/>
                <w:b/>
                <w:sz w:val="22"/>
                <w:szCs w:val="22"/>
              </w:rPr>
            </w:pPr>
          </w:p>
          <w:p w14:paraId="282FBBC2" w14:textId="77777777" w:rsidR="00802C19" w:rsidRPr="00206087" w:rsidRDefault="00802C19" w:rsidP="00EC360D">
            <w:pPr>
              <w:jc w:val="center"/>
              <w:rPr>
                <w:rFonts w:ascii="Arial" w:hAnsi="Arial" w:cs="Arial"/>
                <w:b/>
                <w:sz w:val="22"/>
                <w:szCs w:val="22"/>
              </w:rPr>
            </w:pPr>
            <w:r w:rsidRPr="00206087">
              <w:rPr>
                <w:rFonts w:ascii="Arial" w:hAnsi="Arial" w:cs="Arial"/>
                <w:b/>
                <w:sz w:val="22"/>
                <w:szCs w:val="22"/>
              </w:rPr>
              <w:t>Medicine</w:t>
            </w:r>
          </w:p>
        </w:tc>
        <w:tc>
          <w:tcPr>
            <w:tcW w:w="1788" w:type="dxa"/>
            <w:gridSpan w:val="4"/>
          </w:tcPr>
          <w:p w14:paraId="4A42D94B" w14:textId="77777777" w:rsidR="00802C19" w:rsidRPr="00206087" w:rsidRDefault="00802C19" w:rsidP="00EC360D">
            <w:pPr>
              <w:jc w:val="center"/>
              <w:rPr>
                <w:rFonts w:ascii="Arial" w:hAnsi="Arial" w:cs="Arial"/>
                <w:b/>
                <w:sz w:val="22"/>
                <w:szCs w:val="22"/>
              </w:rPr>
            </w:pPr>
          </w:p>
          <w:p w14:paraId="0196E798" w14:textId="77777777" w:rsidR="00802C19" w:rsidRPr="00206087" w:rsidRDefault="00802C19" w:rsidP="00EC360D">
            <w:pPr>
              <w:jc w:val="center"/>
              <w:rPr>
                <w:rFonts w:ascii="Arial" w:hAnsi="Arial" w:cs="Arial"/>
                <w:b/>
                <w:sz w:val="22"/>
                <w:szCs w:val="22"/>
              </w:rPr>
            </w:pPr>
            <w:r w:rsidRPr="00206087">
              <w:rPr>
                <w:rFonts w:ascii="Arial" w:hAnsi="Arial" w:cs="Arial"/>
                <w:b/>
                <w:sz w:val="22"/>
                <w:szCs w:val="22"/>
              </w:rPr>
              <w:t>Surgery</w:t>
            </w:r>
          </w:p>
        </w:tc>
        <w:tc>
          <w:tcPr>
            <w:tcW w:w="1788" w:type="dxa"/>
            <w:gridSpan w:val="4"/>
          </w:tcPr>
          <w:p w14:paraId="153F616D" w14:textId="77777777" w:rsidR="00802C19" w:rsidRPr="00206087" w:rsidRDefault="00802C19" w:rsidP="00EC360D">
            <w:pPr>
              <w:jc w:val="center"/>
              <w:rPr>
                <w:rFonts w:ascii="Arial" w:hAnsi="Arial" w:cs="Arial"/>
                <w:b/>
                <w:sz w:val="22"/>
                <w:szCs w:val="22"/>
              </w:rPr>
            </w:pPr>
          </w:p>
          <w:p w14:paraId="3B8956B6" w14:textId="77777777" w:rsidR="00802C19" w:rsidRPr="00206087" w:rsidRDefault="00802C19" w:rsidP="00EC360D">
            <w:pPr>
              <w:jc w:val="center"/>
              <w:rPr>
                <w:rFonts w:ascii="Arial" w:hAnsi="Arial" w:cs="Arial"/>
                <w:b/>
                <w:sz w:val="22"/>
                <w:szCs w:val="22"/>
              </w:rPr>
            </w:pPr>
            <w:r w:rsidRPr="00206087">
              <w:rPr>
                <w:rFonts w:ascii="Arial" w:hAnsi="Arial" w:cs="Arial"/>
                <w:b/>
                <w:sz w:val="22"/>
                <w:szCs w:val="22"/>
              </w:rPr>
              <w:t>MDD</w:t>
            </w:r>
          </w:p>
        </w:tc>
        <w:tc>
          <w:tcPr>
            <w:tcW w:w="2061" w:type="dxa"/>
            <w:gridSpan w:val="4"/>
          </w:tcPr>
          <w:p w14:paraId="1ED0475E" w14:textId="77777777" w:rsidR="00802C19" w:rsidRPr="00206087" w:rsidRDefault="00802C19" w:rsidP="00EC360D">
            <w:pPr>
              <w:jc w:val="center"/>
              <w:rPr>
                <w:rFonts w:ascii="Arial" w:hAnsi="Arial" w:cs="Arial"/>
                <w:b/>
                <w:sz w:val="22"/>
                <w:szCs w:val="22"/>
              </w:rPr>
            </w:pPr>
          </w:p>
          <w:p w14:paraId="374EA8A2" w14:textId="77777777" w:rsidR="00802C19" w:rsidRPr="00206087" w:rsidRDefault="00802C19" w:rsidP="00EC360D">
            <w:pPr>
              <w:jc w:val="center"/>
              <w:rPr>
                <w:rFonts w:ascii="Arial" w:hAnsi="Arial" w:cs="Arial"/>
                <w:b/>
                <w:sz w:val="22"/>
                <w:szCs w:val="22"/>
              </w:rPr>
            </w:pPr>
            <w:r w:rsidRPr="00206087">
              <w:rPr>
                <w:rFonts w:ascii="Arial" w:hAnsi="Arial" w:cs="Arial"/>
                <w:b/>
                <w:sz w:val="22"/>
                <w:szCs w:val="22"/>
              </w:rPr>
              <w:t>CI/GP</w:t>
            </w:r>
          </w:p>
        </w:tc>
      </w:tr>
      <w:tr w:rsidR="00802C19" w:rsidRPr="00206087" w14:paraId="3A0BECA5" w14:textId="77777777" w:rsidTr="00B1522D">
        <w:trPr>
          <w:jc w:val="center"/>
        </w:trPr>
        <w:tc>
          <w:tcPr>
            <w:tcW w:w="6888" w:type="dxa"/>
            <w:tcBorders>
              <w:bottom w:val="single" w:sz="4" w:space="0" w:color="auto"/>
            </w:tcBorders>
          </w:tcPr>
          <w:p w14:paraId="4D11CF4E" w14:textId="77777777" w:rsidR="00802C19" w:rsidRPr="00206087" w:rsidRDefault="00802C19" w:rsidP="00EC360D">
            <w:pPr>
              <w:rPr>
                <w:rFonts w:ascii="Arial" w:hAnsi="Arial" w:cs="Arial"/>
                <w:sz w:val="22"/>
                <w:szCs w:val="22"/>
              </w:rPr>
            </w:pPr>
          </w:p>
          <w:p w14:paraId="3F4AC8DD" w14:textId="77777777" w:rsidR="00802C19" w:rsidRPr="00206087" w:rsidRDefault="00802C19" w:rsidP="00EC360D">
            <w:pPr>
              <w:jc w:val="right"/>
              <w:rPr>
                <w:rFonts w:ascii="Arial" w:hAnsi="Arial" w:cs="Arial"/>
                <w:b/>
                <w:i/>
                <w:sz w:val="22"/>
                <w:szCs w:val="22"/>
              </w:rPr>
            </w:pPr>
            <w:r w:rsidRPr="00206087">
              <w:rPr>
                <w:rFonts w:ascii="Arial" w:hAnsi="Arial" w:cs="Arial"/>
                <w:b/>
                <w:i/>
                <w:sz w:val="22"/>
                <w:szCs w:val="22"/>
              </w:rPr>
              <w:t>Rating</w:t>
            </w:r>
          </w:p>
          <w:p w14:paraId="3308A4D9" w14:textId="77777777" w:rsidR="00802C19" w:rsidRPr="00206087" w:rsidRDefault="00802C19" w:rsidP="00EC360D">
            <w:pPr>
              <w:rPr>
                <w:rFonts w:ascii="Arial" w:hAnsi="Arial" w:cs="Arial"/>
                <w:sz w:val="22"/>
                <w:szCs w:val="22"/>
              </w:rPr>
            </w:pPr>
          </w:p>
        </w:tc>
        <w:tc>
          <w:tcPr>
            <w:tcW w:w="446" w:type="dxa"/>
            <w:tcBorders>
              <w:bottom w:val="single" w:sz="4" w:space="0" w:color="auto"/>
            </w:tcBorders>
            <w:shd w:val="clear" w:color="auto" w:fill="auto"/>
          </w:tcPr>
          <w:p w14:paraId="6DA8D526" w14:textId="77777777" w:rsidR="00802C19" w:rsidRPr="00206087" w:rsidRDefault="00802C19" w:rsidP="00EC360D">
            <w:pPr>
              <w:rPr>
                <w:rFonts w:ascii="Arial" w:hAnsi="Arial" w:cs="Arial"/>
                <w:b/>
                <w:sz w:val="22"/>
                <w:szCs w:val="22"/>
              </w:rPr>
            </w:pPr>
          </w:p>
          <w:p w14:paraId="0105F51D" w14:textId="77777777" w:rsidR="00802C19" w:rsidRPr="00206087" w:rsidRDefault="00802C19" w:rsidP="00EC360D">
            <w:pPr>
              <w:rPr>
                <w:rFonts w:ascii="Arial" w:hAnsi="Arial" w:cs="Arial"/>
                <w:b/>
                <w:sz w:val="22"/>
                <w:szCs w:val="22"/>
              </w:rPr>
            </w:pPr>
            <w:r w:rsidRPr="00206087">
              <w:rPr>
                <w:rFonts w:ascii="Arial" w:hAnsi="Arial" w:cs="Arial"/>
                <w:b/>
                <w:sz w:val="22"/>
                <w:szCs w:val="22"/>
              </w:rPr>
              <w:t>0</w:t>
            </w:r>
          </w:p>
        </w:tc>
        <w:tc>
          <w:tcPr>
            <w:tcW w:w="447" w:type="dxa"/>
            <w:tcBorders>
              <w:bottom w:val="single" w:sz="4" w:space="0" w:color="auto"/>
            </w:tcBorders>
            <w:shd w:val="clear" w:color="auto" w:fill="auto"/>
          </w:tcPr>
          <w:p w14:paraId="5C9918FF" w14:textId="77777777" w:rsidR="00802C19" w:rsidRPr="00206087" w:rsidRDefault="00802C19" w:rsidP="00EC360D">
            <w:pPr>
              <w:rPr>
                <w:rFonts w:ascii="Arial" w:hAnsi="Arial" w:cs="Arial"/>
                <w:b/>
                <w:sz w:val="22"/>
                <w:szCs w:val="22"/>
              </w:rPr>
            </w:pPr>
          </w:p>
          <w:p w14:paraId="7860E911" w14:textId="77777777" w:rsidR="00802C19" w:rsidRPr="00206087" w:rsidRDefault="00802C19" w:rsidP="00EC360D">
            <w:pPr>
              <w:rPr>
                <w:rFonts w:ascii="Arial" w:hAnsi="Arial" w:cs="Arial"/>
                <w:b/>
                <w:sz w:val="22"/>
                <w:szCs w:val="22"/>
              </w:rPr>
            </w:pPr>
            <w:r w:rsidRPr="00206087">
              <w:rPr>
                <w:rFonts w:ascii="Arial" w:hAnsi="Arial" w:cs="Arial"/>
                <w:b/>
                <w:sz w:val="22"/>
                <w:szCs w:val="22"/>
              </w:rPr>
              <w:t>1</w:t>
            </w:r>
          </w:p>
        </w:tc>
        <w:tc>
          <w:tcPr>
            <w:tcW w:w="447" w:type="dxa"/>
            <w:tcBorders>
              <w:bottom w:val="single" w:sz="4" w:space="0" w:color="auto"/>
            </w:tcBorders>
            <w:shd w:val="clear" w:color="auto" w:fill="auto"/>
          </w:tcPr>
          <w:p w14:paraId="38DA3533" w14:textId="77777777" w:rsidR="00802C19" w:rsidRPr="00206087" w:rsidRDefault="00802C19" w:rsidP="00EC360D">
            <w:pPr>
              <w:rPr>
                <w:rFonts w:ascii="Arial" w:hAnsi="Arial" w:cs="Arial"/>
                <w:b/>
                <w:sz w:val="22"/>
                <w:szCs w:val="22"/>
              </w:rPr>
            </w:pPr>
          </w:p>
          <w:p w14:paraId="2637C177" w14:textId="77777777" w:rsidR="00802C19" w:rsidRPr="00206087" w:rsidRDefault="00802C19" w:rsidP="00EC360D">
            <w:pPr>
              <w:rPr>
                <w:rFonts w:ascii="Arial" w:hAnsi="Arial" w:cs="Arial"/>
                <w:b/>
                <w:sz w:val="22"/>
                <w:szCs w:val="22"/>
              </w:rPr>
            </w:pPr>
            <w:r w:rsidRPr="00206087">
              <w:rPr>
                <w:rFonts w:ascii="Arial" w:hAnsi="Arial" w:cs="Arial"/>
                <w:b/>
                <w:sz w:val="22"/>
                <w:szCs w:val="22"/>
              </w:rPr>
              <w:t>2</w:t>
            </w:r>
          </w:p>
        </w:tc>
        <w:tc>
          <w:tcPr>
            <w:tcW w:w="447" w:type="dxa"/>
            <w:tcBorders>
              <w:bottom w:val="single" w:sz="4" w:space="0" w:color="auto"/>
            </w:tcBorders>
            <w:shd w:val="clear" w:color="auto" w:fill="auto"/>
          </w:tcPr>
          <w:p w14:paraId="4405C733" w14:textId="77777777" w:rsidR="00802C19" w:rsidRPr="00206087" w:rsidRDefault="00802C19" w:rsidP="00EC360D">
            <w:pPr>
              <w:rPr>
                <w:rFonts w:ascii="Arial" w:hAnsi="Arial" w:cs="Arial"/>
                <w:b/>
                <w:sz w:val="22"/>
                <w:szCs w:val="22"/>
              </w:rPr>
            </w:pPr>
          </w:p>
          <w:p w14:paraId="2CB7C89E" w14:textId="77777777" w:rsidR="00802C19" w:rsidRPr="00206087" w:rsidRDefault="00802C19" w:rsidP="00EC360D">
            <w:pPr>
              <w:rPr>
                <w:rFonts w:ascii="Arial" w:hAnsi="Arial" w:cs="Arial"/>
                <w:b/>
                <w:sz w:val="22"/>
                <w:szCs w:val="22"/>
              </w:rPr>
            </w:pPr>
            <w:r w:rsidRPr="00206087">
              <w:rPr>
                <w:rFonts w:ascii="Arial" w:hAnsi="Arial" w:cs="Arial"/>
                <w:b/>
                <w:sz w:val="22"/>
                <w:szCs w:val="22"/>
              </w:rPr>
              <w:t>3</w:t>
            </w:r>
          </w:p>
        </w:tc>
        <w:tc>
          <w:tcPr>
            <w:tcW w:w="447" w:type="dxa"/>
            <w:tcBorders>
              <w:bottom w:val="single" w:sz="4" w:space="0" w:color="auto"/>
            </w:tcBorders>
            <w:shd w:val="clear" w:color="auto" w:fill="auto"/>
          </w:tcPr>
          <w:p w14:paraId="21982E1E" w14:textId="77777777" w:rsidR="00802C19" w:rsidRPr="00206087" w:rsidRDefault="00802C19" w:rsidP="00EC360D">
            <w:pPr>
              <w:rPr>
                <w:rFonts w:ascii="Arial" w:hAnsi="Arial" w:cs="Arial"/>
                <w:b/>
                <w:sz w:val="22"/>
                <w:szCs w:val="22"/>
              </w:rPr>
            </w:pPr>
          </w:p>
          <w:p w14:paraId="662DEAC5" w14:textId="77777777" w:rsidR="00802C19" w:rsidRPr="00206087" w:rsidRDefault="00802C19" w:rsidP="00EC360D">
            <w:pPr>
              <w:rPr>
                <w:rFonts w:ascii="Arial" w:hAnsi="Arial" w:cs="Arial"/>
                <w:b/>
                <w:sz w:val="22"/>
                <w:szCs w:val="22"/>
              </w:rPr>
            </w:pPr>
            <w:r w:rsidRPr="00206087">
              <w:rPr>
                <w:rFonts w:ascii="Arial" w:hAnsi="Arial" w:cs="Arial"/>
                <w:b/>
                <w:sz w:val="22"/>
                <w:szCs w:val="22"/>
              </w:rPr>
              <w:t>0</w:t>
            </w:r>
          </w:p>
        </w:tc>
        <w:tc>
          <w:tcPr>
            <w:tcW w:w="447" w:type="dxa"/>
            <w:tcBorders>
              <w:bottom w:val="single" w:sz="4" w:space="0" w:color="auto"/>
            </w:tcBorders>
            <w:shd w:val="clear" w:color="auto" w:fill="auto"/>
          </w:tcPr>
          <w:p w14:paraId="0A947869" w14:textId="77777777" w:rsidR="00802C19" w:rsidRPr="00206087" w:rsidRDefault="00802C19" w:rsidP="00EC360D">
            <w:pPr>
              <w:rPr>
                <w:rFonts w:ascii="Arial" w:hAnsi="Arial" w:cs="Arial"/>
                <w:b/>
                <w:sz w:val="22"/>
                <w:szCs w:val="22"/>
              </w:rPr>
            </w:pPr>
          </w:p>
          <w:p w14:paraId="7CDC1CBF" w14:textId="77777777" w:rsidR="00802C19" w:rsidRPr="00206087" w:rsidRDefault="00802C19" w:rsidP="00EC360D">
            <w:pPr>
              <w:rPr>
                <w:rFonts w:ascii="Arial" w:hAnsi="Arial" w:cs="Arial"/>
                <w:b/>
                <w:sz w:val="22"/>
                <w:szCs w:val="22"/>
              </w:rPr>
            </w:pPr>
            <w:r w:rsidRPr="00206087">
              <w:rPr>
                <w:rFonts w:ascii="Arial" w:hAnsi="Arial" w:cs="Arial"/>
                <w:b/>
                <w:sz w:val="22"/>
                <w:szCs w:val="22"/>
              </w:rPr>
              <w:t>1</w:t>
            </w:r>
          </w:p>
        </w:tc>
        <w:tc>
          <w:tcPr>
            <w:tcW w:w="447" w:type="dxa"/>
            <w:tcBorders>
              <w:bottom w:val="single" w:sz="4" w:space="0" w:color="auto"/>
            </w:tcBorders>
            <w:shd w:val="clear" w:color="auto" w:fill="auto"/>
          </w:tcPr>
          <w:p w14:paraId="2347CBF7" w14:textId="77777777" w:rsidR="00802C19" w:rsidRPr="00206087" w:rsidRDefault="00802C19" w:rsidP="00EC360D">
            <w:pPr>
              <w:rPr>
                <w:rFonts w:ascii="Arial" w:hAnsi="Arial" w:cs="Arial"/>
                <w:b/>
                <w:sz w:val="22"/>
                <w:szCs w:val="22"/>
              </w:rPr>
            </w:pPr>
          </w:p>
          <w:p w14:paraId="146890E2" w14:textId="77777777" w:rsidR="00802C19" w:rsidRPr="00206087" w:rsidRDefault="00802C19" w:rsidP="00EC360D">
            <w:pPr>
              <w:rPr>
                <w:rFonts w:ascii="Arial" w:hAnsi="Arial" w:cs="Arial"/>
                <w:b/>
                <w:sz w:val="22"/>
                <w:szCs w:val="22"/>
              </w:rPr>
            </w:pPr>
            <w:r w:rsidRPr="00206087">
              <w:rPr>
                <w:rFonts w:ascii="Arial" w:hAnsi="Arial" w:cs="Arial"/>
                <w:b/>
                <w:sz w:val="22"/>
                <w:szCs w:val="22"/>
              </w:rPr>
              <w:t>2</w:t>
            </w:r>
          </w:p>
        </w:tc>
        <w:tc>
          <w:tcPr>
            <w:tcW w:w="447" w:type="dxa"/>
            <w:tcBorders>
              <w:bottom w:val="single" w:sz="4" w:space="0" w:color="auto"/>
            </w:tcBorders>
            <w:shd w:val="clear" w:color="auto" w:fill="auto"/>
          </w:tcPr>
          <w:p w14:paraId="0A8AF2E4" w14:textId="77777777" w:rsidR="00802C19" w:rsidRPr="00206087" w:rsidRDefault="00802C19" w:rsidP="00EC360D">
            <w:pPr>
              <w:rPr>
                <w:rFonts w:ascii="Arial" w:hAnsi="Arial" w:cs="Arial"/>
                <w:b/>
                <w:sz w:val="22"/>
                <w:szCs w:val="22"/>
              </w:rPr>
            </w:pPr>
          </w:p>
          <w:p w14:paraId="0F94BE91" w14:textId="77777777" w:rsidR="00802C19" w:rsidRPr="00206087" w:rsidRDefault="00802C19" w:rsidP="00EC360D">
            <w:pPr>
              <w:rPr>
                <w:rFonts w:ascii="Arial" w:hAnsi="Arial" w:cs="Arial"/>
                <w:b/>
                <w:sz w:val="22"/>
                <w:szCs w:val="22"/>
              </w:rPr>
            </w:pPr>
            <w:r w:rsidRPr="00206087">
              <w:rPr>
                <w:rFonts w:ascii="Arial" w:hAnsi="Arial" w:cs="Arial"/>
                <w:b/>
                <w:sz w:val="22"/>
                <w:szCs w:val="22"/>
              </w:rPr>
              <w:t>3</w:t>
            </w:r>
          </w:p>
        </w:tc>
        <w:tc>
          <w:tcPr>
            <w:tcW w:w="447" w:type="dxa"/>
            <w:tcBorders>
              <w:bottom w:val="single" w:sz="4" w:space="0" w:color="auto"/>
            </w:tcBorders>
            <w:shd w:val="clear" w:color="auto" w:fill="auto"/>
          </w:tcPr>
          <w:p w14:paraId="585F7AD2" w14:textId="77777777" w:rsidR="00802C19" w:rsidRPr="00206087" w:rsidRDefault="00802C19" w:rsidP="00EC360D">
            <w:pPr>
              <w:rPr>
                <w:rFonts w:ascii="Arial" w:hAnsi="Arial" w:cs="Arial"/>
                <w:b/>
                <w:sz w:val="22"/>
                <w:szCs w:val="22"/>
              </w:rPr>
            </w:pPr>
          </w:p>
          <w:p w14:paraId="61F7A254" w14:textId="77777777" w:rsidR="00802C19" w:rsidRPr="00206087" w:rsidRDefault="00802C19" w:rsidP="00EC360D">
            <w:pPr>
              <w:rPr>
                <w:rFonts w:ascii="Arial" w:hAnsi="Arial" w:cs="Arial"/>
                <w:b/>
                <w:sz w:val="22"/>
                <w:szCs w:val="22"/>
              </w:rPr>
            </w:pPr>
            <w:r w:rsidRPr="00206087">
              <w:rPr>
                <w:rFonts w:ascii="Arial" w:hAnsi="Arial" w:cs="Arial"/>
                <w:b/>
                <w:sz w:val="22"/>
                <w:szCs w:val="22"/>
              </w:rPr>
              <w:t>0</w:t>
            </w:r>
          </w:p>
        </w:tc>
        <w:tc>
          <w:tcPr>
            <w:tcW w:w="447" w:type="dxa"/>
            <w:tcBorders>
              <w:bottom w:val="single" w:sz="4" w:space="0" w:color="auto"/>
            </w:tcBorders>
            <w:shd w:val="clear" w:color="auto" w:fill="auto"/>
          </w:tcPr>
          <w:p w14:paraId="741B5AC3" w14:textId="77777777" w:rsidR="00802C19" w:rsidRPr="00206087" w:rsidRDefault="00802C19" w:rsidP="00EC360D">
            <w:pPr>
              <w:rPr>
                <w:rFonts w:ascii="Arial" w:hAnsi="Arial" w:cs="Arial"/>
                <w:b/>
                <w:sz w:val="22"/>
                <w:szCs w:val="22"/>
              </w:rPr>
            </w:pPr>
          </w:p>
          <w:p w14:paraId="5875DA68" w14:textId="77777777" w:rsidR="00802C19" w:rsidRPr="00206087" w:rsidRDefault="00802C19" w:rsidP="00EC360D">
            <w:pPr>
              <w:rPr>
                <w:rFonts w:ascii="Arial" w:hAnsi="Arial" w:cs="Arial"/>
                <w:b/>
                <w:sz w:val="22"/>
                <w:szCs w:val="22"/>
              </w:rPr>
            </w:pPr>
            <w:r w:rsidRPr="00206087">
              <w:rPr>
                <w:rFonts w:ascii="Arial" w:hAnsi="Arial" w:cs="Arial"/>
                <w:b/>
                <w:sz w:val="22"/>
                <w:szCs w:val="22"/>
              </w:rPr>
              <w:t>1</w:t>
            </w:r>
          </w:p>
        </w:tc>
        <w:tc>
          <w:tcPr>
            <w:tcW w:w="447" w:type="dxa"/>
            <w:tcBorders>
              <w:bottom w:val="single" w:sz="4" w:space="0" w:color="auto"/>
            </w:tcBorders>
            <w:shd w:val="clear" w:color="auto" w:fill="auto"/>
          </w:tcPr>
          <w:p w14:paraId="3C48B374" w14:textId="77777777" w:rsidR="00802C19" w:rsidRPr="00206087" w:rsidRDefault="00802C19" w:rsidP="00EC360D">
            <w:pPr>
              <w:rPr>
                <w:rFonts w:ascii="Arial" w:hAnsi="Arial" w:cs="Arial"/>
                <w:b/>
                <w:sz w:val="22"/>
                <w:szCs w:val="22"/>
              </w:rPr>
            </w:pPr>
          </w:p>
          <w:p w14:paraId="4C1943A7" w14:textId="77777777" w:rsidR="00802C19" w:rsidRPr="00206087" w:rsidRDefault="00802C19" w:rsidP="00EC360D">
            <w:pPr>
              <w:rPr>
                <w:rFonts w:ascii="Arial" w:hAnsi="Arial" w:cs="Arial"/>
                <w:b/>
                <w:sz w:val="22"/>
                <w:szCs w:val="22"/>
              </w:rPr>
            </w:pPr>
            <w:r w:rsidRPr="00206087">
              <w:rPr>
                <w:rFonts w:ascii="Arial" w:hAnsi="Arial" w:cs="Arial"/>
                <w:b/>
                <w:sz w:val="22"/>
                <w:szCs w:val="22"/>
              </w:rPr>
              <w:t>2</w:t>
            </w:r>
          </w:p>
        </w:tc>
        <w:tc>
          <w:tcPr>
            <w:tcW w:w="447" w:type="dxa"/>
            <w:tcBorders>
              <w:bottom w:val="single" w:sz="4" w:space="0" w:color="auto"/>
            </w:tcBorders>
            <w:shd w:val="clear" w:color="auto" w:fill="auto"/>
          </w:tcPr>
          <w:p w14:paraId="004547B2" w14:textId="77777777" w:rsidR="00802C19" w:rsidRPr="00206087" w:rsidRDefault="00802C19" w:rsidP="00EC360D">
            <w:pPr>
              <w:rPr>
                <w:rFonts w:ascii="Arial" w:hAnsi="Arial" w:cs="Arial"/>
                <w:b/>
                <w:sz w:val="22"/>
                <w:szCs w:val="22"/>
              </w:rPr>
            </w:pPr>
          </w:p>
          <w:p w14:paraId="7CDC2BF6" w14:textId="77777777" w:rsidR="00802C19" w:rsidRPr="00206087" w:rsidRDefault="00802C19" w:rsidP="00EC360D">
            <w:pPr>
              <w:rPr>
                <w:rFonts w:ascii="Arial" w:hAnsi="Arial" w:cs="Arial"/>
                <w:b/>
                <w:sz w:val="22"/>
                <w:szCs w:val="22"/>
              </w:rPr>
            </w:pPr>
            <w:r w:rsidRPr="00206087">
              <w:rPr>
                <w:rFonts w:ascii="Arial" w:hAnsi="Arial" w:cs="Arial"/>
                <w:b/>
                <w:sz w:val="22"/>
                <w:szCs w:val="22"/>
              </w:rPr>
              <w:t>3</w:t>
            </w:r>
          </w:p>
        </w:tc>
        <w:tc>
          <w:tcPr>
            <w:tcW w:w="447" w:type="dxa"/>
            <w:tcBorders>
              <w:bottom w:val="single" w:sz="4" w:space="0" w:color="auto"/>
            </w:tcBorders>
            <w:shd w:val="clear" w:color="auto" w:fill="auto"/>
          </w:tcPr>
          <w:p w14:paraId="258F7455" w14:textId="77777777" w:rsidR="00802C19" w:rsidRPr="00206087" w:rsidRDefault="00802C19" w:rsidP="00EC360D">
            <w:pPr>
              <w:rPr>
                <w:rFonts w:ascii="Arial" w:hAnsi="Arial" w:cs="Arial"/>
                <w:b/>
                <w:sz w:val="22"/>
                <w:szCs w:val="22"/>
              </w:rPr>
            </w:pPr>
          </w:p>
          <w:p w14:paraId="0B6E9B67" w14:textId="77777777" w:rsidR="00802C19" w:rsidRPr="00206087" w:rsidRDefault="00802C19" w:rsidP="00EC360D">
            <w:pPr>
              <w:rPr>
                <w:rFonts w:ascii="Arial" w:hAnsi="Arial" w:cs="Arial"/>
                <w:b/>
                <w:sz w:val="22"/>
                <w:szCs w:val="22"/>
              </w:rPr>
            </w:pPr>
            <w:r w:rsidRPr="00206087">
              <w:rPr>
                <w:rFonts w:ascii="Arial" w:hAnsi="Arial" w:cs="Arial"/>
                <w:b/>
                <w:sz w:val="22"/>
                <w:szCs w:val="22"/>
              </w:rPr>
              <w:t>0</w:t>
            </w:r>
          </w:p>
        </w:tc>
        <w:tc>
          <w:tcPr>
            <w:tcW w:w="447" w:type="dxa"/>
            <w:tcBorders>
              <w:bottom w:val="single" w:sz="4" w:space="0" w:color="auto"/>
            </w:tcBorders>
            <w:shd w:val="clear" w:color="auto" w:fill="auto"/>
          </w:tcPr>
          <w:p w14:paraId="2D4C6C93" w14:textId="77777777" w:rsidR="00802C19" w:rsidRPr="00206087" w:rsidRDefault="00802C19" w:rsidP="00EC360D">
            <w:pPr>
              <w:rPr>
                <w:rFonts w:ascii="Arial" w:hAnsi="Arial" w:cs="Arial"/>
                <w:b/>
                <w:sz w:val="22"/>
                <w:szCs w:val="22"/>
              </w:rPr>
            </w:pPr>
          </w:p>
          <w:p w14:paraId="67EE190B" w14:textId="77777777" w:rsidR="00802C19" w:rsidRPr="00206087" w:rsidRDefault="00802C19" w:rsidP="00EC360D">
            <w:pPr>
              <w:rPr>
                <w:rFonts w:ascii="Arial" w:hAnsi="Arial" w:cs="Arial"/>
                <w:b/>
                <w:sz w:val="22"/>
                <w:szCs w:val="22"/>
              </w:rPr>
            </w:pPr>
            <w:r w:rsidRPr="00206087">
              <w:rPr>
                <w:rFonts w:ascii="Arial" w:hAnsi="Arial" w:cs="Arial"/>
                <w:b/>
                <w:sz w:val="22"/>
                <w:szCs w:val="22"/>
              </w:rPr>
              <w:t>1</w:t>
            </w:r>
          </w:p>
        </w:tc>
        <w:tc>
          <w:tcPr>
            <w:tcW w:w="447" w:type="dxa"/>
            <w:tcBorders>
              <w:bottom w:val="single" w:sz="4" w:space="0" w:color="auto"/>
            </w:tcBorders>
            <w:shd w:val="clear" w:color="auto" w:fill="auto"/>
          </w:tcPr>
          <w:p w14:paraId="3443AC70" w14:textId="77777777" w:rsidR="00802C19" w:rsidRPr="00206087" w:rsidRDefault="00802C19" w:rsidP="00EC360D">
            <w:pPr>
              <w:rPr>
                <w:rFonts w:ascii="Arial" w:hAnsi="Arial" w:cs="Arial"/>
                <w:b/>
                <w:sz w:val="22"/>
                <w:szCs w:val="22"/>
              </w:rPr>
            </w:pPr>
          </w:p>
          <w:p w14:paraId="233B1EAE" w14:textId="77777777" w:rsidR="00802C19" w:rsidRPr="00206087" w:rsidRDefault="00802C19" w:rsidP="00EC360D">
            <w:pPr>
              <w:rPr>
                <w:rFonts w:ascii="Arial" w:hAnsi="Arial" w:cs="Arial"/>
                <w:b/>
                <w:sz w:val="22"/>
                <w:szCs w:val="22"/>
              </w:rPr>
            </w:pPr>
            <w:r w:rsidRPr="00206087">
              <w:rPr>
                <w:rFonts w:ascii="Arial" w:hAnsi="Arial" w:cs="Arial"/>
                <w:b/>
                <w:sz w:val="22"/>
                <w:szCs w:val="22"/>
              </w:rPr>
              <w:t>2</w:t>
            </w:r>
          </w:p>
        </w:tc>
        <w:tc>
          <w:tcPr>
            <w:tcW w:w="720" w:type="dxa"/>
            <w:tcBorders>
              <w:bottom w:val="single" w:sz="4" w:space="0" w:color="auto"/>
            </w:tcBorders>
            <w:shd w:val="clear" w:color="auto" w:fill="auto"/>
          </w:tcPr>
          <w:p w14:paraId="2E14B275" w14:textId="77777777" w:rsidR="00802C19" w:rsidRPr="00206087" w:rsidRDefault="00802C19" w:rsidP="00EC360D">
            <w:pPr>
              <w:rPr>
                <w:rFonts w:ascii="Arial" w:hAnsi="Arial" w:cs="Arial"/>
                <w:b/>
                <w:sz w:val="22"/>
                <w:szCs w:val="22"/>
              </w:rPr>
            </w:pPr>
          </w:p>
          <w:p w14:paraId="6B0F03A6" w14:textId="77777777" w:rsidR="00802C19" w:rsidRPr="00206087" w:rsidRDefault="00802C19" w:rsidP="00EC360D">
            <w:pPr>
              <w:rPr>
                <w:rFonts w:ascii="Arial" w:hAnsi="Arial" w:cs="Arial"/>
                <w:b/>
                <w:sz w:val="22"/>
                <w:szCs w:val="22"/>
              </w:rPr>
            </w:pPr>
            <w:r w:rsidRPr="00206087">
              <w:rPr>
                <w:rFonts w:ascii="Arial" w:hAnsi="Arial" w:cs="Arial"/>
                <w:b/>
                <w:sz w:val="22"/>
                <w:szCs w:val="22"/>
              </w:rPr>
              <w:t>3</w:t>
            </w:r>
          </w:p>
        </w:tc>
      </w:tr>
      <w:tr w:rsidR="00802C19" w:rsidRPr="00206087" w14:paraId="684007AB" w14:textId="77777777" w:rsidTr="00B1522D">
        <w:trPr>
          <w:jc w:val="center"/>
        </w:trPr>
        <w:tc>
          <w:tcPr>
            <w:tcW w:w="14312" w:type="dxa"/>
            <w:gridSpan w:val="17"/>
            <w:shd w:val="pct10" w:color="auto" w:fill="auto"/>
          </w:tcPr>
          <w:p w14:paraId="28DF164E" w14:textId="77777777" w:rsidR="008B61A9" w:rsidRPr="00206087" w:rsidRDefault="008B61A9" w:rsidP="008B61A9">
            <w:pPr>
              <w:autoSpaceDE w:val="0"/>
              <w:autoSpaceDN w:val="0"/>
              <w:adjustRightInd w:val="0"/>
              <w:rPr>
                <w:rFonts w:ascii="Arial" w:hAnsi="Arial" w:cs="Arial"/>
                <w:b/>
                <w:sz w:val="22"/>
                <w:szCs w:val="22"/>
              </w:rPr>
            </w:pPr>
          </w:p>
          <w:p w14:paraId="5042EB4A" w14:textId="25F7A76F" w:rsidR="008B61A9" w:rsidRPr="00206087" w:rsidRDefault="008B61A9" w:rsidP="008B61A9">
            <w:pPr>
              <w:autoSpaceDE w:val="0"/>
              <w:autoSpaceDN w:val="0"/>
              <w:adjustRightInd w:val="0"/>
              <w:rPr>
                <w:rFonts w:ascii="Arial" w:hAnsi="Arial" w:cs="Arial"/>
                <w:b/>
                <w:bCs/>
                <w:sz w:val="22"/>
                <w:szCs w:val="22"/>
              </w:rPr>
            </w:pPr>
            <w:r w:rsidRPr="00206087">
              <w:rPr>
                <w:rFonts w:ascii="Arial" w:hAnsi="Arial" w:cs="Arial"/>
                <w:b/>
                <w:sz w:val="22"/>
                <w:szCs w:val="22"/>
              </w:rPr>
              <w:t>2)</w:t>
            </w:r>
            <w:r w:rsidR="00802C19" w:rsidRPr="00206087">
              <w:rPr>
                <w:rFonts w:ascii="Arial" w:hAnsi="Arial" w:cs="Arial"/>
                <w:b/>
                <w:sz w:val="22"/>
                <w:szCs w:val="22"/>
              </w:rPr>
              <w:t xml:space="preserve"> </w:t>
            </w:r>
            <w:r w:rsidRPr="00206087">
              <w:rPr>
                <w:rFonts w:ascii="Arial" w:hAnsi="Arial" w:cs="Arial"/>
                <w:b/>
                <w:bCs/>
                <w:sz w:val="22"/>
                <w:szCs w:val="22"/>
              </w:rPr>
              <w:t>Newly qualified doctors must behave according to ethical and professional principles. They must be able to:</w:t>
            </w:r>
          </w:p>
          <w:p w14:paraId="7D16A189" w14:textId="58800DA8" w:rsidR="00802C19" w:rsidRPr="00206087" w:rsidRDefault="00802C19" w:rsidP="00EC360D">
            <w:pPr>
              <w:rPr>
                <w:rFonts w:ascii="Arial" w:hAnsi="Arial" w:cs="Arial"/>
                <w:sz w:val="22"/>
                <w:szCs w:val="22"/>
              </w:rPr>
            </w:pPr>
          </w:p>
        </w:tc>
      </w:tr>
      <w:tr w:rsidR="00802C19" w:rsidRPr="00206087" w14:paraId="720A9D53" w14:textId="77777777" w:rsidTr="00B1522D">
        <w:trPr>
          <w:trHeight w:val="406"/>
          <w:jc w:val="center"/>
        </w:trPr>
        <w:tc>
          <w:tcPr>
            <w:tcW w:w="6888" w:type="dxa"/>
          </w:tcPr>
          <w:p w14:paraId="0D8C8DCF" w14:textId="75929E8F" w:rsidR="00802C19" w:rsidRPr="00206087" w:rsidRDefault="008B61A9" w:rsidP="008B61A9">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(a) </w:t>
            </w:r>
            <w:r w:rsidRPr="00206087">
              <w:rPr>
                <w:rFonts w:ascii="Arial" w:hAnsi="Arial" w:cs="Arial"/>
                <w:snapToGrid w:val="0"/>
                <w:sz w:val="22"/>
              </w:rPr>
              <w:t>demonstrate the clinical responsibilities and role of the doctor</w:t>
            </w:r>
          </w:p>
        </w:tc>
        <w:tc>
          <w:tcPr>
            <w:tcW w:w="446" w:type="dxa"/>
            <w:shd w:val="clear" w:color="auto" w:fill="auto"/>
          </w:tcPr>
          <w:p w14:paraId="6428E636" w14:textId="77777777" w:rsidR="00802C19" w:rsidRPr="00206087" w:rsidRDefault="00802C19" w:rsidP="00EC360D">
            <w:pPr>
              <w:rPr>
                <w:rFonts w:ascii="Arial" w:hAnsi="Arial" w:cs="Arial"/>
                <w:sz w:val="22"/>
                <w:szCs w:val="22"/>
              </w:rPr>
            </w:pPr>
          </w:p>
        </w:tc>
        <w:tc>
          <w:tcPr>
            <w:tcW w:w="447" w:type="dxa"/>
            <w:shd w:val="clear" w:color="auto" w:fill="auto"/>
          </w:tcPr>
          <w:p w14:paraId="10147F4F" w14:textId="77777777" w:rsidR="00802C19" w:rsidRPr="00206087" w:rsidRDefault="00802C19" w:rsidP="00EC360D">
            <w:pPr>
              <w:rPr>
                <w:rFonts w:ascii="Arial" w:hAnsi="Arial" w:cs="Arial"/>
                <w:sz w:val="22"/>
                <w:szCs w:val="22"/>
              </w:rPr>
            </w:pPr>
          </w:p>
        </w:tc>
        <w:tc>
          <w:tcPr>
            <w:tcW w:w="447" w:type="dxa"/>
            <w:shd w:val="clear" w:color="auto" w:fill="auto"/>
          </w:tcPr>
          <w:p w14:paraId="7D64BD6E" w14:textId="77777777" w:rsidR="00802C19" w:rsidRPr="00206087" w:rsidRDefault="00802C19" w:rsidP="00EC360D">
            <w:pPr>
              <w:rPr>
                <w:rFonts w:ascii="Arial" w:hAnsi="Arial" w:cs="Arial"/>
                <w:sz w:val="22"/>
                <w:szCs w:val="22"/>
              </w:rPr>
            </w:pPr>
          </w:p>
        </w:tc>
        <w:tc>
          <w:tcPr>
            <w:tcW w:w="447" w:type="dxa"/>
            <w:shd w:val="clear" w:color="auto" w:fill="auto"/>
          </w:tcPr>
          <w:p w14:paraId="1CC42CF5" w14:textId="77777777" w:rsidR="00802C19" w:rsidRPr="00206087" w:rsidRDefault="00802C19" w:rsidP="00EC360D">
            <w:pPr>
              <w:rPr>
                <w:rFonts w:ascii="Arial" w:hAnsi="Arial" w:cs="Arial"/>
                <w:sz w:val="22"/>
                <w:szCs w:val="22"/>
              </w:rPr>
            </w:pPr>
          </w:p>
        </w:tc>
        <w:tc>
          <w:tcPr>
            <w:tcW w:w="447" w:type="dxa"/>
            <w:shd w:val="clear" w:color="auto" w:fill="auto"/>
          </w:tcPr>
          <w:p w14:paraId="2CFD808E" w14:textId="77777777" w:rsidR="00802C19" w:rsidRPr="00206087" w:rsidRDefault="00802C19" w:rsidP="00EC360D">
            <w:pPr>
              <w:rPr>
                <w:rFonts w:ascii="Arial" w:hAnsi="Arial" w:cs="Arial"/>
                <w:sz w:val="22"/>
                <w:szCs w:val="22"/>
              </w:rPr>
            </w:pPr>
          </w:p>
        </w:tc>
        <w:tc>
          <w:tcPr>
            <w:tcW w:w="447" w:type="dxa"/>
            <w:shd w:val="clear" w:color="auto" w:fill="auto"/>
          </w:tcPr>
          <w:p w14:paraId="1439A15A" w14:textId="77777777" w:rsidR="00802C19" w:rsidRPr="00206087" w:rsidRDefault="00802C19" w:rsidP="00EC360D">
            <w:pPr>
              <w:rPr>
                <w:rFonts w:ascii="Arial" w:hAnsi="Arial" w:cs="Arial"/>
                <w:sz w:val="22"/>
                <w:szCs w:val="22"/>
              </w:rPr>
            </w:pPr>
          </w:p>
        </w:tc>
        <w:tc>
          <w:tcPr>
            <w:tcW w:w="447" w:type="dxa"/>
            <w:shd w:val="clear" w:color="auto" w:fill="auto"/>
          </w:tcPr>
          <w:p w14:paraId="01EFC467" w14:textId="77777777" w:rsidR="00802C19" w:rsidRPr="00206087" w:rsidRDefault="00802C19" w:rsidP="00EC360D">
            <w:pPr>
              <w:rPr>
                <w:rFonts w:ascii="Arial" w:hAnsi="Arial" w:cs="Arial"/>
                <w:sz w:val="22"/>
                <w:szCs w:val="22"/>
              </w:rPr>
            </w:pPr>
          </w:p>
        </w:tc>
        <w:tc>
          <w:tcPr>
            <w:tcW w:w="447" w:type="dxa"/>
            <w:shd w:val="clear" w:color="auto" w:fill="auto"/>
          </w:tcPr>
          <w:p w14:paraId="664E5A90" w14:textId="77777777" w:rsidR="00802C19" w:rsidRPr="00206087" w:rsidRDefault="00802C19" w:rsidP="00EC360D">
            <w:pPr>
              <w:rPr>
                <w:rFonts w:ascii="Arial" w:hAnsi="Arial" w:cs="Arial"/>
                <w:sz w:val="22"/>
                <w:szCs w:val="22"/>
              </w:rPr>
            </w:pPr>
          </w:p>
        </w:tc>
        <w:tc>
          <w:tcPr>
            <w:tcW w:w="447" w:type="dxa"/>
            <w:shd w:val="clear" w:color="auto" w:fill="auto"/>
          </w:tcPr>
          <w:p w14:paraId="66F53A87" w14:textId="77777777" w:rsidR="00802C19" w:rsidRPr="00206087" w:rsidRDefault="00802C19" w:rsidP="00EC360D">
            <w:pPr>
              <w:rPr>
                <w:rFonts w:ascii="Arial" w:hAnsi="Arial" w:cs="Arial"/>
                <w:sz w:val="22"/>
                <w:szCs w:val="22"/>
              </w:rPr>
            </w:pPr>
          </w:p>
        </w:tc>
        <w:tc>
          <w:tcPr>
            <w:tcW w:w="447" w:type="dxa"/>
            <w:shd w:val="clear" w:color="auto" w:fill="auto"/>
          </w:tcPr>
          <w:p w14:paraId="68D33351" w14:textId="77777777" w:rsidR="00802C19" w:rsidRPr="00206087" w:rsidRDefault="00802C19" w:rsidP="00EC360D">
            <w:pPr>
              <w:rPr>
                <w:rFonts w:ascii="Arial" w:hAnsi="Arial" w:cs="Arial"/>
                <w:sz w:val="22"/>
                <w:szCs w:val="22"/>
              </w:rPr>
            </w:pPr>
          </w:p>
        </w:tc>
        <w:tc>
          <w:tcPr>
            <w:tcW w:w="447" w:type="dxa"/>
            <w:shd w:val="clear" w:color="auto" w:fill="auto"/>
          </w:tcPr>
          <w:p w14:paraId="0964A84F" w14:textId="77777777" w:rsidR="00802C19" w:rsidRPr="00206087" w:rsidRDefault="00802C19" w:rsidP="00EC360D">
            <w:pPr>
              <w:rPr>
                <w:rFonts w:ascii="Arial" w:hAnsi="Arial" w:cs="Arial"/>
                <w:sz w:val="22"/>
                <w:szCs w:val="22"/>
              </w:rPr>
            </w:pPr>
          </w:p>
        </w:tc>
        <w:tc>
          <w:tcPr>
            <w:tcW w:w="447" w:type="dxa"/>
            <w:shd w:val="clear" w:color="auto" w:fill="auto"/>
          </w:tcPr>
          <w:p w14:paraId="7599982B" w14:textId="77777777" w:rsidR="00802C19" w:rsidRPr="00206087" w:rsidRDefault="00802C19" w:rsidP="00EC360D">
            <w:pPr>
              <w:rPr>
                <w:rFonts w:ascii="Arial" w:hAnsi="Arial" w:cs="Arial"/>
                <w:sz w:val="22"/>
                <w:szCs w:val="22"/>
              </w:rPr>
            </w:pPr>
          </w:p>
        </w:tc>
        <w:tc>
          <w:tcPr>
            <w:tcW w:w="447" w:type="dxa"/>
            <w:shd w:val="clear" w:color="auto" w:fill="auto"/>
          </w:tcPr>
          <w:p w14:paraId="206F8FAD" w14:textId="77777777" w:rsidR="00802C19" w:rsidRPr="00206087" w:rsidRDefault="00802C19" w:rsidP="00EC360D">
            <w:pPr>
              <w:rPr>
                <w:rFonts w:ascii="Arial" w:hAnsi="Arial" w:cs="Arial"/>
                <w:sz w:val="22"/>
                <w:szCs w:val="22"/>
              </w:rPr>
            </w:pPr>
          </w:p>
        </w:tc>
        <w:tc>
          <w:tcPr>
            <w:tcW w:w="447" w:type="dxa"/>
            <w:shd w:val="clear" w:color="auto" w:fill="auto"/>
          </w:tcPr>
          <w:p w14:paraId="72E7A29B" w14:textId="77777777" w:rsidR="00802C19" w:rsidRPr="00206087" w:rsidRDefault="00802C19" w:rsidP="00EC360D">
            <w:pPr>
              <w:rPr>
                <w:rFonts w:ascii="Arial" w:hAnsi="Arial" w:cs="Arial"/>
                <w:sz w:val="22"/>
                <w:szCs w:val="22"/>
              </w:rPr>
            </w:pPr>
          </w:p>
        </w:tc>
        <w:tc>
          <w:tcPr>
            <w:tcW w:w="447" w:type="dxa"/>
            <w:shd w:val="clear" w:color="auto" w:fill="auto"/>
          </w:tcPr>
          <w:p w14:paraId="3B560E71" w14:textId="77777777" w:rsidR="00802C19" w:rsidRPr="00206087" w:rsidRDefault="00802C19" w:rsidP="00EC360D">
            <w:pPr>
              <w:rPr>
                <w:rFonts w:ascii="Arial" w:hAnsi="Arial" w:cs="Arial"/>
                <w:sz w:val="22"/>
                <w:szCs w:val="22"/>
              </w:rPr>
            </w:pPr>
          </w:p>
        </w:tc>
        <w:tc>
          <w:tcPr>
            <w:tcW w:w="720" w:type="dxa"/>
            <w:shd w:val="clear" w:color="auto" w:fill="auto"/>
          </w:tcPr>
          <w:p w14:paraId="6F74E1E2" w14:textId="77777777" w:rsidR="00802C19" w:rsidRPr="00206087" w:rsidRDefault="00802C19" w:rsidP="00EC360D">
            <w:pPr>
              <w:rPr>
                <w:rFonts w:ascii="Arial" w:hAnsi="Arial" w:cs="Arial"/>
                <w:sz w:val="22"/>
                <w:szCs w:val="22"/>
              </w:rPr>
            </w:pPr>
          </w:p>
        </w:tc>
      </w:tr>
      <w:tr w:rsidR="00802C19" w:rsidRPr="00206087" w14:paraId="189AA072" w14:textId="77777777" w:rsidTr="00B1522D">
        <w:trPr>
          <w:jc w:val="center"/>
        </w:trPr>
        <w:tc>
          <w:tcPr>
            <w:tcW w:w="6888" w:type="dxa"/>
          </w:tcPr>
          <w:p w14:paraId="080F3CA4" w14:textId="583F0E68" w:rsidR="00802C19" w:rsidRPr="00206087" w:rsidRDefault="008B61A9" w:rsidP="008B61A9">
            <w:pPr>
              <w:widowControl w:val="0"/>
              <w:autoSpaceDE w:val="0"/>
              <w:autoSpaceDN w:val="0"/>
              <w:adjustRightInd w:val="0"/>
              <w:rPr>
                <w:rFonts w:ascii="Arial" w:hAnsi="Arial" w:cs="Arial"/>
                <w:snapToGrid w:val="0"/>
                <w:sz w:val="22"/>
              </w:rPr>
            </w:pPr>
            <w:r w:rsidRPr="00206087">
              <w:rPr>
                <w:rFonts w:ascii="Arial" w:hAnsi="Arial" w:cs="Arial"/>
                <w:bCs/>
                <w:snapToGrid w:val="0"/>
                <w:sz w:val="22"/>
              </w:rPr>
              <w:t>(b )</w:t>
            </w:r>
            <w:r w:rsidRPr="00206087">
              <w:rPr>
                <w:rFonts w:ascii="Arial" w:hAnsi="Arial" w:cs="Arial"/>
                <w:snapToGrid w:val="0"/>
                <w:sz w:val="22"/>
              </w:rPr>
              <w:t xml:space="preserve">demonstrate compassionate professional </w:t>
            </w:r>
            <w:r w:rsidR="00BD0EDA" w:rsidRPr="00206087">
              <w:rPr>
                <w:rFonts w:ascii="Arial" w:hAnsi="Arial" w:cs="Arial"/>
                <w:snapToGrid w:val="0"/>
                <w:sz w:val="22"/>
              </w:rPr>
              <w:t>behavior</w:t>
            </w:r>
            <w:r w:rsidRPr="00206087">
              <w:rPr>
                <w:rFonts w:ascii="Arial" w:hAnsi="Arial" w:cs="Arial"/>
                <w:snapToGrid w:val="0"/>
                <w:sz w:val="22"/>
              </w:rPr>
              <w:t xml:space="preserve"> and their professional responsibilities in making sure the fundamental needs of patients are addressed</w:t>
            </w:r>
          </w:p>
        </w:tc>
        <w:tc>
          <w:tcPr>
            <w:tcW w:w="446" w:type="dxa"/>
            <w:shd w:val="clear" w:color="auto" w:fill="auto"/>
          </w:tcPr>
          <w:p w14:paraId="4B9611A1" w14:textId="77777777" w:rsidR="00802C19" w:rsidRPr="00206087" w:rsidRDefault="00802C19" w:rsidP="00EC360D">
            <w:pPr>
              <w:rPr>
                <w:rFonts w:ascii="Arial" w:hAnsi="Arial" w:cs="Arial"/>
                <w:sz w:val="22"/>
                <w:szCs w:val="22"/>
              </w:rPr>
            </w:pPr>
          </w:p>
        </w:tc>
        <w:tc>
          <w:tcPr>
            <w:tcW w:w="447" w:type="dxa"/>
            <w:shd w:val="clear" w:color="auto" w:fill="auto"/>
          </w:tcPr>
          <w:p w14:paraId="572F3437" w14:textId="77777777" w:rsidR="00802C19" w:rsidRPr="00206087" w:rsidRDefault="00802C19" w:rsidP="00EC360D">
            <w:pPr>
              <w:rPr>
                <w:rFonts w:ascii="Arial" w:hAnsi="Arial" w:cs="Arial"/>
                <w:sz w:val="22"/>
                <w:szCs w:val="22"/>
              </w:rPr>
            </w:pPr>
          </w:p>
        </w:tc>
        <w:tc>
          <w:tcPr>
            <w:tcW w:w="447" w:type="dxa"/>
            <w:shd w:val="clear" w:color="auto" w:fill="auto"/>
          </w:tcPr>
          <w:p w14:paraId="48F2FCF1" w14:textId="77777777" w:rsidR="00802C19" w:rsidRPr="00206087" w:rsidRDefault="00802C19" w:rsidP="00EC360D">
            <w:pPr>
              <w:rPr>
                <w:rFonts w:ascii="Arial" w:hAnsi="Arial" w:cs="Arial"/>
                <w:sz w:val="22"/>
                <w:szCs w:val="22"/>
              </w:rPr>
            </w:pPr>
          </w:p>
        </w:tc>
        <w:tc>
          <w:tcPr>
            <w:tcW w:w="447" w:type="dxa"/>
            <w:shd w:val="clear" w:color="auto" w:fill="auto"/>
          </w:tcPr>
          <w:p w14:paraId="2CDE9706" w14:textId="77777777" w:rsidR="00802C19" w:rsidRPr="00206087" w:rsidRDefault="00802C19" w:rsidP="00EC360D">
            <w:pPr>
              <w:rPr>
                <w:rFonts w:ascii="Arial" w:hAnsi="Arial" w:cs="Arial"/>
                <w:sz w:val="22"/>
                <w:szCs w:val="22"/>
              </w:rPr>
            </w:pPr>
          </w:p>
        </w:tc>
        <w:tc>
          <w:tcPr>
            <w:tcW w:w="447" w:type="dxa"/>
            <w:shd w:val="clear" w:color="auto" w:fill="auto"/>
          </w:tcPr>
          <w:p w14:paraId="7254831D" w14:textId="77777777" w:rsidR="00802C19" w:rsidRPr="00206087" w:rsidRDefault="00802C19" w:rsidP="00EC360D">
            <w:pPr>
              <w:rPr>
                <w:rFonts w:ascii="Arial" w:hAnsi="Arial" w:cs="Arial"/>
                <w:sz w:val="22"/>
                <w:szCs w:val="22"/>
              </w:rPr>
            </w:pPr>
          </w:p>
        </w:tc>
        <w:tc>
          <w:tcPr>
            <w:tcW w:w="447" w:type="dxa"/>
            <w:shd w:val="clear" w:color="auto" w:fill="auto"/>
          </w:tcPr>
          <w:p w14:paraId="2F36E9BF" w14:textId="77777777" w:rsidR="00802C19" w:rsidRPr="00206087" w:rsidRDefault="00802C19" w:rsidP="00EC360D">
            <w:pPr>
              <w:rPr>
                <w:rFonts w:ascii="Arial" w:hAnsi="Arial" w:cs="Arial"/>
                <w:sz w:val="22"/>
                <w:szCs w:val="22"/>
              </w:rPr>
            </w:pPr>
          </w:p>
        </w:tc>
        <w:tc>
          <w:tcPr>
            <w:tcW w:w="447" w:type="dxa"/>
            <w:shd w:val="clear" w:color="auto" w:fill="auto"/>
          </w:tcPr>
          <w:p w14:paraId="68B201C0" w14:textId="77777777" w:rsidR="00802C19" w:rsidRPr="00206087" w:rsidRDefault="00802C19" w:rsidP="00EC360D">
            <w:pPr>
              <w:rPr>
                <w:rFonts w:ascii="Arial" w:hAnsi="Arial" w:cs="Arial"/>
                <w:sz w:val="22"/>
                <w:szCs w:val="22"/>
              </w:rPr>
            </w:pPr>
          </w:p>
        </w:tc>
        <w:tc>
          <w:tcPr>
            <w:tcW w:w="447" w:type="dxa"/>
            <w:shd w:val="clear" w:color="auto" w:fill="auto"/>
          </w:tcPr>
          <w:p w14:paraId="0FFA19E4" w14:textId="77777777" w:rsidR="00802C19" w:rsidRPr="00206087" w:rsidRDefault="00802C19" w:rsidP="00EC360D">
            <w:pPr>
              <w:rPr>
                <w:rFonts w:ascii="Arial" w:hAnsi="Arial" w:cs="Arial"/>
                <w:sz w:val="22"/>
                <w:szCs w:val="22"/>
              </w:rPr>
            </w:pPr>
          </w:p>
        </w:tc>
        <w:tc>
          <w:tcPr>
            <w:tcW w:w="447" w:type="dxa"/>
            <w:shd w:val="clear" w:color="auto" w:fill="auto"/>
          </w:tcPr>
          <w:p w14:paraId="08BFEBF7" w14:textId="77777777" w:rsidR="00802C19" w:rsidRPr="00206087" w:rsidRDefault="00802C19" w:rsidP="00EC360D">
            <w:pPr>
              <w:rPr>
                <w:rFonts w:ascii="Arial" w:hAnsi="Arial" w:cs="Arial"/>
                <w:sz w:val="22"/>
                <w:szCs w:val="22"/>
              </w:rPr>
            </w:pPr>
          </w:p>
        </w:tc>
        <w:tc>
          <w:tcPr>
            <w:tcW w:w="447" w:type="dxa"/>
            <w:shd w:val="clear" w:color="auto" w:fill="auto"/>
          </w:tcPr>
          <w:p w14:paraId="45CC15AF" w14:textId="77777777" w:rsidR="00802C19" w:rsidRPr="00206087" w:rsidRDefault="00802C19" w:rsidP="00EC360D">
            <w:pPr>
              <w:rPr>
                <w:rFonts w:ascii="Arial" w:hAnsi="Arial" w:cs="Arial"/>
                <w:sz w:val="22"/>
                <w:szCs w:val="22"/>
              </w:rPr>
            </w:pPr>
          </w:p>
        </w:tc>
        <w:tc>
          <w:tcPr>
            <w:tcW w:w="447" w:type="dxa"/>
            <w:shd w:val="clear" w:color="auto" w:fill="auto"/>
          </w:tcPr>
          <w:p w14:paraId="4168A1D5" w14:textId="77777777" w:rsidR="00802C19" w:rsidRPr="00206087" w:rsidRDefault="00802C19" w:rsidP="00EC360D">
            <w:pPr>
              <w:rPr>
                <w:rFonts w:ascii="Arial" w:hAnsi="Arial" w:cs="Arial"/>
                <w:sz w:val="22"/>
                <w:szCs w:val="22"/>
              </w:rPr>
            </w:pPr>
          </w:p>
        </w:tc>
        <w:tc>
          <w:tcPr>
            <w:tcW w:w="447" w:type="dxa"/>
            <w:shd w:val="clear" w:color="auto" w:fill="auto"/>
          </w:tcPr>
          <w:p w14:paraId="66153840" w14:textId="77777777" w:rsidR="00802C19" w:rsidRPr="00206087" w:rsidRDefault="00802C19" w:rsidP="00EC360D">
            <w:pPr>
              <w:rPr>
                <w:rFonts w:ascii="Arial" w:hAnsi="Arial" w:cs="Arial"/>
                <w:sz w:val="22"/>
                <w:szCs w:val="22"/>
              </w:rPr>
            </w:pPr>
          </w:p>
        </w:tc>
        <w:tc>
          <w:tcPr>
            <w:tcW w:w="447" w:type="dxa"/>
            <w:shd w:val="clear" w:color="auto" w:fill="auto"/>
          </w:tcPr>
          <w:p w14:paraId="571BE137" w14:textId="77777777" w:rsidR="00802C19" w:rsidRPr="00206087" w:rsidRDefault="00802C19" w:rsidP="00EC360D">
            <w:pPr>
              <w:rPr>
                <w:rFonts w:ascii="Arial" w:hAnsi="Arial" w:cs="Arial"/>
                <w:sz w:val="22"/>
                <w:szCs w:val="22"/>
              </w:rPr>
            </w:pPr>
          </w:p>
        </w:tc>
        <w:tc>
          <w:tcPr>
            <w:tcW w:w="447" w:type="dxa"/>
            <w:shd w:val="clear" w:color="auto" w:fill="auto"/>
          </w:tcPr>
          <w:p w14:paraId="639BDF62" w14:textId="77777777" w:rsidR="00802C19" w:rsidRPr="00206087" w:rsidRDefault="00802C19" w:rsidP="00EC360D">
            <w:pPr>
              <w:rPr>
                <w:rFonts w:ascii="Arial" w:hAnsi="Arial" w:cs="Arial"/>
                <w:sz w:val="22"/>
                <w:szCs w:val="22"/>
              </w:rPr>
            </w:pPr>
          </w:p>
        </w:tc>
        <w:tc>
          <w:tcPr>
            <w:tcW w:w="447" w:type="dxa"/>
            <w:shd w:val="clear" w:color="auto" w:fill="auto"/>
          </w:tcPr>
          <w:p w14:paraId="6DD59BB9" w14:textId="77777777" w:rsidR="00802C19" w:rsidRPr="00206087" w:rsidRDefault="00802C19" w:rsidP="00EC360D">
            <w:pPr>
              <w:rPr>
                <w:rFonts w:ascii="Arial" w:hAnsi="Arial" w:cs="Arial"/>
                <w:sz w:val="22"/>
                <w:szCs w:val="22"/>
              </w:rPr>
            </w:pPr>
          </w:p>
        </w:tc>
        <w:tc>
          <w:tcPr>
            <w:tcW w:w="720" w:type="dxa"/>
            <w:shd w:val="clear" w:color="auto" w:fill="auto"/>
          </w:tcPr>
          <w:p w14:paraId="36C40257" w14:textId="77777777" w:rsidR="00802C19" w:rsidRPr="00206087" w:rsidRDefault="00802C19" w:rsidP="00EC360D">
            <w:pPr>
              <w:rPr>
                <w:rFonts w:ascii="Arial" w:hAnsi="Arial" w:cs="Arial"/>
                <w:sz w:val="22"/>
                <w:szCs w:val="22"/>
              </w:rPr>
            </w:pPr>
          </w:p>
        </w:tc>
      </w:tr>
      <w:tr w:rsidR="00802C19" w:rsidRPr="00206087" w14:paraId="4F810489" w14:textId="77777777" w:rsidTr="00B1522D">
        <w:trPr>
          <w:jc w:val="center"/>
        </w:trPr>
        <w:tc>
          <w:tcPr>
            <w:tcW w:w="6888" w:type="dxa"/>
          </w:tcPr>
          <w:p w14:paraId="3A85E102" w14:textId="5DF44784" w:rsidR="00802C19" w:rsidRPr="00206087" w:rsidRDefault="008B61A9" w:rsidP="008B61A9">
            <w:pPr>
              <w:widowControl w:val="0"/>
              <w:tabs>
                <w:tab w:val="left" w:pos="750"/>
              </w:tabs>
              <w:autoSpaceDE w:val="0"/>
              <w:autoSpaceDN w:val="0"/>
              <w:adjustRightInd w:val="0"/>
              <w:rPr>
                <w:rFonts w:ascii="Arial" w:hAnsi="Arial" w:cs="Arial"/>
                <w:snapToGrid w:val="0"/>
                <w:sz w:val="22"/>
              </w:rPr>
            </w:pPr>
            <w:r w:rsidRPr="00206087">
              <w:rPr>
                <w:rFonts w:ascii="Arial" w:hAnsi="Arial" w:cs="Arial"/>
                <w:bCs/>
                <w:snapToGrid w:val="0"/>
                <w:sz w:val="22"/>
              </w:rPr>
              <w:t xml:space="preserve">(c)  </w:t>
            </w:r>
            <w:r w:rsidRPr="00206087">
              <w:rPr>
                <w:rFonts w:ascii="Arial" w:hAnsi="Arial" w:cs="Arial"/>
                <w:snapToGrid w:val="0"/>
                <w:sz w:val="22"/>
              </w:rPr>
              <w:t>summarise the current ethical dilemmas in medical science and healthcare practice; the ethical issues that can arise in everyday clinical decision-making; and apply ethical reasoning to situations which may be encountered in the first years after graduation</w:t>
            </w:r>
          </w:p>
        </w:tc>
        <w:tc>
          <w:tcPr>
            <w:tcW w:w="446" w:type="dxa"/>
            <w:shd w:val="clear" w:color="auto" w:fill="auto"/>
          </w:tcPr>
          <w:p w14:paraId="3D15E703" w14:textId="77777777" w:rsidR="00802C19" w:rsidRPr="00206087" w:rsidRDefault="00802C19" w:rsidP="00EC360D">
            <w:pPr>
              <w:rPr>
                <w:rFonts w:ascii="Arial" w:hAnsi="Arial" w:cs="Arial"/>
                <w:sz w:val="22"/>
                <w:szCs w:val="22"/>
              </w:rPr>
            </w:pPr>
          </w:p>
        </w:tc>
        <w:tc>
          <w:tcPr>
            <w:tcW w:w="447" w:type="dxa"/>
            <w:shd w:val="clear" w:color="auto" w:fill="auto"/>
          </w:tcPr>
          <w:p w14:paraId="0C4C3D67" w14:textId="77777777" w:rsidR="00802C19" w:rsidRPr="00206087" w:rsidRDefault="00802C19" w:rsidP="00EC360D">
            <w:pPr>
              <w:rPr>
                <w:rFonts w:ascii="Arial" w:hAnsi="Arial" w:cs="Arial"/>
                <w:sz w:val="22"/>
                <w:szCs w:val="22"/>
              </w:rPr>
            </w:pPr>
          </w:p>
        </w:tc>
        <w:tc>
          <w:tcPr>
            <w:tcW w:w="447" w:type="dxa"/>
            <w:shd w:val="clear" w:color="auto" w:fill="auto"/>
          </w:tcPr>
          <w:p w14:paraId="63DC4DB1" w14:textId="77777777" w:rsidR="00802C19" w:rsidRPr="00206087" w:rsidRDefault="00802C19" w:rsidP="00EC360D">
            <w:pPr>
              <w:rPr>
                <w:rFonts w:ascii="Arial" w:hAnsi="Arial" w:cs="Arial"/>
                <w:sz w:val="22"/>
                <w:szCs w:val="22"/>
              </w:rPr>
            </w:pPr>
          </w:p>
        </w:tc>
        <w:tc>
          <w:tcPr>
            <w:tcW w:w="447" w:type="dxa"/>
            <w:shd w:val="clear" w:color="auto" w:fill="auto"/>
          </w:tcPr>
          <w:p w14:paraId="159D5EC3" w14:textId="77777777" w:rsidR="00802C19" w:rsidRPr="00206087" w:rsidRDefault="00802C19" w:rsidP="00EC360D">
            <w:pPr>
              <w:rPr>
                <w:rFonts w:ascii="Arial" w:hAnsi="Arial" w:cs="Arial"/>
                <w:sz w:val="22"/>
                <w:szCs w:val="22"/>
              </w:rPr>
            </w:pPr>
          </w:p>
        </w:tc>
        <w:tc>
          <w:tcPr>
            <w:tcW w:w="447" w:type="dxa"/>
            <w:shd w:val="clear" w:color="auto" w:fill="auto"/>
          </w:tcPr>
          <w:p w14:paraId="5149220D" w14:textId="77777777" w:rsidR="00802C19" w:rsidRPr="00206087" w:rsidRDefault="00802C19" w:rsidP="00EC360D">
            <w:pPr>
              <w:rPr>
                <w:rFonts w:ascii="Arial" w:hAnsi="Arial" w:cs="Arial"/>
                <w:sz w:val="22"/>
                <w:szCs w:val="22"/>
              </w:rPr>
            </w:pPr>
          </w:p>
        </w:tc>
        <w:tc>
          <w:tcPr>
            <w:tcW w:w="447" w:type="dxa"/>
            <w:shd w:val="clear" w:color="auto" w:fill="auto"/>
          </w:tcPr>
          <w:p w14:paraId="7DAC23F0" w14:textId="77777777" w:rsidR="00802C19" w:rsidRPr="00206087" w:rsidRDefault="00802C19" w:rsidP="00EC360D">
            <w:pPr>
              <w:rPr>
                <w:rFonts w:ascii="Arial" w:hAnsi="Arial" w:cs="Arial"/>
                <w:sz w:val="22"/>
                <w:szCs w:val="22"/>
              </w:rPr>
            </w:pPr>
          </w:p>
        </w:tc>
        <w:tc>
          <w:tcPr>
            <w:tcW w:w="447" w:type="dxa"/>
            <w:shd w:val="clear" w:color="auto" w:fill="auto"/>
          </w:tcPr>
          <w:p w14:paraId="4FEB9883" w14:textId="77777777" w:rsidR="00802C19" w:rsidRPr="00206087" w:rsidRDefault="00802C19" w:rsidP="00EC360D">
            <w:pPr>
              <w:rPr>
                <w:rFonts w:ascii="Arial" w:hAnsi="Arial" w:cs="Arial"/>
                <w:sz w:val="22"/>
                <w:szCs w:val="22"/>
              </w:rPr>
            </w:pPr>
          </w:p>
        </w:tc>
        <w:tc>
          <w:tcPr>
            <w:tcW w:w="447" w:type="dxa"/>
            <w:shd w:val="clear" w:color="auto" w:fill="auto"/>
          </w:tcPr>
          <w:p w14:paraId="1C46A9D7" w14:textId="77777777" w:rsidR="00802C19" w:rsidRPr="00206087" w:rsidRDefault="00802C19" w:rsidP="00EC360D">
            <w:pPr>
              <w:rPr>
                <w:rFonts w:ascii="Arial" w:hAnsi="Arial" w:cs="Arial"/>
                <w:sz w:val="22"/>
                <w:szCs w:val="22"/>
              </w:rPr>
            </w:pPr>
          </w:p>
        </w:tc>
        <w:tc>
          <w:tcPr>
            <w:tcW w:w="447" w:type="dxa"/>
            <w:shd w:val="clear" w:color="auto" w:fill="auto"/>
          </w:tcPr>
          <w:p w14:paraId="5DEE652F" w14:textId="77777777" w:rsidR="00802C19" w:rsidRPr="00206087" w:rsidRDefault="00802C19" w:rsidP="00EC360D">
            <w:pPr>
              <w:rPr>
                <w:rFonts w:ascii="Arial" w:hAnsi="Arial" w:cs="Arial"/>
                <w:sz w:val="22"/>
                <w:szCs w:val="22"/>
              </w:rPr>
            </w:pPr>
          </w:p>
        </w:tc>
        <w:tc>
          <w:tcPr>
            <w:tcW w:w="447" w:type="dxa"/>
            <w:shd w:val="clear" w:color="auto" w:fill="auto"/>
          </w:tcPr>
          <w:p w14:paraId="1DACB23D" w14:textId="77777777" w:rsidR="00802C19" w:rsidRPr="00206087" w:rsidRDefault="00802C19" w:rsidP="00EC360D">
            <w:pPr>
              <w:rPr>
                <w:rFonts w:ascii="Arial" w:hAnsi="Arial" w:cs="Arial"/>
                <w:sz w:val="22"/>
                <w:szCs w:val="22"/>
              </w:rPr>
            </w:pPr>
          </w:p>
        </w:tc>
        <w:tc>
          <w:tcPr>
            <w:tcW w:w="447" w:type="dxa"/>
            <w:shd w:val="clear" w:color="auto" w:fill="auto"/>
          </w:tcPr>
          <w:p w14:paraId="053E92CC" w14:textId="77777777" w:rsidR="00802C19" w:rsidRPr="00206087" w:rsidRDefault="00802C19" w:rsidP="00EC360D">
            <w:pPr>
              <w:rPr>
                <w:rFonts w:ascii="Arial" w:hAnsi="Arial" w:cs="Arial"/>
                <w:sz w:val="22"/>
                <w:szCs w:val="22"/>
              </w:rPr>
            </w:pPr>
          </w:p>
        </w:tc>
        <w:tc>
          <w:tcPr>
            <w:tcW w:w="447" w:type="dxa"/>
            <w:shd w:val="clear" w:color="auto" w:fill="auto"/>
          </w:tcPr>
          <w:p w14:paraId="4C925E45" w14:textId="77777777" w:rsidR="00802C19" w:rsidRPr="00206087" w:rsidRDefault="00802C19" w:rsidP="00EC360D">
            <w:pPr>
              <w:rPr>
                <w:rFonts w:ascii="Arial" w:hAnsi="Arial" w:cs="Arial"/>
                <w:sz w:val="22"/>
                <w:szCs w:val="22"/>
              </w:rPr>
            </w:pPr>
          </w:p>
        </w:tc>
        <w:tc>
          <w:tcPr>
            <w:tcW w:w="447" w:type="dxa"/>
            <w:shd w:val="clear" w:color="auto" w:fill="auto"/>
          </w:tcPr>
          <w:p w14:paraId="263765D1" w14:textId="77777777" w:rsidR="00802C19" w:rsidRPr="00206087" w:rsidRDefault="00802C19" w:rsidP="00EC360D">
            <w:pPr>
              <w:rPr>
                <w:rFonts w:ascii="Arial" w:hAnsi="Arial" w:cs="Arial"/>
                <w:sz w:val="22"/>
                <w:szCs w:val="22"/>
              </w:rPr>
            </w:pPr>
          </w:p>
        </w:tc>
        <w:tc>
          <w:tcPr>
            <w:tcW w:w="447" w:type="dxa"/>
            <w:shd w:val="clear" w:color="auto" w:fill="auto"/>
          </w:tcPr>
          <w:p w14:paraId="3649DA38" w14:textId="77777777" w:rsidR="00802C19" w:rsidRPr="00206087" w:rsidRDefault="00802C19" w:rsidP="00EC360D">
            <w:pPr>
              <w:rPr>
                <w:rFonts w:ascii="Arial" w:hAnsi="Arial" w:cs="Arial"/>
                <w:sz w:val="22"/>
                <w:szCs w:val="22"/>
              </w:rPr>
            </w:pPr>
          </w:p>
        </w:tc>
        <w:tc>
          <w:tcPr>
            <w:tcW w:w="447" w:type="dxa"/>
            <w:shd w:val="clear" w:color="auto" w:fill="auto"/>
          </w:tcPr>
          <w:p w14:paraId="4A456146" w14:textId="77777777" w:rsidR="00802C19" w:rsidRPr="00206087" w:rsidRDefault="00802C19" w:rsidP="00EC360D">
            <w:pPr>
              <w:rPr>
                <w:rFonts w:ascii="Arial" w:hAnsi="Arial" w:cs="Arial"/>
                <w:sz w:val="22"/>
                <w:szCs w:val="22"/>
              </w:rPr>
            </w:pPr>
          </w:p>
        </w:tc>
        <w:tc>
          <w:tcPr>
            <w:tcW w:w="720" w:type="dxa"/>
            <w:shd w:val="clear" w:color="auto" w:fill="auto"/>
          </w:tcPr>
          <w:p w14:paraId="62B1867B" w14:textId="77777777" w:rsidR="00802C19" w:rsidRPr="00206087" w:rsidRDefault="00802C19" w:rsidP="00EC360D">
            <w:pPr>
              <w:rPr>
                <w:rFonts w:ascii="Arial" w:hAnsi="Arial" w:cs="Arial"/>
                <w:sz w:val="22"/>
                <w:szCs w:val="22"/>
              </w:rPr>
            </w:pPr>
          </w:p>
        </w:tc>
      </w:tr>
    </w:tbl>
    <w:p w14:paraId="2397CC2B" w14:textId="77777777" w:rsidR="00802C19" w:rsidRPr="00206087" w:rsidRDefault="00802C19" w:rsidP="00802C19">
      <w:pPr>
        <w:rPr>
          <w:rFonts w:ascii="Arial" w:hAnsi="Arial" w:cs="Arial"/>
          <w:sz w:val="22"/>
          <w:szCs w:val="22"/>
        </w:rPr>
      </w:pPr>
    </w:p>
    <w:p w14:paraId="118063A4" w14:textId="77777777" w:rsidR="00802C19" w:rsidRPr="00206087" w:rsidRDefault="00802C19" w:rsidP="00802C19">
      <w:pPr>
        <w:jc w:val="center"/>
        <w:rPr>
          <w:rFonts w:ascii="Arial" w:hAnsi="Arial" w:cs="Arial"/>
          <w:b/>
          <w:sz w:val="22"/>
          <w:szCs w:val="22"/>
        </w:rPr>
      </w:pPr>
    </w:p>
    <w:tbl>
      <w:tblPr>
        <w:tblW w:w="14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8"/>
        <w:gridCol w:w="406"/>
        <w:gridCol w:w="40"/>
        <w:gridCol w:w="415"/>
        <w:gridCol w:w="32"/>
        <w:gridCol w:w="423"/>
        <w:gridCol w:w="24"/>
        <w:gridCol w:w="431"/>
        <w:gridCol w:w="17"/>
        <w:gridCol w:w="438"/>
        <w:gridCol w:w="10"/>
        <w:gridCol w:w="448"/>
        <w:gridCol w:w="455"/>
        <w:gridCol w:w="448"/>
        <w:gridCol w:w="7"/>
        <w:gridCol w:w="441"/>
        <w:gridCol w:w="14"/>
        <w:gridCol w:w="434"/>
        <w:gridCol w:w="21"/>
        <w:gridCol w:w="427"/>
        <w:gridCol w:w="28"/>
        <w:gridCol w:w="420"/>
        <w:gridCol w:w="35"/>
        <w:gridCol w:w="413"/>
        <w:gridCol w:w="42"/>
        <w:gridCol w:w="406"/>
        <w:gridCol w:w="49"/>
        <w:gridCol w:w="399"/>
        <w:gridCol w:w="56"/>
        <w:gridCol w:w="455"/>
        <w:gridCol w:w="460"/>
      </w:tblGrid>
      <w:tr w:rsidR="00802C19" w:rsidRPr="00206087" w14:paraId="360B854C" w14:textId="77777777" w:rsidTr="00447F58">
        <w:trPr>
          <w:jc w:val="center"/>
        </w:trPr>
        <w:tc>
          <w:tcPr>
            <w:tcW w:w="6868" w:type="dxa"/>
            <w:shd w:val="clear" w:color="auto" w:fill="auto"/>
          </w:tcPr>
          <w:p w14:paraId="057B5223" w14:textId="77777777" w:rsidR="00802C19" w:rsidRPr="00206087" w:rsidRDefault="00802C19" w:rsidP="00EC360D">
            <w:pPr>
              <w:rPr>
                <w:rFonts w:ascii="Arial" w:hAnsi="Arial" w:cs="Arial"/>
                <w:sz w:val="22"/>
                <w:szCs w:val="22"/>
              </w:rPr>
            </w:pPr>
          </w:p>
          <w:p w14:paraId="670ACE19" w14:textId="77777777" w:rsidR="00802C19" w:rsidRPr="00206087" w:rsidRDefault="00802C19" w:rsidP="00EC360D">
            <w:pPr>
              <w:jc w:val="right"/>
              <w:rPr>
                <w:rFonts w:ascii="Arial" w:hAnsi="Arial" w:cs="Arial"/>
                <w:b/>
                <w:i/>
                <w:sz w:val="22"/>
                <w:szCs w:val="22"/>
              </w:rPr>
            </w:pPr>
            <w:r w:rsidRPr="00206087">
              <w:rPr>
                <w:rFonts w:ascii="Arial" w:hAnsi="Arial" w:cs="Arial"/>
                <w:b/>
                <w:i/>
                <w:sz w:val="22"/>
                <w:szCs w:val="22"/>
              </w:rPr>
              <w:t>Attachment</w:t>
            </w:r>
          </w:p>
          <w:p w14:paraId="24917691" w14:textId="77777777" w:rsidR="00802C19" w:rsidRPr="00206087" w:rsidRDefault="00802C19" w:rsidP="00EC360D">
            <w:pPr>
              <w:rPr>
                <w:rFonts w:ascii="Arial" w:hAnsi="Arial" w:cs="Arial"/>
                <w:sz w:val="22"/>
                <w:szCs w:val="22"/>
              </w:rPr>
            </w:pPr>
          </w:p>
        </w:tc>
        <w:tc>
          <w:tcPr>
            <w:tcW w:w="1788" w:type="dxa"/>
            <w:gridSpan w:val="8"/>
            <w:shd w:val="clear" w:color="auto" w:fill="auto"/>
          </w:tcPr>
          <w:p w14:paraId="7B7E5836" w14:textId="77777777" w:rsidR="00802C19" w:rsidRPr="00206087" w:rsidRDefault="00802C19" w:rsidP="00EC360D">
            <w:pPr>
              <w:jc w:val="center"/>
              <w:rPr>
                <w:rFonts w:ascii="Arial" w:hAnsi="Arial" w:cs="Arial"/>
                <w:b/>
                <w:sz w:val="22"/>
                <w:szCs w:val="22"/>
              </w:rPr>
            </w:pPr>
          </w:p>
          <w:p w14:paraId="390B1105" w14:textId="77777777" w:rsidR="00802C19" w:rsidRPr="00206087" w:rsidRDefault="00802C19" w:rsidP="00EC360D">
            <w:pPr>
              <w:jc w:val="center"/>
              <w:rPr>
                <w:rFonts w:ascii="Arial" w:hAnsi="Arial" w:cs="Arial"/>
                <w:b/>
                <w:sz w:val="22"/>
                <w:szCs w:val="22"/>
              </w:rPr>
            </w:pPr>
            <w:r w:rsidRPr="00206087">
              <w:rPr>
                <w:rFonts w:ascii="Arial" w:hAnsi="Arial" w:cs="Arial"/>
                <w:b/>
                <w:sz w:val="22"/>
                <w:szCs w:val="22"/>
              </w:rPr>
              <w:t>Medicine</w:t>
            </w:r>
          </w:p>
        </w:tc>
        <w:tc>
          <w:tcPr>
            <w:tcW w:w="1799" w:type="dxa"/>
            <w:gridSpan w:val="5"/>
            <w:shd w:val="clear" w:color="auto" w:fill="auto"/>
          </w:tcPr>
          <w:p w14:paraId="7898BAF7" w14:textId="77777777" w:rsidR="00802C19" w:rsidRPr="00206087" w:rsidRDefault="00802C19" w:rsidP="00EC360D">
            <w:pPr>
              <w:jc w:val="center"/>
              <w:rPr>
                <w:rFonts w:ascii="Arial" w:hAnsi="Arial" w:cs="Arial"/>
                <w:b/>
                <w:sz w:val="22"/>
                <w:szCs w:val="22"/>
              </w:rPr>
            </w:pPr>
          </w:p>
          <w:p w14:paraId="164980E1" w14:textId="77777777" w:rsidR="00802C19" w:rsidRPr="00206087" w:rsidRDefault="00802C19" w:rsidP="00EC360D">
            <w:pPr>
              <w:jc w:val="center"/>
              <w:rPr>
                <w:rFonts w:ascii="Arial" w:hAnsi="Arial" w:cs="Arial"/>
                <w:b/>
                <w:sz w:val="22"/>
                <w:szCs w:val="22"/>
              </w:rPr>
            </w:pPr>
            <w:r w:rsidRPr="00206087">
              <w:rPr>
                <w:rFonts w:ascii="Arial" w:hAnsi="Arial" w:cs="Arial"/>
                <w:b/>
                <w:sz w:val="22"/>
                <w:szCs w:val="22"/>
              </w:rPr>
              <w:t>Surgery</w:t>
            </w:r>
          </w:p>
        </w:tc>
        <w:tc>
          <w:tcPr>
            <w:tcW w:w="1792" w:type="dxa"/>
            <w:gridSpan w:val="8"/>
            <w:shd w:val="clear" w:color="auto" w:fill="auto"/>
          </w:tcPr>
          <w:p w14:paraId="1CE207FD" w14:textId="77777777" w:rsidR="00802C19" w:rsidRPr="00206087" w:rsidRDefault="00802C19" w:rsidP="00EC360D">
            <w:pPr>
              <w:jc w:val="center"/>
              <w:rPr>
                <w:rFonts w:ascii="Arial" w:hAnsi="Arial" w:cs="Arial"/>
                <w:b/>
                <w:sz w:val="22"/>
                <w:szCs w:val="22"/>
              </w:rPr>
            </w:pPr>
          </w:p>
          <w:p w14:paraId="26593CFE" w14:textId="77777777" w:rsidR="00802C19" w:rsidRPr="00206087" w:rsidRDefault="00802C19" w:rsidP="00EC360D">
            <w:pPr>
              <w:jc w:val="center"/>
              <w:rPr>
                <w:rFonts w:ascii="Arial" w:hAnsi="Arial" w:cs="Arial"/>
                <w:b/>
                <w:sz w:val="22"/>
                <w:szCs w:val="22"/>
              </w:rPr>
            </w:pPr>
            <w:r w:rsidRPr="00206087">
              <w:rPr>
                <w:rFonts w:ascii="Arial" w:hAnsi="Arial" w:cs="Arial"/>
                <w:b/>
                <w:sz w:val="22"/>
                <w:szCs w:val="22"/>
              </w:rPr>
              <w:t>MDD</w:t>
            </w:r>
          </w:p>
        </w:tc>
        <w:tc>
          <w:tcPr>
            <w:tcW w:w="2315" w:type="dxa"/>
            <w:gridSpan w:val="9"/>
            <w:shd w:val="clear" w:color="auto" w:fill="auto"/>
          </w:tcPr>
          <w:p w14:paraId="4885AC12" w14:textId="77777777" w:rsidR="00802C19" w:rsidRPr="00206087" w:rsidRDefault="00802C19" w:rsidP="00EC360D">
            <w:pPr>
              <w:jc w:val="center"/>
              <w:rPr>
                <w:rFonts w:ascii="Arial" w:hAnsi="Arial" w:cs="Arial"/>
                <w:b/>
                <w:sz w:val="22"/>
                <w:szCs w:val="22"/>
              </w:rPr>
            </w:pPr>
          </w:p>
          <w:p w14:paraId="4B271989" w14:textId="77777777" w:rsidR="00802C19" w:rsidRPr="00206087" w:rsidRDefault="00802C19" w:rsidP="00EC360D">
            <w:pPr>
              <w:jc w:val="center"/>
              <w:rPr>
                <w:rFonts w:ascii="Arial" w:hAnsi="Arial" w:cs="Arial"/>
                <w:b/>
                <w:sz w:val="22"/>
                <w:szCs w:val="22"/>
              </w:rPr>
            </w:pPr>
            <w:r w:rsidRPr="00206087">
              <w:rPr>
                <w:rFonts w:ascii="Arial" w:hAnsi="Arial" w:cs="Arial"/>
                <w:b/>
                <w:sz w:val="22"/>
                <w:szCs w:val="22"/>
              </w:rPr>
              <w:t>CI/GP</w:t>
            </w:r>
          </w:p>
        </w:tc>
      </w:tr>
      <w:tr w:rsidR="00802C19" w:rsidRPr="00206087" w14:paraId="002FFF80" w14:textId="77777777" w:rsidTr="00447F58">
        <w:trPr>
          <w:jc w:val="center"/>
        </w:trPr>
        <w:tc>
          <w:tcPr>
            <w:tcW w:w="6868" w:type="dxa"/>
            <w:shd w:val="clear" w:color="auto" w:fill="auto"/>
          </w:tcPr>
          <w:p w14:paraId="730576FE" w14:textId="77777777" w:rsidR="00802C19" w:rsidRPr="00206087" w:rsidRDefault="00802C19" w:rsidP="00EC360D">
            <w:pPr>
              <w:rPr>
                <w:rFonts w:ascii="Arial" w:hAnsi="Arial" w:cs="Arial"/>
                <w:sz w:val="22"/>
                <w:szCs w:val="22"/>
              </w:rPr>
            </w:pPr>
          </w:p>
          <w:p w14:paraId="33B2EBEE" w14:textId="77777777" w:rsidR="00802C19" w:rsidRPr="00206087" w:rsidRDefault="00802C19" w:rsidP="00EC360D">
            <w:pPr>
              <w:jc w:val="right"/>
              <w:rPr>
                <w:rFonts w:ascii="Arial" w:hAnsi="Arial" w:cs="Arial"/>
                <w:b/>
                <w:i/>
                <w:sz w:val="22"/>
                <w:szCs w:val="22"/>
              </w:rPr>
            </w:pPr>
            <w:r w:rsidRPr="00206087">
              <w:rPr>
                <w:rFonts w:ascii="Arial" w:hAnsi="Arial" w:cs="Arial"/>
                <w:b/>
                <w:i/>
                <w:sz w:val="22"/>
                <w:szCs w:val="22"/>
              </w:rPr>
              <w:t>Rating</w:t>
            </w:r>
          </w:p>
          <w:p w14:paraId="7211D476" w14:textId="77777777" w:rsidR="00802C19" w:rsidRPr="00206087" w:rsidRDefault="00802C19" w:rsidP="00EC360D">
            <w:pPr>
              <w:rPr>
                <w:rFonts w:ascii="Arial" w:hAnsi="Arial" w:cs="Arial"/>
                <w:sz w:val="22"/>
                <w:szCs w:val="22"/>
              </w:rPr>
            </w:pPr>
          </w:p>
        </w:tc>
        <w:tc>
          <w:tcPr>
            <w:tcW w:w="446" w:type="dxa"/>
            <w:gridSpan w:val="2"/>
            <w:shd w:val="clear" w:color="auto" w:fill="auto"/>
          </w:tcPr>
          <w:p w14:paraId="3110AC41" w14:textId="77777777" w:rsidR="00802C19" w:rsidRPr="00206087" w:rsidRDefault="00802C19" w:rsidP="00EC360D">
            <w:pPr>
              <w:rPr>
                <w:rFonts w:ascii="Arial" w:hAnsi="Arial" w:cs="Arial"/>
                <w:b/>
                <w:sz w:val="22"/>
                <w:szCs w:val="22"/>
              </w:rPr>
            </w:pPr>
          </w:p>
          <w:p w14:paraId="67ACF6FA" w14:textId="77777777" w:rsidR="00802C19" w:rsidRPr="00206087" w:rsidRDefault="00802C19" w:rsidP="00EC360D">
            <w:pPr>
              <w:rPr>
                <w:rFonts w:ascii="Arial" w:hAnsi="Arial" w:cs="Arial"/>
                <w:b/>
                <w:sz w:val="22"/>
                <w:szCs w:val="22"/>
              </w:rPr>
            </w:pPr>
            <w:r w:rsidRPr="00206087">
              <w:rPr>
                <w:rFonts w:ascii="Arial" w:hAnsi="Arial" w:cs="Arial"/>
                <w:b/>
                <w:sz w:val="22"/>
                <w:szCs w:val="22"/>
              </w:rPr>
              <w:t>0</w:t>
            </w:r>
          </w:p>
        </w:tc>
        <w:tc>
          <w:tcPr>
            <w:tcW w:w="447" w:type="dxa"/>
            <w:gridSpan w:val="2"/>
            <w:shd w:val="clear" w:color="auto" w:fill="auto"/>
          </w:tcPr>
          <w:p w14:paraId="718BCBF4" w14:textId="77777777" w:rsidR="00802C19" w:rsidRPr="00206087" w:rsidRDefault="00802C19" w:rsidP="00EC360D">
            <w:pPr>
              <w:rPr>
                <w:rFonts w:ascii="Arial" w:hAnsi="Arial" w:cs="Arial"/>
                <w:b/>
                <w:sz w:val="22"/>
                <w:szCs w:val="22"/>
              </w:rPr>
            </w:pPr>
          </w:p>
          <w:p w14:paraId="1B1C4881" w14:textId="77777777" w:rsidR="00802C19" w:rsidRPr="00206087" w:rsidRDefault="00802C19" w:rsidP="00EC360D">
            <w:pPr>
              <w:rPr>
                <w:rFonts w:ascii="Arial" w:hAnsi="Arial" w:cs="Arial"/>
                <w:b/>
                <w:sz w:val="22"/>
                <w:szCs w:val="22"/>
              </w:rPr>
            </w:pPr>
            <w:r w:rsidRPr="00206087">
              <w:rPr>
                <w:rFonts w:ascii="Arial" w:hAnsi="Arial" w:cs="Arial"/>
                <w:b/>
                <w:sz w:val="22"/>
                <w:szCs w:val="22"/>
              </w:rPr>
              <w:t>1</w:t>
            </w:r>
          </w:p>
        </w:tc>
        <w:tc>
          <w:tcPr>
            <w:tcW w:w="447" w:type="dxa"/>
            <w:gridSpan w:val="2"/>
            <w:shd w:val="clear" w:color="auto" w:fill="auto"/>
          </w:tcPr>
          <w:p w14:paraId="27162FE4" w14:textId="77777777" w:rsidR="00802C19" w:rsidRPr="00206087" w:rsidRDefault="00802C19" w:rsidP="00EC360D">
            <w:pPr>
              <w:rPr>
                <w:rFonts w:ascii="Arial" w:hAnsi="Arial" w:cs="Arial"/>
                <w:b/>
                <w:sz w:val="22"/>
                <w:szCs w:val="22"/>
              </w:rPr>
            </w:pPr>
          </w:p>
          <w:p w14:paraId="19380C0E" w14:textId="77777777" w:rsidR="00802C19" w:rsidRPr="00206087" w:rsidRDefault="00802C19" w:rsidP="00EC360D">
            <w:pPr>
              <w:rPr>
                <w:rFonts w:ascii="Arial" w:hAnsi="Arial" w:cs="Arial"/>
                <w:b/>
                <w:sz w:val="22"/>
                <w:szCs w:val="22"/>
              </w:rPr>
            </w:pPr>
            <w:r w:rsidRPr="00206087">
              <w:rPr>
                <w:rFonts w:ascii="Arial" w:hAnsi="Arial" w:cs="Arial"/>
                <w:b/>
                <w:sz w:val="22"/>
                <w:szCs w:val="22"/>
              </w:rPr>
              <w:t>2</w:t>
            </w:r>
          </w:p>
        </w:tc>
        <w:tc>
          <w:tcPr>
            <w:tcW w:w="448" w:type="dxa"/>
            <w:gridSpan w:val="2"/>
            <w:shd w:val="clear" w:color="auto" w:fill="auto"/>
          </w:tcPr>
          <w:p w14:paraId="163340D7" w14:textId="77777777" w:rsidR="00802C19" w:rsidRPr="00206087" w:rsidRDefault="00802C19" w:rsidP="00EC360D">
            <w:pPr>
              <w:rPr>
                <w:rFonts w:ascii="Arial" w:hAnsi="Arial" w:cs="Arial"/>
                <w:b/>
                <w:sz w:val="22"/>
                <w:szCs w:val="22"/>
              </w:rPr>
            </w:pPr>
          </w:p>
          <w:p w14:paraId="474B4415" w14:textId="77777777" w:rsidR="00802C19" w:rsidRPr="00206087" w:rsidRDefault="00802C19" w:rsidP="00EC360D">
            <w:pPr>
              <w:rPr>
                <w:rFonts w:ascii="Arial" w:hAnsi="Arial" w:cs="Arial"/>
                <w:b/>
                <w:sz w:val="22"/>
                <w:szCs w:val="22"/>
              </w:rPr>
            </w:pPr>
            <w:r w:rsidRPr="00206087">
              <w:rPr>
                <w:rFonts w:ascii="Arial" w:hAnsi="Arial" w:cs="Arial"/>
                <w:b/>
                <w:sz w:val="22"/>
                <w:szCs w:val="22"/>
              </w:rPr>
              <w:t>3</w:t>
            </w:r>
          </w:p>
        </w:tc>
        <w:tc>
          <w:tcPr>
            <w:tcW w:w="448" w:type="dxa"/>
            <w:gridSpan w:val="2"/>
            <w:shd w:val="clear" w:color="auto" w:fill="auto"/>
          </w:tcPr>
          <w:p w14:paraId="2D7FBA83" w14:textId="77777777" w:rsidR="00802C19" w:rsidRPr="00206087" w:rsidRDefault="00802C19" w:rsidP="00EC360D">
            <w:pPr>
              <w:rPr>
                <w:rFonts w:ascii="Arial" w:hAnsi="Arial" w:cs="Arial"/>
                <w:b/>
                <w:sz w:val="22"/>
                <w:szCs w:val="22"/>
              </w:rPr>
            </w:pPr>
          </w:p>
          <w:p w14:paraId="1823081D" w14:textId="77777777" w:rsidR="00802C19" w:rsidRPr="00206087" w:rsidRDefault="00802C19" w:rsidP="00EC360D">
            <w:pPr>
              <w:rPr>
                <w:rFonts w:ascii="Arial" w:hAnsi="Arial" w:cs="Arial"/>
                <w:b/>
                <w:sz w:val="22"/>
                <w:szCs w:val="22"/>
              </w:rPr>
            </w:pPr>
            <w:r w:rsidRPr="00206087">
              <w:rPr>
                <w:rFonts w:ascii="Arial" w:hAnsi="Arial" w:cs="Arial"/>
                <w:b/>
                <w:sz w:val="22"/>
                <w:szCs w:val="22"/>
              </w:rPr>
              <w:t>0</w:t>
            </w:r>
          </w:p>
        </w:tc>
        <w:tc>
          <w:tcPr>
            <w:tcW w:w="448" w:type="dxa"/>
            <w:shd w:val="clear" w:color="auto" w:fill="auto"/>
          </w:tcPr>
          <w:p w14:paraId="12FAEFD1" w14:textId="77777777" w:rsidR="00802C19" w:rsidRPr="00206087" w:rsidRDefault="00802C19" w:rsidP="00EC360D">
            <w:pPr>
              <w:rPr>
                <w:rFonts w:ascii="Arial" w:hAnsi="Arial" w:cs="Arial"/>
                <w:b/>
                <w:sz w:val="22"/>
                <w:szCs w:val="22"/>
              </w:rPr>
            </w:pPr>
          </w:p>
          <w:p w14:paraId="3FCEF001" w14:textId="77777777" w:rsidR="00802C19" w:rsidRPr="00206087" w:rsidRDefault="00802C19" w:rsidP="00EC360D">
            <w:pPr>
              <w:rPr>
                <w:rFonts w:ascii="Arial" w:hAnsi="Arial" w:cs="Arial"/>
                <w:b/>
                <w:sz w:val="22"/>
                <w:szCs w:val="22"/>
              </w:rPr>
            </w:pPr>
            <w:r w:rsidRPr="00206087">
              <w:rPr>
                <w:rFonts w:ascii="Arial" w:hAnsi="Arial" w:cs="Arial"/>
                <w:b/>
                <w:sz w:val="22"/>
                <w:szCs w:val="22"/>
              </w:rPr>
              <w:t>1</w:t>
            </w:r>
          </w:p>
        </w:tc>
        <w:tc>
          <w:tcPr>
            <w:tcW w:w="455" w:type="dxa"/>
            <w:shd w:val="clear" w:color="auto" w:fill="auto"/>
          </w:tcPr>
          <w:p w14:paraId="00DA305B" w14:textId="77777777" w:rsidR="00802C19" w:rsidRPr="00206087" w:rsidRDefault="00802C19" w:rsidP="00EC360D">
            <w:pPr>
              <w:rPr>
                <w:rFonts w:ascii="Arial" w:hAnsi="Arial" w:cs="Arial"/>
                <w:b/>
                <w:sz w:val="22"/>
                <w:szCs w:val="22"/>
              </w:rPr>
            </w:pPr>
          </w:p>
          <w:p w14:paraId="4D7DCC4E" w14:textId="77777777" w:rsidR="00802C19" w:rsidRPr="00206087" w:rsidRDefault="00802C19" w:rsidP="00EC360D">
            <w:pPr>
              <w:rPr>
                <w:rFonts w:ascii="Arial" w:hAnsi="Arial" w:cs="Arial"/>
                <w:b/>
                <w:sz w:val="22"/>
                <w:szCs w:val="22"/>
              </w:rPr>
            </w:pPr>
            <w:r w:rsidRPr="00206087">
              <w:rPr>
                <w:rFonts w:ascii="Arial" w:hAnsi="Arial" w:cs="Arial"/>
                <w:b/>
                <w:sz w:val="22"/>
                <w:szCs w:val="22"/>
              </w:rPr>
              <w:t>2</w:t>
            </w:r>
          </w:p>
        </w:tc>
        <w:tc>
          <w:tcPr>
            <w:tcW w:w="448" w:type="dxa"/>
            <w:shd w:val="clear" w:color="auto" w:fill="auto"/>
          </w:tcPr>
          <w:p w14:paraId="6E139D7B" w14:textId="77777777" w:rsidR="00802C19" w:rsidRPr="00206087" w:rsidRDefault="00802C19" w:rsidP="00EC360D">
            <w:pPr>
              <w:rPr>
                <w:rFonts w:ascii="Arial" w:hAnsi="Arial" w:cs="Arial"/>
                <w:b/>
                <w:sz w:val="22"/>
                <w:szCs w:val="22"/>
              </w:rPr>
            </w:pPr>
          </w:p>
          <w:p w14:paraId="018D787D" w14:textId="77777777" w:rsidR="00802C19" w:rsidRPr="00206087" w:rsidRDefault="00802C19" w:rsidP="00EC360D">
            <w:pPr>
              <w:rPr>
                <w:rFonts w:ascii="Arial" w:hAnsi="Arial" w:cs="Arial"/>
                <w:b/>
                <w:sz w:val="22"/>
                <w:szCs w:val="22"/>
              </w:rPr>
            </w:pPr>
            <w:r w:rsidRPr="00206087">
              <w:rPr>
                <w:rFonts w:ascii="Arial" w:hAnsi="Arial" w:cs="Arial"/>
                <w:b/>
                <w:sz w:val="22"/>
                <w:szCs w:val="22"/>
              </w:rPr>
              <w:t>3</w:t>
            </w:r>
          </w:p>
        </w:tc>
        <w:tc>
          <w:tcPr>
            <w:tcW w:w="448" w:type="dxa"/>
            <w:gridSpan w:val="2"/>
            <w:shd w:val="clear" w:color="auto" w:fill="auto"/>
          </w:tcPr>
          <w:p w14:paraId="2B54102E" w14:textId="77777777" w:rsidR="00802C19" w:rsidRPr="00206087" w:rsidRDefault="00802C19" w:rsidP="00EC360D">
            <w:pPr>
              <w:rPr>
                <w:rFonts w:ascii="Arial" w:hAnsi="Arial" w:cs="Arial"/>
                <w:b/>
                <w:sz w:val="22"/>
                <w:szCs w:val="22"/>
              </w:rPr>
            </w:pPr>
          </w:p>
          <w:p w14:paraId="52FD741A" w14:textId="77777777" w:rsidR="00802C19" w:rsidRPr="00206087" w:rsidRDefault="00802C19" w:rsidP="00EC360D">
            <w:pPr>
              <w:rPr>
                <w:rFonts w:ascii="Arial" w:hAnsi="Arial" w:cs="Arial"/>
                <w:b/>
                <w:sz w:val="22"/>
                <w:szCs w:val="22"/>
              </w:rPr>
            </w:pPr>
            <w:r w:rsidRPr="00206087">
              <w:rPr>
                <w:rFonts w:ascii="Arial" w:hAnsi="Arial" w:cs="Arial"/>
                <w:b/>
                <w:sz w:val="22"/>
                <w:szCs w:val="22"/>
              </w:rPr>
              <w:t>0</w:t>
            </w:r>
          </w:p>
        </w:tc>
        <w:tc>
          <w:tcPr>
            <w:tcW w:w="448" w:type="dxa"/>
            <w:gridSpan w:val="2"/>
            <w:shd w:val="clear" w:color="auto" w:fill="auto"/>
          </w:tcPr>
          <w:p w14:paraId="605BE20C" w14:textId="77777777" w:rsidR="00802C19" w:rsidRPr="00206087" w:rsidRDefault="00802C19" w:rsidP="00EC360D">
            <w:pPr>
              <w:rPr>
                <w:rFonts w:ascii="Arial" w:hAnsi="Arial" w:cs="Arial"/>
                <w:b/>
                <w:sz w:val="22"/>
                <w:szCs w:val="22"/>
              </w:rPr>
            </w:pPr>
          </w:p>
          <w:p w14:paraId="3FFBCB5D" w14:textId="77777777" w:rsidR="00802C19" w:rsidRPr="00206087" w:rsidRDefault="00802C19" w:rsidP="00EC360D">
            <w:pPr>
              <w:rPr>
                <w:rFonts w:ascii="Arial" w:hAnsi="Arial" w:cs="Arial"/>
                <w:b/>
                <w:sz w:val="22"/>
                <w:szCs w:val="22"/>
              </w:rPr>
            </w:pPr>
            <w:r w:rsidRPr="00206087">
              <w:rPr>
                <w:rFonts w:ascii="Arial" w:hAnsi="Arial" w:cs="Arial"/>
                <w:b/>
                <w:sz w:val="22"/>
                <w:szCs w:val="22"/>
              </w:rPr>
              <w:t>1</w:t>
            </w:r>
          </w:p>
        </w:tc>
        <w:tc>
          <w:tcPr>
            <w:tcW w:w="448" w:type="dxa"/>
            <w:gridSpan w:val="2"/>
            <w:shd w:val="clear" w:color="auto" w:fill="auto"/>
          </w:tcPr>
          <w:p w14:paraId="39B582EE" w14:textId="77777777" w:rsidR="00802C19" w:rsidRPr="00206087" w:rsidRDefault="00802C19" w:rsidP="00EC360D">
            <w:pPr>
              <w:rPr>
                <w:rFonts w:ascii="Arial" w:hAnsi="Arial" w:cs="Arial"/>
                <w:b/>
                <w:sz w:val="22"/>
                <w:szCs w:val="22"/>
              </w:rPr>
            </w:pPr>
          </w:p>
          <w:p w14:paraId="036CBDA1" w14:textId="77777777" w:rsidR="00802C19" w:rsidRPr="00206087" w:rsidRDefault="00802C19" w:rsidP="00EC360D">
            <w:pPr>
              <w:rPr>
                <w:rFonts w:ascii="Arial" w:hAnsi="Arial" w:cs="Arial"/>
                <w:b/>
                <w:sz w:val="22"/>
                <w:szCs w:val="22"/>
              </w:rPr>
            </w:pPr>
            <w:r w:rsidRPr="00206087">
              <w:rPr>
                <w:rFonts w:ascii="Arial" w:hAnsi="Arial" w:cs="Arial"/>
                <w:b/>
                <w:sz w:val="22"/>
                <w:szCs w:val="22"/>
              </w:rPr>
              <w:t>2</w:t>
            </w:r>
          </w:p>
        </w:tc>
        <w:tc>
          <w:tcPr>
            <w:tcW w:w="448" w:type="dxa"/>
            <w:gridSpan w:val="2"/>
            <w:shd w:val="clear" w:color="auto" w:fill="auto"/>
          </w:tcPr>
          <w:p w14:paraId="7DB382CE" w14:textId="77777777" w:rsidR="00802C19" w:rsidRPr="00206087" w:rsidRDefault="00802C19" w:rsidP="00EC360D">
            <w:pPr>
              <w:rPr>
                <w:rFonts w:ascii="Arial" w:hAnsi="Arial" w:cs="Arial"/>
                <w:b/>
                <w:sz w:val="22"/>
                <w:szCs w:val="22"/>
              </w:rPr>
            </w:pPr>
          </w:p>
          <w:p w14:paraId="6AAE1750" w14:textId="77777777" w:rsidR="00802C19" w:rsidRPr="00206087" w:rsidRDefault="00802C19" w:rsidP="00EC360D">
            <w:pPr>
              <w:rPr>
                <w:rFonts w:ascii="Arial" w:hAnsi="Arial" w:cs="Arial"/>
                <w:b/>
                <w:sz w:val="22"/>
                <w:szCs w:val="22"/>
              </w:rPr>
            </w:pPr>
            <w:r w:rsidRPr="00206087">
              <w:rPr>
                <w:rFonts w:ascii="Arial" w:hAnsi="Arial" w:cs="Arial"/>
                <w:b/>
                <w:sz w:val="22"/>
                <w:szCs w:val="22"/>
              </w:rPr>
              <w:t>3</w:t>
            </w:r>
          </w:p>
        </w:tc>
        <w:tc>
          <w:tcPr>
            <w:tcW w:w="448" w:type="dxa"/>
            <w:gridSpan w:val="2"/>
            <w:shd w:val="clear" w:color="auto" w:fill="auto"/>
          </w:tcPr>
          <w:p w14:paraId="33C14948" w14:textId="77777777" w:rsidR="00802C19" w:rsidRPr="00206087" w:rsidRDefault="00802C19" w:rsidP="00EC360D">
            <w:pPr>
              <w:rPr>
                <w:rFonts w:ascii="Arial" w:hAnsi="Arial" w:cs="Arial"/>
                <w:b/>
                <w:sz w:val="22"/>
                <w:szCs w:val="22"/>
              </w:rPr>
            </w:pPr>
          </w:p>
          <w:p w14:paraId="1925143E" w14:textId="77777777" w:rsidR="00802C19" w:rsidRPr="00206087" w:rsidRDefault="00802C19" w:rsidP="00EC360D">
            <w:pPr>
              <w:rPr>
                <w:rFonts w:ascii="Arial" w:hAnsi="Arial" w:cs="Arial"/>
                <w:b/>
                <w:sz w:val="22"/>
                <w:szCs w:val="22"/>
              </w:rPr>
            </w:pPr>
            <w:r w:rsidRPr="00206087">
              <w:rPr>
                <w:rFonts w:ascii="Arial" w:hAnsi="Arial" w:cs="Arial"/>
                <w:b/>
                <w:sz w:val="22"/>
                <w:szCs w:val="22"/>
              </w:rPr>
              <w:t>0</w:t>
            </w:r>
          </w:p>
        </w:tc>
        <w:tc>
          <w:tcPr>
            <w:tcW w:w="448" w:type="dxa"/>
            <w:gridSpan w:val="2"/>
            <w:shd w:val="clear" w:color="auto" w:fill="auto"/>
          </w:tcPr>
          <w:p w14:paraId="3E865422" w14:textId="77777777" w:rsidR="00802C19" w:rsidRPr="00206087" w:rsidRDefault="00802C19" w:rsidP="00EC360D">
            <w:pPr>
              <w:rPr>
                <w:rFonts w:ascii="Arial" w:hAnsi="Arial" w:cs="Arial"/>
                <w:b/>
                <w:sz w:val="22"/>
                <w:szCs w:val="22"/>
              </w:rPr>
            </w:pPr>
          </w:p>
          <w:p w14:paraId="42566C60" w14:textId="77777777" w:rsidR="00802C19" w:rsidRPr="00206087" w:rsidRDefault="00802C19" w:rsidP="00EC360D">
            <w:pPr>
              <w:rPr>
                <w:rFonts w:ascii="Arial" w:hAnsi="Arial" w:cs="Arial"/>
                <w:b/>
                <w:sz w:val="22"/>
                <w:szCs w:val="22"/>
              </w:rPr>
            </w:pPr>
            <w:r w:rsidRPr="00206087">
              <w:rPr>
                <w:rFonts w:ascii="Arial" w:hAnsi="Arial" w:cs="Arial"/>
                <w:b/>
                <w:sz w:val="22"/>
                <w:szCs w:val="22"/>
              </w:rPr>
              <w:t>1</w:t>
            </w:r>
          </w:p>
        </w:tc>
        <w:tc>
          <w:tcPr>
            <w:tcW w:w="448" w:type="dxa"/>
            <w:gridSpan w:val="2"/>
            <w:shd w:val="clear" w:color="auto" w:fill="auto"/>
          </w:tcPr>
          <w:p w14:paraId="0888786B" w14:textId="77777777" w:rsidR="00802C19" w:rsidRPr="00206087" w:rsidRDefault="00802C19" w:rsidP="00EC360D">
            <w:pPr>
              <w:rPr>
                <w:rFonts w:ascii="Arial" w:hAnsi="Arial" w:cs="Arial"/>
                <w:b/>
                <w:sz w:val="22"/>
                <w:szCs w:val="22"/>
              </w:rPr>
            </w:pPr>
          </w:p>
          <w:p w14:paraId="768056AB" w14:textId="77777777" w:rsidR="00802C19" w:rsidRPr="00206087" w:rsidRDefault="00802C19" w:rsidP="00EC360D">
            <w:pPr>
              <w:rPr>
                <w:rFonts w:ascii="Arial" w:hAnsi="Arial" w:cs="Arial"/>
                <w:b/>
                <w:sz w:val="22"/>
                <w:szCs w:val="22"/>
              </w:rPr>
            </w:pPr>
            <w:r w:rsidRPr="00206087">
              <w:rPr>
                <w:rFonts w:ascii="Arial" w:hAnsi="Arial" w:cs="Arial"/>
                <w:b/>
                <w:sz w:val="22"/>
                <w:szCs w:val="22"/>
              </w:rPr>
              <w:t>2</w:t>
            </w:r>
          </w:p>
        </w:tc>
        <w:tc>
          <w:tcPr>
            <w:tcW w:w="971" w:type="dxa"/>
            <w:gridSpan w:val="3"/>
            <w:shd w:val="clear" w:color="auto" w:fill="auto"/>
          </w:tcPr>
          <w:p w14:paraId="3489C7FF" w14:textId="77777777" w:rsidR="00802C19" w:rsidRPr="00206087" w:rsidRDefault="00802C19" w:rsidP="00EC360D">
            <w:pPr>
              <w:rPr>
                <w:rFonts w:ascii="Arial" w:hAnsi="Arial" w:cs="Arial"/>
                <w:b/>
                <w:sz w:val="22"/>
                <w:szCs w:val="22"/>
              </w:rPr>
            </w:pPr>
          </w:p>
          <w:p w14:paraId="24CA4E71" w14:textId="77777777" w:rsidR="00802C19" w:rsidRPr="00206087" w:rsidRDefault="00802C19" w:rsidP="00EC360D">
            <w:pPr>
              <w:rPr>
                <w:rFonts w:ascii="Arial" w:hAnsi="Arial" w:cs="Arial"/>
                <w:b/>
                <w:sz w:val="22"/>
                <w:szCs w:val="22"/>
              </w:rPr>
            </w:pPr>
            <w:r w:rsidRPr="00206087">
              <w:rPr>
                <w:rFonts w:ascii="Arial" w:hAnsi="Arial" w:cs="Arial"/>
                <w:b/>
                <w:sz w:val="22"/>
                <w:szCs w:val="22"/>
              </w:rPr>
              <w:t>3</w:t>
            </w:r>
          </w:p>
        </w:tc>
      </w:tr>
      <w:tr w:rsidR="00802C19" w:rsidRPr="00206087" w14:paraId="6232158C" w14:textId="77777777" w:rsidTr="00447F58">
        <w:trPr>
          <w:jc w:val="center"/>
        </w:trPr>
        <w:tc>
          <w:tcPr>
            <w:tcW w:w="6868" w:type="dxa"/>
          </w:tcPr>
          <w:p w14:paraId="15A3882F" w14:textId="77777777" w:rsidR="00802C19" w:rsidRPr="00206087" w:rsidRDefault="008B61A9" w:rsidP="008B61A9">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(d) </w:t>
            </w:r>
            <w:r w:rsidRPr="00206087">
              <w:rPr>
                <w:rFonts w:ascii="Arial" w:hAnsi="Arial" w:cs="Arial"/>
                <w:snapToGrid w:val="0"/>
                <w:sz w:val="22"/>
              </w:rPr>
              <w:t>maintain confidentiality and respect patients’ dignity and privacy</w:t>
            </w:r>
          </w:p>
          <w:p w14:paraId="2F44BF7B" w14:textId="24BA2ED6" w:rsidR="008B61A9" w:rsidRPr="00206087" w:rsidRDefault="008B61A9" w:rsidP="008B61A9">
            <w:pPr>
              <w:widowControl w:val="0"/>
              <w:autoSpaceDE w:val="0"/>
              <w:autoSpaceDN w:val="0"/>
              <w:adjustRightInd w:val="0"/>
              <w:rPr>
                <w:rFonts w:ascii="Arial" w:hAnsi="Arial" w:cs="Arial"/>
                <w:snapToGrid w:val="0"/>
                <w:sz w:val="22"/>
              </w:rPr>
            </w:pPr>
          </w:p>
        </w:tc>
        <w:tc>
          <w:tcPr>
            <w:tcW w:w="446" w:type="dxa"/>
            <w:gridSpan w:val="2"/>
            <w:shd w:val="clear" w:color="auto" w:fill="auto"/>
          </w:tcPr>
          <w:p w14:paraId="7B72AA65" w14:textId="77777777" w:rsidR="00802C19" w:rsidRPr="00206087" w:rsidRDefault="00802C19" w:rsidP="00EC360D">
            <w:pPr>
              <w:rPr>
                <w:rFonts w:ascii="Arial" w:hAnsi="Arial" w:cs="Arial"/>
                <w:sz w:val="22"/>
                <w:szCs w:val="22"/>
              </w:rPr>
            </w:pPr>
          </w:p>
        </w:tc>
        <w:tc>
          <w:tcPr>
            <w:tcW w:w="447" w:type="dxa"/>
            <w:gridSpan w:val="2"/>
            <w:shd w:val="clear" w:color="auto" w:fill="auto"/>
          </w:tcPr>
          <w:p w14:paraId="78FFE74A" w14:textId="77777777" w:rsidR="00802C19" w:rsidRPr="00206087" w:rsidRDefault="00802C19" w:rsidP="00EC360D">
            <w:pPr>
              <w:rPr>
                <w:rFonts w:ascii="Arial" w:hAnsi="Arial" w:cs="Arial"/>
                <w:sz w:val="22"/>
                <w:szCs w:val="22"/>
              </w:rPr>
            </w:pPr>
          </w:p>
        </w:tc>
        <w:tc>
          <w:tcPr>
            <w:tcW w:w="447" w:type="dxa"/>
            <w:gridSpan w:val="2"/>
            <w:shd w:val="clear" w:color="auto" w:fill="auto"/>
          </w:tcPr>
          <w:p w14:paraId="0C58F2CE" w14:textId="77777777" w:rsidR="00802C19" w:rsidRPr="00206087" w:rsidRDefault="00802C19" w:rsidP="00EC360D">
            <w:pPr>
              <w:rPr>
                <w:rFonts w:ascii="Arial" w:hAnsi="Arial" w:cs="Arial"/>
                <w:sz w:val="22"/>
                <w:szCs w:val="22"/>
              </w:rPr>
            </w:pPr>
          </w:p>
        </w:tc>
        <w:tc>
          <w:tcPr>
            <w:tcW w:w="448" w:type="dxa"/>
            <w:gridSpan w:val="2"/>
            <w:shd w:val="clear" w:color="auto" w:fill="auto"/>
          </w:tcPr>
          <w:p w14:paraId="4B67721F" w14:textId="77777777" w:rsidR="00802C19" w:rsidRPr="00206087" w:rsidRDefault="00802C19" w:rsidP="00EC360D">
            <w:pPr>
              <w:rPr>
                <w:rFonts w:ascii="Arial" w:hAnsi="Arial" w:cs="Arial"/>
                <w:sz w:val="22"/>
                <w:szCs w:val="22"/>
              </w:rPr>
            </w:pPr>
          </w:p>
        </w:tc>
        <w:tc>
          <w:tcPr>
            <w:tcW w:w="448" w:type="dxa"/>
            <w:gridSpan w:val="2"/>
            <w:shd w:val="clear" w:color="auto" w:fill="auto"/>
          </w:tcPr>
          <w:p w14:paraId="5A91EC52" w14:textId="77777777" w:rsidR="00802C19" w:rsidRPr="00206087" w:rsidRDefault="00802C19" w:rsidP="00EC360D">
            <w:pPr>
              <w:rPr>
                <w:rFonts w:ascii="Arial" w:hAnsi="Arial" w:cs="Arial"/>
                <w:sz w:val="22"/>
                <w:szCs w:val="22"/>
              </w:rPr>
            </w:pPr>
          </w:p>
        </w:tc>
        <w:tc>
          <w:tcPr>
            <w:tcW w:w="448" w:type="dxa"/>
            <w:shd w:val="clear" w:color="auto" w:fill="auto"/>
          </w:tcPr>
          <w:p w14:paraId="2B23F68F" w14:textId="77777777" w:rsidR="00802C19" w:rsidRPr="00206087" w:rsidRDefault="00802C19" w:rsidP="00EC360D">
            <w:pPr>
              <w:rPr>
                <w:rFonts w:ascii="Arial" w:hAnsi="Arial" w:cs="Arial"/>
                <w:sz w:val="22"/>
                <w:szCs w:val="22"/>
              </w:rPr>
            </w:pPr>
          </w:p>
        </w:tc>
        <w:tc>
          <w:tcPr>
            <w:tcW w:w="455" w:type="dxa"/>
            <w:shd w:val="clear" w:color="auto" w:fill="auto"/>
          </w:tcPr>
          <w:p w14:paraId="1DB68D97" w14:textId="77777777" w:rsidR="00802C19" w:rsidRPr="00206087" w:rsidRDefault="00802C19" w:rsidP="00EC360D">
            <w:pPr>
              <w:rPr>
                <w:rFonts w:ascii="Arial" w:hAnsi="Arial" w:cs="Arial"/>
                <w:sz w:val="22"/>
                <w:szCs w:val="22"/>
              </w:rPr>
            </w:pPr>
          </w:p>
        </w:tc>
        <w:tc>
          <w:tcPr>
            <w:tcW w:w="448" w:type="dxa"/>
            <w:shd w:val="clear" w:color="auto" w:fill="auto"/>
          </w:tcPr>
          <w:p w14:paraId="7F6291D3" w14:textId="77777777" w:rsidR="00802C19" w:rsidRPr="00206087" w:rsidRDefault="00802C19" w:rsidP="00EC360D">
            <w:pPr>
              <w:rPr>
                <w:rFonts w:ascii="Arial" w:hAnsi="Arial" w:cs="Arial"/>
                <w:sz w:val="22"/>
                <w:szCs w:val="22"/>
              </w:rPr>
            </w:pPr>
          </w:p>
        </w:tc>
        <w:tc>
          <w:tcPr>
            <w:tcW w:w="448" w:type="dxa"/>
            <w:gridSpan w:val="2"/>
            <w:shd w:val="clear" w:color="auto" w:fill="auto"/>
          </w:tcPr>
          <w:p w14:paraId="03813FCC" w14:textId="77777777" w:rsidR="00802C19" w:rsidRPr="00206087" w:rsidRDefault="00802C19" w:rsidP="00EC360D">
            <w:pPr>
              <w:rPr>
                <w:rFonts w:ascii="Arial" w:hAnsi="Arial" w:cs="Arial"/>
                <w:sz w:val="22"/>
                <w:szCs w:val="22"/>
              </w:rPr>
            </w:pPr>
          </w:p>
        </w:tc>
        <w:tc>
          <w:tcPr>
            <w:tcW w:w="448" w:type="dxa"/>
            <w:gridSpan w:val="2"/>
            <w:shd w:val="clear" w:color="auto" w:fill="auto"/>
          </w:tcPr>
          <w:p w14:paraId="10791734" w14:textId="77777777" w:rsidR="00802C19" w:rsidRPr="00206087" w:rsidRDefault="00802C19" w:rsidP="00EC360D">
            <w:pPr>
              <w:rPr>
                <w:rFonts w:ascii="Arial" w:hAnsi="Arial" w:cs="Arial"/>
                <w:sz w:val="22"/>
                <w:szCs w:val="22"/>
              </w:rPr>
            </w:pPr>
          </w:p>
        </w:tc>
        <w:tc>
          <w:tcPr>
            <w:tcW w:w="448" w:type="dxa"/>
            <w:gridSpan w:val="2"/>
            <w:shd w:val="clear" w:color="auto" w:fill="auto"/>
          </w:tcPr>
          <w:p w14:paraId="107BF22C" w14:textId="77777777" w:rsidR="00802C19" w:rsidRPr="00206087" w:rsidRDefault="00802C19" w:rsidP="00EC360D">
            <w:pPr>
              <w:rPr>
                <w:rFonts w:ascii="Arial" w:hAnsi="Arial" w:cs="Arial"/>
                <w:sz w:val="22"/>
                <w:szCs w:val="22"/>
              </w:rPr>
            </w:pPr>
          </w:p>
        </w:tc>
        <w:tc>
          <w:tcPr>
            <w:tcW w:w="448" w:type="dxa"/>
            <w:gridSpan w:val="2"/>
            <w:shd w:val="clear" w:color="auto" w:fill="auto"/>
          </w:tcPr>
          <w:p w14:paraId="7E063203" w14:textId="77777777" w:rsidR="00802C19" w:rsidRPr="00206087" w:rsidRDefault="00802C19" w:rsidP="00EC360D">
            <w:pPr>
              <w:rPr>
                <w:rFonts w:ascii="Arial" w:hAnsi="Arial" w:cs="Arial"/>
                <w:sz w:val="22"/>
                <w:szCs w:val="22"/>
              </w:rPr>
            </w:pPr>
          </w:p>
        </w:tc>
        <w:tc>
          <w:tcPr>
            <w:tcW w:w="448" w:type="dxa"/>
            <w:gridSpan w:val="2"/>
            <w:shd w:val="clear" w:color="auto" w:fill="auto"/>
          </w:tcPr>
          <w:p w14:paraId="4EB9877D" w14:textId="77777777" w:rsidR="00802C19" w:rsidRPr="00206087" w:rsidRDefault="00802C19" w:rsidP="00EC360D">
            <w:pPr>
              <w:rPr>
                <w:rFonts w:ascii="Arial" w:hAnsi="Arial" w:cs="Arial"/>
                <w:sz w:val="22"/>
                <w:szCs w:val="22"/>
              </w:rPr>
            </w:pPr>
          </w:p>
        </w:tc>
        <w:tc>
          <w:tcPr>
            <w:tcW w:w="448" w:type="dxa"/>
            <w:gridSpan w:val="2"/>
            <w:shd w:val="clear" w:color="auto" w:fill="auto"/>
          </w:tcPr>
          <w:p w14:paraId="3E8F9D8D" w14:textId="77777777" w:rsidR="00802C19" w:rsidRPr="00206087" w:rsidRDefault="00802C19" w:rsidP="00EC360D">
            <w:pPr>
              <w:rPr>
                <w:rFonts w:ascii="Arial" w:hAnsi="Arial" w:cs="Arial"/>
                <w:sz w:val="22"/>
                <w:szCs w:val="22"/>
              </w:rPr>
            </w:pPr>
          </w:p>
        </w:tc>
        <w:tc>
          <w:tcPr>
            <w:tcW w:w="448" w:type="dxa"/>
            <w:gridSpan w:val="2"/>
            <w:shd w:val="clear" w:color="auto" w:fill="auto"/>
          </w:tcPr>
          <w:p w14:paraId="269C0D94" w14:textId="77777777" w:rsidR="00802C19" w:rsidRPr="00206087" w:rsidRDefault="00802C19" w:rsidP="00EC360D">
            <w:pPr>
              <w:rPr>
                <w:rFonts w:ascii="Arial" w:hAnsi="Arial" w:cs="Arial"/>
                <w:sz w:val="22"/>
                <w:szCs w:val="22"/>
              </w:rPr>
            </w:pPr>
          </w:p>
        </w:tc>
        <w:tc>
          <w:tcPr>
            <w:tcW w:w="971" w:type="dxa"/>
            <w:gridSpan w:val="3"/>
            <w:shd w:val="clear" w:color="auto" w:fill="auto"/>
          </w:tcPr>
          <w:p w14:paraId="4BC1BB0F" w14:textId="77777777" w:rsidR="00802C19" w:rsidRPr="00206087" w:rsidRDefault="00802C19" w:rsidP="00EC360D">
            <w:pPr>
              <w:rPr>
                <w:rFonts w:ascii="Arial" w:hAnsi="Arial" w:cs="Arial"/>
                <w:sz w:val="22"/>
                <w:szCs w:val="22"/>
              </w:rPr>
            </w:pPr>
          </w:p>
        </w:tc>
      </w:tr>
      <w:tr w:rsidR="008B61A9" w:rsidRPr="00206087" w14:paraId="793FCC2F" w14:textId="77777777" w:rsidTr="00447F58">
        <w:trPr>
          <w:jc w:val="center"/>
        </w:trPr>
        <w:tc>
          <w:tcPr>
            <w:tcW w:w="6868" w:type="dxa"/>
          </w:tcPr>
          <w:p w14:paraId="03B75D93" w14:textId="5C972F3D" w:rsidR="008B61A9" w:rsidRPr="00206087" w:rsidRDefault="008B61A9" w:rsidP="008B61A9">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(e) </w:t>
            </w:r>
            <w:r w:rsidRPr="00206087">
              <w:rPr>
                <w:rFonts w:ascii="Arial" w:hAnsi="Arial" w:cs="Arial"/>
                <w:snapToGrid w:val="0"/>
                <w:sz w:val="22"/>
              </w:rPr>
              <w:t>act with integrity, be polite, considerate, trustworthy and honest</w:t>
            </w:r>
          </w:p>
          <w:p w14:paraId="71239876" w14:textId="77777777" w:rsidR="008B61A9" w:rsidRPr="00206087" w:rsidRDefault="008B61A9" w:rsidP="00EC360D">
            <w:pPr>
              <w:rPr>
                <w:rFonts w:ascii="Arial" w:hAnsi="Arial" w:cs="Arial"/>
                <w:sz w:val="22"/>
                <w:szCs w:val="22"/>
              </w:rPr>
            </w:pPr>
          </w:p>
        </w:tc>
        <w:tc>
          <w:tcPr>
            <w:tcW w:w="446" w:type="dxa"/>
            <w:gridSpan w:val="2"/>
            <w:shd w:val="clear" w:color="auto" w:fill="auto"/>
          </w:tcPr>
          <w:p w14:paraId="7D9CDD2D" w14:textId="77777777" w:rsidR="008B61A9" w:rsidRPr="00206087" w:rsidRDefault="008B61A9" w:rsidP="00EC360D">
            <w:pPr>
              <w:rPr>
                <w:rFonts w:ascii="Arial" w:hAnsi="Arial" w:cs="Arial"/>
                <w:sz w:val="22"/>
                <w:szCs w:val="22"/>
              </w:rPr>
            </w:pPr>
          </w:p>
        </w:tc>
        <w:tc>
          <w:tcPr>
            <w:tcW w:w="447" w:type="dxa"/>
            <w:gridSpan w:val="2"/>
            <w:shd w:val="clear" w:color="auto" w:fill="auto"/>
          </w:tcPr>
          <w:p w14:paraId="05DE005C" w14:textId="77777777" w:rsidR="008B61A9" w:rsidRPr="00206087" w:rsidRDefault="008B61A9" w:rsidP="00EC360D">
            <w:pPr>
              <w:rPr>
                <w:rFonts w:ascii="Arial" w:hAnsi="Arial" w:cs="Arial"/>
                <w:sz w:val="22"/>
                <w:szCs w:val="22"/>
              </w:rPr>
            </w:pPr>
          </w:p>
        </w:tc>
        <w:tc>
          <w:tcPr>
            <w:tcW w:w="447" w:type="dxa"/>
            <w:gridSpan w:val="2"/>
            <w:shd w:val="clear" w:color="auto" w:fill="auto"/>
          </w:tcPr>
          <w:p w14:paraId="30C08A63"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6589BDF2"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7048DFC7" w14:textId="77777777" w:rsidR="008B61A9" w:rsidRPr="00206087" w:rsidRDefault="008B61A9" w:rsidP="00EC360D">
            <w:pPr>
              <w:rPr>
                <w:rFonts w:ascii="Arial" w:hAnsi="Arial" w:cs="Arial"/>
                <w:sz w:val="22"/>
                <w:szCs w:val="22"/>
              </w:rPr>
            </w:pPr>
          </w:p>
        </w:tc>
        <w:tc>
          <w:tcPr>
            <w:tcW w:w="448" w:type="dxa"/>
            <w:shd w:val="clear" w:color="auto" w:fill="auto"/>
          </w:tcPr>
          <w:p w14:paraId="36BDC097" w14:textId="77777777" w:rsidR="008B61A9" w:rsidRPr="00206087" w:rsidRDefault="008B61A9" w:rsidP="00EC360D">
            <w:pPr>
              <w:rPr>
                <w:rFonts w:ascii="Arial" w:hAnsi="Arial" w:cs="Arial"/>
                <w:sz w:val="22"/>
                <w:szCs w:val="22"/>
              </w:rPr>
            </w:pPr>
          </w:p>
        </w:tc>
        <w:tc>
          <w:tcPr>
            <w:tcW w:w="455" w:type="dxa"/>
            <w:shd w:val="clear" w:color="auto" w:fill="auto"/>
          </w:tcPr>
          <w:p w14:paraId="28923EE4" w14:textId="77777777" w:rsidR="008B61A9" w:rsidRPr="00206087" w:rsidRDefault="008B61A9" w:rsidP="00EC360D">
            <w:pPr>
              <w:rPr>
                <w:rFonts w:ascii="Arial" w:hAnsi="Arial" w:cs="Arial"/>
                <w:sz w:val="22"/>
                <w:szCs w:val="22"/>
              </w:rPr>
            </w:pPr>
          </w:p>
        </w:tc>
        <w:tc>
          <w:tcPr>
            <w:tcW w:w="448" w:type="dxa"/>
            <w:shd w:val="clear" w:color="auto" w:fill="auto"/>
          </w:tcPr>
          <w:p w14:paraId="0D838919"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0A2F3683"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504AFC6E"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67C2F4AE"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3D31A68E"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34CF6C47"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1479BFB4"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1DBC230D" w14:textId="77777777" w:rsidR="008B61A9" w:rsidRPr="00206087" w:rsidRDefault="008B61A9" w:rsidP="00EC360D">
            <w:pPr>
              <w:rPr>
                <w:rFonts w:ascii="Arial" w:hAnsi="Arial" w:cs="Arial"/>
                <w:sz w:val="22"/>
                <w:szCs w:val="22"/>
              </w:rPr>
            </w:pPr>
          </w:p>
        </w:tc>
        <w:tc>
          <w:tcPr>
            <w:tcW w:w="971" w:type="dxa"/>
            <w:gridSpan w:val="3"/>
            <w:shd w:val="clear" w:color="auto" w:fill="auto"/>
          </w:tcPr>
          <w:p w14:paraId="55996836" w14:textId="77777777" w:rsidR="008B61A9" w:rsidRPr="00206087" w:rsidRDefault="008B61A9" w:rsidP="00EC360D">
            <w:pPr>
              <w:rPr>
                <w:rFonts w:ascii="Arial" w:hAnsi="Arial" w:cs="Arial"/>
                <w:sz w:val="22"/>
                <w:szCs w:val="22"/>
              </w:rPr>
            </w:pPr>
          </w:p>
        </w:tc>
      </w:tr>
      <w:tr w:rsidR="008B61A9" w:rsidRPr="00206087" w14:paraId="0FAA06E4" w14:textId="77777777" w:rsidTr="00447F58">
        <w:trPr>
          <w:jc w:val="center"/>
        </w:trPr>
        <w:tc>
          <w:tcPr>
            <w:tcW w:w="6868" w:type="dxa"/>
          </w:tcPr>
          <w:p w14:paraId="08FB6733" w14:textId="453C3DBB" w:rsidR="008B61A9" w:rsidRPr="00206087" w:rsidRDefault="008B61A9" w:rsidP="008B61A9">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(f) </w:t>
            </w:r>
            <w:r w:rsidRPr="00206087">
              <w:rPr>
                <w:rFonts w:ascii="Arial" w:hAnsi="Arial" w:cs="Arial"/>
                <w:snapToGrid w:val="0"/>
                <w:sz w:val="22"/>
              </w:rPr>
              <w:t>take personal and professional responsibility for their actions</w:t>
            </w:r>
          </w:p>
          <w:p w14:paraId="581B9963" w14:textId="77777777" w:rsidR="008B61A9" w:rsidRPr="00206087" w:rsidRDefault="008B61A9" w:rsidP="00EC360D">
            <w:pPr>
              <w:rPr>
                <w:rFonts w:ascii="Arial" w:hAnsi="Arial" w:cs="Arial"/>
                <w:sz w:val="22"/>
                <w:szCs w:val="22"/>
              </w:rPr>
            </w:pPr>
          </w:p>
        </w:tc>
        <w:tc>
          <w:tcPr>
            <w:tcW w:w="446" w:type="dxa"/>
            <w:gridSpan w:val="2"/>
            <w:shd w:val="clear" w:color="auto" w:fill="auto"/>
          </w:tcPr>
          <w:p w14:paraId="35D83F7C" w14:textId="77777777" w:rsidR="008B61A9" w:rsidRPr="00206087" w:rsidRDefault="008B61A9" w:rsidP="00EC360D">
            <w:pPr>
              <w:rPr>
                <w:rFonts w:ascii="Arial" w:hAnsi="Arial" w:cs="Arial"/>
                <w:sz w:val="22"/>
                <w:szCs w:val="22"/>
              </w:rPr>
            </w:pPr>
          </w:p>
        </w:tc>
        <w:tc>
          <w:tcPr>
            <w:tcW w:w="447" w:type="dxa"/>
            <w:gridSpan w:val="2"/>
            <w:shd w:val="clear" w:color="auto" w:fill="auto"/>
          </w:tcPr>
          <w:p w14:paraId="44084DB1" w14:textId="77777777" w:rsidR="008B61A9" w:rsidRPr="00206087" w:rsidRDefault="008B61A9" w:rsidP="00EC360D">
            <w:pPr>
              <w:rPr>
                <w:rFonts w:ascii="Arial" w:hAnsi="Arial" w:cs="Arial"/>
                <w:sz w:val="22"/>
                <w:szCs w:val="22"/>
              </w:rPr>
            </w:pPr>
          </w:p>
        </w:tc>
        <w:tc>
          <w:tcPr>
            <w:tcW w:w="447" w:type="dxa"/>
            <w:gridSpan w:val="2"/>
            <w:shd w:val="clear" w:color="auto" w:fill="auto"/>
          </w:tcPr>
          <w:p w14:paraId="0D994A62"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4CC7453A"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13B7A1AF" w14:textId="77777777" w:rsidR="008B61A9" w:rsidRPr="00206087" w:rsidRDefault="008B61A9" w:rsidP="00EC360D">
            <w:pPr>
              <w:rPr>
                <w:rFonts w:ascii="Arial" w:hAnsi="Arial" w:cs="Arial"/>
                <w:sz w:val="22"/>
                <w:szCs w:val="22"/>
              </w:rPr>
            </w:pPr>
          </w:p>
        </w:tc>
        <w:tc>
          <w:tcPr>
            <w:tcW w:w="448" w:type="dxa"/>
            <w:shd w:val="clear" w:color="auto" w:fill="auto"/>
          </w:tcPr>
          <w:p w14:paraId="06C2615D" w14:textId="77777777" w:rsidR="008B61A9" w:rsidRPr="00206087" w:rsidRDefault="008B61A9" w:rsidP="00EC360D">
            <w:pPr>
              <w:rPr>
                <w:rFonts w:ascii="Arial" w:hAnsi="Arial" w:cs="Arial"/>
                <w:sz w:val="22"/>
                <w:szCs w:val="22"/>
              </w:rPr>
            </w:pPr>
          </w:p>
        </w:tc>
        <w:tc>
          <w:tcPr>
            <w:tcW w:w="455" w:type="dxa"/>
            <w:shd w:val="clear" w:color="auto" w:fill="auto"/>
          </w:tcPr>
          <w:p w14:paraId="6A1DD565" w14:textId="77777777" w:rsidR="008B61A9" w:rsidRPr="00206087" w:rsidRDefault="008B61A9" w:rsidP="00EC360D">
            <w:pPr>
              <w:rPr>
                <w:rFonts w:ascii="Arial" w:hAnsi="Arial" w:cs="Arial"/>
                <w:sz w:val="22"/>
                <w:szCs w:val="22"/>
              </w:rPr>
            </w:pPr>
          </w:p>
        </w:tc>
        <w:tc>
          <w:tcPr>
            <w:tcW w:w="448" w:type="dxa"/>
            <w:shd w:val="clear" w:color="auto" w:fill="auto"/>
          </w:tcPr>
          <w:p w14:paraId="15906EC4"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60F61E55"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5CF68782"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78B95DE4"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7A53E198"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7F028877"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1F3A2E00"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160377B7" w14:textId="77777777" w:rsidR="008B61A9" w:rsidRPr="00206087" w:rsidRDefault="008B61A9" w:rsidP="00EC360D">
            <w:pPr>
              <w:rPr>
                <w:rFonts w:ascii="Arial" w:hAnsi="Arial" w:cs="Arial"/>
                <w:sz w:val="22"/>
                <w:szCs w:val="22"/>
              </w:rPr>
            </w:pPr>
          </w:p>
        </w:tc>
        <w:tc>
          <w:tcPr>
            <w:tcW w:w="971" w:type="dxa"/>
            <w:gridSpan w:val="3"/>
            <w:shd w:val="clear" w:color="auto" w:fill="auto"/>
          </w:tcPr>
          <w:p w14:paraId="1E14666C" w14:textId="77777777" w:rsidR="008B61A9" w:rsidRPr="00206087" w:rsidRDefault="008B61A9" w:rsidP="00EC360D">
            <w:pPr>
              <w:rPr>
                <w:rFonts w:ascii="Arial" w:hAnsi="Arial" w:cs="Arial"/>
                <w:sz w:val="22"/>
                <w:szCs w:val="22"/>
              </w:rPr>
            </w:pPr>
          </w:p>
        </w:tc>
      </w:tr>
      <w:tr w:rsidR="008B61A9" w:rsidRPr="00206087" w14:paraId="07345B29" w14:textId="77777777" w:rsidTr="00447F58">
        <w:trPr>
          <w:jc w:val="center"/>
        </w:trPr>
        <w:tc>
          <w:tcPr>
            <w:tcW w:w="6868" w:type="dxa"/>
          </w:tcPr>
          <w:p w14:paraId="22C96B6B" w14:textId="1F9B13A0" w:rsidR="008B61A9" w:rsidRPr="00206087" w:rsidRDefault="008B61A9" w:rsidP="008B61A9">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(g) </w:t>
            </w:r>
            <w:r w:rsidRPr="00206087">
              <w:rPr>
                <w:rFonts w:ascii="Arial" w:hAnsi="Arial" w:cs="Arial"/>
                <w:snapToGrid w:val="0"/>
                <w:sz w:val="22"/>
              </w:rPr>
              <w:t>manage their time and prioritise effectively</w:t>
            </w:r>
          </w:p>
          <w:p w14:paraId="20DFE285" w14:textId="77777777" w:rsidR="008B61A9" w:rsidRPr="00206087" w:rsidRDefault="008B61A9" w:rsidP="00EC360D">
            <w:pPr>
              <w:rPr>
                <w:rFonts w:ascii="Arial" w:hAnsi="Arial" w:cs="Arial"/>
                <w:sz w:val="22"/>
                <w:szCs w:val="22"/>
              </w:rPr>
            </w:pPr>
          </w:p>
        </w:tc>
        <w:tc>
          <w:tcPr>
            <w:tcW w:w="446" w:type="dxa"/>
            <w:gridSpan w:val="2"/>
            <w:shd w:val="clear" w:color="auto" w:fill="auto"/>
          </w:tcPr>
          <w:p w14:paraId="4801D4BE" w14:textId="77777777" w:rsidR="008B61A9" w:rsidRPr="00206087" w:rsidRDefault="008B61A9" w:rsidP="00EC360D">
            <w:pPr>
              <w:rPr>
                <w:rFonts w:ascii="Arial" w:hAnsi="Arial" w:cs="Arial"/>
                <w:sz w:val="22"/>
                <w:szCs w:val="22"/>
              </w:rPr>
            </w:pPr>
          </w:p>
        </w:tc>
        <w:tc>
          <w:tcPr>
            <w:tcW w:w="447" w:type="dxa"/>
            <w:gridSpan w:val="2"/>
            <w:shd w:val="clear" w:color="auto" w:fill="auto"/>
          </w:tcPr>
          <w:p w14:paraId="094B615B" w14:textId="77777777" w:rsidR="008B61A9" w:rsidRPr="00206087" w:rsidRDefault="008B61A9" w:rsidP="00EC360D">
            <w:pPr>
              <w:rPr>
                <w:rFonts w:ascii="Arial" w:hAnsi="Arial" w:cs="Arial"/>
                <w:sz w:val="22"/>
                <w:szCs w:val="22"/>
              </w:rPr>
            </w:pPr>
          </w:p>
        </w:tc>
        <w:tc>
          <w:tcPr>
            <w:tcW w:w="447" w:type="dxa"/>
            <w:gridSpan w:val="2"/>
            <w:shd w:val="clear" w:color="auto" w:fill="auto"/>
          </w:tcPr>
          <w:p w14:paraId="2BE29BDA"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2F81D216"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2265724E" w14:textId="77777777" w:rsidR="008B61A9" w:rsidRPr="00206087" w:rsidRDefault="008B61A9" w:rsidP="00EC360D">
            <w:pPr>
              <w:rPr>
                <w:rFonts w:ascii="Arial" w:hAnsi="Arial" w:cs="Arial"/>
                <w:sz w:val="22"/>
                <w:szCs w:val="22"/>
              </w:rPr>
            </w:pPr>
          </w:p>
        </w:tc>
        <w:tc>
          <w:tcPr>
            <w:tcW w:w="448" w:type="dxa"/>
            <w:shd w:val="clear" w:color="auto" w:fill="auto"/>
          </w:tcPr>
          <w:p w14:paraId="28DEEBC9" w14:textId="77777777" w:rsidR="008B61A9" w:rsidRPr="00206087" w:rsidRDefault="008B61A9" w:rsidP="00EC360D">
            <w:pPr>
              <w:rPr>
                <w:rFonts w:ascii="Arial" w:hAnsi="Arial" w:cs="Arial"/>
                <w:sz w:val="22"/>
                <w:szCs w:val="22"/>
              </w:rPr>
            </w:pPr>
          </w:p>
        </w:tc>
        <w:tc>
          <w:tcPr>
            <w:tcW w:w="455" w:type="dxa"/>
            <w:shd w:val="clear" w:color="auto" w:fill="auto"/>
          </w:tcPr>
          <w:p w14:paraId="0B084282" w14:textId="77777777" w:rsidR="008B61A9" w:rsidRPr="00206087" w:rsidRDefault="008B61A9" w:rsidP="00EC360D">
            <w:pPr>
              <w:rPr>
                <w:rFonts w:ascii="Arial" w:hAnsi="Arial" w:cs="Arial"/>
                <w:sz w:val="22"/>
                <w:szCs w:val="22"/>
              </w:rPr>
            </w:pPr>
          </w:p>
        </w:tc>
        <w:tc>
          <w:tcPr>
            <w:tcW w:w="448" w:type="dxa"/>
            <w:shd w:val="clear" w:color="auto" w:fill="auto"/>
          </w:tcPr>
          <w:p w14:paraId="56EC2973"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3CFF11C5"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2059891C"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25EDC925"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2E4A5F58"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763870B5"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6E48C35E"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787BD179" w14:textId="77777777" w:rsidR="008B61A9" w:rsidRPr="00206087" w:rsidRDefault="008B61A9" w:rsidP="00EC360D">
            <w:pPr>
              <w:rPr>
                <w:rFonts w:ascii="Arial" w:hAnsi="Arial" w:cs="Arial"/>
                <w:sz w:val="22"/>
                <w:szCs w:val="22"/>
              </w:rPr>
            </w:pPr>
          </w:p>
        </w:tc>
        <w:tc>
          <w:tcPr>
            <w:tcW w:w="971" w:type="dxa"/>
            <w:gridSpan w:val="3"/>
            <w:shd w:val="clear" w:color="auto" w:fill="auto"/>
          </w:tcPr>
          <w:p w14:paraId="4120178D" w14:textId="77777777" w:rsidR="008B61A9" w:rsidRPr="00206087" w:rsidRDefault="008B61A9" w:rsidP="00EC360D">
            <w:pPr>
              <w:rPr>
                <w:rFonts w:ascii="Arial" w:hAnsi="Arial" w:cs="Arial"/>
                <w:sz w:val="22"/>
                <w:szCs w:val="22"/>
              </w:rPr>
            </w:pPr>
          </w:p>
        </w:tc>
      </w:tr>
      <w:tr w:rsidR="008B61A9" w:rsidRPr="00206087" w14:paraId="3B5EAFAA" w14:textId="77777777" w:rsidTr="00447F58">
        <w:trPr>
          <w:jc w:val="center"/>
        </w:trPr>
        <w:tc>
          <w:tcPr>
            <w:tcW w:w="6868" w:type="dxa"/>
          </w:tcPr>
          <w:p w14:paraId="09BB5DFF" w14:textId="70197EAE" w:rsidR="008B61A9" w:rsidRPr="00206087" w:rsidRDefault="008B61A9" w:rsidP="008B61A9">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(h) </w:t>
            </w:r>
            <w:r w:rsidRPr="00206087">
              <w:rPr>
                <w:rFonts w:ascii="Arial" w:hAnsi="Arial" w:cs="Arial"/>
                <w:snapToGrid w:val="0"/>
                <w:sz w:val="22"/>
              </w:rPr>
              <w:t>recognise and acknowledge their own personal and professional limits and seek help from colleagues and supervisors when necessary, including when they feel that patient safety may be compromised</w:t>
            </w:r>
          </w:p>
          <w:p w14:paraId="46AB5C03" w14:textId="77777777" w:rsidR="008B61A9" w:rsidRPr="00206087" w:rsidRDefault="008B61A9" w:rsidP="00EC360D">
            <w:pPr>
              <w:rPr>
                <w:rFonts w:ascii="Arial" w:hAnsi="Arial" w:cs="Arial"/>
                <w:sz w:val="22"/>
                <w:szCs w:val="22"/>
              </w:rPr>
            </w:pPr>
          </w:p>
        </w:tc>
        <w:tc>
          <w:tcPr>
            <w:tcW w:w="446" w:type="dxa"/>
            <w:gridSpan w:val="2"/>
            <w:shd w:val="clear" w:color="auto" w:fill="auto"/>
          </w:tcPr>
          <w:p w14:paraId="36F5C930" w14:textId="77777777" w:rsidR="008B61A9" w:rsidRPr="00206087" w:rsidRDefault="008B61A9" w:rsidP="00EC360D">
            <w:pPr>
              <w:rPr>
                <w:rFonts w:ascii="Arial" w:hAnsi="Arial" w:cs="Arial"/>
                <w:sz w:val="22"/>
                <w:szCs w:val="22"/>
              </w:rPr>
            </w:pPr>
          </w:p>
        </w:tc>
        <w:tc>
          <w:tcPr>
            <w:tcW w:w="447" w:type="dxa"/>
            <w:gridSpan w:val="2"/>
            <w:shd w:val="clear" w:color="auto" w:fill="auto"/>
          </w:tcPr>
          <w:p w14:paraId="0E341813" w14:textId="77777777" w:rsidR="008B61A9" w:rsidRPr="00206087" w:rsidRDefault="008B61A9" w:rsidP="00EC360D">
            <w:pPr>
              <w:rPr>
                <w:rFonts w:ascii="Arial" w:hAnsi="Arial" w:cs="Arial"/>
                <w:sz w:val="22"/>
                <w:szCs w:val="22"/>
              </w:rPr>
            </w:pPr>
          </w:p>
        </w:tc>
        <w:tc>
          <w:tcPr>
            <w:tcW w:w="447" w:type="dxa"/>
            <w:gridSpan w:val="2"/>
            <w:shd w:val="clear" w:color="auto" w:fill="auto"/>
          </w:tcPr>
          <w:p w14:paraId="7F8C3803"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414DC440"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5F6E9A26" w14:textId="77777777" w:rsidR="008B61A9" w:rsidRPr="00206087" w:rsidRDefault="008B61A9" w:rsidP="00EC360D">
            <w:pPr>
              <w:rPr>
                <w:rFonts w:ascii="Arial" w:hAnsi="Arial" w:cs="Arial"/>
                <w:sz w:val="22"/>
                <w:szCs w:val="22"/>
              </w:rPr>
            </w:pPr>
          </w:p>
        </w:tc>
        <w:tc>
          <w:tcPr>
            <w:tcW w:w="448" w:type="dxa"/>
            <w:shd w:val="clear" w:color="auto" w:fill="auto"/>
          </w:tcPr>
          <w:p w14:paraId="311C87E9" w14:textId="77777777" w:rsidR="008B61A9" w:rsidRPr="00206087" w:rsidRDefault="008B61A9" w:rsidP="00EC360D">
            <w:pPr>
              <w:rPr>
                <w:rFonts w:ascii="Arial" w:hAnsi="Arial" w:cs="Arial"/>
                <w:sz w:val="22"/>
                <w:szCs w:val="22"/>
              </w:rPr>
            </w:pPr>
          </w:p>
        </w:tc>
        <w:tc>
          <w:tcPr>
            <w:tcW w:w="455" w:type="dxa"/>
            <w:shd w:val="clear" w:color="auto" w:fill="auto"/>
          </w:tcPr>
          <w:p w14:paraId="2E96C2E6" w14:textId="77777777" w:rsidR="008B61A9" w:rsidRPr="00206087" w:rsidRDefault="008B61A9" w:rsidP="00EC360D">
            <w:pPr>
              <w:rPr>
                <w:rFonts w:ascii="Arial" w:hAnsi="Arial" w:cs="Arial"/>
                <w:sz w:val="22"/>
                <w:szCs w:val="22"/>
              </w:rPr>
            </w:pPr>
          </w:p>
        </w:tc>
        <w:tc>
          <w:tcPr>
            <w:tcW w:w="448" w:type="dxa"/>
            <w:shd w:val="clear" w:color="auto" w:fill="auto"/>
          </w:tcPr>
          <w:p w14:paraId="68BFAF71"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1CBA839B"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3A5786F5"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4AE140F1"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3E853285"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16EFF169"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0E0CFB80"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23191360" w14:textId="77777777" w:rsidR="008B61A9" w:rsidRPr="00206087" w:rsidRDefault="008B61A9" w:rsidP="00EC360D">
            <w:pPr>
              <w:rPr>
                <w:rFonts w:ascii="Arial" w:hAnsi="Arial" w:cs="Arial"/>
                <w:sz w:val="22"/>
                <w:szCs w:val="22"/>
              </w:rPr>
            </w:pPr>
          </w:p>
        </w:tc>
        <w:tc>
          <w:tcPr>
            <w:tcW w:w="971" w:type="dxa"/>
            <w:gridSpan w:val="3"/>
            <w:shd w:val="clear" w:color="auto" w:fill="auto"/>
          </w:tcPr>
          <w:p w14:paraId="1409145B" w14:textId="77777777" w:rsidR="008B61A9" w:rsidRPr="00206087" w:rsidRDefault="008B61A9" w:rsidP="00EC360D">
            <w:pPr>
              <w:rPr>
                <w:rFonts w:ascii="Arial" w:hAnsi="Arial" w:cs="Arial"/>
                <w:sz w:val="22"/>
                <w:szCs w:val="22"/>
              </w:rPr>
            </w:pPr>
          </w:p>
        </w:tc>
      </w:tr>
      <w:tr w:rsidR="008B61A9" w:rsidRPr="00206087" w14:paraId="229E511C" w14:textId="77777777" w:rsidTr="00447F58">
        <w:trPr>
          <w:jc w:val="center"/>
        </w:trPr>
        <w:tc>
          <w:tcPr>
            <w:tcW w:w="6868" w:type="dxa"/>
          </w:tcPr>
          <w:p w14:paraId="5A36A897" w14:textId="5659620F" w:rsidR="008B61A9" w:rsidRPr="00206087" w:rsidRDefault="00EF6956" w:rsidP="00EF6956">
            <w:pPr>
              <w:widowControl w:val="0"/>
              <w:autoSpaceDE w:val="0"/>
              <w:autoSpaceDN w:val="0"/>
              <w:adjustRightInd w:val="0"/>
              <w:rPr>
                <w:rFonts w:ascii="Arial" w:hAnsi="Arial" w:cs="Arial"/>
                <w:snapToGrid w:val="0"/>
                <w:sz w:val="22"/>
              </w:rPr>
            </w:pPr>
            <w:r w:rsidRPr="00206087">
              <w:rPr>
                <w:rFonts w:ascii="Arial" w:hAnsi="Arial" w:cs="Arial"/>
                <w:bCs/>
                <w:snapToGrid w:val="0"/>
                <w:sz w:val="22"/>
              </w:rPr>
              <w:t>(</w:t>
            </w:r>
            <w:r w:rsidR="008B61A9" w:rsidRPr="00206087">
              <w:rPr>
                <w:rFonts w:ascii="Arial" w:hAnsi="Arial" w:cs="Arial"/>
                <w:bCs/>
                <w:snapToGrid w:val="0"/>
                <w:sz w:val="22"/>
              </w:rPr>
              <w:t>i</w:t>
            </w:r>
            <w:r w:rsidRPr="00206087">
              <w:rPr>
                <w:rFonts w:ascii="Arial" w:hAnsi="Arial" w:cs="Arial"/>
                <w:bCs/>
                <w:snapToGrid w:val="0"/>
                <w:sz w:val="22"/>
              </w:rPr>
              <w:t xml:space="preserve">) </w:t>
            </w:r>
            <w:r w:rsidRPr="00206087">
              <w:rPr>
                <w:rFonts w:ascii="Arial" w:hAnsi="Arial" w:cs="Arial"/>
                <w:snapToGrid w:val="0"/>
                <w:sz w:val="22"/>
              </w:rPr>
              <w:t>p</w:t>
            </w:r>
            <w:r w:rsidR="008B61A9" w:rsidRPr="00206087">
              <w:rPr>
                <w:rFonts w:ascii="Arial" w:hAnsi="Arial" w:cs="Arial"/>
                <w:snapToGrid w:val="0"/>
                <w:sz w:val="22"/>
              </w:rPr>
              <w:t>rotect patients from any risk posed by their own health.</w:t>
            </w:r>
          </w:p>
          <w:p w14:paraId="63F90B5F" w14:textId="77777777" w:rsidR="008B61A9" w:rsidRPr="00206087" w:rsidRDefault="008B61A9" w:rsidP="00EC360D">
            <w:pPr>
              <w:rPr>
                <w:rFonts w:ascii="Arial" w:hAnsi="Arial" w:cs="Arial"/>
                <w:sz w:val="22"/>
                <w:szCs w:val="22"/>
              </w:rPr>
            </w:pPr>
          </w:p>
        </w:tc>
        <w:tc>
          <w:tcPr>
            <w:tcW w:w="446" w:type="dxa"/>
            <w:gridSpan w:val="2"/>
            <w:shd w:val="clear" w:color="auto" w:fill="auto"/>
          </w:tcPr>
          <w:p w14:paraId="6436211D" w14:textId="77777777" w:rsidR="008B61A9" w:rsidRPr="00206087" w:rsidRDefault="008B61A9" w:rsidP="00EC360D">
            <w:pPr>
              <w:rPr>
                <w:rFonts w:ascii="Arial" w:hAnsi="Arial" w:cs="Arial"/>
                <w:sz w:val="22"/>
                <w:szCs w:val="22"/>
              </w:rPr>
            </w:pPr>
          </w:p>
        </w:tc>
        <w:tc>
          <w:tcPr>
            <w:tcW w:w="447" w:type="dxa"/>
            <w:gridSpan w:val="2"/>
            <w:shd w:val="clear" w:color="auto" w:fill="auto"/>
          </w:tcPr>
          <w:p w14:paraId="0BA13B11" w14:textId="77777777" w:rsidR="008B61A9" w:rsidRPr="00206087" w:rsidRDefault="008B61A9" w:rsidP="00EC360D">
            <w:pPr>
              <w:rPr>
                <w:rFonts w:ascii="Arial" w:hAnsi="Arial" w:cs="Arial"/>
                <w:sz w:val="22"/>
                <w:szCs w:val="22"/>
              </w:rPr>
            </w:pPr>
          </w:p>
        </w:tc>
        <w:tc>
          <w:tcPr>
            <w:tcW w:w="447" w:type="dxa"/>
            <w:gridSpan w:val="2"/>
            <w:shd w:val="clear" w:color="auto" w:fill="auto"/>
          </w:tcPr>
          <w:p w14:paraId="4363B35F"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62E52631"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0BF7081C" w14:textId="77777777" w:rsidR="008B61A9" w:rsidRPr="00206087" w:rsidRDefault="008B61A9" w:rsidP="00EC360D">
            <w:pPr>
              <w:rPr>
                <w:rFonts w:ascii="Arial" w:hAnsi="Arial" w:cs="Arial"/>
                <w:sz w:val="22"/>
                <w:szCs w:val="22"/>
              </w:rPr>
            </w:pPr>
          </w:p>
        </w:tc>
        <w:tc>
          <w:tcPr>
            <w:tcW w:w="448" w:type="dxa"/>
            <w:shd w:val="clear" w:color="auto" w:fill="auto"/>
          </w:tcPr>
          <w:p w14:paraId="1EFED9A3" w14:textId="77777777" w:rsidR="008B61A9" w:rsidRPr="00206087" w:rsidRDefault="008B61A9" w:rsidP="00EC360D">
            <w:pPr>
              <w:rPr>
                <w:rFonts w:ascii="Arial" w:hAnsi="Arial" w:cs="Arial"/>
                <w:sz w:val="22"/>
                <w:szCs w:val="22"/>
              </w:rPr>
            </w:pPr>
          </w:p>
        </w:tc>
        <w:tc>
          <w:tcPr>
            <w:tcW w:w="455" w:type="dxa"/>
            <w:shd w:val="clear" w:color="auto" w:fill="auto"/>
          </w:tcPr>
          <w:p w14:paraId="31F01649" w14:textId="77777777" w:rsidR="008B61A9" w:rsidRPr="00206087" w:rsidRDefault="008B61A9" w:rsidP="00EC360D">
            <w:pPr>
              <w:rPr>
                <w:rFonts w:ascii="Arial" w:hAnsi="Arial" w:cs="Arial"/>
                <w:sz w:val="22"/>
                <w:szCs w:val="22"/>
              </w:rPr>
            </w:pPr>
          </w:p>
        </w:tc>
        <w:tc>
          <w:tcPr>
            <w:tcW w:w="448" w:type="dxa"/>
            <w:shd w:val="clear" w:color="auto" w:fill="auto"/>
          </w:tcPr>
          <w:p w14:paraId="6293C0B7"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59551049"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2F5E9843"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5B0410B7"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4602162B"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591959B8"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3C93C97A"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0CA51ACD" w14:textId="77777777" w:rsidR="008B61A9" w:rsidRPr="00206087" w:rsidRDefault="008B61A9" w:rsidP="00EC360D">
            <w:pPr>
              <w:rPr>
                <w:rFonts w:ascii="Arial" w:hAnsi="Arial" w:cs="Arial"/>
                <w:sz w:val="22"/>
                <w:szCs w:val="22"/>
              </w:rPr>
            </w:pPr>
          </w:p>
        </w:tc>
        <w:tc>
          <w:tcPr>
            <w:tcW w:w="971" w:type="dxa"/>
            <w:gridSpan w:val="3"/>
            <w:shd w:val="clear" w:color="auto" w:fill="auto"/>
          </w:tcPr>
          <w:p w14:paraId="3501D6E8" w14:textId="77777777" w:rsidR="008B61A9" w:rsidRPr="00206087" w:rsidRDefault="008B61A9" w:rsidP="00EC360D">
            <w:pPr>
              <w:rPr>
                <w:rFonts w:ascii="Arial" w:hAnsi="Arial" w:cs="Arial"/>
                <w:sz w:val="22"/>
                <w:szCs w:val="22"/>
              </w:rPr>
            </w:pPr>
          </w:p>
        </w:tc>
      </w:tr>
      <w:tr w:rsidR="008B61A9" w:rsidRPr="00206087" w14:paraId="183AA2A3" w14:textId="77777777" w:rsidTr="00447F58">
        <w:trPr>
          <w:jc w:val="center"/>
        </w:trPr>
        <w:tc>
          <w:tcPr>
            <w:tcW w:w="6868" w:type="dxa"/>
          </w:tcPr>
          <w:p w14:paraId="216532BA" w14:textId="276B4197" w:rsidR="00EF6956" w:rsidRPr="00206087" w:rsidRDefault="00EF6956" w:rsidP="00EF6956">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(j) </w:t>
            </w:r>
            <w:r w:rsidRPr="00206087">
              <w:rPr>
                <w:rFonts w:ascii="Arial" w:hAnsi="Arial" w:cs="Arial"/>
                <w:snapToGrid w:val="0"/>
                <w:sz w:val="22"/>
              </w:rPr>
              <w:t>recognise the potential impact of their attitudes, values, beliefs, perceptions and personal biases (which may be unconscious) on individuals and groups and identify personal strategies to address this</w:t>
            </w:r>
          </w:p>
          <w:p w14:paraId="583BB8B7" w14:textId="77777777" w:rsidR="008B61A9" w:rsidRPr="00206087" w:rsidRDefault="008B61A9" w:rsidP="00EC360D">
            <w:pPr>
              <w:rPr>
                <w:rFonts w:ascii="Arial" w:hAnsi="Arial" w:cs="Arial"/>
                <w:sz w:val="22"/>
                <w:szCs w:val="22"/>
              </w:rPr>
            </w:pPr>
          </w:p>
        </w:tc>
        <w:tc>
          <w:tcPr>
            <w:tcW w:w="446" w:type="dxa"/>
            <w:gridSpan w:val="2"/>
            <w:shd w:val="clear" w:color="auto" w:fill="auto"/>
          </w:tcPr>
          <w:p w14:paraId="062A28F7" w14:textId="77777777" w:rsidR="008B61A9" w:rsidRPr="00206087" w:rsidRDefault="008B61A9" w:rsidP="00EC360D">
            <w:pPr>
              <w:rPr>
                <w:rFonts w:ascii="Arial" w:hAnsi="Arial" w:cs="Arial"/>
                <w:sz w:val="22"/>
                <w:szCs w:val="22"/>
              </w:rPr>
            </w:pPr>
          </w:p>
        </w:tc>
        <w:tc>
          <w:tcPr>
            <w:tcW w:w="447" w:type="dxa"/>
            <w:gridSpan w:val="2"/>
            <w:shd w:val="clear" w:color="auto" w:fill="auto"/>
          </w:tcPr>
          <w:p w14:paraId="1A723A90" w14:textId="77777777" w:rsidR="008B61A9" w:rsidRPr="00206087" w:rsidRDefault="008B61A9" w:rsidP="00EC360D">
            <w:pPr>
              <w:rPr>
                <w:rFonts w:ascii="Arial" w:hAnsi="Arial" w:cs="Arial"/>
                <w:sz w:val="22"/>
                <w:szCs w:val="22"/>
              </w:rPr>
            </w:pPr>
          </w:p>
        </w:tc>
        <w:tc>
          <w:tcPr>
            <w:tcW w:w="447" w:type="dxa"/>
            <w:gridSpan w:val="2"/>
            <w:shd w:val="clear" w:color="auto" w:fill="auto"/>
          </w:tcPr>
          <w:p w14:paraId="2B3D6DF2"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6EAFA943"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63FD7310" w14:textId="77777777" w:rsidR="008B61A9" w:rsidRPr="00206087" w:rsidRDefault="008B61A9" w:rsidP="00EC360D">
            <w:pPr>
              <w:rPr>
                <w:rFonts w:ascii="Arial" w:hAnsi="Arial" w:cs="Arial"/>
                <w:sz w:val="22"/>
                <w:szCs w:val="22"/>
              </w:rPr>
            </w:pPr>
          </w:p>
        </w:tc>
        <w:tc>
          <w:tcPr>
            <w:tcW w:w="448" w:type="dxa"/>
            <w:shd w:val="clear" w:color="auto" w:fill="auto"/>
          </w:tcPr>
          <w:p w14:paraId="0D34133E" w14:textId="77777777" w:rsidR="008B61A9" w:rsidRPr="00206087" w:rsidRDefault="008B61A9" w:rsidP="00EC360D">
            <w:pPr>
              <w:rPr>
                <w:rFonts w:ascii="Arial" w:hAnsi="Arial" w:cs="Arial"/>
                <w:sz w:val="22"/>
                <w:szCs w:val="22"/>
              </w:rPr>
            </w:pPr>
          </w:p>
        </w:tc>
        <w:tc>
          <w:tcPr>
            <w:tcW w:w="455" w:type="dxa"/>
            <w:shd w:val="clear" w:color="auto" w:fill="auto"/>
          </w:tcPr>
          <w:p w14:paraId="21D2F09D" w14:textId="77777777" w:rsidR="008B61A9" w:rsidRPr="00206087" w:rsidRDefault="008B61A9" w:rsidP="00EC360D">
            <w:pPr>
              <w:rPr>
                <w:rFonts w:ascii="Arial" w:hAnsi="Arial" w:cs="Arial"/>
                <w:sz w:val="22"/>
                <w:szCs w:val="22"/>
              </w:rPr>
            </w:pPr>
          </w:p>
        </w:tc>
        <w:tc>
          <w:tcPr>
            <w:tcW w:w="448" w:type="dxa"/>
            <w:shd w:val="clear" w:color="auto" w:fill="auto"/>
          </w:tcPr>
          <w:p w14:paraId="34658EA1"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371D76ED"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00684408"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3B06A9E5"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09B07882"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520BCB92"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298D90A8"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36F35719" w14:textId="77777777" w:rsidR="008B61A9" w:rsidRPr="00206087" w:rsidRDefault="008B61A9" w:rsidP="00EC360D">
            <w:pPr>
              <w:rPr>
                <w:rFonts w:ascii="Arial" w:hAnsi="Arial" w:cs="Arial"/>
                <w:sz w:val="22"/>
                <w:szCs w:val="22"/>
              </w:rPr>
            </w:pPr>
          </w:p>
        </w:tc>
        <w:tc>
          <w:tcPr>
            <w:tcW w:w="971" w:type="dxa"/>
            <w:gridSpan w:val="3"/>
            <w:shd w:val="clear" w:color="auto" w:fill="auto"/>
          </w:tcPr>
          <w:p w14:paraId="30611A4C" w14:textId="77777777" w:rsidR="008B61A9" w:rsidRPr="00206087" w:rsidRDefault="008B61A9" w:rsidP="00EC360D">
            <w:pPr>
              <w:rPr>
                <w:rFonts w:ascii="Arial" w:hAnsi="Arial" w:cs="Arial"/>
                <w:sz w:val="22"/>
                <w:szCs w:val="22"/>
              </w:rPr>
            </w:pPr>
          </w:p>
        </w:tc>
      </w:tr>
      <w:tr w:rsidR="008B61A9" w:rsidRPr="00206087" w14:paraId="1A685C0F" w14:textId="77777777" w:rsidTr="00447F58">
        <w:trPr>
          <w:jc w:val="center"/>
        </w:trPr>
        <w:tc>
          <w:tcPr>
            <w:tcW w:w="6868" w:type="dxa"/>
          </w:tcPr>
          <w:p w14:paraId="2345A8F1" w14:textId="2FBA9549" w:rsidR="00EF6956" w:rsidRPr="00206087" w:rsidRDefault="00EF6956" w:rsidP="00EF6956">
            <w:pPr>
              <w:widowControl w:val="0"/>
              <w:autoSpaceDE w:val="0"/>
              <w:autoSpaceDN w:val="0"/>
              <w:adjustRightInd w:val="0"/>
              <w:rPr>
                <w:rFonts w:ascii="Arial" w:hAnsi="Arial" w:cs="Arial"/>
                <w:bCs/>
                <w:snapToGrid w:val="0"/>
                <w:sz w:val="22"/>
              </w:rPr>
            </w:pPr>
            <w:r w:rsidRPr="00206087">
              <w:rPr>
                <w:rFonts w:ascii="Arial" w:hAnsi="Arial" w:cs="Arial"/>
                <w:snapToGrid w:val="0"/>
                <w:sz w:val="22"/>
              </w:rPr>
              <w:t>(</w:t>
            </w:r>
            <w:r w:rsidRPr="00206087">
              <w:rPr>
                <w:rFonts w:ascii="Arial" w:hAnsi="Arial" w:cs="Arial"/>
                <w:bCs/>
                <w:snapToGrid w:val="0"/>
                <w:sz w:val="22"/>
              </w:rPr>
              <w:t xml:space="preserve">k) </w:t>
            </w:r>
            <w:r w:rsidRPr="00206087">
              <w:rPr>
                <w:rFonts w:ascii="Arial" w:hAnsi="Arial" w:cs="Arial"/>
                <w:snapToGrid w:val="0"/>
                <w:sz w:val="22"/>
              </w:rPr>
              <w:t>demonstrate the principles of person-centred care and include patients and, where appropriate, their relatives, carers or other advocates in decisions about their healthcare needs</w:t>
            </w:r>
          </w:p>
          <w:p w14:paraId="2548EFC0" w14:textId="77777777" w:rsidR="008B61A9" w:rsidRPr="00206087" w:rsidRDefault="008B61A9" w:rsidP="00EC360D">
            <w:pPr>
              <w:rPr>
                <w:rFonts w:ascii="Arial" w:hAnsi="Arial" w:cs="Arial"/>
                <w:sz w:val="22"/>
                <w:szCs w:val="22"/>
              </w:rPr>
            </w:pPr>
          </w:p>
        </w:tc>
        <w:tc>
          <w:tcPr>
            <w:tcW w:w="446" w:type="dxa"/>
            <w:gridSpan w:val="2"/>
            <w:shd w:val="clear" w:color="auto" w:fill="auto"/>
          </w:tcPr>
          <w:p w14:paraId="7A225583" w14:textId="77777777" w:rsidR="008B61A9" w:rsidRPr="00206087" w:rsidRDefault="008B61A9" w:rsidP="00EC360D">
            <w:pPr>
              <w:rPr>
                <w:rFonts w:ascii="Arial" w:hAnsi="Arial" w:cs="Arial"/>
                <w:sz w:val="22"/>
                <w:szCs w:val="22"/>
              </w:rPr>
            </w:pPr>
          </w:p>
        </w:tc>
        <w:tc>
          <w:tcPr>
            <w:tcW w:w="447" w:type="dxa"/>
            <w:gridSpan w:val="2"/>
            <w:shd w:val="clear" w:color="auto" w:fill="auto"/>
          </w:tcPr>
          <w:p w14:paraId="12378EB5" w14:textId="77777777" w:rsidR="008B61A9" w:rsidRPr="00206087" w:rsidRDefault="008B61A9" w:rsidP="00EC360D">
            <w:pPr>
              <w:rPr>
                <w:rFonts w:ascii="Arial" w:hAnsi="Arial" w:cs="Arial"/>
                <w:sz w:val="22"/>
                <w:szCs w:val="22"/>
              </w:rPr>
            </w:pPr>
          </w:p>
        </w:tc>
        <w:tc>
          <w:tcPr>
            <w:tcW w:w="447" w:type="dxa"/>
            <w:gridSpan w:val="2"/>
            <w:shd w:val="clear" w:color="auto" w:fill="auto"/>
          </w:tcPr>
          <w:p w14:paraId="786A8300"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2930A19E"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49B505BC" w14:textId="77777777" w:rsidR="008B61A9" w:rsidRPr="00206087" w:rsidRDefault="008B61A9" w:rsidP="00EC360D">
            <w:pPr>
              <w:rPr>
                <w:rFonts w:ascii="Arial" w:hAnsi="Arial" w:cs="Arial"/>
                <w:sz w:val="22"/>
                <w:szCs w:val="22"/>
              </w:rPr>
            </w:pPr>
          </w:p>
        </w:tc>
        <w:tc>
          <w:tcPr>
            <w:tcW w:w="448" w:type="dxa"/>
            <w:shd w:val="clear" w:color="auto" w:fill="auto"/>
          </w:tcPr>
          <w:p w14:paraId="40A9E73F" w14:textId="77777777" w:rsidR="008B61A9" w:rsidRPr="00206087" w:rsidRDefault="008B61A9" w:rsidP="00EC360D">
            <w:pPr>
              <w:rPr>
                <w:rFonts w:ascii="Arial" w:hAnsi="Arial" w:cs="Arial"/>
                <w:sz w:val="22"/>
                <w:szCs w:val="22"/>
              </w:rPr>
            </w:pPr>
          </w:p>
        </w:tc>
        <w:tc>
          <w:tcPr>
            <w:tcW w:w="455" w:type="dxa"/>
            <w:shd w:val="clear" w:color="auto" w:fill="auto"/>
          </w:tcPr>
          <w:p w14:paraId="51192F95" w14:textId="77777777" w:rsidR="008B61A9" w:rsidRPr="00206087" w:rsidRDefault="008B61A9" w:rsidP="00EC360D">
            <w:pPr>
              <w:rPr>
                <w:rFonts w:ascii="Arial" w:hAnsi="Arial" w:cs="Arial"/>
                <w:sz w:val="22"/>
                <w:szCs w:val="22"/>
              </w:rPr>
            </w:pPr>
          </w:p>
        </w:tc>
        <w:tc>
          <w:tcPr>
            <w:tcW w:w="448" w:type="dxa"/>
            <w:shd w:val="clear" w:color="auto" w:fill="auto"/>
          </w:tcPr>
          <w:p w14:paraId="4E433CD9"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048222E2"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0F80E79C"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5F42054A"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02D1DBE0"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47ECDABE"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649097F8" w14:textId="77777777" w:rsidR="008B61A9" w:rsidRPr="00206087" w:rsidRDefault="008B61A9" w:rsidP="00EC360D">
            <w:pPr>
              <w:rPr>
                <w:rFonts w:ascii="Arial" w:hAnsi="Arial" w:cs="Arial"/>
                <w:sz w:val="22"/>
                <w:szCs w:val="22"/>
              </w:rPr>
            </w:pPr>
          </w:p>
        </w:tc>
        <w:tc>
          <w:tcPr>
            <w:tcW w:w="448" w:type="dxa"/>
            <w:gridSpan w:val="2"/>
            <w:shd w:val="clear" w:color="auto" w:fill="auto"/>
          </w:tcPr>
          <w:p w14:paraId="1A22F9FC" w14:textId="77777777" w:rsidR="008B61A9" w:rsidRPr="00206087" w:rsidRDefault="008B61A9" w:rsidP="00EC360D">
            <w:pPr>
              <w:rPr>
                <w:rFonts w:ascii="Arial" w:hAnsi="Arial" w:cs="Arial"/>
                <w:sz w:val="22"/>
                <w:szCs w:val="22"/>
              </w:rPr>
            </w:pPr>
          </w:p>
        </w:tc>
        <w:tc>
          <w:tcPr>
            <w:tcW w:w="971" w:type="dxa"/>
            <w:gridSpan w:val="3"/>
            <w:shd w:val="clear" w:color="auto" w:fill="auto"/>
          </w:tcPr>
          <w:p w14:paraId="4ADCF9CF" w14:textId="77777777" w:rsidR="008B61A9" w:rsidRPr="00206087" w:rsidRDefault="008B61A9" w:rsidP="00EC360D">
            <w:pPr>
              <w:rPr>
                <w:rFonts w:ascii="Arial" w:hAnsi="Arial" w:cs="Arial"/>
                <w:sz w:val="22"/>
                <w:szCs w:val="22"/>
              </w:rPr>
            </w:pPr>
          </w:p>
        </w:tc>
      </w:tr>
      <w:tr w:rsidR="00B1522D" w:rsidRPr="00206087" w14:paraId="5F00B517" w14:textId="77777777" w:rsidTr="00B1522D">
        <w:trPr>
          <w:jc w:val="center"/>
        </w:trPr>
        <w:tc>
          <w:tcPr>
            <w:tcW w:w="14562" w:type="dxa"/>
            <w:gridSpan w:val="31"/>
            <w:tcBorders>
              <w:left w:val="nil"/>
              <w:bottom w:val="nil"/>
              <w:right w:val="nil"/>
            </w:tcBorders>
          </w:tcPr>
          <w:p w14:paraId="176D9DB0" w14:textId="77777777" w:rsidR="00B1522D" w:rsidRPr="00206087" w:rsidRDefault="00B1522D" w:rsidP="00EF6956">
            <w:pPr>
              <w:widowControl w:val="0"/>
              <w:autoSpaceDE w:val="0"/>
              <w:autoSpaceDN w:val="0"/>
              <w:adjustRightInd w:val="0"/>
              <w:rPr>
                <w:rFonts w:ascii="Arial" w:hAnsi="Arial" w:cs="Arial"/>
                <w:bCs/>
                <w:snapToGrid w:val="0"/>
                <w:sz w:val="22"/>
              </w:rPr>
            </w:pPr>
          </w:p>
          <w:p w14:paraId="634734EA" w14:textId="77777777" w:rsidR="00B1522D" w:rsidRPr="00206087" w:rsidRDefault="00B1522D" w:rsidP="00EF6956">
            <w:pPr>
              <w:widowControl w:val="0"/>
              <w:autoSpaceDE w:val="0"/>
              <w:autoSpaceDN w:val="0"/>
              <w:adjustRightInd w:val="0"/>
              <w:rPr>
                <w:rFonts w:ascii="Arial" w:hAnsi="Arial" w:cs="Arial"/>
                <w:bCs/>
                <w:snapToGrid w:val="0"/>
                <w:sz w:val="22"/>
              </w:rPr>
            </w:pPr>
          </w:p>
          <w:p w14:paraId="3DC5D5E4" w14:textId="77777777" w:rsidR="00B1522D" w:rsidRPr="00206087" w:rsidRDefault="00B1522D" w:rsidP="00EF6956">
            <w:pPr>
              <w:widowControl w:val="0"/>
              <w:autoSpaceDE w:val="0"/>
              <w:autoSpaceDN w:val="0"/>
              <w:adjustRightInd w:val="0"/>
              <w:rPr>
                <w:rFonts w:ascii="Arial" w:hAnsi="Arial" w:cs="Arial"/>
                <w:bCs/>
                <w:snapToGrid w:val="0"/>
                <w:sz w:val="22"/>
              </w:rPr>
            </w:pPr>
          </w:p>
          <w:p w14:paraId="69AB6058" w14:textId="77777777" w:rsidR="00B1522D" w:rsidRPr="00206087" w:rsidRDefault="00B1522D" w:rsidP="00EF6956">
            <w:pPr>
              <w:widowControl w:val="0"/>
              <w:autoSpaceDE w:val="0"/>
              <w:autoSpaceDN w:val="0"/>
              <w:adjustRightInd w:val="0"/>
              <w:rPr>
                <w:rFonts w:ascii="Arial" w:hAnsi="Arial" w:cs="Arial"/>
                <w:bCs/>
                <w:snapToGrid w:val="0"/>
                <w:sz w:val="22"/>
              </w:rPr>
            </w:pPr>
          </w:p>
          <w:p w14:paraId="6E9C0BF9" w14:textId="77777777" w:rsidR="00B1522D" w:rsidRPr="00206087" w:rsidRDefault="00B1522D" w:rsidP="00EF6956">
            <w:pPr>
              <w:widowControl w:val="0"/>
              <w:autoSpaceDE w:val="0"/>
              <w:autoSpaceDN w:val="0"/>
              <w:adjustRightInd w:val="0"/>
              <w:rPr>
                <w:rFonts w:ascii="Arial" w:hAnsi="Arial" w:cs="Arial"/>
                <w:bCs/>
                <w:snapToGrid w:val="0"/>
                <w:sz w:val="22"/>
              </w:rPr>
            </w:pPr>
          </w:p>
          <w:p w14:paraId="3BD46A59" w14:textId="77777777" w:rsidR="00B1522D" w:rsidRPr="00206087" w:rsidRDefault="00B1522D" w:rsidP="00EC360D">
            <w:pPr>
              <w:rPr>
                <w:rFonts w:ascii="Arial" w:hAnsi="Arial" w:cs="Arial"/>
                <w:sz w:val="22"/>
                <w:szCs w:val="22"/>
              </w:rPr>
            </w:pPr>
          </w:p>
        </w:tc>
      </w:tr>
      <w:tr w:rsidR="00D61FAC" w:rsidRPr="00206087" w14:paraId="68B80A95" w14:textId="77777777" w:rsidTr="00F120B8">
        <w:trPr>
          <w:jc w:val="center"/>
        </w:trPr>
        <w:tc>
          <w:tcPr>
            <w:tcW w:w="6868" w:type="dxa"/>
            <w:shd w:val="clear" w:color="auto" w:fill="auto"/>
          </w:tcPr>
          <w:p w14:paraId="1F419767" w14:textId="77777777" w:rsidR="00D61FAC" w:rsidRPr="00206087" w:rsidRDefault="00D61FAC" w:rsidP="00D61FAC">
            <w:pPr>
              <w:rPr>
                <w:rFonts w:ascii="Arial" w:hAnsi="Arial" w:cs="Arial"/>
                <w:sz w:val="22"/>
                <w:szCs w:val="22"/>
              </w:rPr>
            </w:pPr>
          </w:p>
          <w:p w14:paraId="325A05D6" w14:textId="77777777" w:rsidR="00D61FAC" w:rsidRPr="00206087" w:rsidRDefault="00D61FAC" w:rsidP="00D61FAC">
            <w:pPr>
              <w:jc w:val="right"/>
              <w:rPr>
                <w:rFonts w:ascii="Arial" w:hAnsi="Arial" w:cs="Arial"/>
                <w:b/>
                <w:i/>
                <w:sz w:val="22"/>
                <w:szCs w:val="22"/>
              </w:rPr>
            </w:pPr>
            <w:r w:rsidRPr="00206087">
              <w:rPr>
                <w:rFonts w:ascii="Arial" w:hAnsi="Arial" w:cs="Arial"/>
                <w:b/>
                <w:i/>
                <w:sz w:val="22"/>
                <w:szCs w:val="22"/>
              </w:rPr>
              <w:t>Attachment</w:t>
            </w:r>
          </w:p>
          <w:p w14:paraId="0C9FCA40" w14:textId="77777777" w:rsidR="00D61FAC" w:rsidRPr="00206087" w:rsidRDefault="00D61FAC" w:rsidP="00D61FAC">
            <w:pPr>
              <w:widowControl w:val="0"/>
              <w:autoSpaceDE w:val="0"/>
              <w:autoSpaceDN w:val="0"/>
              <w:adjustRightInd w:val="0"/>
              <w:rPr>
                <w:rFonts w:ascii="Arial" w:hAnsi="Arial" w:cs="Arial"/>
                <w:bCs/>
                <w:snapToGrid w:val="0"/>
                <w:sz w:val="22"/>
              </w:rPr>
            </w:pPr>
          </w:p>
        </w:tc>
        <w:tc>
          <w:tcPr>
            <w:tcW w:w="1788" w:type="dxa"/>
            <w:gridSpan w:val="8"/>
            <w:shd w:val="clear" w:color="auto" w:fill="auto"/>
          </w:tcPr>
          <w:p w14:paraId="429EBE28" w14:textId="77777777" w:rsidR="00D61FAC" w:rsidRPr="00206087" w:rsidRDefault="00D61FAC" w:rsidP="00D61FAC">
            <w:pPr>
              <w:jc w:val="center"/>
              <w:rPr>
                <w:rFonts w:ascii="Arial" w:hAnsi="Arial" w:cs="Arial"/>
                <w:b/>
                <w:sz w:val="22"/>
                <w:szCs w:val="22"/>
              </w:rPr>
            </w:pPr>
          </w:p>
          <w:p w14:paraId="16F975C3" w14:textId="5EF1CF15" w:rsidR="00D61FAC" w:rsidRPr="00206087" w:rsidRDefault="00D61FAC" w:rsidP="00D61FAC">
            <w:pPr>
              <w:rPr>
                <w:rFonts w:ascii="Arial" w:hAnsi="Arial" w:cs="Arial"/>
                <w:sz w:val="22"/>
                <w:szCs w:val="22"/>
              </w:rPr>
            </w:pPr>
            <w:r w:rsidRPr="00206087">
              <w:rPr>
                <w:rFonts w:ascii="Arial" w:hAnsi="Arial" w:cs="Arial"/>
                <w:b/>
                <w:sz w:val="22"/>
                <w:szCs w:val="22"/>
              </w:rPr>
              <w:t>Medicine</w:t>
            </w:r>
          </w:p>
        </w:tc>
        <w:tc>
          <w:tcPr>
            <w:tcW w:w="1799" w:type="dxa"/>
            <w:gridSpan w:val="5"/>
            <w:shd w:val="clear" w:color="auto" w:fill="auto"/>
          </w:tcPr>
          <w:p w14:paraId="7DA24E90" w14:textId="77777777" w:rsidR="00D61FAC" w:rsidRPr="00206087" w:rsidRDefault="00D61FAC" w:rsidP="00D61FAC">
            <w:pPr>
              <w:jc w:val="center"/>
              <w:rPr>
                <w:rFonts w:ascii="Arial" w:hAnsi="Arial" w:cs="Arial"/>
                <w:b/>
                <w:sz w:val="22"/>
                <w:szCs w:val="22"/>
              </w:rPr>
            </w:pPr>
          </w:p>
          <w:p w14:paraId="2D1D619D" w14:textId="56ACE6C4" w:rsidR="00D61FAC" w:rsidRPr="00206087" w:rsidRDefault="00D61FAC" w:rsidP="00D61FAC">
            <w:pPr>
              <w:rPr>
                <w:rFonts w:ascii="Arial" w:hAnsi="Arial" w:cs="Arial"/>
                <w:sz w:val="22"/>
                <w:szCs w:val="22"/>
              </w:rPr>
            </w:pPr>
            <w:r w:rsidRPr="00206087">
              <w:rPr>
                <w:rFonts w:ascii="Arial" w:hAnsi="Arial" w:cs="Arial"/>
                <w:b/>
                <w:sz w:val="22"/>
                <w:szCs w:val="22"/>
              </w:rPr>
              <w:t>Surgery</w:t>
            </w:r>
          </w:p>
        </w:tc>
        <w:tc>
          <w:tcPr>
            <w:tcW w:w="1792" w:type="dxa"/>
            <w:gridSpan w:val="8"/>
            <w:shd w:val="clear" w:color="auto" w:fill="auto"/>
          </w:tcPr>
          <w:p w14:paraId="421DE22B" w14:textId="77777777" w:rsidR="00D61FAC" w:rsidRPr="00206087" w:rsidRDefault="00D61FAC" w:rsidP="00D61FAC">
            <w:pPr>
              <w:jc w:val="center"/>
              <w:rPr>
                <w:rFonts w:ascii="Arial" w:hAnsi="Arial" w:cs="Arial"/>
                <w:b/>
                <w:sz w:val="22"/>
                <w:szCs w:val="22"/>
              </w:rPr>
            </w:pPr>
          </w:p>
          <w:p w14:paraId="3F4BE793" w14:textId="0F7A53DB" w:rsidR="00D61FAC" w:rsidRPr="00206087" w:rsidRDefault="00D61FAC" w:rsidP="00D61FAC">
            <w:pPr>
              <w:rPr>
                <w:rFonts w:ascii="Arial" w:hAnsi="Arial" w:cs="Arial"/>
                <w:sz w:val="22"/>
                <w:szCs w:val="22"/>
              </w:rPr>
            </w:pPr>
            <w:r w:rsidRPr="00206087">
              <w:rPr>
                <w:rFonts w:ascii="Arial" w:hAnsi="Arial" w:cs="Arial"/>
                <w:b/>
                <w:sz w:val="22"/>
                <w:szCs w:val="22"/>
              </w:rPr>
              <w:t>MDD</w:t>
            </w:r>
          </w:p>
        </w:tc>
        <w:tc>
          <w:tcPr>
            <w:tcW w:w="2315" w:type="dxa"/>
            <w:gridSpan w:val="9"/>
            <w:shd w:val="clear" w:color="auto" w:fill="auto"/>
          </w:tcPr>
          <w:p w14:paraId="62EFAFEE" w14:textId="77777777" w:rsidR="00D61FAC" w:rsidRPr="00206087" w:rsidRDefault="00D61FAC" w:rsidP="00D61FAC">
            <w:pPr>
              <w:jc w:val="center"/>
              <w:rPr>
                <w:rFonts w:ascii="Arial" w:hAnsi="Arial" w:cs="Arial"/>
                <w:b/>
                <w:sz w:val="22"/>
                <w:szCs w:val="22"/>
              </w:rPr>
            </w:pPr>
          </w:p>
          <w:p w14:paraId="440E03E4" w14:textId="203D2038" w:rsidR="00D61FAC" w:rsidRPr="00206087" w:rsidRDefault="00D61FAC" w:rsidP="00D61FAC">
            <w:pPr>
              <w:rPr>
                <w:rFonts w:ascii="Arial" w:hAnsi="Arial" w:cs="Arial"/>
                <w:sz w:val="22"/>
                <w:szCs w:val="22"/>
              </w:rPr>
            </w:pPr>
            <w:r w:rsidRPr="00206087">
              <w:rPr>
                <w:rFonts w:ascii="Arial" w:hAnsi="Arial" w:cs="Arial"/>
                <w:b/>
                <w:sz w:val="22"/>
                <w:szCs w:val="22"/>
              </w:rPr>
              <w:t>CI/GP</w:t>
            </w:r>
          </w:p>
        </w:tc>
      </w:tr>
      <w:tr w:rsidR="00D61FAC" w:rsidRPr="00206087" w14:paraId="2A802537" w14:textId="77777777" w:rsidTr="00F120B8">
        <w:trPr>
          <w:jc w:val="center"/>
        </w:trPr>
        <w:tc>
          <w:tcPr>
            <w:tcW w:w="6868" w:type="dxa"/>
            <w:shd w:val="clear" w:color="auto" w:fill="auto"/>
          </w:tcPr>
          <w:p w14:paraId="6409C741" w14:textId="77777777" w:rsidR="00D61FAC" w:rsidRPr="00206087" w:rsidRDefault="00D61FAC" w:rsidP="00D61FAC">
            <w:pPr>
              <w:rPr>
                <w:rFonts w:ascii="Arial" w:hAnsi="Arial" w:cs="Arial"/>
                <w:sz w:val="22"/>
                <w:szCs w:val="22"/>
              </w:rPr>
            </w:pPr>
          </w:p>
          <w:p w14:paraId="662DEA51" w14:textId="77777777" w:rsidR="00D61FAC" w:rsidRPr="00206087" w:rsidRDefault="00D61FAC" w:rsidP="00D61FAC">
            <w:pPr>
              <w:jc w:val="right"/>
              <w:rPr>
                <w:rFonts w:ascii="Arial" w:hAnsi="Arial" w:cs="Arial"/>
                <w:b/>
                <w:i/>
                <w:sz w:val="22"/>
                <w:szCs w:val="22"/>
              </w:rPr>
            </w:pPr>
            <w:r w:rsidRPr="00206087">
              <w:rPr>
                <w:rFonts w:ascii="Arial" w:hAnsi="Arial" w:cs="Arial"/>
                <w:b/>
                <w:i/>
                <w:sz w:val="22"/>
                <w:szCs w:val="22"/>
              </w:rPr>
              <w:t>Rating</w:t>
            </w:r>
          </w:p>
          <w:p w14:paraId="6A3E12A2" w14:textId="77777777" w:rsidR="00D61FAC" w:rsidRPr="00206087" w:rsidRDefault="00D61FAC" w:rsidP="00D61FAC">
            <w:pPr>
              <w:widowControl w:val="0"/>
              <w:autoSpaceDE w:val="0"/>
              <w:autoSpaceDN w:val="0"/>
              <w:adjustRightInd w:val="0"/>
              <w:rPr>
                <w:rFonts w:ascii="Arial" w:hAnsi="Arial" w:cs="Arial"/>
                <w:bCs/>
                <w:snapToGrid w:val="0"/>
                <w:sz w:val="22"/>
              </w:rPr>
            </w:pPr>
          </w:p>
        </w:tc>
        <w:tc>
          <w:tcPr>
            <w:tcW w:w="446" w:type="dxa"/>
            <w:gridSpan w:val="2"/>
            <w:shd w:val="clear" w:color="auto" w:fill="auto"/>
          </w:tcPr>
          <w:p w14:paraId="0A83203D" w14:textId="77777777" w:rsidR="00D61FAC" w:rsidRPr="00206087" w:rsidRDefault="00D61FAC" w:rsidP="00D61FAC">
            <w:pPr>
              <w:rPr>
                <w:rFonts w:ascii="Arial" w:hAnsi="Arial" w:cs="Arial"/>
                <w:b/>
                <w:sz w:val="22"/>
                <w:szCs w:val="22"/>
              </w:rPr>
            </w:pPr>
          </w:p>
          <w:p w14:paraId="6A5DC344" w14:textId="63786C78" w:rsidR="00D61FAC" w:rsidRPr="00206087" w:rsidRDefault="00D61FAC" w:rsidP="00D61FAC">
            <w:pPr>
              <w:rPr>
                <w:rFonts w:ascii="Arial" w:hAnsi="Arial" w:cs="Arial"/>
                <w:sz w:val="22"/>
                <w:szCs w:val="22"/>
              </w:rPr>
            </w:pPr>
            <w:r w:rsidRPr="00206087">
              <w:rPr>
                <w:rFonts w:ascii="Arial" w:hAnsi="Arial" w:cs="Arial"/>
                <w:b/>
                <w:sz w:val="22"/>
                <w:szCs w:val="22"/>
              </w:rPr>
              <w:t>0</w:t>
            </w:r>
          </w:p>
        </w:tc>
        <w:tc>
          <w:tcPr>
            <w:tcW w:w="447" w:type="dxa"/>
            <w:gridSpan w:val="2"/>
            <w:shd w:val="clear" w:color="auto" w:fill="auto"/>
          </w:tcPr>
          <w:p w14:paraId="1DE62D29" w14:textId="77777777" w:rsidR="00D61FAC" w:rsidRPr="00206087" w:rsidRDefault="00D61FAC" w:rsidP="00D61FAC">
            <w:pPr>
              <w:rPr>
                <w:rFonts w:ascii="Arial" w:hAnsi="Arial" w:cs="Arial"/>
                <w:b/>
                <w:sz w:val="22"/>
                <w:szCs w:val="22"/>
              </w:rPr>
            </w:pPr>
          </w:p>
          <w:p w14:paraId="2A18EF8E" w14:textId="225F3126" w:rsidR="00D61FAC" w:rsidRPr="00206087" w:rsidRDefault="00D61FAC" w:rsidP="00D61FAC">
            <w:pPr>
              <w:rPr>
                <w:rFonts w:ascii="Arial" w:hAnsi="Arial" w:cs="Arial"/>
                <w:sz w:val="22"/>
                <w:szCs w:val="22"/>
              </w:rPr>
            </w:pPr>
            <w:r w:rsidRPr="00206087">
              <w:rPr>
                <w:rFonts w:ascii="Arial" w:hAnsi="Arial" w:cs="Arial"/>
                <w:b/>
                <w:sz w:val="22"/>
                <w:szCs w:val="22"/>
              </w:rPr>
              <w:t>1</w:t>
            </w:r>
          </w:p>
        </w:tc>
        <w:tc>
          <w:tcPr>
            <w:tcW w:w="447" w:type="dxa"/>
            <w:gridSpan w:val="2"/>
            <w:shd w:val="clear" w:color="auto" w:fill="auto"/>
          </w:tcPr>
          <w:p w14:paraId="38ED3B93" w14:textId="77777777" w:rsidR="00D61FAC" w:rsidRPr="00206087" w:rsidRDefault="00D61FAC" w:rsidP="00D61FAC">
            <w:pPr>
              <w:rPr>
                <w:rFonts w:ascii="Arial" w:hAnsi="Arial" w:cs="Arial"/>
                <w:b/>
                <w:sz w:val="22"/>
                <w:szCs w:val="22"/>
              </w:rPr>
            </w:pPr>
          </w:p>
          <w:p w14:paraId="19AAEAFD" w14:textId="001335CC" w:rsidR="00D61FAC" w:rsidRPr="00206087" w:rsidRDefault="00D61FAC" w:rsidP="00D61FAC">
            <w:pPr>
              <w:rPr>
                <w:rFonts w:ascii="Arial" w:hAnsi="Arial" w:cs="Arial"/>
                <w:sz w:val="22"/>
                <w:szCs w:val="22"/>
              </w:rPr>
            </w:pPr>
            <w:r w:rsidRPr="00206087">
              <w:rPr>
                <w:rFonts w:ascii="Arial" w:hAnsi="Arial" w:cs="Arial"/>
                <w:b/>
                <w:sz w:val="22"/>
                <w:szCs w:val="22"/>
              </w:rPr>
              <w:t>2</w:t>
            </w:r>
          </w:p>
        </w:tc>
        <w:tc>
          <w:tcPr>
            <w:tcW w:w="448" w:type="dxa"/>
            <w:gridSpan w:val="2"/>
            <w:shd w:val="clear" w:color="auto" w:fill="auto"/>
          </w:tcPr>
          <w:p w14:paraId="7C0379D8" w14:textId="77777777" w:rsidR="00D61FAC" w:rsidRPr="00206087" w:rsidRDefault="00D61FAC" w:rsidP="00D61FAC">
            <w:pPr>
              <w:rPr>
                <w:rFonts w:ascii="Arial" w:hAnsi="Arial" w:cs="Arial"/>
                <w:b/>
                <w:sz w:val="22"/>
                <w:szCs w:val="22"/>
              </w:rPr>
            </w:pPr>
          </w:p>
          <w:p w14:paraId="4D059B90" w14:textId="2C665027" w:rsidR="00D61FAC" w:rsidRPr="00206087" w:rsidRDefault="00D61FAC" w:rsidP="00D61FAC">
            <w:pPr>
              <w:rPr>
                <w:rFonts w:ascii="Arial" w:hAnsi="Arial" w:cs="Arial"/>
                <w:sz w:val="22"/>
                <w:szCs w:val="22"/>
              </w:rPr>
            </w:pPr>
            <w:r w:rsidRPr="00206087">
              <w:rPr>
                <w:rFonts w:ascii="Arial" w:hAnsi="Arial" w:cs="Arial"/>
                <w:b/>
                <w:sz w:val="22"/>
                <w:szCs w:val="22"/>
              </w:rPr>
              <w:t>3</w:t>
            </w:r>
          </w:p>
        </w:tc>
        <w:tc>
          <w:tcPr>
            <w:tcW w:w="448" w:type="dxa"/>
            <w:gridSpan w:val="2"/>
            <w:shd w:val="clear" w:color="auto" w:fill="auto"/>
          </w:tcPr>
          <w:p w14:paraId="6C1DB305" w14:textId="77777777" w:rsidR="00D61FAC" w:rsidRPr="00206087" w:rsidRDefault="00D61FAC" w:rsidP="00D61FAC">
            <w:pPr>
              <w:rPr>
                <w:rFonts w:ascii="Arial" w:hAnsi="Arial" w:cs="Arial"/>
                <w:b/>
                <w:sz w:val="22"/>
                <w:szCs w:val="22"/>
              </w:rPr>
            </w:pPr>
          </w:p>
          <w:p w14:paraId="6B2DD13B" w14:textId="4A69B243" w:rsidR="00D61FAC" w:rsidRPr="00206087" w:rsidRDefault="00D61FAC" w:rsidP="00D61FAC">
            <w:pPr>
              <w:rPr>
                <w:rFonts w:ascii="Arial" w:hAnsi="Arial" w:cs="Arial"/>
                <w:sz w:val="22"/>
                <w:szCs w:val="22"/>
              </w:rPr>
            </w:pPr>
            <w:r w:rsidRPr="00206087">
              <w:rPr>
                <w:rFonts w:ascii="Arial" w:hAnsi="Arial" w:cs="Arial"/>
                <w:b/>
                <w:sz w:val="22"/>
                <w:szCs w:val="22"/>
              </w:rPr>
              <w:t>0</w:t>
            </w:r>
          </w:p>
        </w:tc>
        <w:tc>
          <w:tcPr>
            <w:tcW w:w="448" w:type="dxa"/>
            <w:shd w:val="clear" w:color="auto" w:fill="auto"/>
          </w:tcPr>
          <w:p w14:paraId="53E8A076" w14:textId="77777777" w:rsidR="00D61FAC" w:rsidRPr="00206087" w:rsidRDefault="00D61FAC" w:rsidP="00D61FAC">
            <w:pPr>
              <w:rPr>
                <w:rFonts w:ascii="Arial" w:hAnsi="Arial" w:cs="Arial"/>
                <w:b/>
                <w:sz w:val="22"/>
                <w:szCs w:val="22"/>
              </w:rPr>
            </w:pPr>
          </w:p>
          <w:p w14:paraId="57C0B02E" w14:textId="1E60ACD4" w:rsidR="00D61FAC" w:rsidRPr="00206087" w:rsidRDefault="00D61FAC" w:rsidP="00D61FAC">
            <w:pPr>
              <w:rPr>
                <w:rFonts w:ascii="Arial" w:hAnsi="Arial" w:cs="Arial"/>
                <w:sz w:val="22"/>
                <w:szCs w:val="22"/>
              </w:rPr>
            </w:pPr>
            <w:r w:rsidRPr="00206087">
              <w:rPr>
                <w:rFonts w:ascii="Arial" w:hAnsi="Arial" w:cs="Arial"/>
                <w:b/>
                <w:sz w:val="22"/>
                <w:szCs w:val="22"/>
              </w:rPr>
              <w:t>1</w:t>
            </w:r>
          </w:p>
        </w:tc>
        <w:tc>
          <w:tcPr>
            <w:tcW w:w="455" w:type="dxa"/>
            <w:shd w:val="clear" w:color="auto" w:fill="auto"/>
          </w:tcPr>
          <w:p w14:paraId="7DD3124F" w14:textId="77777777" w:rsidR="00D61FAC" w:rsidRPr="00206087" w:rsidRDefault="00D61FAC" w:rsidP="00D61FAC">
            <w:pPr>
              <w:rPr>
                <w:rFonts w:ascii="Arial" w:hAnsi="Arial" w:cs="Arial"/>
                <w:b/>
                <w:sz w:val="22"/>
                <w:szCs w:val="22"/>
              </w:rPr>
            </w:pPr>
          </w:p>
          <w:p w14:paraId="1633B658" w14:textId="257263FA" w:rsidR="00D61FAC" w:rsidRPr="00206087" w:rsidRDefault="00D61FAC" w:rsidP="00D61FAC">
            <w:pPr>
              <w:rPr>
                <w:rFonts w:ascii="Arial" w:hAnsi="Arial" w:cs="Arial"/>
                <w:sz w:val="22"/>
                <w:szCs w:val="22"/>
              </w:rPr>
            </w:pPr>
            <w:r w:rsidRPr="00206087">
              <w:rPr>
                <w:rFonts w:ascii="Arial" w:hAnsi="Arial" w:cs="Arial"/>
                <w:b/>
                <w:sz w:val="22"/>
                <w:szCs w:val="22"/>
              </w:rPr>
              <w:t>2</w:t>
            </w:r>
          </w:p>
        </w:tc>
        <w:tc>
          <w:tcPr>
            <w:tcW w:w="448" w:type="dxa"/>
            <w:shd w:val="clear" w:color="auto" w:fill="auto"/>
          </w:tcPr>
          <w:p w14:paraId="30722A4A" w14:textId="77777777" w:rsidR="00D61FAC" w:rsidRPr="00206087" w:rsidRDefault="00D61FAC" w:rsidP="00D61FAC">
            <w:pPr>
              <w:rPr>
                <w:rFonts w:ascii="Arial" w:hAnsi="Arial" w:cs="Arial"/>
                <w:b/>
                <w:sz w:val="22"/>
                <w:szCs w:val="22"/>
              </w:rPr>
            </w:pPr>
          </w:p>
          <w:p w14:paraId="58E71B72" w14:textId="26CD22C4" w:rsidR="00D61FAC" w:rsidRPr="00206087" w:rsidRDefault="00D61FAC" w:rsidP="00D61FAC">
            <w:pPr>
              <w:rPr>
                <w:rFonts w:ascii="Arial" w:hAnsi="Arial" w:cs="Arial"/>
                <w:sz w:val="22"/>
                <w:szCs w:val="22"/>
              </w:rPr>
            </w:pPr>
            <w:r w:rsidRPr="00206087">
              <w:rPr>
                <w:rFonts w:ascii="Arial" w:hAnsi="Arial" w:cs="Arial"/>
                <w:b/>
                <w:sz w:val="22"/>
                <w:szCs w:val="22"/>
              </w:rPr>
              <w:t>3</w:t>
            </w:r>
          </w:p>
        </w:tc>
        <w:tc>
          <w:tcPr>
            <w:tcW w:w="448" w:type="dxa"/>
            <w:gridSpan w:val="2"/>
            <w:shd w:val="clear" w:color="auto" w:fill="auto"/>
          </w:tcPr>
          <w:p w14:paraId="26BB706D" w14:textId="77777777" w:rsidR="00D61FAC" w:rsidRPr="00206087" w:rsidRDefault="00D61FAC" w:rsidP="00D61FAC">
            <w:pPr>
              <w:rPr>
                <w:rFonts w:ascii="Arial" w:hAnsi="Arial" w:cs="Arial"/>
                <w:b/>
                <w:sz w:val="22"/>
                <w:szCs w:val="22"/>
              </w:rPr>
            </w:pPr>
          </w:p>
          <w:p w14:paraId="3514B736" w14:textId="7FD4DA6A" w:rsidR="00D61FAC" w:rsidRPr="00206087" w:rsidRDefault="00D61FAC" w:rsidP="00D61FAC">
            <w:pPr>
              <w:rPr>
                <w:rFonts w:ascii="Arial" w:hAnsi="Arial" w:cs="Arial"/>
                <w:sz w:val="22"/>
                <w:szCs w:val="22"/>
              </w:rPr>
            </w:pPr>
            <w:r w:rsidRPr="00206087">
              <w:rPr>
                <w:rFonts w:ascii="Arial" w:hAnsi="Arial" w:cs="Arial"/>
                <w:b/>
                <w:sz w:val="22"/>
                <w:szCs w:val="22"/>
              </w:rPr>
              <w:t>0</w:t>
            </w:r>
          </w:p>
        </w:tc>
        <w:tc>
          <w:tcPr>
            <w:tcW w:w="448" w:type="dxa"/>
            <w:gridSpan w:val="2"/>
            <w:shd w:val="clear" w:color="auto" w:fill="auto"/>
          </w:tcPr>
          <w:p w14:paraId="23CC0607" w14:textId="77777777" w:rsidR="00D61FAC" w:rsidRPr="00206087" w:rsidRDefault="00D61FAC" w:rsidP="00D61FAC">
            <w:pPr>
              <w:rPr>
                <w:rFonts w:ascii="Arial" w:hAnsi="Arial" w:cs="Arial"/>
                <w:b/>
                <w:sz w:val="22"/>
                <w:szCs w:val="22"/>
              </w:rPr>
            </w:pPr>
          </w:p>
          <w:p w14:paraId="76C56170" w14:textId="650FF536" w:rsidR="00D61FAC" w:rsidRPr="00206087" w:rsidRDefault="00D61FAC" w:rsidP="00D61FAC">
            <w:pPr>
              <w:rPr>
                <w:rFonts w:ascii="Arial" w:hAnsi="Arial" w:cs="Arial"/>
                <w:sz w:val="22"/>
                <w:szCs w:val="22"/>
              </w:rPr>
            </w:pPr>
            <w:r w:rsidRPr="00206087">
              <w:rPr>
                <w:rFonts w:ascii="Arial" w:hAnsi="Arial" w:cs="Arial"/>
                <w:b/>
                <w:sz w:val="22"/>
                <w:szCs w:val="22"/>
              </w:rPr>
              <w:t>1</w:t>
            </w:r>
          </w:p>
        </w:tc>
        <w:tc>
          <w:tcPr>
            <w:tcW w:w="448" w:type="dxa"/>
            <w:gridSpan w:val="2"/>
            <w:shd w:val="clear" w:color="auto" w:fill="auto"/>
          </w:tcPr>
          <w:p w14:paraId="303EFB13" w14:textId="77777777" w:rsidR="00D61FAC" w:rsidRPr="00206087" w:rsidRDefault="00D61FAC" w:rsidP="00D61FAC">
            <w:pPr>
              <w:rPr>
                <w:rFonts w:ascii="Arial" w:hAnsi="Arial" w:cs="Arial"/>
                <w:b/>
                <w:sz w:val="22"/>
                <w:szCs w:val="22"/>
              </w:rPr>
            </w:pPr>
          </w:p>
          <w:p w14:paraId="0D380931" w14:textId="7B32D54D" w:rsidR="00D61FAC" w:rsidRPr="00206087" w:rsidRDefault="00D61FAC" w:rsidP="00D61FAC">
            <w:pPr>
              <w:rPr>
                <w:rFonts w:ascii="Arial" w:hAnsi="Arial" w:cs="Arial"/>
                <w:sz w:val="22"/>
                <w:szCs w:val="22"/>
              </w:rPr>
            </w:pPr>
            <w:r w:rsidRPr="00206087">
              <w:rPr>
                <w:rFonts w:ascii="Arial" w:hAnsi="Arial" w:cs="Arial"/>
                <w:b/>
                <w:sz w:val="22"/>
                <w:szCs w:val="22"/>
              </w:rPr>
              <w:t>2</w:t>
            </w:r>
          </w:p>
        </w:tc>
        <w:tc>
          <w:tcPr>
            <w:tcW w:w="448" w:type="dxa"/>
            <w:gridSpan w:val="2"/>
            <w:shd w:val="clear" w:color="auto" w:fill="auto"/>
          </w:tcPr>
          <w:p w14:paraId="682DDD29" w14:textId="77777777" w:rsidR="00D61FAC" w:rsidRPr="00206087" w:rsidRDefault="00D61FAC" w:rsidP="00D61FAC">
            <w:pPr>
              <w:rPr>
                <w:rFonts w:ascii="Arial" w:hAnsi="Arial" w:cs="Arial"/>
                <w:b/>
                <w:sz w:val="22"/>
                <w:szCs w:val="22"/>
              </w:rPr>
            </w:pPr>
          </w:p>
          <w:p w14:paraId="39C547E3" w14:textId="428A6734" w:rsidR="00D61FAC" w:rsidRPr="00206087" w:rsidRDefault="00D61FAC" w:rsidP="00D61FAC">
            <w:pPr>
              <w:rPr>
                <w:rFonts w:ascii="Arial" w:hAnsi="Arial" w:cs="Arial"/>
                <w:sz w:val="22"/>
                <w:szCs w:val="22"/>
              </w:rPr>
            </w:pPr>
            <w:r w:rsidRPr="00206087">
              <w:rPr>
                <w:rFonts w:ascii="Arial" w:hAnsi="Arial" w:cs="Arial"/>
                <w:b/>
                <w:sz w:val="22"/>
                <w:szCs w:val="22"/>
              </w:rPr>
              <w:t>3</w:t>
            </w:r>
          </w:p>
        </w:tc>
        <w:tc>
          <w:tcPr>
            <w:tcW w:w="448" w:type="dxa"/>
            <w:gridSpan w:val="2"/>
            <w:shd w:val="clear" w:color="auto" w:fill="auto"/>
          </w:tcPr>
          <w:p w14:paraId="52A612A7" w14:textId="77777777" w:rsidR="00D61FAC" w:rsidRPr="00206087" w:rsidRDefault="00D61FAC" w:rsidP="00D61FAC">
            <w:pPr>
              <w:rPr>
                <w:rFonts w:ascii="Arial" w:hAnsi="Arial" w:cs="Arial"/>
                <w:b/>
                <w:sz w:val="22"/>
                <w:szCs w:val="22"/>
              </w:rPr>
            </w:pPr>
          </w:p>
          <w:p w14:paraId="606393F3" w14:textId="48266590" w:rsidR="00D61FAC" w:rsidRPr="00206087" w:rsidRDefault="00D61FAC" w:rsidP="00D61FAC">
            <w:pPr>
              <w:rPr>
                <w:rFonts w:ascii="Arial" w:hAnsi="Arial" w:cs="Arial"/>
                <w:sz w:val="22"/>
                <w:szCs w:val="22"/>
              </w:rPr>
            </w:pPr>
            <w:r w:rsidRPr="00206087">
              <w:rPr>
                <w:rFonts w:ascii="Arial" w:hAnsi="Arial" w:cs="Arial"/>
                <w:b/>
                <w:sz w:val="22"/>
                <w:szCs w:val="22"/>
              </w:rPr>
              <w:t>0</w:t>
            </w:r>
          </w:p>
        </w:tc>
        <w:tc>
          <w:tcPr>
            <w:tcW w:w="448" w:type="dxa"/>
            <w:gridSpan w:val="2"/>
            <w:shd w:val="clear" w:color="auto" w:fill="auto"/>
          </w:tcPr>
          <w:p w14:paraId="04131770" w14:textId="77777777" w:rsidR="00D61FAC" w:rsidRPr="00206087" w:rsidRDefault="00D61FAC" w:rsidP="00D61FAC">
            <w:pPr>
              <w:rPr>
                <w:rFonts w:ascii="Arial" w:hAnsi="Arial" w:cs="Arial"/>
                <w:b/>
                <w:sz w:val="22"/>
                <w:szCs w:val="22"/>
              </w:rPr>
            </w:pPr>
          </w:p>
          <w:p w14:paraId="672FABDD" w14:textId="6B76DA28" w:rsidR="00D61FAC" w:rsidRPr="00206087" w:rsidRDefault="00D61FAC" w:rsidP="00D61FAC">
            <w:pPr>
              <w:rPr>
                <w:rFonts w:ascii="Arial" w:hAnsi="Arial" w:cs="Arial"/>
                <w:sz w:val="22"/>
                <w:szCs w:val="22"/>
              </w:rPr>
            </w:pPr>
            <w:r w:rsidRPr="00206087">
              <w:rPr>
                <w:rFonts w:ascii="Arial" w:hAnsi="Arial" w:cs="Arial"/>
                <w:b/>
                <w:sz w:val="22"/>
                <w:szCs w:val="22"/>
              </w:rPr>
              <w:t>1</w:t>
            </w:r>
          </w:p>
        </w:tc>
        <w:tc>
          <w:tcPr>
            <w:tcW w:w="448" w:type="dxa"/>
            <w:gridSpan w:val="2"/>
            <w:shd w:val="clear" w:color="auto" w:fill="auto"/>
          </w:tcPr>
          <w:p w14:paraId="499C32C2" w14:textId="77777777" w:rsidR="00D61FAC" w:rsidRPr="00206087" w:rsidRDefault="00D61FAC" w:rsidP="00D61FAC">
            <w:pPr>
              <w:rPr>
                <w:rFonts w:ascii="Arial" w:hAnsi="Arial" w:cs="Arial"/>
                <w:b/>
                <w:sz w:val="22"/>
                <w:szCs w:val="22"/>
              </w:rPr>
            </w:pPr>
          </w:p>
          <w:p w14:paraId="2AE12E47" w14:textId="08540AA1" w:rsidR="00D61FAC" w:rsidRPr="00206087" w:rsidRDefault="00D61FAC" w:rsidP="00D61FAC">
            <w:pPr>
              <w:rPr>
                <w:rFonts w:ascii="Arial" w:hAnsi="Arial" w:cs="Arial"/>
                <w:sz w:val="22"/>
                <w:szCs w:val="22"/>
              </w:rPr>
            </w:pPr>
            <w:r w:rsidRPr="00206087">
              <w:rPr>
                <w:rFonts w:ascii="Arial" w:hAnsi="Arial" w:cs="Arial"/>
                <w:b/>
                <w:sz w:val="22"/>
                <w:szCs w:val="22"/>
              </w:rPr>
              <w:t>2</w:t>
            </w:r>
          </w:p>
        </w:tc>
        <w:tc>
          <w:tcPr>
            <w:tcW w:w="971" w:type="dxa"/>
            <w:gridSpan w:val="3"/>
            <w:shd w:val="clear" w:color="auto" w:fill="auto"/>
          </w:tcPr>
          <w:p w14:paraId="1B288746" w14:textId="77777777" w:rsidR="00D61FAC" w:rsidRPr="00206087" w:rsidRDefault="00D61FAC" w:rsidP="00D61FAC">
            <w:pPr>
              <w:rPr>
                <w:rFonts w:ascii="Arial" w:hAnsi="Arial" w:cs="Arial"/>
                <w:b/>
                <w:sz w:val="22"/>
                <w:szCs w:val="22"/>
              </w:rPr>
            </w:pPr>
          </w:p>
          <w:p w14:paraId="1BB93056" w14:textId="7CDA5886" w:rsidR="00D61FAC" w:rsidRPr="00206087" w:rsidRDefault="00D61FAC" w:rsidP="00D61FAC">
            <w:pPr>
              <w:rPr>
                <w:rFonts w:ascii="Arial" w:hAnsi="Arial" w:cs="Arial"/>
                <w:sz w:val="22"/>
                <w:szCs w:val="22"/>
              </w:rPr>
            </w:pPr>
            <w:r w:rsidRPr="00206087">
              <w:rPr>
                <w:rFonts w:ascii="Arial" w:hAnsi="Arial" w:cs="Arial"/>
                <w:b/>
                <w:sz w:val="22"/>
                <w:szCs w:val="22"/>
              </w:rPr>
              <w:t>3</w:t>
            </w:r>
          </w:p>
        </w:tc>
      </w:tr>
      <w:tr w:rsidR="00D61FAC" w:rsidRPr="00206087" w14:paraId="16F4D41E" w14:textId="77777777" w:rsidTr="00447F58">
        <w:trPr>
          <w:jc w:val="center"/>
        </w:trPr>
        <w:tc>
          <w:tcPr>
            <w:tcW w:w="6868" w:type="dxa"/>
          </w:tcPr>
          <w:p w14:paraId="5C84DE24" w14:textId="1FFA7ECF" w:rsidR="00D61FAC" w:rsidRPr="00206087" w:rsidRDefault="00D61FAC" w:rsidP="00D61FAC">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(l) </w:t>
            </w:r>
            <w:r w:rsidRPr="00206087">
              <w:rPr>
                <w:rFonts w:ascii="Arial" w:hAnsi="Arial" w:cs="Arial"/>
                <w:snapToGrid w:val="0"/>
                <w:sz w:val="22"/>
              </w:rPr>
              <w:t xml:space="preserve">explain and demonstrate the importance of: </w:t>
            </w:r>
          </w:p>
          <w:p w14:paraId="73990C08" w14:textId="0BBDAC9F" w:rsidR="00D61FAC" w:rsidRPr="00206087" w:rsidRDefault="00D61FAC" w:rsidP="006775B1">
            <w:pPr>
              <w:widowControl w:val="0"/>
              <w:numPr>
                <w:ilvl w:val="0"/>
                <w:numId w:val="83"/>
              </w:numPr>
              <w:autoSpaceDE w:val="0"/>
              <w:autoSpaceDN w:val="0"/>
              <w:adjustRightInd w:val="0"/>
              <w:contextualSpacing/>
              <w:rPr>
                <w:rFonts w:ascii="Arial" w:hAnsi="Arial" w:cs="Arial"/>
                <w:sz w:val="22"/>
                <w:szCs w:val="22"/>
                <w:lang w:val="en-GB"/>
              </w:rPr>
            </w:pPr>
            <w:r w:rsidRPr="00206087">
              <w:rPr>
                <w:rFonts w:ascii="Arial" w:hAnsi="Arial" w:cs="Arial"/>
                <w:sz w:val="22"/>
                <w:szCs w:val="22"/>
                <w:lang w:val="en-GB"/>
              </w:rPr>
              <w:t>providing information about options for investigations, treatment and care in a way that enables patients to make decisions about their own care</w:t>
            </w:r>
          </w:p>
          <w:p w14:paraId="54D06BD0" w14:textId="1ABEEA3A" w:rsidR="00D61FAC" w:rsidRPr="00206087" w:rsidRDefault="00D61FAC" w:rsidP="006775B1">
            <w:pPr>
              <w:widowControl w:val="0"/>
              <w:numPr>
                <w:ilvl w:val="0"/>
                <w:numId w:val="83"/>
              </w:numPr>
              <w:autoSpaceDE w:val="0"/>
              <w:autoSpaceDN w:val="0"/>
              <w:adjustRightInd w:val="0"/>
              <w:contextualSpacing/>
              <w:rPr>
                <w:rFonts w:ascii="Arial" w:hAnsi="Arial" w:cs="Arial"/>
                <w:sz w:val="22"/>
                <w:szCs w:val="22"/>
                <w:lang w:val="en-GB"/>
              </w:rPr>
            </w:pPr>
            <w:r w:rsidRPr="00206087">
              <w:rPr>
                <w:rFonts w:ascii="Arial" w:hAnsi="Arial" w:cs="Arial"/>
                <w:sz w:val="22"/>
                <w:szCs w:val="22"/>
                <w:lang w:val="en-GB"/>
              </w:rPr>
              <w:t>assessing the mental capacity of a patient to make a particular decision, including when the lack of capacity is temporary and knowing when and how to take action.</w:t>
            </w:r>
          </w:p>
          <w:p w14:paraId="3F20E7A0" w14:textId="77777777" w:rsidR="00D61FAC" w:rsidRPr="00206087" w:rsidRDefault="00D61FAC" w:rsidP="00D61FAC">
            <w:pPr>
              <w:rPr>
                <w:rFonts w:ascii="Arial" w:hAnsi="Arial" w:cs="Arial"/>
                <w:sz w:val="22"/>
                <w:szCs w:val="22"/>
              </w:rPr>
            </w:pPr>
          </w:p>
        </w:tc>
        <w:tc>
          <w:tcPr>
            <w:tcW w:w="446" w:type="dxa"/>
            <w:gridSpan w:val="2"/>
            <w:shd w:val="clear" w:color="auto" w:fill="auto"/>
          </w:tcPr>
          <w:p w14:paraId="6C62A8EF" w14:textId="77777777" w:rsidR="00D61FAC" w:rsidRPr="00206087" w:rsidRDefault="00D61FAC" w:rsidP="00D61FAC">
            <w:pPr>
              <w:rPr>
                <w:rFonts w:ascii="Arial" w:hAnsi="Arial" w:cs="Arial"/>
                <w:sz w:val="22"/>
                <w:szCs w:val="22"/>
              </w:rPr>
            </w:pPr>
          </w:p>
        </w:tc>
        <w:tc>
          <w:tcPr>
            <w:tcW w:w="447" w:type="dxa"/>
            <w:gridSpan w:val="2"/>
            <w:shd w:val="clear" w:color="auto" w:fill="auto"/>
          </w:tcPr>
          <w:p w14:paraId="1FF7C16D" w14:textId="77777777" w:rsidR="00D61FAC" w:rsidRPr="00206087" w:rsidRDefault="00D61FAC" w:rsidP="00D61FAC">
            <w:pPr>
              <w:rPr>
                <w:rFonts w:ascii="Arial" w:hAnsi="Arial" w:cs="Arial"/>
                <w:sz w:val="22"/>
                <w:szCs w:val="22"/>
              </w:rPr>
            </w:pPr>
          </w:p>
        </w:tc>
        <w:tc>
          <w:tcPr>
            <w:tcW w:w="447" w:type="dxa"/>
            <w:gridSpan w:val="2"/>
            <w:shd w:val="clear" w:color="auto" w:fill="auto"/>
          </w:tcPr>
          <w:p w14:paraId="7EC43BF3"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493CD2D0"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3D704104" w14:textId="77777777" w:rsidR="00D61FAC" w:rsidRPr="00206087" w:rsidRDefault="00D61FAC" w:rsidP="00D61FAC">
            <w:pPr>
              <w:rPr>
                <w:rFonts w:ascii="Arial" w:hAnsi="Arial" w:cs="Arial"/>
                <w:sz w:val="22"/>
                <w:szCs w:val="22"/>
              </w:rPr>
            </w:pPr>
          </w:p>
        </w:tc>
        <w:tc>
          <w:tcPr>
            <w:tcW w:w="448" w:type="dxa"/>
            <w:shd w:val="clear" w:color="auto" w:fill="auto"/>
          </w:tcPr>
          <w:p w14:paraId="167B0CEC" w14:textId="77777777" w:rsidR="00D61FAC" w:rsidRPr="00206087" w:rsidRDefault="00D61FAC" w:rsidP="00D61FAC">
            <w:pPr>
              <w:rPr>
                <w:rFonts w:ascii="Arial" w:hAnsi="Arial" w:cs="Arial"/>
                <w:sz w:val="22"/>
                <w:szCs w:val="22"/>
              </w:rPr>
            </w:pPr>
          </w:p>
        </w:tc>
        <w:tc>
          <w:tcPr>
            <w:tcW w:w="455" w:type="dxa"/>
            <w:shd w:val="clear" w:color="auto" w:fill="auto"/>
          </w:tcPr>
          <w:p w14:paraId="09AB84BE" w14:textId="77777777" w:rsidR="00D61FAC" w:rsidRPr="00206087" w:rsidRDefault="00D61FAC" w:rsidP="00D61FAC">
            <w:pPr>
              <w:rPr>
                <w:rFonts w:ascii="Arial" w:hAnsi="Arial" w:cs="Arial"/>
                <w:sz w:val="22"/>
                <w:szCs w:val="22"/>
              </w:rPr>
            </w:pPr>
          </w:p>
        </w:tc>
        <w:tc>
          <w:tcPr>
            <w:tcW w:w="448" w:type="dxa"/>
            <w:shd w:val="clear" w:color="auto" w:fill="auto"/>
          </w:tcPr>
          <w:p w14:paraId="141019AF"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48B60BF1"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0AF4ED54"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71415BA5"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7365C89E"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22CE4305"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5DEDE6C3"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0ABABFC7" w14:textId="77777777" w:rsidR="00D61FAC" w:rsidRPr="00206087" w:rsidRDefault="00D61FAC" w:rsidP="00D61FAC">
            <w:pPr>
              <w:rPr>
                <w:rFonts w:ascii="Arial" w:hAnsi="Arial" w:cs="Arial"/>
                <w:sz w:val="22"/>
                <w:szCs w:val="22"/>
              </w:rPr>
            </w:pPr>
          </w:p>
        </w:tc>
        <w:tc>
          <w:tcPr>
            <w:tcW w:w="971" w:type="dxa"/>
            <w:gridSpan w:val="3"/>
            <w:shd w:val="clear" w:color="auto" w:fill="auto"/>
          </w:tcPr>
          <w:p w14:paraId="395BEF37" w14:textId="77777777" w:rsidR="00D61FAC" w:rsidRPr="00206087" w:rsidRDefault="00D61FAC" w:rsidP="00D61FAC">
            <w:pPr>
              <w:rPr>
                <w:rFonts w:ascii="Arial" w:hAnsi="Arial" w:cs="Arial"/>
                <w:sz w:val="22"/>
                <w:szCs w:val="22"/>
              </w:rPr>
            </w:pPr>
          </w:p>
        </w:tc>
      </w:tr>
      <w:tr w:rsidR="00D61FAC" w:rsidRPr="00206087" w14:paraId="61A4C891" w14:textId="77777777" w:rsidTr="00447F58">
        <w:trPr>
          <w:jc w:val="center"/>
        </w:trPr>
        <w:tc>
          <w:tcPr>
            <w:tcW w:w="6868" w:type="dxa"/>
          </w:tcPr>
          <w:p w14:paraId="7F75B2C1" w14:textId="67D5FC62" w:rsidR="00D61FAC" w:rsidRPr="00206087" w:rsidRDefault="00D61FAC" w:rsidP="00D61FAC">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(m) </w:t>
            </w:r>
            <w:r w:rsidRPr="00206087">
              <w:rPr>
                <w:rFonts w:ascii="Arial" w:hAnsi="Arial" w:cs="Arial"/>
                <w:snapToGrid w:val="0"/>
                <w:sz w:val="22"/>
              </w:rPr>
              <w:t>act appropriately, with an inclusive approach, towards patients and colleagues</w:t>
            </w:r>
          </w:p>
        </w:tc>
        <w:tc>
          <w:tcPr>
            <w:tcW w:w="446" w:type="dxa"/>
            <w:gridSpan w:val="2"/>
            <w:shd w:val="clear" w:color="auto" w:fill="auto"/>
          </w:tcPr>
          <w:p w14:paraId="6157A4DA" w14:textId="77777777" w:rsidR="00D61FAC" w:rsidRPr="00206087" w:rsidRDefault="00D61FAC" w:rsidP="00D61FAC">
            <w:pPr>
              <w:rPr>
                <w:rFonts w:ascii="Arial" w:hAnsi="Arial" w:cs="Arial"/>
                <w:sz w:val="22"/>
                <w:szCs w:val="22"/>
              </w:rPr>
            </w:pPr>
          </w:p>
        </w:tc>
        <w:tc>
          <w:tcPr>
            <w:tcW w:w="447" w:type="dxa"/>
            <w:gridSpan w:val="2"/>
            <w:shd w:val="clear" w:color="auto" w:fill="auto"/>
          </w:tcPr>
          <w:p w14:paraId="7A5C1A15" w14:textId="77777777" w:rsidR="00D61FAC" w:rsidRPr="00206087" w:rsidRDefault="00D61FAC" w:rsidP="00D61FAC">
            <w:pPr>
              <w:rPr>
                <w:rFonts w:ascii="Arial" w:hAnsi="Arial" w:cs="Arial"/>
                <w:sz w:val="22"/>
                <w:szCs w:val="22"/>
              </w:rPr>
            </w:pPr>
          </w:p>
        </w:tc>
        <w:tc>
          <w:tcPr>
            <w:tcW w:w="447" w:type="dxa"/>
            <w:gridSpan w:val="2"/>
            <w:shd w:val="clear" w:color="auto" w:fill="auto"/>
          </w:tcPr>
          <w:p w14:paraId="3A617E22"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4930A469"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6A20239D" w14:textId="77777777" w:rsidR="00D61FAC" w:rsidRPr="00206087" w:rsidRDefault="00D61FAC" w:rsidP="00D61FAC">
            <w:pPr>
              <w:rPr>
                <w:rFonts w:ascii="Arial" w:hAnsi="Arial" w:cs="Arial"/>
                <w:sz w:val="22"/>
                <w:szCs w:val="22"/>
              </w:rPr>
            </w:pPr>
          </w:p>
        </w:tc>
        <w:tc>
          <w:tcPr>
            <w:tcW w:w="448" w:type="dxa"/>
            <w:shd w:val="clear" w:color="auto" w:fill="auto"/>
          </w:tcPr>
          <w:p w14:paraId="6E032535" w14:textId="77777777" w:rsidR="00D61FAC" w:rsidRPr="00206087" w:rsidRDefault="00D61FAC" w:rsidP="00D61FAC">
            <w:pPr>
              <w:rPr>
                <w:rFonts w:ascii="Arial" w:hAnsi="Arial" w:cs="Arial"/>
                <w:sz w:val="22"/>
                <w:szCs w:val="22"/>
              </w:rPr>
            </w:pPr>
          </w:p>
        </w:tc>
        <w:tc>
          <w:tcPr>
            <w:tcW w:w="455" w:type="dxa"/>
            <w:shd w:val="clear" w:color="auto" w:fill="auto"/>
          </w:tcPr>
          <w:p w14:paraId="09B76708" w14:textId="77777777" w:rsidR="00D61FAC" w:rsidRPr="00206087" w:rsidRDefault="00D61FAC" w:rsidP="00D61FAC">
            <w:pPr>
              <w:rPr>
                <w:rFonts w:ascii="Arial" w:hAnsi="Arial" w:cs="Arial"/>
                <w:sz w:val="22"/>
                <w:szCs w:val="22"/>
              </w:rPr>
            </w:pPr>
          </w:p>
        </w:tc>
        <w:tc>
          <w:tcPr>
            <w:tcW w:w="448" w:type="dxa"/>
            <w:shd w:val="clear" w:color="auto" w:fill="auto"/>
          </w:tcPr>
          <w:p w14:paraId="5BF84C49"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5F937711"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374BAC41"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6D1C14B9"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6953F89D"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55757F2B"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179C7030"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67889390" w14:textId="77777777" w:rsidR="00D61FAC" w:rsidRPr="00206087" w:rsidRDefault="00D61FAC" w:rsidP="00D61FAC">
            <w:pPr>
              <w:rPr>
                <w:rFonts w:ascii="Arial" w:hAnsi="Arial" w:cs="Arial"/>
                <w:sz w:val="22"/>
                <w:szCs w:val="22"/>
              </w:rPr>
            </w:pPr>
          </w:p>
        </w:tc>
        <w:tc>
          <w:tcPr>
            <w:tcW w:w="971" w:type="dxa"/>
            <w:gridSpan w:val="3"/>
            <w:shd w:val="clear" w:color="auto" w:fill="auto"/>
          </w:tcPr>
          <w:p w14:paraId="7D91E901" w14:textId="77777777" w:rsidR="00D61FAC" w:rsidRPr="00206087" w:rsidRDefault="00D61FAC" w:rsidP="00D61FAC">
            <w:pPr>
              <w:rPr>
                <w:rFonts w:ascii="Arial" w:hAnsi="Arial" w:cs="Arial"/>
                <w:sz w:val="22"/>
                <w:szCs w:val="22"/>
              </w:rPr>
            </w:pPr>
          </w:p>
        </w:tc>
      </w:tr>
      <w:tr w:rsidR="00D61FAC" w:rsidRPr="00206087" w14:paraId="7563CC4B" w14:textId="77777777" w:rsidTr="00447F58">
        <w:trPr>
          <w:jc w:val="center"/>
        </w:trPr>
        <w:tc>
          <w:tcPr>
            <w:tcW w:w="6868" w:type="dxa"/>
          </w:tcPr>
          <w:p w14:paraId="2286AF26" w14:textId="14F10F46" w:rsidR="00D61FAC" w:rsidRPr="00206087" w:rsidRDefault="00D61FAC" w:rsidP="00D61FAC">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(n) </w:t>
            </w:r>
            <w:r w:rsidRPr="00206087">
              <w:rPr>
                <w:rFonts w:ascii="Arial" w:hAnsi="Arial" w:cs="Arial"/>
                <w:snapToGrid w:val="0"/>
                <w:sz w:val="22"/>
              </w:rPr>
              <w:t>be open and honest in their interactions with patients, colleagues and employers. when things go wrong – known as the professional duty of candour.</w:t>
            </w:r>
          </w:p>
          <w:p w14:paraId="1C2CF444" w14:textId="77777777" w:rsidR="00D61FAC" w:rsidRPr="00206087" w:rsidRDefault="00D61FAC" w:rsidP="00D61FAC">
            <w:pPr>
              <w:rPr>
                <w:rFonts w:ascii="Arial" w:hAnsi="Arial" w:cs="Arial"/>
                <w:sz w:val="22"/>
                <w:szCs w:val="22"/>
              </w:rPr>
            </w:pPr>
          </w:p>
        </w:tc>
        <w:tc>
          <w:tcPr>
            <w:tcW w:w="446" w:type="dxa"/>
            <w:gridSpan w:val="2"/>
            <w:shd w:val="clear" w:color="auto" w:fill="auto"/>
          </w:tcPr>
          <w:p w14:paraId="03A3996B" w14:textId="77777777" w:rsidR="00D61FAC" w:rsidRPr="00206087" w:rsidRDefault="00D61FAC" w:rsidP="00D61FAC">
            <w:pPr>
              <w:rPr>
                <w:rFonts w:ascii="Arial" w:hAnsi="Arial" w:cs="Arial"/>
                <w:sz w:val="22"/>
                <w:szCs w:val="22"/>
              </w:rPr>
            </w:pPr>
          </w:p>
        </w:tc>
        <w:tc>
          <w:tcPr>
            <w:tcW w:w="447" w:type="dxa"/>
            <w:gridSpan w:val="2"/>
            <w:shd w:val="clear" w:color="auto" w:fill="auto"/>
          </w:tcPr>
          <w:p w14:paraId="364140A4" w14:textId="77777777" w:rsidR="00D61FAC" w:rsidRPr="00206087" w:rsidRDefault="00D61FAC" w:rsidP="00D61FAC">
            <w:pPr>
              <w:rPr>
                <w:rFonts w:ascii="Arial" w:hAnsi="Arial" w:cs="Arial"/>
                <w:sz w:val="22"/>
                <w:szCs w:val="22"/>
              </w:rPr>
            </w:pPr>
          </w:p>
        </w:tc>
        <w:tc>
          <w:tcPr>
            <w:tcW w:w="447" w:type="dxa"/>
            <w:gridSpan w:val="2"/>
            <w:shd w:val="clear" w:color="auto" w:fill="auto"/>
          </w:tcPr>
          <w:p w14:paraId="005991D9"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073CE323"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45E27D1F" w14:textId="77777777" w:rsidR="00D61FAC" w:rsidRPr="00206087" w:rsidRDefault="00D61FAC" w:rsidP="00D61FAC">
            <w:pPr>
              <w:rPr>
                <w:rFonts w:ascii="Arial" w:hAnsi="Arial" w:cs="Arial"/>
                <w:sz w:val="22"/>
                <w:szCs w:val="22"/>
              </w:rPr>
            </w:pPr>
          </w:p>
        </w:tc>
        <w:tc>
          <w:tcPr>
            <w:tcW w:w="448" w:type="dxa"/>
            <w:shd w:val="clear" w:color="auto" w:fill="auto"/>
          </w:tcPr>
          <w:p w14:paraId="1CE6FA74" w14:textId="77777777" w:rsidR="00D61FAC" w:rsidRPr="00206087" w:rsidRDefault="00D61FAC" w:rsidP="00D61FAC">
            <w:pPr>
              <w:rPr>
                <w:rFonts w:ascii="Arial" w:hAnsi="Arial" w:cs="Arial"/>
                <w:sz w:val="22"/>
                <w:szCs w:val="22"/>
              </w:rPr>
            </w:pPr>
          </w:p>
        </w:tc>
        <w:tc>
          <w:tcPr>
            <w:tcW w:w="455" w:type="dxa"/>
            <w:shd w:val="clear" w:color="auto" w:fill="auto"/>
          </w:tcPr>
          <w:p w14:paraId="6422E36B" w14:textId="77777777" w:rsidR="00D61FAC" w:rsidRPr="00206087" w:rsidRDefault="00D61FAC" w:rsidP="00D61FAC">
            <w:pPr>
              <w:rPr>
                <w:rFonts w:ascii="Arial" w:hAnsi="Arial" w:cs="Arial"/>
                <w:sz w:val="22"/>
                <w:szCs w:val="22"/>
              </w:rPr>
            </w:pPr>
          </w:p>
        </w:tc>
        <w:tc>
          <w:tcPr>
            <w:tcW w:w="448" w:type="dxa"/>
            <w:shd w:val="clear" w:color="auto" w:fill="auto"/>
          </w:tcPr>
          <w:p w14:paraId="297B7150"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7FB6E40C"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2657A655"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0B94DC08"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68C9C784"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1FF7FE07"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07D91BAD"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2F077A1D" w14:textId="77777777" w:rsidR="00D61FAC" w:rsidRPr="00206087" w:rsidRDefault="00D61FAC" w:rsidP="00D61FAC">
            <w:pPr>
              <w:rPr>
                <w:rFonts w:ascii="Arial" w:hAnsi="Arial" w:cs="Arial"/>
                <w:sz w:val="22"/>
                <w:szCs w:val="22"/>
              </w:rPr>
            </w:pPr>
          </w:p>
        </w:tc>
        <w:tc>
          <w:tcPr>
            <w:tcW w:w="971" w:type="dxa"/>
            <w:gridSpan w:val="3"/>
            <w:shd w:val="clear" w:color="auto" w:fill="auto"/>
          </w:tcPr>
          <w:p w14:paraId="4CE48233" w14:textId="77777777" w:rsidR="00D61FAC" w:rsidRPr="00206087" w:rsidRDefault="00D61FAC" w:rsidP="00D61FAC">
            <w:pPr>
              <w:rPr>
                <w:rFonts w:ascii="Arial" w:hAnsi="Arial" w:cs="Arial"/>
                <w:sz w:val="22"/>
                <w:szCs w:val="22"/>
              </w:rPr>
            </w:pPr>
          </w:p>
        </w:tc>
      </w:tr>
      <w:tr w:rsidR="00D61FAC" w:rsidRPr="00206087" w14:paraId="46715CC2" w14:textId="77777777" w:rsidTr="00447F58">
        <w:trPr>
          <w:jc w:val="center"/>
        </w:trPr>
        <w:tc>
          <w:tcPr>
            <w:tcW w:w="6868" w:type="dxa"/>
          </w:tcPr>
          <w:p w14:paraId="6DDF71D1" w14:textId="210340E7" w:rsidR="00D61FAC" w:rsidRPr="00206087" w:rsidRDefault="00D61FAC" w:rsidP="00D61FAC">
            <w:pPr>
              <w:widowControl w:val="0"/>
              <w:autoSpaceDE w:val="0"/>
              <w:autoSpaceDN w:val="0"/>
              <w:adjustRightInd w:val="0"/>
              <w:rPr>
                <w:rFonts w:ascii="Arial" w:hAnsi="Arial" w:cs="Arial"/>
                <w:snapToGrid w:val="0"/>
                <w:sz w:val="22"/>
              </w:rPr>
            </w:pPr>
            <w:r w:rsidRPr="00206087">
              <w:rPr>
                <w:rFonts w:ascii="Arial" w:hAnsi="Arial" w:cs="Arial"/>
                <w:bCs/>
                <w:snapToGrid w:val="0"/>
                <w:sz w:val="22"/>
              </w:rPr>
              <w:t>(o)</w:t>
            </w:r>
            <w:r w:rsidRPr="00206087">
              <w:rPr>
                <w:rFonts w:ascii="Arial" w:hAnsi="Arial" w:cs="Arial"/>
                <w:snapToGrid w:val="0"/>
                <w:sz w:val="22"/>
              </w:rPr>
              <w:t xml:space="preserve"> raise and escalate concerns through informal communication with colleagues and through formal clinical governance and monitoring systems 5 about:</w:t>
            </w:r>
          </w:p>
          <w:p w14:paraId="08978B88" w14:textId="77777777" w:rsidR="00D61FAC" w:rsidRPr="00206087" w:rsidRDefault="00D61FAC" w:rsidP="006775B1">
            <w:pPr>
              <w:widowControl w:val="0"/>
              <w:numPr>
                <w:ilvl w:val="0"/>
                <w:numId w:val="84"/>
              </w:numPr>
              <w:autoSpaceDE w:val="0"/>
              <w:autoSpaceDN w:val="0"/>
              <w:adjustRightInd w:val="0"/>
              <w:contextualSpacing/>
              <w:rPr>
                <w:rFonts w:ascii="Arial" w:hAnsi="Arial" w:cs="Arial"/>
                <w:sz w:val="22"/>
                <w:szCs w:val="22"/>
                <w:lang w:val="en-GB"/>
              </w:rPr>
            </w:pPr>
            <w:r w:rsidRPr="00206087">
              <w:rPr>
                <w:rFonts w:ascii="Arial" w:hAnsi="Arial" w:cs="Arial"/>
                <w:sz w:val="22"/>
                <w:szCs w:val="22"/>
                <w:lang w:val="en-GB"/>
              </w:rPr>
              <w:t xml:space="preserve">patient safety and quality of care </w:t>
            </w:r>
          </w:p>
          <w:p w14:paraId="38D0887E" w14:textId="77777777" w:rsidR="00D61FAC" w:rsidRPr="00206087" w:rsidRDefault="00D61FAC" w:rsidP="006775B1">
            <w:pPr>
              <w:widowControl w:val="0"/>
              <w:numPr>
                <w:ilvl w:val="0"/>
                <w:numId w:val="84"/>
              </w:numPr>
              <w:autoSpaceDE w:val="0"/>
              <w:autoSpaceDN w:val="0"/>
              <w:adjustRightInd w:val="0"/>
              <w:contextualSpacing/>
              <w:rPr>
                <w:rFonts w:ascii="Arial" w:hAnsi="Arial" w:cs="Arial"/>
                <w:sz w:val="22"/>
                <w:szCs w:val="22"/>
                <w:lang w:val="en-GB"/>
              </w:rPr>
            </w:pPr>
            <w:r w:rsidRPr="00206087">
              <w:rPr>
                <w:rFonts w:ascii="Arial" w:hAnsi="Arial" w:cs="Arial"/>
                <w:sz w:val="22"/>
                <w:szCs w:val="22"/>
                <w:lang w:val="en-GB"/>
              </w:rPr>
              <w:t>bullying, harassment and undermining</w:t>
            </w:r>
          </w:p>
          <w:p w14:paraId="7A0F44EB" w14:textId="3AF06EDE" w:rsidR="00D61FAC" w:rsidRPr="00206087" w:rsidRDefault="00D61FAC" w:rsidP="00D61FAC">
            <w:pPr>
              <w:rPr>
                <w:rFonts w:ascii="Arial" w:hAnsi="Arial" w:cs="Arial"/>
                <w:sz w:val="22"/>
                <w:szCs w:val="22"/>
              </w:rPr>
            </w:pPr>
          </w:p>
        </w:tc>
        <w:tc>
          <w:tcPr>
            <w:tcW w:w="446" w:type="dxa"/>
            <w:gridSpan w:val="2"/>
            <w:shd w:val="clear" w:color="auto" w:fill="auto"/>
          </w:tcPr>
          <w:p w14:paraId="36D3EBCD" w14:textId="77777777" w:rsidR="00D61FAC" w:rsidRPr="00206087" w:rsidRDefault="00D61FAC" w:rsidP="00D61FAC">
            <w:pPr>
              <w:rPr>
                <w:rFonts w:ascii="Arial" w:hAnsi="Arial" w:cs="Arial"/>
                <w:sz w:val="22"/>
                <w:szCs w:val="22"/>
              </w:rPr>
            </w:pPr>
          </w:p>
        </w:tc>
        <w:tc>
          <w:tcPr>
            <w:tcW w:w="447" w:type="dxa"/>
            <w:gridSpan w:val="2"/>
            <w:shd w:val="clear" w:color="auto" w:fill="auto"/>
          </w:tcPr>
          <w:p w14:paraId="7B09D7D5" w14:textId="77777777" w:rsidR="00D61FAC" w:rsidRPr="00206087" w:rsidRDefault="00D61FAC" w:rsidP="00D61FAC">
            <w:pPr>
              <w:rPr>
                <w:rFonts w:ascii="Arial" w:hAnsi="Arial" w:cs="Arial"/>
                <w:sz w:val="22"/>
                <w:szCs w:val="22"/>
              </w:rPr>
            </w:pPr>
          </w:p>
        </w:tc>
        <w:tc>
          <w:tcPr>
            <w:tcW w:w="447" w:type="dxa"/>
            <w:gridSpan w:val="2"/>
            <w:shd w:val="clear" w:color="auto" w:fill="auto"/>
          </w:tcPr>
          <w:p w14:paraId="43AA07B5"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6CF67202"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4580ACF7" w14:textId="77777777" w:rsidR="00D61FAC" w:rsidRPr="00206087" w:rsidRDefault="00D61FAC" w:rsidP="00D61FAC">
            <w:pPr>
              <w:rPr>
                <w:rFonts w:ascii="Arial" w:hAnsi="Arial" w:cs="Arial"/>
                <w:sz w:val="22"/>
                <w:szCs w:val="22"/>
              </w:rPr>
            </w:pPr>
          </w:p>
        </w:tc>
        <w:tc>
          <w:tcPr>
            <w:tcW w:w="448" w:type="dxa"/>
            <w:shd w:val="clear" w:color="auto" w:fill="auto"/>
          </w:tcPr>
          <w:p w14:paraId="74784B7B" w14:textId="77777777" w:rsidR="00D61FAC" w:rsidRPr="00206087" w:rsidRDefault="00D61FAC" w:rsidP="00D61FAC">
            <w:pPr>
              <w:rPr>
                <w:rFonts w:ascii="Arial" w:hAnsi="Arial" w:cs="Arial"/>
                <w:sz w:val="22"/>
                <w:szCs w:val="22"/>
              </w:rPr>
            </w:pPr>
          </w:p>
        </w:tc>
        <w:tc>
          <w:tcPr>
            <w:tcW w:w="455" w:type="dxa"/>
            <w:shd w:val="clear" w:color="auto" w:fill="auto"/>
          </w:tcPr>
          <w:p w14:paraId="45F4A006" w14:textId="77777777" w:rsidR="00D61FAC" w:rsidRPr="00206087" w:rsidRDefault="00D61FAC" w:rsidP="00D61FAC">
            <w:pPr>
              <w:rPr>
                <w:rFonts w:ascii="Arial" w:hAnsi="Arial" w:cs="Arial"/>
                <w:sz w:val="22"/>
                <w:szCs w:val="22"/>
              </w:rPr>
            </w:pPr>
          </w:p>
        </w:tc>
        <w:tc>
          <w:tcPr>
            <w:tcW w:w="448" w:type="dxa"/>
            <w:shd w:val="clear" w:color="auto" w:fill="auto"/>
          </w:tcPr>
          <w:p w14:paraId="54ABE736"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61D1E512"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4C4DD74E"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61499729"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5F38F934"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27BD1CA7"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1D010790"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4B8BF16F" w14:textId="77777777" w:rsidR="00D61FAC" w:rsidRPr="00206087" w:rsidRDefault="00D61FAC" w:rsidP="00D61FAC">
            <w:pPr>
              <w:rPr>
                <w:rFonts w:ascii="Arial" w:hAnsi="Arial" w:cs="Arial"/>
                <w:sz w:val="22"/>
                <w:szCs w:val="22"/>
              </w:rPr>
            </w:pPr>
          </w:p>
        </w:tc>
        <w:tc>
          <w:tcPr>
            <w:tcW w:w="971" w:type="dxa"/>
            <w:gridSpan w:val="3"/>
            <w:shd w:val="clear" w:color="auto" w:fill="auto"/>
          </w:tcPr>
          <w:p w14:paraId="52BA0C29" w14:textId="77777777" w:rsidR="00D61FAC" w:rsidRPr="00206087" w:rsidRDefault="00D61FAC" w:rsidP="00D61FAC">
            <w:pPr>
              <w:rPr>
                <w:rFonts w:ascii="Arial" w:hAnsi="Arial" w:cs="Arial"/>
                <w:sz w:val="22"/>
                <w:szCs w:val="22"/>
              </w:rPr>
            </w:pPr>
          </w:p>
        </w:tc>
      </w:tr>
      <w:tr w:rsidR="00D61FAC" w:rsidRPr="00206087" w14:paraId="05D51AAE" w14:textId="77777777" w:rsidTr="00447F58">
        <w:trPr>
          <w:jc w:val="center"/>
        </w:trPr>
        <w:tc>
          <w:tcPr>
            <w:tcW w:w="6868" w:type="dxa"/>
          </w:tcPr>
          <w:p w14:paraId="63619B75" w14:textId="35811081" w:rsidR="00D61FAC" w:rsidRPr="00206087" w:rsidRDefault="00D61FAC" w:rsidP="00D61FAC">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(p) </w:t>
            </w:r>
            <w:r w:rsidRPr="00206087">
              <w:rPr>
                <w:rFonts w:ascii="Arial" w:hAnsi="Arial" w:cs="Arial"/>
                <w:snapToGrid w:val="0"/>
                <w:sz w:val="22"/>
              </w:rPr>
              <w:t>explain and demonstrate the importance of professional development and lifelong learning and demonstrate commitment to this</w:t>
            </w:r>
          </w:p>
        </w:tc>
        <w:tc>
          <w:tcPr>
            <w:tcW w:w="446" w:type="dxa"/>
            <w:gridSpan w:val="2"/>
            <w:shd w:val="clear" w:color="auto" w:fill="auto"/>
          </w:tcPr>
          <w:p w14:paraId="3295D11D" w14:textId="77777777" w:rsidR="00D61FAC" w:rsidRPr="00206087" w:rsidRDefault="00D61FAC" w:rsidP="00D61FAC">
            <w:pPr>
              <w:rPr>
                <w:rFonts w:ascii="Arial" w:hAnsi="Arial" w:cs="Arial"/>
                <w:sz w:val="22"/>
                <w:szCs w:val="22"/>
              </w:rPr>
            </w:pPr>
          </w:p>
        </w:tc>
        <w:tc>
          <w:tcPr>
            <w:tcW w:w="447" w:type="dxa"/>
            <w:gridSpan w:val="2"/>
            <w:shd w:val="clear" w:color="auto" w:fill="auto"/>
          </w:tcPr>
          <w:p w14:paraId="38842345" w14:textId="77777777" w:rsidR="00D61FAC" w:rsidRPr="00206087" w:rsidRDefault="00D61FAC" w:rsidP="00D61FAC">
            <w:pPr>
              <w:rPr>
                <w:rFonts w:ascii="Arial" w:hAnsi="Arial" w:cs="Arial"/>
                <w:sz w:val="22"/>
                <w:szCs w:val="22"/>
              </w:rPr>
            </w:pPr>
          </w:p>
        </w:tc>
        <w:tc>
          <w:tcPr>
            <w:tcW w:w="447" w:type="dxa"/>
            <w:gridSpan w:val="2"/>
            <w:shd w:val="clear" w:color="auto" w:fill="auto"/>
          </w:tcPr>
          <w:p w14:paraId="4049F0D2"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6FA89190"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30E52305" w14:textId="77777777" w:rsidR="00D61FAC" w:rsidRPr="00206087" w:rsidRDefault="00D61FAC" w:rsidP="00D61FAC">
            <w:pPr>
              <w:rPr>
                <w:rFonts w:ascii="Arial" w:hAnsi="Arial" w:cs="Arial"/>
                <w:sz w:val="22"/>
                <w:szCs w:val="22"/>
              </w:rPr>
            </w:pPr>
          </w:p>
        </w:tc>
        <w:tc>
          <w:tcPr>
            <w:tcW w:w="448" w:type="dxa"/>
            <w:shd w:val="clear" w:color="auto" w:fill="auto"/>
          </w:tcPr>
          <w:p w14:paraId="617D4B42" w14:textId="77777777" w:rsidR="00D61FAC" w:rsidRPr="00206087" w:rsidRDefault="00D61FAC" w:rsidP="00D61FAC">
            <w:pPr>
              <w:rPr>
                <w:rFonts w:ascii="Arial" w:hAnsi="Arial" w:cs="Arial"/>
                <w:sz w:val="22"/>
                <w:szCs w:val="22"/>
              </w:rPr>
            </w:pPr>
          </w:p>
        </w:tc>
        <w:tc>
          <w:tcPr>
            <w:tcW w:w="455" w:type="dxa"/>
            <w:shd w:val="clear" w:color="auto" w:fill="auto"/>
          </w:tcPr>
          <w:p w14:paraId="1EBD1804" w14:textId="77777777" w:rsidR="00D61FAC" w:rsidRPr="00206087" w:rsidRDefault="00D61FAC" w:rsidP="00D61FAC">
            <w:pPr>
              <w:rPr>
                <w:rFonts w:ascii="Arial" w:hAnsi="Arial" w:cs="Arial"/>
                <w:sz w:val="22"/>
                <w:szCs w:val="22"/>
              </w:rPr>
            </w:pPr>
          </w:p>
        </w:tc>
        <w:tc>
          <w:tcPr>
            <w:tcW w:w="448" w:type="dxa"/>
            <w:shd w:val="clear" w:color="auto" w:fill="auto"/>
          </w:tcPr>
          <w:p w14:paraId="574F20A7"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11A48049"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6EDA2D49"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43082F46"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2C0A5DAF"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24B8C078"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5EBC706B"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7E3194E1" w14:textId="77777777" w:rsidR="00D61FAC" w:rsidRPr="00206087" w:rsidRDefault="00D61FAC" w:rsidP="00D61FAC">
            <w:pPr>
              <w:rPr>
                <w:rFonts w:ascii="Arial" w:hAnsi="Arial" w:cs="Arial"/>
                <w:sz w:val="22"/>
                <w:szCs w:val="22"/>
              </w:rPr>
            </w:pPr>
          </w:p>
        </w:tc>
        <w:tc>
          <w:tcPr>
            <w:tcW w:w="971" w:type="dxa"/>
            <w:gridSpan w:val="3"/>
            <w:shd w:val="clear" w:color="auto" w:fill="auto"/>
          </w:tcPr>
          <w:p w14:paraId="4F297E0A" w14:textId="77777777" w:rsidR="00D61FAC" w:rsidRPr="00206087" w:rsidRDefault="00D61FAC" w:rsidP="00D61FAC">
            <w:pPr>
              <w:rPr>
                <w:rFonts w:ascii="Arial" w:hAnsi="Arial" w:cs="Arial"/>
                <w:sz w:val="22"/>
                <w:szCs w:val="22"/>
              </w:rPr>
            </w:pPr>
          </w:p>
        </w:tc>
      </w:tr>
      <w:tr w:rsidR="00D61FAC" w:rsidRPr="00206087" w14:paraId="52842870" w14:textId="77777777" w:rsidTr="00447F58">
        <w:trPr>
          <w:jc w:val="center"/>
        </w:trPr>
        <w:tc>
          <w:tcPr>
            <w:tcW w:w="6868" w:type="dxa"/>
          </w:tcPr>
          <w:p w14:paraId="3D64BECF" w14:textId="24D2CE29" w:rsidR="00D61FAC" w:rsidRPr="00206087" w:rsidRDefault="00D61FAC" w:rsidP="00D61FAC">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(q) </w:t>
            </w:r>
            <w:r w:rsidRPr="00206087">
              <w:rPr>
                <w:rFonts w:ascii="Arial" w:hAnsi="Arial" w:cs="Arial"/>
                <w:snapToGrid w:val="0"/>
                <w:sz w:val="22"/>
              </w:rPr>
              <w:t>work effectively and appropriately as a mentor and teacher for other learners in the multi-professional team</w:t>
            </w:r>
          </w:p>
          <w:p w14:paraId="405CD3D4" w14:textId="77777777" w:rsidR="00D61FAC" w:rsidRPr="00206087" w:rsidRDefault="00D61FAC" w:rsidP="00D61FAC">
            <w:pPr>
              <w:rPr>
                <w:rFonts w:ascii="Arial" w:hAnsi="Arial" w:cs="Arial"/>
                <w:sz w:val="22"/>
                <w:szCs w:val="22"/>
              </w:rPr>
            </w:pPr>
          </w:p>
        </w:tc>
        <w:tc>
          <w:tcPr>
            <w:tcW w:w="446" w:type="dxa"/>
            <w:gridSpan w:val="2"/>
            <w:shd w:val="clear" w:color="auto" w:fill="auto"/>
          </w:tcPr>
          <w:p w14:paraId="44374914" w14:textId="77777777" w:rsidR="00D61FAC" w:rsidRPr="00206087" w:rsidRDefault="00D61FAC" w:rsidP="00D61FAC">
            <w:pPr>
              <w:rPr>
                <w:rFonts w:ascii="Arial" w:hAnsi="Arial" w:cs="Arial"/>
                <w:sz w:val="22"/>
                <w:szCs w:val="22"/>
              </w:rPr>
            </w:pPr>
          </w:p>
        </w:tc>
        <w:tc>
          <w:tcPr>
            <w:tcW w:w="447" w:type="dxa"/>
            <w:gridSpan w:val="2"/>
            <w:shd w:val="clear" w:color="auto" w:fill="auto"/>
          </w:tcPr>
          <w:p w14:paraId="17FB4EAC" w14:textId="77777777" w:rsidR="00D61FAC" w:rsidRPr="00206087" w:rsidRDefault="00D61FAC" w:rsidP="00D61FAC">
            <w:pPr>
              <w:rPr>
                <w:rFonts w:ascii="Arial" w:hAnsi="Arial" w:cs="Arial"/>
                <w:sz w:val="22"/>
                <w:szCs w:val="22"/>
              </w:rPr>
            </w:pPr>
          </w:p>
        </w:tc>
        <w:tc>
          <w:tcPr>
            <w:tcW w:w="447" w:type="dxa"/>
            <w:gridSpan w:val="2"/>
            <w:shd w:val="clear" w:color="auto" w:fill="auto"/>
          </w:tcPr>
          <w:p w14:paraId="1F05DE20"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3F272999"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5C73A05B" w14:textId="77777777" w:rsidR="00D61FAC" w:rsidRPr="00206087" w:rsidRDefault="00D61FAC" w:rsidP="00D61FAC">
            <w:pPr>
              <w:rPr>
                <w:rFonts w:ascii="Arial" w:hAnsi="Arial" w:cs="Arial"/>
                <w:sz w:val="22"/>
                <w:szCs w:val="22"/>
              </w:rPr>
            </w:pPr>
          </w:p>
        </w:tc>
        <w:tc>
          <w:tcPr>
            <w:tcW w:w="448" w:type="dxa"/>
            <w:shd w:val="clear" w:color="auto" w:fill="auto"/>
          </w:tcPr>
          <w:p w14:paraId="5ADBB1BA" w14:textId="77777777" w:rsidR="00D61FAC" w:rsidRPr="00206087" w:rsidRDefault="00D61FAC" w:rsidP="00D61FAC">
            <w:pPr>
              <w:rPr>
                <w:rFonts w:ascii="Arial" w:hAnsi="Arial" w:cs="Arial"/>
                <w:sz w:val="22"/>
                <w:szCs w:val="22"/>
              </w:rPr>
            </w:pPr>
          </w:p>
        </w:tc>
        <w:tc>
          <w:tcPr>
            <w:tcW w:w="455" w:type="dxa"/>
            <w:shd w:val="clear" w:color="auto" w:fill="auto"/>
          </w:tcPr>
          <w:p w14:paraId="393E1146" w14:textId="77777777" w:rsidR="00D61FAC" w:rsidRPr="00206087" w:rsidRDefault="00D61FAC" w:rsidP="00D61FAC">
            <w:pPr>
              <w:rPr>
                <w:rFonts w:ascii="Arial" w:hAnsi="Arial" w:cs="Arial"/>
                <w:sz w:val="22"/>
                <w:szCs w:val="22"/>
              </w:rPr>
            </w:pPr>
          </w:p>
        </w:tc>
        <w:tc>
          <w:tcPr>
            <w:tcW w:w="448" w:type="dxa"/>
            <w:shd w:val="clear" w:color="auto" w:fill="auto"/>
          </w:tcPr>
          <w:p w14:paraId="1D298911"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5D7C1476"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7C29D10C"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6B45C5EC"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6EC6E5A5"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5F64CEF8"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3964ECD1"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6FDDD6E7" w14:textId="77777777" w:rsidR="00D61FAC" w:rsidRPr="00206087" w:rsidRDefault="00D61FAC" w:rsidP="00D61FAC">
            <w:pPr>
              <w:rPr>
                <w:rFonts w:ascii="Arial" w:hAnsi="Arial" w:cs="Arial"/>
                <w:sz w:val="22"/>
                <w:szCs w:val="22"/>
              </w:rPr>
            </w:pPr>
          </w:p>
        </w:tc>
        <w:tc>
          <w:tcPr>
            <w:tcW w:w="971" w:type="dxa"/>
            <w:gridSpan w:val="3"/>
            <w:shd w:val="clear" w:color="auto" w:fill="auto"/>
          </w:tcPr>
          <w:p w14:paraId="2C8A58FA" w14:textId="77777777" w:rsidR="00D61FAC" w:rsidRPr="00206087" w:rsidRDefault="00D61FAC" w:rsidP="00D61FAC">
            <w:pPr>
              <w:rPr>
                <w:rFonts w:ascii="Arial" w:hAnsi="Arial" w:cs="Arial"/>
                <w:sz w:val="22"/>
                <w:szCs w:val="22"/>
              </w:rPr>
            </w:pPr>
          </w:p>
        </w:tc>
      </w:tr>
      <w:tr w:rsidR="00D61FAC" w:rsidRPr="00206087" w14:paraId="457904FA" w14:textId="77777777" w:rsidTr="00447F58">
        <w:trPr>
          <w:jc w:val="center"/>
        </w:trPr>
        <w:tc>
          <w:tcPr>
            <w:tcW w:w="6868" w:type="dxa"/>
          </w:tcPr>
          <w:p w14:paraId="02F06126" w14:textId="11B9F656" w:rsidR="00D61FAC" w:rsidRPr="00206087" w:rsidRDefault="00D61FAC" w:rsidP="00D61FAC">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(r) </w:t>
            </w:r>
            <w:r w:rsidRPr="00206087">
              <w:rPr>
                <w:rFonts w:ascii="Arial" w:hAnsi="Arial" w:cs="Arial"/>
                <w:snapToGrid w:val="0"/>
                <w:sz w:val="22"/>
              </w:rPr>
              <w:t>respect patients’ wishes about whether they wish to participate in the education of learners</w:t>
            </w:r>
          </w:p>
          <w:p w14:paraId="451C3885" w14:textId="77777777" w:rsidR="00D61FAC" w:rsidRPr="00206087" w:rsidRDefault="00D61FAC" w:rsidP="00D61FAC">
            <w:pPr>
              <w:rPr>
                <w:rFonts w:ascii="Arial" w:hAnsi="Arial" w:cs="Arial"/>
                <w:sz w:val="22"/>
                <w:szCs w:val="22"/>
              </w:rPr>
            </w:pPr>
          </w:p>
        </w:tc>
        <w:tc>
          <w:tcPr>
            <w:tcW w:w="446" w:type="dxa"/>
            <w:gridSpan w:val="2"/>
            <w:shd w:val="clear" w:color="auto" w:fill="auto"/>
          </w:tcPr>
          <w:p w14:paraId="66B12A1E" w14:textId="77777777" w:rsidR="00D61FAC" w:rsidRPr="00206087" w:rsidRDefault="00D61FAC" w:rsidP="00D61FAC">
            <w:pPr>
              <w:rPr>
                <w:rFonts w:ascii="Arial" w:hAnsi="Arial" w:cs="Arial"/>
                <w:sz w:val="22"/>
                <w:szCs w:val="22"/>
              </w:rPr>
            </w:pPr>
          </w:p>
        </w:tc>
        <w:tc>
          <w:tcPr>
            <w:tcW w:w="447" w:type="dxa"/>
            <w:gridSpan w:val="2"/>
            <w:shd w:val="clear" w:color="auto" w:fill="auto"/>
          </w:tcPr>
          <w:p w14:paraId="35A9BF01" w14:textId="77777777" w:rsidR="00D61FAC" w:rsidRPr="00206087" w:rsidRDefault="00D61FAC" w:rsidP="00D61FAC">
            <w:pPr>
              <w:rPr>
                <w:rFonts w:ascii="Arial" w:hAnsi="Arial" w:cs="Arial"/>
                <w:sz w:val="22"/>
                <w:szCs w:val="22"/>
              </w:rPr>
            </w:pPr>
          </w:p>
        </w:tc>
        <w:tc>
          <w:tcPr>
            <w:tcW w:w="447" w:type="dxa"/>
            <w:gridSpan w:val="2"/>
            <w:shd w:val="clear" w:color="auto" w:fill="auto"/>
          </w:tcPr>
          <w:p w14:paraId="4C1157BD"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505FC759"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056F8B6F" w14:textId="77777777" w:rsidR="00D61FAC" w:rsidRPr="00206087" w:rsidRDefault="00D61FAC" w:rsidP="00D61FAC">
            <w:pPr>
              <w:rPr>
                <w:rFonts w:ascii="Arial" w:hAnsi="Arial" w:cs="Arial"/>
                <w:sz w:val="22"/>
                <w:szCs w:val="22"/>
              </w:rPr>
            </w:pPr>
          </w:p>
        </w:tc>
        <w:tc>
          <w:tcPr>
            <w:tcW w:w="448" w:type="dxa"/>
            <w:shd w:val="clear" w:color="auto" w:fill="auto"/>
          </w:tcPr>
          <w:p w14:paraId="2344DC98" w14:textId="77777777" w:rsidR="00D61FAC" w:rsidRPr="00206087" w:rsidRDefault="00D61FAC" w:rsidP="00D61FAC">
            <w:pPr>
              <w:rPr>
                <w:rFonts w:ascii="Arial" w:hAnsi="Arial" w:cs="Arial"/>
                <w:sz w:val="22"/>
                <w:szCs w:val="22"/>
              </w:rPr>
            </w:pPr>
          </w:p>
        </w:tc>
        <w:tc>
          <w:tcPr>
            <w:tcW w:w="455" w:type="dxa"/>
            <w:shd w:val="clear" w:color="auto" w:fill="auto"/>
          </w:tcPr>
          <w:p w14:paraId="23CF80B2" w14:textId="77777777" w:rsidR="00D61FAC" w:rsidRPr="00206087" w:rsidRDefault="00D61FAC" w:rsidP="00D61FAC">
            <w:pPr>
              <w:rPr>
                <w:rFonts w:ascii="Arial" w:hAnsi="Arial" w:cs="Arial"/>
                <w:sz w:val="22"/>
                <w:szCs w:val="22"/>
              </w:rPr>
            </w:pPr>
          </w:p>
        </w:tc>
        <w:tc>
          <w:tcPr>
            <w:tcW w:w="448" w:type="dxa"/>
            <w:shd w:val="clear" w:color="auto" w:fill="auto"/>
          </w:tcPr>
          <w:p w14:paraId="6A88FF75"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24BD20B2"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069C0371"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2A3CB110"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75617053"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361F253A"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63E3EC53" w14:textId="77777777" w:rsidR="00D61FAC" w:rsidRPr="00206087" w:rsidRDefault="00D61FAC" w:rsidP="00D61FAC">
            <w:pPr>
              <w:rPr>
                <w:rFonts w:ascii="Arial" w:hAnsi="Arial" w:cs="Arial"/>
                <w:sz w:val="22"/>
                <w:szCs w:val="22"/>
              </w:rPr>
            </w:pPr>
          </w:p>
        </w:tc>
        <w:tc>
          <w:tcPr>
            <w:tcW w:w="448" w:type="dxa"/>
            <w:gridSpan w:val="2"/>
            <w:shd w:val="clear" w:color="auto" w:fill="auto"/>
          </w:tcPr>
          <w:p w14:paraId="39EE0638" w14:textId="77777777" w:rsidR="00D61FAC" w:rsidRPr="00206087" w:rsidRDefault="00D61FAC" w:rsidP="00D61FAC">
            <w:pPr>
              <w:rPr>
                <w:rFonts w:ascii="Arial" w:hAnsi="Arial" w:cs="Arial"/>
                <w:sz w:val="22"/>
                <w:szCs w:val="22"/>
              </w:rPr>
            </w:pPr>
          </w:p>
        </w:tc>
        <w:tc>
          <w:tcPr>
            <w:tcW w:w="971" w:type="dxa"/>
            <w:gridSpan w:val="3"/>
            <w:shd w:val="clear" w:color="auto" w:fill="auto"/>
          </w:tcPr>
          <w:p w14:paraId="7B71528E" w14:textId="77777777" w:rsidR="00D61FAC" w:rsidRPr="00206087" w:rsidRDefault="00D61FAC" w:rsidP="00D61FAC">
            <w:pPr>
              <w:rPr>
                <w:rFonts w:ascii="Arial" w:hAnsi="Arial" w:cs="Arial"/>
                <w:sz w:val="22"/>
                <w:szCs w:val="22"/>
              </w:rPr>
            </w:pPr>
          </w:p>
        </w:tc>
      </w:tr>
      <w:tr w:rsidR="00B21028" w:rsidRPr="00206087" w14:paraId="770F10E5" w14:textId="77777777" w:rsidTr="00F120B8">
        <w:trPr>
          <w:jc w:val="center"/>
        </w:trPr>
        <w:tc>
          <w:tcPr>
            <w:tcW w:w="6868" w:type="dxa"/>
            <w:shd w:val="clear" w:color="auto" w:fill="auto"/>
          </w:tcPr>
          <w:p w14:paraId="36FB9AB8" w14:textId="77777777" w:rsidR="00B21028" w:rsidRPr="00206087" w:rsidRDefault="00B21028" w:rsidP="00B21028">
            <w:pPr>
              <w:rPr>
                <w:rFonts w:ascii="Arial" w:hAnsi="Arial" w:cs="Arial"/>
                <w:sz w:val="22"/>
                <w:szCs w:val="22"/>
              </w:rPr>
            </w:pPr>
          </w:p>
          <w:p w14:paraId="6D6B4AE6" w14:textId="77777777" w:rsidR="00B21028" w:rsidRPr="00206087" w:rsidRDefault="00B21028" w:rsidP="00B21028">
            <w:pPr>
              <w:jc w:val="right"/>
              <w:rPr>
                <w:rFonts w:ascii="Arial" w:hAnsi="Arial" w:cs="Arial"/>
                <w:b/>
                <w:i/>
                <w:sz w:val="22"/>
                <w:szCs w:val="22"/>
              </w:rPr>
            </w:pPr>
            <w:r w:rsidRPr="00206087">
              <w:rPr>
                <w:rFonts w:ascii="Arial" w:hAnsi="Arial" w:cs="Arial"/>
                <w:b/>
                <w:i/>
                <w:sz w:val="22"/>
                <w:szCs w:val="22"/>
              </w:rPr>
              <w:t>Attachment</w:t>
            </w:r>
          </w:p>
          <w:p w14:paraId="55543526" w14:textId="77777777" w:rsidR="00B21028" w:rsidRPr="00206087" w:rsidRDefault="00B21028" w:rsidP="00B21028">
            <w:pPr>
              <w:widowControl w:val="0"/>
              <w:autoSpaceDE w:val="0"/>
              <w:autoSpaceDN w:val="0"/>
              <w:adjustRightInd w:val="0"/>
              <w:rPr>
                <w:rFonts w:ascii="Arial" w:hAnsi="Arial" w:cs="Arial"/>
                <w:bCs/>
                <w:snapToGrid w:val="0"/>
                <w:sz w:val="22"/>
              </w:rPr>
            </w:pPr>
          </w:p>
        </w:tc>
        <w:tc>
          <w:tcPr>
            <w:tcW w:w="1788" w:type="dxa"/>
            <w:gridSpan w:val="8"/>
            <w:shd w:val="clear" w:color="auto" w:fill="auto"/>
          </w:tcPr>
          <w:p w14:paraId="48255363" w14:textId="77777777" w:rsidR="00B21028" w:rsidRPr="00206087" w:rsidRDefault="00B21028" w:rsidP="00B21028">
            <w:pPr>
              <w:jc w:val="center"/>
              <w:rPr>
                <w:rFonts w:ascii="Arial" w:hAnsi="Arial" w:cs="Arial"/>
                <w:b/>
                <w:sz w:val="22"/>
                <w:szCs w:val="22"/>
              </w:rPr>
            </w:pPr>
          </w:p>
          <w:p w14:paraId="523ADAB1" w14:textId="5AFCE44A" w:rsidR="00B21028" w:rsidRPr="00206087" w:rsidRDefault="00B21028" w:rsidP="00B21028">
            <w:pPr>
              <w:rPr>
                <w:rFonts w:ascii="Arial" w:hAnsi="Arial" w:cs="Arial"/>
                <w:sz w:val="22"/>
                <w:szCs w:val="22"/>
              </w:rPr>
            </w:pPr>
            <w:r w:rsidRPr="00206087">
              <w:rPr>
                <w:rFonts w:ascii="Arial" w:hAnsi="Arial" w:cs="Arial"/>
                <w:b/>
                <w:sz w:val="22"/>
                <w:szCs w:val="22"/>
              </w:rPr>
              <w:t>Medicine</w:t>
            </w:r>
          </w:p>
        </w:tc>
        <w:tc>
          <w:tcPr>
            <w:tcW w:w="1799" w:type="dxa"/>
            <w:gridSpan w:val="5"/>
            <w:shd w:val="clear" w:color="auto" w:fill="auto"/>
          </w:tcPr>
          <w:p w14:paraId="32CED73B" w14:textId="77777777" w:rsidR="00B21028" w:rsidRPr="00206087" w:rsidRDefault="00B21028" w:rsidP="00B21028">
            <w:pPr>
              <w:jc w:val="center"/>
              <w:rPr>
                <w:rFonts w:ascii="Arial" w:hAnsi="Arial" w:cs="Arial"/>
                <w:b/>
                <w:sz w:val="22"/>
                <w:szCs w:val="22"/>
              </w:rPr>
            </w:pPr>
          </w:p>
          <w:p w14:paraId="4A71803E" w14:textId="4423BEEF" w:rsidR="00B21028" w:rsidRPr="00206087" w:rsidRDefault="00B21028" w:rsidP="00B21028">
            <w:pPr>
              <w:rPr>
                <w:rFonts w:ascii="Arial" w:hAnsi="Arial" w:cs="Arial"/>
                <w:sz w:val="22"/>
                <w:szCs w:val="22"/>
              </w:rPr>
            </w:pPr>
            <w:r w:rsidRPr="00206087">
              <w:rPr>
                <w:rFonts w:ascii="Arial" w:hAnsi="Arial" w:cs="Arial"/>
                <w:b/>
                <w:sz w:val="22"/>
                <w:szCs w:val="22"/>
              </w:rPr>
              <w:t>Surgery</w:t>
            </w:r>
          </w:p>
        </w:tc>
        <w:tc>
          <w:tcPr>
            <w:tcW w:w="1792" w:type="dxa"/>
            <w:gridSpan w:val="8"/>
            <w:shd w:val="clear" w:color="auto" w:fill="auto"/>
          </w:tcPr>
          <w:p w14:paraId="2A60C220" w14:textId="77777777" w:rsidR="00B21028" w:rsidRPr="00206087" w:rsidRDefault="00B21028" w:rsidP="00B21028">
            <w:pPr>
              <w:jc w:val="center"/>
              <w:rPr>
                <w:rFonts w:ascii="Arial" w:hAnsi="Arial" w:cs="Arial"/>
                <w:b/>
                <w:sz w:val="22"/>
                <w:szCs w:val="22"/>
              </w:rPr>
            </w:pPr>
          </w:p>
          <w:p w14:paraId="57815820" w14:textId="5D03FD4C" w:rsidR="00B21028" w:rsidRPr="00206087" w:rsidRDefault="00B21028" w:rsidP="00B21028">
            <w:pPr>
              <w:rPr>
                <w:rFonts w:ascii="Arial" w:hAnsi="Arial" w:cs="Arial"/>
                <w:sz w:val="22"/>
                <w:szCs w:val="22"/>
              </w:rPr>
            </w:pPr>
            <w:r w:rsidRPr="00206087">
              <w:rPr>
                <w:rFonts w:ascii="Arial" w:hAnsi="Arial" w:cs="Arial"/>
                <w:b/>
                <w:sz w:val="22"/>
                <w:szCs w:val="22"/>
              </w:rPr>
              <w:t>MDD</w:t>
            </w:r>
          </w:p>
        </w:tc>
        <w:tc>
          <w:tcPr>
            <w:tcW w:w="2315" w:type="dxa"/>
            <w:gridSpan w:val="9"/>
            <w:shd w:val="clear" w:color="auto" w:fill="auto"/>
          </w:tcPr>
          <w:p w14:paraId="7D1924DF" w14:textId="77777777" w:rsidR="00B21028" w:rsidRPr="00206087" w:rsidRDefault="00B21028" w:rsidP="00B21028">
            <w:pPr>
              <w:jc w:val="center"/>
              <w:rPr>
                <w:rFonts w:ascii="Arial" w:hAnsi="Arial" w:cs="Arial"/>
                <w:b/>
                <w:sz w:val="22"/>
                <w:szCs w:val="22"/>
              </w:rPr>
            </w:pPr>
          </w:p>
          <w:p w14:paraId="73AE0BFE" w14:textId="48A87E2A" w:rsidR="00B21028" w:rsidRPr="00206087" w:rsidRDefault="00B21028" w:rsidP="00B21028">
            <w:pPr>
              <w:rPr>
                <w:rFonts w:ascii="Arial" w:hAnsi="Arial" w:cs="Arial"/>
                <w:sz w:val="22"/>
                <w:szCs w:val="22"/>
              </w:rPr>
            </w:pPr>
            <w:r w:rsidRPr="00206087">
              <w:rPr>
                <w:rFonts w:ascii="Arial" w:hAnsi="Arial" w:cs="Arial"/>
                <w:b/>
                <w:sz w:val="22"/>
                <w:szCs w:val="22"/>
              </w:rPr>
              <w:t>CI/GP</w:t>
            </w:r>
          </w:p>
        </w:tc>
      </w:tr>
      <w:tr w:rsidR="00B21028" w:rsidRPr="00206087" w14:paraId="0780D4DF" w14:textId="77777777" w:rsidTr="00F120B8">
        <w:trPr>
          <w:jc w:val="center"/>
        </w:trPr>
        <w:tc>
          <w:tcPr>
            <w:tcW w:w="6868" w:type="dxa"/>
            <w:shd w:val="clear" w:color="auto" w:fill="auto"/>
          </w:tcPr>
          <w:p w14:paraId="02FCF48B" w14:textId="77777777" w:rsidR="00B21028" w:rsidRPr="00206087" w:rsidRDefault="00B21028" w:rsidP="00B21028">
            <w:pPr>
              <w:rPr>
                <w:rFonts w:ascii="Arial" w:hAnsi="Arial" w:cs="Arial"/>
                <w:sz w:val="22"/>
                <w:szCs w:val="22"/>
              </w:rPr>
            </w:pPr>
          </w:p>
          <w:p w14:paraId="3D3E1F76" w14:textId="77777777" w:rsidR="00B21028" w:rsidRPr="00206087" w:rsidRDefault="00B21028" w:rsidP="00B21028">
            <w:pPr>
              <w:jc w:val="right"/>
              <w:rPr>
                <w:rFonts w:ascii="Arial" w:hAnsi="Arial" w:cs="Arial"/>
                <w:b/>
                <w:i/>
                <w:sz w:val="22"/>
                <w:szCs w:val="22"/>
              </w:rPr>
            </w:pPr>
            <w:r w:rsidRPr="00206087">
              <w:rPr>
                <w:rFonts w:ascii="Arial" w:hAnsi="Arial" w:cs="Arial"/>
                <w:b/>
                <w:i/>
                <w:sz w:val="22"/>
                <w:szCs w:val="22"/>
              </w:rPr>
              <w:t>Rating</w:t>
            </w:r>
          </w:p>
          <w:p w14:paraId="3EB0160D" w14:textId="77777777" w:rsidR="00B21028" w:rsidRPr="00206087" w:rsidRDefault="00B21028" w:rsidP="00B21028">
            <w:pPr>
              <w:widowControl w:val="0"/>
              <w:autoSpaceDE w:val="0"/>
              <w:autoSpaceDN w:val="0"/>
              <w:adjustRightInd w:val="0"/>
              <w:rPr>
                <w:rFonts w:ascii="Arial" w:hAnsi="Arial" w:cs="Arial"/>
                <w:bCs/>
                <w:snapToGrid w:val="0"/>
                <w:sz w:val="22"/>
              </w:rPr>
            </w:pPr>
          </w:p>
        </w:tc>
        <w:tc>
          <w:tcPr>
            <w:tcW w:w="446" w:type="dxa"/>
            <w:gridSpan w:val="2"/>
            <w:shd w:val="clear" w:color="auto" w:fill="auto"/>
          </w:tcPr>
          <w:p w14:paraId="1349B6BB" w14:textId="77777777" w:rsidR="00B21028" w:rsidRPr="00206087" w:rsidRDefault="00B21028" w:rsidP="00B21028">
            <w:pPr>
              <w:rPr>
                <w:rFonts w:ascii="Arial" w:hAnsi="Arial" w:cs="Arial"/>
                <w:b/>
                <w:sz w:val="22"/>
                <w:szCs w:val="22"/>
              </w:rPr>
            </w:pPr>
          </w:p>
          <w:p w14:paraId="044AB416" w14:textId="0DF3EBA5" w:rsidR="00B21028" w:rsidRPr="00206087" w:rsidRDefault="00B21028" w:rsidP="00B21028">
            <w:pPr>
              <w:rPr>
                <w:rFonts w:ascii="Arial" w:hAnsi="Arial" w:cs="Arial"/>
                <w:sz w:val="22"/>
                <w:szCs w:val="22"/>
              </w:rPr>
            </w:pPr>
            <w:r w:rsidRPr="00206087">
              <w:rPr>
                <w:rFonts w:ascii="Arial" w:hAnsi="Arial" w:cs="Arial"/>
                <w:b/>
                <w:sz w:val="22"/>
                <w:szCs w:val="22"/>
              </w:rPr>
              <w:t>0</w:t>
            </w:r>
          </w:p>
        </w:tc>
        <w:tc>
          <w:tcPr>
            <w:tcW w:w="447" w:type="dxa"/>
            <w:gridSpan w:val="2"/>
            <w:shd w:val="clear" w:color="auto" w:fill="auto"/>
          </w:tcPr>
          <w:p w14:paraId="61A3C5E6" w14:textId="77777777" w:rsidR="00B21028" w:rsidRPr="00206087" w:rsidRDefault="00B21028" w:rsidP="00B21028">
            <w:pPr>
              <w:rPr>
                <w:rFonts w:ascii="Arial" w:hAnsi="Arial" w:cs="Arial"/>
                <w:b/>
                <w:sz w:val="22"/>
                <w:szCs w:val="22"/>
              </w:rPr>
            </w:pPr>
          </w:p>
          <w:p w14:paraId="40EB6EC8" w14:textId="62EBE1CB" w:rsidR="00B21028" w:rsidRPr="00206087" w:rsidRDefault="00B21028" w:rsidP="00B21028">
            <w:pPr>
              <w:rPr>
                <w:rFonts w:ascii="Arial" w:hAnsi="Arial" w:cs="Arial"/>
                <w:sz w:val="22"/>
                <w:szCs w:val="22"/>
              </w:rPr>
            </w:pPr>
            <w:r w:rsidRPr="00206087">
              <w:rPr>
                <w:rFonts w:ascii="Arial" w:hAnsi="Arial" w:cs="Arial"/>
                <w:b/>
                <w:sz w:val="22"/>
                <w:szCs w:val="22"/>
              </w:rPr>
              <w:t>1</w:t>
            </w:r>
          </w:p>
        </w:tc>
        <w:tc>
          <w:tcPr>
            <w:tcW w:w="447" w:type="dxa"/>
            <w:gridSpan w:val="2"/>
            <w:shd w:val="clear" w:color="auto" w:fill="auto"/>
          </w:tcPr>
          <w:p w14:paraId="0E420F67" w14:textId="77777777" w:rsidR="00B21028" w:rsidRPr="00206087" w:rsidRDefault="00B21028" w:rsidP="00B21028">
            <w:pPr>
              <w:rPr>
                <w:rFonts w:ascii="Arial" w:hAnsi="Arial" w:cs="Arial"/>
                <w:b/>
                <w:sz w:val="22"/>
                <w:szCs w:val="22"/>
              </w:rPr>
            </w:pPr>
          </w:p>
          <w:p w14:paraId="2305D0BD" w14:textId="1755900D" w:rsidR="00B21028" w:rsidRPr="00206087" w:rsidRDefault="00B21028" w:rsidP="00B21028">
            <w:pPr>
              <w:rPr>
                <w:rFonts w:ascii="Arial" w:hAnsi="Arial" w:cs="Arial"/>
                <w:sz w:val="22"/>
                <w:szCs w:val="22"/>
              </w:rPr>
            </w:pPr>
            <w:r w:rsidRPr="00206087">
              <w:rPr>
                <w:rFonts w:ascii="Arial" w:hAnsi="Arial" w:cs="Arial"/>
                <w:b/>
                <w:sz w:val="22"/>
                <w:szCs w:val="22"/>
              </w:rPr>
              <w:t>2</w:t>
            </w:r>
          </w:p>
        </w:tc>
        <w:tc>
          <w:tcPr>
            <w:tcW w:w="448" w:type="dxa"/>
            <w:gridSpan w:val="2"/>
            <w:shd w:val="clear" w:color="auto" w:fill="auto"/>
          </w:tcPr>
          <w:p w14:paraId="48840DF3" w14:textId="77777777" w:rsidR="00B21028" w:rsidRPr="00206087" w:rsidRDefault="00B21028" w:rsidP="00B21028">
            <w:pPr>
              <w:rPr>
                <w:rFonts w:ascii="Arial" w:hAnsi="Arial" w:cs="Arial"/>
                <w:b/>
                <w:sz w:val="22"/>
                <w:szCs w:val="22"/>
              </w:rPr>
            </w:pPr>
          </w:p>
          <w:p w14:paraId="3125B395" w14:textId="0D180B35" w:rsidR="00B21028" w:rsidRPr="00206087" w:rsidRDefault="00B21028" w:rsidP="00B21028">
            <w:pPr>
              <w:rPr>
                <w:rFonts w:ascii="Arial" w:hAnsi="Arial" w:cs="Arial"/>
                <w:sz w:val="22"/>
                <w:szCs w:val="22"/>
              </w:rPr>
            </w:pPr>
            <w:r w:rsidRPr="00206087">
              <w:rPr>
                <w:rFonts w:ascii="Arial" w:hAnsi="Arial" w:cs="Arial"/>
                <w:b/>
                <w:sz w:val="22"/>
                <w:szCs w:val="22"/>
              </w:rPr>
              <w:t>3</w:t>
            </w:r>
          </w:p>
        </w:tc>
        <w:tc>
          <w:tcPr>
            <w:tcW w:w="448" w:type="dxa"/>
            <w:gridSpan w:val="2"/>
            <w:shd w:val="clear" w:color="auto" w:fill="auto"/>
          </w:tcPr>
          <w:p w14:paraId="6E72A141" w14:textId="77777777" w:rsidR="00B21028" w:rsidRPr="00206087" w:rsidRDefault="00B21028" w:rsidP="00B21028">
            <w:pPr>
              <w:rPr>
                <w:rFonts w:ascii="Arial" w:hAnsi="Arial" w:cs="Arial"/>
                <w:b/>
                <w:sz w:val="22"/>
                <w:szCs w:val="22"/>
              </w:rPr>
            </w:pPr>
          </w:p>
          <w:p w14:paraId="0E673B91" w14:textId="3EA132E0" w:rsidR="00B21028" w:rsidRPr="00206087" w:rsidRDefault="00B21028" w:rsidP="00B21028">
            <w:pPr>
              <w:rPr>
                <w:rFonts w:ascii="Arial" w:hAnsi="Arial" w:cs="Arial"/>
                <w:sz w:val="22"/>
                <w:szCs w:val="22"/>
              </w:rPr>
            </w:pPr>
            <w:r w:rsidRPr="00206087">
              <w:rPr>
                <w:rFonts w:ascii="Arial" w:hAnsi="Arial" w:cs="Arial"/>
                <w:b/>
                <w:sz w:val="22"/>
                <w:szCs w:val="22"/>
              </w:rPr>
              <w:t>0</w:t>
            </w:r>
          </w:p>
        </w:tc>
        <w:tc>
          <w:tcPr>
            <w:tcW w:w="448" w:type="dxa"/>
            <w:shd w:val="clear" w:color="auto" w:fill="auto"/>
          </w:tcPr>
          <w:p w14:paraId="49298361" w14:textId="77777777" w:rsidR="00B21028" w:rsidRPr="00206087" w:rsidRDefault="00B21028" w:rsidP="00B21028">
            <w:pPr>
              <w:rPr>
                <w:rFonts w:ascii="Arial" w:hAnsi="Arial" w:cs="Arial"/>
                <w:b/>
                <w:sz w:val="22"/>
                <w:szCs w:val="22"/>
              </w:rPr>
            </w:pPr>
          </w:p>
          <w:p w14:paraId="2964D463" w14:textId="58A20F6E" w:rsidR="00B21028" w:rsidRPr="00206087" w:rsidRDefault="00B21028" w:rsidP="00B21028">
            <w:pPr>
              <w:rPr>
                <w:rFonts w:ascii="Arial" w:hAnsi="Arial" w:cs="Arial"/>
                <w:sz w:val="22"/>
                <w:szCs w:val="22"/>
              </w:rPr>
            </w:pPr>
            <w:r w:rsidRPr="00206087">
              <w:rPr>
                <w:rFonts w:ascii="Arial" w:hAnsi="Arial" w:cs="Arial"/>
                <w:b/>
                <w:sz w:val="22"/>
                <w:szCs w:val="22"/>
              </w:rPr>
              <w:t>1</w:t>
            </w:r>
          </w:p>
        </w:tc>
        <w:tc>
          <w:tcPr>
            <w:tcW w:w="455" w:type="dxa"/>
            <w:shd w:val="clear" w:color="auto" w:fill="auto"/>
          </w:tcPr>
          <w:p w14:paraId="5C36DE14" w14:textId="77777777" w:rsidR="00B21028" w:rsidRPr="00206087" w:rsidRDefault="00B21028" w:rsidP="00B21028">
            <w:pPr>
              <w:rPr>
                <w:rFonts w:ascii="Arial" w:hAnsi="Arial" w:cs="Arial"/>
                <w:b/>
                <w:sz w:val="22"/>
                <w:szCs w:val="22"/>
              </w:rPr>
            </w:pPr>
          </w:p>
          <w:p w14:paraId="1C34A1F9" w14:textId="3FF28D6B" w:rsidR="00B21028" w:rsidRPr="00206087" w:rsidRDefault="00B21028" w:rsidP="00B21028">
            <w:pPr>
              <w:rPr>
                <w:rFonts w:ascii="Arial" w:hAnsi="Arial" w:cs="Arial"/>
                <w:sz w:val="22"/>
                <w:szCs w:val="22"/>
              </w:rPr>
            </w:pPr>
            <w:r w:rsidRPr="00206087">
              <w:rPr>
                <w:rFonts w:ascii="Arial" w:hAnsi="Arial" w:cs="Arial"/>
                <w:b/>
                <w:sz w:val="22"/>
                <w:szCs w:val="22"/>
              </w:rPr>
              <w:t>2</w:t>
            </w:r>
          </w:p>
        </w:tc>
        <w:tc>
          <w:tcPr>
            <w:tcW w:w="448" w:type="dxa"/>
            <w:shd w:val="clear" w:color="auto" w:fill="auto"/>
          </w:tcPr>
          <w:p w14:paraId="572807C7" w14:textId="77777777" w:rsidR="00B21028" w:rsidRPr="00206087" w:rsidRDefault="00B21028" w:rsidP="00B21028">
            <w:pPr>
              <w:rPr>
                <w:rFonts w:ascii="Arial" w:hAnsi="Arial" w:cs="Arial"/>
                <w:b/>
                <w:sz w:val="22"/>
                <w:szCs w:val="22"/>
              </w:rPr>
            </w:pPr>
          </w:p>
          <w:p w14:paraId="2A36964A" w14:textId="35BF4931" w:rsidR="00B21028" w:rsidRPr="00206087" w:rsidRDefault="00B21028" w:rsidP="00B21028">
            <w:pPr>
              <w:rPr>
                <w:rFonts w:ascii="Arial" w:hAnsi="Arial" w:cs="Arial"/>
                <w:sz w:val="22"/>
                <w:szCs w:val="22"/>
              </w:rPr>
            </w:pPr>
            <w:r w:rsidRPr="00206087">
              <w:rPr>
                <w:rFonts w:ascii="Arial" w:hAnsi="Arial" w:cs="Arial"/>
                <w:b/>
                <w:sz w:val="22"/>
                <w:szCs w:val="22"/>
              </w:rPr>
              <w:t>3</w:t>
            </w:r>
          </w:p>
        </w:tc>
        <w:tc>
          <w:tcPr>
            <w:tcW w:w="448" w:type="dxa"/>
            <w:gridSpan w:val="2"/>
            <w:shd w:val="clear" w:color="auto" w:fill="auto"/>
          </w:tcPr>
          <w:p w14:paraId="0667A5DC" w14:textId="77777777" w:rsidR="00B21028" w:rsidRPr="00206087" w:rsidRDefault="00B21028" w:rsidP="00B21028">
            <w:pPr>
              <w:rPr>
                <w:rFonts w:ascii="Arial" w:hAnsi="Arial" w:cs="Arial"/>
                <w:b/>
                <w:sz w:val="22"/>
                <w:szCs w:val="22"/>
              </w:rPr>
            </w:pPr>
          </w:p>
          <w:p w14:paraId="0B305DA4" w14:textId="5152A038" w:rsidR="00B21028" w:rsidRPr="00206087" w:rsidRDefault="00B21028" w:rsidP="00B21028">
            <w:pPr>
              <w:rPr>
                <w:rFonts w:ascii="Arial" w:hAnsi="Arial" w:cs="Arial"/>
                <w:sz w:val="22"/>
                <w:szCs w:val="22"/>
              </w:rPr>
            </w:pPr>
            <w:r w:rsidRPr="00206087">
              <w:rPr>
                <w:rFonts w:ascii="Arial" w:hAnsi="Arial" w:cs="Arial"/>
                <w:b/>
                <w:sz w:val="22"/>
                <w:szCs w:val="22"/>
              </w:rPr>
              <w:t>0</w:t>
            </w:r>
          </w:p>
        </w:tc>
        <w:tc>
          <w:tcPr>
            <w:tcW w:w="448" w:type="dxa"/>
            <w:gridSpan w:val="2"/>
            <w:shd w:val="clear" w:color="auto" w:fill="auto"/>
          </w:tcPr>
          <w:p w14:paraId="69D96021" w14:textId="77777777" w:rsidR="00B21028" w:rsidRPr="00206087" w:rsidRDefault="00B21028" w:rsidP="00B21028">
            <w:pPr>
              <w:rPr>
                <w:rFonts w:ascii="Arial" w:hAnsi="Arial" w:cs="Arial"/>
                <w:b/>
                <w:sz w:val="22"/>
                <w:szCs w:val="22"/>
              </w:rPr>
            </w:pPr>
          </w:p>
          <w:p w14:paraId="59851E5D" w14:textId="5349BF62" w:rsidR="00B21028" w:rsidRPr="00206087" w:rsidRDefault="00B21028" w:rsidP="00B21028">
            <w:pPr>
              <w:rPr>
                <w:rFonts w:ascii="Arial" w:hAnsi="Arial" w:cs="Arial"/>
                <w:sz w:val="22"/>
                <w:szCs w:val="22"/>
              </w:rPr>
            </w:pPr>
            <w:r w:rsidRPr="00206087">
              <w:rPr>
                <w:rFonts w:ascii="Arial" w:hAnsi="Arial" w:cs="Arial"/>
                <w:b/>
                <w:sz w:val="22"/>
                <w:szCs w:val="22"/>
              </w:rPr>
              <w:t>1</w:t>
            </w:r>
          </w:p>
        </w:tc>
        <w:tc>
          <w:tcPr>
            <w:tcW w:w="448" w:type="dxa"/>
            <w:gridSpan w:val="2"/>
            <w:shd w:val="clear" w:color="auto" w:fill="auto"/>
          </w:tcPr>
          <w:p w14:paraId="4F3FF3EF" w14:textId="77777777" w:rsidR="00B21028" w:rsidRPr="00206087" w:rsidRDefault="00B21028" w:rsidP="00B21028">
            <w:pPr>
              <w:rPr>
                <w:rFonts w:ascii="Arial" w:hAnsi="Arial" w:cs="Arial"/>
                <w:b/>
                <w:sz w:val="22"/>
                <w:szCs w:val="22"/>
              </w:rPr>
            </w:pPr>
          </w:p>
          <w:p w14:paraId="62EAC20E" w14:textId="637DEFCA" w:rsidR="00B21028" w:rsidRPr="00206087" w:rsidRDefault="00B21028" w:rsidP="00B21028">
            <w:pPr>
              <w:rPr>
                <w:rFonts w:ascii="Arial" w:hAnsi="Arial" w:cs="Arial"/>
                <w:sz w:val="22"/>
                <w:szCs w:val="22"/>
              </w:rPr>
            </w:pPr>
            <w:r w:rsidRPr="00206087">
              <w:rPr>
                <w:rFonts w:ascii="Arial" w:hAnsi="Arial" w:cs="Arial"/>
                <w:b/>
                <w:sz w:val="22"/>
                <w:szCs w:val="22"/>
              </w:rPr>
              <w:t>2</w:t>
            </w:r>
          </w:p>
        </w:tc>
        <w:tc>
          <w:tcPr>
            <w:tcW w:w="448" w:type="dxa"/>
            <w:gridSpan w:val="2"/>
            <w:shd w:val="clear" w:color="auto" w:fill="auto"/>
          </w:tcPr>
          <w:p w14:paraId="7164FBA9" w14:textId="77777777" w:rsidR="00B21028" w:rsidRPr="00206087" w:rsidRDefault="00B21028" w:rsidP="00B21028">
            <w:pPr>
              <w:rPr>
                <w:rFonts w:ascii="Arial" w:hAnsi="Arial" w:cs="Arial"/>
                <w:b/>
                <w:sz w:val="22"/>
                <w:szCs w:val="22"/>
              </w:rPr>
            </w:pPr>
          </w:p>
          <w:p w14:paraId="63237EFB" w14:textId="4A177615" w:rsidR="00B21028" w:rsidRPr="00206087" w:rsidRDefault="00B21028" w:rsidP="00B21028">
            <w:pPr>
              <w:rPr>
                <w:rFonts w:ascii="Arial" w:hAnsi="Arial" w:cs="Arial"/>
                <w:sz w:val="22"/>
                <w:szCs w:val="22"/>
              </w:rPr>
            </w:pPr>
            <w:r w:rsidRPr="00206087">
              <w:rPr>
                <w:rFonts w:ascii="Arial" w:hAnsi="Arial" w:cs="Arial"/>
                <w:b/>
                <w:sz w:val="22"/>
                <w:szCs w:val="22"/>
              </w:rPr>
              <w:t>3</w:t>
            </w:r>
          </w:p>
        </w:tc>
        <w:tc>
          <w:tcPr>
            <w:tcW w:w="448" w:type="dxa"/>
            <w:gridSpan w:val="2"/>
            <w:shd w:val="clear" w:color="auto" w:fill="auto"/>
          </w:tcPr>
          <w:p w14:paraId="0119EEDB" w14:textId="77777777" w:rsidR="00B21028" w:rsidRPr="00206087" w:rsidRDefault="00B21028" w:rsidP="00B21028">
            <w:pPr>
              <w:rPr>
                <w:rFonts w:ascii="Arial" w:hAnsi="Arial" w:cs="Arial"/>
                <w:b/>
                <w:sz w:val="22"/>
                <w:szCs w:val="22"/>
              </w:rPr>
            </w:pPr>
          </w:p>
          <w:p w14:paraId="63CB529A" w14:textId="5AECF843" w:rsidR="00B21028" w:rsidRPr="00206087" w:rsidRDefault="00B21028" w:rsidP="00B21028">
            <w:pPr>
              <w:rPr>
                <w:rFonts w:ascii="Arial" w:hAnsi="Arial" w:cs="Arial"/>
                <w:sz w:val="22"/>
                <w:szCs w:val="22"/>
              </w:rPr>
            </w:pPr>
            <w:r w:rsidRPr="00206087">
              <w:rPr>
                <w:rFonts w:ascii="Arial" w:hAnsi="Arial" w:cs="Arial"/>
                <w:b/>
                <w:sz w:val="22"/>
                <w:szCs w:val="22"/>
              </w:rPr>
              <w:t>0</w:t>
            </w:r>
          </w:p>
        </w:tc>
        <w:tc>
          <w:tcPr>
            <w:tcW w:w="448" w:type="dxa"/>
            <w:gridSpan w:val="2"/>
            <w:shd w:val="clear" w:color="auto" w:fill="auto"/>
          </w:tcPr>
          <w:p w14:paraId="4FFCFEBA" w14:textId="77777777" w:rsidR="00B21028" w:rsidRPr="00206087" w:rsidRDefault="00B21028" w:rsidP="00B21028">
            <w:pPr>
              <w:rPr>
                <w:rFonts w:ascii="Arial" w:hAnsi="Arial" w:cs="Arial"/>
                <w:b/>
                <w:sz w:val="22"/>
                <w:szCs w:val="22"/>
              </w:rPr>
            </w:pPr>
          </w:p>
          <w:p w14:paraId="0A2CBB9C" w14:textId="37C50973" w:rsidR="00B21028" w:rsidRPr="00206087" w:rsidRDefault="00B21028" w:rsidP="00B21028">
            <w:pPr>
              <w:rPr>
                <w:rFonts w:ascii="Arial" w:hAnsi="Arial" w:cs="Arial"/>
                <w:sz w:val="22"/>
                <w:szCs w:val="22"/>
              </w:rPr>
            </w:pPr>
            <w:r w:rsidRPr="00206087">
              <w:rPr>
                <w:rFonts w:ascii="Arial" w:hAnsi="Arial" w:cs="Arial"/>
                <w:b/>
                <w:sz w:val="22"/>
                <w:szCs w:val="22"/>
              </w:rPr>
              <w:t>1</w:t>
            </w:r>
          </w:p>
        </w:tc>
        <w:tc>
          <w:tcPr>
            <w:tcW w:w="448" w:type="dxa"/>
            <w:gridSpan w:val="2"/>
            <w:shd w:val="clear" w:color="auto" w:fill="auto"/>
          </w:tcPr>
          <w:p w14:paraId="1D085F7D" w14:textId="77777777" w:rsidR="00B21028" w:rsidRPr="00206087" w:rsidRDefault="00B21028" w:rsidP="00B21028">
            <w:pPr>
              <w:rPr>
                <w:rFonts w:ascii="Arial" w:hAnsi="Arial" w:cs="Arial"/>
                <w:b/>
                <w:sz w:val="22"/>
                <w:szCs w:val="22"/>
              </w:rPr>
            </w:pPr>
          </w:p>
          <w:p w14:paraId="71260518" w14:textId="654408AA" w:rsidR="00B21028" w:rsidRPr="00206087" w:rsidRDefault="00B21028" w:rsidP="00B21028">
            <w:pPr>
              <w:rPr>
                <w:rFonts w:ascii="Arial" w:hAnsi="Arial" w:cs="Arial"/>
                <w:sz w:val="22"/>
                <w:szCs w:val="22"/>
              </w:rPr>
            </w:pPr>
            <w:r w:rsidRPr="00206087">
              <w:rPr>
                <w:rFonts w:ascii="Arial" w:hAnsi="Arial" w:cs="Arial"/>
                <w:b/>
                <w:sz w:val="22"/>
                <w:szCs w:val="22"/>
              </w:rPr>
              <w:t>2</w:t>
            </w:r>
          </w:p>
        </w:tc>
        <w:tc>
          <w:tcPr>
            <w:tcW w:w="971" w:type="dxa"/>
            <w:gridSpan w:val="3"/>
            <w:shd w:val="clear" w:color="auto" w:fill="auto"/>
          </w:tcPr>
          <w:p w14:paraId="7E0D3BD1" w14:textId="77777777" w:rsidR="00B21028" w:rsidRPr="00206087" w:rsidRDefault="00B21028" w:rsidP="00B21028">
            <w:pPr>
              <w:rPr>
                <w:rFonts w:ascii="Arial" w:hAnsi="Arial" w:cs="Arial"/>
                <w:b/>
                <w:sz w:val="22"/>
                <w:szCs w:val="22"/>
              </w:rPr>
            </w:pPr>
          </w:p>
          <w:p w14:paraId="5A9E571D" w14:textId="5CBCCDDD" w:rsidR="00B21028" w:rsidRPr="00206087" w:rsidRDefault="00B21028" w:rsidP="00B21028">
            <w:pPr>
              <w:rPr>
                <w:rFonts w:ascii="Arial" w:hAnsi="Arial" w:cs="Arial"/>
                <w:sz w:val="22"/>
                <w:szCs w:val="22"/>
              </w:rPr>
            </w:pPr>
            <w:r w:rsidRPr="00206087">
              <w:rPr>
                <w:rFonts w:ascii="Arial" w:hAnsi="Arial" w:cs="Arial"/>
                <w:b/>
                <w:sz w:val="22"/>
                <w:szCs w:val="22"/>
              </w:rPr>
              <w:t>3</w:t>
            </w:r>
          </w:p>
        </w:tc>
      </w:tr>
      <w:tr w:rsidR="00B21028" w:rsidRPr="00206087" w14:paraId="4C160AEC" w14:textId="77777777" w:rsidTr="00447F58">
        <w:trPr>
          <w:jc w:val="center"/>
        </w:trPr>
        <w:tc>
          <w:tcPr>
            <w:tcW w:w="6868" w:type="dxa"/>
          </w:tcPr>
          <w:p w14:paraId="6DC1452B" w14:textId="33FDCDF6" w:rsidR="00B21028" w:rsidRPr="00206087" w:rsidRDefault="00B21028" w:rsidP="00B21028">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(s) </w:t>
            </w:r>
            <w:r w:rsidRPr="00206087">
              <w:rPr>
                <w:rFonts w:ascii="Arial" w:hAnsi="Arial" w:cs="Arial"/>
                <w:snapToGrid w:val="0"/>
                <w:sz w:val="22"/>
              </w:rPr>
              <w:t>access and analyse reliable sources of current clinical evidence and guidance and have established methods for making sure their practice is consistent with these</w:t>
            </w:r>
          </w:p>
          <w:p w14:paraId="326B97BC" w14:textId="77777777" w:rsidR="00B21028" w:rsidRPr="00206087" w:rsidRDefault="00B21028" w:rsidP="00B21028">
            <w:pPr>
              <w:rPr>
                <w:rFonts w:ascii="Arial" w:hAnsi="Arial" w:cs="Arial"/>
                <w:sz w:val="22"/>
                <w:szCs w:val="22"/>
              </w:rPr>
            </w:pPr>
          </w:p>
        </w:tc>
        <w:tc>
          <w:tcPr>
            <w:tcW w:w="446" w:type="dxa"/>
            <w:gridSpan w:val="2"/>
            <w:shd w:val="clear" w:color="auto" w:fill="auto"/>
          </w:tcPr>
          <w:p w14:paraId="64A8DEA9" w14:textId="77777777" w:rsidR="00B21028" w:rsidRPr="00206087" w:rsidRDefault="00B21028" w:rsidP="00B21028">
            <w:pPr>
              <w:rPr>
                <w:rFonts w:ascii="Arial" w:hAnsi="Arial" w:cs="Arial"/>
                <w:sz w:val="22"/>
                <w:szCs w:val="22"/>
              </w:rPr>
            </w:pPr>
          </w:p>
        </w:tc>
        <w:tc>
          <w:tcPr>
            <w:tcW w:w="447" w:type="dxa"/>
            <w:gridSpan w:val="2"/>
            <w:shd w:val="clear" w:color="auto" w:fill="auto"/>
          </w:tcPr>
          <w:p w14:paraId="3D72F1A8" w14:textId="77777777" w:rsidR="00B21028" w:rsidRPr="00206087" w:rsidRDefault="00B21028" w:rsidP="00B21028">
            <w:pPr>
              <w:rPr>
                <w:rFonts w:ascii="Arial" w:hAnsi="Arial" w:cs="Arial"/>
                <w:sz w:val="22"/>
                <w:szCs w:val="22"/>
              </w:rPr>
            </w:pPr>
          </w:p>
        </w:tc>
        <w:tc>
          <w:tcPr>
            <w:tcW w:w="447" w:type="dxa"/>
            <w:gridSpan w:val="2"/>
            <w:shd w:val="clear" w:color="auto" w:fill="auto"/>
          </w:tcPr>
          <w:p w14:paraId="7DAD81F5" w14:textId="77777777" w:rsidR="00B21028" w:rsidRPr="00206087" w:rsidRDefault="00B21028" w:rsidP="00B21028">
            <w:pPr>
              <w:rPr>
                <w:rFonts w:ascii="Arial" w:hAnsi="Arial" w:cs="Arial"/>
                <w:sz w:val="22"/>
                <w:szCs w:val="22"/>
              </w:rPr>
            </w:pPr>
          </w:p>
        </w:tc>
        <w:tc>
          <w:tcPr>
            <w:tcW w:w="448" w:type="dxa"/>
            <w:gridSpan w:val="2"/>
            <w:shd w:val="clear" w:color="auto" w:fill="auto"/>
          </w:tcPr>
          <w:p w14:paraId="045FA299" w14:textId="77777777" w:rsidR="00B21028" w:rsidRPr="00206087" w:rsidRDefault="00B21028" w:rsidP="00B21028">
            <w:pPr>
              <w:rPr>
                <w:rFonts w:ascii="Arial" w:hAnsi="Arial" w:cs="Arial"/>
                <w:sz w:val="22"/>
                <w:szCs w:val="22"/>
              </w:rPr>
            </w:pPr>
          </w:p>
        </w:tc>
        <w:tc>
          <w:tcPr>
            <w:tcW w:w="448" w:type="dxa"/>
            <w:gridSpan w:val="2"/>
            <w:shd w:val="clear" w:color="auto" w:fill="auto"/>
          </w:tcPr>
          <w:p w14:paraId="63ED6E2B" w14:textId="77777777" w:rsidR="00B21028" w:rsidRPr="00206087" w:rsidRDefault="00B21028" w:rsidP="00B21028">
            <w:pPr>
              <w:rPr>
                <w:rFonts w:ascii="Arial" w:hAnsi="Arial" w:cs="Arial"/>
                <w:sz w:val="22"/>
                <w:szCs w:val="22"/>
              </w:rPr>
            </w:pPr>
          </w:p>
        </w:tc>
        <w:tc>
          <w:tcPr>
            <w:tcW w:w="448" w:type="dxa"/>
            <w:shd w:val="clear" w:color="auto" w:fill="auto"/>
          </w:tcPr>
          <w:p w14:paraId="26A8565E" w14:textId="77777777" w:rsidR="00B21028" w:rsidRPr="00206087" w:rsidRDefault="00B21028" w:rsidP="00B21028">
            <w:pPr>
              <w:rPr>
                <w:rFonts w:ascii="Arial" w:hAnsi="Arial" w:cs="Arial"/>
                <w:sz w:val="22"/>
                <w:szCs w:val="22"/>
              </w:rPr>
            </w:pPr>
          </w:p>
        </w:tc>
        <w:tc>
          <w:tcPr>
            <w:tcW w:w="455" w:type="dxa"/>
            <w:shd w:val="clear" w:color="auto" w:fill="auto"/>
          </w:tcPr>
          <w:p w14:paraId="23061976" w14:textId="77777777" w:rsidR="00B21028" w:rsidRPr="00206087" w:rsidRDefault="00B21028" w:rsidP="00B21028">
            <w:pPr>
              <w:rPr>
                <w:rFonts w:ascii="Arial" w:hAnsi="Arial" w:cs="Arial"/>
                <w:sz w:val="22"/>
                <w:szCs w:val="22"/>
              </w:rPr>
            </w:pPr>
          </w:p>
        </w:tc>
        <w:tc>
          <w:tcPr>
            <w:tcW w:w="448" w:type="dxa"/>
            <w:shd w:val="clear" w:color="auto" w:fill="auto"/>
          </w:tcPr>
          <w:p w14:paraId="3C0B7805" w14:textId="77777777" w:rsidR="00B21028" w:rsidRPr="00206087" w:rsidRDefault="00B21028" w:rsidP="00B21028">
            <w:pPr>
              <w:rPr>
                <w:rFonts w:ascii="Arial" w:hAnsi="Arial" w:cs="Arial"/>
                <w:sz w:val="22"/>
                <w:szCs w:val="22"/>
              </w:rPr>
            </w:pPr>
          </w:p>
        </w:tc>
        <w:tc>
          <w:tcPr>
            <w:tcW w:w="448" w:type="dxa"/>
            <w:gridSpan w:val="2"/>
            <w:shd w:val="clear" w:color="auto" w:fill="auto"/>
          </w:tcPr>
          <w:p w14:paraId="1F081B7B" w14:textId="77777777" w:rsidR="00B21028" w:rsidRPr="00206087" w:rsidRDefault="00B21028" w:rsidP="00B21028">
            <w:pPr>
              <w:rPr>
                <w:rFonts w:ascii="Arial" w:hAnsi="Arial" w:cs="Arial"/>
                <w:sz w:val="22"/>
                <w:szCs w:val="22"/>
              </w:rPr>
            </w:pPr>
          </w:p>
        </w:tc>
        <w:tc>
          <w:tcPr>
            <w:tcW w:w="448" w:type="dxa"/>
            <w:gridSpan w:val="2"/>
            <w:shd w:val="clear" w:color="auto" w:fill="auto"/>
          </w:tcPr>
          <w:p w14:paraId="1512F1FD" w14:textId="77777777" w:rsidR="00B21028" w:rsidRPr="00206087" w:rsidRDefault="00B21028" w:rsidP="00B21028">
            <w:pPr>
              <w:rPr>
                <w:rFonts w:ascii="Arial" w:hAnsi="Arial" w:cs="Arial"/>
                <w:sz w:val="22"/>
                <w:szCs w:val="22"/>
              </w:rPr>
            </w:pPr>
          </w:p>
        </w:tc>
        <w:tc>
          <w:tcPr>
            <w:tcW w:w="448" w:type="dxa"/>
            <w:gridSpan w:val="2"/>
            <w:shd w:val="clear" w:color="auto" w:fill="auto"/>
          </w:tcPr>
          <w:p w14:paraId="12DA2226" w14:textId="77777777" w:rsidR="00B21028" w:rsidRPr="00206087" w:rsidRDefault="00B21028" w:rsidP="00B21028">
            <w:pPr>
              <w:rPr>
                <w:rFonts w:ascii="Arial" w:hAnsi="Arial" w:cs="Arial"/>
                <w:sz w:val="22"/>
                <w:szCs w:val="22"/>
              </w:rPr>
            </w:pPr>
          </w:p>
        </w:tc>
        <w:tc>
          <w:tcPr>
            <w:tcW w:w="448" w:type="dxa"/>
            <w:gridSpan w:val="2"/>
            <w:shd w:val="clear" w:color="auto" w:fill="auto"/>
          </w:tcPr>
          <w:p w14:paraId="555CB7DD" w14:textId="77777777" w:rsidR="00B21028" w:rsidRPr="00206087" w:rsidRDefault="00B21028" w:rsidP="00B21028">
            <w:pPr>
              <w:rPr>
                <w:rFonts w:ascii="Arial" w:hAnsi="Arial" w:cs="Arial"/>
                <w:sz w:val="22"/>
                <w:szCs w:val="22"/>
              </w:rPr>
            </w:pPr>
          </w:p>
        </w:tc>
        <w:tc>
          <w:tcPr>
            <w:tcW w:w="448" w:type="dxa"/>
            <w:gridSpan w:val="2"/>
            <w:shd w:val="clear" w:color="auto" w:fill="auto"/>
          </w:tcPr>
          <w:p w14:paraId="61066BA1" w14:textId="77777777" w:rsidR="00B21028" w:rsidRPr="00206087" w:rsidRDefault="00B21028" w:rsidP="00B21028">
            <w:pPr>
              <w:rPr>
                <w:rFonts w:ascii="Arial" w:hAnsi="Arial" w:cs="Arial"/>
                <w:sz w:val="22"/>
                <w:szCs w:val="22"/>
              </w:rPr>
            </w:pPr>
          </w:p>
        </w:tc>
        <w:tc>
          <w:tcPr>
            <w:tcW w:w="448" w:type="dxa"/>
            <w:gridSpan w:val="2"/>
            <w:shd w:val="clear" w:color="auto" w:fill="auto"/>
          </w:tcPr>
          <w:p w14:paraId="4E5BF13B" w14:textId="77777777" w:rsidR="00B21028" w:rsidRPr="00206087" w:rsidRDefault="00B21028" w:rsidP="00B21028">
            <w:pPr>
              <w:rPr>
                <w:rFonts w:ascii="Arial" w:hAnsi="Arial" w:cs="Arial"/>
                <w:sz w:val="22"/>
                <w:szCs w:val="22"/>
              </w:rPr>
            </w:pPr>
          </w:p>
        </w:tc>
        <w:tc>
          <w:tcPr>
            <w:tcW w:w="448" w:type="dxa"/>
            <w:gridSpan w:val="2"/>
            <w:shd w:val="clear" w:color="auto" w:fill="auto"/>
          </w:tcPr>
          <w:p w14:paraId="384233EF" w14:textId="77777777" w:rsidR="00B21028" w:rsidRPr="00206087" w:rsidRDefault="00B21028" w:rsidP="00B21028">
            <w:pPr>
              <w:rPr>
                <w:rFonts w:ascii="Arial" w:hAnsi="Arial" w:cs="Arial"/>
                <w:sz w:val="22"/>
                <w:szCs w:val="22"/>
              </w:rPr>
            </w:pPr>
          </w:p>
        </w:tc>
        <w:tc>
          <w:tcPr>
            <w:tcW w:w="971" w:type="dxa"/>
            <w:gridSpan w:val="3"/>
            <w:shd w:val="clear" w:color="auto" w:fill="auto"/>
          </w:tcPr>
          <w:p w14:paraId="5ECF26F2" w14:textId="77777777" w:rsidR="00B21028" w:rsidRPr="00206087" w:rsidRDefault="00B21028" w:rsidP="00B21028">
            <w:pPr>
              <w:rPr>
                <w:rFonts w:ascii="Arial" w:hAnsi="Arial" w:cs="Arial"/>
                <w:sz w:val="22"/>
                <w:szCs w:val="22"/>
              </w:rPr>
            </w:pPr>
          </w:p>
        </w:tc>
      </w:tr>
      <w:tr w:rsidR="00B21028" w:rsidRPr="00206087" w14:paraId="4EDD7272" w14:textId="77777777" w:rsidTr="00447F58">
        <w:trPr>
          <w:jc w:val="center"/>
        </w:trPr>
        <w:tc>
          <w:tcPr>
            <w:tcW w:w="6868" w:type="dxa"/>
          </w:tcPr>
          <w:p w14:paraId="7AF9F49B" w14:textId="6308454E" w:rsidR="00B21028" w:rsidRPr="00206087" w:rsidRDefault="00B21028" w:rsidP="00B21028">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(t) </w:t>
            </w:r>
            <w:r w:rsidRPr="00206087">
              <w:rPr>
                <w:rFonts w:ascii="Arial" w:hAnsi="Arial" w:cs="Arial"/>
                <w:snapToGrid w:val="0"/>
                <w:sz w:val="22"/>
              </w:rPr>
              <w:t>explain and demonstrate the importance of engagement with revalidation,6 including maintaining a professional development portfolio which includes evidence of reflection, achievements, learning needs and feedback from patients and colleagues</w:t>
            </w:r>
          </w:p>
        </w:tc>
        <w:tc>
          <w:tcPr>
            <w:tcW w:w="446" w:type="dxa"/>
            <w:gridSpan w:val="2"/>
            <w:shd w:val="clear" w:color="auto" w:fill="auto"/>
          </w:tcPr>
          <w:p w14:paraId="6229E4A7" w14:textId="77777777" w:rsidR="00B21028" w:rsidRPr="00206087" w:rsidRDefault="00B21028" w:rsidP="00B21028">
            <w:pPr>
              <w:rPr>
                <w:rFonts w:ascii="Arial" w:hAnsi="Arial" w:cs="Arial"/>
                <w:sz w:val="22"/>
                <w:szCs w:val="22"/>
              </w:rPr>
            </w:pPr>
          </w:p>
        </w:tc>
        <w:tc>
          <w:tcPr>
            <w:tcW w:w="447" w:type="dxa"/>
            <w:gridSpan w:val="2"/>
            <w:shd w:val="clear" w:color="auto" w:fill="auto"/>
          </w:tcPr>
          <w:p w14:paraId="7C35CEBB" w14:textId="77777777" w:rsidR="00B21028" w:rsidRPr="00206087" w:rsidRDefault="00B21028" w:rsidP="00B21028">
            <w:pPr>
              <w:rPr>
                <w:rFonts w:ascii="Arial" w:hAnsi="Arial" w:cs="Arial"/>
                <w:sz w:val="22"/>
                <w:szCs w:val="22"/>
              </w:rPr>
            </w:pPr>
          </w:p>
        </w:tc>
        <w:tc>
          <w:tcPr>
            <w:tcW w:w="447" w:type="dxa"/>
            <w:gridSpan w:val="2"/>
            <w:shd w:val="clear" w:color="auto" w:fill="auto"/>
          </w:tcPr>
          <w:p w14:paraId="3748C3A3" w14:textId="77777777" w:rsidR="00B21028" w:rsidRPr="00206087" w:rsidRDefault="00B21028" w:rsidP="00B21028">
            <w:pPr>
              <w:rPr>
                <w:rFonts w:ascii="Arial" w:hAnsi="Arial" w:cs="Arial"/>
                <w:sz w:val="22"/>
                <w:szCs w:val="22"/>
              </w:rPr>
            </w:pPr>
          </w:p>
        </w:tc>
        <w:tc>
          <w:tcPr>
            <w:tcW w:w="448" w:type="dxa"/>
            <w:gridSpan w:val="2"/>
            <w:shd w:val="clear" w:color="auto" w:fill="auto"/>
          </w:tcPr>
          <w:p w14:paraId="7D8606AC" w14:textId="77777777" w:rsidR="00B21028" w:rsidRPr="00206087" w:rsidRDefault="00B21028" w:rsidP="00B21028">
            <w:pPr>
              <w:rPr>
                <w:rFonts w:ascii="Arial" w:hAnsi="Arial" w:cs="Arial"/>
                <w:sz w:val="22"/>
                <w:szCs w:val="22"/>
              </w:rPr>
            </w:pPr>
          </w:p>
        </w:tc>
        <w:tc>
          <w:tcPr>
            <w:tcW w:w="448" w:type="dxa"/>
            <w:gridSpan w:val="2"/>
            <w:shd w:val="clear" w:color="auto" w:fill="auto"/>
          </w:tcPr>
          <w:p w14:paraId="19BAF91C" w14:textId="77777777" w:rsidR="00B21028" w:rsidRPr="00206087" w:rsidRDefault="00B21028" w:rsidP="00B21028">
            <w:pPr>
              <w:rPr>
                <w:rFonts w:ascii="Arial" w:hAnsi="Arial" w:cs="Arial"/>
                <w:sz w:val="22"/>
                <w:szCs w:val="22"/>
              </w:rPr>
            </w:pPr>
          </w:p>
        </w:tc>
        <w:tc>
          <w:tcPr>
            <w:tcW w:w="448" w:type="dxa"/>
            <w:shd w:val="clear" w:color="auto" w:fill="auto"/>
          </w:tcPr>
          <w:p w14:paraId="34F36E21" w14:textId="77777777" w:rsidR="00B21028" w:rsidRPr="00206087" w:rsidRDefault="00B21028" w:rsidP="00B21028">
            <w:pPr>
              <w:rPr>
                <w:rFonts w:ascii="Arial" w:hAnsi="Arial" w:cs="Arial"/>
                <w:sz w:val="22"/>
                <w:szCs w:val="22"/>
              </w:rPr>
            </w:pPr>
          </w:p>
        </w:tc>
        <w:tc>
          <w:tcPr>
            <w:tcW w:w="455" w:type="dxa"/>
            <w:shd w:val="clear" w:color="auto" w:fill="auto"/>
          </w:tcPr>
          <w:p w14:paraId="79D4C259" w14:textId="77777777" w:rsidR="00B21028" w:rsidRPr="00206087" w:rsidRDefault="00B21028" w:rsidP="00B21028">
            <w:pPr>
              <w:rPr>
                <w:rFonts w:ascii="Arial" w:hAnsi="Arial" w:cs="Arial"/>
                <w:sz w:val="22"/>
                <w:szCs w:val="22"/>
              </w:rPr>
            </w:pPr>
          </w:p>
        </w:tc>
        <w:tc>
          <w:tcPr>
            <w:tcW w:w="448" w:type="dxa"/>
            <w:shd w:val="clear" w:color="auto" w:fill="auto"/>
          </w:tcPr>
          <w:p w14:paraId="7230D2C8" w14:textId="77777777" w:rsidR="00B21028" w:rsidRPr="00206087" w:rsidRDefault="00B21028" w:rsidP="00B21028">
            <w:pPr>
              <w:rPr>
                <w:rFonts w:ascii="Arial" w:hAnsi="Arial" w:cs="Arial"/>
                <w:sz w:val="22"/>
                <w:szCs w:val="22"/>
              </w:rPr>
            </w:pPr>
          </w:p>
        </w:tc>
        <w:tc>
          <w:tcPr>
            <w:tcW w:w="448" w:type="dxa"/>
            <w:gridSpan w:val="2"/>
            <w:shd w:val="clear" w:color="auto" w:fill="auto"/>
          </w:tcPr>
          <w:p w14:paraId="561325A3" w14:textId="77777777" w:rsidR="00B21028" w:rsidRPr="00206087" w:rsidRDefault="00B21028" w:rsidP="00B21028">
            <w:pPr>
              <w:rPr>
                <w:rFonts w:ascii="Arial" w:hAnsi="Arial" w:cs="Arial"/>
                <w:sz w:val="22"/>
                <w:szCs w:val="22"/>
              </w:rPr>
            </w:pPr>
          </w:p>
        </w:tc>
        <w:tc>
          <w:tcPr>
            <w:tcW w:w="448" w:type="dxa"/>
            <w:gridSpan w:val="2"/>
            <w:shd w:val="clear" w:color="auto" w:fill="auto"/>
          </w:tcPr>
          <w:p w14:paraId="3797B61B" w14:textId="77777777" w:rsidR="00B21028" w:rsidRPr="00206087" w:rsidRDefault="00B21028" w:rsidP="00B21028">
            <w:pPr>
              <w:rPr>
                <w:rFonts w:ascii="Arial" w:hAnsi="Arial" w:cs="Arial"/>
                <w:sz w:val="22"/>
                <w:szCs w:val="22"/>
              </w:rPr>
            </w:pPr>
          </w:p>
        </w:tc>
        <w:tc>
          <w:tcPr>
            <w:tcW w:w="448" w:type="dxa"/>
            <w:gridSpan w:val="2"/>
            <w:shd w:val="clear" w:color="auto" w:fill="auto"/>
          </w:tcPr>
          <w:p w14:paraId="5232061F" w14:textId="77777777" w:rsidR="00B21028" w:rsidRPr="00206087" w:rsidRDefault="00B21028" w:rsidP="00B21028">
            <w:pPr>
              <w:rPr>
                <w:rFonts w:ascii="Arial" w:hAnsi="Arial" w:cs="Arial"/>
                <w:sz w:val="22"/>
                <w:szCs w:val="22"/>
              </w:rPr>
            </w:pPr>
          </w:p>
        </w:tc>
        <w:tc>
          <w:tcPr>
            <w:tcW w:w="448" w:type="dxa"/>
            <w:gridSpan w:val="2"/>
            <w:shd w:val="clear" w:color="auto" w:fill="auto"/>
          </w:tcPr>
          <w:p w14:paraId="6421A4B5" w14:textId="77777777" w:rsidR="00B21028" w:rsidRPr="00206087" w:rsidRDefault="00B21028" w:rsidP="00B21028">
            <w:pPr>
              <w:rPr>
                <w:rFonts w:ascii="Arial" w:hAnsi="Arial" w:cs="Arial"/>
                <w:sz w:val="22"/>
                <w:szCs w:val="22"/>
              </w:rPr>
            </w:pPr>
          </w:p>
        </w:tc>
        <w:tc>
          <w:tcPr>
            <w:tcW w:w="448" w:type="dxa"/>
            <w:gridSpan w:val="2"/>
            <w:shd w:val="clear" w:color="auto" w:fill="auto"/>
          </w:tcPr>
          <w:p w14:paraId="79B89E99" w14:textId="77777777" w:rsidR="00B21028" w:rsidRPr="00206087" w:rsidRDefault="00B21028" w:rsidP="00B21028">
            <w:pPr>
              <w:rPr>
                <w:rFonts w:ascii="Arial" w:hAnsi="Arial" w:cs="Arial"/>
                <w:sz w:val="22"/>
                <w:szCs w:val="22"/>
              </w:rPr>
            </w:pPr>
          </w:p>
        </w:tc>
        <w:tc>
          <w:tcPr>
            <w:tcW w:w="448" w:type="dxa"/>
            <w:gridSpan w:val="2"/>
            <w:shd w:val="clear" w:color="auto" w:fill="auto"/>
          </w:tcPr>
          <w:p w14:paraId="3AA95489" w14:textId="77777777" w:rsidR="00B21028" w:rsidRPr="00206087" w:rsidRDefault="00B21028" w:rsidP="00B21028">
            <w:pPr>
              <w:rPr>
                <w:rFonts w:ascii="Arial" w:hAnsi="Arial" w:cs="Arial"/>
                <w:sz w:val="22"/>
                <w:szCs w:val="22"/>
              </w:rPr>
            </w:pPr>
          </w:p>
        </w:tc>
        <w:tc>
          <w:tcPr>
            <w:tcW w:w="448" w:type="dxa"/>
            <w:gridSpan w:val="2"/>
            <w:shd w:val="clear" w:color="auto" w:fill="auto"/>
          </w:tcPr>
          <w:p w14:paraId="0D1CD67A" w14:textId="77777777" w:rsidR="00B21028" w:rsidRPr="00206087" w:rsidRDefault="00B21028" w:rsidP="00B21028">
            <w:pPr>
              <w:rPr>
                <w:rFonts w:ascii="Arial" w:hAnsi="Arial" w:cs="Arial"/>
                <w:sz w:val="22"/>
                <w:szCs w:val="22"/>
              </w:rPr>
            </w:pPr>
          </w:p>
        </w:tc>
        <w:tc>
          <w:tcPr>
            <w:tcW w:w="971" w:type="dxa"/>
            <w:gridSpan w:val="3"/>
            <w:shd w:val="clear" w:color="auto" w:fill="auto"/>
          </w:tcPr>
          <w:p w14:paraId="265CBD78" w14:textId="77777777" w:rsidR="00B21028" w:rsidRPr="00206087" w:rsidRDefault="00B21028" w:rsidP="00B21028">
            <w:pPr>
              <w:rPr>
                <w:rFonts w:ascii="Arial" w:hAnsi="Arial" w:cs="Arial"/>
                <w:sz w:val="22"/>
                <w:szCs w:val="22"/>
              </w:rPr>
            </w:pPr>
          </w:p>
        </w:tc>
      </w:tr>
      <w:tr w:rsidR="00B21028" w:rsidRPr="00206087" w14:paraId="0D6E5D3D" w14:textId="77777777" w:rsidTr="00447F58">
        <w:trPr>
          <w:jc w:val="center"/>
        </w:trPr>
        <w:tc>
          <w:tcPr>
            <w:tcW w:w="6868" w:type="dxa"/>
          </w:tcPr>
          <w:p w14:paraId="2B28972E" w14:textId="3525AD75" w:rsidR="00B21028" w:rsidRPr="00206087" w:rsidRDefault="00B21028" w:rsidP="00B21028">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(u) </w:t>
            </w:r>
            <w:r w:rsidRPr="00206087">
              <w:rPr>
                <w:rFonts w:ascii="Arial" w:hAnsi="Arial" w:cs="Arial"/>
                <w:snapToGrid w:val="0"/>
                <w:sz w:val="22"/>
              </w:rPr>
              <w:t xml:space="preserve">engage in their induction and orientation activities, learn from </w:t>
            </w:r>
          </w:p>
          <w:p w14:paraId="224A42C3" w14:textId="5D066EA6" w:rsidR="00B21028" w:rsidRPr="00206087" w:rsidRDefault="00B21028" w:rsidP="00B21028">
            <w:pPr>
              <w:widowControl w:val="0"/>
              <w:autoSpaceDE w:val="0"/>
              <w:autoSpaceDN w:val="0"/>
              <w:adjustRightInd w:val="0"/>
              <w:rPr>
                <w:rFonts w:ascii="Arial" w:hAnsi="Arial" w:cs="Arial"/>
                <w:snapToGrid w:val="0"/>
                <w:sz w:val="22"/>
              </w:rPr>
            </w:pPr>
            <w:r w:rsidRPr="00206087">
              <w:rPr>
                <w:rFonts w:ascii="Arial" w:hAnsi="Arial" w:cs="Arial"/>
                <w:snapToGrid w:val="0"/>
                <w:sz w:val="22"/>
              </w:rPr>
              <w:t>experience and feedback, and respond constructively to the outcomes of appraisals, performance reviews and assessments</w:t>
            </w:r>
          </w:p>
          <w:p w14:paraId="6E6B3EB2" w14:textId="77777777" w:rsidR="00B21028" w:rsidRPr="00206087" w:rsidRDefault="00B21028" w:rsidP="00B21028">
            <w:pPr>
              <w:rPr>
                <w:rFonts w:ascii="Arial" w:hAnsi="Arial" w:cs="Arial"/>
                <w:sz w:val="22"/>
                <w:szCs w:val="22"/>
              </w:rPr>
            </w:pPr>
          </w:p>
        </w:tc>
        <w:tc>
          <w:tcPr>
            <w:tcW w:w="446" w:type="dxa"/>
            <w:gridSpan w:val="2"/>
            <w:shd w:val="clear" w:color="auto" w:fill="auto"/>
          </w:tcPr>
          <w:p w14:paraId="23511FC3" w14:textId="77777777" w:rsidR="00B21028" w:rsidRPr="00206087" w:rsidRDefault="00B21028" w:rsidP="00B21028">
            <w:pPr>
              <w:rPr>
                <w:rFonts w:ascii="Arial" w:hAnsi="Arial" w:cs="Arial"/>
                <w:sz w:val="22"/>
                <w:szCs w:val="22"/>
              </w:rPr>
            </w:pPr>
          </w:p>
        </w:tc>
        <w:tc>
          <w:tcPr>
            <w:tcW w:w="447" w:type="dxa"/>
            <w:gridSpan w:val="2"/>
            <w:shd w:val="clear" w:color="auto" w:fill="auto"/>
          </w:tcPr>
          <w:p w14:paraId="7A3C414C" w14:textId="77777777" w:rsidR="00B21028" w:rsidRPr="00206087" w:rsidRDefault="00B21028" w:rsidP="00B21028">
            <w:pPr>
              <w:rPr>
                <w:rFonts w:ascii="Arial" w:hAnsi="Arial" w:cs="Arial"/>
                <w:sz w:val="22"/>
                <w:szCs w:val="22"/>
              </w:rPr>
            </w:pPr>
          </w:p>
        </w:tc>
        <w:tc>
          <w:tcPr>
            <w:tcW w:w="447" w:type="dxa"/>
            <w:gridSpan w:val="2"/>
            <w:shd w:val="clear" w:color="auto" w:fill="auto"/>
          </w:tcPr>
          <w:p w14:paraId="74A1E90E" w14:textId="77777777" w:rsidR="00B21028" w:rsidRPr="00206087" w:rsidRDefault="00B21028" w:rsidP="00B21028">
            <w:pPr>
              <w:rPr>
                <w:rFonts w:ascii="Arial" w:hAnsi="Arial" w:cs="Arial"/>
                <w:sz w:val="22"/>
                <w:szCs w:val="22"/>
              </w:rPr>
            </w:pPr>
          </w:p>
        </w:tc>
        <w:tc>
          <w:tcPr>
            <w:tcW w:w="448" w:type="dxa"/>
            <w:gridSpan w:val="2"/>
            <w:shd w:val="clear" w:color="auto" w:fill="auto"/>
          </w:tcPr>
          <w:p w14:paraId="0276C662" w14:textId="77777777" w:rsidR="00B21028" w:rsidRPr="00206087" w:rsidRDefault="00B21028" w:rsidP="00B21028">
            <w:pPr>
              <w:rPr>
                <w:rFonts w:ascii="Arial" w:hAnsi="Arial" w:cs="Arial"/>
                <w:sz w:val="22"/>
                <w:szCs w:val="22"/>
              </w:rPr>
            </w:pPr>
          </w:p>
        </w:tc>
        <w:tc>
          <w:tcPr>
            <w:tcW w:w="448" w:type="dxa"/>
            <w:gridSpan w:val="2"/>
            <w:shd w:val="clear" w:color="auto" w:fill="auto"/>
          </w:tcPr>
          <w:p w14:paraId="21A560AA" w14:textId="77777777" w:rsidR="00B21028" w:rsidRPr="00206087" w:rsidRDefault="00B21028" w:rsidP="00B21028">
            <w:pPr>
              <w:rPr>
                <w:rFonts w:ascii="Arial" w:hAnsi="Arial" w:cs="Arial"/>
                <w:sz w:val="22"/>
                <w:szCs w:val="22"/>
              </w:rPr>
            </w:pPr>
          </w:p>
        </w:tc>
        <w:tc>
          <w:tcPr>
            <w:tcW w:w="448" w:type="dxa"/>
            <w:shd w:val="clear" w:color="auto" w:fill="auto"/>
          </w:tcPr>
          <w:p w14:paraId="607A230A" w14:textId="77777777" w:rsidR="00B21028" w:rsidRPr="00206087" w:rsidRDefault="00B21028" w:rsidP="00B21028">
            <w:pPr>
              <w:rPr>
                <w:rFonts w:ascii="Arial" w:hAnsi="Arial" w:cs="Arial"/>
                <w:sz w:val="22"/>
                <w:szCs w:val="22"/>
              </w:rPr>
            </w:pPr>
          </w:p>
        </w:tc>
        <w:tc>
          <w:tcPr>
            <w:tcW w:w="455" w:type="dxa"/>
            <w:shd w:val="clear" w:color="auto" w:fill="auto"/>
          </w:tcPr>
          <w:p w14:paraId="489F19D6" w14:textId="77777777" w:rsidR="00B21028" w:rsidRPr="00206087" w:rsidRDefault="00B21028" w:rsidP="00B21028">
            <w:pPr>
              <w:rPr>
                <w:rFonts w:ascii="Arial" w:hAnsi="Arial" w:cs="Arial"/>
                <w:sz w:val="22"/>
                <w:szCs w:val="22"/>
              </w:rPr>
            </w:pPr>
          </w:p>
        </w:tc>
        <w:tc>
          <w:tcPr>
            <w:tcW w:w="448" w:type="dxa"/>
            <w:shd w:val="clear" w:color="auto" w:fill="auto"/>
          </w:tcPr>
          <w:p w14:paraId="1AAF1377" w14:textId="77777777" w:rsidR="00B21028" w:rsidRPr="00206087" w:rsidRDefault="00B21028" w:rsidP="00B21028">
            <w:pPr>
              <w:rPr>
                <w:rFonts w:ascii="Arial" w:hAnsi="Arial" w:cs="Arial"/>
                <w:sz w:val="22"/>
                <w:szCs w:val="22"/>
              </w:rPr>
            </w:pPr>
          </w:p>
        </w:tc>
        <w:tc>
          <w:tcPr>
            <w:tcW w:w="448" w:type="dxa"/>
            <w:gridSpan w:val="2"/>
            <w:shd w:val="clear" w:color="auto" w:fill="auto"/>
          </w:tcPr>
          <w:p w14:paraId="498A8536" w14:textId="77777777" w:rsidR="00B21028" w:rsidRPr="00206087" w:rsidRDefault="00B21028" w:rsidP="00B21028">
            <w:pPr>
              <w:rPr>
                <w:rFonts w:ascii="Arial" w:hAnsi="Arial" w:cs="Arial"/>
                <w:sz w:val="22"/>
                <w:szCs w:val="22"/>
              </w:rPr>
            </w:pPr>
          </w:p>
        </w:tc>
        <w:tc>
          <w:tcPr>
            <w:tcW w:w="448" w:type="dxa"/>
            <w:gridSpan w:val="2"/>
            <w:shd w:val="clear" w:color="auto" w:fill="auto"/>
          </w:tcPr>
          <w:p w14:paraId="62253F4F" w14:textId="77777777" w:rsidR="00B21028" w:rsidRPr="00206087" w:rsidRDefault="00B21028" w:rsidP="00B21028">
            <w:pPr>
              <w:rPr>
                <w:rFonts w:ascii="Arial" w:hAnsi="Arial" w:cs="Arial"/>
                <w:sz w:val="22"/>
                <w:szCs w:val="22"/>
              </w:rPr>
            </w:pPr>
          </w:p>
        </w:tc>
        <w:tc>
          <w:tcPr>
            <w:tcW w:w="448" w:type="dxa"/>
            <w:gridSpan w:val="2"/>
            <w:shd w:val="clear" w:color="auto" w:fill="auto"/>
          </w:tcPr>
          <w:p w14:paraId="49FA999B" w14:textId="77777777" w:rsidR="00B21028" w:rsidRPr="00206087" w:rsidRDefault="00B21028" w:rsidP="00B21028">
            <w:pPr>
              <w:rPr>
                <w:rFonts w:ascii="Arial" w:hAnsi="Arial" w:cs="Arial"/>
                <w:sz w:val="22"/>
                <w:szCs w:val="22"/>
              </w:rPr>
            </w:pPr>
          </w:p>
        </w:tc>
        <w:tc>
          <w:tcPr>
            <w:tcW w:w="448" w:type="dxa"/>
            <w:gridSpan w:val="2"/>
            <w:shd w:val="clear" w:color="auto" w:fill="auto"/>
          </w:tcPr>
          <w:p w14:paraId="2DE3BC55" w14:textId="77777777" w:rsidR="00B21028" w:rsidRPr="00206087" w:rsidRDefault="00B21028" w:rsidP="00B21028">
            <w:pPr>
              <w:rPr>
                <w:rFonts w:ascii="Arial" w:hAnsi="Arial" w:cs="Arial"/>
                <w:sz w:val="22"/>
                <w:szCs w:val="22"/>
              </w:rPr>
            </w:pPr>
          </w:p>
        </w:tc>
        <w:tc>
          <w:tcPr>
            <w:tcW w:w="448" w:type="dxa"/>
            <w:gridSpan w:val="2"/>
            <w:shd w:val="clear" w:color="auto" w:fill="auto"/>
          </w:tcPr>
          <w:p w14:paraId="14BCC75F" w14:textId="77777777" w:rsidR="00B21028" w:rsidRPr="00206087" w:rsidRDefault="00B21028" w:rsidP="00B21028">
            <w:pPr>
              <w:rPr>
                <w:rFonts w:ascii="Arial" w:hAnsi="Arial" w:cs="Arial"/>
                <w:sz w:val="22"/>
                <w:szCs w:val="22"/>
              </w:rPr>
            </w:pPr>
          </w:p>
        </w:tc>
        <w:tc>
          <w:tcPr>
            <w:tcW w:w="448" w:type="dxa"/>
            <w:gridSpan w:val="2"/>
            <w:shd w:val="clear" w:color="auto" w:fill="auto"/>
          </w:tcPr>
          <w:p w14:paraId="29394DB9" w14:textId="77777777" w:rsidR="00B21028" w:rsidRPr="00206087" w:rsidRDefault="00B21028" w:rsidP="00B21028">
            <w:pPr>
              <w:rPr>
                <w:rFonts w:ascii="Arial" w:hAnsi="Arial" w:cs="Arial"/>
                <w:sz w:val="22"/>
                <w:szCs w:val="22"/>
              </w:rPr>
            </w:pPr>
          </w:p>
        </w:tc>
        <w:tc>
          <w:tcPr>
            <w:tcW w:w="448" w:type="dxa"/>
            <w:gridSpan w:val="2"/>
            <w:shd w:val="clear" w:color="auto" w:fill="auto"/>
          </w:tcPr>
          <w:p w14:paraId="16676D41" w14:textId="77777777" w:rsidR="00B21028" w:rsidRPr="00206087" w:rsidRDefault="00B21028" w:rsidP="00B21028">
            <w:pPr>
              <w:rPr>
                <w:rFonts w:ascii="Arial" w:hAnsi="Arial" w:cs="Arial"/>
                <w:sz w:val="22"/>
                <w:szCs w:val="22"/>
              </w:rPr>
            </w:pPr>
          </w:p>
        </w:tc>
        <w:tc>
          <w:tcPr>
            <w:tcW w:w="971" w:type="dxa"/>
            <w:gridSpan w:val="3"/>
            <w:shd w:val="clear" w:color="auto" w:fill="auto"/>
          </w:tcPr>
          <w:p w14:paraId="18D70F30" w14:textId="77777777" w:rsidR="00B21028" w:rsidRPr="00206087" w:rsidRDefault="00B21028" w:rsidP="00B21028">
            <w:pPr>
              <w:rPr>
                <w:rFonts w:ascii="Arial" w:hAnsi="Arial" w:cs="Arial"/>
                <w:sz w:val="22"/>
                <w:szCs w:val="22"/>
              </w:rPr>
            </w:pPr>
          </w:p>
        </w:tc>
      </w:tr>
      <w:tr w:rsidR="00B21028" w:rsidRPr="00206087" w14:paraId="5BDFA2C7" w14:textId="77777777" w:rsidTr="00447F58">
        <w:trPr>
          <w:jc w:val="center"/>
        </w:trPr>
        <w:tc>
          <w:tcPr>
            <w:tcW w:w="14562" w:type="dxa"/>
            <w:gridSpan w:val="31"/>
            <w:shd w:val="pct10" w:color="auto" w:fill="auto"/>
          </w:tcPr>
          <w:p w14:paraId="1A3A1C97" w14:textId="77777777" w:rsidR="00B21028" w:rsidRPr="00206087" w:rsidRDefault="00B21028" w:rsidP="00B21028">
            <w:pPr>
              <w:widowControl w:val="0"/>
              <w:autoSpaceDE w:val="0"/>
              <w:autoSpaceDN w:val="0"/>
              <w:adjustRightInd w:val="0"/>
              <w:rPr>
                <w:rFonts w:ascii="Arial" w:hAnsi="Arial" w:cs="Arial"/>
                <w:b/>
                <w:bCs/>
                <w:snapToGrid w:val="0"/>
                <w:sz w:val="22"/>
              </w:rPr>
            </w:pPr>
          </w:p>
          <w:p w14:paraId="20C2DCA3" w14:textId="2D383336" w:rsidR="00B21028" w:rsidRPr="00206087" w:rsidRDefault="00B21028" w:rsidP="00B21028">
            <w:pPr>
              <w:autoSpaceDE w:val="0"/>
              <w:autoSpaceDN w:val="0"/>
              <w:adjustRightInd w:val="0"/>
              <w:rPr>
                <w:rFonts w:ascii="Arial" w:hAnsi="Arial" w:cs="Arial"/>
                <w:snapToGrid w:val="0"/>
                <w:sz w:val="22"/>
              </w:rPr>
            </w:pPr>
            <w:r w:rsidRPr="00206087">
              <w:rPr>
                <w:rFonts w:ascii="Arial" w:hAnsi="Arial" w:cs="Arial"/>
                <w:b/>
                <w:bCs/>
                <w:snapToGrid w:val="0"/>
                <w:sz w:val="22"/>
              </w:rPr>
              <w:t xml:space="preserve">3) Newly qualified doctors must demonstrate awareness of the importance of their personal physical and mental wellbeing and incorporate compassionate self-care into their personal and professional life. </w:t>
            </w:r>
            <w:r w:rsidRPr="00206087">
              <w:rPr>
                <w:rFonts w:ascii="Arial" w:hAnsi="Arial" w:cs="Arial"/>
                <w:b/>
                <w:snapToGrid w:val="0"/>
                <w:sz w:val="22"/>
              </w:rPr>
              <w:t>They must demonstrate awareness of the need to</w:t>
            </w:r>
          </w:p>
          <w:p w14:paraId="583DF4A7" w14:textId="77777777" w:rsidR="00B21028" w:rsidRPr="00206087" w:rsidRDefault="00B21028" w:rsidP="00B21028">
            <w:pPr>
              <w:shd w:val="pct10" w:color="auto" w:fill="auto"/>
              <w:rPr>
                <w:rFonts w:ascii="Arial" w:hAnsi="Arial" w:cs="Arial"/>
                <w:sz w:val="22"/>
                <w:szCs w:val="22"/>
              </w:rPr>
            </w:pPr>
          </w:p>
        </w:tc>
      </w:tr>
      <w:tr w:rsidR="00B21028" w:rsidRPr="00206087" w14:paraId="22787DD1" w14:textId="77777777" w:rsidTr="00447F58">
        <w:trPr>
          <w:jc w:val="center"/>
        </w:trPr>
        <w:tc>
          <w:tcPr>
            <w:tcW w:w="6868" w:type="dxa"/>
          </w:tcPr>
          <w:p w14:paraId="75EC5101" w14:textId="6039444A" w:rsidR="00B21028" w:rsidRPr="00206087" w:rsidRDefault="00B21028" w:rsidP="00B21028">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(a) </w:t>
            </w:r>
            <w:r w:rsidRPr="00206087">
              <w:rPr>
                <w:rFonts w:ascii="Arial" w:hAnsi="Arial" w:cs="Arial"/>
                <w:snapToGrid w:val="0"/>
                <w:sz w:val="22"/>
              </w:rPr>
              <w:t>self-monitor, self-care and seek appropriate advice and support, including by being registered with a GP and engaging with them to maintain their own physical and mental health</w:t>
            </w:r>
          </w:p>
          <w:p w14:paraId="6B44ACC5" w14:textId="77777777" w:rsidR="00B21028" w:rsidRPr="00206087" w:rsidRDefault="00B21028" w:rsidP="00B21028">
            <w:pPr>
              <w:rPr>
                <w:rFonts w:ascii="Arial" w:hAnsi="Arial" w:cs="Arial"/>
                <w:sz w:val="22"/>
                <w:szCs w:val="22"/>
              </w:rPr>
            </w:pPr>
          </w:p>
        </w:tc>
        <w:tc>
          <w:tcPr>
            <w:tcW w:w="446" w:type="dxa"/>
            <w:gridSpan w:val="2"/>
            <w:shd w:val="clear" w:color="auto" w:fill="auto"/>
          </w:tcPr>
          <w:p w14:paraId="44A4F40F" w14:textId="77777777" w:rsidR="00B21028" w:rsidRPr="00206087" w:rsidRDefault="00B21028" w:rsidP="00B21028">
            <w:pPr>
              <w:rPr>
                <w:rFonts w:ascii="Arial" w:hAnsi="Arial" w:cs="Arial"/>
                <w:sz w:val="22"/>
                <w:szCs w:val="22"/>
              </w:rPr>
            </w:pPr>
          </w:p>
        </w:tc>
        <w:tc>
          <w:tcPr>
            <w:tcW w:w="447" w:type="dxa"/>
            <w:gridSpan w:val="2"/>
            <w:shd w:val="clear" w:color="auto" w:fill="auto"/>
          </w:tcPr>
          <w:p w14:paraId="0733ABE9" w14:textId="77777777" w:rsidR="00B21028" w:rsidRPr="00206087" w:rsidRDefault="00B21028" w:rsidP="00B21028">
            <w:pPr>
              <w:rPr>
                <w:rFonts w:ascii="Arial" w:hAnsi="Arial" w:cs="Arial"/>
                <w:sz w:val="22"/>
                <w:szCs w:val="22"/>
              </w:rPr>
            </w:pPr>
          </w:p>
        </w:tc>
        <w:tc>
          <w:tcPr>
            <w:tcW w:w="447" w:type="dxa"/>
            <w:gridSpan w:val="2"/>
            <w:shd w:val="clear" w:color="auto" w:fill="auto"/>
          </w:tcPr>
          <w:p w14:paraId="6456AF8E" w14:textId="77777777" w:rsidR="00B21028" w:rsidRPr="00206087" w:rsidRDefault="00B21028" w:rsidP="00B21028">
            <w:pPr>
              <w:rPr>
                <w:rFonts w:ascii="Arial" w:hAnsi="Arial" w:cs="Arial"/>
                <w:sz w:val="22"/>
                <w:szCs w:val="22"/>
              </w:rPr>
            </w:pPr>
          </w:p>
        </w:tc>
        <w:tc>
          <w:tcPr>
            <w:tcW w:w="448" w:type="dxa"/>
            <w:gridSpan w:val="2"/>
            <w:shd w:val="clear" w:color="auto" w:fill="auto"/>
          </w:tcPr>
          <w:p w14:paraId="6C99D757" w14:textId="77777777" w:rsidR="00B21028" w:rsidRPr="00206087" w:rsidRDefault="00B21028" w:rsidP="00B21028">
            <w:pPr>
              <w:rPr>
                <w:rFonts w:ascii="Arial" w:hAnsi="Arial" w:cs="Arial"/>
                <w:sz w:val="22"/>
                <w:szCs w:val="22"/>
              </w:rPr>
            </w:pPr>
          </w:p>
        </w:tc>
        <w:tc>
          <w:tcPr>
            <w:tcW w:w="448" w:type="dxa"/>
            <w:gridSpan w:val="2"/>
            <w:shd w:val="clear" w:color="auto" w:fill="auto"/>
          </w:tcPr>
          <w:p w14:paraId="64E70F00" w14:textId="77777777" w:rsidR="00B21028" w:rsidRPr="00206087" w:rsidRDefault="00B21028" w:rsidP="00B21028">
            <w:pPr>
              <w:rPr>
                <w:rFonts w:ascii="Arial" w:hAnsi="Arial" w:cs="Arial"/>
                <w:sz w:val="22"/>
                <w:szCs w:val="22"/>
              </w:rPr>
            </w:pPr>
          </w:p>
        </w:tc>
        <w:tc>
          <w:tcPr>
            <w:tcW w:w="448" w:type="dxa"/>
            <w:shd w:val="clear" w:color="auto" w:fill="auto"/>
          </w:tcPr>
          <w:p w14:paraId="0F377082" w14:textId="77777777" w:rsidR="00B21028" w:rsidRPr="00206087" w:rsidRDefault="00B21028" w:rsidP="00B21028">
            <w:pPr>
              <w:rPr>
                <w:rFonts w:ascii="Arial" w:hAnsi="Arial" w:cs="Arial"/>
                <w:sz w:val="22"/>
                <w:szCs w:val="22"/>
              </w:rPr>
            </w:pPr>
          </w:p>
        </w:tc>
        <w:tc>
          <w:tcPr>
            <w:tcW w:w="455" w:type="dxa"/>
            <w:shd w:val="clear" w:color="auto" w:fill="auto"/>
          </w:tcPr>
          <w:p w14:paraId="5CE3E837" w14:textId="77777777" w:rsidR="00B21028" w:rsidRPr="00206087" w:rsidRDefault="00B21028" w:rsidP="00B21028">
            <w:pPr>
              <w:rPr>
                <w:rFonts w:ascii="Arial" w:hAnsi="Arial" w:cs="Arial"/>
                <w:sz w:val="22"/>
                <w:szCs w:val="22"/>
              </w:rPr>
            </w:pPr>
          </w:p>
        </w:tc>
        <w:tc>
          <w:tcPr>
            <w:tcW w:w="448" w:type="dxa"/>
            <w:shd w:val="clear" w:color="auto" w:fill="auto"/>
          </w:tcPr>
          <w:p w14:paraId="2E5080A4" w14:textId="77777777" w:rsidR="00B21028" w:rsidRPr="00206087" w:rsidRDefault="00B21028" w:rsidP="00B21028">
            <w:pPr>
              <w:rPr>
                <w:rFonts w:ascii="Arial" w:hAnsi="Arial" w:cs="Arial"/>
                <w:sz w:val="22"/>
                <w:szCs w:val="22"/>
              </w:rPr>
            </w:pPr>
          </w:p>
        </w:tc>
        <w:tc>
          <w:tcPr>
            <w:tcW w:w="448" w:type="dxa"/>
            <w:gridSpan w:val="2"/>
            <w:shd w:val="clear" w:color="auto" w:fill="auto"/>
          </w:tcPr>
          <w:p w14:paraId="6163D451" w14:textId="77777777" w:rsidR="00B21028" w:rsidRPr="00206087" w:rsidRDefault="00B21028" w:rsidP="00B21028">
            <w:pPr>
              <w:rPr>
                <w:rFonts w:ascii="Arial" w:hAnsi="Arial" w:cs="Arial"/>
                <w:sz w:val="22"/>
                <w:szCs w:val="22"/>
              </w:rPr>
            </w:pPr>
          </w:p>
        </w:tc>
        <w:tc>
          <w:tcPr>
            <w:tcW w:w="448" w:type="dxa"/>
            <w:gridSpan w:val="2"/>
            <w:shd w:val="clear" w:color="auto" w:fill="auto"/>
          </w:tcPr>
          <w:p w14:paraId="4DD4FEDE" w14:textId="77777777" w:rsidR="00B21028" w:rsidRPr="00206087" w:rsidRDefault="00B21028" w:rsidP="00B21028">
            <w:pPr>
              <w:rPr>
                <w:rFonts w:ascii="Arial" w:hAnsi="Arial" w:cs="Arial"/>
                <w:sz w:val="22"/>
                <w:szCs w:val="22"/>
              </w:rPr>
            </w:pPr>
          </w:p>
        </w:tc>
        <w:tc>
          <w:tcPr>
            <w:tcW w:w="448" w:type="dxa"/>
            <w:gridSpan w:val="2"/>
            <w:shd w:val="clear" w:color="auto" w:fill="auto"/>
          </w:tcPr>
          <w:p w14:paraId="7F426383" w14:textId="77777777" w:rsidR="00B21028" w:rsidRPr="00206087" w:rsidRDefault="00B21028" w:rsidP="00B21028">
            <w:pPr>
              <w:rPr>
                <w:rFonts w:ascii="Arial" w:hAnsi="Arial" w:cs="Arial"/>
                <w:sz w:val="22"/>
                <w:szCs w:val="22"/>
              </w:rPr>
            </w:pPr>
          </w:p>
        </w:tc>
        <w:tc>
          <w:tcPr>
            <w:tcW w:w="448" w:type="dxa"/>
            <w:gridSpan w:val="2"/>
            <w:shd w:val="clear" w:color="auto" w:fill="auto"/>
          </w:tcPr>
          <w:p w14:paraId="30F082C4" w14:textId="77777777" w:rsidR="00B21028" w:rsidRPr="00206087" w:rsidRDefault="00B21028" w:rsidP="00B21028">
            <w:pPr>
              <w:rPr>
                <w:rFonts w:ascii="Arial" w:hAnsi="Arial" w:cs="Arial"/>
                <w:sz w:val="22"/>
                <w:szCs w:val="22"/>
              </w:rPr>
            </w:pPr>
          </w:p>
        </w:tc>
        <w:tc>
          <w:tcPr>
            <w:tcW w:w="448" w:type="dxa"/>
            <w:gridSpan w:val="2"/>
            <w:shd w:val="clear" w:color="auto" w:fill="auto"/>
          </w:tcPr>
          <w:p w14:paraId="15D55B84" w14:textId="77777777" w:rsidR="00B21028" w:rsidRPr="00206087" w:rsidRDefault="00B21028" w:rsidP="00B21028">
            <w:pPr>
              <w:rPr>
                <w:rFonts w:ascii="Arial" w:hAnsi="Arial" w:cs="Arial"/>
                <w:sz w:val="22"/>
                <w:szCs w:val="22"/>
              </w:rPr>
            </w:pPr>
          </w:p>
        </w:tc>
        <w:tc>
          <w:tcPr>
            <w:tcW w:w="448" w:type="dxa"/>
            <w:gridSpan w:val="2"/>
            <w:shd w:val="clear" w:color="auto" w:fill="auto"/>
          </w:tcPr>
          <w:p w14:paraId="3524A747" w14:textId="77777777" w:rsidR="00B21028" w:rsidRPr="00206087" w:rsidRDefault="00B21028" w:rsidP="00B21028">
            <w:pPr>
              <w:rPr>
                <w:rFonts w:ascii="Arial" w:hAnsi="Arial" w:cs="Arial"/>
                <w:sz w:val="22"/>
                <w:szCs w:val="22"/>
              </w:rPr>
            </w:pPr>
          </w:p>
        </w:tc>
        <w:tc>
          <w:tcPr>
            <w:tcW w:w="448" w:type="dxa"/>
            <w:gridSpan w:val="2"/>
            <w:shd w:val="clear" w:color="auto" w:fill="auto"/>
          </w:tcPr>
          <w:p w14:paraId="5A321DD7" w14:textId="77777777" w:rsidR="00B21028" w:rsidRPr="00206087" w:rsidRDefault="00B21028" w:rsidP="00B21028">
            <w:pPr>
              <w:rPr>
                <w:rFonts w:ascii="Arial" w:hAnsi="Arial" w:cs="Arial"/>
                <w:sz w:val="22"/>
                <w:szCs w:val="22"/>
              </w:rPr>
            </w:pPr>
          </w:p>
        </w:tc>
        <w:tc>
          <w:tcPr>
            <w:tcW w:w="971" w:type="dxa"/>
            <w:gridSpan w:val="3"/>
            <w:shd w:val="clear" w:color="auto" w:fill="auto"/>
          </w:tcPr>
          <w:p w14:paraId="4FAFB325" w14:textId="77777777" w:rsidR="00B21028" w:rsidRPr="00206087" w:rsidRDefault="00B21028" w:rsidP="00B21028">
            <w:pPr>
              <w:rPr>
                <w:rFonts w:ascii="Arial" w:hAnsi="Arial" w:cs="Arial"/>
                <w:sz w:val="22"/>
                <w:szCs w:val="22"/>
              </w:rPr>
            </w:pPr>
          </w:p>
        </w:tc>
      </w:tr>
      <w:tr w:rsidR="00B21028" w:rsidRPr="00206087" w14:paraId="611DFFF5" w14:textId="77777777" w:rsidTr="00447F58">
        <w:trPr>
          <w:jc w:val="center"/>
        </w:trPr>
        <w:tc>
          <w:tcPr>
            <w:tcW w:w="6868" w:type="dxa"/>
          </w:tcPr>
          <w:p w14:paraId="332E271D" w14:textId="3AFBFE69" w:rsidR="00B21028" w:rsidRPr="00206087" w:rsidRDefault="00B21028" w:rsidP="00B21028">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(b) </w:t>
            </w:r>
            <w:r w:rsidRPr="00206087">
              <w:rPr>
                <w:rFonts w:ascii="Arial" w:hAnsi="Arial" w:cs="Arial"/>
                <w:snapToGrid w:val="0"/>
                <w:sz w:val="22"/>
              </w:rPr>
              <w:t>manage the personal and emotional challenges of coping with work and workload, uncertainty and change</w:t>
            </w:r>
          </w:p>
          <w:p w14:paraId="4C6783D2" w14:textId="77777777" w:rsidR="00B21028" w:rsidRPr="00206087" w:rsidRDefault="00B21028" w:rsidP="00B21028">
            <w:pPr>
              <w:rPr>
                <w:rFonts w:ascii="Arial" w:hAnsi="Arial" w:cs="Arial"/>
                <w:sz w:val="22"/>
                <w:szCs w:val="22"/>
              </w:rPr>
            </w:pPr>
          </w:p>
        </w:tc>
        <w:tc>
          <w:tcPr>
            <w:tcW w:w="446" w:type="dxa"/>
            <w:gridSpan w:val="2"/>
            <w:shd w:val="clear" w:color="auto" w:fill="auto"/>
          </w:tcPr>
          <w:p w14:paraId="3A38E874" w14:textId="77777777" w:rsidR="00B21028" w:rsidRPr="00206087" w:rsidRDefault="00B21028" w:rsidP="00B21028">
            <w:pPr>
              <w:rPr>
                <w:rFonts w:ascii="Arial" w:hAnsi="Arial" w:cs="Arial"/>
                <w:sz w:val="22"/>
                <w:szCs w:val="22"/>
              </w:rPr>
            </w:pPr>
          </w:p>
        </w:tc>
        <w:tc>
          <w:tcPr>
            <w:tcW w:w="447" w:type="dxa"/>
            <w:gridSpan w:val="2"/>
            <w:shd w:val="clear" w:color="auto" w:fill="auto"/>
          </w:tcPr>
          <w:p w14:paraId="343A89D3" w14:textId="77777777" w:rsidR="00B21028" w:rsidRPr="00206087" w:rsidRDefault="00B21028" w:rsidP="00B21028">
            <w:pPr>
              <w:rPr>
                <w:rFonts w:ascii="Arial" w:hAnsi="Arial" w:cs="Arial"/>
                <w:sz w:val="22"/>
                <w:szCs w:val="22"/>
              </w:rPr>
            </w:pPr>
          </w:p>
        </w:tc>
        <w:tc>
          <w:tcPr>
            <w:tcW w:w="447" w:type="dxa"/>
            <w:gridSpan w:val="2"/>
            <w:shd w:val="clear" w:color="auto" w:fill="auto"/>
          </w:tcPr>
          <w:p w14:paraId="44C63BC5" w14:textId="77777777" w:rsidR="00B21028" w:rsidRPr="00206087" w:rsidRDefault="00B21028" w:rsidP="00B21028">
            <w:pPr>
              <w:rPr>
                <w:rFonts w:ascii="Arial" w:hAnsi="Arial" w:cs="Arial"/>
                <w:sz w:val="22"/>
                <w:szCs w:val="22"/>
              </w:rPr>
            </w:pPr>
          </w:p>
        </w:tc>
        <w:tc>
          <w:tcPr>
            <w:tcW w:w="448" w:type="dxa"/>
            <w:gridSpan w:val="2"/>
            <w:shd w:val="clear" w:color="auto" w:fill="auto"/>
          </w:tcPr>
          <w:p w14:paraId="03EFBF6C" w14:textId="77777777" w:rsidR="00B21028" w:rsidRPr="00206087" w:rsidRDefault="00B21028" w:rsidP="00B21028">
            <w:pPr>
              <w:rPr>
                <w:rFonts w:ascii="Arial" w:hAnsi="Arial" w:cs="Arial"/>
                <w:sz w:val="22"/>
                <w:szCs w:val="22"/>
              </w:rPr>
            </w:pPr>
          </w:p>
        </w:tc>
        <w:tc>
          <w:tcPr>
            <w:tcW w:w="448" w:type="dxa"/>
            <w:gridSpan w:val="2"/>
            <w:shd w:val="clear" w:color="auto" w:fill="auto"/>
          </w:tcPr>
          <w:p w14:paraId="1F8F5752" w14:textId="77777777" w:rsidR="00B21028" w:rsidRPr="00206087" w:rsidRDefault="00B21028" w:rsidP="00B21028">
            <w:pPr>
              <w:rPr>
                <w:rFonts w:ascii="Arial" w:hAnsi="Arial" w:cs="Arial"/>
                <w:sz w:val="22"/>
                <w:szCs w:val="22"/>
              </w:rPr>
            </w:pPr>
          </w:p>
        </w:tc>
        <w:tc>
          <w:tcPr>
            <w:tcW w:w="448" w:type="dxa"/>
            <w:shd w:val="clear" w:color="auto" w:fill="auto"/>
          </w:tcPr>
          <w:p w14:paraId="5915AA65" w14:textId="77777777" w:rsidR="00B21028" w:rsidRPr="00206087" w:rsidRDefault="00B21028" w:rsidP="00B21028">
            <w:pPr>
              <w:rPr>
                <w:rFonts w:ascii="Arial" w:hAnsi="Arial" w:cs="Arial"/>
                <w:sz w:val="22"/>
                <w:szCs w:val="22"/>
              </w:rPr>
            </w:pPr>
          </w:p>
        </w:tc>
        <w:tc>
          <w:tcPr>
            <w:tcW w:w="455" w:type="dxa"/>
            <w:shd w:val="clear" w:color="auto" w:fill="auto"/>
          </w:tcPr>
          <w:p w14:paraId="2F36DB14" w14:textId="77777777" w:rsidR="00B21028" w:rsidRPr="00206087" w:rsidRDefault="00B21028" w:rsidP="00B21028">
            <w:pPr>
              <w:rPr>
                <w:rFonts w:ascii="Arial" w:hAnsi="Arial" w:cs="Arial"/>
                <w:sz w:val="22"/>
                <w:szCs w:val="22"/>
              </w:rPr>
            </w:pPr>
          </w:p>
        </w:tc>
        <w:tc>
          <w:tcPr>
            <w:tcW w:w="448" w:type="dxa"/>
            <w:shd w:val="clear" w:color="auto" w:fill="auto"/>
          </w:tcPr>
          <w:p w14:paraId="667F67CE" w14:textId="77777777" w:rsidR="00B21028" w:rsidRPr="00206087" w:rsidRDefault="00B21028" w:rsidP="00B21028">
            <w:pPr>
              <w:rPr>
                <w:rFonts w:ascii="Arial" w:hAnsi="Arial" w:cs="Arial"/>
                <w:sz w:val="22"/>
                <w:szCs w:val="22"/>
              </w:rPr>
            </w:pPr>
          </w:p>
        </w:tc>
        <w:tc>
          <w:tcPr>
            <w:tcW w:w="448" w:type="dxa"/>
            <w:gridSpan w:val="2"/>
            <w:shd w:val="clear" w:color="auto" w:fill="auto"/>
          </w:tcPr>
          <w:p w14:paraId="40BE25FF" w14:textId="77777777" w:rsidR="00B21028" w:rsidRPr="00206087" w:rsidRDefault="00B21028" w:rsidP="00B21028">
            <w:pPr>
              <w:rPr>
                <w:rFonts w:ascii="Arial" w:hAnsi="Arial" w:cs="Arial"/>
                <w:sz w:val="22"/>
                <w:szCs w:val="22"/>
              </w:rPr>
            </w:pPr>
          </w:p>
        </w:tc>
        <w:tc>
          <w:tcPr>
            <w:tcW w:w="448" w:type="dxa"/>
            <w:gridSpan w:val="2"/>
            <w:shd w:val="clear" w:color="auto" w:fill="auto"/>
          </w:tcPr>
          <w:p w14:paraId="59C49182" w14:textId="77777777" w:rsidR="00B21028" w:rsidRPr="00206087" w:rsidRDefault="00B21028" w:rsidP="00B21028">
            <w:pPr>
              <w:rPr>
                <w:rFonts w:ascii="Arial" w:hAnsi="Arial" w:cs="Arial"/>
                <w:sz w:val="22"/>
                <w:szCs w:val="22"/>
              </w:rPr>
            </w:pPr>
          </w:p>
        </w:tc>
        <w:tc>
          <w:tcPr>
            <w:tcW w:w="448" w:type="dxa"/>
            <w:gridSpan w:val="2"/>
            <w:shd w:val="clear" w:color="auto" w:fill="auto"/>
          </w:tcPr>
          <w:p w14:paraId="650F1B51" w14:textId="77777777" w:rsidR="00B21028" w:rsidRPr="00206087" w:rsidRDefault="00B21028" w:rsidP="00B21028">
            <w:pPr>
              <w:rPr>
                <w:rFonts w:ascii="Arial" w:hAnsi="Arial" w:cs="Arial"/>
                <w:sz w:val="22"/>
                <w:szCs w:val="22"/>
              </w:rPr>
            </w:pPr>
          </w:p>
        </w:tc>
        <w:tc>
          <w:tcPr>
            <w:tcW w:w="448" w:type="dxa"/>
            <w:gridSpan w:val="2"/>
            <w:shd w:val="clear" w:color="auto" w:fill="auto"/>
          </w:tcPr>
          <w:p w14:paraId="0F97CC45" w14:textId="77777777" w:rsidR="00B21028" w:rsidRPr="00206087" w:rsidRDefault="00B21028" w:rsidP="00B21028">
            <w:pPr>
              <w:rPr>
                <w:rFonts w:ascii="Arial" w:hAnsi="Arial" w:cs="Arial"/>
                <w:sz w:val="22"/>
                <w:szCs w:val="22"/>
              </w:rPr>
            </w:pPr>
          </w:p>
        </w:tc>
        <w:tc>
          <w:tcPr>
            <w:tcW w:w="448" w:type="dxa"/>
            <w:gridSpan w:val="2"/>
            <w:shd w:val="clear" w:color="auto" w:fill="auto"/>
          </w:tcPr>
          <w:p w14:paraId="4D841E60" w14:textId="77777777" w:rsidR="00B21028" w:rsidRPr="00206087" w:rsidRDefault="00B21028" w:rsidP="00B21028">
            <w:pPr>
              <w:rPr>
                <w:rFonts w:ascii="Arial" w:hAnsi="Arial" w:cs="Arial"/>
                <w:sz w:val="22"/>
                <w:szCs w:val="22"/>
              </w:rPr>
            </w:pPr>
          </w:p>
        </w:tc>
        <w:tc>
          <w:tcPr>
            <w:tcW w:w="448" w:type="dxa"/>
            <w:gridSpan w:val="2"/>
            <w:shd w:val="clear" w:color="auto" w:fill="auto"/>
          </w:tcPr>
          <w:p w14:paraId="608E2243" w14:textId="77777777" w:rsidR="00B21028" w:rsidRPr="00206087" w:rsidRDefault="00B21028" w:rsidP="00B21028">
            <w:pPr>
              <w:rPr>
                <w:rFonts w:ascii="Arial" w:hAnsi="Arial" w:cs="Arial"/>
                <w:sz w:val="22"/>
                <w:szCs w:val="22"/>
              </w:rPr>
            </w:pPr>
          </w:p>
        </w:tc>
        <w:tc>
          <w:tcPr>
            <w:tcW w:w="448" w:type="dxa"/>
            <w:gridSpan w:val="2"/>
            <w:shd w:val="clear" w:color="auto" w:fill="auto"/>
          </w:tcPr>
          <w:p w14:paraId="47C558EE" w14:textId="77777777" w:rsidR="00B21028" w:rsidRPr="00206087" w:rsidRDefault="00B21028" w:rsidP="00B21028">
            <w:pPr>
              <w:rPr>
                <w:rFonts w:ascii="Arial" w:hAnsi="Arial" w:cs="Arial"/>
                <w:sz w:val="22"/>
                <w:szCs w:val="22"/>
              </w:rPr>
            </w:pPr>
          </w:p>
        </w:tc>
        <w:tc>
          <w:tcPr>
            <w:tcW w:w="971" w:type="dxa"/>
            <w:gridSpan w:val="3"/>
            <w:shd w:val="clear" w:color="auto" w:fill="auto"/>
          </w:tcPr>
          <w:p w14:paraId="78F16E36" w14:textId="77777777" w:rsidR="00B21028" w:rsidRPr="00206087" w:rsidRDefault="00B21028" w:rsidP="00B21028">
            <w:pPr>
              <w:rPr>
                <w:rFonts w:ascii="Arial" w:hAnsi="Arial" w:cs="Arial"/>
                <w:sz w:val="22"/>
                <w:szCs w:val="22"/>
              </w:rPr>
            </w:pPr>
          </w:p>
        </w:tc>
      </w:tr>
      <w:tr w:rsidR="00B21028" w:rsidRPr="00206087" w14:paraId="27728DA6" w14:textId="77777777" w:rsidTr="00447F58">
        <w:trPr>
          <w:jc w:val="center"/>
        </w:trPr>
        <w:tc>
          <w:tcPr>
            <w:tcW w:w="6868" w:type="dxa"/>
          </w:tcPr>
          <w:p w14:paraId="0E760A87" w14:textId="0068C8B5" w:rsidR="00B21028" w:rsidRPr="00206087" w:rsidRDefault="00B21028" w:rsidP="00B21028">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(c) </w:t>
            </w:r>
            <w:r w:rsidRPr="00206087">
              <w:rPr>
                <w:rFonts w:ascii="Arial" w:hAnsi="Arial" w:cs="Arial"/>
                <w:snapToGrid w:val="0"/>
                <w:sz w:val="22"/>
              </w:rPr>
              <w:t>develop a range of coping strategies, such as reflection, debriefing, handing over to another colleague, peer support and asking for help, to recover from challenges and set-backs.</w:t>
            </w:r>
          </w:p>
          <w:p w14:paraId="5AD3168C" w14:textId="77777777" w:rsidR="00B21028" w:rsidRPr="00206087" w:rsidRDefault="00B21028" w:rsidP="00B21028">
            <w:pPr>
              <w:rPr>
                <w:rFonts w:ascii="Arial" w:hAnsi="Arial" w:cs="Arial"/>
                <w:sz w:val="22"/>
                <w:szCs w:val="22"/>
              </w:rPr>
            </w:pPr>
          </w:p>
          <w:p w14:paraId="08497B69" w14:textId="6FE95529" w:rsidR="000F4A71" w:rsidRPr="00206087" w:rsidRDefault="000F4A71" w:rsidP="00B21028">
            <w:pPr>
              <w:rPr>
                <w:rFonts w:ascii="Arial" w:hAnsi="Arial" w:cs="Arial"/>
                <w:sz w:val="22"/>
                <w:szCs w:val="22"/>
              </w:rPr>
            </w:pPr>
          </w:p>
          <w:p w14:paraId="6574ECB2" w14:textId="77777777" w:rsidR="0056439C" w:rsidRPr="00206087" w:rsidRDefault="0056439C" w:rsidP="00B21028">
            <w:pPr>
              <w:rPr>
                <w:rFonts w:ascii="Arial" w:hAnsi="Arial" w:cs="Arial"/>
                <w:sz w:val="22"/>
                <w:szCs w:val="22"/>
              </w:rPr>
            </w:pPr>
          </w:p>
          <w:p w14:paraId="7F72AAB9" w14:textId="70E124B1" w:rsidR="000F4A71" w:rsidRPr="00206087" w:rsidRDefault="000F4A71" w:rsidP="00B21028">
            <w:pPr>
              <w:rPr>
                <w:rFonts w:ascii="Arial" w:hAnsi="Arial" w:cs="Arial"/>
                <w:sz w:val="22"/>
                <w:szCs w:val="22"/>
              </w:rPr>
            </w:pPr>
          </w:p>
        </w:tc>
        <w:tc>
          <w:tcPr>
            <w:tcW w:w="446" w:type="dxa"/>
            <w:gridSpan w:val="2"/>
            <w:shd w:val="clear" w:color="auto" w:fill="auto"/>
          </w:tcPr>
          <w:p w14:paraId="6D0C6EF8" w14:textId="77777777" w:rsidR="00B21028" w:rsidRPr="00206087" w:rsidRDefault="00B21028" w:rsidP="00B21028">
            <w:pPr>
              <w:rPr>
                <w:rFonts w:ascii="Arial" w:hAnsi="Arial" w:cs="Arial"/>
                <w:sz w:val="22"/>
                <w:szCs w:val="22"/>
              </w:rPr>
            </w:pPr>
          </w:p>
        </w:tc>
        <w:tc>
          <w:tcPr>
            <w:tcW w:w="447" w:type="dxa"/>
            <w:gridSpan w:val="2"/>
            <w:shd w:val="clear" w:color="auto" w:fill="auto"/>
          </w:tcPr>
          <w:p w14:paraId="110A125D" w14:textId="77777777" w:rsidR="00B21028" w:rsidRPr="00206087" w:rsidRDefault="00B21028" w:rsidP="00B21028">
            <w:pPr>
              <w:rPr>
                <w:rFonts w:ascii="Arial" w:hAnsi="Arial" w:cs="Arial"/>
                <w:sz w:val="22"/>
                <w:szCs w:val="22"/>
              </w:rPr>
            </w:pPr>
          </w:p>
        </w:tc>
        <w:tc>
          <w:tcPr>
            <w:tcW w:w="447" w:type="dxa"/>
            <w:gridSpan w:val="2"/>
            <w:shd w:val="clear" w:color="auto" w:fill="auto"/>
          </w:tcPr>
          <w:p w14:paraId="4A6F2D69" w14:textId="77777777" w:rsidR="00B21028" w:rsidRPr="00206087" w:rsidRDefault="00B21028" w:rsidP="00B21028">
            <w:pPr>
              <w:rPr>
                <w:rFonts w:ascii="Arial" w:hAnsi="Arial" w:cs="Arial"/>
                <w:sz w:val="22"/>
                <w:szCs w:val="22"/>
              </w:rPr>
            </w:pPr>
          </w:p>
        </w:tc>
        <w:tc>
          <w:tcPr>
            <w:tcW w:w="448" w:type="dxa"/>
            <w:gridSpan w:val="2"/>
            <w:shd w:val="clear" w:color="auto" w:fill="auto"/>
          </w:tcPr>
          <w:p w14:paraId="262DF4C1" w14:textId="77777777" w:rsidR="00B21028" w:rsidRPr="00206087" w:rsidRDefault="00B21028" w:rsidP="00B21028">
            <w:pPr>
              <w:rPr>
                <w:rFonts w:ascii="Arial" w:hAnsi="Arial" w:cs="Arial"/>
                <w:sz w:val="22"/>
                <w:szCs w:val="22"/>
              </w:rPr>
            </w:pPr>
          </w:p>
        </w:tc>
        <w:tc>
          <w:tcPr>
            <w:tcW w:w="448" w:type="dxa"/>
            <w:gridSpan w:val="2"/>
            <w:shd w:val="clear" w:color="auto" w:fill="auto"/>
          </w:tcPr>
          <w:p w14:paraId="4C136143" w14:textId="77777777" w:rsidR="00B21028" w:rsidRPr="00206087" w:rsidRDefault="00B21028" w:rsidP="00B21028">
            <w:pPr>
              <w:rPr>
                <w:rFonts w:ascii="Arial" w:hAnsi="Arial" w:cs="Arial"/>
                <w:sz w:val="22"/>
                <w:szCs w:val="22"/>
              </w:rPr>
            </w:pPr>
          </w:p>
        </w:tc>
        <w:tc>
          <w:tcPr>
            <w:tcW w:w="448" w:type="dxa"/>
            <w:shd w:val="clear" w:color="auto" w:fill="auto"/>
          </w:tcPr>
          <w:p w14:paraId="1E871651" w14:textId="77777777" w:rsidR="00B21028" w:rsidRPr="00206087" w:rsidRDefault="00B21028" w:rsidP="00B21028">
            <w:pPr>
              <w:rPr>
                <w:rFonts w:ascii="Arial" w:hAnsi="Arial" w:cs="Arial"/>
                <w:sz w:val="22"/>
                <w:szCs w:val="22"/>
              </w:rPr>
            </w:pPr>
          </w:p>
        </w:tc>
        <w:tc>
          <w:tcPr>
            <w:tcW w:w="455" w:type="dxa"/>
            <w:shd w:val="clear" w:color="auto" w:fill="auto"/>
          </w:tcPr>
          <w:p w14:paraId="3F6FE623" w14:textId="77777777" w:rsidR="00B21028" w:rsidRPr="00206087" w:rsidRDefault="00B21028" w:rsidP="00B21028">
            <w:pPr>
              <w:rPr>
                <w:rFonts w:ascii="Arial" w:hAnsi="Arial" w:cs="Arial"/>
                <w:sz w:val="22"/>
                <w:szCs w:val="22"/>
              </w:rPr>
            </w:pPr>
          </w:p>
        </w:tc>
        <w:tc>
          <w:tcPr>
            <w:tcW w:w="448" w:type="dxa"/>
            <w:shd w:val="clear" w:color="auto" w:fill="auto"/>
          </w:tcPr>
          <w:p w14:paraId="42DC95D8" w14:textId="77777777" w:rsidR="00B21028" w:rsidRPr="00206087" w:rsidRDefault="00B21028" w:rsidP="00B21028">
            <w:pPr>
              <w:rPr>
                <w:rFonts w:ascii="Arial" w:hAnsi="Arial" w:cs="Arial"/>
                <w:sz w:val="22"/>
                <w:szCs w:val="22"/>
              </w:rPr>
            </w:pPr>
          </w:p>
        </w:tc>
        <w:tc>
          <w:tcPr>
            <w:tcW w:w="448" w:type="dxa"/>
            <w:gridSpan w:val="2"/>
            <w:shd w:val="clear" w:color="auto" w:fill="auto"/>
          </w:tcPr>
          <w:p w14:paraId="236D6419" w14:textId="77777777" w:rsidR="00B21028" w:rsidRPr="00206087" w:rsidRDefault="00B21028" w:rsidP="00B21028">
            <w:pPr>
              <w:rPr>
                <w:rFonts w:ascii="Arial" w:hAnsi="Arial" w:cs="Arial"/>
                <w:sz w:val="22"/>
                <w:szCs w:val="22"/>
              </w:rPr>
            </w:pPr>
          </w:p>
        </w:tc>
        <w:tc>
          <w:tcPr>
            <w:tcW w:w="448" w:type="dxa"/>
            <w:gridSpan w:val="2"/>
            <w:shd w:val="clear" w:color="auto" w:fill="auto"/>
          </w:tcPr>
          <w:p w14:paraId="36A5EAC0" w14:textId="77777777" w:rsidR="00B21028" w:rsidRPr="00206087" w:rsidRDefault="00B21028" w:rsidP="00B21028">
            <w:pPr>
              <w:rPr>
                <w:rFonts w:ascii="Arial" w:hAnsi="Arial" w:cs="Arial"/>
                <w:sz w:val="22"/>
                <w:szCs w:val="22"/>
              </w:rPr>
            </w:pPr>
          </w:p>
        </w:tc>
        <w:tc>
          <w:tcPr>
            <w:tcW w:w="448" w:type="dxa"/>
            <w:gridSpan w:val="2"/>
            <w:shd w:val="clear" w:color="auto" w:fill="auto"/>
          </w:tcPr>
          <w:p w14:paraId="162B8F29" w14:textId="77777777" w:rsidR="00B21028" w:rsidRPr="00206087" w:rsidRDefault="00B21028" w:rsidP="00B21028">
            <w:pPr>
              <w:rPr>
                <w:rFonts w:ascii="Arial" w:hAnsi="Arial" w:cs="Arial"/>
                <w:sz w:val="22"/>
                <w:szCs w:val="22"/>
              </w:rPr>
            </w:pPr>
          </w:p>
        </w:tc>
        <w:tc>
          <w:tcPr>
            <w:tcW w:w="448" w:type="dxa"/>
            <w:gridSpan w:val="2"/>
            <w:shd w:val="clear" w:color="auto" w:fill="auto"/>
          </w:tcPr>
          <w:p w14:paraId="201FCF58" w14:textId="77777777" w:rsidR="00B21028" w:rsidRPr="00206087" w:rsidRDefault="00B21028" w:rsidP="00B21028">
            <w:pPr>
              <w:rPr>
                <w:rFonts w:ascii="Arial" w:hAnsi="Arial" w:cs="Arial"/>
                <w:sz w:val="22"/>
                <w:szCs w:val="22"/>
              </w:rPr>
            </w:pPr>
          </w:p>
        </w:tc>
        <w:tc>
          <w:tcPr>
            <w:tcW w:w="448" w:type="dxa"/>
            <w:gridSpan w:val="2"/>
            <w:shd w:val="clear" w:color="auto" w:fill="auto"/>
          </w:tcPr>
          <w:p w14:paraId="7F622653" w14:textId="77777777" w:rsidR="00B21028" w:rsidRPr="00206087" w:rsidRDefault="00B21028" w:rsidP="00B21028">
            <w:pPr>
              <w:rPr>
                <w:rFonts w:ascii="Arial" w:hAnsi="Arial" w:cs="Arial"/>
                <w:sz w:val="22"/>
                <w:szCs w:val="22"/>
              </w:rPr>
            </w:pPr>
          </w:p>
        </w:tc>
        <w:tc>
          <w:tcPr>
            <w:tcW w:w="448" w:type="dxa"/>
            <w:gridSpan w:val="2"/>
            <w:shd w:val="clear" w:color="auto" w:fill="auto"/>
          </w:tcPr>
          <w:p w14:paraId="736549AB" w14:textId="77777777" w:rsidR="00B21028" w:rsidRPr="00206087" w:rsidRDefault="00B21028" w:rsidP="00B21028">
            <w:pPr>
              <w:rPr>
                <w:rFonts w:ascii="Arial" w:hAnsi="Arial" w:cs="Arial"/>
                <w:sz w:val="22"/>
                <w:szCs w:val="22"/>
              </w:rPr>
            </w:pPr>
          </w:p>
        </w:tc>
        <w:tc>
          <w:tcPr>
            <w:tcW w:w="448" w:type="dxa"/>
            <w:gridSpan w:val="2"/>
            <w:shd w:val="clear" w:color="auto" w:fill="auto"/>
          </w:tcPr>
          <w:p w14:paraId="0FC8075B" w14:textId="77777777" w:rsidR="00B21028" w:rsidRPr="00206087" w:rsidRDefault="00B21028" w:rsidP="00B21028">
            <w:pPr>
              <w:rPr>
                <w:rFonts w:ascii="Arial" w:hAnsi="Arial" w:cs="Arial"/>
                <w:sz w:val="22"/>
                <w:szCs w:val="22"/>
              </w:rPr>
            </w:pPr>
          </w:p>
        </w:tc>
        <w:tc>
          <w:tcPr>
            <w:tcW w:w="971" w:type="dxa"/>
            <w:gridSpan w:val="3"/>
            <w:shd w:val="clear" w:color="auto" w:fill="auto"/>
          </w:tcPr>
          <w:p w14:paraId="07CEE6A2" w14:textId="77777777" w:rsidR="00B21028" w:rsidRPr="00206087" w:rsidRDefault="00B21028" w:rsidP="00B21028">
            <w:pPr>
              <w:rPr>
                <w:rFonts w:ascii="Arial" w:hAnsi="Arial" w:cs="Arial"/>
                <w:sz w:val="22"/>
                <w:szCs w:val="22"/>
              </w:rPr>
            </w:pPr>
          </w:p>
        </w:tc>
      </w:tr>
      <w:tr w:rsidR="00EA71EC" w:rsidRPr="00206087" w14:paraId="623661E4" w14:textId="77777777" w:rsidTr="00F120B8">
        <w:trPr>
          <w:jc w:val="center"/>
        </w:trPr>
        <w:tc>
          <w:tcPr>
            <w:tcW w:w="6868" w:type="dxa"/>
          </w:tcPr>
          <w:p w14:paraId="19788601" w14:textId="77777777" w:rsidR="00EA71EC" w:rsidRPr="00206087" w:rsidRDefault="00EA71EC" w:rsidP="00EA71EC">
            <w:pPr>
              <w:rPr>
                <w:rFonts w:ascii="Arial" w:hAnsi="Arial" w:cs="Arial"/>
                <w:sz w:val="22"/>
                <w:szCs w:val="22"/>
              </w:rPr>
            </w:pPr>
            <w:r w:rsidRPr="00206087">
              <w:rPr>
                <w:rFonts w:ascii="Arial" w:hAnsi="Arial" w:cs="Arial"/>
                <w:sz w:val="22"/>
                <w:szCs w:val="22"/>
              </w:rPr>
              <w:lastRenderedPageBreak/>
              <w:br w:type="page"/>
            </w:r>
          </w:p>
          <w:p w14:paraId="3FB995DA" w14:textId="77777777" w:rsidR="00EA71EC" w:rsidRPr="00206087" w:rsidRDefault="00EA71EC" w:rsidP="00EA71EC">
            <w:pPr>
              <w:jc w:val="right"/>
              <w:rPr>
                <w:rFonts w:ascii="Arial" w:hAnsi="Arial" w:cs="Arial"/>
                <w:b/>
                <w:i/>
                <w:sz w:val="22"/>
                <w:szCs w:val="22"/>
              </w:rPr>
            </w:pPr>
            <w:r w:rsidRPr="00206087">
              <w:rPr>
                <w:rFonts w:ascii="Arial" w:hAnsi="Arial" w:cs="Arial"/>
                <w:b/>
                <w:i/>
                <w:sz w:val="22"/>
                <w:szCs w:val="22"/>
              </w:rPr>
              <w:t>Attachment</w:t>
            </w:r>
          </w:p>
          <w:p w14:paraId="1A418A61" w14:textId="544C9C8A" w:rsidR="00EA71EC" w:rsidRPr="00206087" w:rsidRDefault="00EA71EC" w:rsidP="00EA71EC">
            <w:pPr>
              <w:widowControl w:val="0"/>
              <w:autoSpaceDE w:val="0"/>
              <w:autoSpaceDN w:val="0"/>
              <w:adjustRightInd w:val="0"/>
              <w:rPr>
                <w:rFonts w:ascii="Arial" w:hAnsi="Arial" w:cs="Arial"/>
                <w:bCs/>
                <w:snapToGrid w:val="0"/>
                <w:sz w:val="22"/>
              </w:rPr>
            </w:pPr>
          </w:p>
        </w:tc>
        <w:tc>
          <w:tcPr>
            <w:tcW w:w="1788" w:type="dxa"/>
            <w:gridSpan w:val="8"/>
          </w:tcPr>
          <w:p w14:paraId="4DB69C98" w14:textId="77777777" w:rsidR="00EA71EC" w:rsidRPr="00206087" w:rsidRDefault="00EA71EC" w:rsidP="00EA71EC">
            <w:pPr>
              <w:jc w:val="center"/>
              <w:rPr>
                <w:rFonts w:ascii="Arial" w:hAnsi="Arial" w:cs="Arial"/>
                <w:b/>
                <w:sz w:val="22"/>
                <w:szCs w:val="22"/>
              </w:rPr>
            </w:pPr>
          </w:p>
          <w:p w14:paraId="79699704" w14:textId="71A2493C" w:rsidR="00EA71EC" w:rsidRPr="00206087" w:rsidRDefault="00EA71EC" w:rsidP="00EA71EC">
            <w:pPr>
              <w:rPr>
                <w:rFonts w:ascii="Arial" w:hAnsi="Arial" w:cs="Arial"/>
                <w:sz w:val="22"/>
                <w:szCs w:val="22"/>
              </w:rPr>
            </w:pPr>
            <w:r w:rsidRPr="00206087">
              <w:rPr>
                <w:rFonts w:ascii="Arial" w:hAnsi="Arial" w:cs="Arial"/>
                <w:b/>
                <w:sz w:val="22"/>
                <w:szCs w:val="22"/>
              </w:rPr>
              <w:t>Medicine</w:t>
            </w:r>
          </w:p>
        </w:tc>
        <w:tc>
          <w:tcPr>
            <w:tcW w:w="1799" w:type="dxa"/>
            <w:gridSpan w:val="5"/>
          </w:tcPr>
          <w:p w14:paraId="79E070B7" w14:textId="77777777" w:rsidR="00EA71EC" w:rsidRPr="00206087" w:rsidRDefault="00EA71EC" w:rsidP="00EA71EC">
            <w:pPr>
              <w:jc w:val="center"/>
              <w:rPr>
                <w:rFonts w:ascii="Arial" w:hAnsi="Arial" w:cs="Arial"/>
                <w:b/>
                <w:sz w:val="22"/>
                <w:szCs w:val="22"/>
              </w:rPr>
            </w:pPr>
          </w:p>
          <w:p w14:paraId="38DB3CBA" w14:textId="3251084E" w:rsidR="00EA71EC" w:rsidRPr="00206087" w:rsidRDefault="00EA71EC" w:rsidP="00EA71EC">
            <w:pPr>
              <w:rPr>
                <w:rFonts w:ascii="Arial" w:hAnsi="Arial" w:cs="Arial"/>
                <w:sz w:val="22"/>
                <w:szCs w:val="22"/>
              </w:rPr>
            </w:pPr>
            <w:r w:rsidRPr="00206087">
              <w:rPr>
                <w:rFonts w:ascii="Arial" w:hAnsi="Arial" w:cs="Arial"/>
                <w:b/>
                <w:sz w:val="22"/>
                <w:szCs w:val="22"/>
              </w:rPr>
              <w:t>Surgery</w:t>
            </w:r>
          </w:p>
        </w:tc>
        <w:tc>
          <w:tcPr>
            <w:tcW w:w="1792" w:type="dxa"/>
            <w:gridSpan w:val="8"/>
          </w:tcPr>
          <w:p w14:paraId="69B85A7F" w14:textId="77777777" w:rsidR="00EA71EC" w:rsidRPr="00206087" w:rsidRDefault="00EA71EC" w:rsidP="00EA71EC">
            <w:pPr>
              <w:jc w:val="center"/>
              <w:rPr>
                <w:rFonts w:ascii="Arial" w:hAnsi="Arial" w:cs="Arial"/>
                <w:b/>
                <w:sz w:val="22"/>
                <w:szCs w:val="22"/>
              </w:rPr>
            </w:pPr>
          </w:p>
          <w:p w14:paraId="0A71FE44" w14:textId="6074A2E3" w:rsidR="00EA71EC" w:rsidRPr="00206087" w:rsidRDefault="00EA71EC" w:rsidP="00EA71EC">
            <w:pPr>
              <w:rPr>
                <w:rFonts w:ascii="Arial" w:hAnsi="Arial" w:cs="Arial"/>
                <w:sz w:val="22"/>
                <w:szCs w:val="22"/>
              </w:rPr>
            </w:pPr>
            <w:r w:rsidRPr="00206087">
              <w:rPr>
                <w:rFonts w:ascii="Arial" w:hAnsi="Arial" w:cs="Arial"/>
                <w:b/>
                <w:sz w:val="22"/>
                <w:szCs w:val="22"/>
              </w:rPr>
              <w:t>MDD</w:t>
            </w:r>
          </w:p>
        </w:tc>
        <w:tc>
          <w:tcPr>
            <w:tcW w:w="2315" w:type="dxa"/>
            <w:gridSpan w:val="9"/>
          </w:tcPr>
          <w:p w14:paraId="7599B5C1" w14:textId="77777777" w:rsidR="00EA71EC" w:rsidRPr="00206087" w:rsidRDefault="00EA71EC" w:rsidP="00EA71EC">
            <w:pPr>
              <w:jc w:val="center"/>
              <w:rPr>
                <w:rFonts w:ascii="Arial" w:hAnsi="Arial" w:cs="Arial"/>
                <w:b/>
                <w:sz w:val="22"/>
                <w:szCs w:val="22"/>
              </w:rPr>
            </w:pPr>
          </w:p>
          <w:p w14:paraId="57368919" w14:textId="24DE9E68" w:rsidR="00EA71EC" w:rsidRPr="00206087" w:rsidRDefault="00EA71EC" w:rsidP="00EA71EC">
            <w:pPr>
              <w:rPr>
                <w:rFonts w:ascii="Arial" w:hAnsi="Arial" w:cs="Arial"/>
                <w:sz w:val="22"/>
                <w:szCs w:val="22"/>
              </w:rPr>
            </w:pPr>
            <w:r w:rsidRPr="00206087">
              <w:rPr>
                <w:rFonts w:ascii="Arial" w:hAnsi="Arial" w:cs="Arial"/>
                <w:b/>
                <w:sz w:val="22"/>
                <w:szCs w:val="22"/>
              </w:rPr>
              <w:t>CI/GP</w:t>
            </w:r>
          </w:p>
        </w:tc>
      </w:tr>
      <w:tr w:rsidR="00EA71EC" w:rsidRPr="00206087" w14:paraId="31256350" w14:textId="77777777" w:rsidTr="00447F58">
        <w:trPr>
          <w:jc w:val="center"/>
        </w:trPr>
        <w:tc>
          <w:tcPr>
            <w:tcW w:w="6868" w:type="dxa"/>
          </w:tcPr>
          <w:p w14:paraId="0B6FC7D6" w14:textId="77777777" w:rsidR="00EA71EC" w:rsidRPr="00206087" w:rsidRDefault="00EA71EC" w:rsidP="00EA71EC">
            <w:pPr>
              <w:rPr>
                <w:rFonts w:ascii="Arial" w:hAnsi="Arial" w:cs="Arial"/>
                <w:sz w:val="22"/>
                <w:szCs w:val="22"/>
              </w:rPr>
            </w:pPr>
          </w:p>
          <w:p w14:paraId="5A521E3A" w14:textId="77777777" w:rsidR="00EA71EC" w:rsidRPr="00206087" w:rsidRDefault="00EA71EC" w:rsidP="00EA71EC">
            <w:pPr>
              <w:jc w:val="right"/>
              <w:rPr>
                <w:rFonts w:ascii="Arial" w:hAnsi="Arial" w:cs="Arial"/>
                <w:b/>
                <w:i/>
                <w:sz w:val="22"/>
                <w:szCs w:val="22"/>
              </w:rPr>
            </w:pPr>
            <w:r w:rsidRPr="00206087">
              <w:rPr>
                <w:rFonts w:ascii="Arial" w:hAnsi="Arial" w:cs="Arial"/>
                <w:b/>
                <w:i/>
                <w:sz w:val="22"/>
                <w:szCs w:val="22"/>
              </w:rPr>
              <w:t>Rating</w:t>
            </w:r>
          </w:p>
          <w:p w14:paraId="34CC8D82" w14:textId="77777777" w:rsidR="00EA71EC" w:rsidRPr="00206087" w:rsidRDefault="00EA71EC" w:rsidP="00EA71EC">
            <w:pPr>
              <w:widowControl w:val="0"/>
              <w:autoSpaceDE w:val="0"/>
              <w:autoSpaceDN w:val="0"/>
              <w:adjustRightInd w:val="0"/>
              <w:rPr>
                <w:rFonts w:ascii="Arial" w:hAnsi="Arial" w:cs="Arial"/>
                <w:bCs/>
                <w:snapToGrid w:val="0"/>
                <w:sz w:val="22"/>
              </w:rPr>
            </w:pPr>
          </w:p>
        </w:tc>
        <w:tc>
          <w:tcPr>
            <w:tcW w:w="446" w:type="dxa"/>
            <w:gridSpan w:val="2"/>
            <w:shd w:val="clear" w:color="auto" w:fill="auto"/>
          </w:tcPr>
          <w:p w14:paraId="1B5E8DD6" w14:textId="77777777" w:rsidR="00EA71EC" w:rsidRPr="00206087" w:rsidRDefault="00EA71EC" w:rsidP="00EA71EC">
            <w:pPr>
              <w:rPr>
                <w:rFonts w:ascii="Arial" w:hAnsi="Arial" w:cs="Arial"/>
                <w:b/>
                <w:sz w:val="22"/>
                <w:szCs w:val="22"/>
              </w:rPr>
            </w:pPr>
          </w:p>
          <w:p w14:paraId="265D7198" w14:textId="1573FA66" w:rsidR="00EA71EC" w:rsidRPr="00206087" w:rsidRDefault="00EA71EC" w:rsidP="00EA71EC">
            <w:pPr>
              <w:rPr>
                <w:rFonts w:ascii="Arial" w:hAnsi="Arial" w:cs="Arial"/>
                <w:sz w:val="22"/>
                <w:szCs w:val="22"/>
              </w:rPr>
            </w:pPr>
            <w:r w:rsidRPr="00206087">
              <w:rPr>
                <w:rFonts w:ascii="Arial" w:hAnsi="Arial" w:cs="Arial"/>
                <w:b/>
                <w:sz w:val="22"/>
                <w:szCs w:val="22"/>
              </w:rPr>
              <w:t>0</w:t>
            </w:r>
          </w:p>
        </w:tc>
        <w:tc>
          <w:tcPr>
            <w:tcW w:w="447" w:type="dxa"/>
            <w:gridSpan w:val="2"/>
            <w:shd w:val="clear" w:color="auto" w:fill="auto"/>
          </w:tcPr>
          <w:p w14:paraId="1D59E29D" w14:textId="77777777" w:rsidR="00EA71EC" w:rsidRPr="00206087" w:rsidRDefault="00EA71EC" w:rsidP="00EA71EC">
            <w:pPr>
              <w:rPr>
                <w:rFonts w:ascii="Arial" w:hAnsi="Arial" w:cs="Arial"/>
                <w:b/>
                <w:sz w:val="22"/>
                <w:szCs w:val="22"/>
              </w:rPr>
            </w:pPr>
          </w:p>
          <w:p w14:paraId="69DBA4FD" w14:textId="1C57666C" w:rsidR="00EA71EC" w:rsidRPr="00206087" w:rsidRDefault="00EA71EC" w:rsidP="00EA71EC">
            <w:pPr>
              <w:rPr>
                <w:rFonts w:ascii="Arial" w:hAnsi="Arial" w:cs="Arial"/>
                <w:sz w:val="22"/>
                <w:szCs w:val="22"/>
              </w:rPr>
            </w:pPr>
            <w:r w:rsidRPr="00206087">
              <w:rPr>
                <w:rFonts w:ascii="Arial" w:hAnsi="Arial" w:cs="Arial"/>
                <w:b/>
                <w:sz w:val="22"/>
                <w:szCs w:val="22"/>
              </w:rPr>
              <w:t>1</w:t>
            </w:r>
          </w:p>
        </w:tc>
        <w:tc>
          <w:tcPr>
            <w:tcW w:w="447" w:type="dxa"/>
            <w:gridSpan w:val="2"/>
            <w:shd w:val="clear" w:color="auto" w:fill="auto"/>
          </w:tcPr>
          <w:p w14:paraId="6000F85A" w14:textId="77777777" w:rsidR="00EA71EC" w:rsidRPr="00206087" w:rsidRDefault="00EA71EC" w:rsidP="00EA71EC">
            <w:pPr>
              <w:rPr>
                <w:rFonts w:ascii="Arial" w:hAnsi="Arial" w:cs="Arial"/>
                <w:b/>
                <w:sz w:val="22"/>
                <w:szCs w:val="22"/>
              </w:rPr>
            </w:pPr>
          </w:p>
          <w:p w14:paraId="2A5576C5" w14:textId="20447A9A" w:rsidR="00EA71EC" w:rsidRPr="00206087" w:rsidRDefault="00EA71EC" w:rsidP="00EA71EC">
            <w:pPr>
              <w:rPr>
                <w:rFonts w:ascii="Arial" w:hAnsi="Arial" w:cs="Arial"/>
                <w:sz w:val="22"/>
                <w:szCs w:val="22"/>
              </w:rPr>
            </w:pPr>
            <w:r w:rsidRPr="00206087">
              <w:rPr>
                <w:rFonts w:ascii="Arial" w:hAnsi="Arial" w:cs="Arial"/>
                <w:b/>
                <w:sz w:val="22"/>
                <w:szCs w:val="22"/>
              </w:rPr>
              <w:t>2</w:t>
            </w:r>
          </w:p>
        </w:tc>
        <w:tc>
          <w:tcPr>
            <w:tcW w:w="448" w:type="dxa"/>
            <w:gridSpan w:val="2"/>
            <w:shd w:val="clear" w:color="auto" w:fill="auto"/>
          </w:tcPr>
          <w:p w14:paraId="7E201A9E" w14:textId="77777777" w:rsidR="00EA71EC" w:rsidRPr="00206087" w:rsidRDefault="00EA71EC" w:rsidP="00EA71EC">
            <w:pPr>
              <w:rPr>
                <w:rFonts w:ascii="Arial" w:hAnsi="Arial" w:cs="Arial"/>
                <w:b/>
                <w:sz w:val="22"/>
                <w:szCs w:val="22"/>
              </w:rPr>
            </w:pPr>
          </w:p>
          <w:p w14:paraId="2BBA3CE2" w14:textId="30AA13D7" w:rsidR="00EA71EC" w:rsidRPr="00206087" w:rsidRDefault="00EA71EC" w:rsidP="00EA71EC">
            <w:pPr>
              <w:rPr>
                <w:rFonts w:ascii="Arial" w:hAnsi="Arial" w:cs="Arial"/>
                <w:sz w:val="22"/>
                <w:szCs w:val="22"/>
              </w:rPr>
            </w:pPr>
            <w:r w:rsidRPr="00206087">
              <w:rPr>
                <w:rFonts w:ascii="Arial" w:hAnsi="Arial" w:cs="Arial"/>
                <w:b/>
                <w:sz w:val="22"/>
                <w:szCs w:val="22"/>
              </w:rPr>
              <w:t>3</w:t>
            </w:r>
          </w:p>
        </w:tc>
        <w:tc>
          <w:tcPr>
            <w:tcW w:w="448" w:type="dxa"/>
            <w:gridSpan w:val="2"/>
            <w:shd w:val="clear" w:color="auto" w:fill="auto"/>
          </w:tcPr>
          <w:p w14:paraId="07C7DD13" w14:textId="77777777" w:rsidR="00EA71EC" w:rsidRPr="00206087" w:rsidRDefault="00EA71EC" w:rsidP="00EA71EC">
            <w:pPr>
              <w:rPr>
                <w:rFonts w:ascii="Arial" w:hAnsi="Arial" w:cs="Arial"/>
                <w:b/>
                <w:sz w:val="22"/>
                <w:szCs w:val="22"/>
              </w:rPr>
            </w:pPr>
          </w:p>
          <w:p w14:paraId="22BE715C" w14:textId="1978DDB3" w:rsidR="00EA71EC" w:rsidRPr="00206087" w:rsidRDefault="00EA71EC" w:rsidP="00EA71EC">
            <w:pPr>
              <w:rPr>
                <w:rFonts w:ascii="Arial" w:hAnsi="Arial" w:cs="Arial"/>
                <w:sz w:val="22"/>
                <w:szCs w:val="22"/>
              </w:rPr>
            </w:pPr>
            <w:r w:rsidRPr="00206087">
              <w:rPr>
                <w:rFonts w:ascii="Arial" w:hAnsi="Arial" w:cs="Arial"/>
                <w:b/>
                <w:sz w:val="22"/>
                <w:szCs w:val="22"/>
              </w:rPr>
              <w:t>0</w:t>
            </w:r>
          </w:p>
        </w:tc>
        <w:tc>
          <w:tcPr>
            <w:tcW w:w="448" w:type="dxa"/>
            <w:shd w:val="clear" w:color="auto" w:fill="auto"/>
          </w:tcPr>
          <w:p w14:paraId="4CDDCD8E" w14:textId="77777777" w:rsidR="00EA71EC" w:rsidRPr="00206087" w:rsidRDefault="00EA71EC" w:rsidP="00EA71EC">
            <w:pPr>
              <w:rPr>
                <w:rFonts w:ascii="Arial" w:hAnsi="Arial" w:cs="Arial"/>
                <w:b/>
                <w:sz w:val="22"/>
                <w:szCs w:val="22"/>
              </w:rPr>
            </w:pPr>
          </w:p>
          <w:p w14:paraId="7F0FA64B" w14:textId="74239CE5" w:rsidR="00EA71EC" w:rsidRPr="00206087" w:rsidRDefault="00EA71EC" w:rsidP="00EA71EC">
            <w:pPr>
              <w:rPr>
                <w:rFonts w:ascii="Arial" w:hAnsi="Arial" w:cs="Arial"/>
                <w:sz w:val="22"/>
                <w:szCs w:val="22"/>
              </w:rPr>
            </w:pPr>
            <w:r w:rsidRPr="00206087">
              <w:rPr>
                <w:rFonts w:ascii="Arial" w:hAnsi="Arial" w:cs="Arial"/>
                <w:b/>
                <w:sz w:val="22"/>
                <w:szCs w:val="22"/>
              </w:rPr>
              <w:t>1</w:t>
            </w:r>
          </w:p>
        </w:tc>
        <w:tc>
          <w:tcPr>
            <w:tcW w:w="455" w:type="dxa"/>
            <w:shd w:val="clear" w:color="auto" w:fill="auto"/>
          </w:tcPr>
          <w:p w14:paraId="1546F501" w14:textId="77777777" w:rsidR="00EA71EC" w:rsidRPr="00206087" w:rsidRDefault="00EA71EC" w:rsidP="00EA71EC">
            <w:pPr>
              <w:rPr>
                <w:rFonts w:ascii="Arial" w:hAnsi="Arial" w:cs="Arial"/>
                <w:b/>
                <w:sz w:val="22"/>
                <w:szCs w:val="22"/>
              </w:rPr>
            </w:pPr>
          </w:p>
          <w:p w14:paraId="166B7D37" w14:textId="5E31EBEC" w:rsidR="00EA71EC" w:rsidRPr="00206087" w:rsidRDefault="00EA71EC" w:rsidP="00EA71EC">
            <w:pPr>
              <w:rPr>
                <w:rFonts w:ascii="Arial" w:hAnsi="Arial" w:cs="Arial"/>
                <w:sz w:val="22"/>
                <w:szCs w:val="22"/>
              </w:rPr>
            </w:pPr>
            <w:r w:rsidRPr="00206087">
              <w:rPr>
                <w:rFonts w:ascii="Arial" w:hAnsi="Arial" w:cs="Arial"/>
                <w:b/>
                <w:sz w:val="22"/>
                <w:szCs w:val="22"/>
              </w:rPr>
              <w:t>2</w:t>
            </w:r>
          </w:p>
        </w:tc>
        <w:tc>
          <w:tcPr>
            <w:tcW w:w="448" w:type="dxa"/>
            <w:shd w:val="clear" w:color="auto" w:fill="auto"/>
          </w:tcPr>
          <w:p w14:paraId="3C349E4B" w14:textId="77777777" w:rsidR="00EA71EC" w:rsidRPr="00206087" w:rsidRDefault="00EA71EC" w:rsidP="00EA71EC">
            <w:pPr>
              <w:rPr>
                <w:rFonts w:ascii="Arial" w:hAnsi="Arial" w:cs="Arial"/>
                <w:b/>
                <w:sz w:val="22"/>
                <w:szCs w:val="22"/>
              </w:rPr>
            </w:pPr>
          </w:p>
          <w:p w14:paraId="34AF6519" w14:textId="49A969C1" w:rsidR="00EA71EC" w:rsidRPr="00206087" w:rsidRDefault="00EA71EC" w:rsidP="00EA71EC">
            <w:pPr>
              <w:rPr>
                <w:rFonts w:ascii="Arial" w:hAnsi="Arial" w:cs="Arial"/>
                <w:sz w:val="22"/>
                <w:szCs w:val="22"/>
              </w:rPr>
            </w:pPr>
            <w:r w:rsidRPr="00206087">
              <w:rPr>
                <w:rFonts w:ascii="Arial" w:hAnsi="Arial" w:cs="Arial"/>
                <w:b/>
                <w:sz w:val="22"/>
                <w:szCs w:val="22"/>
              </w:rPr>
              <w:t>3</w:t>
            </w:r>
          </w:p>
        </w:tc>
        <w:tc>
          <w:tcPr>
            <w:tcW w:w="448" w:type="dxa"/>
            <w:gridSpan w:val="2"/>
            <w:shd w:val="clear" w:color="auto" w:fill="auto"/>
          </w:tcPr>
          <w:p w14:paraId="034AE809" w14:textId="77777777" w:rsidR="00EA71EC" w:rsidRPr="00206087" w:rsidRDefault="00EA71EC" w:rsidP="00EA71EC">
            <w:pPr>
              <w:rPr>
                <w:rFonts w:ascii="Arial" w:hAnsi="Arial" w:cs="Arial"/>
                <w:b/>
                <w:sz w:val="22"/>
                <w:szCs w:val="22"/>
              </w:rPr>
            </w:pPr>
          </w:p>
          <w:p w14:paraId="47C639D0" w14:textId="6BB4495B" w:rsidR="00EA71EC" w:rsidRPr="00206087" w:rsidRDefault="00EA71EC" w:rsidP="00EA71EC">
            <w:pPr>
              <w:rPr>
                <w:rFonts w:ascii="Arial" w:hAnsi="Arial" w:cs="Arial"/>
                <w:sz w:val="22"/>
                <w:szCs w:val="22"/>
              </w:rPr>
            </w:pPr>
            <w:r w:rsidRPr="00206087">
              <w:rPr>
                <w:rFonts w:ascii="Arial" w:hAnsi="Arial" w:cs="Arial"/>
                <w:b/>
                <w:sz w:val="22"/>
                <w:szCs w:val="22"/>
              </w:rPr>
              <w:t>0</w:t>
            </w:r>
          </w:p>
        </w:tc>
        <w:tc>
          <w:tcPr>
            <w:tcW w:w="448" w:type="dxa"/>
            <w:gridSpan w:val="2"/>
            <w:shd w:val="clear" w:color="auto" w:fill="auto"/>
          </w:tcPr>
          <w:p w14:paraId="7E6F08B7" w14:textId="77777777" w:rsidR="00EA71EC" w:rsidRPr="00206087" w:rsidRDefault="00EA71EC" w:rsidP="00EA71EC">
            <w:pPr>
              <w:rPr>
                <w:rFonts w:ascii="Arial" w:hAnsi="Arial" w:cs="Arial"/>
                <w:b/>
                <w:sz w:val="22"/>
                <w:szCs w:val="22"/>
              </w:rPr>
            </w:pPr>
          </w:p>
          <w:p w14:paraId="1AA4B037" w14:textId="04AE518A" w:rsidR="00EA71EC" w:rsidRPr="00206087" w:rsidRDefault="00EA71EC" w:rsidP="00EA71EC">
            <w:pPr>
              <w:rPr>
                <w:rFonts w:ascii="Arial" w:hAnsi="Arial" w:cs="Arial"/>
                <w:sz w:val="22"/>
                <w:szCs w:val="22"/>
              </w:rPr>
            </w:pPr>
            <w:r w:rsidRPr="00206087">
              <w:rPr>
                <w:rFonts w:ascii="Arial" w:hAnsi="Arial" w:cs="Arial"/>
                <w:b/>
                <w:sz w:val="22"/>
                <w:szCs w:val="22"/>
              </w:rPr>
              <w:t>1</w:t>
            </w:r>
          </w:p>
        </w:tc>
        <w:tc>
          <w:tcPr>
            <w:tcW w:w="448" w:type="dxa"/>
            <w:gridSpan w:val="2"/>
            <w:shd w:val="clear" w:color="auto" w:fill="auto"/>
          </w:tcPr>
          <w:p w14:paraId="2E7AD4C1" w14:textId="77777777" w:rsidR="00EA71EC" w:rsidRPr="00206087" w:rsidRDefault="00EA71EC" w:rsidP="00EA71EC">
            <w:pPr>
              <w:rPr>
                <w:rFonts w:ascii="Arial" w:hAnsi="Arial" w:cs="Arial"/>
                <w:b/>
                <w:sz w:val="22"/>
                <w:szCs w:val="22"/>
              </w:rPr>
            </w:pPr>
          </w:p>
          <w:p w14:paraId="3B08E4AE" w14:textId="3940BDBD" w:rsidR="00EA71EC" w:rsidRPr="00206087" w:rsidRDefault="00EA71EC" w:rsidP="00EA71EC">
            <w:pPr>
              <w:rPr>
                <w:rFonts w:ascii="Arial" w:hAnsi="Arial" w:cs="Arial"/>
                <w:sz w:val="22"/>
                <w:szCs w:val="22"/>
              </w:rPr>
            </w:pPr>
            <w:r w:rsidRPr="00206087">
              <w:rPr>
                <w:rFonts w:ascii="Arial" w:hAnsi="Arial" w:cs="Arial"/>
                <w:b/>
                <w:sz w:val="22"/>
                <w:szCs w:val="22"/>
              </w:rPr>
              <w:t>2</w:t>
            </w:r>
          </w:p>
        </w:tc>
        <w:tc>
          <w:tcPr>
            <w:tcW w:w="448" w:type="dxa"/>
            <w:gridSpan w:val="2"/>
            <w:shd w:val="clear" w:color="auto" w:fill="auto"/>
          </w:tcPr>
          <w:p w14:paraId="03BBDC66" w14:textId="77777777" w:rsidR="00EA71EC" w:rsidRPr="00206087" w:rsidRDefault="00EA71EC" w:rsidP="00EA71EC">
            <w:pPr>
              <w:rPr>
                <w:rFonts w:ascii="Arial" w:hAnsi="Arial" w:cs="Arial"/>
                <w:b/>
                <w:sz w:val="22"/>
                <w:szCs w:val="22"/>
              </w:rPr>
            </w:pPr>
          </w:p>
          <w:p w14:paraId="5F39B19D" w14:textId="5902D546" w:rsidR="00EA71EC" w:rsidRPr="00206087" w:rsidRDefault="00EA71EC" w:rsidP="00EA71EC">
            <w:pPr>
              <w:rPr>
                <w:rFonts w:ascii="Arial" w:hAnsi="Arial" w:cs="Arial"/>
                <w:sz w:val="22"/>
                <w:szCs w:val="22"/>
              </w:rPr>
            </w:pPr>
            <w:r w:rsidRPr="00206087">
              <w:rPr>
                <w:rFonts w:ascii="Arial" w:hAnsi="Arial" w:cs="Arial"/>
                <w:b/>
                <w:sz w:val="22"/>
                <w:szCs w:val="22"/>
              </w:rPr>
              <w:t>3</w:t>
            </w:r>
          </w:p>
        </w:tc>
        <w:tc>
          <w:tcPr>
            <w:tcW w:w="448" w:type="dxa"/>
            <w:gridSpan w:val="2"/>
            <w:shd w:val="clear" w:color="auto" w:fill="auto"/>
          </w:tcPr>
          <w:p w14:paraId="5CBCBC50" w14:textId="77777777" w:rsidR="00EA71EC" w:rsidRPr="00206087" w:rsidRDefault="00EA71EC" w:rsidP="00EA71EC">
            <w:pPr>
              <w:rPr>
                <w:rFonts w:ascii="Arial" w:hAnsi="Arial" w:cs="Arial"/>
                <w:b/>
                <w:sz w:val="22"/>
                <w:szCs w:val="22"/>
              </w:rPr>
            </w:pPr>
          </w:p>
          <w:p w14:paraId="435FBC09" w14:textId="4F9139C1" w:rsidR="00EA71EC" w:rsidRPr="00206087" w:rsidRDefault="00EA71EC" w:rsidP="00EA71EC">
            <w:pPr>
              <w:rPr>
                <w:rFonts w:ascii="Arial" w:hAnsi="Arial" w:cs="Arial"/>
                <w:sz w:val="22"/>
                <w:szCs w:val="22"/>
              </w:rPr>
            </w:pPr>
            <w:r w:rsidRPr="00206087">
              <w:rPr>
                <w:rFonts w:ascii="Arial" w:hAnsi="Arial" w:cs="Arial"/>
                <w:b/>
                <w:sz w:val="22"/>
                <w:szCs w:val="22"/>
              </w:rPr>
              <w:t>0</w:t>
            </w:r>
          </w:p>
        </w:tc>
        <w:tc>
          <w:tcPr>
            <w:tcW w:w="448" w:type="dxa"/>
            <w:gridSpan w:val="2"/>
            <w:shd w:val="clear" w:color="auto" w:fill="auto"/>
          </w:tcPr>
          <w:p w14:paraId="11618226" w14:textId="77777777" w:rsidR="00EA71EC" w:rsidRPr="00206087" w:rsidRDefault="00EA71EC" w:rsidP="00EA71EC">
            <w:pPr>
              <w:rPr>
                <w:rFonts w:ascii="Arial" w:hAnsi="Arial" w:cs="Arial"/>
                <w:b/>
                <w:sz w:val="22"/>
                <w:szCs w:val="22"/>
              </w:rPr>
            </w:pPr>
          </w:p>
          <w:p w14:paraId="4ABD839B" w14:textId="64CAA7E5" w:rsidR="00EA71EC" w:rsidRPr="00206087" w:rsidRDefault="00EA71EC" w:rsidP="00EA71EC">
            <w:pPr>
              <w:rPr>
                <w:rFonts w:ascii="Arial" w:hAnsi="Arial" w:cs="Arial"/>
                <w:sz w:val="22"/>
                <w:szCs w:val="22"/>
              </w:rPr>
            </w:pPr>
            <w:r w:rsidRPr="00206087">
              <w:rPr>
                <w:rFonts w:ascii="Arial" w:hAnsi="Arial" w:cs="Arial"/>
                <w:b/>
                <w:sz w:val="22"/>
                <w:szCs w:val="22"/>
              </w:rPr>
              <w:t>1</w:t>
            </w:r>
          </w:p>
        </w:tc>
        <w:tc>
          <w:tcPr>
            <w:tcW w:w="448" w:type="dxa"/>
            <w:gridSpan w:val="2"/>
            <w:shd w:val="clear" w:color="auto" w:fill="auto"/>
          </w:tcPr>
          <w:p w14:paraId="4D97EFF5" w14:textId="77777777" w:rsidR="00EA71EC" w:rsidRPr="00206087" w:rsidRDefault="00EA71EC" w:rsidP="00EA71EC">
            <w:pPr>
              <w:rPr>
                <w:rFonts w:ascii="Arial" w:hAnsi="Arial" w:cs="Arial"/>
                <w:b/>
                <w:sz w:val="22"/>
                <w:szCs w:val="22"/>
              </w:rPr>
            </w:pPr>
          </w:p>
          <w:p w14:paraId="636E9F15" w14:textId="58DD55D5" w:rsidR="00EA71EC" w:rsidRPr="00206087" w:rsidRDefault="00EA71EC" w:rsidP="00EA71EC">
            <w:pPr>
              <w:rPr>
                <w:rFonts w:ascii="Arial" w:hAnsi="Arial" w:cs="Arial"/>
                <w:sz w:val="22"/>
                <w:szCs w:val="22"/>
              </w:rPr>
            </w:pPr>
            <w:r w:rsidRPr="00206087">
              <w:rPr>
                <w:rFonts w:ascii="Arial" w:hAnsi="Arial" w:cs="Arial"/>
                <w:b/>
                <w:sz w:val="22"/>
                <w:szCs w:val="22"/>
              </w:rPr>
              <w:t>2</w:t>
            </w:r>
          </w:p>
        </w:tc>
        <w:tc>
          <w:tcPr>
            <w:tcW w:w="971" w:type="dxa"/>
            <w:gridSpan w:val="3"/>
            <w:shd w:val="clear" w:color="auto" w:fill="auto"/>
          </w:tcPr>
          <w:p w14:paraId="3E329F53" w14:textId="77777777" w:rsidR="00EA71EC" w:rsidRPr="00206087" w:rsidRDefault="00EA71EC" w:rsidP="00EA71EC">
            <w:pPr>
              <w:rPr>
                <w:rFonts w:ascii="Arial" w:hAnsi="Arial" w:cs="Arial"/>
                <w:b/>
                <w:sz w:val="22"/>
                <w:szCs w:val="22"/>
              </w:rPr>
            </w:pPr>
          </w:p>
          <w:p w14:paraId="25D9D74D" w14:textId="37170FEA" w:rsidR="00EA71EC" w:rsidRPr="00206087" w:rsidRDefault="00EA71EC" w:rsidP="00EA71EC">
            <w:pPr>
              <w:rPr>
                <w:rFonts w:ascii="Arial" w:hAnsi="Arial" w:cs="Arial"/>
                <w:sz w:val="22"/>
                <w:szCs w:val="22"/>
              </w:rPr>
            </w:pPr>
            <w:r w:rsidRPr="00206087">
              <w:rPr>
                <w:rFonts w:ascii="Arial" w:hAnsi="Arial" w:cs="Arial"/>
                <w:b/>
                <w:sz w:val="22"/>
                <w:szCs w:val="22"/>
              </w:rPr>
              <w:t>3</w:t>
            </w:r>
          </w:p>
        </w:tc>
      </w:tr>
      <w:tr w:rsidR="00EA71EC" w:rsidRPr="00206087" w14:paraId="5EE51D90" w14:textId="77777777" w:rsidTr="00447F58">
        <w:trPr>
          <w:trHeight w:val="1005"/>
          <w:jc w:val="center"/>
        </w:trPr>
        <w:tc>
          <w:tcPr>
            <w:tcW w:w="14562" w:type="dxa"/>
            <w:gridSpan w:val="31"/>
            <w:shd w:val="clear" w:color="auto" w:fill="E7E6E6" w:themeFill="background2"/>
          </w:tcPr>
          <w:p w14:paraId="71D610EC" w14:textId="77777777" w:rsidR="00EA71EC" w:rsidRPr="00206087" w:rsidRDefault="00EA71EC" w:rsidP="00EA71EC">
            <w:pPr>
              <w:widowControl w:val="0"/>
              <w:autoSpaceDE w:val="0"/>
              <w:autoSpaceDN w:val="0"/>
              <w:adjustRightInd w:val="0"/>
              <w:rPr>
                <w:rFonts w:ascii="Arial" w:hAnsi="Arial" w:cs="Arial"/>
                <w:b/>
                <w:bCs/>
                <w:snapToGrid w:val="0"/>
                <w:sz w:val="24"/>
                <w:szCs w:val="24"/>
              </w:rPr>
            </w:pPr>
            <w:r w:rsidRPr="00206087">
              <w:rPr>
                <w:rFonts w:ascii="Arial" w:hAnsi="Arial" w:cs="Arial"/>
                <w:b/>
                <w:bCs/>
                <w:snapToGrid w:val="0"/>
                <w:sz w:val="24"/>
                <w:szCs w:val="24"/>
              </w:rPr>
              <w:t>Legal responsibilities</w:t>
            </w:r>
          </w:p>
          <w:p w14:paraId="3C5433B5" w14:textId="77777777" w:rsidR="00EA71EC" w:rsidRPr="00206087" w:rsidRDefault="00EA71EC" w:rsidP="00EA71EC">
            <w:pPr>
              <w:widowControl w:val="0"/>
              <w:autoSpaceDE w:val="0"/>
              <w:autoSpaceDN w:val="0"/>
              <w:adjustRightInd w:val="0"/>
              <w:rPr>
                <w:rFonts w:ascii="Arial" w:hAnsi="Arial" w:cs="Arial"/>
                <w:bCs/>
                <w:snapToGrid w:val="0"/>
                <w:sz w:val="22"/>
              </w:rPr>
            </w:pPr>
          </w:p>
          <w:p w14:paraId="2F48710A" w14:textId="06189C41" w:rsidR="00EA71EC" w:rsidRPr="00206087" w:rsidRDefault="00EA71EC" w:rsidP="00EA71EC">
            <w:pPr>
              <w:widowControl w:val="0"/>
              <w:autoSpaceDE w:val="0"/>
              <w:autoSpaceDN w:val="0"/>
              <w:adjustRightInd w:val="0"/>
              <w:ind w:left="720" w:hanging="720"/>
              <w:rPr>
                <w:rFonts w:ascii="Arial" w:hAnsi="Arial" w:cs="Arial"/>
                <w:b/>
                <w:bCs/>
                <w:snapToGrid w:val="0"/>
                <w:sz w:val="22"/>
              </w:rPr>
            </w:pPr>
            <w:r w:rsidRPr="00206087">
              <w:rPr>
                <w:rFonts w:ascii="Arial" w:hAnsi="Arial" w:cs="Arial"/>
                <w:b/>
                <w:bCs/>
                <w:snapToGrid w:val="0"/>
                <w:sz w:val="22"/>
              </w:rPr>
              <w:t xml:space="preserve">4) Newly qualified doctors must demonstrate knowledge of the principles of the legal framework in which medicine is </w:t>
            </w:r>
            <w:r w:rsidR="00D615C9" w:rsidRPr="00206087">
              <w:rPr>
                <w:rFonts w:ascii="Arial" w:hAnsi="Arial" w:cs="Arial"/>
                <w:b/>
                <w:bCs/>
                <w:snapToGrid w:val="0"/>
                <w:sz w:val="22"/>
              </w:rPr>
              <w:t>practiced</w:t>
            </w:r>
            <w:r w:rsidRPr="00206087">
              <w:rPr>
                <w:rFonts w:ascii="Arial" w:hAnsi="Arial" w:cs="Arial"/>
                <w:b/>
                <w:bCs/>
                <w:snapToGrid w:val="0"/>
                <w:sz w:val="22"/>
              </w:rPr>
              <w:t xml:space="preserve"> in</w:t>
            </w:r>
          </w:p>
          <w:p w14:paraId="055077E8" w14:textId="792F0F60" w:rsidR="00EA71EC" w:rsidRPr="00206087" w:rsidRDefault="00EA71EC" w:rsidP="00EA71EC">
            <w:pPr>
              <w:widowControl w:val="0"/>
              <w:autoSpaceDE w:val="0"/>
              <w:autoSpaceDN w:val="0"/>
              <w:adjustRightInd w:val="0"/>
              <w:ind w:left="720" w:hanging="720"/>
              <w:rPr>
                <w:rFonts w:ascii="Arial" w:hAnsi="Arial" w:cs="Arial"/>
                <w:b/>
                <w:snapToGrid w:val="0"/>
                <w:sz w:val="22"/>
              </w:rPr>
            </w:pPr>
            <w:r w:rsidRPr="00206087">
              <w:rPr>
                <w:rFonts w:ascii="Arial" w:hAnsi="Arial" w:cs="Arial"/>
                <w:b/>
                <w:bCs/>
                <w:snapToGrid w:val="0"/>
                <w:sz w:val="22"/>
              </w:rPr>
              <w:t xml:space="preserve"> the jurisdiction in which they are </w:t>
            </w:r>
            <w:r w:rsidR="00D615C9" w:rsidRPr="00206087">
              <w:rPr>
                <w:rFonts w:ascii="Arial" w:hAnsi="Arial" w:cs="Arial"/>
                <w:b/>
                <w:bCs/>
                <w:snapToGrid w:val="0"/>
                <w:sz w:val="22"/>
              </w:rPr>
              <w:t>practicing</w:t>
            </w:r>
            <w:r w:rsidRPr="00206087">
              <w:rPr>
                <w:rFonts w:ascii="Arial" w:hAnsi="Arial" w:cs="Arial"/>
                <w:b/>
                <w:bCs/>
                <w:snapToGrid w:val="0"/>
                <w:sz w:val="22"/>
              </w:rPr>
              <w:t>, and have awareness of where further information on relevant legislation can be found</w:t>
            </w:r>
            <w:r w:rsidRPr="00206087">
              <w:rPr>
                <w:rFonts w:ascii="Arial" w:hAnsi="Arial" w:cs="Arial"/>
                <w:bCs/>
                <w:snapToGrid w:val="0"/>
                <w:sz w:val="22"/>
              </w:rPr>
              <w:t>.</w:t>
            </w:r>
          </w:p>
          <w:p w14:paraId="7F2238AC" w14:textId="77777777" w:rsidR="00EA71EC" w:rsidRPr="00206087" w:rsidRDefault="00EA71EC" w:rsidP="00EA71EC">
            <w:pPr>
              <w:rPr>
                <w:rFonts w:ascii="Arial" w:hAnsi="Arial" w:cs="Arial"/>
                <w:sz w:val="22"/>
                <w:szCs w:val="22"/>
              </w:rPr>
            </w:pPr>
          </w:p>
        </w:tc>
      </w:tr>
      <w:tr w:rsidR="00EA71EC" w:rsidRPr="00206087" w14:paraId="75641439" w14:textId="77777777" w:rsidTr="00447F58">
        <w:trPr>
          <w:trHeight w:val="1005"/>
          <w:jc w:val="center"/>
        </w:trPr>
        <w:tc>
          <w:tcPr>
            <w:tcW w:w="14562" w:type="dxa"/>
            <w:gridSpan w:val="31"/>
            <w:shd w:val="clear" w:color="auto" w:fill="E7E6E6" w:themeFill="background2"/>
          </w:tcPr>
          <w:p w14:paraId="49825846" w14:textId="77777777" w:rsidR="00D13399" w:rsidRPr="00206087" w:rsidRDefault="00D13399" w:rsidP="00D13399">
            <w:pPr>
              <w:widowControl w:val="0"/>
              <w:autoSpaceDE w:val="0"/>
              <w:autoSpaceDN w:val="0"/>
              <w:adjustRightInd w:val="0"/>
              <w:rPr>
                <w:rFonts w:ascii="Arial" w:hAnsi="Arial" w:cs="Arial"/>
                <w:b/>
                <w:bCs/>
                <w:snapToGrid w:val="0"/>
                <w:sz w:val="24"/>
                <w:szCs w:val="24"/>
              </w:rPr>
            </w:pPr>
            <w:r w:rsidRPr="00206087">
              <w:rPr>
                <w:rFonts w:ascii="Arial" w:hAnsi="Arial" w:cs="Arial"/>
                <w:b/>
                <w:bCs/>
                <w:snapToGrid w:val="0"/>
                <w:sz w:val="24"/>
                <w:szCs w:val="24"/>
              </w:rPr>
              <w:t>Patient safety and quality improvement</w:t>
            </w:r>
          </w:p>
          <w:p w14:paraId="28814634" w14:textId="77777777" w:rsidR="00D13399" w:rsidRPr="00206087" w:rsidRDefault="00D13399" w:rsidP="00D13399">
            <w:pPr>
              <w:widowControl w:val="0"/>
              <w:autoSpaceDE w:val="0"/>
              <w:autoSpaceDN w:val="0"/>
              <w:adjustRightInd w:val="0"/>
              <w:rPr>
                <w:rFonts w:ascii="Arial" w:hAnsi="Arial" w:cs="Arial"/>
                <w:bCs/>
                <w:snapToGrid w:val="0"/>
                <w:sz w:val="22"/>
              </w:rPr>
            </w:pPr>
          </w:p>
          <w:p w14:paraId="026F0B64" w14:textId="1D6DC4B2" w:rsidR="00D13399" w:rsidRPr="00206087" w:rsidRDefault="00D13399" w:rsidP="00D13399">
            <w:pPr>
              <w:widowControl w:val="0"/>
              <w:autoSpaceDE w:val="0"/>
              <w:autoSpaceDN w:val="0"/>
              <w:adjustRightInd w:val="0"/>
              <w:ind w:left="720" w:hanging="720"/>
              <w:rPr>
                <w:rFonts w:ascii="Arial" w:hAnsi="Arial" w:cs="Arial"/>
                <w:b/>
                <w:bCs/>
                <w:snapToGrid w:val="0"/>
                <w:sz w:val="22"/>
              </w:rPr>
            </w:pPr>
            <w:r w:rsidRPr="00206087">
              <w:rPr>
                <w:rFonts w:ascii="Arial" w:hAnsi="Arial" w:cs="Arial"/>
                <w:b/>
                <w:bCs/>
                <w:snapToGrid w:val="0"/>
                <w:sz w:val="22"/>
              </w:rPr>
              <w:t>5)</w:t>
            </w:r>
            <w:r w:rsidRPr="00206087">
              <w:rPr>
                <w:rFonts w:ascii="Arial" w:hAnsi="Arial" w:cs="Arial"/>
                <w:bCs/>
                <w:snapToGrid w:val="0"/>
                <w:sz w:val="22"/>
              </w:rPr>
              <w:t xml:space="preserve"> </w:t>
            </w:r>
            <w:r w:rsidRPr="00206087">
              <w:rPr>
                <w:rFonts w:ascii="Arial" w:hAnsi="Arial" w:cs="Arial"/>
                <w:b/>
                <w:bCs/>
                <w:snapToGrid w:val="0"/>
                <w:sz w:val="22"/>
              </w:rPr>
              <w:t xml:space="preserve">Newly qualified doctors must demonstrate that they can </w:t>
            </w:r>
            <w:r w:rsidR="00BD0EDA" w:rsidRPr="00206087">
              <w:rPr>
                <w:rFonts w:ascii="Arial" w:hAnsi="Arial" w:cs="Arial"/>
                <w:b/>
                <w:bCs/>
                <w:snapToGrid w:val="0"/>
                <w:sz w:val="22"/>
              </w:rPr>
              <w:t>practice</w:t>
            </w:r>
            <w:r w:rsidRPr="00206087">
              <w:rPr>
                <w:rFonts w:ascii="Arial" w:hAnsi="Arial" w:cs="Arial"/>
                <w:b/>
                <w:bCs/>
                <w:snapToGrid w:val="0"/>
                <w:sz w:val="22"/>
              </w:rPr>
              <w:t xml:space="preserve"> safely. They must participate in and promote activity to improve the </w:t>
            </w:r>
          </w:p>
          <w:p w14:paraId="4EF9F418" w14:textId="661628B0" w:rsidR="00D13399" w:rsidRPr="00206087" w:rsidRDefault="00D13399" w:rsidP="00D13399">
            <w:pPr>
              <w:autoSpaceDE w:val="0"/>
              <w:autoSpaceDN w:val="0"/>
              <w:adjustRightInd w:val="0"/>
              <w:rPr>
                <w:rFonts w:ascii="Arial" w:hAnsi="Arial" w:cs="Arial"/>
                <w:snapToGrid w:val="0"/>
                <w:sz w:val="22"/>
              </w:rPr>
            </w:pPr>
            <w:r w:rsidRPr="00206087">
              <w:rPr>
                <w:rFonts w:ascii="Arial" w:hAnsi="Arial" w:cs="Arial"/>
                <w:b/>
                <w:bCs/>
                <w:snapToGrid w:val="0"/>
                <w:sz w:val="22"/>
              </w:rPr>
              <w:t>quality and safety of patient care and clinical outcomes.</w:t>
            </w:r>
            <w:r w:rsidRPr="00206087">
              <w:rPr>
                <w:rFonts w:ascii="Arial" w:hAnsi="Arial" w:cs="Arial"/>
                <w:snapToGrid w:val="0"/>
                <w:sz w:val="22"/>
              </w:rPr>
              <w:t xml:space="preserve"> </w:t>
            </w:r>
            <w:r w:rsidRPr="00206087">
              <w:rPr>
                <w:rFonts w:ascii="Arial" w:hAnsi="Arial" w:cs="Arial"/>
                <w:b/>
                <w:snapToGrid w:val="0"/>
                <w:sz w:val="22"/>
              </w:rPr>
              <w:t>They must be able to:</w:t>
            </w:r>
          </w:p>
          <w:p w14:paraId="40B185BA" w14:textId="066557EC" w:rsidR="00D13399" w:rsidRPr="00206087" w:rsidRDefault="00D13399" w:rsidP="00EA71EC">
            <w:pPr>
              <w:widowControl w:val="0"/>
              <w:autoSpaceDE w:val="0"/>
              <w:autoSpaceDN w:val="0"/>
              <w:adjustRightInd w:val="0"/>
              <w:rPr>
                <w:rFonts w:ascii="Arial" w:hAnsi="Arial" w:cs="Arial"/>
                <w:b/>
                <w:bCs/>
                <w:snapToGrid w:val="0"/>
                <w:sz w:val="24"/>
                <w:szCs w:val="24"/>
              </w:rPr>
            </w:pPr>
          </w:p>
        </w:tc>
      </w:tr>
      <w:tr w:rsidR="00EA71EC" w:rsidRPr="00206087" w14:paraId="5DDB6AD7" w14:textId="77777777" w:rsidTr="00E7166B">
        <w:trPr>
          <w:jc w:val="center"/>
        </w:trPr>
        <w:tc>
          <w:tcPr>
            <w:tcW w:w="7274" w:type="dxa"/>
            <w:gridSpan w:val="2"/>
          </w:tcPr>
          <w:p w14:paraId="48EEDF01" w14:textId="44D8E206" w:rsidR="00B22293" w:rsidRPr="00206087" w:rsidRDefault="00B22293" w:rsidP="00B22293">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(a) </w:t>
            </w:r>
            <w:r w:rsidRPr="00206087">
              <w:rPr>
                <w:rFonts w:ascii="Arial" w:hAnsi="Arial" w:cs="Arial"/>
                <w:snapToGrid w:val="0"/>
                <w:sz w:val="22"/>
              </w:rPr>
              <w:t>place patients’ needs and safety at the centre of the care process</w:t>
            </w:r>
          </w:p>
          <w:p w14:paraId="6538B239" w14:textId="776F187B" w:rsidR="00EA71EC" w:rsidRPr="00206087" w:rsidRDefault="00EA71EC" w:rsidP="00EA71EC">
            <w:pPr>
              <w:rPr>
                <w:rFonts w:ascii="Arial" w:hAnsi="Arial" w:cs="Arial"/>
                <w:sz w:val="22"/>
                <w:szCs w:val="22"/>
              </w:rPr>
            </w:pPr>
          </w:p>
        </w:tc>
        <w:tc>
          <w:tcPr>
            <w:tcW w:w="455" w:type="dxa"/>
            <w:gridSpan w:val="2"/>
            <w:shd w:val="clear" w:color="auto" w:fill="auto"/>
          </w:tcPr>
          <w:p w14:paraId="4B1A0ED8" w14:textId="77777777" w:rsidR="00EA71EC" w:rsidRPr="00206087" w:rsidRDefault="00EA71EC" w:rsidP="00EA71EC">
            <w:pPr>
              <w:rPr>
                <w:rFonts w:ascii="Arial" w:hAnsi="Arial" w:cs="Arial"/>
                <w:b/>
                <w:sz w:val="22"/>
                <w:szCs w:val="22"/>
              </w:rPr>
            </w:pPr>
          </w:p>
        </w:tc>
        <w:tc>
          <w:tcPr>
            <w:tcW w:w="455" w:type="dxa"/>
            <w:gridSpan w:val="2"/>
            <w:shd w:val="clear" w:color="auto" w:fill="auto"/>
          </w:tcPr>
          <w:p w14:paraId="41B86204" w14:textId="77777777" w:rsidR="00EA71EC" w:rsidRPr="00206087" w:rsidRDefault="00EA71EC" w:rsidP="00EA71EC">
            <w:pPr>
              <w:rPr>
                <w:rFonts w:ascii="Arial" w:hAnsi="Arial" w:cs="Arial"/>
                <w:b/>
                <w:sz w:val="22"/>
                <w:szCs w:val="22"/>
              </w:rPr>
            </w:pPr>
          </w:p>
        </w:tc>
        <w:tc>
          <w:tcPr>
            <w:tcW w:w="455" w:type="dxa"/>
            <w:gridSpan w:val="2"/>
            <w:shd w:val="clear" w:color="auto" w:fill="auto"/>
          </w:tcPr>
          <w:p w14:paraId="5994FC5B" w14:textId="77777777" w:rsidR="00EA71EC" w:rsidRPr="00206087" w:rsidRDefault="00EA71EC" w:rsidP="00EA71EC">
            <w:pPr>
              <w:rPr>
                <w:rFonts w:ascii="Arial" w:hAnsi="Arial" w:cs="Arial"/>
                <w:b/>
                <w:sz w:val="22"/>
                <w:szCs w:val="22"/>
              </w:rPr>
            </w:pPr>
          </w:p>
        </w:tc>
        <w:tc>
          <w:tcPr>
            <w:tcW w:w="455" w:type="dxa"/>
            <w:gridSpan w:val="2"/>
            <w:shd w:val="clear" w:color="auto" w:fill="auto"/>
          </w:tcPr>
          <w:p w14:paraId="43A22525" w14:textId="77777777" w:rsidR="00EA71EC" w:rsidRPr="00206087" w:rsidRDefault="00EA71EC" w:rsidP="00EA71EC">
            <w:pPr>
              <w:rPr>
                <w:rFonts w:ascii="Arial" w:hAnsi="Arial" w:cs="Arial"/>
                <w:b/>
                <w:sz w:val="22"/>
                <w:szCs w:val="22"/>
              </w:rPr>
            </w:pPr>
          </w:p>
        </w:tc>
        <w:tc>
          <w:tcPr>
            <w:tcW w:w="458" w:type="dxa"/>
            <w:gridSpan w:val="2"/>
            <w:shd w:val="clear" w:color="auto" w:fill="auto"/>
          </w:tcPr>
          <w:p w14:paraId="3E77E079" w14:textId="77777777" w:rsidR="00EA71EC" w:rsidRPr="00206087" w:rsidRDefault="00EA71EC" w:rsidP="00EA71EC">
            <w:pPr>
              <w:rPr>
                <w:rFonts w:ascii="Arial" w:hAnsi="Arial" w:cs="Arial"/>
                <w:b/>
                <w:sz w:val="22"/>
                <w:szCs w:val="22"/>
              </w:rPr>
            </w:pPr>
          </w:p>
        </w:tc>
        <w:tc>
          <w:tcPr>
            <w:tcW w:w="455" w:type="dxa"/>
            <w:shd w:val="clear" w:color="auto" w:fill="auto"/>
          </w:tcPr>
          <w:p w14:paraId="17EB483E" w14:textId="77777777" w:rsidR="00EA71EC" w:rsidRPr="00206087" w:rsidRDefault="00EA71EC" w:rsidP="00EA71EC">
            <w:pPr>
              <w:rPr>
                <w:rFonts w:ascii="Arial" w:hAnsi="Arial" w:cs="Arial"/>
                <w:b/>
                <w:sz w:val="22"/>
                <w:szCs w:val="22"/>
              </w:rPr>
            </w:pPr>
          </w:p>
        </w:tc>
        <w:tc>
          <w:tcPr>
            <w:tcW w:w="455" w:type="dxa"/>
            <w:gridSpan w:val="2"/>
            <w:shd w:val="clear" w:color="auto" w:fill="auto"/>
          </w:tcPr>
          <w:p w14:paraId="383F3489" w14:textId="77777777" w:rsidR="00EA71EC" w:rsidRPr="00206087" w:rsidRDefault="00EA71EC" w:rsidP="00EA71EC">
            <w:pPr>
              <w:rPr>
                <w:rFonts w:ascii="Arial" w:hAnsi="Arial" w:cs="Arial"/>
                <w:b/>
                <w:sz w:val="22"/>
                <w:szCs w:val="22"/>
              </w:rPr>
            </w:pPr>
          </w:p>
        </w:tc>
        <w:tc>
          <w:tcPr>
            <w:tcW w:w="455" w:type="dxa"/>
            <w:gridSpan w:val="2"/>
            <w:shd w:val="clear" w:color="auto" w:fill="auto"/>
          </w:tcPr>
          <w:p w14:paraId="6BCF4695" w14:textId="77777777" w:rsidR="00EA71EC" w:rsidRPr="00206087" w:rsidRDefault="00EA71EC" w:rsidP="00EA71EC">
            <w:pPr>
              <w:rPr>
                <w:rFonts w:ascii="Arial" w:hAnsi="Arial" w:cs="Arial"/>
                <w:b/>
                <w:sz w:val="22"/>
                <w:szCs w:val="22"/>
              </w:rPr>
            </w:pPr>
          </w:p>
        </w:tc>
        <w:tc>
          <w:tcPr>
            <w:tcW w:w="455" w:type="dxa"/>
            <w:gridSpan w:val="2"/>
            <w:shd w:val="clear" w:color="auto" w:fill="auto"/>
          </w:tcPr>
          <w:p w14:paraId="09D3A1AB" w14:textId="77777777" w:rsidR="00EA71EC" w:rsidRPr="00206087" w:rsidRDefault="00EA71EC" w:rsidP="00EA71EC">
            <w:pPr>
              <w:rPr>
                <w:rFonts w:ascii="Arial" w:hAnsi="Arial" w:cs="Arial"/>
                <w:b/>
                <w:sz w:val="22"/>
                <w:szCs w:val="22"/>
              </w:rPr>
            </w:pPr>
          </w:p>
        </w:tc>
        <w:tc>
          <w:tcPr>
            <w:tcW w:w="455" w:type="dxa"/>
            <w:gridSpan w:val="2"/>
            <w:shd w:val="clear" w:color="auto" w:fill="auto"/>
          </w:tcPr>
          <w:p w14:paraId="16EDC104" w14:textId="77777777" w:rsidR="00EA71EC" w:rsidRPr="00206087" w:rsidRDefault="00EA71EC" w:rsidP="00EA71EC">
            <w:pPr>
              <w:rPr>
                <w:rFonts w:ascii="Arial" w:hAnsi="Arial" w:cs="Arial"/>
                <w:b/>
                <w:sz w:val="22"/>
                <w:szCs w:val="22"/>
              </w:rPr>
            </w:pPr>
          </w:p>
        </w:tc>
        <w:tc>
          <w:tcPr>
            <w:tcW w:w="455" w:type="dxa"/>
            <w:gridSpan w:val="2"/>
            <w:shd w:val="clear" w:color="auto" w:fill="auto"/>
          </w:tcPr>
          <w:p w14:paraId="3A126A28" w14:textId="77777777" w:rsidR="00EA71EC" w:rsidRPr="00206087" w:rsidRDefault="00EA71EC" w:rsidP="00EA71EC">
            <w:pPr>
              <w:rPr>
                <w:rFonts w:ascii="Arial" w:hAnsi="Arial" w:cs="Arial"/>
                <w:b/>
                <w:sz w:val="22"/>
                <w:szCs w:val="22"/>
              </w:rPr>
            </w:pPr>
          </w:p>
        </w:tc>
        <w:tc>
          <w:tcPr>
            <w:tcW w:w="455" w:type="dxa"/>
            <w:gridSpan w:val="2"/>
            <w:shd w:val="clear" w:color="auto" w:fill="auto"/>
          </w:tcPr>
          <w:p w14:paraId="6F7F40BE" w14:textId="77777777" w:rsidR="00EA71EC" w:rsidRPr="00206087" w:rsidRDefault="00EA71EC" w:rsidP="00EA71EC">
            <w:pPr>
              <w:rPr>
                <w:rFonts w:ascii="Arial" w:hAnsi="Arial" w:cs="Arial"/>
                <w:b/>
                <w:sz w:val="22"/>
                <w:szCs w:val="22"/>
              </w:rPr>
            </w:pPr>
          </w:p>
        </w:tc>
        <w:tc>
          <w:tcPr>
            <w:tcW w:w="455" w:type="dxa"/>
            <w:gridSpan w:val="2"/>
            <w:shd w:val="clear" w:color="auto" w:fill="auto"/>
          </w:tcPr>
          <w:p w14:paraId="7FE3AC69" w14:textId="77777777" w:rsidR="00EA71EC" w:rsidRPr="00206087" w:rsidRDefault="00EA71EC" w:rsidP="00EA71EC">
            <w:pPr>
              <w:rPr>
                <w:rFonts w:ascii="Arial" w:hAnsi="Arial" w:cs="Arial"/>
                <w:b/>
                <w:sz w:val="22"/>
                <w:szCs w:val="22"/>
              </w:rPr>
            </w:pPr>
          </w:p>
        </w:tc>
        <w:tc>
          <w:tcPr>
            <w:tcW w:w="455" w:type="dxa"/>
            <w:gridSpan w:val="2"/>
            <w:shd w:val="clear" w:color="auto" w:fill="auto"/>
          </w:tcPr>
          <w:p w14:paraId="5C5A2DDB" w14:textId="77777777" w:rsidR="00EA71EC" w:rsidRPr="00206087" w:rsidRDefault="00EA71EC" w:rsidP="00EA71EC">
            <w:pPr>
              <w:rPr>
                <w:rFonts w:ascii="Arial" w:hAnsi="Arial" w:cs="Arial"/>
                <w:b/>
                <w:sz w:val="22"/>
                <w:szCs w:val="22"/>
              </w:rPr>
            </w:pPr>
          </w:p>
        </w:tc>
        <w:tc>
          <w:tcPr>
            <w:tcW w:w="455" w:type="dxa"/>
            <w:shd w:val="clear" w:color="auto" w:fill="auto"/>
          </w:tcPr>
          <w:p w14:paraId="0A9E1230" w14:textId="77777777" w:rsidR="00EA71EC" w:rsidRPr="00206087" w:rsidRDefault="00EA71EC" w:rsidP="00EA71EC">
            <w:pPr>
              <w:rPr>
                <w:rFonts w:ascii="Arial" w:hAnsi="Arial" w:cs="Arial"/>
                <w:b/>
                <w:sz w:val="22"/>
                <w:szCs w:val="22"/>
              </w:rPr>
            </w:pPr>
          </w:p>
        </w:tc>
        <w:tc>
          <w:tcPr>
            <w:tcW w:w="460" w:type="dxa"/>
            <w:shd w:val="clear" w:color="auto" w:fill="auto"/>
          </w:tcPr>
          <w:p w14:paraId="6D2C76EE" w14:textId="77777777" w:rsidR="00EA71EC" w:rsidRPr="00206087" w:rsidRDefault="00EA71EC" w:rsidP="00EA71EC">
            <w:pPr>
              <w:rPr>
                <w:rFonts w:ascii="Arial" w:hAnsi="Arial" w:cs="Arial"/>
                <w:b/>
                <w:sz w:val="22"/>
                <w:szCs w:val="22"/>
              </w:rPr>
            </w:pPr>
          </w:p>
        </w:tc>
      </w:tr>
      <w:tr w:rsidR="00EA71EC" w:rsidRPr="00206087" w14:paraId="0762F57E" w14:textId="77777777" w:rsidTr="00E7166B">
        <w:trPr>
          <w:jc w:val="center"/>
        </w:trPr>
        <w:tc>
          <w:tcPr>
            <w:tcW w:w="7274" w:type="dxa"/>
            <w:gridSpan w:val="2"/>
          </w:tcPr>
          <w:p w14:paraId="29D2B98D" w14:textId="3AC5AC14" w:rsidR="00B22293" w:rsidRPr="00206087" w:rsidRDefault="00B22293" w:rsidP="00B22293">
            <w:pPr>
              <w:autoSpaceDE w:val="0"/>
              <w:autoSpaceDN w:val="0"/>
              <w:adjustRightInd w:val="0"/>
              <w:rPr>
                <w:rFonts w:ascii="Arial" w:hAnsi="Arial" w:cs="Arial"/>
                <w:snapToGrid w:val="0"/>
                <w:sz w:val="22"/>
              </w:rPr>
            </w:pPr>
            <w:r w:rsidRPr="00206087">
              <w:rPr>
                <w:rFonts w:ascii="Arial" w:hAnsi="Arial" w:cs="Arial"/>
                <w:sz w:val="22"/>
                <w:szCs w:val="22"/>
              </w:rPr>
              <w:t>(</w:t>
            </w:r>
            <w:r w:rsidRPr="00206087">
              <w:rPr>
                <w:rFonts w:ascii="Arial" w:hAnsi="Arial" w:cs="Arial"/>
                <w:bCs/>
                <w:snapToGrid w:val="0"/>
                <w:sz w:val="22"/>
              </w:rPr>
              <w:t xml:space="preserve">b) </w:t>
            </w:r>
            <w:r w:rsidRPr="00206087">
              <w:rPr>
                <w:rFonts w:ascii="Arial" w:hAnsi="Arial" w:cs="Arial"/>
                <w:snapToGrid w:val="0"/>
                <w:sz w:val="22"/>
              </w:rPr>
              <w:t>promote and maintain health and safety in all care settings and escalate concerns to colleagues where appropriate, including when providing treatment and advice remotely</w:t>
            </w:r>
          </w:p>
          <w:p w14:paraId="17FB701D" w14:textId="2B03B589" w:rsidR="00EA71EC" w:rsidRPr="00206087" w:rsidRDefault="00EA71EC" w:rsidP="00EA71EC">
            <w:pPr>
              <w:rPr>
                <w:rFonts w:ascii="Arial" w:hAnsi="Arial" w:cs="Arial"/>
                <w:sz w:val="22"/>
                <w:szCs w:val="22"/>
              </w:rPr>
            </w:pPr>
          </w:p>
        </w:tc>
        <w:tc>
          <w:tcPr>
            <w:tcW w:w="455" w:type="dxa"/>
            <w:gridSpan w:val="2"/>
            <w:shd w:val="clear" w:color="auto" w:fill="auto"/>
          </w:tcPr>
          <w:p w14:paraId="2408C2E8" w14:textId="77777777" w:rsidR="00EA71EC" w:rsidRPr="00206087" w:rsidRDefault="00EA71EC" w:rsidP="00EA71EC">
            <w:pPr>
              <w:rPr>
                <w:rFonts w:ascii="Arial" w:hAnsi="Arial" w:cs="Arial"/>
                <w:b/>
                <w:sz w:val="22"/>
                <w:szCs w:val="22"/>
              </w:rPr>
            </w:pPr>
          </w:p>
        </w:tc>
        <w:tc>
          <w:tcPr>
            <w:tcW w:w="455" w:type="dxa"/>
            <w:gridSpan w:val="2"/>
            <w:shd w:val="clear" w:color="auto" w:fill="auto"/>
          </w:tcPr>
          <w:p w14:paraId="7F2A04DC" w14:textId="77777777" w:rsidR="00EA71EC" w:rsidRPr="00206087" w:rsidRDefault="00EA71EC" w:rsidP="00EA71EC">
            <w:pPr>
              <w:rPr>
                <w:rFonts w:ascii="Arial" w:hAnsi="Arial" w:cs="Arial"/>
                <w:b/>
                <w:sz w:val="22"/>
                <w:szCs w:val="22"/>
              </w:rPr>
            </w:pPr>
          </w:p>
        </w:tc>
        <w:tc>
          <w:tcPr>
            <w:tcW w:w="455" w:type="dxa"/>
            <w:gridSpan w:val="2"/>
            <w:shd w:val="clear" w:color="auto" w:fill="auto"/>
          </w:tcPr>
          <w:p w14:paraId="0A09702D" w14:textId="77777777" w:rsidR="00EA71EC" w:rsidRPr="00206087" w:rsidRDefault="00EA71EC" w:rsidP="00EA71EC">
            <w:pPr>
              <w:rPr>
                <w:rFonts w:ascii="Arial" w:hAnsi="Arial" w:cs="Arial"/>
                <w:b/>
                <w:sz w:val="22"/>
                <w:szCs w:val="22"/>
              </w:rPr>
            </w:pPr>
          </w:p>
        </w:tc>
        <w:tc>
          <w:tcPr>
            <w:tcW w:w="455" w:type="dxa"/>
            <w:gridSpan w:val="2"/>
            <w:shd w:val="clear" w:color="auto" w:fill="auto"/>
          </w:tcPr>
          <w:p w14:paraId="27211264" w14:textId="77777777" w:rsidR="00EA71EC" w:rsidRPr="00206087" w:rsidRDefault="00EA71EC" w:rsidP="00EA71EC">
            <w:pPr>
              <w:rPr>
                <w:rFonts w:ascii="Arial" w:hAnsi="Arial" w:cs="Arial"/>
                <w:b/>
                <w:sz w:val="22"/>
                <w:szCs w:val="22"/>
              </w:rPr>
            </w:pPr>
          </w:p>
        </w:tc>
        <w:tc>
          <w:tcPr>
            <w:tcW w:w="458" w:type="dxa"/>
            <w:gridSpan w:val="2"/>
            <w:shd w:val="clear" w:color="auto" w:fill="auto"/>
          </w:tcPr>
          <w:p w14:paraId="3ACB47F7" w14:textId="77777777" w:rsidR="00EA71EC" w:rsidRPr="00206087" w:rsidRDefault="00EA71EC" w:rsidP="00EA71EC">
            <w:pPr>
              <w:rPr>
                <w:rFonts w:ascii="Arial" w:hAnsi="Arial" w:cs="Arial"/>
                <w:b/>
                <w:sz w:val="22"/>
                <w:szCs w:val="22"/>
              </w:rPr>
            </w:pPr>
          </w:p>
        </w:tc>
        <w:tc>
          <w:tcPr>
            <w:tcW w:w="455" w:type="dxa"/>
            <w:shd w:val="clear" w:color="auto" w:fill="auto"/>
          </w:tcPr>
          <w:p w14:paraId="2394AD11" w14:textId="77777777" w:rsidR="00EA71EC" w:rsidRPr="00206087" w:rsidRDefault="00EA71EC" w:rsidP="00EA71EC">
            <w:pPr>
              <w:rPr>
                <w:rFonts w:ascii="Arial" w:hAnsi="Arial" w:cs="Arial"/>
                <w:b/>
                <w:sz w:val="22"/>
                <w:szCs w:val="22"/>
              </w:rPr>
            </w:pPr>
          </w:p>
        </w:tc>
        <w:tc>
          <w:tcPr>
            <w:tcW w:w="455" w:type="dxa"/>
            <w:gridSpan w:val="2"/>
            <w:shd w:val="clear" w:color="auto" w:fill="auto"/>
          </w:tcPr>
          <w:p w14:paraId="19C032F4" w14:textId="77777777" w:rsidR="00EA71EC" w:rsidRPr="00206087" w:rsidRDefault="00EA71EC" w:rsidP="00EA71EC">
            <w:pPr>
              <w:rPr>
                <w:rFonts w:ascii="Arial" w:hAnsi="Arial" w:cs="Arial"/>
                <w:b/>
                <w:sz w:val="22"/>
                <w:szCs w:val="22"/>
              </w:rPr>
            </w:pPr>
          </w:p>
        </w:tc>
        <w:tc>
          <w:tcPr>
            <w:tcW w:w="455" w:type="dxa"/>
            <w:gridSpan w:val="2"/>
            <w:shd w:val="clear" w:color="auto" w:fill="auto"/>
          </w:tcPr>
          <w:p w14:paraId="7D6F82F1" w14:textId="77777777" w:rsidR="00EA71EC" w:rsidRPr="00206087" w:rsidRDefault="00EA71EC" w:rsidP="00EA71EC">
            <w:pPr>
              <w:rPr>
                <w:rFonts w:ascii="Arial" w:hAnsi="Arial" w:cs="Arial"/>
                <w:b/>
                <w:sz w:val="22"/>
                <w:szCs w:val="22"/>
              </w:rPr>
            </w:pPr>
          </w:p>
        </w:tc>
        <w:tc>
          <w:tcPr>
            <w:tcW w:w="455" w:type="dxa"/>
            <w:gridSpan w:val="2"/>
            <w:shd w:val="clear" w:color="auto" w:fill="auto"/>
          </w:tcPr>
          <w:p w14:paraId="39FF629E" w14:textId="77777777" w:rsidR="00EA71EC" w:rsidRPr="00206087" w:rsidRDefault="00EA71EC" w:rsidP="00EA71EC">
            <w:pPr>
              <w:rPr>
                <w:rFonts w:ascii="Arial" w:hAnsi="Arial" w:cs="Arial"/>
                <w:b/>
                <w:sz w:val="22"/>
                <w:szCs w:val="22"/>
              </w:rPr>
            </w:pPr>
          </w:p>
        </w:tc>
        <w:tc>
          <w:tcPr>
            <w:tcW w:w="455" w:type="dxa"/>
            <w:gridSpan w:val="2"/>
            <w:shd w:val="clear" w:color="auto" w:fill="auto"/>
          </w:tcPr>
          <w:p w14:paraId="15772609" w14:textId="77777777" w:rsidR="00EA71EC" w:rsidRPr="00206087" w:rsidRDefault="00EA71EC" w:rsidP="00EA71EC">
            <w:pPr>
              <w:rPr>
                <w:rFonts w:ascii="Arial" w:hAnsi="Arial" w:cs="Arial"/>
                <w:b/>
                <w:sz w:val="22"/>
                <w:szCs w:val="22"/>
              </w:rPr>
            </w:pPr>
          </w:p>
        </w:tc>
        <w:tc>
          <w:tcPr>
            <w:tcW w:w="455" w:type="dxa"/>
            <w:gridSpan w:val="2"/>
            <w:shd w:val="clear" w:color="auto" w:fill="auto"/>
          </w:tcPr>
          <w:p w14:paraId="16FAEA8F" w14:textId="77777777" w:rsidR="00EA71EC" w:rsidRPr="00206087" w:rsidRDefault="00EA71EC" w:rsidP="00EA71EC">
            <w:pPr>
              <w:rPr>
                <w:rFonts w:ascii="Arial" w:hAnsi="Arial" w:cs="Arial"/>
                <w:b/>
                <w:sz w:val="22"/>
                <w:szCs w:val="22"/>
              </w:rPr>
            </w:pPr>
          </w:p>
        </w:tc>
        <w:tc>
          <w:tcPr>
            <w:tcW w:w="455" w:type="dxa"/>
            <w:gridSpan w:val="2"/>
            <w:shd w:val="clear" w:color="auto" w:fill="auto"/>
          </w:tcPr>
          <w:p w14:paraId="330527C6" w14:textId="77777777" w:rsidR="00EA71EC" w:rsidRPr="00206087" w:rsidRDefault="00EA71EC" w:rsidP="00EA71EC">
            <w:pPr>
              <w:rPr>
                <w:rFonts w:ascii="Arial" w:hAnsi="Arial" w:cs="Arial"/>
                <w:b/>
                <w:sz w:val="22"/>
                <w:szCs w:val="22"/>
              </w:rPr>
            </w:pPr>
          </w:p>
        </w:tc>
        <w:tc>
          <w:tcPr>
            <w:tcW w:w="455" w:type="dxa"/>
            <w:gridSpan w:val="2"/>
            <w:shd w:val="clear" w:color="auto" w:fill="auto"/>
          </w:tcPr>
          <w:p w14:paraId="67D396C4" w14:textId="77777777" w:rsidR="00EA71EC" w:rsidRPr="00206087" w:rsidRDefault="00EA71EC" w:rsidP="00EA71EC">
            <w:pPr>
              <w:rPr>
                <w:rFonts w:ascii="Arial" w:hAnsi="Arial" w:cs="Arial"/>
                <w:b/>
                <w:sz w:val="22"/>
                <w:szCs w:val="22"/>
              </w:rPr>
            </w:pPr>
          </w:p>
        </w:tc>
        <w:tc>
          <w:tcPr>
            <w:tcW w:w="455" w:type="dxa"/>
            <w:gridSpan w:val="2"/>
            <w:shd w:val="clear" w:color="auto" w:fill="auto"/>
          </w:tcPr>
          <w:p w14:paraId="3B4BD41D" w14:textId="77777777" w:rsidR="00EA71EC" w:rsidRPr="00206087" w:rsidRDefault="00EA71EC" w:rsidP="00EA71EC">
            <w:pPr>
              <w:rPr>
                <w:rFonts w:ascii="Arial" w:hAnsi="Arial" w:cs="Arial"/>
                <w:b/>
                <w:sz w:val="22"/>
                <w:szCs w:val="22"/>
              </w:rPr>
            </w:pPr>
          </w:p>
        </w:tc>
        <w:tc>
          <w:tcPr>
            <w:tcW w:w="455" w:type="dxa"/>
            <w:shd w:val="clear" w:color="auto" w:fill="auto"/>
          </w:tcPr>
          <w:p w14:paraId="6715407D" w14:textId="77777777" w:rsidR="00EA71EC" w:rsidRPr="00206087" w:rsidRDefault="00EA71EC" w:rsidP="00EA71EC">
            <w:pPr>
              <w:rPr>
                <w:rFonts w:ascii="Arial" w:hAnsi="Arial" w:cs="Arial"/>
                <w:b/>
                <w:sz w:val="22"/>
                <w:szCs w:val="22"/>
              </w:rPr>
            </w:pPr>
          </w:p>
        </w:tc>
        <w:tc>
          <w:tcPr>
            <w:tcW w:w="460" w:type="dxa"/>
            <w:shd w:val="clear" w:color="auto" w:fill="auto"/>
          </w:tcPr>
          <w:p w14:paraId="3557E117" w14:textId="77777777" w:rsidR="00EA71EC" w:rsidRPr="00206087" w:rsidRDefault="00EA71EC" w:rsidP="00EA71EC">
            <w:pPr>
              <w:rPr>
                <w:rFonts w:ascii="Arial" w:hAnsi="Arial" w:cs="Arial"/>
                <w:b/>
                <w:sz w:val="22"/>
                <w:szCs w:val="22"/>
              </w:rPr>
            </w:pPr>
          </w:p>
        </w:tc>
      </w:tr>
      <w:tr w:rsidR="00EA71EC" w:rsidRPr="00206087" w14:paraId="5AE8157E" w14:textId="77777777" w:rsidTr="00E7166B">
        <w:trPr>
          <w:jc w:val="center"/>
        </w:trPr>
        <w:tc>
          <w:tcPr>
            <w:tcW w:w="7274" w:type="dxa"/>
            <w:gridSpan w:val="2"/>
          </w:tcPr>
          <w:p w14:paraId="498DACA4" w14:textId="32E82109" w:rsidR="00B22293" w:rsidRPr="00206087" w:rsidRDefault="00B22293" w:rsidP="00B22293">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(c ) </w:t>
            </w:r>
            <w:r w:rsidRPr="00206087">
              <w:rPr>
                <w:rFonts w:ascii="Arial" w:hAnsi="Arial" w:cs="Arial"/>
                <w:snapToGrid w:val="0"/>
                <w:sz w:val="22"/>
              </w:rPr>
              <w:t>recognise how errors can happen in practice and that errors should be shared openly and be able to learn from their own and others’ errors to promote a culture of safety</w:t>
            </w:r>
          </w:p>
          <w:p w14:paraId="631B1466" w14:textId="1C34CD61" w:rsidR="00EA71EC" w:rsidRPr="00206087" w:rsidRDefault="00EA71EC" w:rsidP="00EA71EC">
            <w:pPr>
              <w:rPr>
                <w:rFonts w:ascii="Arial" w:hAnsi="Arial" w:cs="Arial"/>
                <w:sz w:val="22"/>
                <w:szCs w:val="22"/>
              </w:rPr>
            </w:pPr>
          </w:p>
        </w:tc>
        <w:tc>
          <w:tcPr>
            <w:tcW w:w="455" w:type="dxa"/>
            <w:gridSpan w:val="2"/>
            <w:shd w:val="clear" w:color="auto" w:fill="auto"/>
          </w:tcPr>
          <w:p w14:paraId="20EA6C37" w14:textId="77777777" w:rsidR="00EA71EC" w:rsidRPr="00206087" w:rsidRDefault="00EA71EC" w:rsidP="00EA71EC">
            <w:pPr>
              <w:rPr>
                <w:rFonts w:ascii="Arial" w:hAnsi="Arial" w:cs="Arial"/>
                <w:b/>
                <w:sz w:val="22"/>
                <w:szCs w:val="22"/>
              </w:rPr>
            </w:pPr>
          </w:p>
        </w:tc>
        <w:tc>
          <w:tcPr>
            <w:tcW w:w="455" w:type="dxa"/>
            <w:gridSpan w:val="2"/>
            <w:shd w:val="clear" w:color="auto" w:fill="auto"/>
          </w:tcPr>
          <w:p w14:paraId="5C4647AE" w14:textId="77777777" w:rsidR="00EA71EC" w:rsidRPr="00206087" w:rsidRDefault="00EA71EC" w:rsidP="00EA71EC">
            <w:pPr>
              <w:rPr>
                <w:rFonts w:ascii="Arial" w:hAnsi="Arial" w:cs="Arial"/>
                <w:b/>
                <w:sz w:val="22"/>
                <w:szCs w:val="22"/>
              </w:rPr>
            </w:pPr>
          </w:p>
        </w:tc>
        <w:tc>
          <w:tcPr>
            <w:tcW w:w="455" w:type="dxa"/>
            <w:gridSpan w:val="2"/>
            <w:shd w:val="clear" w:color="auto" w:fill="auto"/>
          </w:tcPr>
          <w:p w14:paraId="0F38C5EA" w14:textId="77777777" w:rsidR="00EA71EC" w:rsidRPr="00206087" w:rsidRDefault="00EA71EC" w:rsidP="00EA71EC">
            <w:pPr>
              <w:rPr>
                <w:rFonts w:ascii="Arial" w:hAnsi="Arial" w:cs="Arial"/>
                <w:b/>
                <w:sz w:val="22"/>
                <w:szCs w:val="22"/>
              </w:rPr>
            </w:pPr>
          </w:p>
        </w:tc>
        <w:tc>
          <w:tcPr>
            <w:tcW w:w="455" w:type="dxa"/>
            <w:gridSpan w:val="2"/>
            <w:shd w:val="clear" w:color="auto" w:fill="auto"/>
          </w:tcPr>
          <w:p w14:paraId="100D6479" w14:textId="77777777" w:rsidR="00EA71EC" w:rsidRPr="00206087" w:rsidRDefault="00EA71EC" w:rsidP="00EA71EC">
            <w:pPr>
              <w:rPr>
                <w:rFonts w:ascii="Arial" w:hAnsi="Arial" w:cs="Arial"/>
                <w:b/>
                <w:sz w:val="22"/>
                <w:szCs w:val="22"/>
              </w:rPr>
            </w:pPr>
          </w:p>
        </w:tc>
        <w:tc>
          <w:tcPr>
            <w:tcW w:w="458" w:type="dxa"/>
            <w:gridSpan w:val="2"/>
            <w:shd w:val="clear" w:color="auto" w:fill="auto"/>
          </w:tcPr>
          <w:p w14:paraId="6CD42DDA" w14:textId="77777777" w:rsidR="00EA71EC" w:rsidRPr="00206087" w:rsidRDefault="00EA71EC" w:rsidP="00EA71EC">
            <w:pPr>
              <w:rPr>
                <w:rFonts w:ascii="Arial" w:hAnsi="Arial" w:cs="Arial"/>
                <w:b/>
                <w:sz w:val="22"/>
                <w:szCs w:val="22"/>
              </w:rPr>
            </w:pPr>
          </w:p>
        </w:tc>
        <w:tc>
          <w:tcPr>
            <w:tcW w:w="455" w:type="dxa"/>
            <w:shd w:val="clear" w:color="auto" w:fill="auto"/>
          </w:tcPr>
          <w:p w14:paraId="22EFF15E" w14:textId="77777777" w:rsidR="00EA71EC" w:rsidRPr="00206087" w:rsidRDefault="00EA71EC" w:rsidP="00EA71EC">
            <w:pPr>
              <w:rPr>
                <w:rFonts w:ascii="Arial" w:hAnsi="Arial" w:cs="Arial"/>
                <w:b/>
                <w:sz w:val="22"/>
                <w:szCs w:val="22"/>
              </w:rPr>
            </w:pPr>
          </w:p>
        </w:tc>
        <w:tc>
          <w:tcPr>
            <w:tcW w:w="455" w:type="dxa"/>
            <w:gridSpan w:val="2"/>
            <w:shd w:val="clear" w:color="auto" w:fill="auto"/>
          </w:tcPr>
          <w:p w14:paraId="6A0B6FA6" w14:textId="77777777" w:rsidR="00EA71EC" w:rsidRPr="00206087" w:rsidRDefault="00EA71EC" w:rsidP="00EA71EC">
            <w:pPr>
              <w:rPr>
                <w:rFonts w:ascii="Arial" w:hAnsi="Arial" w:cs="Arial"/>
                <w:b/>
                <w:sz w:val="22"/>
                <w:szCs w:val="22"/>
              </w:rPr>
            </w:pPr>
          </w:p>
        </w:tc>
        <w:tc>
          <w:tcPr>
            <w:tcW w:w="455" w:type="dxa"/>
            <w:gridSpan w:val="2"/>
            <w:shd w:val="clear" w:color="auto" w:fill="auto"/>
          </w:tcPr>
          <w:p w14:paraId="53C71E9A" w14:textId="77777777" w:rsidR="00EA71EC" w:rsidRPr="00206087" w:rsidRDefault="00EA71EC" w:rsidP="00EA71EC">
            <w:pPr>
              <w:rPr>
                <w:rFonts w:ascii="Arial" w:hAnsi="Arial" w:cs="Arial"/>
                <w:b/>
                <w:sz w:val="22"/>
                <w:szCs w:val="22"/>
              </w:rPr>
            </w:pPr>
          </w:p>
        </w:tc>
        <w:tc>
          <w:tcPr>
            <w:tcW w:w="455" w:type="dxa"/>
            <w:gridSpan w:val="2"/>
            <w:shd w:val="clear" w:color="auto" w:fill="auto"/>
          </w:tcPr>
          <w:p w14:paraId="18EDD7FC" w14:textId="77777777" w:rsidR="00EA71EC" w:rsidRPr="00206087" w:rsidRDefault="00EA71EC" w:rsidP="00EA71EC">
            <w:pPr>
              <w:rPr>
                <w:rFonts w:ascii="Arial" w:hAnsi="Arial" w:cs="Arial"/>
                <w:b/>
                <w:sz w:val="22"/>
                <w:szCs w:val="22"/>
              </w:rPr>
            </w:pPr>
          </w:p>
        </w:tc>
        <w:tc>
          <w:tcPr>
            <w:tcW w:w="455" w:type="dxa"/>
            <w:gridSpan w:val="2"/>
            <w:shd w:val="clear" w:color="auto" w:fill="auto"/>
          </w:tcPr>
          <w:p w14:paraId="77839072" w14:textId="77777777" w:rsidR="00EA71EC" w:rsidRPr="00206087" w:rsidRDefault="00EA71EC" w:rsidP="00EA71EC">
            <w:pPr>
              <w:rPr>
                <w:rFonts w:ascii="Arial" w:hAnsi="Arial" w:cs="Arial"/>
                <w:b/>
                <w:sz w:val="22"/>
                <w:szCs w:val="22"/>
              </w:rPr>
            </w:pPr>
          </w:p>
        </w:tc>
        <w:tc>
          <w:tcPr>
            <w:tcW w:w="455" w:type="dxa"/>
            <w:gridSpan w:val="2"/>
            <w:shd w:val="clear" w:color="auto" w:fill="auto"/>
          </w:tcPr>
          <w:p w14:paraId="0D496492" w14:textId="77777777" w:rsidR="00EA71EC" w:rsidRPr="00206087" w:rsidRDefault="00EA71EC" w:rsidP="00EA71EC">
            <w:pPr>
              <w:rPr>
                <w:rFonts w:ascii="Arial" w:hAnsi="Arial" w:cs="Arial"/>
                <w:b/>
                <w:sz w:val="22"/>
                <w:szCs w:val="22"/>
              </w:rPr>
            </w:pPr>
          </w:p>
        </w:tc>
        <w:tc>
          <w:tcPr>
            <w:tcW w:w="455" w:type="dxa"/>
            <w:gridSpan w:val="2"/>
            <w:shd w:val="clear" w:color="auto" w:fill="auto"/>
          </w:tcPr>
          <w:p w14:paraId="53A3F1F4" w14:textId="77777777" w:rsidR="00EA71EC" w:rsidRPr="00206087" w:rsidRDefault="00EA71EC" w:rsidP="00EA71EC">
            <w:pPr>
              <w:rPr>
                <w:rFonts w:ascii="Arial" w:hAnsi="Arial" w:cs="Arial"/>
                <w:b/>
                <w:sz w:val="22"/>
                <w:szCs w:val="22"/>
              </w:rPr>
            </w:pPr>
          </w:p>
        </w:tc>
        <w:tc>
          <w:tcPr>
            <w:tcW w:w="455" w:type="dxa"/>
            <w:gridSpan w:val="2"/>
            <w:shd w:val="clear" w:color="auto" w:fill="auto"/>
          </w:tcPr>
          <w:p w14:paraId="53861154" w14:textId="77777777" w:rsidR="00EA71EC" w:rsidRPr="00206087" w:rsidRDefault="00EA71EC" w:rsidP="00EA71EC">
            <w:pPr>
              <w:rPr>
                <w:rFonts w:ascii="Arial" w:hAnsi="Arial" w:cs="Arial"/>
                <w:b/>
                <w:sz w:val="22"/>
                <w:szCs w:val="22"/>
              </w:rPr>
            </w:pPr>
          </w:p>
        </w:tc>
        <w:tc>
          <w:tcPr>
            <w:tcW w:w="455" w:type="dxa"/>
            <w:gridSpan w:val="2"/>
            <w:shd w:val="clear" w:color="auto" w:fill="auto"/>
          </w:tcPr>
          <w:p w14:paraId="5953AEBD" w14:textId="77777777" w:rsidR="00EA71EC" w:rsidRPr="00206087" w:rsidRDefault="00EA71EC" w:rsidP="00EA71EC">
            <w:pPr>
              <w:rPr>
                <w:rFonts w:ascii="Arial" w:hAnsi="Arial" w:cs="Arial"/>
                <w:b/>
                <w:sz w:val="22"/>
                <w:szCs w:val="22"/>
              </w:rPr>
            </w:pPr>
          </w:p>
        </w:tc>
        <w:tc>
          <w:tcPr>
            <w:tcW w:w="455" w:type="dxa"/>
            <w:shd w:val="clear" w:color="auto" w:fill="auto"/>
          </w:tcPr>
          <w:p w14:paraId="7A635FB9" w14:textId="77777777" w:rsidR="00EA71EC" w:rsidRPr="00206087" w:rsidRDefault="00EA71EC" w:rsidP="00EA71EC">
            <w:pPr>
              <w:rPr>
                <w:rFonts w:ascii="Arial" w:hAnsi="Arial" w:cs="Arial"/>
                <w:b/>
                <w:sz w:val="22"/>
                <w:szCs w:val="22"/>
              </w:rPr>
            </w:pPr>
          </w:p>
        </w:tc>
        <w:tc>
          <w:tcPr>
            <w:tcW w:w="460" w:type="dxa"/>
            <w:shd w:val="clear" w:color="auto" w:fill="auto"/>
          </w:tcPr>
          <w:p w14:paraId="515C3EF5" w14:textId="77777777" w:rsidR="00EA71EC" w:rsidRPr="00206087" w:rsidRDefault="00EA71EC" w:rsidP="00EA71EC">
            <w:pPr>
              <w:rPr>
                <w:rFonts w:ascii="Arial" w:hAnsi="Arial" w:cs="Arial"/>
                <w:b/>
                <w:sz w:val="22"/>
                <w:szCs w:val="22"/>
              </w:rPr>
            </w:pPr>
          </w:p>
        </w:tc>
      </w:tr>
      <w:tr w:rsidR="00EA71EC" w:rsidRPr="00206087" w14:paraId="08A3468D" w14:textId="77777777" w:rsidTr="00E7166B">
        <w:trPr>
          <w:jc w:val="center"/>
        </w:trPr>
        <w:tc>
          <w:tcPr>
            <w:tcW w:w="7274" w:type="dxa"/>
            <w:gridSpan w:val="2"/>
            <w:tcBorders>
              <w:bottom w:val="single" w:sz="4" w:space="0" w:color="auto"/>
            </w:tcBorders>
          </w:tcPr>
          <w:p w14:paraId="08A9E742" w14:textId="38B7908F" w:rsidR="00B22293" w:rsidRPr="00206087" w:rsidRDefault="00B22293" w:rsidP="00B22293">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(d) </w:t>
            </w:r>
            <w:r w:rsidRPr="00206087">
              <w:rPr>
                <w:rFonts w:ascii="Arial" w:hAnsi="Arial" w:cs="Arial"/>
                <w:snapToGrid w:val="0"/>
                <w:sz w:val="22"/>
              </w:rPr>
              <w:t>apply measures to prevent the spread of infection, and apply the principles of infection prevention and control</w:t>
            </w:r>
          </w:p>
          <w:p w14:paraId="148D7079" w14:textId="77777777" w:rsidR="00EA71EC" w:rsidRPr="00206087" w:rsidRDefault="00EA71EC" w:rsidP="00EA71EC">
            <w:pPr>
              <w:rPr>
                <w:rFonts w:ascii="Arial" w:hAnsi="Arial" w:cs="Arial"/>
                <w:sz w:val="22"/>
                <w:szCs w:val="22"/>
              </w:rPr>
            </w:pPr>
          </w:p>
        </w:tc>
        <w:tc>
          <w:tcPr>
            <w:tcW w:w="455" w:type="dxa"/>
            <w:gridSpan w:val="2"/>
            <w:tcBorders>
              <w:bottom w:val="single" w:sz="4" w:space="0" w:color="auto"/>
            </w:tcBorders>
            <w:shd w:val="clear" w:color="auto" w:fill="auto"/>
          </w:tcPr>
          <w:p w14:paraId="11208270" w14:textId="77777777" w:rsidR="00EA71EC" w:rsidRPr="00206087" w:rsidRDefault="00EA71EC" w:rsidP="00EA71EC">
            <w:pPr>
              <w:rPr>
                <w:rFonts w:ascii="Arial" w:hAnsi="Arial" w:cs="Arial"/>
                <w:b/>
                <w:sz w:val="22"/>
                <w:szCs w:val="22"/>
              </w:rPr>
            </w:pPr>
          </w:p>
        </w:tc>
        <w:tc>
          <w:tcPr>
            <w:tcW w:w="455" w:type="dxa"/>
            <w:gridSpan w:val="2"/>
            <w:tcBorders>
              <w:bottom w:val="single" w:sz="4" w:space="0" w:color="auto"/>
            </w:tcBorders>
            <w:shd w:val="clear" w:color="auto" w:fill="auto"/>
          </w:tcPr>
          <w:p w14:paraId="2738CA2C" w14:textId="77777777" w:rsidR="00EA71EC" w:rsidRPr="00206087" w:rsidRDefault="00EA71EC" w:rsidP="00EA71EC">
            <w:pPr>
              <w:rPr>
                <w:rFonts w:ascii="Arial" w:hAnsi="Arial" w:cs="Arial"/>
                <w:b/>
                <w:sz w:val="22"/>
                <w:szCs w:val="22"/>
              </w:rPr>
            </w:pPr>
          </w:p>
        </w:tc>
        <w:tc>
          <w:tcPr>
            <w:tcW w:w="455" w:type="dxa"/>
            <w:gridSpan w:val="2"/>
            <w:tcBorders>
              <w:bottom w:val="single" w:sz="4" w:space="0" w:color="auto"/>
            </w:tcBorders>
            <w:shd w:val="clear" w:color="auto" w:fill="auto"/>
          </w:tcPr>
          <w:p w14:paraId="48B0B866" w14:textId="77777777" w:rsidR="00EA71EC" w:rsidRPr="00206087" w:rsidRDefault="00EA71EC" w:rsidP="00EA71EC">
            <w:pPr>
              <w:rPr>
                <w:rFonts w:ascii="Arial" w:hAnsi="Arial" w:cs="Arial"/>
                <w:b/>
                <w:sz w:val="22"/>
                <w:szCs w:val="22"/>
              </w:rPr>
            </w:pPr>
          </w:p>
        </w:tc>
        <w:tc>
          <w:tcPr>
            <w:tcW w:w="455" w:type="dxa"/>
            <w:gridSpan w:val="2"/>
            <w:tcBorders>
              <w:bottom w:val="single" w:sz="4" w:space="0" w:color="auto"/>
            </w:tcBorders>
            <w:shd w:val="clear" w:color="auto" w:fill="auto"/>
          </w:tcPr>
          <w:p w14:paraId="3E9F06A8" w14:textId="77777777" w:rsidR="00EA71EC" w:rsidRPr="00206087" w:rsidRDefault="00EA71EC" w:rsidP="00EA71EC">
            <w:pPr>
              <w:rPr>
                <w:rFonts w:ascii="Arial" w:hAnsi="Arial" w:cs="Arial"/>
                <w:b/>
                <w:sz w:val="22"/>
                <w:szCs w:val="22"/>
              </w:rPr>
            </w:pPr>
          </w:p>
        </w:tc>
        <w:tc>
          <w:tcPr>
            <w:tcW w:w="458" w:type="dxa"/>
            <w:gridSpan w:val="2"/>
            <w:tcBorders>
              <w:bottom w:val="single" w:sz="4" w:space="0" w:color="auto"/>
            </w:tcBorders>
            <w:shd w:val="clear" w:color="auto" w:fill="auto"/>
          </w:tcPr>
          <w:p w14:paraId="75CF408E" w14:textId="77777777" w:rsidR="00EA71EC" w:rsidRPr="00206087" w:rsidRDefault="00EA71EC" w:rsidP="00EA71EC">
            <w:pPr>
              <w:rPr>
                <w:rFonts w:ascii="Arial" w:hAnsi="Arial" w:cs="Arial"/>
                <w:b/>
                <w:sz w:val="22"/>
                <w:szCs w:val="22"/>
              </w:rPr>
            </w:pPr>
          </w:p>
        </w:tc>
        <w:tc>
          <w:tcPr>
            <w:tcW w:w="455" w:type="dxa"/>
            <w:tcBorders>
              <w:bottom w:val="single" w:sz="4" w:space="0" w:color="auto"/>
            </w:tcBorders>
            <w:shd w:val="clear" w:color="auto" w:fill="auto"/>
          </w:tcPr>
          <w:p w14:paraId="2AEC8C83" w14:textId="77777777" w:rsidR="00EA71EC" w:rsidRPr="00206087" w:rsidRDefault="00EA71EC" w:rsidP="00EA71EC">
            <w:pPr>
              <w:rPr>
                <w:rFonts w:ascii="Arial" w:hAnsi="Arial" w:cs="Arial"/>
                <w:b/>
                <w:sz w:val="22"/>
                <w:szCs w:val="22"/>
              </w:rPr>
            </w:pPr>
          </w:p>
        </w:tc>
        <w:tc>
          <w:tcPr>
            <w:tcW w:w="455" w:type="dxa"/>
            <w:gridSpan w:val="2"/>
            <w:tcBorders>
              <w:bottom w:val="single" w:sz="4" w:space="0" w:color="auto"/>
            </w:tcBorders>
            <w:shd w:val="clear" w:color="auto" w:fill="auto"/>
          </w:tcPr>
          <w:p w14:paraId="4FD73A0E" w14:textId="77777777" w:rsidR="00EA71EC" w:rsidRPr="00206087" w:rsidRDefault="00EA71EC" w:rsidP="00EA71EC">
            <w:pPr>
              <w:rPr>
                <w:rFonts w:ascii="Arial" w:hAnsi="Arial" w:cs="Arial"/>
                <w:b/>
                <w:sz w:val="22"/>
                <w:szCs w:val="22"/>
              </w:rPr>
            </w:pPr>
          </w:p>
        </w:tc>
        <w:tc>
          <w:tcPr>
            <w:tcW w:w="455" w:type="dxa"/>
            <w:gridSpan w:val="2"/>
            <w:tcBorders>
              <w:bottom w:val="single" w:sz="4" w:space="0" w:color="auto"/>
            </w:tcBorders>
            <w:shd w:val="clear" w:color="auto" w:fill="auto"/>
          </w:tcPr>
          <w:p w14:paraId="0EDB1B55" w14:textId="77777777" w:rsidR="00EA71EC" w:rsidRPr="00206087" w:rsidRDefault="00EA71EC" w:rsidP="00EA71EC">
            <w:pPr>
              <w:rPr>
                <w:rFonts w:ascii="Arial" w:hAnsi="Arial" w:cs="Arial"/>
                <w:b/>
                <w:sz w:val="22"/>
                <w:szCs w:val="22"/>
              </w:rPr>
            </w:pPr>
          </w:p>
        </w:tc>
        <w:tc>
          <w:tcPr>
            <w:tcW w:w="455" w:type="dxa"/>
            <w:gridSpan w:val="2"/>
            <w:tcBorders>
              <w:bottom w:val="single" w:sz="4" w:space="0" w:color="auto"/>
            </w:tcBorders>
            <w:shd w:val="clear" w:color="auto" w:fill="auto"/>
          </w:tcPr>
          <w:p w14:paraId="06B4431B" w14:textId="77777777" w:rsidR="00EA71EC" w:rsidRPr="00206087" w:rsidRDefault="00EA71EC" w:rsidP="00EA71EC">
            <w:pPr>
              <w:rPr>
                <w:rFonts w:ascii="Arial" w:hAnsi="Arial" w:cs="Arial"/>
                <w:b/>
                <w:sz w:val="22"/>
                <w:szCs w:val="22"/>
              </w:rPr>
            </w:pPr>
          </w:p>
        </w:tc>
        <w:tc>
          <w:tcPr>
            <w:tcW w:w="455" w:type="dxa"/>
            <w:gridSpan w:val="2"/>
            <w:tcBorders>
              <w:bottom w:val="single" w:sz="4" w:space="0" w:color="auto"/>
            </w:tcBorders>
            <w:shd w:val="clear" w:color="auto" w:fill="auto"/>
          </w:tcPr>
          <w:p w14:paraId="4C7F1144" w14:textId="77777777" w:rsidR="00EA71EC" w:rsidRPr="00206087" w:rsidRDefault="00EA71EC" w:rsidP="00EA71EC">
            <w:pPr>
              <w:rPr>
                <w:rFonts w:ascii="Arial" w:hAnsi="Arial" w:cs="Arial"/>
                <w:b/>
                <w:sz w:val="22"/>
                <w:szCs w:val="22"/>
              </w:rPr>
            </w:pPr>
          </w:p>
        </w:tc>
        <w:tc>
          <w:tcPr>
            <w:tcW w:w="455" w:type="dxa"/>
            <w:gridSpan w:val="2"/>
            <w:tcBorders>
              <w:bottom w:val="single" w:sz="4" w:space="0" w:color="auto"/>
            </w:tcBorders>
            <w:shd w:val="clear" w:color="auto" w:fill="auto"/>
          </w:tcPr>
          <w:p w14:paraId="41C628DB" w14:textId="77777777" w:rsidR="00EA71EC" w:rsidRPr="00206087" w:rsidRDefault="00EA71EC" w:rsidP="00EA71EC">
            <w:pPr>
              <w:rPr>
                <w:rFonts w:ascii="Arial" w:hAnsi="Arial" w:cs="Arial"/>
                <w:b/>
                <w:sz w:val="22"/>
                <w:szCs w:val="22"/>
              </w:rPr>
            </w:pPr>
          </w:p>
        </w:tc>
        <w:tc>
          <w:tcPr>
            <w:tcW w:w="455" w:type="dxa"/>
            <w:gridSpan w:val="2"/>
            <w:tcBorders>
              <w:bottom w:val="single" w:sz="4" w:space="0" w:color="auto"/>
            </w:tcBorders>
            <w:shd w:val="clear" w:color="auto" w:fill="auto"/>
          </w:tcPr>
          <w:p w14:paraId="6A1A3A83" w14:textId="77777777" w:rsidR="00EA71EC" w:rsidRPr="00206087" w:rsidRDefault="00EA71EC" w:rsidP="00EA71EC">
            <w:pPr>
              <w:rPr>
                <w:rFonts w:ascii="Arial" w:hAnsi="Arial" w:cs="Arial"/>
                <w:b/>
                <w:sz w:val="22"/>
                <w:szCs w:val="22"/>
              </w:rPr>
            </w:pPr>
          </w:p>
        </w:tc>
        <w:tc>
          <w:tcPr>
            <w:tcW w:w="455" w:type="dxa"/>
            <w:gridSpan w:val="2"/>
            <w:tcBorders>
              <w:bottom w:val="single" w:sz="4" w:space="0" w:color="auto"/>
            </w:tcBorders>
            <w:shd w:val="clear" w:color="auto" w:fill="auto"/>
          </w:tcPr>
          <w:p w14:paraId="0B43B572" w14:textId="77777777" w:rsidR="00EA71EC" w:rsidRPr="00206087" w:rsidRDefault="00EA71EC" w:rsidP="00EA71EC">
            <w:pPr>
              <w:rPr>
                <w:rFonts w:ascii="Arial" w:hAnsi="Arial" w:cs="Arial"/>
                <w:b/>
                <w:sz w:val="22"/>
                <w:szCs w:val="22"/>
              </w:rPr>
            </w:pPr>
          </w:p>
        </w:tc>
        <w:tc>
          <w:tcPr>
            <w:tcW w:w="455" w:type="dxa"/>
            <w:gridSpan w:val="2"/>
            <w:tcBorders>
              <w:bottom w:val="single" w:sz="4" w:space="0" w:color="auto"/>
            </w:tcBorders>
            <w:shd w:val="clear" w:color="auto" w:fill="auto"/>
          </w:tcPr>
          <w:p w14:paraId="3F948193" w14:textId="77777777" w:rsidR="00EA71EC" w:rsidRPr="00206087" w:rsidRDefault="00EA71EC" w:rsidP="00EA71EC">
            <w:pPr>
              <w:rPr>
                <w:rFonts w:ascii="Arial" w:hAnsi="Arial" w:cs="Arial"/>
                <w:b/>
                <w:sz w:val="22"/>
                <w:szCs w:val="22"/>
              </w:rPr>
            </w:pPr>
          </w:p>
        </w:tc>
        <w:tc>
          <w:tcPr>
            <w:tcW w:w="455" w:type="dxa"/>
            <w:tcBorders>
              <w:bottom w:val="single" w:sz="4" w:space="0" w:color="auto"/>
            </w:tcBorders>
            <w:shd w:val="clear" w:color="auto" w:fill="auto"/>
          </w:tcPr>
          <w:p w14:paraId="3F3BAFDB" w14:textId="77777777" w:rsidR="00EA71EC" w:rsidRPr="00206087" w:rsidRDefault="00EA71EC" w:rsidP="00EA71EC">
            <w:pPr>
              <w:rPr>
                <w:rFonts w:ascii="Arial" w:hAnsi="Arial" w:cs="Arial"/>
                <w:b/>
                <w:sz w:val="22"/>
                <w:szCs w:val="22"/>
              </w:rPr>
            </w:pPr>
          </w:p>
        </w:tc>
        <w:tc>
          <w:tcPr>
            <w:tcW w:w="460" w:type="dxa"/>
            <w:tcBorders>
              <w:bottom w:val="single" w:sz="4" w:space="0" w:color="auto"/>
            </w:tcBorders>
            <w:shd w:val="clear" w:color="auto" w:fill="auto"/>
          </w:tcPr>
          <w:p w14:paraId="6FD63B06" w14:textId="77777777" w:rsidR="00EA71EC" w:rsidRPr="00206087" w:rsidRDefault="00EA71EC" w:rsidP="00EA71EC">
            <w:pPr>
              <w:rPr>
                <w:rFonts w:ascii="Arial" w:hAnsi="Arial" w:cs="Arial"/>
                <w:b/>
                <w:sz w:val="22"/>
                <w:szCs w:val="22"/>
              </w:rPr>
            </w:pPr>
          </w:p>
        </w:tc>
      </w:tr>
      <w:tr w:rsidR="00B22293" w:rsidRPr="00206087" w14:paraId="15D0006D" w14:textId="77777777" w:rsidTr="00E7166B">
        <w:trPr>
          <w:jc w:val="center"/>
        </w:trPr>
        <w:tc>
          <w:tcPr>
            <w:tcW w:w="7274" w:type="dxa"/>
            <w:gridSpan w:val="2"/>
            <w:tcBorders>
              <w:bottom w:val="single" w:sz="4" w:space="0" w:color="auto"/>
            </w:tcBorders>
          </w:tcPr>
          <w:p w14:paraId="0012AECF" w14:textId="06CF345F" w:rsidR="00B22293" w:rsidRPr="00206087" w:rsidRDefault="00B22293" w:rsidP="00B22293">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(e) </w:t>
            </w:r>
            <w:r w:rsidRPr="00206087">
              <w:rPr>
                <w:rFonts w:ascii="Arial" w:hAnsi="Arial" w:cs="Arial"/>
                <w:snapToGrid w:val="0"/>
                <w:sz w:val="22"/>
              </w:rPr>
              <w:t>describe the principles of quality assurance, quality improvement, quality planning and quality control, and in which contexts these approaches should be used to maintain and improve quality and safety</w:t>
            </w:r>
          </w:p>
          <w:p w14:paraId="5E895F00" w14:textId="77777777" w:rsidR="00B22293" w:rsidRPr="00206087" w:rsidRDefault="00B22293" w:rsidP="00EA71EC">
            <w:pPr>
              <w:rPr>
                <w:rFonts w:ascii="Arial" w:hAnsi="Arial" w:cs="Arial"/>
                <w:sz w:val="22"/>
                <w:szCs w:val="22"/>
              </w:rPr>
            </w:pPr>
          </w:p>
        </w:tc>
        <w:tc>
          <w:tcPr>
            <w:tcW w:w="455" w:type="dxa"/>
            <w:gridSpan w:val="2"/>
            <w:tcBorders>
              <w:bottom w:val="single" w:sz="4" w:space="0" w:color="auto"/>
            </w:tcBorders>
            <w:shd w:val="clear" w:color="auto" w:fill="auto"/>
          </w:tcPr>
          <w:p w14:paraId="570E708C" w14:textId="77777777" w:rsidR="00B22293" w:rsidRPr="00206087" w:rsidRDefault="00B22293" w:rsidP="00EA71EC">
            <w:pPr>
              <w:rPr>
                <w:rFonts w:ascii="Arial" w:hAnsi="Arial" w:cs="Arial"/>
                <w:b/>
                <w:sz w:val="22"/>
                <w:szCs w:val="22"/>
              </w:rPr>
            </w:pPr>
          </w:p>
        </w:tc>
        <w:tc>
          <w:tcPr>
            <w:tcW w:w="455" w:type="dxa"/>
            <w:gridSpan w:val="2"/>
            <w:tcBorders>
              <w:bottom w:val="single" w:sz="4" w:space="0" w:color="auto"/>
            </w:tcBorders>
            <w:shd w:val="clear" w:color="auto" w:fill="auto"/>
          </w:tcPr>
          <w:p w14:paraId="60008AC4" w14:textId="77777777" w:rsidR="00B22293" w:rsidRPr="00206087" w:rsidRDefault="00B22293" w:rsidP="00EA71EC">
            <w:pPr>
              <w:rPr>
                <w:rFonts w:ascii="Arial" w:hAnsi="Arial" w:cs="Arial"/>
                <w:b/>
                <w:sz w:val="22"/>
                <w:szCs w:val="22"/>
              </w:rPr>
            </w:pPr>
          </w:p>
        </w:tc>
        <w:tc>
          <w:tcPr>
            <w:tcW w:w="455" w:type="dxa"/>
            <w:gridSpan w:val="2"/>
            <w:tcBorders>
              <w:bottom w:val="single" w:sz="4" w:space="0" w:color="auto"/>
            </w:tcBorders>
            <w:shd w:val="clear" w:color="auto" w:fill="auto"/>
          </w:tcPr>
          <w:p w14:paraId="0FD86E3A" w14:textId="77777777" w:rsidR="00B22293" w:rsidRPr="00206087" w:rsidRDefault="00B22293" w:rsidP="00EA71EC">
            <w:pPr>
              <w:rPr>
                <w:rFonts w:ascii="Arial" w:hAnsi="Arial" w:cs="Arial"/>
                <w:b/>
                <w:sz w:val="22"/>
                <w:szCs w:val="22"/>
              </w:rPr>
            </w:pPr>
          </w:p>
        </w:tc>
        <w:tc>
          <w:tcPr>
            <w:tcW w:w="455" w:type="dxa"/>
            <w:gridSpan w:val="2"/>
            <w:tcBorders>
              <w:bottom w:val="single" w:sz="4" w:space="0" w:color="auto"/>
            </w:tcBorders>
            <w:shd w:val="clear" w:color="auto" w:fill="auto"/>
          </w:tcPr>
          <w:p w14:paraId="7D09658F" w14:textId="77777777" w:rsidR="00B22293" w:rsidRPr="00206087" w:rsidRDefault="00B22293" w:rsidP="00EA71EC">
            <w:pPr>
              <w:rPr>
                <w:rFonts w:ascii="Arial" w:hAnsi="Arial" w:cs="Arial"/>
                <w:b/>
                <w:sz w:val="22"/>
                <w:szCs w:val="22"/>
              </w:rPr>
            </w:pPr>
          </w:p>
        </w:tc>
        <w:tc>
          <w:tcPr>
            <w:tcW w:w="458" w:type="dxa"/>
            <w:gridSpan w:val="2"/>
            <w:tcBorders>
              <w:bottom w:val="single" w:sz="4" w:space="0" w:color="auto"/>
            </w:tcBorders>
            <w:shd w:val="clear" w:color="auto" w:fill="auto"/>
          </w:tcPr>
          <w:p w14:paraId="6C8A0B85" w14:textId="77777777" w:rsidR="00B22293" w:rsidRPr="00206087" w:rsidRDefault="00B22293" w:rsidP="00EA71EC">
            <w:pPr>
              <w:rPr>
                <w:rFonts w:ascii="Arial" w:hAnsi="Arial" w:cs="Arial"/>
                <w:b/>
                <w:sz w:val="22"/>
                <w:szCs w:val="22"/>
              </w:rPr>
            </w:pPr>
          </w:p>
        </w:tc>
        <w:tc>
          <w:tcPr>
            <w:tcW w:w="455" w:type="dxa"/>
            <w:tcBorders>
              <w:bottom w:val="single" w:sz="4" w:space="0" w:color="auto"/>
            </w:tcBorders>
            <w:shd w:val="clear" w:color="auto" w:fill="auto"/>
          </w:tcPr>
          <w:p w14:paraId="06E8CECD" w14:textId="77777777" w:rsidR="00B22293" w:rsidRPr="00206087" w:rsidRDefault="00B22293" w:rsidP="00EA71EC">
            <w:pPr>
              <w:rPr>
                <w:rFonts w:ascii="Arial" w:hAnsi="Arial" w:cs="Arial"/>
                <w:b/>
                <w:sz w:val="22"/>
                <w:szCs w:val="22"/>
              </w:rPr>
            </w:pPr>
          </w:p>
        </w:tc>
        <w:tc>
          <w:tcPr>
            <w:tcW w:w="455" w:type="dxa"/>
            <w:gridSpan w:val="2"/>
            <w:tcBorders>
              <w:bottom w:val="single" w:sz="4" w:space="0" w:color="auto"/>
            </w:tcBorders>
            <w:shd w:val="clear" w:color="auto" w:fill="auto"/>
          </w:tcPr>
          <w:p w14:paraId="2C524E17" w14:textId="77777777" w:rsidR="00B22293" w:rsidRPr="00206087" w:rsidRDefault="00B22293" w:rsidP="00EA71EC">
            <w:pPr>
              <w:rPr>
                <w:rFonts w:ascii="Arial" w:hAnsi="Arial" w:cs="Arial"/>
                <w:b/>
                <w:sz w:val="22"/>
                <w:szCs w:val="22"/>
              </w:rPr>
            </w:pPr>
          </w:p>
        </w:tc>
        <w:tc>
          <w:tcPr>
            <w:tcW w:w="455" w:type="dxa"/>
            <w:gridSpan w:val="2"/>
            <w:tcBorders>
              <w:bottom w:val="single" w:sz="4" w:space="0" w:color="auto"/>
            </w:tcBorders>
            <w:shd w:val="clear" w:color="auto" w:fill="auto"/>
          </w:tcPr>
          <w:p w14:paraId="6C8A83FF" w14:textId="77777777" w:rsidR="00B22293" w:rsidRPr="00206087" w:rsidRDefault="00B22293" w:rsidP="00EA71EC">
            <w:pPr>
              <w:rPr>
                <w:rFonts w:ascii="Arial" w:hAnsi="Arial" w:cs="Arial"/>
                <w:b/>
                <w:sz w:val="22"/>
                <w:szCs w:val="22"/>
              </w:rPr>
            </w:pPr>
          </w:p>
        </w:tc>
        <w:tc>
          <w:tcPr>
            <w:tcW w:w="455" w:type="dxa"/>
            <w:gridSpan w:val="2"/>
            <w:tcBorders>
              <w:bottom w:val="single" w:sz="4" w:space="0" w:color="auto"/>
            </w:tcBorders>
            <w:shd w:val="clear" w:color="auto" w:fill="auto"/>
          </w:tcPr>
          <w:p w14:paraId="18F6BDF5" w14:textId="77777777" w:rsidR="00B22293" w:rsidRPr="00206087" w:rsidRDefault="00B22293" w:rsidP="00EA71EC">
            <w:pPr>
              <w:rPr>
                <w:rFonts w:ascii="Arial" w:hAnsi="Arial" w:cs="Arial"/>
                <w:b/>
                <w:sz w:val="22"/>
                <w:szCs w:val="22"/>
              </w:rPr>
            </w:pPr>
          </w:p>
        </w:tc>
        <w:tc>
          <w:tcPr>
            <w:tcW w:w="455" w:type="dxa"/>
            <w:gridSpan w:val="2"/>
            <w:tcBorders>
              <w:bottom w:val="single" w:sz="4" w:space="0" w:color="auto"/>
            </w:tcBorders>
            <w:shd w:val="clear" w:color="auto" w:fill="auto"/>
          </w:tcPr>
          <w:p w14:paraId="4CE21E45" w14:textId="77777777" w:rsidR="00B22293" w:rsidRPr="00206087" w:rsidRDefault="00B22293" w:rsidP="00EA71EC">
            <w:pPr>
              <w:rPr>
                <w:rFonts w:ascii="Arial" w:hAnsi="Arial" w:cs="Arial"/>
                <w:b/>
                <w:sz w:val="22"/>
                <w:szCs w:val="22"/>
              </w:rPr>
            </w:pPr>
          </w:p>
        </w:tc>
        <w:tc>
          <w:tcPr>
            <w:tcW w:w="455" w:type="dxa"/>
            <w:gridSpan w:val="2"/>
            <w:tcBorders>
              <w:bottom w:val="single" w:sz="4" w:space="0" w:color="auto"/>
            </w:tcBorders>
            <w:shd w:val="clear" w:color="auto" w:fill="auto"/>
          </w:tcPr>
          <w:p w14:paraId="19B014BC" w14:textId="77777777" w:rsidR="00B22293" w:rsidRPr="00206087" w:rsidRDefault="00B22293" w:rsidP="00EA71EC">
            <w:pPr>
              <w:rPr>
                <w:rFonts w:ascii="Arial" w:hAnsi="Arial" w:cs="Arial"/>
                <w:b/>
                <w:sz w:val="22"/>
                <w:szCs w:val="22"/>
              </w:rPr>
            </w:pPr>
          </w:p>
        </w:tc>
        <w:tc>
          <w:tcPr>
            <w:tcW w:w="455" w:type="dxa"/>
            <w:gridSpan w:val="2"/>
            <w:tcBorders>
              <w:bottom w:val="single" w:sz="4" w:space="0" w:color="auto"/>
            </w:tcBorders>
            <w:shd w:val="clear" w:color="auto" w:fill="auto"/>
          </w:tcPr>
          <w:p w14:paraId="131837B5" w14:textId="77777777" w:rsidR="00B22293" w:rsidRPr="00206087" w:rsidRDefault="00B22293" w:rsidP="00EA71EC">
            <w:pPr>
              <w:rPr>
                <w:rFonts w:ascii="Arial" w:hAnsi="Arial" w:cs="Arial"/>
                <w:b/>
                <w:sz w:val="22"/>
                <w:szCs w:val="22"/>
              </w:rPr>
            </w:pPr>
          </w:p>
        </w:tc>
        <w:tc>
          <w:tcPr>
            <w:tcW w:w="455" w:type="dxa"/>
            <w:gridSpan w:val="2"/>
            <w:tcBorders>
              <w:bottom w:val="single" w:sz="4" w:space="0" w:color="auto"/>
            </w:tcBorders>
            <w:shd w:val="clear" w:color="auto" w:fill="auto"/>
          </w:tcPr>
          <w:p w14:paraId="231DD234" w14:textId="77777777" w:rsidR="00B22293" w:rsidRPr="00206087" w:rsidRDefault="00B22293" w:rsidP="00EA71EC">
            <w:pPr>
              <w:rPr>
                <w:rFonts w:ascii="Arial" w:hAnsi="Arial" w:cs="Arial"/>
                <w:b/>
                <w:sz w:val="22"/>
                <w:szCs w:val="22"/>
              </w:rPr>
            </w:pPr>
          </w:p>
        </w:tc>
        <w:tc>
          <w:tcPr>
            <w:tcW w:w="455" w:type="dxa"/>
            <w:gridSpan w:val="2"/>
            <w:tcBorders>
              <w:bottom w:val="single" w:sz="4" w:space="0" w:color="auto"/>
            </w:tcBorders>
            <w:shd w:val="clear" w:color="auto" w:fill="auto"/>
          </w:tcPr>
          <w:p w14:paraId="4A15D840" w14:textId="77777777" w:rsidR="00B22293" w:rsidRPr="00206087" w:rsidRDefault="00B22293" w:rsidP="00EA71EC">
            <w:pPr>
              <w:rPr>
                <w:rFonts w:ascii="Arial" w:hAnsi="Arial" w:cs="Arial"/>
                <w:b/>
                <w:sz w:val="22"/>
                <w:szCs w:val="22"/>
              </w:rPr>
            </w:pPr>
          </w:p>
        </w:tc>
        <w:tc>
          <w:tcPr>
            <w:tcW w:w="455" w:type="dxa"/>
            <w:tcBorders>
              <w:bottom w:val="single" w:sz="4" w:space="0" w:color="auto"/>
            </w:tcBorders>
            <w:shd w:val="clear" w:color="auto" w:fill="auto"/>
          </w:tcPr>
          <w:p w14:paraId="4315F467" w14:textId="77777777" w:rsidR="00B22293" w:rsidRPr="00206087" w:rsidRDefault="00B22293" w:rsidP="00EA71EC">
            <w:pPr>
              <w:rPr>
                <w:rFonts w:ascii="Arial" w:hAnsi="Arial" w:cs="Arial"/>
                <w:b/>
                <w:sz w:val="22"/>
                <w:szCs w:val="22"/>
              </w:rPr>
            </w:pPr>
          </w:p>
        </w:tc>
        <w:tc>
          <w:tcPr>
            <w:tcW w:w="460" w:type="dxa"/>
            <w:tcBorders>
              <w:bottom w:val="single" w:sz="4" w:space="0" w:color="auto"/>
            </w:tcBorders>
            <w:shd w:val="clear" w:color="auto" w:fill="auto"/>
          </w:tcPr>
          <w:p w14:paraId="3C4DF580" w14:textId="77777777" w:rsidR="00B22293" w:rsidRPr="00206087" w:rsidRDefault="00B22293" w:rsidP="00EA71EC">
            <w:pPr>
              <w:rPr>
                <w:rFonts w:ascii="Arial" w:hAnsi="Arial" w:cs="Arial"/>
                <w:b/>
                <w:sz w:val="22"/>
                <w:szCs w:val="22"/>
              </w:rPr>
            </w:pPr>
          </w:p>
        </w:tc>
      </w:tr>
      <w:tr w:rsidR="00B22293" w:rsidRPr="00206087" w14:paraId="564B1002" w14:textId="77777777" w:rsidTr="00E7166B">
        <w:trPr>
          <w:jc w:val="center"/>
        </w:trPr>
        <w:tc>
          <w:tcPr>
            <w:tcW w:w="7274" w:type="dxa"/>
            <w:gridSpan w:val="2"/>
            <w:tcBorders>
              <w:bottom w:val="single" w:sz="4" w:space="0" w:color="auto"/>
            </w:tcBorders>
          </w:tcPr>
          <w:p w14:paraId="1A06723D" w14:textId="171FAD05" w:rsidR="00B22293" w:rsidRPr="00206087" w:rsidRDefault="00B22293" w:rsidP="00B22293">
            <w:pPr>
              <w:widowControl w:val="0"/>
              <w:autoSpaceDE w:val="0"/>
              <w:autoSpaceDN w:val="0"/>
              <w:adjustRightInd w:val="0"/>
              <w:rPr>
                <w:rFonts w:ascii="Arial" w:hAnsi="Arial" w:cs="Arial"/>
                <w:snapToGrid w:val="0"/>
                <w:sz w:val="22"/>
              </w:rPr>
            </w:pPr>
            <w:r w:rsidRPr="00206087">
              <w:rPr>
                <w:rFonts w:ascii="Arial" w:hAnsi="Arial" w:cs="Arial"/>
                <w:bCs/>
                <w:snapToGrid w:val="0"/>
                <w:sz w:val="22"/>
              </w:rPr>
              <w:t>(</w:t>
            </w:r>
            <w:r w:rsidR="00D615C9" w:rsidRPr="00206087">
              <w:rPr>
                <w:rFonts w:ascii="Arial" w:hAnsi="Arial" w:cs="Arial"/>
                <w:bCs/>
                <w:snapToGrid w:val="0"/>
                <w:sz w:val="22"/>
              </w:rPr>
              <w:t>f)</w:t>
            </w:r>
            <w:r w:rsidR="001216D3" w:rsidRPr="00206087">
              <w:rPr>
                <w:rFonts w:ascii="Arial" w:hAnsi="Arial" w:cs="Arial"/>
                <w:bCs/>
                <w:snapToGrid w:val="0"/>
                <w:sz w:val="22"/>
              </w:rPr>
              <w:t xml:space="preserve"> </w:t>
            </w:r>
            <w:r w:rsidRPr="00206087">
              <w:rPr>
                <w:rFonts w:ascii="Arial" w:hAnsi="Arial" w:cs="Arial"/>
                <w:snapToGrid w:val="0"/>
                <w:sz w:val="22"/>
              </w:rPr>
              <w:t>describe basic human factors principles and practice at individual, team, organisational and system levels and recognise and respond to opportunities for improvement to manage or mitigate risks.</w:t>
            </w:r>
          </w:p>
        </w:tc>
        <w:tc>
          <w:tcPr>
            <w:tcW w:w="455" w:type="dxa"/>
            <w:gridSpan w:val="2"/>
            <w:tcBorders>
              <w:bottom w:val="single" w:sz="4" w:space="0" w:color="auto"/>
            </w:tcBorders>
            <w:shd w:val="clear" w:color="auto" w:fill="auto"/>
          </w:tcPr>
          <w:p w14:paraId="04594DB4" w14:textId="77777777" w:rsidR="00B22293" w:rsidRPr="00206087" w:rsidRDefault="00B22293" w:rsidP="00EA71EC">
            <w:pPr>
              <w:rPr>
                <w:rFonts w:ascii="Arial" w:hAnsi="Arial" w:cs="Arial"/>
                <w:b/>
                <w:sz w:val="22"/>
                <w:szCs w:val="22"/>
              </w:rPr>
            </w:pPr>
          </w:p>
        </w:tc>
        <w:tc>
          <w:tcPr>
            <w:tcW w:w="455" w:type="dxa"/>
            <w:gridSpan w:val="2"/>
            <w:tcBorders>
              <w:bottom w:val="single" w:sz="4" w:space="0" w:color="auto"/>
            </w:tcBorders>
            <w:shd w:val="clear" w:color="auto" w:fill="auto"/>
          </w:tcPr>
          <w:p w14:paraId="7106A710" w14:textId="77777777" w:rsidR="00B22293" w:rsidRPr="00206087" w:rsidRDefault="00B22293" w:rsidP="00EA71EC">
            <w:pPr>
              <w:rPr>
                <w:rFonts w:ascii="Arial" w:hAnsi="Arial" w:cs="Arial"/>
                <w:b/>
                <w:sz w:val="22"/>
                <w:szCs w:val="22"/>
              </w:rPr>
            </w:pPr>
          </w:p>
        </w:tc>
        <w:tc>
          <w:tcPr>
            <w:tcW w:w="455" w:type="dxa"/>
            <w:gridSpan w:val="2"/>
            <w:tcBorders>
              <w:bottom w:val="single" w:sz="4" w:space="0" w:color="auto"/>
            </w:tcBorders>
            <w:shd w:val="clear" w:color="auto" w:fill="auto"/>
          </w:tcPr>
          <w:p w14:paraId="27440541" w14:textId="77777777" w:rsidR="00B22293" w:rsidRPr="00206087" w:rsidRDefault="00B22293" w:rsidP="00EA71EC">
            <w:pPr>
              <w:rPr>
                <w:rFonts w:ascii="Arial" w:hAnsi="Arial" w:cs="Arial"/>
                <w:b/>
                <w:sz w:val="22"/>
                <w:szCs w:val="22"/>
              </w:rPr>
            </w:pPr>
          </w:p>
        </w:tc>
        <w:tc>
          <w:tcPr>
            <w:tcW w:w="455" w:type="dxa"/>
            <w:gridSpan w:val="2"/>
            <w:tcBorders>
              <w:bottom w:val="single" w:sz="4" w:space="0" w:color="auto"/>
            </w:tcBorders>
            <w:shd w:val="clear" w:color="auto" w:fill="auto"/>
          </w:tcPr>
          <w:p w14:paraId="778A4C93" w14:textId="77777777" w:rsidR="00B22293" w:rsidRPr="00206087" w:rsidRDefault="00B22293" w:rsidP="00EA71EC">
            <w:pPr>
              <w:rPr>
                <w:rFonts w:ascii="Arial" w:hAnsi="Arial" w:cs="Arial"/>
                <w:b/>
                <w:sz w:val="22"/>
                <w:szCs w:val="22"/>
              </w:rPr>
            </w:pPr>
          </w:p>
        </w:tc>
        <w:tc>
          <w:tcPr>
            <w:tcW w:w="458" w:type="dxa"/>
            <w:gridSpan w:val="2"/>
            <w:tcBorders>
              <w:bottom w:val="single" w:sz="4" w:space="0" w:color="auto"/>
            </w:tcBorders>
            <w:shd w:val="clear" w:color="auto" w:fill="auto"/>
          </w:tcPr>
          <w:p w14:paraId="0FA8ABED" w14:textId="77777777" w:rsidR="00B22293" w:rsidRPr="00206087" w:rsidRDefault="00B22293" w:rsidP="00EA71EC">
            <w:pPr>
              <w:rPr>
                <w:rFonts w:ascii="Arial" w:hAnsi="Arial" w:cs="Arial"/>
                <w:b/>
                <w:sz w:val="22"/>
                <w:szCs w:val="22"/>
              </w:rPr>
            </w:pPr>
          </w:p>
        </w:tc>
        <w:tc>
          <w:tcPr>
            <w:tcW w:w="455" w:type="dxa"/>
            <w:tcBorders>
              <w:bottom w:val="single" w:sz="4" w:space="0" w:color="auto"/>
            </w:tcBorders>
            <w:shd w:val="clear" w:color="auto" w:fill="auto"/>
          </w:tcPr>
          <w:p w14:paraId="54D854C6" w14:textId="77777777" w:rsidR="00B22293" w:rsidRPr="00206087" w:rsidRDefault="00B22293" w:rsidP="00EA71EC">
            <w:pPr>
              <w:rPr>
                <w:rFonts w:ascii="Arial" w:hAnsi="Arial" w:cs="Arial"/>
                <w:b/>
                <w:sz w:val="22"/>
                <w:szCs w:val="22"/>
              </w:rPr>
            </w:pPr>
          </w:p>
        </w:tc>
        <w:tc>
          <w:tcPr>
            <w:tcW w:w="455" w:type="dxa"/>
            <w:gridSpan w:val="2"/>
            <w:tcBorders>
              <w:bottom w:val="single" w:sz="4" w:space="0" w:color="auto"/>
            </w:tcBorders>
            <w:shd w:val="clear" w:color="auto" w:fill="auto"/>
          </w:tcPr>
          <w:p w14:paraId="0A391A2E" w14:textId="77777777" w:rsidR="00B22293" w:rsidRPr="00206087" w:rsidRDefault="00B22293" w:rsidP="00EA71EC">
            <w:pPr>
              <w:rPr>
                <w:rFonts w:ascii="Arial" w:hAnsi="Arial" w:cs="Arial"/>
                <w:b/>
                <w:sz w:val="22"/>
                <w:szCs w:val="22"/>
              </w:rPr>
            </w:pPr>
          </w:p>
        </w:tc>
        <w:tc>
          <w:tcPr>
            <w:tcW w:w="455" w:type="dxa"/>
            <w:gridSpan w:val="2"/>
            <w:tcBorders>
              <w:bottom w:val="single" w:sz="4" w:space="0" w:color="auto"/>
            </w:tcBorders>
            <w:shd w:val="clear" w:color="auto" w:fill="auto"/>
          </w:tcPr>
          <w:p w14:paraId="4BAE1FEA" w14:textId="77777777" w:rsidR="00B22293" w:rsidRPr="00206087" w:rsidRDefault="00B22293" w:rsidP="00EA71EC">
            <w:pPr>
              <w:rPr>
                <w:rFonts w:ascii="Arial" w:hAnsi="Arial" w:cs="Arial"/>
                <w:b/>
                <w:sz w:val="22"/>
                <w:szCs w:val="22"/>
              </w:rPr>
            </w:pPr>
          </w:p>
        </w:tc>
        <w:tc>
          <w:tcPr>
            <w:tcW w:w="455" w:type="dxa"/>
            <w:gridSpan w:val="2"/>
            <w:tcBorders>
              <w:bottom w:val="single" w:sz="4" w:space="0" w:color="auto"/>
            </w:tcBorders>
            <w:shd w:val="clear" w:color="auto" w:fill="auto"/>
          </w:tcPr>
          <w:p w14:paraId="720B3F9A" w14:textId="77777777" w:rsidR="00B22293" w:rsidRPr="00206087" w:rsidRDefault="00B22293" w:rsidP="00EA71EC">
            <w:pPr>
              <w:rPr>
                <w:rFonts w:ascii="Arial" w:hAnsi="Arial" w:cs="Arial"/>
                <w:b/>
                <w:sz w:val="22"/>
                <w:szCs w:val="22"/>
              </w:rPr>
            </w:pPr>
          </w:p>
        </w:tc>
        <w:tc>
          <w:tcPr>
            <w:tcW w:w="455" w:type="dxa"/>
            <w:gridSpan w:val="2"/>
            <w:tcBorders>
              <w:bottom w:val="single" w:sz="4" w:space="0" w:color="auto"/>
            </w:tcBorders>
            <w:shd w:val="clear" w:color="auto" w:fill="auto"/>
          </w:tcPr>
          <w:p w14:paraId="3493F0DB" w14:textId="77777777" w:rsidR="00B22293" w:rsidRPr="00206087" w:rsidRDefault="00B22293" w:rsidP="00EA71EC">
            <w:pPr>
              <w:rPr>
                <w:rFonts w:ascii="Arial" w:hAnsi="Arial" w:cs="Arial"/>
                <w:b/>
                <w:sz w:val="22"/>
                <w:szCs w:val="22"/>
              </w:rPr>
            </w:pPr>
          </w:p>
        </w:tc>
        <w:tc>
          <w:tcPr>
            <w:tcW w:w="455" w:type="dxa"/>
            <w:gridSpan w:val="2"/>
            <w:tcBorders>
              <w:bottom w:val="single" w:sz="4" w:space="0" w:color="auto"/>
            </w:tcBorders>
            <w:shd w:val="clear" w:color="auto" w:fill="auto"/>
          </w:tcPr>
          <w:p w14:paraId="2A8BC96B" w14:textId="77777777" w:rsidR="00B22293" w:rsidRPr="00206087" w:rsidRDefault="00B22293" w:rsidP="00EA71EC">
            <w:pPr>
              <w:rPr>
                <w:rFonts w:ascii="Arial" w:hAnsi="Arial" w:cs="Arial"/>
                <w:b/>
                <w:sz w:val="22"/>
                <w:szCs w:val="22"/>
              </w:rPr>
            </w:pPr>
          </w:p>
        </w:tc>
        <w:tc>
          <w:tcPr>
            <w:tcW w:w="455" w:type="dxa"/>
            <w:gridSpan w:val="2"/>
            <w:tcBorders>
              <w:bottom w:val="single" w:sz="4" w:space="0" w:color="auto"/>
            </w:tcBorders>
            <w:shd w:val="clear" w:color="auto" w:fill="auto"/>
          </w:tcPr>
          <w:p w14:paraId="4FBAC8C4" w14:textId="77777777" w:rsidR="00B22293" w:rsidRPr="00206087" w:rsidRDefault="00B22293" w:rsidP="00EA71EC">
            <w:pPr>
              <w:rPr>
                <w:rFonts w:ascii="Arial" w:hAnsi="Arial" w:cs="Arial"/>
                <w:b/>
                <w:sz w:val="22"/>
                <w:szCs w:val="22"/>
              </w:rPr>
            </w:pPr>
          </w:p>
        </w:tc>
        <w:tc>
          <w:tcPr>
            <w:tcW w:w="455" w:type="dxa"/>
            <w:gridSpan w:val="2"/>
            <w:tcBorders>
              <w:bottom w:val="single" w:sz="4" w:space="0" w:color="auto"/>
            </w:tcBorders>
            <w:shd w:val="clear" w:color="auto" w:fill="auto"/>
          </w:tcPr>
          <w:p w14:paraId="4BB4D833" w14:textId="77777777" w:rsidR="00B22293" w:rsidRPr="00206087" w:rsidRDefault="00B22293" w:rsidP="00EA71EC">
            <w:pPr>
              <w:rPr>
                <w:rFonts w:ascii="Arial" w:hAnsi="Arial" w:cs="Arial"/>
                <w:b/>
                <w:sz w:val="22"/>
                <w:szCs w:val="22"/>
              </w:rPr>
            </w:pPr>
          </w:p>
        </w:tc>
        <w:tc>
          <w:tcPr>
            <w:tcW w:w="455" w:type="dxa"/>
            <w:gridSpan w:val="2"/>
            <w:tcBorders>
              <w:bottom w:val="single" w:sz="4" w:space="0" w:color="auto"/>
            </w:tcBorders>
            <w:shd w:val="clear" w:color="auto" w:fill="auto"/>
          </w:tcPr>
          <w:p w14:paraId="73D703ED" w14:textId="77777777" w:rsidR="00B22293" w:rsidRPr="00206087" w:rsidRDefault="00B22293" w:rsidP="00EA71EC">
            <w:pPr>
              <w:rPr>
                <w:rFonts w:ascii="Arial" w:hAnsi="Arial" w:cs="Arial"/>
                <w:b/>
                <w:sz w:val="22"/>
                <w:szCs w:val="22"/>
              </w:rPr>
            </w:pPr>
          </w:p>
        </w:tc>
        <w:tc>
          <w:tcPr>
            <w:tcW w:w="455" w:type="dxa"/>
            <w:tcBorders>
              <w:bottom w:val="single" w:sz="4" w:space="0" w:color="auto"/>
            </w:tcBorders>
            <w:shd w:val="clear" w:color="auto" w:fill="auto"/>
          </w:tcPr>
          <w:p w14:paraId="1ABE8E6A" w14:textId="77777777" w:rsidR="00B22293" w:rsidRPr="00206087" w:rsidRDefault="00B22293" w:rsidP="00EA71EC">
            <w:pPr>
              <w:rPr>
                <w:rFonts w:ascii="Arial" w:hAnsi="Arial" w:cs="Arial"/>
                <w:b/>
                <w:sz w:val="22"/>
                <w:szCs w:val="22"/>
              </w:rPr>
            </w:pPr>
          </w:p>
        </w:tc>
        <w:tc>
          <w:tcPr>
            <w:tcW w:w="460" w:type="dxa"/>
            <w:tcBorders>
              <w:bottom w:val="single" w:sz="4" w:space="0" w:color="auto"/>
            </w:tcBorders>
            <w:shd w:val="clear" w:color="auto" w:fill="auto"/>
          </w:tcPr>
          <w:p w14:paraId="1B6A40F7" w14:textId="77777777" w:rsidR="00B22293" w:rsidRPr="00206087" w:rsidRDefault="00B22293" w:rsidP="00EA71EC">
            <w:pPr>
              <w:rPr>
                <w:rFonts w:ascii="Arial" w:hAnsi="Arial" w:cs="Arial"/>
                <w:b/>
                <w:sz w:val="22"/>
                <w:szCs w:val="22"/>
              </w:rPr>
            </w:pPr>
          </w:p>
        </w:tc>
      </w:tr>
      <w:tr w:rsidR="001216D3" w:rsidRPr="00206087" w14:paraId="4E1F9276" w14:textId="77777777" w:rsidTr="001216D3">
        <w:trPr>
          <w:jc w:val="center"/>
        </w:trPr>
        <w:tc>
          <w:tcPr>
            <w:tcW w:w="7274" w:type="dxa"/>
            <w:gridSpan w:val="2"/>
            <w:shd w:val="clear" w:color="auto" w:fill="FFFFFF" w:themeFill="background1"/>
          </w:tcPr>
          <w:p w14:paraId="1B6D2A9C" w14:textId="77777777" w:rsidR="001216D3" w:rsidRPr="00206087" w:rsidRDefault="001216D3" w:rsidP="001216D3">
            <w:pPr>
              <w:rPr>
                <w:rFonts w:ascii="Arial" w:hAnsi="Arial" w:cs="Arial"/>
                <w:sz w:val="22"/>
                <w:szCs w:val="22"/>
              </w:rPr>
            </w:pPr>
            <w:r w:rsidRPr="00206087">
              <w:rPr>
                <w:rFonts w:ascii="Arial" w:hAnsi="Arial" w:cs="Arial"/>
                <w:sz w:val="22"/>
                <w:szCs w:val="22"/>
              </w:rPr>
              <w:lastRenderedPageBreak/>
              <w:br w:type="page"/>
            </w:r>
          </w:p>
          <w:p w14:paraId="46086489" w14:textId="77777777" w:rsidR="001216D3" w:rsidRPr="00206087" w:rsidRDefault="001216D3" w:rsidP="001216D3">
            <w:pPr>
              <w:jc w:val="right"/>
              <w:rPr>
                <w:rFonts w:ascii="Arial" w:hAnsi="Arial" w:cs="Arial"/>
                <w:b/>
                <w:i/>
                <w:sz w:val="22"/>
                <w:szCs w:val="22"/>
              </w:rPr>
            </w:pPr>
            <w:r w:rsidRPr="00206087">
              <w:rPr>
                <w:rFonts w:ascii="Arial" w:hAnsi="Arial" w:cs="Arial"/>
                <w:b/>
                <w:i/>
                <w:sz w:val="22"/>
                <w:szCs w:val="22"/>
              </w:rPr>
              <w:t>Attachment</w:t>
            </w:r>
          </w:p>
          <w:p w14:paraId="1DE61B6F" w14:textId="77777777" w:rsidR="001216D3" w:rsidRPr="00206087" w:rsidRDefault="001216D3" w:rsidP="001216D3">
            <w:pPr>
              <w:widowControl w:val="0"/>
              <w:autoSpaceDE w:val="0"/>
              <w:autoSpaceDN w:val="0"/>
              <w:adjustRightInd w:val="0"/>
              <w:rPr>
                <w:rFonts w:ascii="Arial" w:hAnsi="Arial" w:cs="Arial"/>
                <w:bCs/>
                <w:snapToGrid w:val="0"/>
                <w:sz w:val="22"/>
              </w:rPr>
            </w:pPr>
          </w:p>
        </w:tc>
        <w:tc>
          <w:tcPr>
            <w:tcW w:w="1820" w:type="dxa"/>
            <w:gridSpan w:val="8"/>
            <w:shd w:val="clear" w:color="auto" w:fill="FFFFFF" w:themeFill="background1"/>
          </w:tcPr>
          <w:p w14:paraId="4B05A8A5" w14:textId="77777777" w:rsidR="001216D3" w:rsidRPr="00206087" w:rsidRDefault="001216D3" w:rsidP="001216D3">
            <w:pPr>
              <w:jc w:val="center"/>
              <w:rPr>
                <w:rFonts w:ascii="Arial" w:hAnsi="Arial" w:cs="Arial"/>
                <w:b/>
                <w:sz w:val="22"/>
                <w:szCs w:val="22"/>
              </w:rPr>
            </w:pPr>
          </w:p>
          <w:p w14:paraId="612AD122" w14:textId="3323A9B8" w:rsidR="001216D3" w:rsidRPr="00206087" w:rsidRDefault="001216D3" w:rsidP="001216D3">
            <w:pPr>
              <w:rPr>
                <w:rFonts w:ascii="Arial" w:hAnsi="Arial" w:cs="Arial"/>
                <w:b/>
                <w:sz w:val="22"/>
                <w:szCs w:val="22"/>
              </w:rPr>
            </w:pPr>
            <w:r w:rsidRPr="00206087">
              <w:rPr>
                <w:rFonts w:ascii="Arial" w:hAnsi="Arial" w:cs="Arial"/>
                <w:b/>
                <w:sz w:val="22"/>
                <w:szCs w:val="22"/>
              </w:rPr>
              <w:t>Medicine</w:t>
            </w:r>
          </w:p>
        </w:tc>
        <w:tc>
          <w:tcPr>
            <w:tcW w:w="1823" w:type="dxa"/>
            <w:gridSpan w:val="7"/>
            <w:shd w:val="clear" w:color="auto" w:fill="FFFFFF" w:themeFill="background1"/>
          </w:tcPr>
          <w:p w14:paraId="7A32C145" w14:textId="77777777" w:rsidR="001216D3" w:rsidRPr="00206087" w:rsidRDefault="001216D3" w:rsidP="001216D3">
            <w:pPr>
              <w:jc w:val="center"/>
              <w:rPr>
                <w:rFonts w:ascii="Arial" w:hAnsi="Arial" w:cs="Arial"/>
                <w:b/>
                <w:sz w:val="22"/>
                <w:szCs w:val="22"/>
              </w:rPr>
            </w:pPr>
          </w:p>
          <w:p w14:paraId="1BFBC900" w14:textId="082D7492" w:rsidR="001216D3" w:rsidRPr="00206087" w:rsidRDefault="001216D3" w:rsidP="001216D3">
            <w:pPr>
              <w:rPr>
                <w:rFonts w:ascii="Arial" w:hAnsi="Arial" w:cs="Arial"/>
                <w:b/>
                <w:sz w:val="22"/>
                <w:szCs w:val="22"/>
              </w:rPr>
            </w:pPr>
            <w:r w:rsidRPr="00206087">
              <w:rPr>
                <w:rFonts w:ascii="Arial" w:hAnsi="Arial" w:cs="Arial"/>
                <w:b/>
                <w:sz w:val="22"/>
                <w:szCs w:val="22"/>
              </w:rPr>
              <w:t>Surgery</w:t>
            </w:r>
          </w:p>
        </w:tc>
        <w:tc>
          <w:tcPr>
            <w:tcW w:w="1820" w:type="dxa"/>
            <w:gridSpan w:val="8"/>
            <w:shd w:val="clear" w:color="auto" w:fill="FFFFFF" w:themeFill="background1"/>
          </w:tcPr>
          <w:p w14:paraId="52DDCC4C" w14:textId="77777777" w:rsidR="001216D3" w:rsidRPr="00206087" w:rsidRDefault="001216D3" w:rsidP="001216D3">
            <w:pPr>
              <w:jc w:val="center"/>
              <w:rPr>
                <w:rFonts w:ascii="Arial" w:hAnsi="Arial" w:cs="Arial"/>
                <w:b/>
                <w:sz w:val="22"/>
                <w:szCs w:val="22"/>
              </w:rPr>
            </w:pPr>
          </w:p>
          <w:p w14:paraId="4D568F4F" w14:textId="21F34F7C" w:rsidR="001216D3" w:rsidRPr="00206087" w:rsidRDefault="001216D3" w:rsidP="001216D3">
            <w:pPr>
              <w:rPr>
                <w:rFonts w:ascii="Arial" w:hAnsi="Arial" w:cs="Arial"/>
                <w:b/>
                <w:sz w:val="22"/>
                <w:szCs w:val="22"/>
              </w:rPr>
            </w:pPr>
            <w:r w:rsidRPr="00206087">
              <w:rPr>
                <w:rFonts w:ascii="Arial" w:hAnsi="Arial" w:cs="Arial"/>
                <w:b/>
                <w:sz w:val="22"/>
                <w:szCs w:val="22"/>
              </w:rPr>
              <w:t>MDD</w:t>
            </w:r>
          </w:p>
        </w:tc>
        <w:tc>
          <w:tcPr>
            <w:tcW w:w="1825" w:type="dxa"/>
            <w:gridSpan w:val="6"/>
            <w:shd w:val="clear" w:color="auto" w:fill="FFFFFF" w:themeFill="background1"/>
          </w:tcPr>
          <w:p w14:paraId="0E3D13A7" w14:textId="77777777" w:rsidR="001216D3" w:rsidRPr="00206087" w:rsidRDefault="001216D3" w:rsidP="001216D3">
            <w:pPr>
              <w:jc w:val="center"/>
              <w:rPr>
                <w:rFonts w:ascii="Arial" w:hAnsi="Arial" w:cs="Arial"/>
                <w:b/>
                <w:sz w:val="22"/>
                <w:szCs w:val="22"/>
              </w:rPr>
            </w:pPr>
          </w:p>
          <w:p w14:paraId="33B8A85C" w14:textId="5827ABB5" w:rsidR="001216D3" w:rsidRPr="00206087" w:rsidRDefault="001216D3" w:rsidP="001216D3">
            <w:pPr>
              <w:rPr>
                <w:rFonts w:ascii="Arial" w:hAnsi="Arial" w:cs="Arial"/>
                <w:b/>
                <w:sz w:val="22"/>
                <w:szCs w:val="22"/>
              </w:rPr>
            </w:pPr>
            <w:r w:rsidRPr="00206087">
              <w:rPr>
                <w:rFonts w:ascii="Arial" w:hAnsi="Arial" w:cs="Arial"/>
                <w:b/>
                <w:sz w:val="22"/>
                <w:szCs w:val="22"/>
              </w:rPr>
              <w:t>CI/GP</w:t>
            </w:r>
          </w:p>
        </w:tc>
      </w:tr>
      <w:tr w:rsidR="001216D3" w:rsidRPr="00206087" w14:paraId="1C53504E" w14:textId="77777777" w:rsidTr="001216D3">
        <w:trPr>
          <w:jc w:val="center"/>
        </w:trPr>
        <w:tc>
          <w:tcPr>
            <w:tcW w:w="7274" w:type="dxa"/>
            <w:gridSpan w:val="2"/>
            <w:shd w:val="clear" w:color="auto" w:fill="FFFFFF" w:themeFill="background1"/>
          </w:tcPr>
          <w:p w14:paraId="04F327E2" w14:textId="77777777" w:rsidR="001216D3" w:rsidRPr="00206087" w:rsidRDefault="001216D3" w:rsidP="001216D3">
            <w:pPr>
              <w:rPr>
                <w:rFonts w:ascii="Arial" w:hAnsi="Arial" w:cs="Arial"/>
                <w:sz w:val="22"/>
                <w:szCs w:val="22"/>
              </w:rPr>
            </w:pPr>
          </w:p>
          <w:p w14:paraId="7F4DB681" w14:textId="77777777" w:rsidR="001216D3" w:rsidRPr="00206087" w:rsidRDefault="001216D3" w:rsidP="001216D3">
            <w:pPr>
              <w:jc w:val="right"/>
              <w:rPr>
                <w:rFonts w:ascii="Arial" w:hAnsi="Arial" w:cs="Arial"/>
                <w:b/>
                <w:i/>
                <w:sz w:val="22"/>
                <w:szCs w:val="22"/>
              </w:rPr>
            </w:pPr>
            <w:r w:rsidRPr="00206087">
              <w:rPr>
                <w:rFonts w:ascii="Arial" w:hAnsi="Arial" w:cs="Arial"/>
                <w:b/>
                <w:i/>
                <w:sz w:val="22"/>
                <w:szCs w:val="22"/>
              </w:rPr>
              <w:t>Rating</w:t>
            </w:r>
          </w:p>
          <w:p w14:paraId="416B61CB" w14:textId="77777777" w:rsidR="001216D3" w:rsidRPr="00206087" w:rsidRDefault="001216D3" w:rsidP="001216D3">
            <w:pPr>
              <w:widowControl w:val="0"/>
              <w:autoSpaceDE w:val="0"/>
              <w:autoSpaceDN w:val="0"/>
              <w:adjustRightInd w:val="0"/>
              <w:rPr>
                <w:rFonts w:ascii="Arial" w:hAnsi="Arial" w:cs="Arial"/>
                <w:bCs/>
                <w:snapToGrid w:val="0"/>
                <w:sz w:val="22"/>
              </w:rPr>
            </w:pPr>
          </w:p>
        </w:tc>
        <w:tc>
          <w:tcPr>
            <w:tcW w:w="455" w:type="dxa"/>
            <w:gridSpan w:val="2"/>
            <w:shd w:val="clear" w:color="auto" w:fill="FFFFFF" w:themeFill="background1"/>
          </w:tcPr>
          <w:p w14:paraId="635F75E9" w14:textId="77777777" w:rsidR="001216D3" w:rsidRPr="00206087" w:rsidRDefault="001216D3" w:rsidP="001216D3">
            <w:pPr>
              <w:rPr>
                <w:rFonts w:ascii="Arial" w:hAnsi="Arial" w:cs="Arial"/>
                <w:b/>
                <w:sz w:val="22"/>
                <w:szCs w:val="22"/>
              </w:rPr>
            </w:pPr>
          </w:p>
          <w:p w14:paraId="4F937ADE" w14:textId="603B6002" w:rsidR="001216D3" w:rsidRPr="00206087" w:rsidRDefault="001216D3" w:rsidP="001216D3">
            <w:pPr>
              <w:rPr>
                <w:rFonts w:ascii="Arial" w:hAnsi="Arial" w:cs="Arial"/>
                <w:b/>
                <w:sz w:val="22"/>
                <w:szCs w:val="22"/>
              </w:rPr>
            </w:pPr>
            <w:r w:rsidRPr="00206087">
              <w:rPr>
                <w:rFonts w:ascii="Arial" w:hAnsi="Arial" w:cs="Arial"/>
                <w:b/>
                <w:sz w:val="22"/>
                <w:szCs w:val="22"/>
              </w:rPr>
              <w:t>0</w:t>
            </w:r>
          </w:p>
        </w:tc>
        <w:tc>
          <w:tcPr>
            <w:tcW w:w="455" w:type="dxa"/>
            <w:gridSpan w:val="2"/>
            <w:shd w:val="clear" w:color="auto" w:fill="FFFFFF" w:themeFill="background1"/>
          </w:tcPr>
          <w:p w14:paraId="60DF09F0" w14:textId="77777777" w:rsidR="001216D3" w:rsidRPr="00206087" w:rsidRDefault="001216D3" w:rsidP="001216D3">
            <w:pPr>
              <w:rPr>
                <w:rFonts w:ascii="Arial" w:hAnsi="Arial" w:cs="Arial"/>
                <w:b/>
                <w:sz w:val="22"/>
                <w:szCs w:val="22"/>
              </w:rPr>
            </w:pPr>
          </w:p>
          <w:p w14:paraId="67DD737C" w14:textId="678D1487" w:rsidR="001216D3" w:rsidRPr="00206087" w:rsidRDefault="001216D3" w:rsidP="001216D3">
            <w:pPr>
              <w:rPr>
                <w:rFonts w:ascii="Arial" w:hAnsi="Arial" w:cs="Arial"/>
                <w:b/>
                <w:sz w:val="22"/>
                <w:szCs w:val="22"/>
              </w:rPr>
            </w:pPr>
            <w:r w:rsidRPr="00206087">
              <w:rPr>
                <w:rFonts w:ascii="Arial" w:hAnsi="Arial" w:cs="Arial"/>
                <w:b/>
                <w:sz w:val="22"/>
                <w:szCs w:val="22"/>
              </w:rPr>
              <w:t>1</w:t>
            </w:r>
          </w:p>
        </w:tc>
        <w:tc>
          <w:tcPr>
            <w:tcW w:w="455" w:type="dxa"/>
            <w:gridSpan w:val="2"/>
            <w:shd w:val="clear" w:color="auto" w:fill="FFFFFF" w:themeFill="background1"/>
          </w:tcPr>
          <w:p w14:paraId="2A595ECE" w14:textId="77777777" w:rsidR="001216D3" w:rsidRPr="00206087" w:rsidRDefault="001216D3" w:rsidP="001216D3">
            <w:pPr>
              <w:rPr>
                <w:rFonts w:ascii="Arial" w:hAnsi="Arial" w:cs="Arial"/>
                <w:b/>
                <w:sz w:val="22"/>
                <w:szCs w:val="22"/>
              </w:rPr>
            </w:pPr>
          </w:p>
          <w:p w14:paraId="35A437E9" w14:textId="4196BD8F" w:rsidR="001216D3" w:rsidRPr="00206087" w:rsidRDefault="001216D3" w:rsidP="001216D3">
            <w:pPr>
              <w:rPr>
                <w:rFonts w:ascii="Arial" w:hAnsi="Arial" w:cs="Arial"/>
                <w:b/>
                <w:sz w:val="22"/>
                <w:szCs w:val="22"/>
              </w:rPr>
            </w:pPr>
            <w:r w:rsidRPr="00206087">
              <w:rPr>
                <w:rFonts w:ascii="Arial" w:hAnsi="Arial" w:cs="Arial"/>
                <w:b/>
                <w:sz w:val="22"/>
                <w:szCs w:val="22"/>
              </w:rPr>
              <w:t>2</w:t>
            </w:r>
          </w:p>
        </w:tc>
        <w:tc>
          <w:tcPr>
            <w:tcW w:w="455" w:type="dxa"/>
            <w:gridSpan w:val="2"/>
            <w:shd w:val="clear" w:color="auto" w:fill="FFFFFF" w:themeFill="background1"/>
          </w:tcPr>
          <w:p w14:paraId="4EF2DDAE" w14:textId="77777777" w:rsidR="001216D3" w:rsidRPr="00206087" w:rsidRDefault="001216D3" w:rsidP="001216D3">
            <w:pPr>
              <w:rPr>
                <w:rFonts w:ascii="Arial" w:hAnsi="Arial" w:cs="Arial"/>
                <w:b/>
                <w:sz w:val="22"/>
                <w:szCs w:val="22"/>
              </w:rPr>
            </w:pPr>
          </w:p>
          <w:p w14:paraId="7801B3A4" w14:textId="562F4808" w:rsidR="001216D3" w:rsidRPr="00206087" w:rsidRDefault="001216D3" w:rsidP="001216D3">
            <w:pPr>
              <w:rPr>
                <w:rFonts w:ascii="Arial" w:hAnsi="Arial" w:cs="Arial"/>
                <w:b/>
                <w:sz w:val="22"/>
                <w:szCs w:val="22"/>
              </w:rPr>
            </w:pPr>
            <w:r w:rsidRPr="00206087">
              <w:rPr>
                <w:rFonts w:ascii="Arial" w:hAnsi="Arial" w:cs="Arial"/>
                <w:b/>
                <w:sz w:val="22"/>
                <w:szCs w:val="22"/>
              </w:rPr>
              <w:t>3</w:t>
            </w:r>
          </w:p>
        </w:tc>
        <w:tc>
          <w:tcPr>
            <w:tcW w:w="458" w:type="dxa"/>
            <w:gridSpan w:val="2"/>
            <w:shd w:val="clear" w:color="auto" w:fill="FFFFFF" w:themeFill="background1"/>
          </w:tcPr>
          <w:p w14:paraId="6EEB435B" w14:textId="77777777" w:rsidR="001216D3" w:rsidRPr="00206087" w:rsidRDefault="001216D3" w:rsidP="001216D3">
            <w:pPr>
              <w:rPr>
                <w:rFonts w:ascii="Arial" w:hAnsi="Arial" w:cs="Arial"/>
                <w:b/>
                <w:sz w:val="22"/>
                <w:szCs w:val="22"/>
              </w:rPr>
            </w:pPr>
          </w:p>
          <w:p w14:paraId="74559E26" w14:textId="5283DBD7" w:rsidR="001216D3" w:rsidRPr="00206087" w:rsidRDefault="001216D3" w:rsidP="001216D3">
            <w:pPr>
              <w:rPr>
                <w:rFonts w:ascii="Arial" w:hAnsi="Arial" w:cs="Arial"/>
                <w:b/>
                <w:sz w:val="22"/>
                <w:szCs w:val="22"/>
              </w:rPr>
            </w:pPr>
            <w:r w:rsidRPr="00206087">
              <w:rPr>
                <w:rFonts w:ascii="Arial" w:hAnsi="Arial" w:cs="Arial"/>
                <w:b/>
                <w:sz w:val="22"/>
                <w:szCs w:val="22"/>
              </w:rPr>
              <w:t>0</w:t>
            </w:r>
          </w:p>
        </w:tc>
        <w:tc>
          <w:tcPr>
            <w:tcW w:w="455" w:type="dxa"/>
            <w:shd w:val="clear" w:color="auto" w:fill="FFFFFF" w:themeFill="background1"/>
          </w:tcPr>
          <w:p w14:paraId="2795A298" w14:textId="77777777" w:rsidR="001216D3" w:rsidRPr="00206087" w:rsidRDefault="001216D3" w:rsidP="001216D3">
            <w:pPr>
              <w:rPr>
                <w:rFonts w:ascii="Arial" w:hAnsi="Arial" w:cs="Arial"/>
                <w:b/>
                <w:sz w:val="22"/>
                <w:szCs w:val="22"/>
              </w:rPr>
            </w:pPr>
          </w:p>
          <w:p w14:paraId="13A11683" w14:textId="328B72BE" w:rsidR="001216D3" w:rsidRPr="00206087" w:rsidRDefault="001216D3" w:rsidP="001216D3">
            <w:pPr>
              <w:rPr>
                <w:rFonts w:ascii="Arial" w:hAnsi="Arial" w:cs="Arial"/>
                <w:b/>
                <w:sz w:val="22"/>
                <w:szCs w:val="22"/>
              </w:rPr>
            </w:pPr>
            <w:r w:rsidRPr="00206087">
              <w:rPr>
                <w:rFonts w:ascii="Arial" w:hAnsi="Arial" w:cs="Arial"/>
                <w:b/>
                <w:sz w:val="22"/>
                <w:szCs w:val="22"/>
              </w:rPr>
              <w:t>1</w:t>
            </w:r>
          </w:p>
        </w:tc>
        <w:tc>
          <w:tcPr>
            <w:tcW w:w="455" w:type="dxa"/>
            <w:gridSpan w:val="2"/>
            <w:shd w:val="clear" w:color="auto" w:fill="FFFFFF" w:themeFill="background1"/>
          </w:tcPr>
          <w:p w14:paraId="2ABDAE7A" w14:textId="77777777" w:rsidR="001216D3" w:rsidRPr="00206087" w:rsidRDefault="001216D3" w:rsidP="001216D3">
            <w:pPr>
              <w:rPr>
                <w:rFonts w:ascii="Arial" w:hAnsi="Arial" w:cs="Arial"/>
                <w:b/>
                <w:sz w:val="22"/>
                <w:szCs w:val="22"/>
              </w:rPr>
            </w:pPr>
          </w:p>
          <w:p w14:paraId="25E95910" w14:textId="49DB54CA" w:rsidR="001216D3" w:rsidRPr="00206087" w:rsidRDefault="001216D3" w:rsidP="001216D3">
            <w:pPr>
              <w:rPr>
                <w:rFonts w:ascii="Arial" w:hAnsi="Arial" w:cs="Arial"/>
                <w:b/>
                <w:sz w:val="22"/>
                <w:szCs w:val="22"/>
              </w:rPr>
            </w:pPr>
            <w:r w:rsidRPr="00206087">
              <w:rPr>
                <w:rFonts w:ascii="Arial" w:hAnsi="Arial" w:cs="Arial"/>
                <w:b/>
                <w:sz w:val="22"/>
                <w:szCs w:val="22"/>
              </w:rPr>
              <w:t>2</w:t>
            </w:r>
          </w:p>
        </w:tc>
        <w:tc>
          <w:tcPr>
            <w:tcW w:w="455" w:type="dxa"/>
            <w:gridSpan w:val="2"/>
            <w:shd w:val="clear" w:color="auto" w:fill="FFFFFF" w:themeFill="background1"/>
          </w:tcPr>
          <w:p w14:paraId="7E509462" w14:textId="77777777" w:rsidR="001216D3" w:rsidRPr="00206087" w:rsidRDefault="001216D3" w:rsidP="001216D3">
            <w:pPr>
              <w:rPr>
                <w:rFonts w:ascii="Arial" w:hAnsi="Arial" w:cs="Arial"/>
                <w:b/>
                <w:sz w:val="22"/>
                <w:szCs w:val="22"/>
              </w:rPr>
            </w:pPr>
          </w:p>
          <w:p w14:paraId="040A7A81" w14:textId="74596CFC" w:rsidR="001216D3" w:rsidRPr="00206087" w:rsidRDefault="001216D3" w:rsidP="001216D3">
            <w:pPr>
              <w:rPr>
                <w:rFonts w:ascii="Arial" w:hAnsi="Arial" w:cs="Arial"/>
                <w:b/>
                <w:sz w:val="22"/>
                <w:szCs w:val="22"/>
              </w:rPr>
            </w:pPr>
            <w:r w:rsidRPr="00206087">
              <w:rPr>
                <w:rFonts w:ascii="Arial" w:hAnsi="Arial" w:cs="Arial"/>
                <w:b/>
                <w:sz w:val="22"/>
                <w:szCs w:val="22"/>
              </w:rPr>
              <w:t>3</w:t>
            </w:r>
          </w:p>
        </w:tc>
        <w:tc>
          <w:tcPr>
            <w:tcW w:w="455" w:type="dxa"/>
            <w:gridSpan w:val="2"/>
            <w:shd w:val="clear" w:color="auto" w:fill="FFFFFF" w:themeFill="background1"/>
          </w:tcPr>
          <w:p w14:paraId="25B6E347" w14:textId="77777777" w:rsidR="001216D3" w:rsidRPr="00206087" w:rsidRDefault="001216D3" w:rsidP="001216D3">
            <w:pPr>
              <w:rPr>
                <w:rFonts w:ascii="Arial" w:hAnsi="Arial" w:cs="Arial"/>
                <w:b/>
                <w:sz w:val="22"/>
                <w:szCs w:val="22"/>
              </w:rPr>
            </w:pPr>
          </w:p>
          <w:p w14:paraId="210A697A" w14:textId="7439EBA3" w:rsidR="001216D3" w:rsidRPr="00206087" w:rsidRDefault="001216D3" w:rsidP="001216D3">
            <w:pPr>
              <w:rPr>
                <w:rFonts w:ascii="Arial" w:hAnsi="Arial" w:cs="Arial"/>
                <w:b/>
                <w:sz w:val="22"/>
                <w:szCs w:val="22"/>
              </w:rPr>
            </w:pPr>
            <w:r w:rsidRPr="00206087">
              <w:rPr>
                <w:rFonts w:ascii="Arial" w:hAnsi="Arial" w:cs="Arial"/>
                <w:b/>
                <w:sz w:val="22"/>
                <w:szCs w:val="22"/>
              </w:rPr>
              <w:t>0</w:t>
            </w:r>
          </w:p>
        </w:tc>
        <w:tc>
          <w:tcPr>
            <w:tcW w:w="455" w:type="dxa"/>
            <w:gridSpan w:val="2"/>
            <w:shd w:val="clear" w:color="auto" w:fill="FFFFFF" w:themeFill="background1"/>
          </w:tcPr>
          <w:p w14:paraId="6D11CC0A" w14:textId="77777777" w:rsidR="001216D3" w:rsidRPr="00206087" w:rsidRDefault="001216D3" w:rsidP="001216D3">
            <w:pPr>
              <w:rPr>
                <w:rFonts w:ascii="Arial" w:hAnsi="Arial" w:cs="Arial"/>
                <w:b/>
                <w:sz w:val="22"/>
                <w:szCs w:val="22"/>
              </w:rPr>
            </w:pPr>
          </w:p>
          <w:p w14:paraId="277D3328" w14:textId="5ECD9756" w:rsidR="001216D3" w:rsidRPr="00206087" w:rsidRDefault="001216D3" w:rsidP="001216D3">
            <w:pPr>
              <w:rPr>
                <w:rFonts w:ascii="Arial" w:hAnsi="Arial" w:cs="Arial"/>
                <w:b/>
                <w:sz w:val="22"/>
                <w:szCs w:val="22"/>
              </w:rPr>
            </w:pPr>
            <w:r w:rsidRPr="00206087">
              <w:rPr>
                <w:rFonts w:ascii="Arial" w:hAnsi="Arial" w:cs="Arial"/>
                <w:b/>
                <w:sz w:val="22"/>
                <w:szCs w:val="22"/>
              </w:rPr>
              <w:t>1</w:t>
            </w:r>
          </w:p>
        </w:tc>
        <w:tc>
          <w:tcPr>
            <w:tcW w:w="455" w:type="dxa"/>
            <w:gridSpan w:val="2"/>
            <w:shd w:val="clear" w:color="auto" w:fill="FFFFFF" w:themeFill="background1"/>
          </w:tcPr>
          <w:p w14:paraId="1033BA40" w14:textId="77777777" w:rsidR="001216D3" w:rsidRPr="00206087" w:rsidRDefault="001216D3" w:rsidP="001216D3">
            <w:pPr>
              <w:rPr>
                <w:rFonts w:ascii="Arial" w:hAnsi="Arial" w:cs="Arial"/>
                <w:b/>
                <w:sz w:val="22"/>
                <w:szCs w:val="22"/>
              </w:rPr>
            </w:pPr>
          </w:p>
          <w:p w14:paraId="0920441A" w14:textId="2B7CF454" w:rsidR="001216D3" w:rsidRPr="00206087" w:rsidRDefault="001216D3" w:rsidP="001216D3">
            <w:pPr>
              <w:rPr>
                <w:rFonts w:ascii="Arial" w:hAnsi="Arial" w:cs="Arial"/>
                <w:b/>
                <w:sz w:val="22"/>
                <w:szCs w:val="22"/>
              </w:rPr>
            </w:pPr>
            <w:r w:rsidRPr="00206087">
              <w:rPr>
                <w:rFonts w:ascii="Arial" w:hAnsi="Arial" w:cs="Arial"/>
                <w:b/>
                <w:sz w:val="22"/>
                <w:szCs w:val="22"/>
              </w:rPr>
              <w:t>2</w:t>
            </w:r>
          </w:p>
        </w:tc>
        <w:tc>
          <w:tcPr>
            <w:tcW w:w="455" w:type="dxa"/>
            <w:gridSpan w:val="2"/>
            <w:shd w:val="clear" w:color="auto" w:fill="FFFFFF" w:themeFill="background1"/>
          </w:tcPr>
          <w:p w14:paraId="73B61480" w14:textId="77777777" w:rsidR="001216D3" w:rsidRPr="00206087" w:rsidRDefault="001216D3" w:rsidP="001216D3">
            <w:pPr>
              <w:rPr>
                <w:rFonts w:ascii="Arial" w:hAnsi="Arial" w:cs="Arial"/>
                <w:b/>
                <w:sz w:val="22"/>
                <w:szCs w:val="22"/>
              </w:rPr>
            </w:pPr>
          </w:p>
          <w:p w14:paraId="35E14042" w14:textId="2B3D7879" w:rsidR="001216D3" w:rsidRPr="00206087" w:rsidRDefault="001216D3" w:rsidP="001216D3">
            <w:pPr>
              <w:rPr>
                <w:rFonts w:ascii="Arial" w:hAnsi="Arial" w:cs="Arial"/>
                <w:b/>
                <w:sz w:val="22"/>
                <w:szCs w:val="22"/>
              </w:rPr>
            </w:pPr>
            <w:r w:rsidRPr="00206087">
              <w:rPr>
                <w:rFonts w:ascii="Arial" w:hAnsi="Arial" w:cs="Arial"/>
                <w:b/>
                <w:sz w:val="22"/>
                <w:szCs w:val="22"/>
              </w:rPr>
              <w:t>3</w:t>
            </w:r>
          </w:p>
        </w:tc>
        <w:tc>
          <w:tcPr>
            <w:tcW w:w="455" w:type="dxa"/>
            <w:gridSpan w:val="2"/>
            <w:shd w:val="clear" w:color="auto" w:fill="FFFFFF" w:themeFill="background1"/>
          </w:tcPr>
          <w:p w14:paraId="70438B1A" w14:textId="77777777" w:rsidR="001216D3" w:rsidRPr="00206087" w:rsidRDefault="001216D3" w:rsidP="001216D3">
            <w:pPr>
              <w:rPr>
                <w:rFonts w:ascii="Arial" w:hAnsi="Arial" w:cs="Arial"/>
                <w:b/>
                <w:sz w:val="22"/>
                <w:szCs w:val="22"/>
              </w:rPr>
            </w:pPr>
          </w:p>
          <w:p w14:paraId="1D6B0144" w14:textId="6A3C59C8" w:rsidR="001216D3" w:rsidRPr="00206087" w:rsidRDefault="001216D3" w:rsidP="001216D3">
            <w:pPr>
              <w:rPr>
                <w:rFonts w:ascii="Arial" w:hAnsi="Arial" w:cs="Arial"/>
                <w:b/>
                <w:sz w:val="22"/>
                <w:szCs w:val="22"/>
              </w:rPr>
            </w:pPr>
            <w:r w:rsidRPr="00206087">
              <w:rPr>
                <w:rFonts w:ascii="Arial" w:hAnsi="Arial" w:cs="Arial"/>
                <w:b/>
                <w:sz w:val="22"/>
                <w:szCs w:val="22"/>
              </w:rPr>
              <w:t>0</w:t>
            </w:r>
          </w:p>
        </w:tc>
        <w:tc>
          <w:tcPr>
            <w:tcW w:w="455" w:type="dxa"/>
            <w:gridSpan w:val="2"/>
            <w:shd w:val="clear" w:color="auto" w:fill="FFFFFF" w:themeFill="background1"/>
          </w:tcPr>
          <w:p w14:paraId="284D38E1" w14:textId="77777777" w:rsidR="001216D3" w:rsidRPr="00206087" w:rsidRDefault="001216D3" w:rsidP="001216D3">
            <w:pPr>
              <w:rPr>
                <w:rFonts w:ascii="Arial" w:hAnsi="Arial" w:cs="Arial"/>
                <w:b/>
                <w:sz w:val="22"/>
                <w:szCs w:val="22"/>
              </w:rPr>
            </w:pPr>
          </w:p>
          <w:p w14:paraId="2D1C46A6" w14:textId="358BE6CE" w:rsidR="001216D3" w:rsidRPr="00206087" w:rsidRDefault="001216D3" w:rsidP="001216D3">
            <w:pPr>
              <w:rPr>
                <w:rFonts w:ascii="Arial" w:hAnsi="Arial" w:cs="Arial"/>
                <w:b/>
                <w:sz w:val="22"/>
                <w:szCs w:val="22"/>
              </w:rPr>
            </w:pPr>
            <w:r w:rsidRPr="00206087">
              <w:rPr>
                <w:rFonts w:ascii="Arial" w:hAnsi="Arial" w:cs="Arial"/>
                <w:b/>
                <w:sz w:val="22"/>
                <w:szCs w:val="22"/>
              </w:rPr>
              <w:t>1</w:t>
            </w:r>
          </w:p>
        </w:tc>
        <w:tc>
          <w:tcPr>
            <w:tcW w:w="455" w:type="dxa"/>
            <w:shd w:val="clear" w:color="auto" w:fill="FFFFFF" w:themeFill="background1"/>
          </w:tcPr>
          <w:p w14:paraId="53224939" w14:textId="77777777" w:rsidR="001216D3" w:rsidRPr="00206087" w:rsidRDefault="001216D3" w:rsidP="001216D3">
            <w:pPr>
              <w:rPr>
                <w:rFonts w:ascii="Arial" w:hAnsi="Arial" w:cs="Arial"/>
                <w:b/>
                <w:sz w:val="22"/>
                <w:szCs w:val="22"/>
              </w:rPr>
            </w:pPr>
          </w:p>
          <w:p w14:paraId="30CF29F1" w14:textId="655FE81F" w:rsidR="001216D3" w:rsidRPr="00206087" w:rsidRDefault="001216D3" w:rsidP="001216D3">
            <w:pPr>
              <w:rPr>
                <w:rFonts w:ascii="Arial" w:hAnsi="Arial" w:cs="Arial"/>
                <w:b/>
                <w:sz w:val="22"/>
                <w:szCs w:val="22"/>
              </w:rPr>
            </w:pPr>
            <w:r w:rsidRPr="00206087">
              <w:rPr>
                <w:rFonts w:ascii="Arial" w:hAnsi="Arial" w:cs="Arial"/>
                <w:b/>
                <w:sz w:val="22"/>
                <w:szCs w:val="22"/>
              </w:rPr>
              <w:t>2</w:t>
            </w:r>
          </w:p>
        </w:tc>
        <w:tc>
          <w:tcPr>
            <w:tcW w:w="460" w:type="dxa"/>
            <w:shd w:val="clear" w:color="auto" w:fill="FFFFFF" w:themeFill="background1"/>
          </w:tcPr>
          <w:p w14:paraId="2B58D3FD" w14:textId="77777777" w:rsidR="001216D3" w:rsidRPr="00206087" w:rsidRDefault="001216D3" w:rsidP="001216D3">
            <w:pPr>
              <w:rPr>
                <w:rFonts w:ascii="Arial" w:hAnsi="Arial" w:cs="Arial"/>
                <w:b/>
                <w:sz w:val="22"/>
                <w:szCs w:val="22"/>
              </w:rPr>
            </w:pPr>
          </w:p>
          <w:p w14:paraId="1688E203" w14:textId="09C96BE0" w:rsidR="001216D3" w:rsidRPr="00206087" w:rsidRDefault="001216D3" w:rsidP="001216D3">
            <w:pPr>
              <w:rPr>
                <w:rFonts w:ascii="Arial" w:hAnsi="Arial" w:cs="Arial"/>
                <w:b/>
                <w:sz w:val="22"/>
                <w:szCs w:val="22"/>
              </w:rPr>
            </w:pPr>
            <w:r w:rsidRPr="00206087">
              <w:rPr>
                <w:rFonts w:ascii="Arial" w:hAnsi="Arial" w:cs="Arial"/>
                <w:b/>
                <w:sz w:val="22"/>
                <w:szCs w:val="22"/>
              </w:rPr>
              <w:t>3</w:t>
            </w:r>
          </w:p>
        </w:tc>
      </w:tr>
      <w:tr w:rsidR="001216D3" w:rsidRPr="00206087" w14:paraId="4F2F4173" w14:textId="77777777" w:rsidTr="00E7166B">
        <w:trPr>
          <w:jc w:val="center"/>
        </w:trPr>
        <w:tc>
          <w:tcPr>
            <w:tcW w:w="7274" w:type="dxa"/>
            <w:gridSpan w:val="2"/>
          </w:tcPr>
          <w:p w14:paraId="29A54665" w14:textId="7BD90C6D" w:rsidR="001216D3" w:rsidRPr="00206087" w:rsidRDefault="001216D3" w:rsidP="001216D3">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(g ) </w:t>
            </w:r>
            <w:r w:rsidRPr="00206087">
              <w:rPr>
                <w:rFonts w:ascii="Arial" w:hAnsi="Arial" w:cs="Arial"/>
                <w:snapToGrid w:val="0"/>
                <w:sz w:val="22"/>
              </w:rPr>
              <w:t>apply the principles and methods of quality improvement to improve practice (for example, plan, do, study, act or action research), including seeking ways to continually improve the use and prioritisation of resources</w:t>
            </w:r>
          </w:p>
          <w:p w14:paraId="416B10C6" w14:textId="77777777" w:rsidR="001216D3" w:rsidRPr="00206087" w:rsidRDefault="001216D3" w:rsidP="001216D3">
            <w:pPr>
              <w:rPr>
                <w:rFonts w:ascii="Arial" w:hAnsi="Arial" w:cs="Arial"/>
                <w:sz w:val="22"/>
                <w:szCs w:val="22"/>
              </w:rPr>
            </w:pPr>
          </w:p>
        </w:tc>
        <w:tc>
          <w:tcPr>
            <w:tcW w:w="455" w:type="dxa"/>
            <w:gridSpan w:val="2"/>
            <w:shd w:val="clear" w:color="auto" w:fill="auto"/>
          </w:tcPr>
          <w:p w14:paraId="436F62E2" w14:textId="77777777" w:rsidR="001216D3" w:rsidRPr="00206087" w:rsidRDefault="001216D3" w:rsidP="001216D3">
            <w:pPr>
              <w:rPr>
                <w:rFonts w:ascii="Arial" w:hAnsi="Arial" w:cs="Arial"/>
                <w:b/>
                <w:sz w:val="22"/>
                <w:szCs w:val="22"/>
              </w:rPr>
            </w:pPr>
          </w:p>
        </w:tc>
        <w:tc>
          <w:tcPr>
            <w:tcW w:w="455" w:type="dxa"/>
            <w:gridSpan w:val="2"/>
            <w:shd w:val="clear" w:color="auto" w:fill="auto"/>
          </w:tcPr>
          <w:p w14:paraId="2331419C" w14:textId="77777777" w:rsidR="001216D3" w:rsidRPr="00206087" w:rsidRDefault="001216D3" w:rsidP="001216D3">
            <w:pPr>
              <w:rPr>
                <w:rFonts w:ascii="Arial" w:hAnsi="Arial" w:cs="Arial"/>
                <w:b/>
                <w:sz w:val="22"/>
                <w:szCs w:val="22"/>
              </w:rPr>
            </w:pPr>
          </w:p>
        </w:tc>
        <w:tc>
          <w:tcPr>
            <w:tcW w:w="455" w:type="dxa"/>
            <w:gridSpan w:val="2"/>
            <w:shd w:val="clear" w:color="auto" w:fill="auto"/>
          </w:tcPr>
          <w:p w14:paraId="33AEB86B" w14:textId="77777777" w:rsidR="001216D3" w:rsidRPr="00206087" w:rsidRDefault="001216D3" w:rsidP="001216D3">
            <w:pPr>
              <w:rPr>
                <w:rFonts w:ascii="Arial" w:hAnsi="Arial" w:cs="Arial"/>
                <w:b/>
                <w:sz w:val="22"/>
                <w:szCs w:val="22"/>
              </w:rPr>
            </w:pPr>
          </w:p>
        </w:tc>
        <w:tc>
          <w:tcPr>
            <w:tcW w:w="455" w:type="dxa"/>
            <w:gridSpan w:val="2"/>
            <w:shd w:val="clear" w:color="auto" w:fill="auto"/>
          </w:tcPr>
          <w:p w14:paraId="50E5A3EE" w14:textId="77777777" w:rsidR="001216D3" w:rsidRPr="00206087" w:rsidRDefault="001216D3" w:rsidP="001216D3">
            <w:pPr>
              <w:rPr>
                <w:rFonts w:ascii="Arial" w:hAnsi="Arial" w:cs="Arial"/>
                <w:b/>
                <w:sz w:val="22"/>
                <w:szCs w:val="22"/>
              </w:rPr>
            </w:pPr>
          </w:p>
        </w:tc>
        <w:tc>
          <w:tcPr>
            <w:tcW w:w="458" w:type="dxa"/>
            <w:gridSpan w:val="2"/>
            <w:shd w:val="clear" w:color="auto" w:fill="auto"/>
          </w:tcPr>
          <w:p w14:paraId="14CED11B" w14:textId="77777777" w:rsidR="001216D3" w:rsidRPr="00206087" w:rsidRDefault="001216D3" w:rsidP="001216D3">
            <w:pPr>
              <w:rPr>
                <w:rFonts w:ascii="Arial" w:hAnsi="Arial" w:cs="Arial"/>
                <w:b/>
                <w:sz w:val="22"/>
                <w:szCs w:val="22"/>
              </w:rPr>
            </w:pPr>
          </w:p>
        </w:tc>
        <w:tc>
          <w:tcPr>
            <w:tcW w:w="455" w:type="dxa"/>
            <w:shd w:val="clear" w:color="auto" w:fill="auto"/>
          </w:tcPr>
          <w:p w14:paraId="5D38C502" w14:textId="77777777" w:rsidR="001216D3" w:rsidRPr="00206087" w:rsidRDefault="001216D3" w:rsidP="001216D3">
            <w:pPr>
              <w:rPr>
                <w:rFonts w:ascii="Arial" w:hAnsi="Arial" w:cs="Arial"/>
                <w:b/>
                <w:sz w:val="22"/>
                <w:szCs w:val="22"/>
              </w:rPr>
            </w:pPr>
          </w:p>
        </w:tc>
        <w:tc>
          <w:tcPr>
            <w:tcW w:w="455" w:type="dxa"/>
            <w:gridSpan w:val="2"/>
            <w:shd w:val="clear" w:color="auto" w:fill="auto"/>
          </w:tcPr>
          <w:p w14:paraId="65EAD383" w14:textId="77777777" w:rsidR="001216D3" w:rsidRPr="00206087" w:rsidRDefault="001216D3" w:rsidP="001216D3">
            <w:pPr>
              <w:rPr>
                <w:rFonts w:ascii="Arial" w:hAnsi="Arial" w:cs="Arial"/>
                <w:b/>
                <w:sz w:val="22"/>
                <w:szCs w:val="22"/>
              </w:rPr>
            </w:pPr>
          </w:p>
        </w:tc>
        <w:tc>
          <w:tcPr>
            <w:tcW w:w="455" w:type="dxa"/>
            <w:gridSpan w:val="2"/>
            <w:shd w:val="clear" w:color="auto" w:fill="auto"/>
          </w:tcPr>
          <w:p w14:paraId="7CC1371B" w14:textId="77777777" w:rsidR="001216D3" w:rsidRPr="00206087" w:rsidRDefault="001216D3" w:rsidP="001216D3">
            <w:pPr>
              <w:rPr>
                <w:rFonts w:ascii="Arial" w:hAnsi="Arial" w:cs="Arial"/>
                <w:b/>
                <w:sz w:val="22"/>
                <w:szCs w:val="22"/>
              </w:rPr>
            </w:pPr>
          </w:p>
        </w:tc>
        <w:tc>
          <w:tcPr>
            <w:tcW w:w="455" w:type="dxa"/>
            <w:gridSpan w:val="2"/>
            <w:shd w:val="clear" w:color="auto" w:fill="auto"/>
          </w:tcPr>
          <w:p w14:paraId="1B6C03F1" w14:textId="77777777" w:rsidR="001216D3" w:rsidRPr="00206087" w:rsidRDefault="001216D3" w:rsidP="001216D3">
            <w:pPr>
              <w:rPr>
                <w:rFonts w:ascii="Arial" w:hAnsi="Arial" w:cs="Arial"/>
                <w:b/>
                <w:sz w:val="22"/>
                <w:szCs w:val="22"/>
              </w:rPr>
            </w:pPr>
          </w:p>
        </w:tc>
        <w:tc>
          <w:tcPr>
            <w:tcW w:w="455" w:type="dxa"/>
            <w:gridSpan w:val="2"/>
            <w:shd w:val="clear" w:color="auto" w:fill="auto"/>
          </w:tcPr>
          <w:p w14:paraId="19DFF537" w14:textId="77777777" w:rsidR="001216D3" w:rsidRPr="00206087" w:rsidRDefault="001216D3" w:rsidP="001216D3">
            <w:pPr>
              <w:rPr>
                <w:rFonts w:ascii="Arial" w:hAnsi="Arial" w:cs="Arial"/>
                <w:b/>
                <w:sz w:val="22"/>
                <w:szCs w:val="22"/>
              </w:rPr>
            </w:pPr>
          </w:p>
        </w:tc>
        <w:tc>
          <w:tcPr>
            <w:tcW w:w="455" w:type="dxa"/>
            <w:gridSpan w:val="2"/>
            <w:shd w:val="clear" w:color="auto" w:fill="auto"/>
          </w:tcPr>
          <w:p w14:paraId="3FCF0F74" w14:textId="77777777" w:rsidR="001216D3" w:rsidRPr="00206087" w:rsidRDefault="001216D3" w:rsidP="001216D3">
            <w:pPr>
              <w:rPr>
                <w:rFonts w:ascii="Arial" w:hAnsi="Arial" w:cs="Arial"/>
                <w:b/>
                <w:sz w:val="22"/>
                <w:szCs w:val="22"/>
              </w:rPr>
            </w:pPr>
          </w:p>
        </w:tc>
        <w:tc>
          <w:tcPr>
            <w:tcW w:w="455" w:type="dxa"/>
            <w:gridSpan w:val="2"/>
            <w:shd w:val="clear" w:color="auto" w:fill="auto"/>
          </w:tcPr>
          <w:p w14:paraId="0590B221" w14:textId="77777777" w:rsidR="001216D3" w:rsidRPr="00206087" w:rsidRDefault="001216D3" w:rsidP="001216D3">
            <w:pPr>
              <w:rPr>
                <w:rFonts w:ascii="Arial" w:hAnsi="Arial" w:cs="Arial"/>
                <w:b/>
                <w:sz w:val="22"/>
                <w:szCs w:val="22"/>
              </w:rPr>
            </w:pPr>
          </w:p>
        </w:tc>
        <w:tc>
          <w:tcPr>
            <w:tcW w:w="455" w:type="dxa"/>
            <w:gridSpan w:val="2"/>
            <w:shd w:val="clear" w:color="auto" w:fill="auto"/>
          </w:tcPr>
          <w:p w14:paraId="1B0E5F6D" w14:textId="77777777" w:rsidR="001216D3" w:rsidRPr="00206087" w:rsidRDefault="001216D3" w:rsidP="001216D3">
            <w:pPr>
              <w:rPr>
                <w:rFonts w:ascii="Arial" w:hAnsi="Arial" w:cs="Arial"/>
                <w:b/>
                <w:sz w:val="22"/>
                <w:szCs w:val="22"/>
              </w:rPr>
            </w:pPr>
          </w:p>
        </w:tc>
        <w:tc>
          <w:tcPr>
            <w:tcW w:w="455" w:type="dxa"/>
            <w:gridSpan w:val="2"/>
            <w:shd w:val="clear" w:color="auto" w:fill="auto"/>
          </w:tcPr>
          <w:p w14:paraId="116F9E5C" w14:textId="77777777" w:rsidR="001216D3" w:rsidRPr="00206087" w:rsidRDefault="001216D3" w:rsidP="001216D3">
            <w:pPr>
              <w:rPr>
                <w:rFonts w:ascii="Arial" w:hAnsi="Arial" w:cs="Arial"/>
                <w:b/>
                <w:sz w:val="22"/>
                <w:szCs w:val="22"/>
              </w:rPr>
            </w:pPr>
          </w:p>
        </w:tc>
        <w:tc>
          <w:tcPr>
            <w:tcW w:w="455" w:type="dxa"/>
            <w:shd w:val="clear" w:color="auto" w:fill="auto"/>
          </w:tcPr>
          <w:p w14:paraId="021AE706" w14:textId="77777777" w:rsidR="001216D3" w:rsidRPr="00206087" w:rsidRDefault="001216D3" w:rsidP="001216D3">
            <w:pPr>
              <w:rPr>
                <w:rFonts w:ascii="Arial" w:hAnsi="Arial" w:cs="Arial"/>
                <w:b/>
                <w:sz w:val="22"/>
                <w:szCs w:val="22"/>
              </w:rPr>
            </w:pPr>
          </w:p>
        </w:tc>
        <w:tc>
          <w:tcPr>
            <w:tcW w:w="460" w:type="dxa"/>
            <w:shd w:val="clear" w:color="auto" w:fill="auto"/>
          </w:tcPr>
          <w:p w14:paraId="5D1D7C1D" w14:textId="77777777" w:rsidR="001216D3" w:rsidRPr="00206087" w:rsidRDefault="001216D3" w:rsidP="001216D3">
            <w:pPr>
              <w:rPr>
                <w:rFonts w:ascii="Arial" w:hAnsi="Arial" w:cs="Arial"/>
                <w:b/>
                <w:sz w:val="22"/>
                <w:szCs w:val="22"/>
              </w:rPr>
            </w:pPr>
          </w:p>
        </w:tc>
      </w:tr>
      <w:tr w:rsidR="001216D3" w:rsidRPr="00206087" w14:paraId="67764440" w14:textId="77777777" w:rsidTr="00E7166B">
        <w:trPr>
          <w:jc w:val="center"/>
        </w:trPr>
        <w:tc>
          <w:tcPr>
            <w:tcW w:w="7274" w:type="dxa"/>
            <w:gridSpan w:val="2"/>
          </w:tcPr>
          <w:p w14:paraId="57EFA487" w14:textId="622240A3" w:rsidR="001216D3" w:rsidRPr="00206087" w:rsidRDefault="001216D3" w:rsidP="001216D3">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(h) </w:t>
            </w:r>
            <w:r w:rsidRPr="00206087">
              <w:rPr>
                <w:rFonts w:ascii="Arial" w:hAnsi="Arial" w:cs="Arial"/>
                <w:snapToGrid w:val="0"/>
                <w:sz w:val="22"/>
              </w:rPr>
              <w:t>describe the value of national surveys and audits for measuring the quality of care.</w:t>
            </w:r>
          </w:p>
          <w:p w14:paraId="62EEAC3F" w14:textId="4259B574" w:rsidR="001216D3" w:rsidRPr="00206087" w:rsidRDefault="001216D3" w:rsidP="001216D3">
            <w:pPr>
              <w:rPr>
                <w:rFonts w:ascii="Arial" w:hAnsi="Arial" w:cs="Arial"/>
                <w:sz w:val="22"/>
                <w:szCs w:val="22"/>
              </w:rPr>
            </w:pPr>
          </w:p>
        </w:tc>
        <w:tc>
          <w:tcPr>
            <w:tcW w:w="455" w:type="dxa"/>
            <w:gridSpan w:val="2"/>
            <w:shd w:val="clear" w:color="auto" w:fill="auto"/>
          </w:tcPr>
          <w:p w14:paraId="7952D40F" w14:textId="77777777" w:rsidR="001216D3" w:rsidRPr="00206087" w:rsidRDefault="001216D3" w:rsidP="001216D3">
            <w:pPr>
              <w:rPr>
                <w:rFonts w:ascii="Arial" w:hAnsi="Arial" w:cs="Arial"/>
                <w:b/>
                <w:sz w:val="22"/>
                <w:szCs w:val="22"/>
              </w:rPr>
            </w:pPr>
          </w:p>
        </w:tc>
        <w:tc>
          <w:tcPr>
            <w:tcW w:w="455" w:type="dxa"/>
            <w:gridSpan w:val="2"/>
            <w:shd w:val="clear" w:color="auto" w:fill="auto"/>
          </w:tcPr>
          <w:p w14:paraId="799E4838" w14:textId="77777777" w:rsidR="001216D3" w:rsidRPr="00206087" w:rsidRDefault="001216D3" w:rsidP="001216D3">
            <w:pPr>
              <w:rPr>
                <w:rFonts w:ascii="Arial" w:hAnsi="Arial" w:cs="Arial"/>
                <w:b/>
                <w:sz w:val="22"/>
                <w:szCs w:val="22"/>
              </w:rPr>
            </w:pPr>
          </w:p>
        </w:tc>
        <w:tc>
          <w:tcPr>
            <w:tcW w:w="455" w:type="dxa"/>
            <w:gridSpan w:val="2"/>
            <w:shd w:val="clear" w:color="auto" w:fill="auto"/>
          </w:tcPr>
          <w:p w14:paraId="48458773" w14:textId="77777777" w:rsidR="001216D3" w:rsidRPr="00206087" w:rsidRDefault="001216D3" w:rsidP="001216D3">
            <w:pPr>
              <w:rPr>
                <w:rFonts w:ascii="Arial" w:hAnsi="Arial" w:cs="Arial"/>
                <w:b/>
                <w:sz w:val="22"/>
                <w:szCs w:val="22"/>
              </w:rPr>
            </w:pPr>
          </w:p>
        </w:tc>
        <w:tc>
          <w:tcPr>
            <w:tcW w:w="455" w:type="dxa"/>
            <w:gridSpan w:val="2"/>
            <w:shd w:val="clear" w:color="auto" w:fill="auto"/>
          </w:tcPr>
          <w:p w14:paraId="2E6A3167" w14:textId="77777777" w:rsidR="001216D3" w:rsidRPr="00206087" w:rsidRDefault="001216D3" w:rsidP="001216D3">
            <w:pPr>
              <w:rPr>
                <w:rFonts w:ascii="Arial" w:hAnsi="Arial" w:cs="Arial"/>
                <w:b/>
                <w:sz w:val="22"/>
                <w:szCs w:val="22"/>
              </w:rPr>
            </w:pPr>
          </w:p>
        </w:tc>
        <w:tc>
          <w:tcPr>
            <w:tcW w:w="458" w:type="dxa"/>
            <w:gridSpan w:val="2"/>
            <w:shd w:val="clear" w:color="auto" w:fill="auto"/>
          </w:tcPr>
          <w:p w14:paraId="3AF6021A" w14:textId="77777777" w:rsidR="001216D3" w:rsidRPr="00206087" w:rsidRDefault="001216D3" w:rsidP="001216D3">
            <w:pPr>
              <w:rPr>
                <w:rFonts w:ascii="Arial" w:hAnsi="Arial" w:cs="Arial"/>
                <w:b/>
                <w:sz w:val="22"/>
                <w:szCs w:val="22"/>
              </w:rPr>
            </w:pPr>
          </w:p>
        </w:tc>
        <w:tc>
          <w:tcPr>
            <w:tcW w:w="455" w:type="dxa"/>
            <w:shd w:val="clear" w:color="auto" w:fill="auto"/>
          </w:tcPr>
          <w:p w14:paraId="0ABB7671" w14:textId="77777777" w:rsidR="001216D3" w:rsidRPr="00206087" w:rsidRDefault="001216D3" w:rsidP="001216D3">
            <w:pPr>
              <w:rPr>
                <w:rFonts w:ascii="Arial" w:hAnsi="Arial" w:cs="Arial"/>
                <w:b/>
                <w:sz w:val="22"/>
                <w:szCs w:val="22"/>
              </w:rPr>
            </w:pPr>
          </w:p>
        </w:tc>
        <w:tc>
          <w:tcPr>
            <w:tcW w:w="455" w:type="dxa"/>
            <w:gridSpan w:val="2"/>
            <w:shd w:val="clear" w:color="auto" w:fill="auto"/>
          </w:tcPr>
          <w:p w14:paraId="54BB7C1B" w14:textId="77777777" w:rsidR="001216D3" w:rsidRPr="00206087" w:rsidRDefault="001216D3" w:rsidP="001216D3">
            <w:pPr>
              <w:rPr>
                <w:rFonts w:ascii="Arial" w:hAnsi="Arial" w:cs="Arial"/>
                <w:b/>
                <w:sz w:val="22"/>
                <w:szCs w:val="22"/>
              </w:rPr>
            </w:pPr>
          </w:p>
        </w:tc>
        <w:tc>
          <w:tcPr>
            <w:tcW w:w="455" w:type="dxa"/>
            <w:gridSpan w:val="2"/>
            <w:shd w:val="clear" w:color="auto" w:fill="auto"/>
          </w:tcPr>
          <w:p w14:paraId="3794F459" w14:textId="77777777" w:rsidR="001216D3" w:rsidRPr="00206087" w:rsidRDefault="001216D3" w:rsidP="001216D3">
            <w:pPr>
              <w:rPr>
                <w:rFonts w:ascii="Arial" w:hAnsi="Arial" w:cs="Arial"/>
                <w:b/>
                <w:sz w:val="22"/>
                <w:szCs w:val="22"/>
              </w:rPr>
            </w:pPr>
          </w:p>
        </w:tc>
        <w:tc>
          <w:tcPr>
            <w:tcW w:w="455" w:type="dxa"/>
            <w:gridSpan w:val="2"/>
            <w:shd w:val="clear" w:color="auto" w:fill="auto"/>
          </w:tcPr>
          <w:p w14:paraId="686EBA52" w14:textId="77777777" w:rsidR="001216D3" w:rsidRPr="00206087" w:rsidRDefault="001216D3" w:rsidP="001216D3">
            <w:pPr>
              <w:rPr>
                <w:rFonts w:ascii="Arial" w:hAnsi="Arial" w:cs="Arial"/>
                <w:b/>
                <w:sz w:val="22"/>
                <w:szCs w:val="22"/>
              </w:rPr>
            </w:pPr>
          </w:p>
        </w:tc>
        <w:tc>
          <w:tcPr>
            <w:tcW w:w="455" w:type="dxa"/>
            <w:gridSpan w:val="2"/>
            <w:shd w:val="clear" w:color="auto" w:fill="auto"/>
          </w:tcPr>
          <w:p w14:paraId="7AEEBA45" w14:textId="77777777" w:rsidR="001216D3" w:rsidRPr="00206087" w:rsidRDefault="001216D3" w:rsidP="001216D3">
            <w:pPr>
              <w:rPr>
                <w:rFonts w:ascii="Arial" w:hAnsi="Arial" w:cs="Arial"/>
                <w:b/>
                <w:sz w:val="22"/>
                <w:szCs w:val="22"/>
              </w:rPr>
            </w:pPr>
          </w:p>
        </w:tc>
        <w:tc>
          <w:tcPr>
            <w:tcW w:w="455" w:type="dxa"/>
            <w:gridSpan w:val="2"/>
            <w:shd w:val="clear" w:color="auto" w:fill="auto"/>
          </w:tcPr>
          <w:p w14:paraId="336CEB25" w14:textId="77777777" w:rsidR="001216D3" w:rsidRPr="00206087" w:rsidRDefault="001216D3" w:rsidP="001216D3">
            <w:pPr>
              <w:rPr>
                <w:rFonts w:ascii="Arial" w:hAnsi="Arial" w:cs="Arial"/>
                <w:b/>
                <w:sz w:val="22"/>
                <w:szCs w:val="22"/>
              </w:rPr>
            </w:pPr>
          </w:p>
        </w:tc>
        <w:tc>
          <w:tcPr>
            <w:tcW w:w="455" w:type="dxa"/>
            <w:gridSpan w:val="2"/>
            <w:shd w:val="clear" w:color="auto" w:fill="auto"/>
          </w:tcPr>
          <w:p w14:paraId="7485AA81" w14:textId="77777777" w:rsidR="001216D3" w:rsidRPr="00206087" w:rsidRDefault="001216D3" w:rsidP="001216D3">
            <w:pPr>
              <w:rPr>
                <w:rFonts w:ascii="Arial" w:hAnsi="Arial" w:cs="Arial"/>
                <w:b/>
                <w:sz w:val="22"/>
                <w:szCs w:val="22"/>
              </w:rPr>
            </w:pPr>
          </w:p>
        </w:tc>
        <w:tc>
          <w:tcPr>
            <w:tcW w:w="455" w:type="dxa"/>
            <w:gridSpan w:val="2"/>
            <w:shd w:val="clear" w:color="auto" w:fill="auto"/>
          </w:tcPr>
          <w:p w14:paraId="46EAFC51" w14:textId="77777777" w:rsidR="001216D3" w:rsidRPr="00206087" w:rsidRDefault="001216D3" w:rsidP="001216D3">
            <w:pPr>
              <w:rPr>
                <w:rFonts w:ascii="Arial" w:hAnsi="Arial" w:cs="Arial"/>
                <w:b/>
                <w:sz w:val="22"/>
                <w:szCs w:val="22"/>
              </w:rPr>
            </w:pPr>
          </w:p>
        </w:tc>
        <w:tc>
          <w:tcPr>
            <w:tcW w:w="455" w:type="dxa"/>
            <w:gridSpan w:val="2"/>
            <w:shd w:val="clear" w:color="auto" w:fill="auto"/>
          </w:tcPr>
          <w:p w14:paraId="3FDE872B" w14:textId="77777777" w:rsidR="001216D3" w:rsidRPr="00206087" w:rsidRDefault="001216D3" w:rsidP="001216D3">
            <w:pPr>
              <w:rPr>
                <w:rFonts w:ascii="Arial" w:hAnsi="Arial" w:cs="Arial"/>
                <w:b/>
                <w:sz w:val="22"/>
                <w:szCs w:val="22"/>
              </w:rPr>
            </w:pPr>
          </w:p>
        </w:tc>
        <w:tc>
          <w:tcPr>
            <w:tcW w:w="455" w:type="dxa"/>
            <w:shd w:val="clear" w:color="auto" w:fill="auto"/>
          </w:tcPr>
          <w:p w14:paraId="56F44AFF" w14:textId="77777777" w:rsidR="001216D3" w:rsidRPr="00206087" w:rsidRDefault="001216D3" w:rsidP="001216D3">
            <w:pPr>
              <w:rPr>
                <w:rFonts w:ascii="Arial" w:hAnsi="Arial" w:cs="Arial"/>
                <w:b/>
                <w:sz w:val="22"/>
                <w:szCs w:val="22"/>
              </w:rPr>
            </w:pPr>
          </w:p>
        </w:tc>
        <w:tc>
          <w:tcPr>
            <w:tcW w:w="460" w:type="dxa"/>
            <w:shd w:val="clear" w:color="auto" w:fill="auto"/>
          </w:tcPr>
          <w:p w14:paraId="74EDF253" w14:textId="77777777" w:rsidR="001216D3" w:rsidRPr="00206087" w:rsidRDefault="001216D3" w:rsidP="001216D3">
            <w:pPr>
              <w:rPr>
                <w:rFonts w:ascii="Arial" w:hAnsi="Arial" w:cs="Arial"/>
                <w:b/>
                <w:sz w:val="22"/>
                <w:szCs w:val="22"/>
              </w:rPr>
            </w:pPr>
          </w:p>
        </w:tc>
      </w:tr>
      <w:tr w:rsidR="001216D3" w:rsidRPr="00206087" w14:paraId="093C5A1E" w14:textId="77777777" w:rsidTr="001216D3">
        <w:trPr>
          <w:jc w:val="center"/>
        </w:trPr>
        <w:tc>
          <w:tcPr>
            <w:tcW w:w="14562" w:type="dxa"/>
            <w:gridSpan w:val="31"/>
            <w:shd w:val="clear" w:color="auto" w:fill="E7E6E6" w:themeFill="background2"/>
          </w:tcPr>
          <w:p w14:paraId="6FD333D7" w14:textId="77777777" w:rsidR="001216D3" w:rsidRPr="00206087" w:rsidRDefault="001216D3" w:rsidP="001216D3">
            <w:pPr>
              <w:widowControl w:val="0"/>
              <w:autoSpaceDE w:val="0"/>
              <w:autoSpaceDN w:val="0"/>
              <w:adjustRightInd w:val="0"/>
              <w:rPr>
                <w:rFonts w:ascii="Arial" w:hAnsi="Arial" w:cs="Arial"/>
                <w:snapToGrid w:val="0"/>
                <w:sz w:val="22"/>
              </w:rPr>
            </w:pPr>
          </w:p>
          <w:p w14:paraId="1478A8E8" w14:textId="77777777" w:rsidR="001216D3" w:rsidRPr="00206087" w:rsidRDefault="001216D3" w:rsidP="001216D3">
            <w:pPr>
              <w:widowControl w:val="0"/>
              <w:autoSpaceDE w:val="0"/>
              <w:autoSpaceDN w:val="0"/>
              <w:adjustRightInd w:val="0"/>
              <w:rPr>
                <w:rFonts w:ascii="Arial" w:hAnsi="Arial" w:cs="Arial"/>
                <w:b/>
                <w:bCs/>
                <w:snapToGrid w:val="0"/>
                <w:sz w:val="24"/>
                <w:szCs w:val="24"/>
              </w:rPr>
            </w:pPr>
            <w:r w:rsidRPr="00206087">
              <w:rPr>
                <w:rFonts w:ascii="Arial" w:hAnsi="Arial" w:cs="Arial"/>
                <w:b/>
                <w:bCs/>
                <w:snapToGrid w:val="0"/>
                <w:sz w:val="24"/>
                <w:szCs w:val="24"/>
              </w:rPr>
              <w:t>Dealing with complexity and uncertainty</w:t>
            </w:r>
          </w:p>
          <w:p w14:paraId="73F49209" w14:textId="77777777" w:rsidR="001216D3" w:rsidRPr="00206087" w:rsidRDefault="001216D3" w:rsidP="001216D3">
            <w:pPr>
              <w:widowControl w:val="0"/>
              <w:autoSpaceDE w:val="0"/>
              <w:autoSpaceDN w:val="0"/>
              <w:adjustRightInd w:val="0"/>
              <w:rPr>
                <w:rFonts w:ascii="Arial" w:hAnsi="Arial" w:cs="Arial"/>
                <w:bCs/>
                <w:snapToGrid w:val="0"/>
                <w:sz w:val="22"/>
              </w:rPr>
            </w:pPr>
          </w:p>
          <w:p w14:paraId="08936799" w14:textId="0ADC075D" w:rsidR="001216D3" w:rsidRPr="00206087" w:rsidRDefault="001216D3" w:rsidP="001216D3">
            <w:pPr>
              <w:widowControl w:val="0"/>
              <w:autoSpaceDE w:val="0"/>
              <w:autoSpaceDN w:val="0"/>
              <w:adjustRightInd w:val="0"/>
              <w:ind w:left="720" w:hanging="720"/>
              <w:rPr>
                <w:rFonts w:ascii="Arial" w:hAnsi="Arial" w:cs="Arial"/>
                <w:b/>
                <w:bCs/>
                <w:snapToGrid w:val="0"/>
                <w:sz w:val="22"/>
              </w:rPr>
            </w:pPr>
            <w:r w:rsidRPr="00206087">
              <w:rPr>
                <w:rFonts w:ascii="Arial" w:hAnsi="Arial" w:cs="Arial"/>
                <w:b/>
                <w:bCs/>
                <w:snapToGrid w:val="0"/>
                <w:sz w:val="22"/>
              </w:rPr>
              <w:t>6)</w:t>
            </w:r>
            <w:r w:rsidRPr="00206087">
              <w:rPr>
                <w:rFonts w:ascii="Arial" w:hAnsi="Arial" w:cs="Arial"/>
                <w:bCs/>
                <w:snapToGrid w:val="0"/>
                <w:sz w:val="22"/>
              </w:rPr>
              <w:t xml:space="preserve"> </w:t>
            </w:r>
            <w:r w:rsidRPr="00206087">
              <w:rPr>
                <w:rFonts w:ascii="Arial" w:hAnsi="Arial" w:cs="Arial"/>
                <w:b/>
                <w:bCs/>
                <w:snapToGrid w:val="0"/>
                <w:sz w:val="22"/>
              </w:rPr>
              <w:t xml:space="preserve">The nature of illness is complex and therefore the health and care of many patients is complicated and uncertain. Newly qualified </w:t>
            </w:r>
          </w:p>
          <w:p w14:paraId="6A8B33EF" w14:textId="77777777" w:rsidR="002103FC" w:rsidRPr="00206087" w:rsidRDefault="001216D3" w:rsidP="002103FC">
            <w:pPr>
              <w:autoSpaceDE w:val="0"/>
              <w:autoSpaceDN w:val="0"/>
              <w:adjustRightInd w:val="0"/>
              <w:rPr>
                <w:rFonts w:ascii="Arial" w:hAnsi="Arial" w:cs="Arial"/>
                <w:snapToGrid w:val="0"/>
                <w:sz w:val="22"/>
              </w:rPr>
            </w:pPr>
            <w:r w:rsidRPr="00206087">
              <w:rPr>
                <w:rFonts w:ascii="Arial" w:hAnsi="Arial" w:cs="Arial"/>
                <w:b/>
                <w:bCs/>
                <w:snapToGrid w:val="0"/>
                <w:sz w:val="22"/>
              </w:rPr>
              <w:t>doctors must be able to recognise complexity and uncertainty. And, through the process of seeking support and help from colleagues, learn to develop confidence in managing these situations and responding to change.</w:t>
            </w:r>
            <w:r w:rsidR="002103FC" w:rsidRPr="00206087">
              <w:rPr>
                <w:rFonts w:ascii="Arial" w:hAnsi="Arial" w:cs="Arial"/>
                <w:b/>
                <w:bCs/>
                <w:snapToGrid w:val="0"/>
                <w:sz w:val="22"/>
              </w:rPr>
              <w:t xml:space="preserve"> </w:t>
            </w:r>
            <w:r w:rsidR="002103FC" w:rsidRPr="00206087">
              <w:rPr>
                <w:rFonts w:ascii="Arial" w:hAnsi="Arial" w:cs="Arial"/>
                <w:b/>
                <w:snapToGrid w:val="0"/>
                <w:sz w:val="22"/>
              </w:rPr>
              <w:t>They must be able to:</w:t>
            </w:r>
          </w:p>
          <w:p w14:paraId="7415F3F1" w14:textId="44A7345C" w:rsidR="001216D3" w:rsidRPr="00206087" w:rsidRDefault="001216D3" w:rsidP="001216D3">
            <w:pPr>
              <w:rPr>
                <w:rFonts w:ascii="Arial" w:hAnsi="Arial" w:cs="Arial"/>
                <w:b/>
                <w:sz w:val="22"/>
                <w:szCs w:val="22"/>
              </w:rPr>
            </w:pPr>
          </w:p>
        </w:tc>
      </w:tr>
      <w:tr w:rsidR="001216D3" w:rsidRPr="00206087" w14:paraId="55B31C10" w14:textId="77777777" w:rsidTr="00E7166B">
        <w:trPr>
          <w:jc w:val="center"/>
        </w:trPr>
        <w:tc>
          <w:tcPr>
            <w:tcW w:w="7274" w:type="dxa"/>
            <w:gridSpan w:val="2"/>
            <w:tcBorders>
              <w:top w:val="single" w:sz="4" w:space="0" w:color="auto"/>
              <w:left w:val="single" w:sz="4" w:space="0" w:color="auto"/>
              <w:bottom w:val="single" w:sz="4" w:space="0" w:color="auto"/>
              <w:right w:val="single" w:sz="4" w:space="0" w:color="auto"/>
            </w:tcBorders>
          </w:tcPr>
          <w:p w14:paraId="06CC86A2" w14:textId="0D68276E" w:rsidR="002103FC" w:rsidRPr="00206087" w:rsidRDefault="002103FC" w:rsidP="002103FC">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(a) </w:t>
            </w:r>
            <w:r w:rsidRPr="00206087">
              <w:rPr>
                <w:rFonts w:ascii="Arial" w:hAnsi="Arial" w:cs="Arial"/>
                <w:snapToGrid w:val="0"/>
                <w:sz w:val="22"/>
              </w:rPr>
              <w:t>recognise the complex medical needs, goals and priorities of patients, the factors that can affect a patient’s health and wellbeing and how these interact. These include psychological and sociological considerations that can also affect patients’ health</w:t>
            </w:r>
          </w:p>
          <w:p w14:paraId="729548CD" w14:textId="482B460F" w:rsidR="001216D3" w:rsidRPr="00206087" w:rsidRDefault="001216D3" w:rsidP="001216D3">
            <w:pPr>
              <w:rPr>
                <w:rFonts w:ascii="Arial" w:hAnsi="Arial" w:cs="Arial"/>
                <w:sz w:val="22"/>
                <w:szCs w:val="22"/>
              </w:rPr>
            </w:pPr>
          </w:p>
        </w:tc>
        <w:tc>
          <w:tcPr>
            <w:tcW w:w="455" w:type="dxa"/>
            <w:gridSpan w:val="2"/>
            <w:tcBorders>
              <w:top w:val="single" w:sz="4" w:space="0" w:color="auto"/>
              <w:left w:val="single" w:sz="4" w:space="0" w:color="auto"/>
              <w:bottom w:val="single" w:sz="4" w:space="0" w:color="auto"/>
              <w:right w:val="single" w:sz="4" w:space="0" w:color="auto"/>
            </w:tcBorders>
            <w:shd w:val="clear" w:color="auto" w:fill="auto"/>
          </w:tcPr>
          <w:p w14:paraId="6416E877" w14:textId="77777777" w:rsidR="001216D3" w:rsidRPr="00206087" w:rsidRDefault="001216D3" w:rsidP="001216D3">
            <w:pPr>
              <w:rPr>
                <w:rFonts w:ascii="Arial" w:hAnsi="Arial" w:cs="Arial"/>
                <w:b/>
                <w:sz w:val="22"/>
                <w:szCs w:val="22"/>
              </w:rPr>
            </w:pPr>
          </w:p>
        </w:tc>
        <w:tc>
          <w:tcPr>
            <w:tcW w:w="455" w:type="dxa"/>
            <w:gridSpan w:val="2"/>
            <w:tcBorders>
              <w:top w:val="single" w:sz="4" w:space="0" w:color="auto"/>
              <w:left w:val="single" w:sz="4" w:space="0" w:color="auto"/>
              <w:bottom w:val="single" w:sz="4" w:space="0" w:color="auto"/>
              <w:right w:val="single" w:sz="4" w:space="0" w:color="auto"/>
            </w:tcBorders>
            <w:shd w:val="clear" w:color="auto" w:fill="auto"/>
          </w:tcPr>
          <w:p w14:paraId="5DE11125" w14:textId="77777777" w:rsidR="001216D3" w:rsidRPr="00206087" w:rsidRDefault="001216D3" w:rsidP="001216D3">
            <w:pPr>
              <w:rPr>
                <w:rFonts w:ascii="Arial" w:hAnsi="Arial" w:cs="Arial"/>
                <w:b/>
                <w:sz w:val="22"/>
                <w:szCs w:val="22"/>
              </w:rPr>
            </w:pPr>
          </w:p>
        </w:tc>
        <w:tc>
          <w:tcPr>
            <w:tcW w:w="455" w:type="dxa"/>
            <w:gridSpan w:val="2"/>
            <w:tcBorders>
              <w:top w:val="single" w:sz="4" w:space="0" w:color="auto"/>
              <w:left w:val="single" w:sz="4" w:space="0" w:color="auto"/>
              <w:bottom w:val="single" w:sz="4" w:space="0" w:color="auto"/>
              <w:right w:val="single" w:sz="4" w:space="0" w:color="auto"/>
            </w:tcBorders>
            <w:shd w:val="clear" w:color="auto" w:fill="auto"/>
          </w:tcPr>
          <w:p w14:paraId="1E5B9235" w14:textId="77777777" w:rsidR="001216D3" w:rsidRPr="00206087" w:rsidRDefault="001216D3" w:rsidP="001216D3">
            <w:pPr>
              <w:rPr>
                <w:rFonts w:ascii="Arial" w:hAnsi="Arial" w:cs="Arial"/>
                <w:b/>
                <w:sz w:val="22"/>
                <w:szCs w:val="22"/>
              </w:rPr>
            </w:pPr>
          </w:p>
        </w:tc>
        <w:tc>
          <w:tcPr>
            <w:tcW w:w="455" w:type="dxa"/>
            <w:gridSpan w:val="2"/>
            <w:tcBorders>
              <w:top w:val="single" w:sz="4" w:space="0" w:color="auto"/>
              <w:left w:val="single" w:sz="4" w:space="0" w:color="auto"/>
              <w:bottom w:val="single" w:sz="4" w:space="0" w:color="auto"/>
              <w:right w:val="single" w:sz="4" w:space="0" w:color="auto"/>
            </w:tcBorders>
            <w:shd w:val="clear" w:color="auto" w:fill="auto"/>
          </w:tcPr>
          <w:p w14:paraId="3A04C5F5" w14:textId="77777777" w:rsidR="001216D3" w:rsidRPr="00206087" w:rsidRDefault="001216D3" w:rsidP="001216D3">
            <w:pPr>
              <w:rPr>
                <w:rFonts w:ascii="Arial" w:hAnsi="Arial" w:cs="Arial"/>
                <w:b/>
                <w:sz w:val="22"/>
                <w:szCs w:val="22"/>
              </w:rPr>
            </w:pPr>
          </w:p>
        </w:tc>
        <w:tc>
          <w:tcPr>
            <w:tcW w:w="458" w:type="dxa"/>
            <w:gridSpan w:val="2"/>
            <w:tcBorders>
              <w:top w:val="single" w:sz="4" w:space="0" w:color="auto"/>
              <w:left w:val="single" w:sz="4" w:space="0" w:color="auto"/>
              <w:bottom w:val="single" w:sz="4" w:space="0" w:color="auto"/>
              <w:right w:val="single" w:sz="4" w:space="0" w:color="auto"/>
            </w:tcBorders>
            <w:shd w:val="clear" w:color="auto" w:fill="auto"/>
          </w:tcPr>
          <w:p w14:paraId="642B2583" w14:textId="77777777" w:rsidR="001216D3" w:rsidRPr="00206087" w:rsidRDefault="001216D3" w:rsidP="001216D3">
            <w:pPr>
              <w:rPr>
                <w:rFonts w:ascii="Arial" w:hAnsi="Arial" w:cs="Arial"/>
                <w:b/>
                <w:sz w:val="22"/>
                <w:szCs w:val="22"/>
              </w:rPr>
            </w:pPr>
          </w:p>
        </w:tc>
        <w:tc>
          <w:tcPr>
            <w:tcW w:w="455" w:type="dxa"/>
            <w:tcBorders>
              <w:top w:val="single" w:sz="4" w:space="0" w:color="auto"/>
              <w:left w:val="single" w:sz="4" w:space="0" w:color="auto"/>
              <w:bottom w:val="single" w:sz="4" w:space="0" w:color="auto"/>
              <w:right w:val="single" w:sz="4" w:space="0" w:color="auto"/>
            </w:tcBorders>
            <w:shd w:val="clear" w:color="auto" w:fill="auto"/>
          </w:tcPr>
          <w:p w14:paraId="664B06CD" w14:textId="77777777" w:rsidR="001216D3" w:rsidRPr="00206087" w:rsidRDefault="001216D3" w:rsidP="001216D3">
            <w:pPr>
              <w:rPr>
                <w:rFonts w:ascii="Arial" w:hAnsi="Arial" w:cs="Arial"/>
                <w:b/>
                <w:sz w:val="22"/>
                <w:szCs w:val="22"/>
              </w:rPr>
            </w:pPr>
          </w:p>
        </w:tc>
        <w:tc>
          <w:tcPr>
            <w:tcW w:w="455" w:type="dxa"/>
            <w:gridSpan w:val="2"/>
            <w:tcBorders>
              <w:top w:val="single" w:sz="4" w:space="0" w:color="auto"/>
              <w:left w:val="single" w:sz="4" w:space="0" w:color="auto"/>
              <w:bottom w:val="single" w:sz="4" w:space="0" w:color="auto"/>
              <w:right w:val="single" w:sz="4" w:space="0" w:color="auto"/>
            </w:tcBorders>
            <w:shd w:val="clear" w:color="auto" w:fill="auto"/>
          </w:tcPr>
          <w:p w14:paraId="6750DC1C" w14:textId="77777777" w:rsidR="001216D3" w:rsidRPr="00206087" w:rsidRDefault="001216D3" w:rsidP="001216D3">
            <w:pPr>
              <w:rPr>
                <w:rFonts w:ascii="Arial" w:hAnsi="Arial" w:cs="Arial"/>
                <w:b/>
                <w:sz w:val="22"/>
                <w:szCs w:val="22"/>
              </w:rPr>
            </w:pPr>
          </w:p>
        </w:tc>
        <w:tc>
          <w:tcPr>
            <w:tcW w:w="455" w:type="dxa"/>
            <w:gridSpan w:val="2"/>
            <w:tcBorders>
              <w:top w:val="single" w:sz="4" w:space="0" w:color="auto"/>
              <w:left w:val="single" w:sz="4" w:space="0" w:color="auto"/>
              <w:bottom w:val="single" w:sz="4" w:space="0" w:color="auto"/>
              <w:right w:val="single" w:sz="4" w:space="0" w:color="auto"/>
            </w:tcBorders>
            <w:shd w:val="clear" w:color="auto" w:fill="auto"/>
          </w:tcPr>
          <w:p w14:paraId="2418FEC2" w14:textId="77777777" w:rsidR="001216D3" w:rsidRPr="00206087" w:rsidRDefault="001216D3" w:rsidP="001216D3">
            <w:pPr>
              <w:rPr>
                <w:rFonts w:ascii="Arial" w:hAnsi="Arial" w:cs="Arial"/>
                <w:b/>
                <w:sz w:val="22"/>
                <w:szCs w:val="22"/>
              </w:rPr>
            </w:pPr>
          </w:p>
        </w:tc>
        <w:tc>
          <w:tcPr>
            <w:tcW w:w="455" w:type="dxa"/>
            <w:gridSpan w:val="2"/>
            <w:tcBorders>
              <w:top w:val="single" w:sz="4" w:space="0" w:color="auto"/>
              <w:left w:val="single" w:sz="4" w:space="0" w:color="auto"/>
              <w:bottom w:val="single" w:sz="4" w:space="0" w:color="auto"/>
              <w:right w:val="single" w:sz="4" w:space="0" w:color="auto"/>
            </w:tcBorders>
            <w:shd w:val="clear" w:color="auto" w:fill="auto"/>
          </w:tcPr>
          <w:p w14:paraId="6DF2111F" w14:textId="77777777" w:rsidR="001216D3" w:rsidRPr="00206087" w:rsidRDefault="001216D3" w:rsidP="001216D3">
            <w:pPr>
              <w:rPr>
                <w:rFonts w:ascii="Arial" w:hAnsi="Arial" w:cs="Arial"/>
                <w:b/>
                <w:sz w:val="22"/>
                <w:szCs w:val="22"/>
              </w:rPr>
            </w:pPr>
          </w:p>
        </w:tc>
        <w:tc>
          <w:tcPr>
            <w:tcW w:w="455" w:type="dxa"/>
            <w:gridSpan w:val="2"/>
            <w:tcBorders>
              <w:top w:val="single" w:sz="4" w:space="0" w:color="auto"/>
              <w:left w:val="single" w:sz="4" w:space="0" w:color="auto"/>
              <w:bottom w:val="single" w:sz="4" w:space="0" w:color="auto"/>
              <w:right w:val="single" w:sz="4" w:space="0" w:color="auto"/>
            </w:tcBorders>
            <w:shd w:val="clear" w:color="auto" w:fill="auto"/>
          </w:tcPr>
          <w:p w14:paraId="7A87B863" w14:textId="77777777" w:rsidR="001216D3" w:rsidRPr="00206087" w:rsidRDefault="001216D3" w:rsidP="001216D3">
            <w:pPr>
              <w:rPr>
                <w:rFonts w:ascii="Arial" w:hAnsi="Arial" w:cs="Arial"/>
                <w:b/>
                <w:sz w:val="22"/>
                <w:szCs w:val="22"/>
              </w:rPr>
            </w:pPr>
          </w:p>
        </w:tc>
        <w:tc>
          <w:tcPr>
            <w:tcW w:w="455" w:type="dxa"/>
            <w:gridSpan w:val="2"/>
            <w:tcBorders>
              <w:top w:val="single" w:sz="4" w:space="0" w:color="auto"/>
              <w:left w:val="single" w:sz="4" w:space="0" w:color="auto"/>
              <w:bottom w:val="single" w:sz="4" w:space="0" w:color="auto"/>
              <w:right w:val="single" w:sz="4" w:space="0" w:color="auto"/>
            </w:tcBorders>
            <w:shd w:val="clear" w:color="auto" w:fill="auto"/>
          </w:tcPr>
          <w:p w14:paraId="43B99DFC" w14:textId="77777777" w:rsidR="001216D3" w:rsidRPr="00206087" w:rsidRDefault="001216D3" w:rsidP="001216D3">
            <w:pPr>
              <w:rPr>
                <w:rFonts w:ascii="Arial" w:hAnsi="Arial" w:cs="Arial"/>
                <w:b/>
                <w:sz w:val="22"/>
                <w:szCs w:val="22"/>
              </w:rPr>
            </w:pPr>
          </w:p>
        </w:tc>
        <w:tc>
          <w:tcPr>
            <w:tcW w:w="455" w:type="dxa"/>
            <w:gridSpan w:val="2"/>
            <w:tcBorders>
              <w:top w:val="single" w:sz="4" w:space="0" w:color="auto"/>
              <w:left w:val="single" w:sz="4" w:space="0" w:color="auto"/>
              <w:bottom w:val="single" w:sz="4" w:space="0" w:color="auto"/>
              <w:right w:val="single" w:sz="4" w:space="0" w:color="auto"/>
            </w:tcBorders>
            <w:shd w:val="clear" w:color="auto" w:fill="auto"/>
          </w:tcPr>
          <w:p w14:paraId="42EE954D" w14:textId="77777777" w:rsidR="001216D3" w:rsidRPr="00206087" w:rsidRDefault="001216D3" w:rsidP="001216D3">
            <w:pPr>
              <w:rPr>
                <w:rFonts w:ascii="Arial" w:hAnsi="Arial" w:cs="Arial"/>
                <w:b/>
                <w:sz w:val="22"/>
                <w:szCs w:val="22"/>
              </w:rPr>
            </w:pPr>
          </w:p>
        </w:tc>
        <w:tc>
          <w:tcPr>
            <w:tcW w:w="455" w:type="dxa"/>
            <w:gridSpan w:val="2"/>
            <w:tcBorders>
              <w:top w:val="single" w:sz="4" w:space="0" w:color="auto"/>
              <w:left w:val="single" w:sz="4" w:space="0" w:color="auto"/>
              <w:bottom w:val="single" w:sz="4" w:space="0" w:color="auto"/>
              <w:right w:val="single" w:sz="4" w:space="0" w:color="auto"/>
            </w:tcBorders>
            <w:shd w:val="clear" w:color="auto" w:fill="auto"/>
          </w:tcPr>
          <w:p w14:paraId="55E2931F" w14:textId="77777777" w:rsidR="001216D3" w:rsidRPr="00206087" w:rsidRDefault="001216D3" w:rsidP="001216D3">
            <w:pPr>
              <w:rPr>
                <w:rFonts w:ascii="Arial" w:hAnsi="Arial" w:cs="Arial"/>
                <w:b/>
                <w:sz w:val="22"/>
                <w:szCs w:val="22"/>
              </w:rPr>
            </w:pPr>
          </w:p>
        </w:tc>
        <w:tc>
          <w:tcPr>
            <w:tcW w:w="455" w:type="dxa"/>
            <w:gridSpan w:val="2"/>
            <w:tcBorders>
              <w:top w:val="single" w:sz="4" w:space="0" w:color="auto"/>
              <w:left w:val="single" w:sz="4" w:space="0" w:color="auto"/>
              <w:bottom w:val="single" w:sz="4" w:space="0" w:color="auto"/>
              <w:right w:val="single" w:sz="4" w:space="0" w:color="auto"/>
            </w:tcBorders>
            <w:shd w:val="clear" w:color="auto" w:fill="auto"/>
          </w:tcPr>
          <w:p w14:paraId="7032F888" w14:textId="77777777" w:rsidR="001216D3" w:rsidRPr="00206087" w:rsidRDefault="001216D3" w:rsidP="001216D3">
            <w:pPr>
              <w:rPr>
                <w:rFonts w:ascii="Arial" w:hAnsi="Arial" w:cs="Arial"/>
                <w:b/>
                <w:sz w:val="22"/>
                <w:szCs w:val="22"/>
              </w:rPr>
            </w:pPr>
          </w:p>
        </w:tc>
        <w:tc>
          <w:tcPr>
            <w:tcW w:w="455" w:type="dxa"/>
            <w:tcBorders>
              <w:top w:val="single" w:sz="4" w:space="0" w:color="auto"/>
              <w:left w:val="single" w:sz="4" w:space="0" w:color="auto"/>
              <w:bottom w:val="single" w:sz="4" w:space="0" w:color="auto"/>
              <w:right w:val="single" w:sz="4" w:space="0" w:color="auto"/>
            </w:tcBorders>
            <w:shd w:val="clear" w:color="auto" w:fill="auto"/>
          </w:tcPr>
          <w:p w14:paraId="6E75654D" w14:textId="77777777" w:rsidR="001216D3" w:rsidRPr="00206087" w:rsidRDefault="001216D3" w:rsidP="001216D3">
            <w:pPr>
              <w:rPr>
                <w:rFonts w:ascii="Arial" w:hAnsi="Arial" w:cs="Arial"/>
                <w:b/>
                <w:sz w:val="22"/>
                <w:szCs w:val="22"/>
              </w:rPr>
            </w:pPr>
          </w:p>
        </w:tc>
        <w:tc>
          <w:tcPr>
            <w:tcW w:w="460" w:type="dxa"/>
            <w:tcBorders>
              <w:top w:val="single" w:sz="4" w:space="0" w:color="auto"/>
              <w:left w:val="single" w:sz="4" w:space="0" w:color="auto"/>
              <w:bottom w:val="single" w:sz="4" w:space="0" w:color="auto"/>
              <w:right w:val="single" w:sz="4" w:space="0" w:color="auto"/>
            </w:tcBorders>
            <w:shd w:val="clear" w:color="auto" w:fill="auto"/>
          </w:tcPr>
          <w:p w14:paraId="28BC2A65" w14:textId="77777777" w:rsidR="001216D3" w:rsidRPr="00206087" w:rsidRDefault="001216D3" w:rsidP="001216D3">
            <w:pPr>
              <w:rPr>
                <w:rFonts w:ascii="Arial" w:hAnsi="Arial" w:cs="Arial"/>
                <w:b/>
                <w:sz w:val="22"/>
                <w:szCs w:val="22"/>
              </w:rPr>
            </w:pPr>
          </w:p>
        </w:tc>
      </w:tr>
      <w:tr w:rsidR="001216D3" w:rsidRPr="00206087" w14:paraId="50CF8C95" w14:textId="77777777" w:rsidTr="00E7166B">
        <w:trPr>
          <w:jc w:val="center"/>
        </w:trPr>
        <w:tc>
          <w:tcPr>
            <w:tcW w:w="7274" w:type="dxa"/>
            <w:gridSpan w:val="2"/>
            <w:tcBorders>
              <w:top w:val="single" w:sz="4" w:space="0" w:color="auto"/>
              <w:left w:val="single" w:sz="4" w:space="0" w:color="auto"/>
              <w:bottom w:val="single" w:sz="4" w:space="0" w:color="auto"/>
              <w:right w:val="single" w:sz="4" w:space="0" w:color="auto"/>
            </w:tcBorders>
          </w:tcPr>
          <w:p w14:paraId="642EA9E2" w14:textId="10A1CE30" w:rsidR="002103FC" w:rsidRPr="00206087" w:rsidRDefault="002103FC" w:rsidP="002103FC">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(b) </w:t>
            </w:r>
            <w:r w:rsidRPr="00206087">
              <w:rPr>
                <w:rFonts w:ascii="Arial" w:hAnsi="Arial" w:cs="Arial"/>
                <w:snapToGrid w:val="0"/>
                <w:sz w:val="22"/>
              </w:rPr>
              <w:t>identify the need to adapt management proposals and strategies for dealing with health problems to take into consideration patients’ preferences, social needs, multiple morbidities, frailty and long term physical and mental conditions</w:t>
            </w:r>
          </w:p>
          <w:p w14:paraId="1DACC7F4" w14:textId="77777777" w:rsidR="001216D3" w:rsidRPr="00206087" w:rsidRDefault="001216D3" w:rsidP="002103FC">
            <w:pPr>
              <w:rPr>
                <w:rFonts w:ascii="Arial" w:hAnsi="Arial" w:cs="Arial"/>
                <w:sz w:val="22"/>
                <w:szCs w:val="22"/>
              </w:rPr>
            </w:pPr>
          </w:p>
        </w:tc>
        <w:tc>
          <w:tcPr>
            <w:tcW w:w="455" w:type="dxa"/>
            <w:gridSpan w:val="2"/>
            <w:tcBorders>
              <w:top w:val="single" w:sz="4" w:space="0" w:color="auto"/>
              <w:left w:val="single" w:sz="4" w:space="0" w:color="auto"/>
              <w:bottom w:val="single" w:sz="4" w:space="0" w:color="auto"/>
              <w:right w:val="single" w:sz="4" w:space="0" w:color="auto"/>
            </w:tcBorders>
            <w:shd w:val="clear" w:color="auto" w:fill="auto"/>
          </w:tcPr>
          <w:p w14:paraId="087F96FD" w14:textId="77777777" w:rsidR="001216D3" w:rsidRPr="00206087" w:rsidRDefault="001216D3" w:rsidP="001216D3">
            <w:pPr>
              <w:rPr>
                <w:rFonts w:ascii="Arial" w:hAnsi="Arial" w:cs="Arial"/>
                <w:b/>
                <w:sz w:val="22"/>
                <w:szCs w:val="22"/>
              </w:rPr>
            </w:pPr>
          </w:p>
        </w:tc>
        <w:tc>
          <w:tcPr>
            <w:tcW w:w="455" w:type="dxa"/>
            <w:gridSpan w:val="2"/>
            <w:tcBorders>
              <w:top w:val="single" w:sz="4" w:space="0" w:color="auto"/>
              <w:left w:val="single" w:sz="4" w:space="0" w:color="auto"/>
              <w:bottom w:val="single" w:sz="4" w:space="0" w:color="auto"/>
              <w:right w:val="single" w:sz="4" w:space="0" w:color="auto"/>
            </w:tcBorders>
            <w:shd w:val="clear" w:color="auto" w:fill="auto"/>
          </w:tcPr>
          <w:p w14:paraId="21D015FE" w14:textId="77777777" w:rsidR="001216D3" w:rsidRPr="00206087" w:rsidRDefault="001216D3" w:rsidP="001216D3">
            <w:pPr>
              <w:rPr>
                <w:rFonts w:ascii="Arial" w:hAnsi="Arial" w:cs="Arial"/>
                <w:b/>
                <w:sz w:val="22"/>
                <w:szCs w:val="22"/>
              </w:rPr>
            </w:pPr>
          </w:p>
        </w:tc>
        <w:tc>
          <w:tcPr>
            <w:tcW w:w="455" w:type="dxa"/>
            <w:gridSpan w:val="2"/>
            <w:tcBorders>
              <w:top w:val="single" w:sz="4" w:space="0" w:color="auto"/>
              <w:left w:val="single" w:sz="4" w:space="0" w:color="auto"/>
              <w:bottom w:val="single" w:sz="4" w:space="0" w:color="auto"/>
              <w:right w:val="single" w:sz="4" w:space="0" w:color="auto"/>
            </w:tcBorders>
            <w:shd w:val="clear" w:color="auto" w:fill="auto"/>
          </w:tcPr>
          <w:p w14:paraId="46E87FF3" w14:textId="77777777" w:rsidR="001216D3" w:rsidRPr="00206087" w:rsidRDefault="001216D3" w:rsidP="001216D3">
            <w:pPr>
              <w:rPr>
                <w:rFonts w:ascii="Arial" w:hAnsi="Arial" w:cs="Arial"/>
                <w:b/>
                <w:sz w:val="22"/>
                <w:szCs w:val="22"/>
              </w:rPr>
            </w:pPr>
          </w:p>
        </w:tc>
        <w:tc>
          <w:tcPr>
            <w:tcW w:w="455" w:type="dxa"/>
            <w:gridSpan w:val="2"/>
            <w:tcBorders>
              <w:top w:val="single" w:sz="4" w:space="0" w:color="auto"/>
              <w:left w:val="single" w:sz="4" w:space="0" w:color="auto"/>
              <w:bottom w:val="single" w:sz="4" w:space="0" w:color="auto"/>
              <w:right w:val="single" w:sz="4" w:space="0" w:color="auto"/>
            </w:tcBorders>
            <w:shd w:val="clear" w:color="auto" w:fill="auto"/>
          </w:tcPr>
          <w:p w14:paraId="60815C7A" w14:textId="77777777" w:rsidR="001216D3" w:rsidRPr="00206087" w:rsidRDefault="001216D3" w:rsidP="001216D3">
            <w:pPr>
              <w:rPr>
                <w:rFonts w:ascii="Arial" w:hAnsi="Arial" w:cs="Arial"/>
                <w:b/>
                <w:sz w:val="22"/>
                <w:szCs w:val="22"/>
              </w:rPr>
            </w:pPr>
          </w:p>
        </w:tc>
        <w:tc>
          <w:tcPr>
            <w:tcW w:w="458" w:type="dxa"/>
            <w:gridSpan w:val="2"/>
            <w:tcBorders>
              <w:top w:val="single" w:sz="4" w:space="0" w:color="auto"/>
              <w:left w:val="single" w:sz="4" w:space="0" w:color="auto"/>
              <w:bottom w:val="single" w:sz="4" w:space="0" w:color="auto"/>
              <w:right w:val="single" w:sz="4" w:space="0" w:color="auto"/>
            </w:tcBorders>
            <w:shd w:val="clear" w:color="auto" w:fill="auto"/>
          </w:tcPr>
          <w:p w14:paraId="5DC58DEF" w14:textId="77777777" w:rsidR="001216D3" w:rsidRPr="00206087" w:rsidRDefault="001216D3" w:rsidP="001216D3">
            <w:pPr>
              <w:rPr>
                <w:rFonts w:ascii="Arial" w:hAnsi="Arial" w:cs="Arial"/>
                <w:b/>
                <w:sz w:val="22"/>
                <w:szCs w:val="22"/>
              </w:rPr>
            </w:pPr>
          </w:p>
        </w:tc>
        <w:tc>
          <w:tcPr>
            <w:tcW w:w="455" w:type="dxa"/>
            <w:tcBorders>
              <w:top w:val="single" w:sz="4" w:space="0" w:color="auto"/>
              <w:left w:val="single" w:sz="4" w:space="0" w:color="auto"/>
              <w:bottom w:val="single" w:sz="4" w:space="0" w:color="auto"/>
              <w:right w:val="single" w:sz="4" w:space="0" w:color="auto"/>
            </w:tcBorders>
            <w:shd w:val="clear" w:color="auto" w:fill="auto"/>
          </w:tcPr>
          <w:p w14:paraId="7EE2ECF3" w14:textId="77777777" w:rsidR="001216D3" w:rsidRPr="00206087" w:rsidRDefault="001216D3" w:rsidP="001216D3">
            <w:pPr>
              <w:rPr>
                <w:rFonts w:ascii="Arial" w:hAnsi="Arial" w:cs="Arial"/>
                <w:b/>
                <w:sz w:val="22"/>
                <w:szCs w:val="22"/>
              </w:rPr>
            </w:pPr>
          </w:p>
        </w:tc>
        <w:tc>
          <w:tcPr>
            <w:tcW w:w="455" w:type="dxa"/>
            <w:gridSpan w:val="2"/>
            <w:tcBorders>
              <w:top w:val="single" w:sz="4" w:space="0" w:color="auto"/>
              <w:left w:val="single" w:sz="4" w:space="0" w:color="auto"/>
              <w:bottom w:val="single" w:sz="4" w:space="0" w:color="auto"/>
              <w:right w:val="single" w:sz="4" w:space="0" w:color="auto"/>
            </w:tcBorders>
            <w:shd w:val="clear" w:color="auto" w:fill="auto"/>
          </w:tcPr>
          <w:p w14:paraId="62A93264" w14:textId="77777777" w:rsidR="001216D3" w:rsidRPr="00206087" w:rsidRDefault="001216D3" w:rsidP="001216D3">
            <w:pPr>
              <w:rPr>
                <w:rFonts w:ascii="Arial" w:hAnsi="Arial" w:cs="Arial"/>
                <w:b/>
                <w:sz w:val="22"/>
                <w:szCs w:val="22"/>
              </w:rPr>
            </w:pPr>
          </w:p>
        </w:tc>
        <w:tc>
          <w:tcPr>
            <w:tcW w:w="455" w:type="dxa"/>
            <w:gridSpan w:val="2"/>
            <w:tcBorders>
              <w:top w:val="single" w:sz="4" w:space="0" w:color="auto"/>
              <w:left w:val="single" w:sz="4" w:space="0" w:color="auto"/>
              <w:bottom w:val="single" w:sz="4" w:space="0" w:color="auto"/>
              <w:right w:val="single" w:sz="4" w:space="0" w:color="auto"/>
            </w:tcBorders>
            <w:shd w:val="clear" w:color="auto" w:fill="auto"/>
          </w:tcPr>
          <w:p w14:paraId="0FFF19F2" w14:textId="77777777" w:rsidR="001216D3" w:rsidRPr="00206087" w:rsidRDefault="001216D3" w:rsidP="001216D3">
            <w:pPr>
              <w:rPr>
                <w:rFonts w:ascii="Arial" w:hAnsi="Arial" w:cs="Arial"/>
                <w:b/>
                <w:sz w:val="22"/>
                <w:szCs w:val="22"/>
              </w:rPr>
            </w:pPr>
          </w:p>
        </w:tc>
        <w:tc>
          <w:tcPr>
            <w:tcW w:w="455" w:type="dxa"/>
            <w:gridSpan w:val="2"/>
            <w:tcBorders>
              <w:top w:val="single" w:sz="4" w:space="0" w:color="auto"/>
              <w:left w:val="single" w:sz="4" w:space="0" w:color="auto"/>
              <w:bottom w:val="single" w:sz="4" w:space="0" w:color="auto"/>
              <w:right w:val="single" w:sz="4" w:space="0" w:color="auto"/>
            </w:tcBorders>
            <w:shd w:val="clear" w:color="auto" w:fill="auto"/>
          </w:tcPr>
          <w:p w14:paraId="489316CE" w14:textId="77777777" w:rsidR="001216D3" w:rsidRPr="00206087" w:rsidRDefault="001216D3" w:rsidP="001216D3">
            <w:pPr>
              <w:rPr>
                <w:rFonts w:ascii="Arial" w:hAnsi="Arial" w:cs="Arial"/>
                <w:b/>
                <w:sz w:val="22"/>
                <w:szCs w:val="22"/>
              </w:rPr>
            </w:pPr>
          </w:p>
        </w:tc>
        <w:tc>
          <w:tcPr>
            <w:tcW w:w="455" w:type="dxa"/>
            <w:gridSpan w:val="2"/>
            <w:tcBorders>
              <w:top w:val="single" w:sz="4" w:space="0" w:color="auto"/>
              <w:left w:val="single" w:sz="4" w:space="0" w:color="auto"/>
              <w:bottom w:val="single" w:sz="4" w:space="0" w:color="auto"/>
              <w:right w:val="single" w:sz="4" w:space="0" w:color="auto"/>
            </w:tcBorders>
            <w:shd w:val="clear" w:color="auto" w:fill="auto"/>
          </w:tcPr>
          <w:p w14:paraId="4DDEB806" w14:textId="77777777" w:rsidR="001216D3" w:rsidRPr="00206087" w:rsidRDefault="001216D3" w:rsidP="001216D3">
            <w:pPr>
              <w:rPr>
                <w:rFonts w:ascii="Arial" w:hAnsi="Arial" w:cs="Arial"/>
                <w:b/>
                <w:sz w:val="22"/>
                <w:szCs w:val="22"/>
              </w:rPr>
            </w:pPr>
          </w:p>
        </w:tc>
        <w:tc>
          <w:tcPr>
            <w:tcW w:w="455" w:type="dxa"/>
            <w:gridSpan w:val="2"/>
            <w:tcBorders>
              <w:top w:val="single" w:sz="4" w:space="0" w:color="auto"/>
              <w:left w:val="single" w:sz="4" w:space="0" w:color="auto"/>
              <w:bottom w:val="single" w:sz="4" w:space="0" w:color="auto"/>
              <w:right w:val="single" w:sz="4" w:space="0" w:color="auto"/>
            </w:tcBorders>
            <w:shd w:val="clear" w:color="auto" w:fill="auto"/>
          </w:tcPr>
          <w:p w14:paraId="74469A30" w14:textId="77777777" w:rsidR="001216D3" w:rsidRPr="00206087" w:rsidRDefault="001216D3" w:rsidP="001216D3">
            <w:pPr>
              <w:rPr>
                <w:rFonts w:ascii="Arial" w:hAnsi="Arial" w:cs="Arial"/>
                <w:b/>
                <w:sz w:val="22"/>
                <w:szCs w:val="22"/>
              </w:rPr>
            </w:pPr>
          </w:p>
        </w:tc>
        <w:tc>
          <w:tcPr>
            <w:tcW w:w="455" w:type="dxa"/>
            <w:gridSpan w:val="2"/>
            <w:tcBorders>
              <w:top w:val="single" w:sz="4" w:space="0" w:color="auto"/>
              <w:left w:val="single" w:sz="4" w:space="0" w:color="auto"/>
              <w:bottom w:val="single" w:sz="4" w:space="0" w:color="auto"/>
              <w:right w:val="single" w:sz="4" w:space="0" w:color="auto"/>
            </w:tcBorders>
            <w:shd w:val="clear" w:color="auto" w:fill="auto"/>
          </w:tcPr>
          <w:p w14:paraId="539625BD" w14:textId="77777777" w:rsidR="001216D3" w:rsidRPr="00206087" w:rsidRDefault="001216D3" w:rsidP="001216D3">
            <w:pPr>
              <w:rPr>
                <w:rFonts w:ascii="Arial" w:hAnsi="Arial" w:cs="Arial"/>
                <w:b/>
                <w:sz w:val="22"/>
                <w:szCs w:val="22"/>
              </w:rPr>
            </w:pPr>
          </w:p>
        </w:tc>
        <w:tc>
          <w:tcPr>
            <w:tcW w:w="455" w:type="dxa"/>
            <w:gridSpan w:val="2"/>
            <w:tcBorders>
              <w:top w:val="single" w:sz="4" w:space="0" w:color="auto"/>
              <w:left w:val="single" w:sz="4" w:space="0" w:color="auto"/>
              <w:bottom w:val="single" w:sz="4" w:space="0" w:color="auto"/>
              <w:right w:val="single" w:sz="4" w:space="0" w:color="auto"/>
            </w:tcBorders>
            <w:shd w:val="clear" w:color="auto" w:fill="auto"/>
          </w:tcPr>
          <w:p w14:paraId="423298B4" w14:textId="77777777" w:rsidR="001216D3" w:rsidRPr="00206087" w:rsidRDefault="001216D3" w:rsidP="001216D3">
            <w:pPr>
              <w:rPr>
                <w:rFonts w:ascii="Arial" w:hAnsi="Arial" w:cs="Arial"/>
                <w:b/>
                <w:sz w:val="22"/>
                <w:szCs w:val="22"/>
              </w:rPr>
            </w:pPr>
          </w:p>
        </w:tc>
        <w:tc>
          <w:tcPr>
            <w:tcW w:w="455" w:type="dxa"/>
            <w:gridSpan w:val="2"/>
            <w:tcBorders>
              <w:top w:val="single" w:sz="4" w:space="0" w:color="auto"/>
              <w:left w:val="single" w:sz="4" w:space="0" w:color="auto"/>
              <w:bottom w:val="single" w:sz="4" w:space="0" w:color="auto"/>
              <w:right w:val="single" w:sz="4" w:space="0" w:color="auto"/>
            </w:tcBorders>
            <w:shd w:val="clear" w:color="auto" w:fill="auto"/>
          </w:tcPr>
          <w:p w14:paraId="2A191173" w14:textId="77777777" w:rsidR="001216D3" w:rsidRPr="00206087" w:rsidRDefault="001216D3" w:rsidP="001216D3">
            <w:pPr>
              <w:rPr>
                <w:rFonts w:ascii="Arial" w:hAnsi="Arial" w:cs="Arial"/>
                <w:b/>
                <w:sz w:val="22"/>
                <w:szCs w:val="22"/>
              </w:rPr>
            </w:pPr>
          </w:p>
        </w:tc>
        <w:tc>
          <w:tcPr>
            <w:tcW w:w="455" w:type="dxa"/>
            <w:tcBorders>
              <w:top w:val="single" w:sz="4" w:space="0" w:color="auto"/>
              <w:left w:val="single" w:sz="4" w:space="0" w:color="auto"/>
              <w:bottom w:val="single" w:sz="4" w:space="0" w:color="auto"/>
              <w:right w:val="single" w:sz="4" w:space="0" w:color="auto"/>
            </w:tcBorders>
            <w:shd w:val="clear" w:color="auto" w:fill="auto"/>
          </w:tcPr>
          <w:p w14:paraId="1EBF3D60" w14:textId="77777777" w:rsidR="001216D3" w:rsidRPr="00206087" w:rsidRDefault="001216D3" w:rsidP="001216D3">
            <w:pPr>
              <w:rPr>
                <w:rFonts w:ascii="Arial" w:hAnsi="Arial" w:cs="Arial"/>
                <w:b/>
                <w:sz w:val="22"/>
                <w:szCs w:val="22"/>
              </w:rPr>
            </w:pPr>
          </w:p>
        </w:tc>
        <w:tc>
          <w:tcPr>
            <w:tcW w:w="460" w:type="dxa"/>
            <w:tcBorders>
              <w:top w:val="single" w:sz="4" w:space="0" w:color="auto"/>
              <w:left w:val="single" w:sz="4" w:space="0" w:color="auto"/>
              <w:bottom w:val="single" w:sz="4" w:space="0" w:color="auto"/>
              <w:right w:val="single" w:sz="4" w:space="0" w:color="auto"/>
            </w:tcBorders>
            <w:shd w:val="clear" w:color="auto" w:fill="auto"/>
          </w:tcPr>
          <w:p w14:paraId="29A24220" w14:textId="77777777" w:rsidR="001216D3" w:rsidRPr="00206087" w:rsidRDefault="001216D3" w:rsidP="001216D3">
            <w:pPr>
              <w:rPr>
                <w:rFonts w:ascii="Arial" w:hAnsi="Arial" w:cs="Arial"/>
                <w:b/>
                <w:sz w:val="22"/>
                <w:szCs w:val="22"/>
              </w:rPr>
            </w:pPr>
          </w:p>
        </w:tc>
      </w:tr>
    </w:tbl>
    <w:p w14:paraId="45510A7E" w14:textId="77777777" w:rsidR="00802C19" w:rsidRPr="00206087" w:rsidRDefault="00802C19" w:rsidP="00802C19">
      <w:pPr>
        <w:tabs>
          <w:tab w:val="left" w:pos="2955"/>
        </w:tabs>
        <w:spacing w:after="100" w:line="200" w:lineRule="atLeast"/>
        <w:rPr>
          <w:rFonts w:ascii="Arial" w:hAnsi="Arial" w:cs="Arial"/>
          <w:b/>
          <w:color w:val="000000"/>
          <w:sz w:val="22"/>
          <w:szCs w:val="22"/>
        </w:rPr>
      </w:pPr>
      <w:r w:rsidRPr="00206087">
        <w:rPr>
          <w:rFonts w:ascii="Arial" w:hAnsi="Arial" w:cs="Arial"/>
          <w:color w:val="000000"/>
          <w:sz w:val="22"/>
          <w:szCs w:val="22"/>
        </w:rPr>
        <w:br w:type="page"/>
      </w:r>
    </w:p>
    <w:p w14:paraId="510C5FDC" w14:textId="77777777" w:rsidR="00802C19" w:rsidRPr="00206087" w:rsidRDefault="00802C19" w:rsidP="00802C19">
      <w:pPr>
        <w:jc w:val="center"/>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9"/>
        <w:gridCol w:w="446"/>
        <w:gridCol w:w="446"/>
        <w:gridCol w:w="447"/>
        <w:gridCol w:w="447"/>
        <w:gridCol w:w="447"/>
        <w:gridCol w:w="447"/>
        <w:gridCol w:w="447"/>
        <w:gridCol w:w="447"/>
        <w:gridCol w:w="447"/>
        <w:gridCol w:w="447"/>
        <w:gridCol w:w="447"/>
        <w:gridCol w:w="447"/>
        <w:gridCol w:w="447"/>
        <w:gridCol w:w="447"/>
        <w:gridCol w:w="447"/>
        <w:gridCol w:w="448"/>
      </w:tblGrid>
      <w:tr w:rsidR="00802C19" w:rsidRPr="00206087" w14:paraId="2C090A42" w14:textId="77777777" w:rsidTr="002103FC">
        <w:trPr>
          <w:jc w:val="center"/>
        </w:trPr>
        <w:tc>
          <w:tcPr>
            <w:tcW w:w="6889" w:type="dxa"/>
          </w:tcPr>
          <w:p w14:paraId="62C65DD3" w14:textId="77777777" w:rsidR="00802C19" w:rsidRPr="00206087" w:rsidRDefault="00802C19" w:rsidP="00EC360D">
            <w:pPr>
              <w:rPr>
                <w:rFonts w:ascii="Arial" w:hAnsi="Arial" w:cs="Arial"/>
                <w:sz w:val="22"/>
                <w:szCs w:val="22"/>
              </w:rPr>
            </w:pPr>
          </w:p>
          <w:p w14:paraId="6F0A5EDC" w14:textId="77777777" w:rsidR="00802C19" w:rsidRPr="00206087" w:rsidRDefault="00802C19" w:rsidP="00EC360D">
            <w:pPr>
              <w:jc w:val="right"/>
              <w:rPr>
                <w:rFonts w:ascii="Arial" w:hAnsi="Arial" w:cs="Arial"/>
                <w:b/>
                <w:i/>
                <w:sz w:val="22"/>
                <w:szCs w:val="22"/>
              </w:rPr>
            </w:pPr>
            <w:r w:rsidRPr="00206087">
              <w:rPr>
                <w:rFonts w:ascii="Arial" w:hAnsi="Arial" w:cs="Arial"/>
                <w:b/>
                <w:i/>
                <w:sz w:val="22"/>
                <w:szCs w:val="22"/>
              </w:rPr>
              <w:t>Attachment</w:t>
            </w:r>
          </w:p>
          <w:p w14:paraId="7BE61DBF" w14:textId="77777777" w:rsidR="00802C19" w:rsidRPr="00206087" w:rsidRDefault="00802C19" w:rsidP="00EC360D">
            <w:pPr>
              <w:rPr>
                <w:rFonts w:ascii="Arial" w:hAnsi="Arial" w:cs="Arial"/>
                <w:sz w:val="22"/>
                <w:szCs w:val="22"/>
              </w:rPr>
            </w:pPr>
          </w:p>
        </w:tc>
        <w:tc>
          <w:tcPr>
            <w:tcW w:w="1786" w:type="dxa"/>
            <w:gridSpan w:val="4"/>
          </w:tcPr>
          <w:p w14:paraId="46102418" w14:textId="77777777" w:rsidR="00802C19" w:rsidRPr="00206087" w:rsidRDefault="00802C19" w:rsidP="00EC360D">
            <w:pPr>
              <w:jc w:val="center"/>
              <w:rPr>
                <w:rFonts w:ascii="Arial" w:hAnsi="Arial" w:cs="Arial"/>
                <w:b/>
                <w:sz w:val="22"/>
                <w:szCs w:val="22"/>
              </w:rPr>
            </w:pPr>
          </w:p>
          <w:p w14:paraId="7445825C" w14:textId="77777777" w:rsidR="00802C19" w:rsidRPr="00206087" w:rsidRDefault="00802C19" w:rsidP="00EC360D">
            <w:pPr>
              <w:jc w:val="center"/>
              <w:rPr>
                <w:rFonts w:ascii="Arial" w:hAnsi="Arial" w:cs="Arial"/>
                <w:b/>
                <w:sz w:val="22"/>
                <w:szCs w:val="22"/>
              </w:rPr>
            </w:pPr>
            <w:r w:rsidRPr="00206087">
              <w:rPr>
                <w:rFonts w:ascii="Arial" w:hAnsi="Arial" w:cs="Arial"/>
                <w:b/>
                <w:sz w:val="22"/>
                <w:szCs w:val="22"/>
              </w:rPr>
              <w:t>Medicine</w:t>
            </w:r>
          </w:p>
        </w:tc>
        <w:tc>
          <w:tcPr>
            <w:tcW w:w="1788" w:type="dxa"/>
            <w:gridSpan w:val="4"/>
          </w:tcPr>
          <w:p w14:paraId="29A6F4DD" w14:textId="77777777" w:rsidR="00802C19" w:rsidRPr="00206087" w:rsidRDefault="00802C19" w:rsidP="00EC360D">
            <w:pPr>
              <w:jc w:val="center"/>
              <w:rPr>
                <w:rFonts w:ascii="Arial" w:hAnsi="Arial" w:cs="Arial"/>
                <w:b/>
                <w:sz w:val="22"/>
                <w:szCs w:val="22"/>
              </w:rPr>
            </w:pPr>
          </w:p>
          <w:p w14:paraId="050C9C6E" w14:textId="77777777" w:rsidR="00802C19" w:rsidRPr="00206087" w:rsidRDefault="00802C19" w:rsidP="00EC360D">
            <w:pPr>
              <w:jc w:val="center"/>
              <w:rPr>
                <w:rFonts w:ascii="Arial" w:hAnsi="Arial" w:cs="Arial"/>
                <w:b/>
                <w:sz w:val="22"/>
                <w:szCs w:val="22"/>
              </w:rPr>
            </w:pPr>
            <w:r w:rsidRPr="00206087">
              <w:rPr>
                <w:rFonts w:ascii="Arial" w:hAnsi="Arial" w:cs="Arial"/>
                <w:b/>
                <w:sz w:val="22"/>
                <w:szCs w:val="22"/>
              </w:rPr>
              <w:t>Surgery</w:t>
            </w:r>
          </w:p>
        </w:tc>
        <w:tc>
          <w:tcPr>
            <w:tcW w:w="1788" w:type="dxa"/>
            <w:gridSpan w:val="4"/>
          </w:tcPr>
          <w:p w14:paraId="4FD9C8C7" w14:textId="77777777" w:rsidR="00802C19" w:rsidRPr="00206087" w:rsidRDefault="00802C19" w:rsidP="00EC360D">
            <w:pPr>
              <w:jc w:val="center"/>
              <w:rPr>
                <w:rFonts w:ascii="Arial" w:hAnsi="Arial" w:cs="Arial"/>
                <w:b/>
                <w:sz w:val="22"/>
                <w:szCs w:val="22"/>
              </w:rPr>
            </w:pPr>
          </w:p>
          <w:p w14:paraId="70F8698F" w14:textId="77777777" w:rsidR="00802C19" w:rsidRPr="00206087" w:rsidRDefault="00802C19" w:rsidP="00EC360D">
            <w:pPr>
              <w:jc w:val="center"/>
              <w:rPr>
                <w:rFonts w:ascii="Arial" w:hAnsi="Arial" w:cs="Arial"/>
                <w:b/>
                <w:sz w:val="22"/>
                <w:szCs w:val="22"/>
              </w:rPr>
            </w:pPr>
            <w:r w:rsidRPr="00206087">
              <w:rPr>
                <w:rFonts w:ascii="Arial" w:hAnsi="Arial" w:cs="Arial"/>
                <w:b/>
                <w:sz w:val="22"/>
                <w:szCs w:val="22"/>
              </w:rPr>
              <w:t>MDD</w:t>
            </w:r>
          </w:p>
        </w:tc>
        <w:tc>
          <w:tcPr>
            <w:tcW w:w="1789" w:type="dxa"/>
            <w:gridSpan w:val="4"/>
          </w:tcPr>
          <w:p w14:paraId="04F6890A" w14:textId="77777777" w:rsidR="00802C19" w:rsidRPr="00206087" w:rsidRDefault="00802C19" w:rsidP="00EC360D">
            <w:pPr>
              <w:jc w:val="center"/>
              <w:rPr>
                <w:rFonts w:ascii="Arial" w:hAnsi="Arial" w:cs="Arial"/>
                <w:b/>
                <w:sz w:val="22"/>
                <w:szCs w:val="22"/>
              </w:rPr>
            </w:pPr>
          </w:p>
          <w:p w14:paraId="00F4024E" w14:textId="77777777" w:rsidR="00802C19" w:rsidRPr="00206087" w:rsidRDefault="00802C19" w:rsidP="00EC360D">
            <w:pPr>
              <w:jc w:val="center"/>
              <w:rPr>
                <w:rFonts w:ascii="Arial" w:hAnsi="Arial" w:cs="Arial"/>
                <w:b/>
                <w:sz w:val="22"/>
                <w:szCs w:val="22"/>
              </w:rPr>
            </w:pPr>
            <w:r w:rsidRPr="00206087">
              <w:rPr>
                <w:rFonts w:ascii="Arial" w:hAnsi="Arial" w:cs="Arial"/>
                <w:b/>
                <w:sz w:val="22"/>
                <w:szCs w:val="22"/>
              </w:rPr>
              <w:t>CI/GP</w:t>
            </w:r>
          </w:p>
        </w:tc>
      </w:tr>
      <w:tr w:rsidR="00802C19" w:rsidRPr="00206087" w14:paraId="1B7DBCC5" w14:textId="77777777" w:rsidTr="002103FC">
        <w:trPr>
          <w:jc w:val="center"/>
        </w:trPr>
        <w:tc>
          <w:tcPr>
            <w:tcW w:w="6889" w:type="dxa"/>
            <w:tcBorders>
              <w:bottom w:val="single" w:sz="4" w:space="0" w:color="auto"/>
            </w:tcBorders>
          </w:tcPr>
          <w:p w14:paraId="71DB47FD" w14:textId="77777777" w:rsidR="00802C19" w:rsidRPr="00206087" w:rsidRDefault="00802C19" w:rsidP="00EC360D">
            <w:pPr>
              <w:rPr>
                <w:rFonts w:ascii="Arial" w:hAnsi="Arial" w:cs="Arial"/>
                <w:sz w:val="22"/>
                <w:szCs w:val="22"/>
              </w:rPr>
            </w:pPr>
          </w:p>
          <w:p w14:paraId="04659B3B" w14:textId="77777777" w:rsidR="00802C19" w:rsidRPr="00206087" w:rsidRDefault="00802C19" w:rsidP="00EC360D">
            <w:pPr>
              <w:jc w:val="right"/>
              <w:rPr>
                <w:rFonts w:ascii="Arial" w:hAnsi="Arial" w:cs="Arial"/>
                <w:b/>
                <w:i/>
                <w:sz w:val="22"/>
                <w:szCs w:val="22"/>
              </w:rPr>
            </w:pPr>
            <w:r w:rsidRPr="00206087">
              <w:rPr>
                <w:rFonts w:ascii="Arial" w:hAnsi="Arial" w:cs="Arial"/>
                <w:b/>
                <w:i/>
                <w:sz w:val="22"/>
                <w:szCs w:val="22"/>
              </w:rPr>
              <w:t>Rating</w:t>
            </w:r>
          </w:p>
          <w:p w14:paraId="4900C7ED" w14:textId="77777777" w:rsidR="00802C19" w:rsidRPr="00206087" w:rsidRDefault="00802C19" w:rsidP="00EC360D">
            <w:pPr>
              <w:rPr>
                <w:rFonts w:ascii="Arial" w:hAnsi="Arial" w:cs="Arial"/>
                <w:sz w:val="22"/>
                <w:szCs w:val="22"/>
              </w:rPr>
            </w:pPr>
          </w:p>
        </w:tc>
        <w:tc>
          <w:tcPr>
            <w:tcW w:w="446" w:type="dxa"/>
            <w:tcBorders>
              <w:bottom w:val="single" w:sz="4" w:space="0" w:color="auto"/>
            </w:tcBorders>
            <w:shd w:val="clear" w:color="auto" w:fill="auto"/>
          </w:tcPr>
          <w:p w14:paraId="3E02B05B" w14:textId="77777777" w:rsidR="00802C19" w:rsidRPr="00206087" w:rsidRDefault="00802C19" w:rsidP="00EC360D">
            <w:pPr>
              <w:rPr>
                <w:rFonts w:ascii="Arial" w:hAnsi="Arial" w:cs="Arial"/>
                <w:b/>
                <w:sz w:val="22"/>
                <w:szCs w:val="22"/>
              </w:rPr>
            </w:pPr>
          </w:p>
          <w:p w14:paraId="0834640F" w14:textId="77777777" w:rsidR="00802C19" w:rsidRPr="00206087" w:rsidRDefault="00802C19" w:rsidP="00EC360D">
            <w:pPr>
              <w:rPr>
                <w:rFonts w:ascii="Arial" w:hAnsi="Arial" w:cs="Arial"/>
                <w:b/>
                <w:sz w:val="22"/>
                <w:szCs w:val="22"/>
              </w:rPr>
            </w:pPr>
            <w:r w:rsidRPr="00206087">
              <w:rPr>
                <w:rFonts w:ascii="Arial" w:hAnsi="Arial" w:cs="Arial"/>
                <w:b/>
                <w:sz w:val="22"/>
                <w:szCs w:val="22"/>
              </w:rPr>
              <w:t>0</w:t>
            </w:r>
          </w:p>
        </w:tc>
        <w:tc>
          <w:tcPr>
            <w:tcW w:w="446" w:type="dxa"/>
            <w:tcBorders>
              <w:bottom w:val="single" w:sz="4" w:space="0" w:color="auto"/>
            </w:tcBorders>
            <w:shd w:val="clear" w:color="auto" w:fill="auto"/>
          </w:tcPr>
          <w:p w14:paraId="5CEF547C" w14:textId="77777777" w:rsidR="00802C19" w:rsidRPr="00206087" w:rsidRDefault="00802C19" w:rsidP="00EC360D">
            <w:pPr>
              <w:rPr>
                <w:rFonts w:ascii="Arial" w:hAnsi="Arial" w:cs="Arial"/>
                <w:b/>
                <w:sz w:val="22"/>
                <w:szCs w:val="22"/>
              </w:rPr>
            </w:pPr>
          </w:p>
          <w:p w14:paraId="64890C5C" w14:textId="77777777" w:rsidR="00802C19" w:rsidRPr="00206087" w:rsidRDefault="00802C19" w:rsidP="00EC360D">
            <w:pPr>
              <w:rPr>
                <w:rFonts w:ascii="Arial" w:hAnsi="Arial" w:cs="Arial"/>
                <w:b/>
                <w:sz w:val="22"/>
                <w:szCs w:val="22"/>
              </w:rPr>
            </w:pPr>
            <w:r w:rsidRPr="00206087">
              <w:rPr>
                <w:rFonts w:ascii="Arial" w:hAnsi="Arial" w:cs="Arial"/>
                <w:b/>
                <w:sz w:val="22"/>
                <w:szCs w:val="22"/>
              </w:rPr>
              <w:t>1</w:t>
            </w:r>
          </w:p>
        </w:tc>
        <w:tc>
          <w:tcPr>
            <w:tcW w:w="447" w:type="dxa"/>
            <w:tcBorders>
              <w:bottom w:val="single" w:sz="4" w:space="0" w:color="auto"/>
            </w:tcBorders>
            <w:shd w:val="clear" w:color="auto" w:fill="auto"/>
          </w:tcPr>
          <w:p w14:paraId="78AC142A" w14:textId="77777777" w:rsidR="00802C19" w:rsidRPr="00206087" w:rsidRDefault="00802C19" w:rsidP="00EC360D">
            <w:pPr>
              <w:rPr>
                <w:rFonts w:ascii="Arial" w:hAnsi="Arial" w:cs="Arial"/>
                <w:b/>
                <w:sz w:val="22"/>
                <w:szCs w:val="22"/>
              </w:rPr>
            </w:pPr>
          </w:p>
          <w:p w14:paraId="7C8E7AED" w14:textId="77777777" w:rsidR="00802C19" w:rsidRPr="00206087" w:rsidRDefault="00802C19" w:rsidP="00EC360D">
            <w:pPr>
              <w:rPr>
                <w:rFonts w:ascii="Arial" w:hAnsi="Arial" w:cs="Arial"/>
                <w:b/>
                <w:sz w:val="22"/>
                <w:szCs w:val="22"/>
              </w:rPr>
            </w:pPr>
            <w:r w:rsidRPr="00206087">
              <w:rPr>
                <w:rFonts w:ascii="Arial" w:hAnsi="Arial" w:cs="Arial"/>
                <w:b/>
                <w:sz w:val="22"/>
                <w:szCs w:val="22"/>
              </w:rPr>
              <w:t>2</w:t>
            </w:r>
          </w:p>
        </w:tc>
        <w:tc>
          <w:tcPr>
            <w:tcW w:w="447" w:type="dxa"/>
            <w:tcBorders>
              <w:bottom w:val="single" w:sz="4" w:space="0" w:color="auto"/>
            </w:tcBorders>
            <w:shd w:val="clear" w:color="auto" w:fill="auto"/>
          </w:tcPr>
          <w:p w14:paraId="010ED70E" w14:textId="77777777" w:rsidR="00802C19" w:rsidRPr="00206087" w:rsidRDefault="00802C19" w:rsidP="00EC360D">
            <w:pPr>
              <w:rPr>
                <w:rFonts w:ascii="Arial" w:hAnsi="Arial" w:cs="Arial"/>
                <w:b/>
                <w:sz w:val="22"/>
                <w:szCs w:val="22"/>
              </w:rPr>
            </w:pPr>
          </w:p>
          <w:p w14:paraId="315CD86D" w14:textId="77777777" w:rsidR="00802C19" w:rsidRPr="00206087" w:rsidRDefault="00802C19" w:rsidP="00EC360D">
            <w:pPr>
              <w:rPr>
                <w:rFonts w:ascii="Arial" w:hAnsi="Arial" w:cs="Arial"/>
                <w:b/>
                <w:sz w:val="22"/>
                <w:szCs w:val="22"/>
              </w:rPr>
            </w:pPr>
            <w:r w:rsidRPr="00206087">
              <w:rPr>
                <w:rFonts w:ascii="Arial" w:hAnsi="Arial" w:cs="Arial"/>
                <w:b/>
                <w:sz w:val="22"/>
                <w:szCs w:val="22"/>
              </w:rPr>
              <w:t>3</w:t>
            </w:r>
          </w:p>
        </w:tc>
        <w:tc>
          <w:tcPr>
            <w:tcW w:w="447" w:type="dxa"/>
            <w:tcBorders>
              <w:bottom w:val="single" w:sz="4" w:space="0" w:color="auto"/>
            </w:tcBorders>
            <w:shd w:val="clear" w:color="auto" w:fill="auto"/>
          </w:tcPr>
          <w:p w14:paraId="51E7AB1C" w14:textId="77777777" w:rsidR="00802C19" w:rsidRPr="00206087" w:rsidRDefault="00802C19" w:rsidP="00EC360D">
            <w:pPr>
              <w:rPr>
                <w:rFonts w:ascii="Arial" w:hAnsi="Arial" w:cs="Arial"/>
                <w:b/>
                <w:sz w:val="22"/>
                <w:szCs w:val="22"/>
              </w:rPr>
            </w:pPr>
          </w:p>
          <w:p w14:paraId="3F9C2A86" w14:textId="77777777" w:rsidR="00802C19" w:rsidRPr="00206087" w:rsidRDefault="00802C19" w:rsidP="00EC360D">
            <w:pPr>
              <w:rPr>
                <w:rFonts w:ascii="Arial" w:hAnsi="Arial" w:cs="Arial"/>
                <w:b/>
                <w:sz w:val="22"/>
                <w:szCs w:val="22"/>
              </w:rPr>
            </w:pPr>
            <w:r w:rsidRPr="00206087">
              <w:rPr>
                <w:rFonts w:ascii="Arial" w:hAnsi="Arial" w:cs="Arial"/>
                <w:b/>
                <w:sz w:val="22"/>
                <w:szCs w:val="22"/>
              </w:rPr>
              <w:t>0</w:t>
            </w:r>
          </w:p>
        </w:tc>
        <w:tc>
          <w:tcPr>
            <w:tcW w:w="447" w:type="dxa"/>
            <w:tcBorders>
              <w:bottom w:val="single" w:sz="4" w:space="0" w:color="auto"/>
            </w:tcBorders>
            <w:shd w:val="clear" w:color="auto" w:fill="auto"/>
          </w:tcPr>
          <w:p w14:paraId="651834A3" w14:textId="77777777" w:rsidR="00802C19" w:rsidRPr="00206087" w:rsidRDefault="00802C19" w:rsidP="00EC360D">
            <w:pPr>
              <w:rPr>
                <w:rFonts w:ascii="Arial" w:hAnsi="Arial" w:cs="Arial"/>
                <w:b/>
                <w:sz w:val="22"/>
                <w:szCs w:val="22"/>
              </w:rPr>
            </w:pPr>
          </w:p>
          <w:p w14:paraId="6CA848DF" w14:textId="77777777" w:rsidR="00802C19" w:rsidRPr="00206087" w:rsidRDefault="00802C19" w:rsidP="00EC360D">
            <w:pPr>
              <w:rPr>
                <w:rFonts w:ascii="Arial" w:hAnsi="Arial" w:cs="Arial"/>
                <w:b/>
                <w:sz w:val="22"/>
                <w:szCs w:val="22"/>
              </w:rPr>
            </w:pPr>
            <w:r w:rsidRPr="00206087">
              <w:rPr>
                <w:rFonts w:ascii="Arial" w:hAnsi="Arial" w:cs="Arial"/>
                <w:b/>
                <w:sz w:val="22"/>
                <w:szCs w:val="22"/>
              </w:rPr>
              <w:t>1</w:t>
            </w:r>
          </w:p>
        </w:tc>
        <w:tc>
          <w:tcPr>
            <w:tcW w:w="447" w:type="dxa"/>
            <w:tcBorders>
              <w:bottom w:val="single" w:sz="4" w:space="0" w:color="auto"/>
            </w:tcBorders>
            <w:shd w:val="clear" w:color="auto" w:fill="auto"/>
          </w:tcPr>
          <w:p w14:paraId="0F00964A" w14:textId="77777777" w:rsidR="00802C19" w:rsidRPr="00206087" w:rsidRDefault="00802C19" w:rsidP="00EC360D">
            <w:pPr>
              <w:rPr>
                <w:rFonts w:ascii="Arial" w:hAnsi="Arial" w:cs="Arial"/>
                <w:b/>
                <w:sz w:val="22"/>
                <w:szCs w:val="22"/>
              </w:rPr>
            </w:pPr>
          </w:p>
          <w:p w14:paraId="2492515A" w14:textId="77777777" w:rsidR="00802C19" w:rsidRPr="00206087" w:rsidRDefault="00802C19" w:rsidP="00EC360D">
            <w:pPr>
              <w:rPr>
                <w:rFonts w:ascii="Arial" w:hAnsi="Arial" w:cs="Arial"/>
                <w:b/>
                <w:sz w:val="22"/>
                <w:szCs w:val="22"/>
              </w:rPr>
            </w:pPr>
            <w:r w:rsidRPr="00206087">
              <w:rPr>
                <w:rFonts w:ascii="Arial" w:hAnsi="Arial" w:cs="Arial"/>
                <w:b/>
                <w:sz w:val="22"/>
                <w:szCs w:val="22"/>
              </w:rPr>
              <w:t>2</w:t>
            </w:r>
          </w:p>
        </w:tc>
        <w:tc>
          <w:tcPr>
            <w:tcW w:w="447" w:type="dxa"/>
            <w:tcBorders>
              <w:bottom w:val="single" w:sz="4" w:space="0" w:color="auto"/>
            </w:tcBorders>
            <w:shd w:val="clear" w:color="auto" w:fill="auto"/>
          </w:tcPr>
          <w:p w14:paraId="1C47B394" w14:textId="77777777" w:rsidR="00802C19" w:rsidRPr="00206087" w:rsidRDefault="00802C19" w:rsidP="00EC360D">
            <w:pPr>
              <w:rPr>
                <w:rFonts w:ascii="Arial" w:hAnsi="Arial" w:cs="Arial"/>
                <w:b/>
                <w:sz w:val="22"/>
                <w:szCs w:val="22"/>
              </w:rPr>
            </w:pPr>
          </w:p>
          <w:p w14:paraId="05C0EBFE" w14:textId="77777777" w:rsidR="00802C19" w:rsidRPr="00206087" w:rsidRDefault="00802C19" w:rsidP="00EC360D">
            <w:pPr>
              <w:rPr>
                <w:rFonts w:ascii="Arial" w:hAnsi="Arial" w:cs="Arial"/>
                <w:b/>
                <w:sz w:val="22"/>
                <w:szCs w:val="22"/>
              </w:rPr>
            </w:pPr>
            <w:r w:rsidRPr="00206087">
              <w:rPr>
                <w:rFonts w:ascii="Arial" w:hAnsi="Arial" w:cs="Arial"/>
                <w:b/>
                <w:sz w:val="22"/>
                <w:szCs w:val="22"/>
              </w:rPr>
              <w:t>3</w:t>
            </w:r>
          </w:p>
        </w:tc>
        <w:tc>
          <w:tcPr>
            <w:tcW w:w="447" w:type="dxa"/>
            <w:tcBorders>
              <w:bottom w:val="single" w:sz="4" w:space="0" w:color="auto"/>
            </w:tcBorders>
            <w:shd w:val="clear" w:color="auto" w:fill="auto"/>
          </w:tcPr>
          <w:p w14:paraId="552A1DBA" w14:textId="77777777" w:rsidR="00802C19" w:rsidRPr="00206087" w:rsidRDefault="00802C19" w:rsidP="00EC360D">
            <w:pPr>
              <w:rPr>
                <w:rFonts w:ascii="Arial" w:hAnsi="Arial" w:cs="Arial"/>
                <w:b/>
                <w:sz w:val="22"/>
                <w:szCs w:val="22"/>
              </w:rPr>
            </w:pPr>
          </w:p>
          <w:p w14:paraId="4BC35A16" w14:textId="77777777" w:rsidR="00802C19" w:rsidRPr="00206087" w:rsidRDefault="00802C19" w:rsidP="00EC360D">
            <w:pPr>
              <w:rPr>
                <w:rFonts w:ascii="Arial" w:hAnsi="Arial" w:cs="Arial"/>
                <w:b/>
                <w:sz w:val="22"/>
                <w:szCs w:val="22"/>
              </w:rPr>
            </w:pPr>
            <w:r w:rsidRPr="00206087">
              <w:rPr>
                <w:rFonts w:ascii="Arial" w:hAnsi="Arial" w:cs="Arial"/>
                <w:b/>
                <w:sz w:val="22"/>
                <w:szCs w:val="22"/>
              </w:rPr>
              <w:t>0</w:t>
            </w:r>
          </w:p>
        </w:tc>
        <w:tc>
          <w:tcPr>
            <w:tcW w:w="447" w:type="dxa"/>
            <w:tcBorders>
              <w:bottom w:val="single" w:sz="4" w:space="0" w:color="auto"/>
            </w:tcBorders>
            <w:shd w:val="clear" w:color="auto" w:fill="auto"/>
          </w:tcPr>
          <w:p w14:paraId="2063DEF4" w14:textId="77777777" w:rsidR="00802C19" w:rsidRPr="00206087" w:rsidRDefault="00802C19" w:rsidP="00EC360D">
            <w:pPr>
              <w:rPr>
                <w:rFonts w:ascii="Arial" w:hAnsi="Arial" w:cs="Arial"/>
                <w:b/>
                <w:sz w:val="22"/>
                <w:szCs w:val="22"/>
              </w:rPr>
            </w:pPr>
          </w:p>
          <w:p w14:paraId="326CEBC4" w14:textId="77777777" w:rsidR="00802C19" w:rsidRPr="00206087" w:rsidRDefault="00802C19" w:rsidP="00EC360D">
            <w:pPr>
              <w:rPr>
                <w:rFonts w:ascii="Arial" w:hAnsi="Arial" w:cs="Arial"/>
                <w:b/>
                <w:sz w:val="22"/>
                <w:szCs w:val="22"/>
              </w:rPr>
            </w:pPr>
            <w:r w:rsidRPr="00206087">
              <w:rPr>
                <w:rFonts w:ascii="Arial" w:hAnsi="Arial" w:cs="Arial"/>
                <w:b/>
                <w:sz w:val="22"/>
                <w:szCs w:val="22"/>
              </w:rPr>
              <w:t>1</w:t>
            </w:r>
          </w:p>
        </w:tc>
        <w:tc>
          <w:tcPr>
            <w:tcW w:w="447" w:type="dxa"/>
            <w:tcBorders>
              <w:bottom w:val="single" w:sz="4" w:space="0" w:color="auto"/>
            </w:tcBorders>
            <w:shd w:val="clear" w:color="auto" w:fill="auto"/>
          </w:tcPr>
          <w:p w14:paraId="179D8FBA" w14:textId="77777777" w:rsidR="00802C19" w:rsidRPr="00206087" w:rsidRDefault="00802C19" w:rsidP="00EC360D">
            <w:pPr>
              <w:rPr>
                <w:rFonts w:ascii="Arial" w:hAnsi="Arial" w:cs="Arial"/>
                <w:b/>
                <w:sz w:val="22"/>
                <w:szCs w:val="22"/>
              </w:rPr>
            </w:pPr>
          </w:p>
          <w:p w14:paraId="129F9E07" w14:textId="77777777" w:rsidR="00802C19" w:rsidRPr="00206087" w:rsidRDefault="00802C19" w:rsidP="00EC360D">
            <w:pPr>
              <w:rPr>
                <w:rFonts w:ascii="Arial" w:hAnsi="Arial" w:cs="Arial"/>
                <w:b/>
                <w:sz w:val="22"/>
                <w:szCs w:val="22"/>
              </w:rPr>
            </w:pPr>
            <w:r w:rsidRPr="00206087">
              <w:rPr>
                <w:rFonts w:ascii="Arial" w:hAnsi="Arial" w:cs="Arial"/>
                <w:b/>
                <w:sz w:val="22"/>
                <w:szCs w:val="22"/>
              </w:rPr>
              <w:t>2</w:t>
            </w:r>
          </w:p>
        </w:tc>
        <w:tc>
          <w:tcPr>
            <w:tcW w:w="447" w:type="dxa"/>
            <w:tcBorders>
              <w:bottom w:val="single" w:sz="4" w:space="0" w:color="auto"/>
            </w:tcBorders>
            <w:shd w:val="clear" w:color="auto" w:fill="auto"/>
          </w:tcPr>
          <w:p w14:paraId="107E22A6" w14:textId="77777777" w:rsidR="00802C19" w:rsidRPr="00206087" w:rsidRDefault="00802C19" w:rsidP="00EC360D">
            <w:pPr>
              <w:rPr>
                <w:rFonts w:ascii="Arial" w:hAnsi="Arial" w:cs="Arial"/>
                <w:b/>
                <w:sz w:val="22"/>
                <w:szCs w:val="22"/>
              </w:rPr>
            </w:pPr>
          </w:p>
          <w:p w14:paraId="5204054F" w14:textId="77777777" w:rsidR="00802C19" w:rsidRPr="00206087" w:rsidRDefault="00802C19" w:rsidP="00EC360D">
            <w:pPr>
              <w:rPr>
                <w:rFonts w:ascii="Arial" w:hAnsi="Arial" w:cs="Arial"/>
                <w:b/>
                <w:sz w:val="22"/>
                <w:szCs w:val="22"/>
              </w:rPr>
            </w:pPr>
            <w:r w:rsidRPr="00206087">
              <w:rPr>
                <w:rFonts w:ascii="Arial" w:hAnsi="Arial" w:cs="Arial"/>
                <w:b/>
                <w:sz w:val="22"/>
                <w:szCs w:val="22"/>
              </w:rPr>
              <w:t>3</w:t>
            </w:r>
          </w:p>
        </w:tc>
        <w:tc>
          <w:tcPr>
            <w:tcW w:w="447" w:type="dxa"/>
            <w:tcBorders>
              <w:bottom w:val="single" w:sz="4" w:space="0" w:color="auto"/>
            </w:tcBorders>
            <w:shd w:val="clear" w:color="auto" w:fill="auto"/>
          </w:tcPr>
          <w:p w14:paraId="7F4C7AB7" w14:textId="77777777" w:rsidR="00802C19" w:rsidRPr="00206087" w:rsidRDefault="00802C19" w:rsidP="00EC360D">
            <w:pPr>
              <w:rPr>
                <w:rFonts w:ascii="Arial" w:hAnsi="Arial" w:cs="Arial"/>
                <w:b/>
                <w:sz w:val="22"/>
                <w:szCs w:val="22"/>
              </w:rPr>
            </w:pPr>
          </w:p>
          <w:p w14:paraId="340CC893" w14:textId="77777777" w:rsidR="00802C19" w:rsidRPr="00206087" w:rsidRDefault="00802C19" w:rsidP="00EC360D">
            <w:pPr>
              <w:rPr>
                <w:rFonts w:ascii="Arial" w:hAnsi="Arial" w:cs="Arial"/>
                <w:b/>
                <w:sz w:val="22"/>
                <w:szCs w:val="22"/>
              </w:rPr>
            </w:pPr>
            <w:r w:rsidRPr="00206087">
              <w:rPr>
                <w:rFonts w:ascii="Arial" w:hAnsi="Arial" w:cs="Arial"/>
                <w:b/>
                <w:sz w:val="22"/>
                <w:szCs w:val="22"/>
              </w:rPr>
              <w:t>0</w:t>
            </w:r>
          </w:p>
        </w:tc>
        <w:tc>
          <w:tcPr>
            <w:tcW w:w="447" w:type="dxa"/>
            <w:tcBorders>
              <w:bottom w:val="single" w:sz="4" w:space="0" w:color="auto"/>
            </w:tcBorders>
            <w:shd w:val="clear" w:color="auto" w:fill="auto"/>
          </w:tcPr>
          <w:p w14:paraId="6977803F" w14:textId="77777777" w:rsidR="00802C19" w:rsidRPr="00206087" w:rsidRDefault="00802C19" w:rsidP="00EC360D">
            <w:pPr>
              <w:rPr>
                <w:rFonts w:ascii="Arial" w:hAnsi="Arial" w:cs="Arial"/>
                <w:b/>
                <w:sz w:val="22"/>
                <w:szCs w:val="22"/>
              </w:rPr>
            </w:pPr>
          </w:p>
          <w:p w14:paraId="287FF0B7" w14:textId="77777777" w:rsidR="00802C19" w:rsidRPr="00206087" w:rsidRDefault="00802C19" w:rsidP="00EC360D">
            <w:pPr>
              <w:rPr>
                <w:rFonts w:ascii="Arial" w:hAnsi="Arial" w:cs="Arial"/>
                <w:b/>
                <w:sz w:val="22"/>
                <w:szCs w:val="22"/>
              </w:rPr>
            </w:pPr>
            <w:r w:rsidRPr="00206087">
              <w:rPr>
                <w:rFonts w:ascii="Arial" w:hAnsi="Arial" w:cs="Arial"/>
                <w:b/>
                <w:sz w:val="22"/>
                <w:szCs w:val="22"/>
              </w:rPr>
              <w:t>1</w:t>
            </w:r>
          </w:p>
        </w:tc>
        <w:tc>
          <w:tcPr>
            <w:tcW w:w="447" w:type="dxa"/>
            <w:tcBorders>
              <w:bottom w:val="single" w:sz="4" w:space="0" w:color="auto"/>
            </w:tcBorders>
            <w:shd w:val="clear" w:color="auto" w:fill="auto"/>
          </w:tcPr>
          <w:p w14:paraId="4F4271AC" w14:textId="77777777" w:rsidR="00802C19" w:rsidRPr="00206087" w:rsidRDefault="00802C19" w:rsidP="00EC360D">
            <w:pPr>
              <w:rPr>
                <w:rFonts w:ascii="Arial" w:hAnsi="Arial" w:cs="Arial"/>
                <w:b/>
                <w:sz w:val="22"/>
                <w:szCs w:val="22"/>
              </w:rPr>
            </w:pPr>
          </w:p>
          <w:p w14:paraId="430FC17B" w14:textId="77777777" w:rsidR="00802C19" w:rsidRPr="00206087" w:rsidRDefault="00802C19" w:rsidP="00EC360D">
            <w:pPr>
              <w:rPr>
                <w:rFonts w:ascii="Arial" w:hAnsi="Arial" w:cs="Arial"/>
                <w:b/>
                <w:sz w:val="22"/>
                <w:szCs w:val="22"/>
              </w:rPr>
            </w:pPr>
            <w:r w:rsidRPr="00206087">
              <w:rPr>
                <w:rFonts w:ascii="Arial" w:hAnsi="Arial" w:cs="Arial"/>
                <w:b/>
                <w:sz w:val="22"/>
                <w:szCs w:val="22"/>
              </w:rPr>
              <w:t>2</w:t>
            </w:r>
          </w:p>
        </w:tc>
        <w:tc>
          <w:tcPr>
            <w:tcW w:w="448" w:type="dxa"/>
            <w:tcBorders>
              <w:bottom w:val="single" w:sz="4" w:space="0" w:color="auto"/>
            </w:tcBorders>
            <w:shd w:val="clear" w:color="auto" w:fill="auto"/>
          </w:tcPr>
          <w:p w14:paraId="4E7E5809" w14:textId="77777777" w:rsidR="00802C19" w:rsidRPr="00206087" w:rsidRDefault="00802C19" w:rsidP="00EC360D">
            <w:pPr>
              <w:rPr>
                <w:rFonts w:ascii="Arial" w:hAnsi="Arial" w:cs="Arial"/>
                <w:b/>
                <w:sz w:val="22"/>
                <w:szCs w:val="22"/>
              </w:rPr>
            </w:pPr>
          </w:p>
          <w:p w14:paraId="60042EA1" w14:textId="77777777" w:rsidR="00802C19" w:rsidRPr="00206087" w:rsidRDefault="00802C19" w:rsidP="00EC360D">
            <w:pPr>
              <w:rPr>
                <w:rFonts w:ascii="Arial" w:hAnsi="Arial" w:cs="Arial"/>
                <w:b/>
                <w:sz w:val="22"/>
                <w:szCs w:val="22"/>
              </w:rPr>
            </w:pPr>
            <w:r w:rsidRPr="00206087">
              <w:rPr>
                <w:rFonts w:ascii="Arial" w:hAnsi="Arial" w:cs="Arial"/>
                <w:b/>
                <w:sz w:val="22"/>
                <w:szCs w:val="22"/>
              </w:rPr>
              <w:t>3</w:t>
            </w:r>
          </w:p>
        </w:tc>
      </w:tr>
      <w:tr w:rsidR="00802C19" w:rsidRPr="00206087" w14:paraId="650CD128" w14:textId="77777777" w:rsidTr="002103FC">
        <w:trPr>
          <w:jc w:val="center"/>
        </w:trPr>
        <w:tc>
          <w:tcPr>
            <w:tcW w:w="6889" w:type="dxa"/>
          </w:tcPr>
          <w:p w14:paraId="19B867E1" w14:textId="283663CE" w:rsidR="002103FC" w:rsidRPr="00206087" w:rsidRDefault="002103FC" w:rsidP="002103FC">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(c) </w:t>
            </w:r>
            <w:r w:rsidRPr="00206087">
              <w:rPr>
                <w:rFonts w:ascii="Arial" w:hAnsi="Arial" w:cs="Arial"/>
                <w:snapToGrid w:val="0"/>
                <w:sz w:val="22"/>
              </w:rPr>
              <w:t>demonstrate working collaboratively with patients, their relatives, carers or other advocates, in planning their care, negotiating and sharing information appropriately and supporting patient self-care</w:t>
            </w:r>
          </w:p>
          <w:p w14:paraId="3205CDBE" w14:textId="77777777" w:rsidR="00802C19" w:rsidRPr="00206087" w:rsidRDefault="00802C19" w:rsidP="002103FC">
            <w:pPr>
              <w:rPr>
                <w:rFonts w:ascii="Arial" w:hAnsi="Arial" w:cs="Arial"/>
                <w:sz w:val="22"/>
                <w:szCs w:val="22"/>
              </w:rPr>
            </w:pPr>
          </w:p>
        </w:tc>
        <w:tc>
          <w:tcPr>
            <w:tcW w:w="446" w:type="dxa"/>
            <w:shd w:val="clear" w:color="auto" w:fill="auto"/>
          </w:tcPr>
          <w:p w14:paraId="23B2BBD4" w14:textId="77777777" w:rsidR="00802C19" w:rsidRPr="00206087" w:rsidRDefault="00802C19" w:rsidP="00EC360D">
            <w:pPr>
              <w:rPr>
                <w:rFonts w:ascii="Arial" w:hAnsi="Arial" w:cs="Arial"/>
                <w:sz w:val="22"/>
                <w:szCs w:val="22"/>
              </w:rPr>
            </w:pPr>
          </w:p>
        </w:tc>
        <w:tc>
          <w:tcPr>
            <w:tcW w:w="446" w:type="dxa"/>
            <w:shd w:val="clear" w:color="auto" w:fill="auto"/>
          </w:tcPr>
          <w:p w14:paraId="1ADC8AA3" w14:textId="77777777" w:rsidR="00802C19" w:rsidRPr="00206087" w:rsidRDefault="00802C19" w:rsidP="00EC360D">
            <w:pPr>
              <w:rPr>
                <w:rFonts w:ascii="Arial" w:hAnsi="Arial" w:cs="Arial"/>
                <w:sz w:val="22"/>
                <w:szCs w:val="22"/>
              </w:rPr>
            </w:pPr>
          </w:p>
        </w:tc>
        <w:tc>
          <w:tcPr>
            <w:tcW w:w="447" w:type="dxa"/>
            <w:shd w:val="clear" w:color="auto" w:fill="auto"/>
          </w:tcPr>
          <w:p w14:paraId="19BF41CB" w14:textId="77777777" w:rsidR="00802C19" w:rsidRPr="00206087" w:rsidRDefault="00802C19" w:rsidP="00EC360D">
            <w:pPr>
              <w:rPr>
                <w:rFonts w:ascii="Arial" w:hAnsi="Arial" w:cs="Arial"/>
                <w:sz w:val="22"/>
                <w:szCs w:val="22"/>
              </w:rPr>
            </w:pPr>
          </w:p>
        </w:tc>
        <w:tc>
          <w:tcPr>
            <w:tcW w:w="447" w:type="dxa"/>
            <w:shd w:val="clear" w:color="auto" w:fill="auto"/>
          </w:tcPr>
          <w:p w14:paraId="594BD386" w14:textId="77777777" w:rsidR="00802C19" w:rsidRPr="00206087" w:rsidRDefault="00802C19" w:rsidP="00EC360D">
            <w:pPr>
              <w:rPr>
                <w:rFonts w:ascii="Arial" w:hAnsi="Arial" w:cs="Arial"/>
                <w:sz w:val="22"/>
                <w:szCs w:val="22"/>
              </w:rPr>
            </w:pPr>
          </w:p>
        </w:tc>
        <w:tc>
          <w:tcPr>
            <w:tcW w:w="447" w:type="dxa"/>
            <w:shd w:val="clear" w:color="auto" w:fill="auto"/>
          </w:tcPr>
          <w:p w14:paraId="4CFEA028" w14:textId="77777777" w:rsidR="00802C19" w:rsidRPr="00206087" w:rsidRDefault="00802C19" w:rsidP="00EC360D">
            <w:pPr>
              <w:rPr>
                <w:rFonts w:ascii="Arial" w:hAnsi="Arial" w:cs="Arial"/>
                <w:sz w:val="22"/>
                <w:szCs w:val="22"/>
              </w:rPr>
            </w:pPr>
          </w:p>
        </w:tc>
        <w:tc>
          <w:tcPr>
            <w:tcW w:w="447" w:type="dxa"/>
            <w:shd w:val="clear" w:color="auto" w:fill="auto"/>
          </w:tcPr>
          <w:p w14:paraId="5F530E9F" w14:textId="77777777" w:rsidR="00802C19" w:rsidRPr="00206087" w:rsidRDefault="00802C19" w:rsidP="00EC360D">
            <w:pPr>
              <w:rPr>
                <w:rFonts w:ascii="Arial" w:hAnsi="Arial" w:cs="Arial"/>
                <w:sz w:val="22"/>
                <w:szCs w:val="22"/>
              </w:rPr>
            </w:pPr>
          </w:p>
        </w:tc>
        <w:tc>
          <w:tcPr>
            <w:tcW w:w="447" w:type="dxa"/>
            <w:shd w:val="clear" w:color="auto" w:fill="auto"/>
          </w:tcPr>
          <w:p w14:paraId="1064DFC7" w14:textId="77777777" w:rsidR="00802C19" w:rsidRPr="00206087" w:rsidRDefault="00802C19" w:rsidP="00EC360D">
            <w:pPr>
              <w:rPr>
                <w:rFonts w:ascii="Arial" w:hAnsi="Arial" w:cs="Arial"/>
                <w:sz w:val="22"/>
                <w:szCs w:val="22"/>
              </w:rPr>
            </w:pPr>
          </w:p>
        </w:tc>
        <w:tc>
          <w:tcPr>
            <w:tcW w:w="447" w:type="dxa"/>
            <w:shd w:val="clear" w:color="auto" w:fill="auto"/>
          </w:tcPr>
          <w:p w14:paraId="08E98BFF" w14:textId="77777777" w:rsidR="00802C19" w:rsidRPr="00206087" w:rsidRDefault="00802C19" w:rsidP="00EC360D">
            <w:pPr>
              <w:rPr>
                <w:rFonts w:ascii="Arial" w:hAnsi="Arial" w:cs="Arial"/>
                <w:sz w:val="22"/>
                <w:szCs w:val="22"/>
              </w:rPr>
            </w:pPr>
          </w:p>
        </w:tc>
        <w:tc>
          <w:tcPr>
            <w:tcW w:w="447" w:type="dxa"/>
            <w:shd w:val="clear" w:color="auto" w:fill="auto"/>
          </w:tcPr>
          <w:p w14:paraId="02AC59AE" w14:textId="77777777" w:rsidR="00802C19" w:rsidRPr="00206087" w:rsidRDefault="00802C19" w:rsidP="00EC360D">
            <w:pPr>
              <w:rPr>
                <w:rFonts w:ascii="Arial" w:hAnsi="Arial" w:cs="Arial"/>
                <w:sz w:val="22"/>
                <w:szCs w:val="22"/>
              </w:rPr>
            </w:pPr>
          </w:p>
        </w:tc>
        <w:tc>
          <w:tcPr>
            <w:tcW w:w="447" w:type="dxa"/>
            <w:shd w:val="clear" w:color="auto" w:fill="auto"/>
          </w:tcPr>
          <w:p w14:paraId="28F929DA" w14:textId="77777777" w:rsidR="00802C19" w:rsidRPr="00206087" w:rsidRDefault="00802C19" w:rsidP="00EC360D">
            <w:pPr>
              <w:rPr>
                <w:rFonts w:ascii="Arial" w:hAnsi="Arial" w:cs="Arial"/>
                <w:sz w:val="22"/>
                <w:szCs w:val="22"/>
              </w:rPr>
            </w:pPr>
          </w:p>
        </w:tc>
        <w:tc>
          <w:tcPr>
            <w:tcW w:w="447" w:type="dxa"/>
            <w:shd w:val="clear" w:color="auto" w:fill="auto"/>
          </w:tcPr>
          <w:p w14:paraId="79C7482A" w14:textId="77777777" w:rsidR="00802C19" w:rsidRPr="00206087" w:rsidRDefault="00802C19" w:rsidP="00EC360D">
            <w:pPr>
              <w:rPr>
                <w:rFonts w:ascii="Arial" w:hAnsi="Arial" w:cs="Arial"/>
                <w:sz w:val="22"/>
                <w:szCs w:val="22"/>
              </w:rPr>
            </w:pPr>
          </w:p>
        </w:tc>
        <w:tc>
          <w:tcPr>
            <w:tcW w:w="447" w:type="dxa"/>
            <w:shd w:val="clear" w:color="auto" w:fill="auto"/>
          </w:tcPr>
          <w:p w14:paraId="6D287E66" w14:textId="77777777" w:rsidR="00802C19" w:rsidRPr="00206087" w:rsidRDefault="00802C19" w:rsidP="00EC360D">
            <w:pPr>
              <w:rPr>
                <w:rFonts w:ascii="Arial" w:hAnsi="Arial" w:cs="Arial"/>
                <w:sz w:val="22"/>
                <w:szCs w:val="22"/>
              </w:rPr>
            </w:pPr>
          </w:p>
        </w:tc>
        <w:tc>
          <w:tcPr>
            <w:tcW w:w="447" w:type="dxa"/>
            <w:shd w:val="clear" w:color="auto" w:fill="auto"/>
          </w:tcPr>
          <w:p w14:paraId="4585F4BB" w14:textId="77777777" w:rsidR="00802C19" w:rsidRPr="00206087" w:rsidRDefault="00802C19" w:rsidP="00EC360D">
            <w:pPr>
              <w:rPr>
                <w:rFonts w:ascii="Arial" w:hAnsi="Arial" w:cs="Arial"/>
                <w:sz w:val="22"/>
                <w:szCs w:val="22"/>
              </w:rPr>
            </w:pPr>
          </w:p>
        </w:tc>
        <w:tc>
          <w:tcPr>
            <w:tcW w:w="447" w:type="dxa"/>
            <w:shd w:val="clear" w:color="auto" w:fill="auto"/>
          </w:tcPr>
          <w:p w14:paraId="3F0A9681" w14:textId="77777777" w:rsidR="00802C19" w:rsidRPr="00206087" w:rsidRDefault="00802C19" w:rsidP="00EC360D">
            <w:pPr>
              <w:rPr>
                <w:rFonts w:ascii="Arial" w:hAnsi="Arial" w:cs="Arial"/>
                <w:sz w:val="22"/>
                <w:szCs w:val="22"/>
              </w:rPr>
            </w:pPr>
          </w:p>
        </w:tc>
        <w:tc>
          <w:tcPr>
            <w:tcW w:w="447" w:type="dxa"/>
            <w:shd w:val="clear" w:color="auto" w:fill="auto"/>
          </w:tcPr>
          <w:p w14:paraId="143CB446" w14:textId="77777777" w:rsidR="00802C19" w:rsidRPr="00206087" w:rsidRDefault="00802C19" w:rsidP="00EC360D">
            <w:pPr>
              <w:rPr>
                <w:rFonts w:ascii="Arial" w:hAnsi="Arial" w:cs="Arial"/>
                <w:sz w:val="22"/>
                <w:szCs w:val="22"/>
              </w:rPr>
            </w:pPr>
          </w:p>
        </w:tc>
        <w:tc>
          <w:tcPr>
            <w:tcW w:w="448" w:type="dxa"/>
            <w:shd w:val="clear" w:color="auto" w:fill="auto"/>
          </w:tcPr>
          <w:p w14:paraId="77DC99FF" w14:textId="77777777" w:rsidR="00802C19" w:rsidRPr="00206087" w:rsidRDefault="00802C19" w:rsidP="00EC360D">
            <w:pPr>
              <w:rPr>
                <w:rFonts w:ascii="Arial" w:hAnsi="Arial" w:cs="Arial"/>
                <w:sz w:val="22"/>
                <w:szCs w:val="22"/>
              </w:rPr>
            </w:pPr>
          </w:p>
        </w:tc>
      </w:tr>
      <w:tr w:rsidR="00802C19" w:rsidRPr="00206087" w14:paraId="4F7EEB1D" w14:textId="77777777" w:rsidTr="002103FC">
        <w:trPr>
          <w:jc w:val="center"/>
        </w:trPr>
        <w:tc>
          <w:tcPr>
            <w:tcW w:w="6889" w:type="dxa"/>
          </w:tcPr>
          <w:p w14:paraId="74483104" w14:textId="32A16C85" w:rsidR="002103FC" w:rsidRPr="00206087" w:rsidRDefault="002103FC" w:rsidP="002103FC">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(d) </w:t>
            </w:r>
            <w:r w:rsidRPr="00206087">
              <w:rPr>
                <w:rFonts w:ascii="Arial" w:hAnsi="Arial" w:cs="Arial"/>
                <w:snapToGrid w:val="0"/>
                <w:sz w:val="22"/>
              </w:rPr>
              <w:t>demonstrate working collaboratively with other health and care professionals and organisations when working with patients, particularly those with multiple morbidities, frailty and long term physical and mental conditions</w:t>
            </w:r>
          </w:p>
          <w:p w14:paraId="2B9940FB" w14:textId="77777777" w:rsidR="00802C19" w:rsidRPr="00206087" w:rsidRDefault="00802C19" w:rsidP="002103FC">
            <w:pPr>
              <w:rPr>
                <w:rFonts w:ascii="Arial" w:hAnsi="Arial" w:cs="Arial"/>
                <w:sz w:val="22"/>
                <w:szCs w:val="22"/>
              </w:rPr>
            </w:pPr>
          </w:p>
        </w:tc>
        <w:tc>
          <w:tcPr>
            <w:tcW w:w="446" w:type="dxa"/>
            <w:shd w:val="clear" w:color="auto" w:fill="auto"/>
          </w:tcPr>
          <w:p w14:paraId="315E95E8" w14:textId="77777777" w:rsidR="00802C19" w:rsidRPr="00206087" w:rsidRDefault="00802C19" w:rsidP="00EC360D">
            <w:pPr>
              <w:rPr>
                <w:rFonts w:ascii="Arial" w:hAnsi="Arial" w:cs="Arial"/>
                <w:sz w:val="22"/>
                <w:szCs w:val="22"/>
              </w:rPr>
            </w:pPr>
          </w:p>
        </w:tc>
        <w:tc>
          <w:tcPr>
            <w:tcW w:w="446" w:type="dxa"/>
            <w:shd w:val="clear" w:color="auto" w:fill="auto"/>
          </w:tcPr>
          <w:p w14:paraId="14A9AC04" w14:textId="77777777" w:rsidR="00802C19" w:rsidRPr="00206087" w:rsidRDefault="00802C19" w:rsidP="00EC360D">
            <w:pPr>
              <w:rPr>
                <w:rFonts w:ascii="Arial" w:hAnsi="Arial" w:cs="Arial"/>
                <w:sz w:val="22"/>
                <w:szCs w:val="22"/>
              </w:rPr>
            </w:pPr>
          </w:p>
        </w:tc>
        <w:tc>
          <w:tcPr>
            <w:tcW w:w="447" w:type="dxa"/>
            <w:shd w:val="clear" w:color="auto" w:fill="auto"/>
          </w:tcPr>
          <w:p w14:paraId="4C38DAE9" w14:textId="77777777" w:rsidR="00802C19" w:rsidRPr="00206087" w:rsidRDefault="00802C19" w:rsidP="00EC360D">
            <w:pPr>
              <w:rPr>
                <w:rFonts w:ascii="Arial" w:hAnsi="Arial" w:cs="Arial"/>
                <w:sz w:val="22"/>
                <w:szCs w:val="22"/>
              </w:rPr>
            </w:pPr>
          </w:p>
        </w:tc>
        <w:tc>
          <w:tcPr>
            <w:tcW w:w="447" w:type="dxa"/>
            <w:shd w:val="clear" w:color="auto" w:fill="auto"/>
          </w:tcPr>
          <w:p w14:paraId="3C330518" w14:textId="77777777" w:rsidR="00802C19" w:rsidRPr="00206087" w:rsidRDefault="00802C19" w:rsidP="00EC360D">
            <w:pPr>
              <w:rPr>
                <w:rFonts w:ascii="Arial" w:hAnsi="Arial" w:cs="Arial"/>
                <w:sz w:val="22"/>
                <w:szCs w:val="22"/>
              </w:rPr>
            </w:pPr>
          </w:p>
        </w:tc>
        <w:tc>
          <w:tcPr>
            <w:tcW w:w="447" w:type="dxa"/>
            <w:shd w:val="clear" w:color="auto" w:fill="auto"/>
          </w:tcPr>
          <w:p w14:paraId="0C574B81" w14:textId="77777777" w:rsidR="00802C19" w:rsidRPr="00206087" w:rsidRDefault="00802C19" w:rsidP="00EC360D">
            <w:pPr>
              <w:rPr>
                <w:rFonts w:ascii="Arial" w:hAnsi="Arial" w:cs="Arial"/>
                <w:sz w:val="22"/>
                <w:szCs w:val="22"/>
              </w:rPr>
            </w:pPr>
          </w:p>
        </w:tc>
        <w:tc>
          <w:tcPr>
            <w:tcW w:w="447" w:type="dxa"/>
            <w:shd w:val="clear" w:color="auto" w:fill="auto"/>
          </w:tcPr>
          <w:p w14:paraId="0BF848EB" w14:textId="77777777" w:rsidR="00802C19" w:rsidRPr="00206087" w:rsidRDefault="00802C19" w:rsidP="00EC360D">
            <w:pPr>
              <w:rPr>
                <w:rFonts w:ascii="Arial" w:hAnsi="Arial" w:cs="Arial"/>
                <w:sz w:val="22"/>
                <w:szCs w:val="22"/>
              </w:rPr>
            </w:pPr>
          </w:p>
        </w:tc>
        <w:tc>
          <w:tcPr>
            <w:tcW w:w="447" w:type="dxa"/>
            <w:shd w:val="clear" w:color="auto" w:fill="auto"/>
          </w:tcPr>
          <w:p w14:paraId="4F120390" w14:textId="77777777" w:rsidR="00802C19" w:rsidRPr="00206087" w:rsidRDefault="00802C19" w:rsidP="00EC360D">
            <w:pPr>
              <w:rPr>
                <w:rFonts w:ascii="Arial" w:hAnsi="Arial" w:cs="Arial"/>
                <w:sz w:val="22"/>
                <w:szCs w:val="22"/>
              </w:rPr>
            </w:pPr>
          </w:p>
        </w:tc>
        <w:tc>
          <w:tcPr>
            <w:tcW w:w="447" w:type="dxa"/>
            <w:shd w:val="clear" w:color="auto" w:fill="auto"/>
          </w:tcPr>
          <w:p w14:paraId="011F7AE4" w14:textId="77777777" w:rsidR="00802C19" w:rsidRPr="00206087" w:rsidRDefault="00802C19" w:rsidP="00EC360D">
            <w:pPr>
              <w:rPr>
                <w:rFonts w:ascii="Arial" w:hAnsi="Arial" w:cs="Arial"/>
                <w:sz w:val="22"/>
                <w:szCs w:val="22"/>
              </w:rPr>
            </w:pPr>
          </w:p>
        </w:tc>
        <w:tc>
          <w:tcPr>
            <w:tcW w:w="447" w:type="dxa"/>
            <w:shd w:val="clear" w:color="auto" w:fill="auto"/>
          </w:tcPr>
          <w:p w14:paraId="2FBA2C8F" w14:textId="77777777" w:rsidR="00802C19" w:rsidRPr="00206087" w:rsidRDefault="00802C19" w:rsidP="00EC360D">
            <w:pPr>
              <w:rPr>
                <w:rFonts w:ascii="Arial" w:hAnsi="Arial" w:cs="Arial"/>
                <w:sz w:val="22"/>
                <w:szCs w:val="22"/>
              </w:rPr>
            </w:pPr>
          </w:p>
        </w:tc>
        <w:tc>
          <w:tcPr>
            <w:tcW w:w="447" w:type="dxa"/>
            <w:shd w:val="clear" w:color="auto" w:fill="auto"/>
          </w:tcPr>
          <w:p w14:paraId="144C387A" w14:textId="77777777" w:rsidR="00802C19" w:rsidRPr="00206087" w:rsidRDefault="00802C19" w:rsidP="00EC360D">
            <w:pPr>
              <w:rPr>
                <w:rFonts w:ascii="Arial" w:hAnsi="Arial" w:cs="Arial"/>
                <w:sz w:val="22"/>
                <w:szCs w:val="22"/>
              </w:rPr>
            </w:pPr>
          </w:p>
        </w:tc>
        <w:tc>
          <w:tcPr>
            <w:tcW w:w="447" w:type="dxa"/>
            <w:shd w:val="clear" w:color="auto" w:fill="auto"/>
          </w:tcPr>
          <w:p w14:paraId="4B1F6D16" w14:textId="77777777" w:rsidR="00802C19" w:rsidRPr="00206087" w:rsidRDefault="00802C19" w:rsidP="00EC360D">
            <w:pPr>
              <w:rPr>
                <w:rFonts w:ascii="Arial" w:hAnsi="Arial" w:cs="Arial"/>
                <w:sz w:val="22"/>
                <w:szCs w:val="22"/>
              </w:rPr>
            </w:pPr>
          </w:p>
        </w:tc>
        <w:tc>
          <w:tcPr>
            <w:tcW w:w="447" w:type="dxa"/>
            <w:shd w:val="clear" w:color="auto" w:fill="auto"/>
          </w:tcPr>
          <w:p w14:paraId="0FA8AF23" w14:textId="77777777" w:rsidR="00802C19" w:rsidRPr="00206087" w:rsidRDefault="00802C19" w:rsidP="00EC360D">
            <w:pPr>
              <w:rPr>
                <w:rFonts w:ascii="Arial" w:hAnsi="Arial" w:cs="Arial"/>
                <w:sz w:val="22"/>
                <w:szCs w:val="22"/>
              </w:rPr>
            </w:pPr>
          </w:p>
        </w:tc>
        <w:tc>
          <w:tcPr>
            <w:tcW w:w="447" w:type="dxa"/>
            <w:shd w:val="clear" w:color="auto" w:fill="auto"/>
          </w:tcPr>
          <w:p w14:paraId="55538E1B" w14:textId="77777777" w:rsidR="00802C19" w:rsidRPr="00206087" w:rsidRDefault="00802C19" w:rsidP="00EC360D">
            <w:pPr>
              <w:rPr>
                <w:rFonts w:ascii="Arial" w:hAnsi="Arial" w:cs="Arial"/>
                <w:sz w:val="22"/>
                <w:szCs w:val="22"/>
              </w:rPr>
            </w:pPr>
          </w:p>
        </w:tc>
        <w:tc>
          <w:tcPr>
            <w:tcW w:w="447" w:type="dxa"/>
            <w:shd w:val="clear" w:color="auto" w:fill="auto"/>
          </w:tcPr>
          <w:p w14:paraId="017F8B16" w14:textId="77777777" w:rsidR="00802C19" w:rsidRPr="00206087" w:rsidRDefault="00802C19" w:rsidP="00EC360D">
            <w:pPr>
              <w:rPr>
                <w:rFonts w:ascii="Arial" w:hAnsi="Arial" w:cs="Arial"/>
                <w:sz w:val="22"/>
                <w:szCs w:val="22"/>
              </w:rPr>
            </w:pPr>
          </w:p>
        </w:tc>
        <w:tc>
          <w:tcPr>
            <w:tcW w:w="447" w:type="dxa"/>
            <w:shd w:val="clear" w:color="auto" w:fill="auto"/>
          </w:tcPr>
          <w:p w14:paraId="15078657" w14:textId="77777777" w:rsidR="00802C19" w:rsidRPr="00206087" w:rsidRDefault="00802C19" w:rsidP="00EC360D">
            <w:pPr>
              <w:rPr>
                <w:rFonts w:ascii="Arial" w:hAnsi="Arial" w:cs="Arial"/>
                <w:sz w:val="22"/>
                <w:szCs w:val="22"/>
              </w:rPr>
            </w:pPr>
          </w:p>
        </w:tc>
        <w:tc>
          <w:tcPr>
            <w:tcW w:w="448" w:type="dxa"/>
            <w:shd w:val="clear" w:color="auto" w:fill="auto"/>
          </w:tcPr>
          <w:p w14:paraId="5CB965B0" w14:textId="77777777" w:rsidR="00802C19" w:rsidRPr="00206087" w:rsidRDefault="00802C19" w:rsidP="00EC360D">
            <w:pPr>
              <w:rPr>
                <w:rFonts w:ascii="Arial" w:hAnsi="Arial" w:cs="Arial"/>
                <w:sz w:val="22"/>
                <w:szCs w:val="22"/>
              </w:rPr>
            </w:pPr>
          </w:p>
        </w:tc>
      </w:tr>
      <w:tr w:rsidR="00802C19" w:rsidRPr="00206087" w14:paraId="7D2ED540" w14:textId="77777777" w:rsidTr="002103FC">
        <w:trPr>
          <w:jc w:val="center"/>
        </w:trPr>
        <w:tc>
          <w:tcPr>
            <w:tcW w:w="6889" w:type="dxa"/>
          </w:tcPr>
          <w:p w14:paraId="7E3BD59B" w14:textId="46F25C92" w:rsidR="00136850" w:rsidRPr="00206087" w:rsidRDefault="00136850" w:rsidP="00136850">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(e) </w:t>
            </w:r>
            <w:r w:rsidRPr="00206087">
              <w:rPr>
                <w:rFonts w:ascii="Arial" w:hAnsi="Arial" w:cs="Arial"/>
                <w:snapToGrid w:val="0"/>
                <w:sz w:val="22"/>
              </w:rPr>
              <w:t>recognise how treatment and care can place an additional burden on patients and make decisions to reduce this burden where appropriate, particularly where patients have multiple conditions or are approaching the end of life</w:t>
            </w:r>
          </w:p>
          <w:p w14:paraId="78CC7D73" w14:textId="77777777" w:rsidR="00802C19" w:rsidRPr="00206087" w:rsidDel="00FB6BE3" w:rsidRDefault="00802C19" w:rsidP="00136850">
            <w:pPr>
              <w:rPr>
                <w:rFonts w:ascii="Arial" w:hAnsi="Arial" w:cs="Arial"/>
                <w:sz w:val="22"/>
                <w:szCs w:val="22"/>
              </w:rPr>
            </w:pPr>
          </w:p>
        </w:tc>
        <w:tc>
          <w:tcPr>
            <w:tcW w:w="446" w:type="dxa"/>
            <w:shd w:val="clear" w:color="auto" w:fill="auto"/>
          </w:tcPr>
          <w:p w14:paraId="57F5AD5F" w14:textId="77777777" w:rsidR="00802C19" w:rsidRPr="00206087" w:rsidRDefault="00802C19" w:rsidP="00EC360D">
            <w:pPr>
              <w:rPr>
                <w:rFonts w:ascii="Arial" w:hAnsi="Arial" w:cs="Arial"/>
                <w:sz w:val="22"/>
                <w:szCs w:val="22"/>
              </w:rPr>
            </w:pPr>
          </w:p>
        </w:tc>
        <w:tc>
          <w:tcPr>
            <w:tcW w:w="446" w:type="dxa"/>
            <w:shd w:val="clear" w:color="auto" w:fill="auto"/>
          </w:tcPr>
          <w:p w14:paraId="0708F473" w14:textId="77777777" w:rsidR="00802C19" w:rsidRPr="00206087" w:rsidRDefault="00802C19" w:rsidP="00EC360D">
            <w:pPr>
              <w:rPr>
                <w:rFonts w:ascii="Arial" w:hAnsi="Arial" w:cs="Arial"/>
                <w:sz w:val="22"/>
                <w:szCs w:val="22"/>
              </w:rPr>
            </w:pPr>
          </w:p>
        </w:tc>
        <w:tc>
          <w:tcPr>
            <w:tcW w:w="447" w:type="dxa"/>
            <w:shd w:val="clear" w:color="auto" w:fill="auto"/>
          </w:tcPr>
          <w:p w14:paraId="7D969892" w14:textId="77777777" w:rsidR="00802C19" w:rsidRPr="00206087" w:rsidRDefault="00802C19" w:rsidP="00EC360D">
            <w:pPr>
              <w:rPr>
                <w:rFonts w:ascii="Arial" w:hAnsi="Arial" w:cs="Arial"/>
                <w:sz w:val="22"/>
                <w:szCs w:val="22"/>
              </w:rPr>
            </w:pPr>
          </w:p>
        </w:tc>
        <w:tc>
          <w:tcPr>
            <w:tcW w:w="447" w:type="dxa"/>
            <w:shd w:val="clear" w:color="auto" w:fill="auto"/>
          </w:tcPr>
          <w:p w14:paraId="15680D1B" w14:textId="77777777" w:rsidR="00802C19" w:rsidRPr="00206087" w:rsidRDefault="00802C19" w:rsidP="00EC360D">
            <w:pPr>
              <w:rPr>
                <w:rFonts w:ascii="Arial" w:hAnsi="Arial" w:cs="Arial"/>
                <w:sz w:val="22"/>
                <w:szCs w:val="22"/>
              </w:rPr>
            </w:pPr>
          </w:p>
        </w:tc>
        <w:tc>
          <w:tcPr>
            <w:tcW w:w="447" w:type="dxa"/>
            <w:shd w:val="clear" w:color="auto" w:fill="auto"/>
          </w:tcPr>
          <w:p w14:paraId="53CB8638" w14:textId="77777777" w:rsidR="00802C19" w:rsidRPr="00206087" w:rsidRDefault="00802C19" w:rsidP="00EC360D">
            <w:pPr>
              <w:rPr>
                <w:rFonts w:ascii="Arial" w:hAnsi="Arial" w:cs="Arial"/>
                <w:sz w:val="22"/>
                <w:szCs w:val="22"/>
              </w:rPr>
            </w:pPr>
          </w:p>
        </w:tc>
        <w:tc>
          <w:tcPr>
            <w:tcW w:w="447" w:type="dxa"/>
            <w:shd w:val="clear" w:color="auto" w:fill="auto"/>
          </w:tcPr>
          <w:p w14:paraId="41E90223" w14:textId="77777777" w:rsidR="00802C19" w:rsidRPr="00206087" w:rsidRDefault="00802C19" w:rsidP="00EC360D">
            <w:pPr>
              <w:rPr>
                <w:rFonts w:ascii="Arial" w:hAnsi="Arial" w:cs="Arial"/>
                <w:sz w:val="22"/>
                <w:szCs w:val="22"/>
              </w:rPr>
            </w:pPr>
          </w:p>
        </w:tc>
        <w:tc>
          <w:tcPr>
            <w:tcW w:w="447" w:type="dxa"/>
            <w:shd w:val="clear" w:color="auto" w:fill="auto"/>
          </w:tcPr>
          <w:p w14:paraId="2303D2DB" w14:textId="77777777" w:rsidR="00802C19" w:rsidRPr="00206087" w:rsidRDefault="00802C19" w:rsidP="00EC360D">
            <w:pPr>
              <w:rPr>
                <w:rFonts w:ascii="Arial" w:hAnsi="Arial" w:cs="Arial"/>
                <w:sz w:val="22"/>
                <w:szCs w:val="22"/>
              </w:rPr>
            </w:pPr>
          </w:p>
        </w:tc>
        <w:tc>
          <w:tcPr>
            <w:tcW w:w="447" w:type="dxa"/>
            <w:shd w:val="clear" w:color="auto" w:fill="auto"/>
          </w:tcPr>
          <w:p w14:paraId="64BCE2BD" w14:textId="77777777" w:rsidR="00802C19" w:rsidRPr="00206087" w:rsidRDefault="00802C19" w:rsidP="00EC360D">
            <w:pPr>
              <w:rPr>
                <w:rFonts w:ascii="Arial" w:hAnsi="Arial" w:cs="Arial"/>
                <w:sz w:val="22"/>
                <w:szCs w:val="22"/>
              </w:rPr>
            </w:pPr>
          </w:p>
        </w:tc>
        <w:tc>
          <w:tcPr>
            <w:tcW w:w="447" w:type="dxa"/>
            <w:shd w:val="clear" w:color="auto" w:fill="auto"/>
          </w:tcPr>
          <w:p w14:paraId="3D535BEE" w14:textId="77777777" w:rsidR="00802C19" w:rsidRPr="00206087" w:rsidRDefault="00802C19" w:rsidP="00EC360D">
            <w:pPr>
              <w:rPr>
                <w:rFonts w:ascii="Arial" w:hAnsi="Arial" w:cs="Arial"/>
                <w:sz w:val="22"/>
                <w:szCs w:val="22"/>
              </w:rPr>
            </w:pPr>
          </w:p>
        </w:tc>
        <w:tc>
          <w:tcPr>
            <w:tcW w:w="447" w:type="dxa"/>
            <w:shd w:val="clear" w:color="auto" w:fill="auto"/>
          </w:tcPr>
          <w:p w14:paraId="41FA892F" w14:textId="77777777" w:rsidR="00802C19" w:rsidRPr="00206087" w:rsidRDefault="00802C19" w:rsidP="00EC360D">
            <w:pPr>
              <w:rPr>
                <w:rFonts w:ascii="Arial" w:hAnsi="Arial" w:cs="Arial"/>
                <w:sz w:val="22"/>
                <w:szCs w:val="22"/>
              </w:rPr>
            </w:pPr>
          </w:p>
        </w:tc>
        <w:tc>
          <w:tcPr>
            <w:tcW w:w="447" w:type="dxa"/>
            <w:shd w:val="clear" w:color="auto" w:fill="auto"/>
          </w:tcPr>
          <w:p w14:paraId="436DB41B" w14:textId="77777777" w:rsidR="00802C19" w:rsidRPr="00206087" w:rsidRDefault="00802C19" w:rsidP="00EC360D">
            <w:pPr>
              <w:rPr>
                <w:rFonts w:ascii="Arial" w:hAnsi="Arial" w:cs="Arial"/>
                <w:sz w:val="22"/>
                <w:szCs w:val="22"/>
              </w:rPr>
            </w:pPr>
          </w:p>
        </w:tc>
        <w:tc>
          <w:tcPr>
            <w:tcW w:w="447" w:type="dxa"/>
            <w:shd w:val="clear" w:color="auto" w:fill="auto"/>
          </w:tcPr>
          <w:p w14:paraId="62A33617" w14:textId="77777777" w:rsidR="00802C19" w:rsidRPr="00206087" w:rsidRDefault="00802C19" w:rsidP="00EC360D">
            <w:pPr>
              <w:rPr>
                <w:rFonts w:ascii="Arial" w:hAnsi="Arial" w:cs="Arial"/>
                <w:sz w:val="22"/>
                <w:szCs w:val="22"/>
              </w:rPr>
            </w:pPr>
          </w:p>
        </w:tc>
        <w:tc>
          <w:tcPr>
            <w:tcW w:w="447" w:type="dxa"/>
            <w:shd w:val="clear" w:color="auto" w:fill="auto"/>
          </w:tcPr>
          <w:p w14:paraId="2A5EF8BB" w14:textId="77777777" w:rsidR="00802C19" w:rsidRPr="00206087" w:rsidRDefault="00802C19" w:rsidP="00EC360D">
            <w:pPr>
              <w:rPr>
                <w:rFonts w:ascii="Arial" w:hAnsi="Arial" w:cs="Arial"/>
                <w:sz w:val="22"/>
                <w:szCs w:val="22"/>
              </w:rPr>
            </w:pPr>
          </w:p>
        </w:tc>
        <w:tc>
          <w:tcPr>
            <w:tcW w:w="447" w:type="dxa"/>
            <w:shd w:val="clear" w:color="auto" w:fill="auto"/>
          </w:tcPr>
          <w:p w14:paraId="1878F8C0" w14:textId="77777777" w:rsidR="00802C19" w:rsidRPr="00206087" w:rsidRDefault="00802C19" w:rsidP="00EC360D">
            <w:pPr>
              <w:rPr>
                <w:rFonts w:ascii="Arial" w:hAnsi="Arial" w:cs="Arial"/>
                <w:sz w:val="22"/>
                <w:szCs w:val="22"/>
              </w:rPr>
            </w:pPr>
          </w:p>
        </w:tc>
        <w:tc>
          <w:tcPr>
            <w:tcW w:w="447" w:type="dxa"/>
            <w:shd w:val="clear" w:color="auto" w:fill="auto"/>
          </w:tcPr>
          <w:p w14:paraId="73EB96EB" w14:textId="77777777" w:rsidR="00802C19" w:rsidRPr="00206087" w:rsidRDefault="00802C19" w:rsidP="00EC360D">
            <w:pPr>
              <w:rPr>
                <w:rFonts w:ascii="Arial" w:hAnsi="Arial" w:cs="Arial"/>
                <w:sz w:val="22"/>
                <w:szCs w:val="22"/>
              </w:rPr>
            </w:pPr>
          </w:p>
        </w:tc>
        <w:tc>
          <w:tcPr>
            <w:tcW w:w="448" w:type="dxa"/>
            <w:shd w:val="clear" w:color="auto" w:fill="auto"/>
          </w:tcPr>
          <w:p w14:paraId="3009A5EA" w14:textId="77777777" w:rsidR="00802C19" w:rsidRPr="00206087" w:rsidRDefault="00802C19" w:rsidP="00EC360D">
            <w:pPr>
              <w:rPr>
                <w:rFonts w:ascii="Arial" w:hAnsi="Arial" w:cs="Arial"/>
                <w:sz w:val="22"/>
                <w:szCs w:val="22"/>
              </w:rPr>
            </w:pPr>
          </w:p>
        </w:tc>
      </w:tr>
      <w:tr w:rsidR="00802C19" w:rsidRPr="00206087" w14:paraId="66C5D48C" w14:textId="77777777" w:rsidTr="002103FC">
        <w:trPr>
          <w:jc w:val="center"/>
        </w:trPr>
        <w:tc>
          <w:tcPr>
            <w:tcW w:w="6889" w:type="dxa"/>
          </w:tcPr>
          <w:p w14:paraId="1DFF8444" w14:textId="78975B6D" w:rsidR="00136850" w:rsidRPr="00206087" w:rsidRDefault="00136850" w:rsidP="00136850">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(f) </w:t>
            </w:r>
            <w:r w:rsidRPr="00206087">
              <w:rPr>
                <w:rFonts w:ascii="Arial" w:hAnsi="Arial" w:cs="Arial"/>
                <w:snapToGrid w:val="0"/>
                <w:sz w:val="22"/>
              </w:rPr>
              <w:t>manage the uncertainty of diagnosis and treatment success or failure and communicate this openly and sensitively with patients, their relatives, carers or other advocates</w:t>
            </w:r>
          </w:p>
          <w:p w14:paraId="02ECE52C" w14:textId="77777777" w:rsidR="00802C19" w:rsidRPr="00206087" w:rsidRDefault="00802C19" w:rsidP="00136850">
            <w:pPr>
              <w:rPr>
                <w:rFonts w:ascii="Arial" w:hAnsi="Arial" w:cs="Arial"/>
                <w:sz w:val="22"/>
                <w:szCs w:val="22"/>
              </w:rPr>
            </w:pPr>
          </w:p>
        </w:tc>
        <w:tc>
          <w:tcPr>
            <w:tcW w:w="446" w:type="dxa"/>
            <w:shd w:val="clear" w:color="auto" w:fill="auto"/>
          </w:tcPr>
          <w:p w14:paraId="55207989" w14:textId="77777777" w:rsidR="00802C19" w:rsidRPr="00206087" w:rsidRDefault="00802C19" w:rsidP="00EC360D">
            <w:pPr>
              <w:rPr>
                <w:rFonts w:ascii="Arial" w:hAnsi="Arial" w:cs="Arial"/>
                <w:sz w:val="22"/>
                <w:szCs w:val="22"/>
              </w:rPr>
            </w:pPr>
          </w:p>
        </w:tc>
        <w:tc>
          <w:tcPr>
            <w:tcW w:w="446" w:type="dxa"/>
            <w:shd w:val="clear" w:color="auto" w:fill="auto"/>
          </w:tcPr>
          <w:p w14:paraId="59E37195" w14:textId="77777777" w:rsidR="00802C19" w:rsidRPr="00206087" w:rsidRDefault="00802C19" w:rsidP="00EC360D">
            <w:pPr>
              <w:rPr>
                <w:rFonts w:ascii="Arial" w:hAnsi="Arial" w:cs="Arial"/>
                <w:sz w:val="22"/>
                <w:szCs w:val="22"/>
              </w:rPr>
            </w:pPr>
          </w:p>
        </w:tc>
        <w:tc>
          <w:tcPr>
            <w:tcW w:w="447" w:type="dxa"/>
            <w:shd w:val="clear" w:color="auto" w:fill="auto"/>
          </w:tcPr>
          <w:p w14:paraId="058958CB" w14:textId="77777777" w:rsidR="00802C19" w:rsidRPr="00206087" w:rsidRDefault="00802C19" w:rsidP="00EC360D">
            <w:pPr>
              <w:rPr>
                <w:rFonts w:ascii="Arial" w:hAnsi="Arial" w:cs="Arial"/>
                <w:sz w:val="22"/>
                <w:szCs w:val="22"/>
              </w:rPr>
            </w:pPr>
          </w:p>
        </w:tc>
        <w:tc>
          <w:tcPr>
            <w:tcW w:w="447" w:type="dxa"/>
            <w:shd w:val="clear" w:color="auto" w:fill="auto"/>
          </w:tcPr>
          <w:p w14:paraId="01201A4C" w14:textId="77777777" w:rsidR="00802C19" w:rsidRPr="00206087" w:rsidRDefault="00802C19" w:rsidP="00EC360D">
            <w:pPr>
              <w:rPr>
                <w:rFonts w:ascii="Arial" w:hAnsi="Arial" w:cs="Arial"/>
                <w:sz w:val="22"/>
                <w:szCs w:val="22"/>
              </w:rPr>
            </w:pPr>
          </w:p>
        </w:tc>
        <w:tc>
          <w:tcPr>
            <w:tcW w:w="447" w:type="dxa"/>
            <w:shd w:val="clear" w:color="auto" w:fill="auto"/>
          </w:tcPr>
          <w:p w14:paraId="479D9214" w14:textId="77777777" w:rsidR="00802C19" w:rsidRPr="00206087" w:rsidRDefault="00802C19" w:rsidP="00EC360D">
            <w:pPr>
              <w:rPr>
                <w:rFonts w:ascii="Arial" w:hAnsi="Arial" w:cs="Arial"/>
                <w:sz w:val="22"/>
                <w:szCs w:val="22"/>
              </w:rPr>
            </w:pPr>
          </w:p>
        </w:tc>
        <w:tc>
          <w:tcPr>
            <w:tcW w:w="447" w:type="dxa"/>
            <w:shd w:val="clear" w:color="auto" w:fill="auto"/>
          </w:tcPr>
          <w:p w14:paraId="02F9D326" w14:textId="77777777" w:rsidR="00802C19" w:rsidRPr="00206087" w:rsidRDefault="00802C19" w:rsidP="00EC360D">
            <w:pPr>
              <w:rPr>
                <w:rFonts w:ascii="Arial" w:hAnsi="Arial" w:cs="Arial"/>
                <w:sz w:val="22"/>
                <w:szCs w:val="22"/>
              </w:rPr>
            </w:pPr>
          </w:p>
        </w:tc>
        <w:tc>
          <w:tcPr>
            <w:tcW w:w="447" w:type="dxa"/>
            <w:shd w:val="clear" w:color="auto" w:fill="auto"/>
          </w:tcPr>
          <w:p w14:paraId="45261B7E" w14:textId="77777777" w:rsidR="00802C19" w:rsidRPr="00206087" w:rsidRDefault="00802C19" w:rsidP="00EC360D">
            <w:pPr>
              <w:rPr>
                <w:rFonts w:ascii="Arial" w:hAnsi="Arial" w:cs="Arial"/>
                <w:sz w:val="22"/>
                <w:szCs w:val="22"/>
              </w:rPr>
            </w:pPr>
          </w:p>
        </w:tc>
        <w:tc>
          <w:tcPr>
            <w:tcW w:w="447" w:type="dxa"/>
            <w:shd w:val="clear" w:color="auto" w:fill="auto"/>
          </w:tcPr>
          <w:p w14:paraId="61F97D93" w14:textId="77777777" w:rsidR="00802C19" w:rsidRPr="00206087" w:rsidRDefault="00802C19" w:rsidP="00EC360D">
            <w:pPr>
              <w:rPr>
                <w:rFonts w:ascii="Arial" w:hAnsi="Arial" w:cs="Arial"/>
                <w:sz w:val="22"/>
                <w:szCs w:val="22"/>
              </w:rPr>
            </w:pPr>
          </w:p>
        </w:tc>
        <w:tc>
          <w:tcPr>
            <w:tcW w:w="447" w:type="dxa"/>
            <w:shd w:val="clear" w:color="auto" w:fill="auto"/>
          </w:tcPr>
          <w:p w14:paraId="3B536837" w14:textId="77777777" w:rsidR="00802C19" w:rsidRPr="00206087" w:rsidRDefault="00802C19" w:rsidP="00EC360D">
            <w:pPr>
              <w:rPr>
                <w:rFonts w:ascii="Arial" w:hAnsi="Arial" w:cs="Arial"/>
                <w:sz w:val="22"/>
                <w:szCs w:val="22"/>
              </w:rPr>
            </w:pPr>
          </w:p>
        </w:tc>
        <w:tc>
          <w:tcPr>
            <w:tcW w:w="447" w:type="dxa"/>
            <w:shd w:val="clear" w:color="auto" w:fill="auto"/>
          </w:tcPr>
          <w:p w14:paraId="09D1CA78" w14:textId="77777777" w:rsidR="00802C19" w:rsidRPr="00206087" w:rsidRDefault="00802C19" w:rsidP="00EC360D">
            <w:pPr>
              <w:rPr>
                <w:rFonts w:ascii="Arial" w:hAnsi="Arial" w:cs="Arial"/>
                <w:sz w:val="22"/>
                <w:szCs w:val="22"/>
              </w:rPr>
            </w:pPr>
          </w:p>
        </w:tc>
        <w:tc>
          <w:tcPr>
            <w:tcW w:w="447" w:type="dxa"/>
            <w:shd w:val="clear" w:color="auto" w:fill="auto"/>
          </w:tcPr>
          <w:p w14:paraId="505111D1" w14:textId="77777777" w:rsidR="00802C19" w:rsidRPr="00206087" w:rsidRDefault="00802C19" w:rsidP="00EC360D">
            <w:pPr>
              <w:rPr>
                <w:rFonts w:ascii="Arial" w:hAnsi="Arial" w:cs="Arial"/>
                <w:sz w:val="22"/>
                <w:szCs w:val="22"/>
              </w:rPr>
            </w:pPr>
          </w:p>
        </w:tc>
        <w:tc>
          <w:tcPr>
            <w:tcW w:w="447" w:type="dxa"/>
            <w:shd w:val="clear" w:color="auto" w:fill="auto"/>
          </w:tcPr>
          <w:p w14:paraId="51256FEB" w14:textId="77777777" w:rsidR="00802C19" w:rsidRPr="00206087" w:rsidRDefault="00802C19" w:rsidP="00EC360D">
            <w:pPr>
              <w:rPr>
                <w:rFonts w:ascii="Arial" w:hAnsi="Arial" w:cs="Arial"/>
                <w:sz w:val="22"/>
                <w:szCs w:val="22"/>
              </w:rPr>
            </w:pPr>
          </w:p>
        </w:tc>
        <w:tc>
          <w:tcPr>
            <w:tcW w:w="447" w:type="dxa"/>
            <w:shd w:val="clear" w:color="auto" w:fill="auto"/>
          </w:tcPr>
          <w:p w14:paraId="244360EA" w14:textId="77777777" w:rsidR="00802C19" w:rsidRPr="00206087" w:rsidRDefault="00802C19" w:rsidP="00EC360D">
            <w:pPr>
              <w:rPr>
                <w:rFonts w:ascii="Arial" w:hAnsi="Arial" w:cs="Arial"/>
                <w:sz w:val="22"/>
                <w:szCs w:val="22"/>
              </w:rPr>
            </w:pPr>
          </w:p>
        </w:tc>
        <w:tc>
          <w:tcPr>
            <w:tcW w:w="447" w:type="dxa"/>
            <w:shd w:val="clear" w:color="auto" w:fill="auto"/>
          </w:tcPr>
          <w:p w14:paraId="47E9C2FB" w14:textId="77777777" w:rsidR="00802C19" w:rsidRPr="00206087" w:rsidRDefault="00802C19" w:rsidP="00EC360D">
            <w:pPr>
              <w:rPr>
                <w:rFonts w:ascii="Arial" w:hAnsi="Arial" w:cs="Arial"/>
                <w:sz w:val="22"/>
                <w:szCs w:val="22"/>
              </w:rPr>
            </w:pPr>
          </w:p>
        </w:tc>
        <w:tc>
          <w:tcPr>
            <w:tcW w:w="447" w:type="dxa"/>
            <w:shd w:val="clear" w:color="auto" w:fill="auto"/>
          </w:tcPr>
          <w:p w14:paraId="6DE9E615" w14:textId="77777777" w:rsidR="00802C19" w:rsidRPr="00206087" w:rsidRDefault="00802C19" w:rsidP="00EC360D">
            <w:pPr>
              <w:rPr>
                <w:rFonts w:ascii="Arial" w:hAnsi="Arial" w:cs="Arial"/>
                <w:sz w:val="22"/>
                <w:szCs w:val="22"/>
              </w:rPr>
            </w:pPr>
          </w:p>
        </w:tc>
        <w:tc>
          <w:tcPr>
            <w:tcW w:w="448" w:type="dxa"/>
            <w:shd w:val="clear" w:color="auto" w:fill="auto"/>
          </w:tcPr>
          <w:p w14:paraId="412C97BC" w14:textId="77777777" w:rsidR="00802C19" w:rsidRPr="00206087" w:rsidRDefault="00802C19" w:rsidP="00EC360D">
            <w:pPr>
              <w:rPr>
                <w:rFonts w:ascii="Arial" w:hAnsi="Arial" w:cs="Arial"/>
                <w:sz w:val="22"/>
                <w:szCs w:val="22"/>
              </w:rPr>
            </w:pPr>
          </w:p>
        </w:tc>
      </w:tr>
      <w:tr w:rsidR="00802C19" w:rsidRPr="00206087" w14:paraId="18B057EB" w14:textId="77777777" w:rsidTr="002103FC">
        <w:trPr>
          <w:jc w:val="center"/>
        </w:trPr>
        <w:tc>
          <w:tcPr>
            <w:tcW w:w="6889" w:type="dxa"/>
          </w:tcPr>
          <w:p w14:paraId="1DB28A21" w14:textId="2FD231B6" w:rsidR="00136850" w:rsidRPr="00206087" w:rsidRDefault="00136850" w:rsidP="00136850">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(g) </w:t>
            </w:r>
            <w:r w:rsidRPr="00206087">
              <w:rPr>
                <w:rFonts w:ascii="Arial" w:hAnsi="Arial" w:cs="Arial"/>
                <w:snapToGrid w:val="0"/>
                <w:sz w:val="22"/>
              </w:rPr>
              <w:t>evaluate the clinical complexities, uncertainties and emotional challenges involved in caring for patients who are approaching the end of their lives and demonstrate the relevant communication techniques and strategies that can be used with the patient, their relatives, carers or other advocates.</w:t>
            </w:r>
          </w:p>
          <w:p w14:paraId="79B25737" w14:textId="77777777" w:rsidR="00802C19" w:rsidRPr="00206087" w:rsidDel="00FB6BE3" w:rsidRDefault="00802C19" w:rsidP="00136850">
            <w:pPr>
              <w:rPr>
                <w:rFonts w:ascii="Arial" w:hAnsi="Arial" w:cs="Arial"/>
                <w:sz w:val="22"/>
                <w:szCs w:val="22"/>
              </w:rPr>
            </w:pPr>
          </w:p>
        </w:tc>
        <w:tc>
          <w:tcPr>
            <w:tcW w:w="446" w:type="dxa"/>
            <w:shd w:val="clear" w:color="auto" w:fill="auto"/>
          </w:tcPr>
          <w:p w14:paraId="49C8DB48" w14:textId="77777777" w:rsidR="00802C19" w:rsidRPr="00206087" w:rsidRDefault="00802C19" w:rsidP="00EC360D">
            <w:pPr>
              <w:rPr>
                <w:rFonts w:ascii="Arial" w:hAnsi="Arial" w:cs="Arial"/>
                <w:sz w:val="22"/>
                <w:szCs w:val="22"/>
              </w:rPr>
            </w:pPr>
          </w:p>
        </w:tc>
        <w:tc>
          <w:tcPr>
            <w:tcW w:w="446" w:type="dxa"/>
            <w:shd w:val="clear" w:color="auto" w:fill="auto"/>
          </w:tcPr>
          <w:p w14:paraId="39912E33" w14:textId="77777777" w:rsidR="00802C19" w:rsidRPr="00206087" w:rsidRDefault="00802C19" w:rsidP="00EC360D">
            <w:pPr>
              <w:rPr>
                <w:rFonts w:ascii="Arial" w:hAnsi="Arial" w:cs="Arial"/>
                <w:sz w:val="22"/>
                <w:szCs w:val="22"/>
              </w:rPr>
            </w:pPr>
          </w:p>
        </w:tc>
        <w:tc>
          <w:tcPr>
            <w:tcW w:w="447" w:type="dxa"/>
            <w:shd w:val="clear" w:color="auto" w:fill="auto"/>
          </w:tcPr>
          <w:p w14:paraId="11A63A97" w14:textId="77777777" w:rsidR="00802C19" w:rsidRPr="00206087" w:rsidRDefault="00802C19" w:rsidP="00EC360D">
            <w:pPr>
              <w:rPr>
                <w:rFonts w:ascii="Arial" w:hAnsi="Arial" w:cs="Arial"/>
                <w:sz w:val="22"/>
                <w:szCs w:val="22"/>
              </w:rPr>
            </w:pPr>
          </w:p>
        </w:tc>
        <w:tc>
          <w:tcPr>
            <w:tcW w:w="447" w:type="dxa"/>
            <w:shd w:val="clear" w:color="auto" w:fill="auto"/>
          </w:tcPr>
          <w:p w14:paraId="31226116" w14:textId="77777777" w:rsidR="00802C19" w:rsidRPr="00206087" w:rsidRDefault="00802C19" w:rsidP="00EC360D">
            <w:pPr>
              <w:rPr>
                <w:rFonts w:ascii="Arial" w:hAnsi="Arial" w:cs="Arial"/>
                <w:sz w:val="22"/>
                <w:szCs w:val="22"/>
              </w:rPr>
            </w:pPr>
          </w:p>
        </w:tc>
        <w:tc>
          <w:tcPr>
            <w:tcW w:w="447" w:type="dxa"/>
            <w:shd w:val="clear" w:color="auto" w:fill="auto"/>
          </w:tcPr>
          <w:p w14:paraId="0EF3659B" w14:textId="77777777" w:rsidR="00802C19" w:rsidRPr="00206087" w:rsidRDefault="00802C19" w:rsidP="00EC360D">
            <w:pPr>
              <w:rPr>
                <w:rFonts w:ascii="Arial" w:hAnsi="Arial" w:cs="Arial"/>
                <w:sz w:val="22"/>
                <w:szCs w:val="22"/>
              </w:rPr>
            </w:pPr>
          </w:p>
        </w:tc>
        <w:tc>
          <w:tcPr>
            <w:tcW w:w="447" w:type="dxa"/>
            <w:shd w:val="clear" w:color="auto" w:fill="auto"/>
          </w:tcPr>
          <w:p w14:paraId="2A8DB244" w14:textId="77777777" w:rsidR="00802C19" w:rsidRPr="00206087" w:rsidRDefault="00802C19" w:rsidP="00EC360D">
            <w:pPr>
              <w:rPr>
                <w:rFonts w:ascii="Arial" w:hAnsi="Arial" w:cs="Arial"/>
                <w:sz w:val="22"/>
                <w:szCs w:val="22"/>
              </w:rPr>
            </w:pPr>
          </w:p>
        </w:tc>
        <w:tc>
          <w:tcPr>
            <w:tcW w:w="447" w:type="dxa"/>
            <w:shd w:val="clear" w:color="auto" w:fill="auto"/>
          </w:tcPr>
          <w:p w14:paraId="18FCB512" w14:textId="77777777" w:rsidR="00802C19" w:rsidRPr="00206087" w:rsidRDefault="00802C19" w:rsidP="00EC360D">
            <w:pPr>
              <w:rPr>
                <w:rFonts w:ascii="Arial" w:hAnsi="Arial" w:cs="Arial"/>
                <w:sz w:val="22"/>
                <w:szCs w:val="22"/>
              </w:rPr>
            </w:pPr>
          </w:p>
        </w:tc>
        <w:tc>
          <w:tcPr>
            <w:tcW w:w="447" w:type="dxa"/>
            <w:shd w:val="clear" w:color="auto" w:fill="auto"/>
          </w:tcPr>
          <w:p w14:paraId="31BB2944" w14:textId="77777777" w:rsidR="00802C19" w:rsidRPr="00206087" w:rsidRDefault="00802C19" w:rsidP="00EC360D">
            <w:pPr>
              <w:rPr>
                <w:rFonts w:ascii="Arial" w:hAnsi="Arial" w:cs="Arial"/>
                <w:sz w:val="22"/>
                <w:szCs w:val="22"/>
              </w:rPr>
            </w:pPr>
          </w:p>
        </w:tc>
        <w:tc>
          <w:tcPr>
            <w:tcW w:w="447" w:type="dxa"/>
            <w:shd w:val="clear" w:color="auto" w:fill="auto"/>
          </w:tcPr>
          <w:p w14:paraId="742AD23E" w14:textId="77777777" w:rsidR="00802C19" w:rsidRPr="00206087" w:rsidRDefault="00802C19" w:rsidP="00EC360D">
            <w:pPr>
              <w:rPr>
                <w:rFonts w:ascii="Arial" w:hAnsi="Arial" w:cs="Arial"/>
                <w:sz w:val="22"/>
                <w:szCs w:val="22"/>
              </w:rPr>
            </w:pPr>
          </w:p>
        </w:tc>
        <w:tc>
          <w:tcPr>
            <w:tcW w:w="447" w:type="dxa"/>
            <w:shd w:val="clear" w:color="auto" w:fill="auto"/>
          </w:tcPr>
          <w:p w14:paraId="29D08BBC" w14:textId="77777777" w:rsidR="00802C19" w:rsidRPr="00206087" w:rsidRDefault="00802C19" w:rsidP="00EC360D">
            <w:pPr>
              <w:rPr>
                <w:rFonts w:ascii="Arial" w:hAnsi="Arial" w:cs="Arial"/>
                <w:sz w:val="22"/>
                <w:szCs w:val="22"/>
              </w:rPr>
            </w:pPr>
          </w:p>
        </w:tc>
        <w:tc>
          <w:tcPr>
            <w:tcW w:w="447" w:type="dxa"/>
            <w:shd w:val="clear" w:color="auto" w:fill="auto"/>
          </w:tcPr>
          <w:p w14:paraId="408D84D6" w14:textId="77777777" w:rsidR="00802C19" w:rsidRPr="00206087" w:rsidRDefault="00802C19" w:rsidP="00EC360D">
            <w:pPr>
              <w:rPr>
                <w:rFonts w:ascii="Arial" w:hAnsi="Arial" w:cs="Arial"/>
                <w:sz w:val="22"/>
                <w:szCs w:val="22"/>
              </w:rPr>
            </w:pPr>
          </w:p>
        </w:tc>
        <w:tc>
          <w:tcPr>
            <w:tcW w:w="447" w:type="dxa"/>
            <w:shd w:val="clear" w:color="auto" w:fill="auto"/>
          </w:tcPr>
          <w:p w14:paraId="102DE1E8" w14:textId="77777777" w:rsidR="00802C19" w:rsidRPr="00206087" w:rsidRDefault="00802C19" w:rsidP="00EC360D">
            <w:pPr>
              <w:rPr>
                <w:rFonts w:ascii="Arial" w:hAnsi="Arial" w:cs="Arial"/>
                <w:sz w:val="22"/>
                <w:szCs w:val="22"/>
              </w:rPr>
            </w:pPr>
          </w:p>
        </w:tc>
        <w:tc>
          <w:tcPr>
            <w:tcW w:w="447" w:type="dxa"/>
            <w:shd w:val="clear" w:color="auto" w:fill="auto"/>
          </w:tcPr>
          <w:p w14:paraId="4B4044CB" w14:textId="77777777" w:rsidR="00802C19" w:rsidRPr="00206087" w:rsidRDefault="00802C19" w:rsidP="00EC360D">
            <w:pPr>
              <w:rPr>
                <w:rFonts w:ascii="Arial" w:hAnsi="Arial" w:cs="Arial"/>
                <w:sz w:val="22"/>
                <w:szCs w:val="22"/>
              </w:rPr>
            </w:pPr>
          </w:p>
        </w:tc>
        <w:tc>
          <w:tcPr>
            <w:tcW w:w="447" w:type="dxa"/>
            <w:shd w:val="clear" w:color="auto" w:fill="auto"/>
          </w:tcPr>
          <w:p w14:paraId="7B9BEC78" w14:textId="77777777" w:rsidR="00802C19" w:rsidRPr="00206087" w:rsidRDefault="00802C19" w:rsidP="00EC360D">
            <w:pPr>
              <w:rPr>
                <w:rFonts w:ascii="Arial" w:hAnsi="Arial" w:cs="Arial"/>
                <w:sz w:val="22"/>
                <w:szCs w:val="22"/>
              </w:rPr>
            </w:pPr>
          </w:p>
        </w:tc>
        <w:tc>
          <w:tcPr>
            <w:tcW w:w="447" w:type="dxa"/>
            <w:shd w:val="clear" w:color="auto" w:fill="auto"/>
          </w:tcPr>
          <w:p w14:paraId="27CBB7CC" w14:textId="77777777" w:rsidR="00802C19" w:rsidRPr="00206087" w:rsidRDefault="00802C19" w:rsidP="00EC360D">
            <w:pPr>
              <w:rPr>
                <w:rFonts w:ascii="Arial" w:hAnsi="Arial" w:cs="Arial"/>
                <w:sz w:val="22"/>
                <w:szCs w:val="22"/>
              </w:rPr>
            </w:pPr>
          </w:p>
        </w:tc>
        <w:tc>
          <w:tcPr>
            <w:tcW w:w="448" w:type="dxa"/>
            <w:shd w:val="clear" w:color="auto" w:fill="auto"/>
          </w:tcPr>
          <w:p w14:paraId="4D56DEDB" w14:textId="77777777" w:rsidR="00802C19" w:rsidRPr="00206087" w:rsidRDefault="00802C19" w:rsidP="00EC360D">
            <w:pPr>
              <w:rPr>
                <w:rFonts w:ascii="Arial" w:hAnsi="Arial" w:cs="Arial"/>
                <w:sz w:val="22"/>
                <w:szCs w:val="22"/>
              </w:rPr>
            </w:pPr>
          </w:p>
        </w:tc>
      </w:tr>
    </w:tbl>
    <w:p w14:paraId="241B98DE" w14:textId="77777777" w:rsidR="00802C19" w:rsidRPr="00206087" w:rsidRDefault="00802C19" w:rsidP="00802C19">
      <w:pPr>
        <w:rPr>
          <w:rFonts w:ascii="Arial" w:hAnsi="Arial" w:cs="Arial"/>
          <w:sz w:val="22"/>
          <w:szCs w:val="22"/>
        </w:rPr>
      </w:pPr>
      <w:r w:rsidRPr="00206087">
        <w:rPr>
          <w:rFonts w:ascii="Arial" w:hAnsi="Arial" w:cs="Arial"/>
          <w:sz w:val="22"/>
          <w:szCs w:val="22"/>
        </w:rPr>
        <w:br w:type="page"/>
      </w:r>
    </w:p>
    <w:tbl>
      <w:tblPr>
        <w:tblW w:w="14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1"/>
        <w:gridCol w:w="455"/>
        <w:gridCol w:w="455"/>
        <w:gridCol w:w="455"/>
        <w:gridCol w:w="455"/>
        <w:gridCol w:w="455"/>
        <w:gridCol w:w="455"/>
        <w:gridCol w:w="455"/>
        <w:gridCol w:w="455"/>
        <w:gridCol w:w="455"/>
        <w:gridCol w:w="455"/>
        <w:gridCol w:w="455"/>
        <w:gridCol w:w="455"/>
        <w:gridCol w:w="455"/>
        <w:gridCol w:w="455"/>
        <w:gridCol w:w="455"/>
        <w:gridCol w:w="456"/>
      </w:tblGrid>
      <w:tr w:rsidR="00802C19" w:rsidRPr="00206087" w14:paraId="215B59FC" w14:textId="77777777" w:rsidTr="00675791">
        <w:trPr>
          <w:jc w:val="center"/>
        </w:trPr>
        <w:tc>
          <w:tcPr>
            <w:tcW w:w="7281" w:type="dxa"/>
            <w:shd w:val="clear" w:color="auto" w:fill="FFFFFF" w:themeFill="background1"/>
          </w:tcPr>
          <w:p w14:paraId="51C44135" w14:textId="77777777" w:rsidR="00802C19" w:rsidRPr="00206087" w:rsidRDefault="00802C19" w:rsidP="00EC360D">
            <w:pPr>
              <w:rPr>
                <w:rFonts w:ascii="Arial" w:hAnsi="Arial" w:cs="Arial"/>
                <w:sz w:val="22"/>
                <w:szCs w:val="22"/>
              </w:rPr>
            </w:pPr>
          </w:p>
          <w:p w14:paraId="71066FCF" w14:textId="77777777" w:rsidR="00802C19" w:rsidRPr="00206087" w:rsidRDefault="00802C19" w:rsidP="00EC360D">
            <w:pPr>
              <w:jc w:val="right"/>
              <w:rPr>
                <w:rFonts w:ascii="Arial" w:hAnsi="Arial" w:cs="Arial"/>
                <w:b/>
                <w:i/>
                <w:sz w:val="22"/>
                <w:szCs w:val="22"/>
              </w:rPr>
            </w:pPr>
            <w:r w:rsidRPr="00206087">
              <w:rPr>
                <w:rFonts w:ascii="Arial" w:hAnsi="Arial" w:cs="Arial"/>
                <w:b/>
                <w:i/>
                <w:sz w:val="22"/>
                <w:szCs w:val="22"/>
              </w:rPr>
              <w:t>Attachment</w:t>
            </w:r>
          </w:p>
          <w:p w14:paraId="1EFC4513" w14:textId="77777777" w:rsidR="00802C19" w:rsidRPr="00206087" w:rsidRDefault="00802C19" w:rsidP="00EC360D">
            <w:pPr>
              <w:rPr>
                <w:rFonts w:ascii="Arial" w:hAnsi="Arial" w:cs="Arial"/>
                <w:sz w:val="22"/>
                <w:szCs w:val="22"/>
              </w:rPr>
            </w:pPr>
          </w:p>
        </w:tc>
        <w:tc>
          <w:tcPr>
            <w:tcW w:w="1820" w:type="dxa"/>
            <w:gridSpan w:val="4"/>
            <w:shd w:val="clear" w:color="auto" w:fill="FFFFFF" w:themeFill="background1"/>
          </w:tcPr>
          <w:p w14:paraId="4EF29A88" w14:textId="77777777" w:rsidR="00802C19" w:rsidRPr="00206087" w:rsidRDefault="00802C19" w:rsidP="00EC360D">
            <w:pPr>
              <w:jc w:val="center"/>
              <w:rPr>
                <w:rFonts w:ascii="Arial" w:hAnsi="Arial" w:cs="Arial"/>
                <w:b/>
                <w:sz w:val="22"/>
                <w:szCs w:val="22"/>
              </w:rPr>
            </w:pPr>
          </w:p>
          <w:p w14:paraId="4C1F28D3" w14:textId="77777777" w:rsidR="00802C19" w:rsidRPr="00206087" w:rsidRDefault="00802C19" w:rsidP="00EC360D">
            <w:pPr>
              <w:jc w:val="center"/>
              <w:rPr>
                <w:rFonts w:ascii="Arial" w:hAnsi="Arial" w:cs="Arial"/>
                <w:b/>
                <w:sz w:val="22"/>
                <w:szCs w:val="22"/>
              </w:rPr>
            </w:pPr>
            <w:r w:rsidRPr="00206087">
              <w:rPr>
                <w:rFonts w:ascii="Arial" w:hAnsi="Arial" w:cs="Arial"/>
                <w:b/>
                <w:sz w:val="22"/>
                <w:szCs w:val="22"/>
              </w:rPr>
              <w:t>Medicine</w:t>
            </w:r>
          </w:p>
        </w:tc>
        <w:tc>
          <w:tcPr>
            <w:tcW w:w="1820" w:type="dxa"/>
            <w:gridSpan w:val="4"/>
            <w:shd w:val="clear" w:color="auto" w:fill="FFFFFF" w:themeFill="background1"/>
          </w:tcPr>
          <w:p w14:paraId="626E0330" w14:textId="77777777" w:rsidR="00802C19" w:rsidRPr="00206087" w:rsidRDefault="00802C19" w:rsidP="00EC360D">
            <w:pPr>
              <w:jc w:val="center"/>
              <w:rPr>
                <w:rFonts w:ascii="Arial" w:hAnsi="Arial" w:cs="Arial"/>
                <w:b/>
                <w:sz w:val="22"/>
                <w:szCs w:val="22"/>
              </w:rPr>
            </w:pPr>
          </w:p>
          <w:p w14:paraId="317D2ECA" w14:textId="77777777" w:rsidR="00802C19" w:rsidRPr="00206087" w:rsidRDefault="00802C19" w:rsidP="00EC360D">
            <w:pPr>
              <w:jc w:val="center"/>
              <w:rPr>
                <w:rFonts w:ascii="Arial" w:hAnsi="Arial" w:cs="Arial"/>
                <w:b/>
                <w:sz w:val="22"/>
                <w:szCs w:val="22"/>
              </w:rPr>
            </w:pPr>
            <w:r w:rsidRPr="00206087">
              <w:rPr>
                <w:rFonts w:ascii="Arial" w:hAnsi="Arial" w:cs="Arial"/>
                <w:b/>
                <w:sz w:val="22"/>
                <w:szCs w:val="22"/>
              </w:rPr>
              <w:t>Surgery</w:t>
            </w:r>
          </w:p>
        </w:tc>
        <w:tc>
          <w:tcPr>
            <w:tcW w:w="1820" w:type="dxa"/>
            <w:gridSpan w:val="4"/>
            <w:shd w:val="clear" w:color="auto" w:fill="FFFFFF" w:themeFill="background1"/>
          </w:tcPr>
          <w:p w14:paraId="2A78D9DE" w14:textId="77777777" w:rsidR="00802C19" w:rsidRPr="00206087" w:rsidRDefault="00802C19" w:rsidP="00EC360D">
            <w:pPr>
              <w:jc w:val="center"/>
              <w:rPr>
                <w:rFonts w:ascii="Arial" w:hAnsi="Arial" w:cs="Arial"/>
                <w:b/>
                <w:sz w:val="22"/>
                <w:szCs w:val="22"/>
              </w:rPr>
            </w:pPr>
          </w:p>
          <w:p w14:paraId="794AF55C" w14:textId="77777777" w:rsidR="00802C19" w:rsidRPr="00206087" w:rsidRDefault="00802C19" w:rsidP="00EC360D">
            <w:pPr>
              <w:jc w:val="center"/>
              <w:rPr>
                <w:rFonts w:ascii="Arial" w:hAnsi="Arial" w:cs="Arial"/>
                <w:b/>
                <w:sz w:val="22"/>
                <w:szCs w:val="22"/>
              </w:rPr>
            </w:pPr>
            <w:r w:rsidRPr="00206087">
              <w:rPr>
                <w:rFonts w:ascii="Arial" w:hAnsi="Arial" w:cs="Arial"/>
                <w:b/>
                <w:sz w:val="22"/>
                <w:szCs w:val="22"/>
              </w:rPr>
              <w:t>MDD</w:t>
            </w:r>
          </w:p>
        </w:tc>
        <w:tc>
          <w:tcPr>
            <w:tcW w:w="1821" w:type="dxa"/>
            <w:gridSpan w:val="4"/>
            <w:shd w:val="clear" w:color="auto" w:fill="FFFFFF" w:themeFill="background1"/>
          </w:tcPr>
          <w:p w14:paraId="4BB3B0D9" w14:textId="77777777" w:rsidR="00802C19" w:rsidRPr="00206087" w:rsidRDefault="00802C19" w:rsidP="00EC360D">
            <w:pPr>
              <w:jc w:val="center"/>
              <w:rPr>
                <w:rFonts w:ascii="Arial" w:hAnsi="Arial" w:cs="Arial"/>
                <w:b/>
                <w:sz w:val="22"/>
                <w:szCs w:val="22"/>
              </w:rPr>
            </w:pPr>
          </w:p>
          <w:p w14:paraId="47945A5C" w14:textId="77777777" w:rsidR="00802C19" w:rsidRPr="00206087" w:rsidRDefault="00802C19" w:rsidP="00EC360D">
            <w:pPr>
              <w:jc w:val="center"/>
              <w:rPr>
                <w:rFonts w:ascii="Arial" w:hAnsi="Arial" w:cs="Arial"/>
                <w:b/>
                <w:sz w:val="22"/>
                <w:szCs w:val="22"/>
              </w:rPr>
            </w:pPr>
            <w:r w:rsidRPr="00206087">
              <w:rPr>
                <w:rFonts w:ascii="Arial" w:hAnsi="Arial" w:cs="Arial"/>
                <w:b/>
                <w:sz w:val="22"/>
                <w:szCs w:val="22"/>
              </w:rPr>
              <w:t>CI/GP</w:t>
            </w:r>
          </w:p>
        </w:tc>
      </w:tr>
      <w:tr w:rsidR="00802C19" w:rsidRPr="00206087" w14:paraId="4B0A95FD" w14:textId="77777777" w:rsidTr="00675791">
        <w:trPr>
          <w:jc w:val="center"/>
        </w:trPr>
        <w:tc>
          <w:tcPr>
            <w:tcW w:w="7281" w:type="dxa"/>
            <w:shd w:val="clear" w:color="auto" w:fill="FFFFFF" w:themeFill="background1"/>
          </w:tcPr>
          <w:p w14:paraId="4897D4DD" w14:textId="77777777" w:rsidR="00802C19" w:rsidRPr="00206087" w:rsidRDefault="00802C19" w:rsidP="00EC360D">
            <w:pPr>
              <w:rPr>
                <w:rFonts w:ascii="Arial" w:hAnsi="Arial" w:cs="Arial"/>
                <w:sz w:val="22"/>
                <w:szCs w:val="22"/>
              </w:rPr>
            </w:pPr>
          </w:p>
          <w:p w14:paraId="03CE0498" w14:textId="77777777" w:rsidR="00802C19" w:rsidRPr="00206087" w:rsidRDefault="00802C19" w:rsidP="00EC360D">
            <w:pPr>
              <w:jc w:val="right"/>
              <w:rPr>
                <w:rFonts w:ascii="Arial" w:hAnsi="Arial" w:cs="Arial"/>
                <w:b/>
                <w:i/>
                <w:sz w:val="22"/>
                <w:szCs w:val="22"/>
              </w:rPr>
            </w:pPr>
            <w:r w:rsidRPr="00206087">
              <w:rPr>
                <w:rFonts w:ascii="Arial" w:hAnsi="Arial" w:cs="Arial"/>
                <w:b/>
                <w:i/>
                <w:sz w:val="22"/>
                <w:szCs w:val="22"/>
              </w:rPr>
              <w:t>Rating</w:t>
            </w:r>
          </w:p>
          <w:p w14:paraId="1192FAB0" w14:textId="77777777" w:rsidR="00802C19" w:rsidRPr="00206087" w:rsidRDefault="00802C19" w:rsidP="00EC360D">
            <w:pPr>
              <w:rPr>
                <w:rFonts w:ascii="Arial" w:hAnsi="Arial" w:cs="Arial"/>
                <w:sz w:val="22"/>
                <w:szCs w:val="22"/>
              </w:rPr>
            </w:pPr>
          </w:p>
        </w:tc>
        <w:tc>
          <w:tcPr>
            <w:tcW w:w="455" w:type="dxa"/>
            <w:shd w:val="clear" w:color="auto" w:fill="FFFFFF" w:themeFill="background1"/>
          </w:tcPr>
          <w:p w14:paraId="4EA7DFA5" w14:textId="77777777" w:rsidR="00802C19" w:rsidRPr="00206087" w:rsidRDefault="00802C19" w:rsidP="00EC360D">
            <w:pPr>
              <w:rPr>
                <w:rFonts w:ascii="Arial" w:hAnsi="Arial" w:cs="Arial"/>
                <w:b/>
                <w:sz w:val="22"/>
                <w:szCs w:val="22"/>
              </w:rPr>
            </w:pPr>
          </w:p>
          <w:p w14:paraId="193B8F24" w14:textId="77777777" w:rsidR="00802C19" w:rsidRPr="00206087" w:rsidRDefault="00802C19" w:rsidP="00EC360D">
            <w:pPr>
              <w:rPr>
                <w:rFonts w:ascii="Arial" w:hAnsi="Arial" w:cs="Arial"/>
                <w:b/>
                <w:sz w:val="22"/>
                <w:szCs w:val="22"/>
              </w:rPr>
            </w:pPr>
            <w:r w:rsidRPr="00206087">
              <w:rPr>
                <w:rFonts w:ascii="Arial" w:hAnsi="Arial" w:cs="Arial"/>
                <w:b/>
                <w:sz w:val="22"/>
                <w:szCs w:val="22"/>
              </w:rPr>
              <w:t>0</w:t>
            </w:r>
          </w:p>
        </w:tc>
        <w:tc>
          <w:tcPr>
            <w:tcW w:w="455" w:type="dxa"/>
            <w:shd w:val="clear" w:color="auto" w:fill="FFFFFF" w:themeFill="background1"/>
          </w:tcPr>
          <w:p w14:paraId="1CEF1586" w14:textId="77777777" w:rsidR="00802C19" w:rsidRPr="00206087" w:rsidRDefault="00802C19" w:rsidP="00EC360D">
            <w:pPr>
              <w:rPr>
                <w:rFonts w:ascii="Arial" w:hAnsi="Arial" w:cs="Arial"/>
                <w:b/>
                <w:sz w:val="22"/>
                <w:szCs w:val="22"/>
              </w:rPr>
            </w:pPr>
          </w:p>
          <w:p w14:paraId="1B19670F" w14:textId="77777777" w:rsidR="00802C19" w:rsidRPr="00206087" w:rsidRDefault="00802C19" w:rsidP="00EC360D">
            <w:pPr>
              <w:rPr>
                <w:rFonts w:ascii="Arial" w:hAnsi="Arial" w:cs="Arial"/>
                <w:b/>
                <w:sz w:val="22"/>
                <w:szCs w:val="22"/>
              </w:rPr>
            </w:pPr>
            <w:r w:rsidRPr="00206087">
              <w:rPr>
                <w:rFonts w:ascii="Arial" w:hAnsi="Arial" w:cs="Arial"/>
                <w:b/>
                <w:sz w:val="22"/>
                <w:szCs w:val="22"/>
              </w:rPr>
              <w:t>1</w:t>
            </w:r>
          </w:p>
        </w:tc>
        <w:tc>
          <w:tcPr>
            <w:tcW w:w="455" w:type="dxa"/>
            <w:shd w:val="clear" w:color="auto" w:fill="FFFFFF" w:themeFill="background1"/>
          </w:tcPr>
          <w:p w14:paraId="389378D3" w14:textId="77777777" w:rsidR="00802C19" w:rsidRPr="00206087" w:rsidRDefault="00802C19" w:rsidP="00EC360D">
            <w:pPr>
              <w:rPr>
                <w:rFonts w:ascii="Arial" w:hAnsi="Arial" w:cs="Arial"/>
                <w:b/>
                <w:sz w:val="22"/>
                <w:szCs w:val="22"/>
              </w:rPr>
            </w:pPr>
          </w:p>
          <w:p w14:paraId="0C8F1058" w14:textId="77777777" w:rsidR="00802C19" w:rsidRPr="00206087" w:rsidRDefault="00802C19" w:rsidP="00EC360D">
            <w:pPr>
              <w:rPr>
                <w:rFonts w:ascii="Arial" w:hAnsi="Arial" w:cs="Arial"/>
                <w:b/>
                <w:sz w:val="22"/>
                <w:szCs w:val="22"/>
              </w:rPr>
            </w:pPr>
            <w:r w:rsidRPr="00206087">
              <w:rPr>
                <w:rFonts w:ascii="Arial" w:hAnsi="Arial" w:cs="Arial"/>
                <w:b/>
                <w:sz w:val="22"/>
                <w:szCs w:val="22"/>
              </w:rPr>
              <w:t>2</w:t>
            </w:r>
          </w:p>
        </w:tc>
        <w:tc>
          <w:tcPr>
            <w:tcW w:w="455" w:type="dxa"/>
            <w:shd w:val="clear" w:color="auto" w:fill="FFFFFF" w:themeFill="background1"/>
          </w:tcPr>
          <w:p w14:paraId="6772C3B4" w14:textId="77777777" w:rsidR="00802C19" w:rsidRPr="00206087" w:rsidRDefault="00802C19" w:rsidP="00EC360D">
            <w:pPr>
              <w:rPr>
                <w:rFonts w:ascii="Arial" w:hAnsi="Arial" w:cs="Arial"/>
                <w:b/>
                <w:sz w:val="22"/>
                <w:szCs w:val="22"/>
              </w:rPr>
            </w:pPr>
          </w:p>
          <w:p w14:paraId="38CAB206" w14:textId="77777777" w:rsidR="00802C19" w:rsidRPr="00206087" w:rsidRDefault="00802C19" w:rsidP="00EC360D">
            <w:pPr>
              <w:rPr>
                <w:rFonts w:ascii="Arial" w:hAnsi="Arial" w:cs="Arial"/>
                <w:b/>
                <w:sz w:val="22"/>
                <w:szCs w:val="22"/>
              </w:rPr>
            </w:pPr>
            <w:r w:rsidRPr="00206087">
              <w:rPr>
                <w:rFonts w:ascii="Arial" w:hAnsi="Arial" w:cs="Arial"/>
                <w:b/>
                <w:sz w:val="22"/>
                <w:szCs w:val="22"/>
              </w:rPr>
              <w:t>3</w:t>
            </w:r>
          </w:p>
        </w:tc>
        <w:tc>
          <w:tcPr>
            <w:tcW w:w="455" w:type="dxa"/>
            <w:shd w:val="clear" w:color="auto" w:fill="FFFFFF" w:themeFill="background1"/>
          </w:tcPr>
          <w:p w14:paraId="531C5DA8" w14:textId="77777777" w:rsidR="00802C19" w:rsidRPr="00206087" w:rsidRDefault="00802C19" w:rsidP="00EC360D">
            <w:pPr>
              <w:rPr>
                <w:rFonts w:ascii="Arial" w:hAnsi="Arial" w:cs="Arial"/>
                <w:b/>
                <w:sz w:val="22"/>
                <w:szCs w:val="22"/>
              </w:rPr>
            </w:pPr>
          </w:p>
          <w:p w14:paraId="0241C8D5" w14:textId="77777777" w:rsidR="00802C19" w:rsidRPr="00206087" w:rsidRDefault="00802C19" w:rsidP="00EC360D">
            <w:pPr>
              <w:rPr>
                <w:rFonts w:ascii="Arial" w:hAnsi="Arial" w:cs="Arial"/>
                <w:b/>
                <w:sz w:val="22"/>
                <w:szCs w:val="22"/>
              </w:rPr>
            </w:pPr>
            <w:r w:rsidRPr="00206087">
              <w:rPr>
                <w:rFonts w:ascii="Arial" w:hAnsi="Arial" w:cs="Arial"/>
                <w:b/>
                <w:sz w:val="22"/>
                <w:szCs w:val="22"/>
              </w:rPr>
              <w:t>0</w:t>
            </w:r>
          </w:p>
        </w:tc>
        <w:tc>
          <w:tcPr>
            <w:tcW w:w="455" w:type="dxa"/>
            <w:shd w:val="clear" w:color="auto" w:fill="FFFFFF" w:themeFill="background1"/>
          </w:tcPr>
          <w:p w14:paraId="30C23BD7" w14:textId="77777777" w:rsidR="00802C19" w:rsidRPr="00206087" w:rsidRDefault="00802C19" w:rsidP="00EC360D">
            <w:pPr>
              <w:rPr>
                <w:rFonts w:ascii="Arial" w:hAnsi="Arial" w:cs="Arial"/>
                <w:b/>
                <w:sz w:val="22"/>
                <w:szCs w:val="22"/>
              </w:rPr>
            </w:pPr>
          </w:p>
          <w:p w14:paraId="267E843F" w14:textId="77777777" w:rsidR="00802C19" w:rsidRPr="00206087" w:rsidRDefault="00802C19" w:rsidP="00EC360D">
            <w:pPr>
              <w:rPr>
                <w:rFonts w:ascii="Arial" w:hAnsi="Arial" w:cs="Arial"/>
                <w:b/>
                <w:sz w:val="22"/>
                <w:szCs w:val="22"/>
              </w:rPr>
            </w:pPr>
            <w:r w:rsidRPr="00206087">
              <w:rPr>
                <w:rFonts w:ascii="Arial" w:hAnsi="Arial" w:cs="Arial"/>
                <w:b/>
                <w:sz w:val="22"/>
                <w:szCs w:val="22"/>
              </w:rPr>
              <w:t>1</w:t>
            </w:r>
          </w:p>
        </w:tc>
        <w:tc>
          <w:tcPr>
            <w:tcW w:w="455" w:type="dxa"/>
            <w:shd w:val="clear" w:color="auto" w:fill="FFFFFF" w:themeFill="background1"/>
          </w:tcPr>
          <w:p w14:paraId="5EA426E6" w14:textId="77777777" w:rsidR="00802C19" w:rsidRPr="00206087" w:rsidRDefault="00802C19" w:rsidP="00EC360D">
            <w:pPr>
              <w:rPr>
                <w:rFonts w:ascii="Arial" w:hAnsi="Arial" w:cs="Arial"/>
                <w:b/>
                <w:sz w:val="22"/>
                <w:szCs w:val="22"/>
              </w:rPr>
            </w:pPr>
          </w:p>
          <w:p w14:paraId="5A75205E" w14:textId="77777777" w:rsidR="00802C19" w:rsidRPr="00206087" w:rsidRDefault="00802C19" w:rsidP="00EC360D">
            <w:pPr>
              <w:rPr>
                <w:rFonts w:ascii="Arial" w:hAnsi="Arial" w:cs="Arial"/>
                <w:b/>
                <w:sz w:val="22"/>
                <w:szCs w:val="22"/>
              </w:rPr>
            </w:pPr>
            <w:r w:rsidRPr="00206087">
              <w:rPr>
                <w:rFonts w:ascii="Arial" w:hAnsi="Arial" w:cs="Arial"/>
                <w:b/>
                <w:sz w:val="22"/>
                <w:szCs w:val="22"/>
              </w:rPr>
              <w:t>2</w:t>
            </w:r>
          </w:p>
        </w:tc>
        <w:tc>
          <w:tcPr>
            <w:tcW w:w="455" w:type="dxa"/>
            <w:shd w:val="clear" w:color="auto" w:fill="FFFFFF" w:themeFill="background1"/>
          </w:tcPr>
          <w:p w14:paraId="5A6795AE" w14:textId="77777777" w:rsidR="00802C19" w:rsidRPr="00206087" w:rsidRDefault="00802C19" w:rsidP="00EC360D">
            <w:pPr>
              <w:rPr>
                <w:rFonts w:ascii="Arial" w:hAnsi="Arial" w:cs="Arial"/>
                <w:b/>
                <w:sz w:val="22"/>
                <w:szCs w:val="22"/>
              </w:rPr>
            </w:pPr>
          </w:p>
          <w:p w14:paraId="52E624C1" w14:textId="77777777" w:rsidR="00802C19" w:rsidRPr="00206087" w:rsidRDefault="00802C19" w:rsidP="00EC360D">
            <w:pPr>
              <w:rPr>
                <w:rFonts w:ascii="Arial" w:hAnsi="Arial" w:cs="Arial"/>
                <w:b/>
                <w:sz w:val="22"/>
                <w:szCs w:val="22"/>
              </w:rPr>
            </w:pPr>
            <w:r w:rsidRPr="00206087">
              <w:rPr>
                <w:rFonts w:ascii="Arial" w:hAnsi="Arial" w:cs="Arial"/>
                <w:b/>
                <w:sz w:val="22"/>
                <w:szCs w:val="22"/>
              </w:rPr>
              <w:t>3</w:t>
            </w:r>
          </w:p>
        </w:tc>
        <w:tc>
          <w:tcPr>
            <w:tcW w:w="455" w:type="dxa"/>
            <w:shd w:val="clear" w:color="auto" w:fill="FFFFFF" w:themeFill="background1"/>
          </w:tcPr>
          <w:p w14:paraId="621CD335" w14:textId="77777777" w:rsidR="00802C19" w:rsidRPr="00206087" w:rsidRDefault="00802C19" w:rsidP="00EC360D">
            <w:pPr>
              <w:rPr>
                <w:rFonts w:ascii="Arial" w:hAnsi="Arial" w:cs="Arial"/>
                <w:b/>
                <w:sz w:val="22"/>
                <w:szCs w:val="22"/>
              </w:rPr>
            </w:pPr>
          </w:p>
          <w:p w14:paraId="06DF82F5" w14:textId="77777777" w:rsidR="00802C19" w:rsidRPr="00206087" w:rsidRDefault="00802C19" w:rsidP="00EC360D">
            <w:pPr>
              <w:rPr>
                <w:rFonts w:ascii="Arial" w:hAnsi="Arial" w:cs="Arial"/>
                <w:b/>
                <w:sz w:val="22"/>
                <w:szCs w:val="22"/>
              </w:rPr>
            </w:pPr>
            <w:r w:rsidRPr="00206087">
              <w:rPr>
                <w:rFonts w:ascii="Arial" w:hAnsi="Arial" w:cs="Arial"/>
                <w:b/>
                <w:sz w:val="22"/>
                <w:szCs w:val="22"/>
              </w:rPr>
              <w:t>0</w:t>
            </w:r>
          </w:p>
        </w:tc>
        <w:tc>
          <w:tcPr>
            <w:tcW w:w="455" w:type="dxa"/>
            <w:shd w:val="clear" w:color="auto" w:fill="FFFFFF" w:themeFill="background1"/>
          </w:tcPr>
          <w:p w14:paraId="47AF974B" w14:textId="77777777" w:rsidR="00802C19" w:rsidRPr="00206087" w:rsidRDefault="00802C19" w:rsidP="00EC360D">
            <w:pPr>
              <w:rPr>
                <w:rFonts w:ascii="Arial" w:hAnsi="Arial" w:cs="Arial"/>
                <w:b/>
                <w:sz w:val="22"/>
                <w:szCs w:val="22"/>
              </w:rPr>
            </w:pPr>
          </w:p>
          <w:p w14:paraId="364BEB1E" w14:textId="77777777" w:rsidR="00802C19" w:rsidRPr="00206087" w:rsidRDefault="00802C19" w:rsidP="00EC360D">
            <w:pPr>
              <w:rPr>
                <w:rFonts w:ascii="Arial" w:hAnsi="Arial" w:cs="Arial"/>
                <w:b/>
                <w:sz w:val="22"/>
                <w:szCs w:val="22"/>
              </w:rPr>
            </w:pPr>
            <w:r w:rsidRPr="00206087">
              <w:rPr>
                <w:rFonts w:ascii="Arial" w:hAnsi="Arial" w:cs="Arial"/>
                <w:b/>
                <w:sz w:val="22"/>
                <w:szCs w:val="22"/>
              </w:rPr>
              <w:t>1</w:t>
            </w:r>
          </w:p>
        </w:tc>
        <w:tc>
          <w:tcPr>
            <w:tcW w:w="455" w:type="dxa"/>
            <w:shd w:val="clear" w:color="auto" w:fill="FFFFFF" w:themeFill="background1"/>
          </w:tcPr>
          <w:p w14:paraId="1987B3B2" w14:textId="77777777" w:rsidR="00802C19" w:rsidRPr="00206087" w:rsidRDefault="00802C19" w:rsidP="00EC360D">
            <w:pPr>
              <w:rPr>
                <w:rFonts w:ascii="Arial" w:hAnsi="Arial" w:cs="Arial"/>
                <w:b/>
                <w:sz w:val="22"/>
                <w:szCs w:val="22"/>
              </w:rPr>
            </w:pPr>
          </w:p>
          <w:p w14:paraId="06056652" w14:textId="77777777" w:rsidR="00802C19" w:rsidRPr="00206087" w:rsidRDefault="00802C19" w:rsidP="00EC360D">
            <w:pPr>
              <w:rPr>
                <w:rFonts w:ascii="Arial" w:hAnsi="Arial" w:cs="Arial"/>
                <w:b/>
                <w:sz w:val="22"/>
                <w:szCs w:val="22"/>
              </w:rPr>
            </w:pPr>
            <w:r w:rsidRPr="00206087">
              <w:rPr>
                <w:rFonts w:ascii="Arial" w:hAnsi="Arial" w:cs="Arial"/>
                <w:b/>
                <w:sz w:val="22"/>
                <w:szCs w:val="22"/>
              </w:rPr>
              <w:t>2</w:t>
            </w:r>
          </w:p>
        </w:tc>
        <w:tc>
          <w:tcPr>
            <w:tcW w:w="455" w:type="dxa"/>
            <w:shd w:val="clear" w:color="auto" w:fill="FFFFFF" w:themeFill="background1"/>
          </w:tcPr>
          <w:p w14:paraId="1833032D" w14:textId="77777777" w:rsidR="00802C19" w:rsidRPr="00206087" w:rsidRDefault="00802C19" w:rsidP="00EC360D">
            <w:pPr>
              <w:rPr>
                <w:rFonts w:ascii="Arial" w:hAnsi="Arial" w:cs="Arial"/>
                <w:b/>
                <w:sz w:val="22"/>
                <w:szCs w:val="22"/>
              </w:rPr>
            </w:pPr>
          </w:p>
          <w:p w14:paraId="780D8F57" w14:textId="77777777" w:rsidR="00802C19" w:rsidRPr="00206087" w:rsidRDefault="00802C19" w:rsidP="00EC360D">
            <w:pPr>
              <w:rPr>
                <w:rFonts w:ascii="Arial" w:hAnsi="Arial" w:cs="Arial"/>
                <w:b/>
                <w:sz w:val="22"/>
                <w:szCs w:val="22"/>
              </w:rPr>
            </w:pPr>
            <w:r w:rsidRPr="00206087">
              <w:rPr>
                <w:rFonts w:ascii="Arial" w:hAnsi="Arial" w:cs="Arial"/>
                <w:b/>
                <w:sz w:val="22"/>
                <w:szCs w:val="22"/>
              </w:rPr>
              <w:t>3</w:t>
            </w:r>
          </w:p>
        </w:tc>
        <w:tc>
          <w:tcPr>
            <w:tcW w:w="455" w:type="dxa"/>
            <w:shd w:val="clear" w:color="auto" w:fill="FFFFFF" w:themeFill="background1"/>
          </w:tcPr>
          <w:p w14:paraId="3B40ED13" w14:textId="77777777" w:rsidR="00802C19" w:rsidRPr="00206087" w:rsidRDefault="00802C19" w:rsidP="00EC360D">
            <w:pPr>
              <w:rPr>
                <w:rFonts w:ascii="Arial" w:hAnsi="Arial" w:cs="Arial"/>
                <w:b/>
                <w:sz w:val="22"/>
                <w:szCs w:val="22"/>
              </w:rPr>
            </w:pPr>
          </w:p>
          <w:p w14:paraId="44D3BE1B" w14:textId="77777777" w:rsidR="00802C19" w:rsidRPr="00206087" w:rsidRDefault="00802C19" w:rsidP="00EC360D">
            <w:pPr>
              <w:rPr>
                <w:rFonts w:ascii="Arial" w:hAnsi="Arial" w:cs="Arial"/>
                <w:b/>
                <w:sz w:val="22"/>
                <w:szCs w:val="22"/>
              </w:rPr>
            </w:pPr>
            <w:r w:rsidRPr="00206087">
              <w:rPr>
                <w:rFonts w:ascii="Arial" w:hAnsi="Arial" w:cs="Arial"/>
                <w:b/>
                <w:sz w:val="22"/>
                <w:szCs w:val="22"/>
              </w:rPr>
              <w:t>0</w:t>
            </w:r>
          </w:p>
        </w:tc>
        <w:tc>
          <w:tcPr>
            <w:tcW w:w="455" w:type="dxa"/>
            <w:shd w:val="clear" w:color="auto" w:fill="FFFFFF" w:themeFill="background1"/>
          </w:tcPr>
          <w:p w14:paraId="0A30E13C" w14:textId="77777777" w:rsidR="00802C19" w:rsidRPr="00206087" w:rsidRDefault="00802C19" w:rsidP="00EC360D">
            <w:pPr>
              <w:rPr>
                <w:rFonts w:ascii="Arial" w:hAnsi="Arial" w:cs="Arial"/>
                <w:b/>
                <w:sz w:val="22"/>
                <w:szCs w:val="22"/>
              </w:rPr>
            </w:pPr>
          </w:p>
          <w:p w14:paraId="103D82F5" w14:textId="77777777" w:rsidR="00802C19" w:rsidRPr="00206087" w:rsidRDefault="00802C19" w:rsidP="00EC360D">
            <w:pPr>
              <w:rPr>
                <w:rFonts w:ascii="Arial" w:hAnsi="Arial" w:cs="Arial"/>
                <w:b/>
                <w:sz w:val="22"/>
                <w:szCs w:val="22"/>
              </w:rPr>
            </w:pPr>
            <w:r w:rsidRPr="00206087">
              <w:rPr>
                <w:rFonts w:ascii="Arial" w:hAnsi="Arial" w:cs="Arial"/>
                <w:b/>
                <w:sz w:val="22"/>
                <w:szCs w:val="22"/>
              </w:rPr>
              <w:t>1</w:t>
            </w:r>
          </w:p>
        </w:tc>
        <w:tc>
          <w:tcPr>
            <w:tcW w:w="455" w:type="dxa"/>
            <w:shd w:val="clear" w:color="auto" w:fill="FFFFFF" w:themeFill="background1"/>
          </w:tcPr>
          <w:p w14:paraId="22D5A169" w14:textId="77777777" w:rsidR="00802C19" w:rsidRPr="00206087" w:rsidRDefault="00802C19" w:rsidP="00EC360D">
            <w:pPr>
              <w:rPr>
                <w:rFonts w:ascii="Arial" w:hAnsi="Arial" w:cs="Arial"/>
                <w:b/>
                <w:sz w:val="22"/>
                <w:szCs w:val="22"/>
              </w:rPr>
            </w:pPr>
          </w:p>
          <w:p w14:paraId="789DF9A8" w14:textId="77777777" w:rsidR="00802C19" w:rsidRPr="00206087" w:rsidRDefault="00802C19" w:rsidP="00EC360D">
            <w:pPr>
              <w:rPr>
                <w:rFonts w:ascii="Arial" w:hAnsi="Arial" w:cs="Arial"/>
                <w:b/>
                <w:sz w:val="22"/>
                <w:szCs w:val="22"/>
              </w:rPr>
            </w:pPr>
            <w:r w:rsidRPr="00206087">
              <w:rPr>
                <w:rFonts w:ascii="Arial" w:hAnsi="Arial" w:cs="Arial"/>
                <w:b/>
                <w:sz w:val="22"/>
                <w:szCs w:val="22"/>
              </w:rPr>
              <w:t>2</w:t>
            </w:r>
          </w:p>
        </w:tc>
        <w:tc>
          <w:tcPr>
            <w:tcW w:w="456" w:type="dxa"/>
            <w:shd w:val="clear" w:color="auto" w:fill="FFFFFF" w:themeFill="background1"/>
          </w:tcPr>
          <w:p w14:paraId="5F7F8AEE" w14:textId="77777777" w:rsidR="00802C19" w:rsidRPr="00206087" w:rsidRDefault="00802C19" w:rsidP="00EC360D">
            <w:pPr>
              <w:rPr>
                <w:rFonts w:ascii="Arial" w:hAnsi="Arial" w:cs="Arial"/>
                <w:b/>
                <w:sz w:val="22"/>
                <w:szCs w:val="22"/>
              </w:rPr>
            </w:pPr>
          </w:p>
          <w:p w14:paraId="3B01B1B1" w14:textId="77777777" w:rsidR="00802C19" w:rsidRPr="00206087" w:rsidRDefault="00802C19" w:rsidP="00EC360D">
            <w:pPr>
              <w:rPr>
                <w:rFonts w:ascii="Arial" w:hAnsi="Arial" w:cs="Arial"/>
                <w:b/>
                <w:sz w:val="22"/>
                <w:szCs w:val="22"/>
              </w:rPr>
            </w:pPr>
            <w:r w:rsidRPr="00206087">
              <w:rPr>
                <w:rFonts w:ascii="Arial" w:hAnsi="Arial" w:cs="Arial"/>
                <w:b/>
                <w:sz w:val="22"/>
                <w:szCs w:val="22"/>
              </w:rPr>
              <w:t>3</w:t>
            </w:r>
          </w:p>
        </w:tc>
      </w:tr>
      <w:tr w:rsidR="00B9147B" w:rsidRPr="00206087" w14:paraId="48E12CF7" w14:textId="77777777" w:rsidTr="00B9147B">
        <w:trPr>
          <w:jc w:val="center"/>
        </w:trPr>
        <w:tc>
          <w:tcPr>
            <w:tcW w:w="14562" w:type="dxa"/>
            <w:gridSpan w:val="17"/>
            <w:shd w:val="clear" w:color="auto" w:fill="E7E6E6" w:themeFill="background2"/>
          </w:tcPr>
          <w:p w14:paraId="52C3CBF3" w14:textId="110B98C7" w:rsidR="00675791" w:rsidRPr="00206087" w:rsidRDefault="00B9147B" w:rsidP="00B9147B">
            <w:pPr>
              <w:widowControl w:val="0"/>
              <w:autoSpaceDE w:val="0"/>
              <w:autoSpaceDN w:val="0"/>
              <w:adjustRightInd w:val="0"/>
              <w:rPr>
                <w:rFonts w:ascii="Arial" w:hAnsi="Arial" w:cs="Arial"/>
                <w:b/>
                <w:bCs/>
                <w:snapToGrid w:val="0"/>
                <w:sz w:val="24"/>
                <w:szCs w:val="24"/>
              </w:rPr>
            </w:pPr>
            <w:r w:rsidRPr="00206087">
              <w:rPr>
                <w:rFonts w:ascii="Arial" w:hAnsi="Arial" w:cs="Arial"/>
                <w:b/>
                <w:bCs/>
                <w:snapToGrid w:val="0"/>
                <w:sz w:val="24"/>
                <w:szCs w:val="24"/>
              </w:rPr>
              <w:t xml:space="preserve">Safeguarding vulnerable patients </w:t>
            </w:r>
          </w:p>
          <w:p w14:paraId="04F0D0BB" w14:textId="77777777" w:rsidR="00675791" w:rsidRPr="00206087" w:rsidRDefault="00675791" w:rsidP="00B9147B">
            <w:pPr>
              <w:widowControl w:val="0"/>
              <w:autoSpaceDE w:val="0"/>
              <w:autoSpaceDN w:val="0"/>
              <w:adjustRightInd w:val="0"/>
              <w:rPr>
                <w:rFonts w:ascii="Arial" w:hAnsi="Arial" w:cs="Arial"/>
                <w:b/>
                <w:bCs/>
                <w:snapToGrid w:val="0"/>
                <w:sz w:val="24"/>
                <w:szCs w:val="24"/>
              </w:rPr>
            </w:pPr>
          </w:p>
          <w:p w14:paraId="6FE95529" w14:textId="3E9B3040" w:rsidR="00B9147B" w:rsidRPr="00206087" w:rsidRDefault="00B9147B" w:rsidP="00B9147B">
            <w:pPr>
              <w:widowControl w:val="0"/>
              <w:autoSpaceDE w:val="0"/>
              <w:autoSpaceDN w:val="0"/>
              <w:adjustRightInd w:val="0"/>
              <w:rPr>
                <w:rFonts w:ascii="Arial" w:hAnsi="Arial" w:cs="Arial"/>
                <w:b/>
                <w:bCs/>
                <w:snapToGrid w:val="0"/>
                <w:sz w:val="22"/>
              </w:rPr>
            </w:pPr>
            <w:r w:rsidRPr="00206087">
              <w:rPr>
                <w:rFonts w:ascii="Arial" w:hAnsi="Arial" w:cs="Arial"/>
                <w:b/>
                <w:bCs/>
                <w:snapToGrid w:val="0"/>
                <w:sz w:val="22"/>
              </w:rPr>
              <w:t>7) Newly qualified doctors must be able to recognise and identify factors that suggest patient vulnerability and take action in response.</w:t>
            </w:r>
          </w:p>
          <w:p w14:paraId="0D60A032" w14:textId="77777777" w:rsidR="00675791" w:rsidRPr="00206087" w:rsidRDefault="00675791" w:rsidP="00675791">
            <w:pPr>
              <w:widowControl w:val="0"/>
              <w:autoSpaceDE w:val="0"/>
              <w:autoSpaceDN w:val="0"/>
              <w:adjustRightInd w:val="0"/>
              <w:rPr>
                <w:rFonts w:ascii="Arial" w:hAnsi="Arial" w:cs="Arial"/>
                <w:b/>
                <w:snapToGrid w:val="0"/>
                <w:sz w:val="22"/>
              </w:rPr>
            </w:pPr>
            <w:r w:rsidRPr="00206087">
              <w:rPr>
                <w:rFonts w:ascii="Arial" w:hAnsi="Arial" w:cs="Arial"/>
                <w:b/>
                <w:snapToGrid w:val="0"/>
                <w:sz w:val="22"/>
              </w:rPr>
              <w:t>They must be able to:</w:t>
            </w:r>
            <w:r w:rsidRPr="00206087">
              <w:rPr>
                <w:rFonts w:ascii="Arial" w:hAnsi="Arial" w:cs="Arial"/>
                <w:b/>
                <w:bCs/>
                <w:snapToGrid w:val="0"/>
                <w:sz w:val="22"/>
              </w:rPr>
              <w:tab/>
            </w:r>
          </w:p>
          <w:p w14:paraId="644606A8" w14:textId="77777777" w:rsidR="00B9147B" w:rsidRPr="00206087" w:rsidRDefault="00B9147B" w:rsidP="00EC360D">
            <w:pPr>
              <w:rPr>
                <w:rFonts w:ascii="Arial" w:hAnsi="Arial" w:cs="Arial"/>
                <w:b/>
                <w:bCs/>
                <w:snapToGrid w:val="0"/>
                <w:sz w:val="22"/>
              </w:rPr>
            </w:pPr>
          </w:p>
          <w:p w14:paraId="15D28912" w14:textId="07B9217A" w:rsidR="00E43524" w:rsidRPr="00206087" w:rsidRDefault="00E43524" w:rsidP="00EC360D">
            <w:pPr>
              <w:rPr>
                <w:rFonts w:ascii="Arial" w:hAnsi="Arial" w:cs="Arial"/>
                <w:b/>
                <w:sz w:val="22"/>
                <w:szCs w:val="22"/>
              </w:rPr>
            </w:pPr>
          </w:p>
        </w:tc>
      </w:tr>
      <w:tr w:rsidR="00802C19" w:rsidRPr="00206087" w14:paraId="042AA74D" w14:textId="77777777" w:rsidTr="00B9147B">
        <w:trPr>
          <w:jc w:val="center"/>
        </w:trPr>
        <w:tc>
          <w:tcPr>
            <w:tcW w:w="7281" w:type="dxa"/>
          </w:tcPr>
          <w:p w14:paraId="06E91A5B" w14:textId="75CE0B74" w:rsidR="00675791" w:rsidRPr="00206087" w:rsidRDefault="00675791" w:rsidP="00675791">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(b) </w:t>
            </w:r>
            <w:r w:rsidRPr="00206087">
              <w:rPr>
                <w:rFonts w:ascii="Arial" w:hAnsi="Arial" w:cs="Arial"/>
                <w:snapToGrid w:val="0"/>
                <w:sz w:val="22"/>
              </w:rPr>
              <w:t>take a history that includes consideration of the patient’s autonomy, views and any associated vulnerability, and reflect this in the care plan and referrals</w:t>
            </w:r>
          </w:p>
          <w:p w14:paraId="69E841EC" w14:textId="77777777" w:rsidR="00802C19" w:rsidRPr="00206087" w:rsidRDefault="00802C19" w:rsidP="00675791">
            <w:pPr>
              <w:rPr>
                <w:rFonts w:ascii="Arial" w:hAnsi="Arial" w:cs="Arial"/>
                <w:sz w:val="22"/>
                <w:szCs w:val="22"/>
              </w:rPr>
            </w:pPr>
          </w:p>
        </w:tc>
        <w:tc>
          <w:tcPr>
            <w:tcW w:w="455" w:type="dxa"/>
            <w:shd w:val="clear" w:color="auto" w:fill="auto"/>
          </w:tcPr>
          <w:p w14:paraId="0E35EEA7" w14:textId="77777777" w:rsidR="00802C19" w:rsidRPr="00206087" w:rsidRDefault="00802C19" w:rsidP="00EC360D">
            <w:pPr>
              <w:rPr>
                <w:rFonts w:ascii="Arial" w:hAnsi="Arial" w:cs="Arial"/>
                <w:b/>
                <w:sz w:val="22"/>
                <w:szCs w:val="22"/>
              </w:rPr>
            </w:pPr>
          </w:p>
        </w:tc>
        <w:tc>
          <w:tcPr>
            <w:tcW w:w="455" w:type="dxa"/>
            <w:shd w:val="clear" w:color="auto" w:fill="auto"/>
          </w:tcPr>
          <w:p w14:paraId="46113012" w14:textId="77777777" w:rsidR="00802C19" w:rsidRPr="00206087" w:rsidRDefault="00802C19" w:rsidP="00EC360D">
            <w:pPr>
              <w:rPr>
                <w:rFonts w:ascii="Arial" w:hAnsi="Arial" w:cs="Arial"/>
                <w:b/>
                <w:sz w:val="22"/>
                <w:szCs w:val="22"/>
              </w:rPr>
            </w:pPr>
          </w:p>
        </w:tc>
        <w:tc>
          <w:tcPr>
            <w:tcW w:w="455" w:type="dxa"/>
            <w:shd w:val="clear" w:color="auto" w:fill="auto"/>
          </w:tcPr>
          <w:p w14:paraId="1C6DED3F" w14:textId="77777777" w:rsidR="00802C19" w:rsidRPr="00206087" w:rsidRDefault="00802C19" w:rsidP="00EC360D">
            <w:pPr>
              <w:rPr>
                <w:rFonts w:ascii="Arial" w:hAnsi="Arial" w:cs="Arial"/>
                <w:b/>
                <w:sz w:val="22"/>
                <w:szCs w:val="22"/>
              </w:rPr>
            </w:pPr>
          </w:p>
        </w:tc>
        <w:tc>
          <w:tcPr>
            <w:tcW w:w="455" w:type="dxa"/>
            <w:shd w:val="clear" w:color="auto" w:fill="auto"/>
          </w:tcPr>
          <w:p w14:paraId="40334109" w14:textId="77777777" w:rsidR="00802C19" w:rsidRPr="00206087" w:rsidRDefault="00802C19" w:rsidP="00EC360D">
            <w:pPr>
              <w:rPr>
                <w:rFonts w:ascii="Arial" w:hAnsi="Arial" w:cs="Arial"/>
                <w:b/>
                <w:sz w:val="22"/>
                <w:szCs w:val="22"/>
              </w:rPr>
            </w:pPr>
          </w:p>
        </w:tc>
        <w:tc>
          <w:tcPr>
            <w:tcW w:w="455" w:type="dxa"/>
            <w:shd w:val="clear" w:color="auto" w:fill="auto"/>
          </w:tcPr>
          <w:p w14:paraId="0952C420" w14:textId="77777777" w:rsidR="00802C19" w:rsidRPr="00206087" w:rsidRDefault="00802C19" w:rsidP="00EC360D">
            <w:pPr>
              <w:rPr>
                <w:rFonts w:ascii="Arial" w:hAnsi="Arial" w:cs="Arial"/>
                <w:b/>
                <w:sz w:val="22"/>
                <w:szCs w:val="22"/>
              </w:rPr>
            </w:pPr>
          </w:p>
        </w:tc>
        <w:tc>
          <w:tcPr>
            <w:tcW w:w="455" w:type="dxa"/>
            <w:shd w:val="clear" w:color="auto" w:fill="auto"/>
          </w:tcPr>
          <w:p w14:paraId="473AA889" w14:textId="77777777" w:rsidR="00802C19" w:rsidRPr="00206087" w:rsidRDefault="00802C19" w:rsidP="00EC360D">
            <w:pPr>
              <w:rPr>
                <w:rFonts w:ascii="Arial" w:hAnsi="Arial" w:cs="Arial"/>
                <w:b/>
                <w:sz w:val="22"/>
                <w:szCs w:val="22"/>
              </w:rPr>
            </w:pPr>
          </w:p>
        </w:tc>
        <w:tc>
          <w:tcPr>
            <w:tcW w:w="455" w:type="dxa"/>
            <w:shd w:val="clear" w:color="auto" w:fill="auto"/>
          </w:tcPr>
          <w:p w14:paraId="3060705A" w14:textId="77777777" w:rsidR="00802C19" w:rsidRPr="00206087" w:rsidRDefault="00802C19" w:rsidP="00EC360D">
            <w:pPr>
              <w:rPr>
                <w:rFonts w:ascii="Arial" w:hAnsi="Arial" w:cs="Arial"/>
                <w:b/>
                <w:sz w:val="22"/>
                <w:szCs w:val="22"/>
              </w:rPr>
            </w:pPr>
          </w:p>
        </w:tc>
        <w:tc>
          <w:tcPr>
            <w:tcW w:w="455" w:type="dxa"/>
            <w:shd w:val="clear" w:color="auto" w:fill="auto"/>
          </w:tcPr>
          <w:p w14:paraId="7EC30BB3" w14:textId="77777777" w:rsidR="00802C19" w:rsidRPr="00206087" w:rsidRDefault="00802C19" w:rsidP="00EC360D">
            <w:pPr>
              <w:rPr>
                <w:rFonts w:ascii="Arial" w:hAnsi="Arial" w:cs="Arial"/>
                <w:b/>
                <w:sz w:val="22"/>
                <w:szCs w:val="22"/>
              </w:rPr>
            </w:pPr>
          </w:p>
        </w:tc>
        <w:tc>
          <w:tcPr>
            <w:tcW w:w="455" w:type="dxa"/>
            <w:shd w:val="clear" w:color="auto" w:fill="auto"/>
          </w:tcPr>
          <w:p w14:paraId="1BA4DE85" w14:textId="77777777" w:rsidR="00802C19" w:rsidRPr="00206087" w:rsidRDefault="00802C19" w:rsidP="00EC360D">
            <w:pPr>
              <w:rPr>
                <w:rFonts w:ascii="Arial" w:hAnsi="Arial" w:cs="Arial"/>
                <w:b/>
                <w:sz w:val="22"/>
                <w:szCs w:val="22"/>
              </w:rPr>
            </w:pPr>
          </w:p>
        </w:tc>
        <w:tc>
          <w:tcPr>
            <w:tcW w:w="455" w:type="dxa"/>
            <w:shd w:val="clear" w:color="auto" w:fill="auto"/>
          </w:tcPr>
          <w:p w14:paraId="1EF95DF9" w14:textId="77777777" w:rsidR="00802C19" w:rsidRPr="00206087" w:rsidRDefault="00802C19" w:rsidP="00EC360D">
            <w:pPr>
              <w:rPr>
                <w:rFonts w:ascii="Arial" w:hAnsi="Arial" w:cs="Arial"/>
                <w:b/>
                <w:sz w:val="22"/>
                <w:szCs w:val="22"/>
              </w:rPr>
            </w:pPr>
          </w:p>
        </w:tc>
        <w:tc>
          <w:tcPr>
            <w:tcW w:w="455" w:type="dxa"/>
            <w:shd w:val="clear" w:color="auto" w:fill="auto"/>
          </w:tcPr>
          <w:p w14:paraId="5F96E223" w14:textId="77777777" w:rsidR="00802C19" w:rsidRPr="00206087" w:rsidRDefault="00802C19" w:rsidP="00EC360D">
            <w:pPr>
              <w:rPr>
                <w:rFonts w:ascii="Arial" w:hAnsi="Arial" w:cs="Arial"/>
                <w:b/>
                <w:sz w:val="22"/>
                <w:szCs w:val="22"/>
              </w:rPr>
            </w:pPr>
          </w:p>
        </w:tc>
        <w:tc>
          <w:tcPr>
            <w:tcW w:w="455" w:type="dxa"/>
            <w:shd w:val="clear" w:color="auto" w:fill="auto"/>
          </w:tcPr>
          <w:p w14:paraId="3A6E39E6" w14:textId="77777777" w:rsidR="00802C19" w:rsidRPr="00206087" w:rsidRDefault="00802C19" w:rsidP="00EC360D">
            <w:pPr>
              <w:rPr>
                <w:rFonts w:ascii="Arial" w:hAnsi="Arial" w:cs="Arial"/>
                <w:b/>
                <w:sz w:val="22"/>
                <w:szCs w:val="22"/>
              </w:rPr>
            </w:pPr>
          </w:p>
        </w:tc>
        <w:tc>
          <w:tcPr>
            <w:tcW w:w="455" w:type="dxa"/>
            <w:shd w:val="clear" w:color="auto" w:fill="auto"/>
          </w:tcPr>
          <w:p w14:paraId="31AFF696" w14:textId="77777777" w:rsidR="00802C19" w:rsidRPr="00206087" w:rsidRDefault="00802C19" w:rsidP="00EC360D">
            <w:pPr>
              <w:rPr>
                <w:rFonts w:ascii="Arial" w:hAnsi="Arial" w:cs="Arial"/>
                <w:b/>
                <w:sz w:val="22"/>
                <w:szCs w:val="22"/>
              </w:rPr>
            </w:pPr>
          </w:p>
        </w:tc>
        <w:tc>
          <w:tcPr>
            <w:tcW w:w="455" w:type="dxa"/>
            <w:shd w:val="clear" w:color="auto" w:fill="auto"/>
          </w:tcPr>
          <w:p w14:paraId="46939DA7" w14:textId="77777777" w:rsidR="00802C19" w:rsidRPr="00206087" w:rsidRDefault="00802C19" w:rsidP="00EC360D">
            <w:pPr>
              <w:rPr>
                <w:rFonts w:ascii="Arial" w:hAnsi="Arial" w:cs="Arial"/>
                <w:b/>
                <w:sz w:val="22"/>
                <w:szCs w:val="22"/>
              </w:rPr>
            </w:pPr>
          </w:p>
        </w:tc>
        <w:tc>
          <w:tcPr>
            <w:tcW w:w="455" w:type="dxa"/>
            <w:shd w:val="clear" w:color="auto" w:fill="auto"/>
          </w:tcPr>
          <w:p w14:paraId="2813DC3F" w14:textId="77777777" w:rsidR="00802C19" w:rsidRPr="00206087" w:rsidRDefault="00802C19" w:rsidP="00EC360D">
            <w:pPr>
              <w:rPr>
                <w:rFonts w:ascii="Arial" w:hAnsi="Arial" w:cs="Arial"/>
                <w:b/>
                <w:sz w:val="22"/>
                <w:szCs w:val="22"/>
              </w:rPr>
            </w:pPr>
          </w:p>
        </w:tc>
        <w:tc>
          <w:tcPr>
            <w:tcW w:w="456" w:type="dxa"/>
            <w:shd w:val="clear" w:color="auto" w:fill="auto"/>
          </w:tcPr>
          <w:p w14:paraId="1CF528CB" w14:textId="77777777" w:rsidR="00802C19" w:rsidRPr="00206087" w:rsidRDefault="00802C19" w:rsidP="00EC360D">
            <w:pPr>
              <w:rPr>
                <w:rFonts w:ascii="Arial" w:hAnsi="Arial" w:cs="Arial"/>
                <w:b/>
                <w:sz w:val="22"/>
                <w:szCs w:val="22"/>
              </w:rPr>
            </w:pPr>
          </w:p>
        </w:tc>
      </w:tr>
      <w:tr w:rsidR="00802C19" w:rsidRPr="00206087" w14:paraId="6503507B" w14:textId="77777777" w:rsidTr="00B9147B">
        <w:trPr>
          <w:jc w:val="center"/>
        </w:trPr>
        <w:tc>
          <w:tcPr>
            <w:tcW w:w="7281" w:type="dxa"/>
          </w:tcPr>
          <w:p w14:paraId="53ACC23A" w14:textId="31E5238A" w:rsidR="005E393F" w:rsidRPr="00206087" w:rsidRDefault="005E393F" w:rsidP="005E393F">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(f) </w:t>
            </w:r>
            <w:r w:rsidRPr="00206087">
              <w:rPr>
                <w:rFonts w:ascii="Arial" w:hAnsi="Arial" w:cs="Arial"/>
                <w:snapToGrid w:val="0"/>
                <w:sz w:val="22"/>
              </w:rPr>
              <w:t>adhere to the professional responsibilities in relation to procedures performed for non-medical reasons, such as female genital mutilation9 and cosmetic interventions</w:t>
            </w:r>
          </w:p>
          <w:p w14:paraId="67945784" w14:textId="77777777" w:rsidR="00802C19" w:rsidRPr="00206087" w:rsidDel="00FB1FF2" w:rsidRDefault="00802C19" w:rsidP="005E393F">
            <w:pPr>
              <w:rPr>
                <w:rFonts w:ascii="Arial" w:hAnsi="Arial" w:cs="Arial"/>
                <w:b/>
                <w:sz w:val="22"/>
                <w:szCs w:val="22"/>
              </w:rPr>
            </w:pPr>
          </w:p>
        </w:tc>
        <w:tc>
          <w:tcPr>
            <w:tcW w:w="455" w:type="dxa"/>
            <w:shd w:val="clear" w:color="auto" w:fill="auto"/>
          </w:tcPr>
          <w:p w14:paraId="40EE5811" w14:textId="77777777" w:rsidR="00802C19" w:rsidRPr="00206087" w:rsidRDefault="00802C19" w:rsidP="00EC360D">
            <w:pPr>
              <w:rPr>
                <w:rFonts w:ascii="Arial" w:hAnsi="Arial" w:cs="Arial"/>
                <w:b/>
                <w:sz w:val="22"/>
                <w:szCs w:val="22"/>
              </w:rPr>
            </w:pPr>
          </w:p>
        </w:tc>
        <w:tc>
          <w:tcPr>
            <w:tcW w:w="455" w:type="dxa"/>
            <w:shd w:val="clear" w:color="auto" w:fill="auto"/>
          </w:tcPr>
          <w:p w14:paraId="12B55A59" w14:textId="77777777" w:rsidR="00802C19" w:rsidRPr="00206087" w:rsidRDefault="00802C19" w:rsidP="00EC360D">
            <w:pPr>
              <w:rPr>
                <w:rFonts w:ascii="Arial" w:hAnsi="Arial" w:cs="Arial"/>
                <w:b/>
                <w:sz w:val="22"/>
                <w:szCs w:val="22"/>
              </w:rPr>
            </w:pPr>
          </w:p>
        </w:tc>
        <w:tc>
          <w:tcPr>
            <w:tcW w:w="455" w:type="dxa"/>
            <w:shd w:val="clear" w:color="auto" w:fill="auto"/>
          </w:tcPr>
          <w:p w14:paraId="5257B776" w14:textId="77777777" w:rsidR="00802C19" w:rsidRPr="00206087" w:rsidRDefault="00802C19" w:rsidP="00EC360D">
            <w:pPr>
              <w:rPr>
                <w:rFonts w:ascii="Arial" w:hAnsi="Arial" w:cs="Arial"/>
                <w:b/>
                <w:sz w:val="22"/>
                <w:szCs w:val="22"/>
              </w:rPr>
            </w:pPr>
          </w:p>
        </w:tc>
        <w:tc>
          <w:tcPr>
            <w:tcW w:w="455" w:type="dxa"/>
            <w:shd w:val="clear" w:color="auto" w:fill="auto"/>
          </w:tcPr>
          <w:p w14:paraId="0A260D60" w14:textId="77777777" w:rsidR="00802C19" w:rsidRPr="00206087" w:rsidRDefault="00802C19" w:rsidP="00EC360D">
            <w:pPr>
              <w:rPr>
                <w:rFonts w:ascii="Arial" w:hAnsi="Arial" w:cs="Arial"/>
                <w:b/>
                <w:sz w:val="22"/>
                <w:szCs w:val="22"/>
              </w:rPr>
            </w:pPr>
          </w:p>
        </w:tc>
        <w:tc>
          <w:tcPr>
            <w:tcW w:w="455" w:type="dxa"/>
            <w:shd w:val="clear" w:color="auto" w:fill="auto"/>
          </w:tcPr>
          <w:p w14:paraId="70DBD7BD" w14:textId="77777777" w:rsidR="00802C19" w:rsidRPr="00206087" w:rsidRDefault="00802C19" w:rsidP="00EC360D">
            <w:pPr>
              <w:rPr>
                <w:rFonts w:ascii="Arial" w:hAnsi="Arial" w:cs="Arial"/>
                <w:b/>
                <w:sz w:val="22"/>
                <w:szCs w:val="22"/>
              </w:rPr>
            </w:pPr>
          </w:p>
        </w:tc>
        <w:tc>
          <w:tcPr>
            <w:tcW w:w="455" w:type="dxa"/>
            <w:shd w:val="clear" w:color="auto" w:fill="auto"/>
          </w:tcPr>
          <w:p w14:paraId="3CF072E2" w14:textId="77777777" w:rsidR="00802C19" w:rsidRPr="00206087" w:rsidRDefault="00802C19" w:rsidP="00EC360D">
            <w:pPr>
              <w:rPr>
                <w:rFonts w:ascii="Arial" w:hAnsi="Arial" w:cs="Arial"/>
                <w:b/>
                <w:sz w:val="22"/>
                <w:szCs w:val="22"/>
              </w:rPr>
            </w:pPr>
          </w:p>
        </w:tc>
        <w:tc>
          <w:tcPr>
            <w:tcW w:w="455" w:type="dxa"/>
            <w:shd w:val="clear" w:color="auto" w:fill="auto"/>
          </w:tcPr>
          <w:p w14:paraId="6F742070" w14:textId="77777777" w:rsidR="00802C19" w:rsidRPr="00206087" w:rsidRDefault="00802C19" w:rsidP="00EC360D">
            <w:pPr>
              <w:rPr>
                <w:rFonts w:ascii="Arial" w:hAnsi="Arial" w:cs="Arial"/>
                <w:b/>
                <w:sz w:val="22"/>
                <w:szCs w:val="22"/>
              </w:rPr>
            </w:pPr>
          </w:p>
        </w:tc>
        <w:tc>
          <w:tcPr>
            <w:tcW w:w="455" w:type="dxa"/>
            <w:shd w:val="clear" w:color="auto" w:fill="auto"/>
          </w:tcPr>
          <w:p w14:paraId="550D6ECF" w14:textId="77777777" w:rsidR="00802C19" w:rsidRPr="00206087" w:rsidRDefault="00802C19" w:rsidP="00EC360D">
            <w:pPr>
              <w:rPr>
                <w:rFonts w:ascii="Arial" w:hAnsi="Arial" w:cs="Arial"/>
                <w:b/>
                <w:sz w:val="22"/>
                <w:szCs w:val="22"/>
              </w:rPr>
            </w:pPr>
          </w:p>
        </w:tc>
        <w:tc>
          <w:tcPr>
            <w:tcW w:w="455" w:type="dxa"/>
            <w:shd w:val="clear" w:color="auto" w:fill="auto"/>
          </w:tcPr>
          <w:p w14:paraId="7F60DA6E" w14:textId="77777777" w:rsidR="00802C19" w:rsidRPr="00206087" w:rsidRDefault="00802C19" w:rsidP="00EC360D">
            <w:pPr>
              <w:rPr>
                <w:rFonts w:ascii="Arial" w:hAnsi="Arial" w:cs="Arial"/>
                <w:b/>
                <w:sz w:val="22"/>
                <w:szCs w:val="22"/>
              </w:rPr>
            </w:pPr>
          </w:p>
        </w:tc>
        <w:tc>
          <w:tcPr>
            <w:tcW w:w="455" w:type="dxa"/>
            <w:shd w:val="clear" w:color="auto" w:fill="auto"/>
          </w:tcPr>
          <w:p w14:paraId="41A8A8FE" w14:textId="77777777" w:rsidR="00802C19" w:rsidRPr="00206087" w:rsidRDefault="00802C19" w:rsidP="00EC360D">
            <w:pPr>
              <w:rPr>
                <w:rFonts w:ascii="Arial" w:hAnsi="Arial" w:cs="Arial"/>
                <w:b/>
                <w:sz w:val="22"/>
                <w:szCs w:val="22"/>
              </w:rPr>
            </w:pPr>
          </w:p>
        </w:tc>
        <w:tc>
          <w:tcPr>
            <w:tcW w:w="455" w:type="dxa"/>
            <w:shd w:val="clear" w:color="auto" w:fill="auto"/>
          </w:tcPr>
          <w:p w14:paraId="7E67FC00" w14:textId="77777777" w:rsidR="00802C19" w:rsidRPr="00206087" w:rsidRDefault="00802C19" w:rsidP="00EC360D">
            <w:pPr>
              <w:rPr>
                <w:rFonts w:ascii="Arial" w:hAnsi="Arial" w:cs="Arial"/>
                <w:b/>
                <w:sz w:val="22"/>
                <w:szCs w:val="22"/>
              </w:rPr>
            </w:pPr>
          </w:p>
        </w:tc>
        <w:tc>
          <w:tcPr>
            <w:tcW w:w="455" w:type="dxa"/>
            <w:shd w:val="clear" w:color="auto" w:fill="auto"/>
          </w:tcPr>
          <w:p w14:paraId="763B8322" w14:textId="77777777" w:rsidR="00802C19" w:rsidRPr="00206087" w:rsidRDefault="00802C19" w:rsidP="00EC360D">
            <w:pPr>
              <w:rPr>
                <w:rFonts w:ascii="Arial" w:hAnsi="Arial" w:cs="Arial"/>
                <w:b/>
                <w:sz w:val="22"/>
                <w:szCs w:val="22"/>
              </w:rPr>
            </w:pPr>
          </w:p>
        </w:tc>
        <w:tc>
          <w:tcPr>
            <w:tcW w:w="455" w:type="dxa"/>
            <w:shd w:val="clear" w:color="auto" w:fill="auto"/>
          </w:tcPr>
          <w:p w14:paraId="6422A85C" w14:textId="77777777" w:rsidR="00802C19" w:rsidRPr="00206087" w:rsidRDefault="00802C19" w:rsidP="00EC360D">
            <w:pPr>
              <w:rPr>
                <w:rFonts w:ascii="Arial" w:hAnsi="Arial" w:cs="Arial"/>
                <w:b/>
                <w:sz w:val="22"/>
                <w:szCs w:val="22"/>
              </w:rPr>
            </w:pPr>
          </w:p>
        </w:tc>
        <w:tc>
          <w:tcPr>
            <w:tcW w:w="455" w:type="dxa"/>
            <w:shd w:val="clear" w:color="auto" w:fill="auto"/>
          </w:tcPr>
          <w:p w14:paraId="20A1B8C0" w14:textId="77777777" w:rsidR="00802C19" w:rsidRPr="00206087" w:rsidRDefault="00802C19" w:rsidP="00EC360D">
            <w:pPr>
              <w:rPr>
                <w:rFonts w:ascii="Arial" w:hAnsi="Arial" w:cs="Arial"/>
                <w:b/>
                <w:sz w:val="22"/>
                <w:szCs w:val="22"/>
              </w:rPr>
            </w:pPr>
          </w:p>
        </w:tc>
        <w:tc>
          <w:tcPr>
            <w:tcW w:w="455" w:type="dxa"/>
            <w:shd w:val="clear" w:color="auto" w:fill="auto"/>
          </w:tcPr>
          <w:p w14:paraId="773963BB" w14:textId="77777777" w:rsidR="00802C19" w:rsidRPr="00206087" w:rsidRDefault="00802C19" w:rsidP="00EC360D">
            <w:pPr>
              <w:rPr>
                <w:rFonts w:ascii="Arial" w:hAnsi="Arial" w:cs="Arial"/>
                <w:b/>
                <w:sz w:val="22"/>
                <w:szCs w:val="22"/>
              </w:rPr>
            </w:pPr>
          </w:p>
        </w:tc>
        <w:tc>
          <w:tcPr>
            <w:tcW w:w="456" w:type="dxa"/>
            <w:shd w:val="clear" w:color="auto" w:fill="auto"/>
          </w:tcPr>
          <w:p w14:paraId="6FB3EFCC" w14:textId="77777777" w:rsidR="00802C19" w:rsidRPr="00206087" w:rsidRDefault="00802C19" w:rsidP="00EC360D">
            <w:pPr>
              <w:rPr>
                <w:rFonts w:ascii="Arial" w:hAnsi="Arial" w:cs="Arial"/>
                <w:b/>
                <w:sz w:val="22"/>
                <w:szCs w:val="22"/>
              </w:rPr>
            </w:pPr>
          </w:p>
        </w:tc>
      </w:tr>
      <w:tr w:rsidR="00802C19" w:rsidRPr="00206087" w14:paraId="6CC95E39" w14:textId="77777777" w:rsidTr="00B9147B">
        <w:trPr>
          <w:jc w:val="center"/>
        </w:trPr>
        <w:tc>
          <w:tcPr>
            <w:tcW w:w="7281" w:type="dxa"/>
            <w:tcBorders>
              <w:bottom w:val="single" w:sz="4" w:space="0" w:color="auto"/>
            </w:tcBorders>
          </w:tcPr>
          <w:p w14:paraId="579BB0D8" w14:textId="454BF854" w:rsidR="005E393F" w:rsidRPr="00206087" w:rsidRDefault="005E393F" w:rsidP="005E393F">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(g) </w:t>
            </w:r>
            <w:r w:rsidRPr="00206087">
              <w:rPr>
                <w:rFonts w:ascii="Arial" w:hAnsi="Arial" w:cs="Arial"/>
                <w:snapToGrid w:val="0"/>
                <w:sz w:val="22"/>
              </w:rPr>
              <w:t xml:space="preserve">explain the application of health legislation that may result in the deprivation of liberty to protect the safety of individuals and society </w:t>
            </w:r>
          </w:p>
          <w:p w14:paraId="187FA4A3" w14:textId="77777777" w:rsidR="00802C19" w:rsidRPr="00206087" w:rsidDel="00FB1FF2" w:rsidRDefault="00802C19" w:rsidP="005E393F">
            <w:pPr>
              <w:rPr>
                <w:rFonts w:ascii="Arial" w:hAnsi="Arial" w:cs="Arial"/>
                <w:sz w:val="22"/>
                <w:szCs w:val="22"/>
              </w:rPr>
            </w:pPr>
          </w:p>
        </w:tc>
        <w:tc>
          <w:tcPr>
            <w:tcW w:w="455" w:type="dxa"/>
            <w:tcBorders>
              <w:bottom w:val="single" w:sz="4" w:space="0" w:color="auto"/>
            </w:tcBorders>
            <w:shd w:val="clear" w:color="auto" w:fill="auto"/>
          </w:tcPr>
          <w:p w14:paraId="73DBAF71" w14:textId="77777777" w:rsidR="00802C19" w:rsidRPr="00206087" w:rsidRDefault="00802C19" w:rsidP="00EC360D">
            <w:pPr>
              <w:rPr>
                <w:rFonts w:ascii="Arial" w:hAnsi="Arial" w:cs="Arial"/>
                <w:b/>
                <w:sz w:val="22"/>
                <w:szCs w:val="22"/>
              </w:rPr>
            </w:pPr>
          </w:p>
        </w:tc>
        <w:tc>
          <w:tcPr>
            <w:tcW w:w="455" w:type="dxa"/>
            <w:tcBorders>
              <w:bottom w:val="single" w:sz="4" w:space="0" w:color="auto"/>
            </w:tcBorders>
            <w:shd w:val="clear" w:color="auto" w:fill="auto"/>
          </w:tcPr>
          <w:p w14:paraId="4DE68506" w14:textId="77777777" w:rsidR="00802C19" w:rsidRPr="00206087" w:rsidRDefault="00802C19" w:rsidP="00EC360D">
            <w:pPr>
              <w:rPr>
                <w:rFonts w:ascii="Arial" w:hAnsi="Arial" w:cs="Arial"/>
                <w:b/>
                <w:sz w:val="22"/>
                <w:szCs w:val="22"/>
              </w:rPr>
            </w:pPr>
          </w:p>
        </w:tc>
        <w:tc>
          <w:tcPr>
            <w:tcW w:w="455" w:type="dxa"/>
            <w:tcBorders>
              <w:bottom w:val="single" w:sz="4" w:space="0" w:color="auto"/>
            </w:tcBorders>
            <w:shd w:val="clear" w:color="auto" w:fill="auto"/>
          </w:tcPr>
          <w:p w14:paraId="1F8A2481" w14:textId="77777777" w:rsidR="00802C19" w:rsidRPr="00206087" w:rsidRDefault="00802C19" w:rsidP="00EC360D">
            <w:pPr>
              <w:rPr>
                <w:rFonts w:ascii="Arial" w:hAnsi="Arial" w:cs="Arial"/>
                <w:b/>
                <w:sz w:val="22"/>
                <w:szCs w:val="22"/>
              </w:rPr>
            </w:pPr>
          </w:p>
        </w:tc>
        <w:tc>
          <w:tcPr>
            <w:tcW w:w="455" w:type="dxa"/>
            <w:tcBorders>
              <w:bottom w:val="single" w:sz="4" w:space="0" w:color="auto"/>
            </w:tcBorders>
            <w:shd w:val="clear" w:color="auto" w:fill="auto"/>
          </w:tcPr>
          <w:p w14:paraId="11A71CDE" w14:textId="77777777" w:rsidR="00802C19" w:rsidRPr="00206087" w:rsidRDefault="00802C19" w:rsidP="00EC360D">
            <w:pPr>
              <w:rPr>
                <w:rFonts w:ascii="Arial" w:hAnsi="Arial" w:cs="Arial"/>
                <w:b/>
                <w:sz w:val="22"/>
                <w:szCs w:val="22"/>
              </w:rPr>
            </w:pPr>
          </w:p>
        </w:tc>
        <w:tc>
          <w:tcPr>
            <w:tcW w:w="455" w:type="dxa"/>
            <w:tcBorders>
              <w:bottom w:val="single" w:sz="4" w:space="0" w:color="auto"/>
            </w:tcBorders>
            <w:shd w:val="clear" w:color="auto" w:fill="auto"/>
          </w:tcPr>
          <w:p w14:paraId="530B265F" w14:textId="77777777" w:rsidR="00802C19" w:rsidRPr="00206087" w:rsidRDefault="00802C19" w:rsidP="00EC360D">
            <w:pPr>
              <w:rPr>
                <w:rFonts w:ascii="Arial" w:hAnsi="Arial" w:cs="Arial"/>
                <w:b/>
                <w:sz w:val="22"/>
                <w:szCs w:val="22"/>
              </w:rPr>
            </w:pPr>
          </w:p>
        </w:tc>
        <w:tc>
          <w:tcPr>
            <w:tcW w:w="455" w:type="dxa"/>
            <w:tcBorders>
              <w:bottom w:val="single" w:sz="4" w:space="0" w:color="auto"/>
            </w:tcBorders>
            <w:shd w:val="clear" w:color="auto" w:fill="auto"/>
          </w:tcPr>
          <w:p w14:paraId="6DCBED6A" w14:textId="77777777" w:rsidR="00802C19" w:rsidRPr="00206087" w:rsidRDefault="00802C19" w:rsidP="00EC360D">
            <w:pPr>
              <w:rPr>
                <w:rFonts w:ascii="Arial" w:hAnsi="Arial" w:cs="Arial"/>
                <w:b/>
                <w:sz w:val="22"/>
                <w:szCs w:val="22"/>
              </w:rPr>
            </w:pPr>
          </w:p>
        </w:tc>
        <w:tc>
          <w:tcPr>
            <w:tcW w:w="455" w:type="dxa"/>
            <w:tcBorders>
              <w:bottom w:val="single" w:sz="4" w:space="0" w:color="auto"/>
            </w:tcBorders>
            <w:shd w:val="clear" w:color="auto" w:fill="auto"/>
          </w:tcPr>
          <w:p w14:paraId="435FF2B8" w14:textId="77777777" w:rsidR="00802C19" w:rsidRPr="00206087" w:rsidRDefault="00802C19" w:rsidP="00EC360D">
            <w:pPr>
              <w:rPr>
                <w:rFonts w:ascii="Arial" w:hAnsi="Arial" w:cs="Arial"/>
                <w:b/>
                <w:sz w:val="22"/>
                <w:szCs w:val="22"/>
              </w:rPr>
            </w:pPr>
          </w:p>
        </w:tc>
        <w:tc>
          <w:tcPr>
            <w:tcW w:w="455" w:type="dxa"/>
            <w:tcBorders>
              <w:bottom w:val="single" w:sz="4" w:space="0" w:color="auto"/>
            </w:tcBorders>
            <w:shd w:val="clear" w:color="auto" w:fill="auto"/>
          </w:tcPr>
          <w:p w14:paraId="52EF5662" w14:textId="77777777" w:rsidR="00802C19" w:rsidRPr="00206087" w:rsidRDefault="00802C19" w:rsidP="00EC360D">
            <w:pPr>
              <w:rPr>
                <w:rFonts w:ascii="Arial" w:hAnsi="Arial" w:cs="Arial"/>
                <w:b/>
                <w:sz w:val="22"/>
                <w:szCs w:val="22"/>
              </w:rPr>
            </w:pPr>
          </w:p>
        </w:tc>
        <w:tc>
          <w:tcPr>
            <w:tcW w:w="455" w:type="dxa"/>
            <w:tcBorders>
              <w:bottom w:val="single" w:sz="4" w:space="0" w:color="auto"/>
            </w:tcBorders>
            <w:shd w:val="clear" w:color="auto" w:fill="auto"/>
          </w:tcPr>
          <w:p w14:paraId="42D1C9C3" w14:textId="77777777" w:rsidR="00802C19" w:rsidRPr="00206087" w:rsidRDefault="00802C19" w:rsidP="00EC360D">
            <w:pPr>
              <w:rPr>
                <w:rFonts w:ascii="Arial" w:hAnsi="Arial" w:cs="Arial"/>
                <w:b/>
                <w:sz w:val="22"/>
                <w:szCs w:val="22"/>
              </w:rPr>
            </w:pPr>
          </w:p>
        </w:tc>
        <w:tc>
          <w:tcPr>
            <w:tcW w:w="455" w:type="dxa"/>
            <w:tcBorders>
              <w:bottom w:val="single" w:sz="4" w:space="0" w:color="auto"/>
            </w:tcBorders>
            <w:shd w:val="clear" w:color="auto" w:fill="auto"/>
          </w:tcPr>
          <w:p w14:paraId="053627B8" w14:textId="77777777" w:rsidR="00802C19" w:rsidRPr="00206087" w:rsidRDefault="00802C19" w:rsidP="00EC360D">
            <w:pPr>
              <w:rPr>
                <w:rFonts w:ascii="Arial" w:hAnsi="Arial" w:cs="Arial"/>
                <w:b/>
                <w:sz w:val="22"/>
                <w:szCs w:val="22"/>
              </w:rPr>
            </w:pPr>
          </w:p>
        </w:tc>
        <w:tc>
          <w:tcPr>
            <w:tcW w:w="455" w:type="dxa"/>
            <w:tcBorders>
              <w:bottom w:val="single" w:sz="4" w:space="0" w:color="auto"/>
            </w:tcBorders>
            <w:shd w:val="clear" w:color="auto" w:fill="auto"/>
          </w:tcPr>
          <w:p w14:paraId="099E6436" w14:textId="77777777" w:rsidR="00802C19" w:rsidRPr="00206087" w:rsidRDefault="00802C19" w:rsidP="00EC360D">
            <w:pPr>
              <w:rPr>
                <w:rFonts w:ascii="Arial" w:hAnsi="Arial" w:cs="Arial"/>
                <w:b/>
                <w:sz w:val="22"/>
                <w:szCs w:val="22"/>
              </w:rPr>
            </w:pPr>
          </w:p>
        </w:tc>
        <w:tc>
          <w:tcPr>
            <w:tcW w:w="455" w:type="dxa"/>
            <w:tcBorders>
              <w:bottom w:val="single" w:sz="4" w:space="0" w:color="auto"/>
            </w:tcBorders>
            <w:shd w:val="clear" w:color="auto" w:fill="auto"/>
          </w:tcPr>
          <w:p w14:paraId="1C771F18" w14:textId="77777777" w:rsidR="00802C19" w:rsidRPr="00206087" w:rsidRDefault="00802C19" w:rsidP="00EC360D">
            <w:pPr>
              <w:rPr>
                <w:rFonts w:ascii="Arial" w:hAnsi="Arial" w:cs="Arial"/>
                <w:b/>
                <w:sz w:val="22"/>
                <w:szCs w:val="22"/>
              </w:rPr>
            </w:pPr>
          </w:p>
        </w:tc>
        <w:tc>
          <w:tcPr>
            <w:tcW w:w="455" w:type="dxa"/>
            <w:tcBorders>
              <w:bottom w:val="single" w:sz="4" w:space="0" w:color="auto"/>
            </w:tcBorders>
            <w:shd w:val="clear" w:color="auto" w:fill="auto"/>
          </w:tcPr>
          <w:p w14:paraId="20F0AD65" w14:textId="77777777" w:rsidR="00802C19" w:rsidRPr="00206087" w:rsidRDefault="00802C19" w:rsidP="00EC360D">
            <w:pPr>
              <w:rPr>
                <w:rFonts w:ascii="Arial" w:hAnsi="Arial" w:cs="Arial"/>
                <w:b/>
                <w:sz w:val="22"/>
                <w:szCs w:val="22"/>
              </w:rPr>
            </w:pPr>
          </w:p>
        </w:tc>
        <w:tc>
          <w:tcPr>
            <w:tcW w:w="455" w:type="dxa"/>
            <w:tcBorders>
              <w:bottom w:val="single" w:sz="4" w:space="0" w:color="auto"/>
            </w:tcBorders>
            <w:shd w:val="clear" w:color="auto" w:fill="auto"/>
          </w:tcPr>
          <w:p w14:paraId="4C38AEB8" w14:textId="77777777" w:rsidR="00802C19" w:rsidRPr="00206087" w:rsidRDefault="00802C19" w:rsidP="00EC360D">
            <w:pPr>
              <w:rPr>
                <w:rFonts w:ascii="Arial" w:hAnsi="Arial" w:cs="Arial"/>
                <w:b/>
                <w:sz w:val="22"/>
                <w:szCs w:val="22"/>
              </w:rPr>
            </w:pPr>
          </w:p>
        </w:tc>
        <w:tc>
          <w:tcPr>
            <w:tcW w:w="455" w:type="dxa"/>
            <w:tcBorders>
              <w:bottom w:val="single" w:sz="4" w:space="0" w:color="auto"/>
            </w:tcBorders>
            <w:shd w:val="clear" w:color="auto" w:fill="auto"/>
          </w:tcPr>
          <w:p w14:paraId="35939712" w14:textId="77777777" w:rsidR="00802C19" w:rsidRPr="00206087" w:rsidRDefault="00802C19" w:rsidP="00EC360D">
            <w:pPr>
              <w:rPr>
                <w:rFonts w:ascii="Arial" w:hAnsi="Arial" w:cs="Arial"/>
                <w:b/>
                <w:sz w:val="22"/>
                <w:szCs w:val="22"/>
              </w:rPr>
            </w:pPr>
          </w:p>
        </w:tc>
        <w:tc>
          <w:tcPr>
            <w:tcW w:w="456" w:type="dxa"/>
            <w:tcBorders>
              <w:bottom w:val="single" w:sz="4" w:space="0" w:color="auto"/>
            </w:tcBorders>
            <w:shd w:val="clear" w:color="auto" w:fill="auto"/>
          </w:tcPr>
          <w:p w14:paraId="7A17594A" w14:textId="77777777" w:rsidR="00802C19" w:rsidRPr="00206087" w:rsidRDefault="00802C19" w:rsidP="00EC360D">
            <w:pPr>
              <w:rPr>
                <w:rFonts w:ascii="Arial" w:hAnsi="Arial" w:cs="Arial"/>
                <w:b/>
                <w:sz w:val="22"/>
                <w:szCs w:val="22"/>
              </w:rPr>
            </w:pPr>
          </w:p>
        </w:tc>
      </w:tr>
      <w:tr w:rsidR="005E393F" w:rsidRPr="00206087" w14:paraId="215DD1DD" w14:textId="77777777" w:rsidTr="00B9147B">
        <w:trPr>
          <w:jc w:val="center"/>
        </w:trPr>
        <w:tc>
          <w:tcPr>
            <w:tcW w:w="7281" w:type="dxa"/>
            <w:tcBorders>
              <w:bottom w:val="single" w:sz="4" w:space="0" w:color="auto"/>
            </w:tcBorders>
          </w:tcPr>
          <w:p w14:paraId="21B2F4C0" w14:textId="353D4FD1" w:rsidR="005E393F" w:rsidRPr="00206087" w:rsidRDefault="005E393F" w:rsidP="005E393F">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(h) </w:t>
            </w:r>
            <w:r w:rsidRPr="00206087">
              <w:rPr>
                <w:rFonts w:ascii="Arial" w:hAnsi="Arial" w:cs="Arial"/>
                <w:snapToGrid w:val="0"/>
                <w:sz w:val="22"/>
              </w:rPr>
              <w:t>recognise where addiction (to drugs, alcohol, smoking or other substances), poor nutrition, self-</w:t>
            </w:r>
            <w:r w:rsidR="00D615C9" w:rsidRPr="00206087">
              <w:rPr>
                <w:rFonts w:ascii="Arial" w:hAnsi="Arial" w:cs="Arial"/>
                <w:snapToGrid w:val="0"/>
                <w:sz w:val="22"/>
              </w:rPr>
              <w:t>neglect, environmental</w:t>
            </w:r>
            <w:r w:rsidRPr="00206087">
              <w:rPr>
                <w:rFonts w:ascii="Arial" w:hAnsi="Arial" w:cs="Arial"/>
                <w:snapToGrid w:val="0"/>
                <w:sz w:val="22"/>
              </w:rPr>
              <w:t xml:space="preserve"> exposure, or financial or social deprivation are contributing to ill health. And take action by seeking advice from colleagues and making appropriate referrals</w:t>
            </w:r>
          </w:p>
          <w:p w14:paraId="1B6D7394" w14:textId="77777777" w:rsidR="005E393F" w:rsidRPr="00206087" w:rsidRDefault="005E393F" w:rsidP="005E393F">
            <w:pPr>
              <w:widowControl w:val="0"/>
              <w:autoSpaceDE w:val="0"/>
              <w:autoSpaceDN w:val="0"/>
              <w:adjustRightInd w:val="0"/>
              <w:rPr>
                <w:rFonts w:ascii="Arial" w:hAnsi="Arial" w:cs="Arial"/>
                <w:bCs/>
                <w:snapToGrid w:val="0"/>
                <w:sz w:val="22"/>
              </w:rPr>
            </w:pPr>
          </w:p>
        </w:tc>
        <w:tc>
          <w:tcPr>
            <w:tcW w:w="455" w:type="dxa"/>
            <w:tcBorders>
              <w:bottom w:val="single" w:sz="4" w:space="0" w:color="auto"/>
            </w:tcBorders>
            <w:shd w:val="clear" w:color="auto" w:fill="auto"/>
          </w:tcPr>
          <w:p w14:paraId="50F7C670" w14:textId="77777777" w:rsidR="005E393F" w:rsidRPr="00206087" w:rsidRDefault="005E393F" w:rsidP="00EC360D">
            <w:pPr>
              <w:rPr>
                <w:rFonts w:ascii="Arial" w:hAnsi="Arial" w:cs="Arial"/>
                <w:b/>
                <w:sz w:val="22"/>
                <w:szCs w:val="22"/>
              </w:rPr>
            </w:pPr>
          </w:p>
        </w:tc>
        <w:tc>
          <w:tcPr>
            <w:tcW w:w="455" w:type="dxa"/>
            <w:tcBorders>
              <w:bottom w:val="single" w:sz="4" w:space="0" w:color="auto"/>
            </w:tcBorders>
            <w:shd w:val="clear" w:color="auto" w:fill="auto"/>
          </w:tcPr>
          <w:p w14:paraId="4C849014" w14:textId="77777777" w:rsidR="005E393F" w:rsidRPr="00206087" w:rsidRDefault="005E393F" w:rsidP="00EC360D">
            <w:pPr>
              <w:rPr>
                <w:rFonts w:ascii="Arial" w:hAnsi="Arial" w:cs="Arial"/>
                <w:b/>
                <w:sz w:val="22"/>
                <w:szCs w:val="22"/>
              </w:rPr>
            </w:pPr>
          </w:p>
        </w:tc>
        <w:tc>
          <w:tcPr>
            <w:tcW w:w="455" w:type="dxa"/>
            <w:tcBorders>
              <w:bottom w:val="single" w:sz="4" w:space="0" w:color="auto"/>
            </w:tcBorders>
            <w:shd w:val="clear" w:color="auto" w:fill="auto"/>
          </w:tcPr>
          <w:p w14:paraId="14981D7E" w14:textId="77777777" w:rsidR="005E393F" w:rsidRPr="00206087" w:rsidRDefault="005E393F" w:rsidP="00EC360D">
            <w:pPr>
              <w:rPr>
                <w:rFonts w:ascii="Arial" w:hAnsi="Arial" w:cs="Arial"/>
                <w:b/>
                <w:sz w:val="22"/>
                <w:szCs w:val="22"/>
              </w:rPr>
            </w:pPr>
          </w:p>
        </w:tc>
        <w:tc>
          <w:tcPr>
            <w:tcW w:w="455" w:type="dxa"/>
            <w:tcBorders>
              <w:bottom w:val="single" w:sz="4" w:space="0" w:color="auto"/>
            </w:tcBorders>
            <w:shd w:val="clear" w:color="auto" w:fill="auto"/>
          </w:tcPr>
          <w:p w14:paraId="2AB03687" w14:textId="77777777" w:rsidR="005E393F" w:rsidRPr="00206087" w:rsidRDefault="005E393F" w:rsidP="00EC360D">
            <w:pPr>
              <w:rPr>
                <w:rFonts w:ascii="Arial" w:hAnsi="Arial" w:cs="Arial"/>
                <w:b/>
                <w:sz w:val="22"/>
                <w:szCs w:val="22"/>
              </w:rPr>
            </w:pPr>
          </w:p>
        </w:tc>
        <w:tc>
          <w:tcPr>
            <w:tcW w:w="455" w:type="dxa"/>
            <w:tcBorders>
              <w:bottom w:val="single" w:sz="4" w:space="0" w:color="auto"/>
            </w:tcBorders>
            <w:shd w:val="clear" w:color="auto" w:fill="auto"/>
          </w:tcPr>
          <w:p w14:paraId="4528A505" w14:textId="77777777" w:rsidR="005E393F" w:rsidRPr="00206087" w:rsidRDefault="005E393F" w:rsidP="00EC360D">
            <w:pPr>
              <w:rPr>
                <w:rFonts w:ascii="Arial" w:hAnsi="Arial" w:cs="Arial"/>
                <w:b/>
                <w:sz w:val="22"/>
                <w:szCs w:val="22"/>
              </w:rPr>
            </w:pPr>
          </w:p>
        </w:tc>
        <w:tc>
          <w:tcPr>
            <w:tcW w:w="455" w:type="dxa"/>
            <w:tcBorders>
              <w:bottom w:val="single" w:sz="4" w:space="0" w:color="auto"/>
            </w:tcBorders>
            <w:shd w:val="clear" w:color="auto" w:fill="auto"/>
          </w:tcPr>
          <w:p w14:paraId="434F91B3" w14:textId="77777777" w:rsidR="005E393F" w:rsidRPr="00206087" w:rsidRDefault="005E393F" w:rsidP="00EC360D">
            <w:pPr>
              <w:rPr>
                <w:rFonts w:ascii="Arial" w:hAnsi="Arial" w:cs="Arial"/>
                <w:b/>
                <w:sz w:val="22"/>
                <w:szCs w:val="22"/>
              </w:rPr>
            </w:pPr>
          </w:p>
        </w:tc>
        <w:tc>
          <w:tcPr>
            <w:tcW w:w="455" w:type="dxa"/>
            <w:tcBorders>
              <w:bottom w:val="single" w:sz="4" w:space="0" w:color="auto"/>
            </w:tcBorders>
            <w:shd w:val="clear" w:color="auto" w:fill="auto"/>
          </w:tcPr>
          <w:p w14:paraId="5E95548B" w14:textId="77777777" w:rsidR="005E393F" w:rsidRPr="00206087" w:rsidRDefault="005E393F" w:rsidP="00EC360D">
            <w:pPr>
              <w:rPr>
                <w:rFonts w:ascii="Arial" w:hAnsi="Arial" w:cs="Arial"/>
                <w:b/>
                <w:sz w:val="22"/>
                <w:szCs w:val="22"/>
              </w:rPr>
            </w:pPr>
          </w:p>
        </w:tc>
        <w:tc>
          <w:tcPr>
            <w:tcW w:w="455" w:type="dxa"/>
            <w:tcBorders>
              <w:bottom w:val="single" w:sz="4" w:space="0" w:color="auto"/>
            </w:tcBorders>
            <w:shd w:val="clear" w:color="auto" w:fill="auto"/>
          </w:tcPr>
          <w:p w14:paraId="21D95481" w14:textId="77777777" w:rsidR="005E393F" w:rsidRPr="00206087" w:rsidRDefault="005E393F" w:rsidP="00EC360D">
            <w:pPr>
              <w:rPr>
                <w:rFonts w:ascii="Arial" w:hAnsi="Arial" w:cs="Arial"/>
                <w:b/>
                <w:sz w:val="22"/>
                <w:szCs w:val="22"/>
              </w:rPr>
            </w:pPr>
          </w:p>
        </w:tc>
        <w:tc>
          <w:tcPr>
            <w:tcW w:w="455" w:type="dxa"/>
            <w:tcBorders>
              <w:bottom w:val="single" w:sz="4" w:space="0" w:color="auto"/>
            </w:tcBorders>
            <w:shd w:val="clear" w:color="auto" w:fill="auto"/>
          </w:tcPr>
          <w:p w14:paraId="298BA3F1" w14:textId="77777777" w:rsidR="005E393F" w:rsidRPr="00206087" w:rsidRDefault="005E393F" w:rsidP="00EC360D">
            <w:pPr>
              <w:rPr>
                <w:rFonts w:ascii="Arial" w:hAnsi="Arial" w:cs="Arial"/>
                <w:b/>
                <w:sz w:val="22"/>
                <w:szCs w:val="22"/>
              </w:rPr>
            </w:pPr>
          </w:p>
        </w:tc>
        <w:tc>
          <w:tcPr>
            <w:tcW w:w="455" w:type="dxa"/>
            <w:tcBorders>
              <w:bottom w:val="single" w:sz="4" w:space="0" w:color="auto"/>
            </w:tcBorders>
            <w:shd w:val="clear" w:color="auto" w:fill="auto"/>
          </w:tcPr>
          <w:p w14:paraId="6D1D2E8A" w14:textId="77777777" w:rsidR="005E393F" w:rsidRPr="00206087" w:rsidRDefault="005E393F" w:rsidP="00EC360D">
            <w:pPr>
              <w:rPr>
                <w:rFonts w:ascii="Arial" w:hAnsi="Arial" w:cs="Arial"/>
                <w:b/>
                <w:sz w:val="22"/>
                <w:szCs w:val="22"/>
              </w:rPr>
            </w:pPr>
          </w:p>
        </w:tc>
        <w:tc>
          <w:tcPr>
            <w:tcW w:w="455" w:type="dxa"/>
            <w:tcBorders>
              <w:bottom w:val="single" w:sz="4" w:space="0" w:color="auto"/>
            </w:tcBorders>
            <w:shd w:val="clear" w:color="auto" w:fill="auto"/>
          </w:tcPr>
          <w:p w14:paraId="138F43BF" w14:textId="77777777" w:rsidR="005E393F" w:rsidRPr="00206087" w:rsidRDefault="005E393F" w:rsidP="00EC360D">
            <w:pPr>
              <w:rPr>
                <w:rFonts w:ascii="Arial" w:hAnsi="Arial" w:cs="Arial"/>
                <w:b/>
                <w:sz w:val="22"/>
                <w:szCs w:val="22"/>
              </w:rPr>
            </w:pPr>
          </w:p>
        </w:tc>
        <w:tc>
          <w:tcPr>
            <w:tcW w:w="455" w:type="dxa"/>
            <w:tcBorders>
              <w:bottom w:val="single" w:sz="4" w:space="0" w:color="auto"/>
            </w:tcBorders>
            <w:shd w:val="clear" w:color="auto" w:fill="auto"/>
          </w:tcPr>
          <w:p w14:paraId="7A26A12B" w14:textId="77777777" w:rsidR="005E393F" w:rsidRPr="00206087" w:rsidRDefault="005E393F" w:rsidP="00EC360D">
            <w:pPr>
              <w:rPr>
                <w:rFonts w:ascii="Arial" w:hAnsi="Arial" w:cs="Arial"/>
                <w:b/>
                <w:sz w:val="22"/>
                <w:szCs w:val="22"/>
              </w:rPr>
            </w:pPr>
          </w:p>
        </w:tc>
        <w:tc>
          <w:tcPr>
            <w:tcW w:w="455" w:type="dxa"/>
            <w:tcBorders>
              <w:bottom w:val="single" w:sz="4" w:space="0" w:color="auto"/>
            </w:tcBorders>
            <w:shd w:val="clear" w:color="auto" w:fill="auto"/>
          </w:tcPr>
          <w:p w14:paraId="3701E3F6" w14:textId="77777777" w:rsidR="005E393F" w:rsidRPr="00206087" w:rsidRDefault="005E393F" w:rsidP="00EC360D">
            <w:pPr>
              <w:rPr>
                <w:rFonts w:ascii="Arial" w:hAnsi="Arial" w:cs="Arial"/>
                <w:b/>
                <w:sz w:val="22"/>
                <w:szCs w:val="22"/>
              </w:rPr>
            </w:pPr>
          </w:p>
        </w:tc>
        <w:tc>
          <w:tcPr>
            <w:tcW w:w="455" w:type="dxa"/>
            <w:tcBorders>
              <w:bottom w:val="single" w:sz="4" w:space="0" w:color="auto"/>
            </w:tcBorders>
            <w:shd w:val="clear" w:color="auto" w:fill="auto"/>
          </w:tcPr>
          <w:p w14:paraId="5E93193A" w14:textId="77777777" w:rsidR="005E393F" w:rsidRPr="00206087" w:rsidRDefault="005E393F" w:rsidP="00EC360D">
            <w:pPr>
              <w:rPr>
                <w:rFonts w:ascii="Arial" w:hAnsi="Arial" w:cs="Arial"/>
                <w:b/>
                <w:sz w:val="22"/>
                <w:szCs w:val="22"/>
              </w:rPr>
            </w:pPr>
          </w:p>
        </w:tc>
        <w:tc>
          <w:tcPr>
            <w:tcW w:w="455" w:type="dxa"/>
            <w:tcBorders>
              <w:bottom w:val="single" w:sz="4" w:space="0" w:color="auto"/>
            </w:tcBorders>
            <w:shd w:val="clear" w:color="auto" w:fill="auto"/>
          </w:tcPr>
          <w:p w14:paraId="4C3B9D23" w14:textId="77777777" w:rsidR="005E393F" w:rsidRPr="00206087" w:rsidRDefault="005E393F" w:rsidP="00EC360D">
            <w:pPr>
              <w:rPr>
                <w:rFonts w:ascii="Arial" w:hAnsi="Arial" w:cs="Arial"/>
                <w:b/>
                <w:sz w:val="22"/>
                <w:szCs w:val="22"/>
              </w:rPr>
            </w:pPr>
          </w:p>
        </w:tc>
        <w:tc>
          <w:tcPr>
            <w:tcW w:w="456" w:type="dxa"/>
            <w:tcBorders>
              <w:bottom w:val="single" w:sz="4" w:space="0" w:color="auto"/>
            </w:tcBorders>
            <w:shd w:val="clear" w:color="auto" w:fill="auto"/>
          </w:tcPr>
          <w:p w14:paraId="2608241A" w14:textId="77777777" w:rsidR="005E393F" w:rsidRPr="00206087" w:rsidRDefault="005E393F" w:rsidP="00EC360D">
            <w:pPr>
              <w:rPr>
                <w:rFonts w:ascii="Arial" w:hAnsi="Arial" w:cs="Arial"/>
                <w:b/>
                <w:sz w:val="22"/>
                <w:szCs w:val="22"/>
              </w:rPr>
            </w:pPr>
          </w:p>
        </w:tc>
      </w:tr>
      <w:tr w:rsidR="005E393F" w:rsidRPr="00206087" w14:paraId="75DCADDD" w14:textId="77777777" w:rsidTr="00B9147B">
        <w:trPr>
          <w:jc w:val="center"/>
        </w:trPr>
        <w:tc>
          <w:tcPr>
            <w:tcW w:w="7281" w:type="dxa"/>
            <w:tcBorders>
              <w:bottom w:val="single" w:sz="4" w:space="0" w:color="auto"/>
            </w:tcBorders>
          </w:tcPr>
          <w:p w14:paraId="5C5B6C84" w14:textId="24CF0763" w:rsidR="005E393F" w:rsidRPr="00206087" w:rsidRDefault="005E393F" w:rsidP="005E393F">
            <w:pPr>
              <w:autoSpaceDE w:val="0"/>
              <w:autoSpaceDN w:val="0"/>
              <w:adjustRightInd w:val="0"/>
              <w:rPr>
                <w:rFonts w:ascii="Arial" w:hAnsi="Arial" w:cs="Arial"/>
                <w:snapToGrid w:val="0"/>
                <w:sz w:val="22"/>
              </w:rPr>
            </w:pPr>
            <w:r w:rsidRPr="00206087">
              <w:rPr>
                <w:rFonts w:ascii="Arial" w:hAnsi="Arial" w:cs="Arial"/>
                <w:bCs/>
                <w:snapToGrid w:val="0"/>
                <w:sz w:val="22"/>
              </w:rPr>
              <w:t xml:space="preserve">(i) </w:t>
            </w:r>
            <w:r w:rsidRPr="00206087">
              <w:rPr>
                <w:rFonts w:ascii="Arial" w:hAnsi="Arial" w:cs="Arial"/>
                <w:snapToGrid w:val="0"/>
                <w:sz w:val="22"/>
              </w:rPr>
              <w:t>describe the principles of equality legislation in the context of patient care.</w:t>
            </w:r>
          </w:p>
          <w:p w14:paraId="54621EB2" w14:textId="77777777" w:rsidR="00AB2438" w:rsidRPr="00206087" w:rsidRDefault="00AB2438" w:rsidP="005E393F">
            <w:pPr>
              <w:widowControl w:val="0"/>
              <w:autoSpaceDE w:val="0"/>
              <w:autoSpaceDN w:val="0"/>
              <w:adjustRightInd w:val="0"/>
              <w:rPr>
                <w:rFonts w:ascii="Arial" w:hAnsi="Arial" w:cs="Arial"/>
                <w:bCs/>
                <w:snapToGrid w:val="0"/>
                <w:sz w:val="22"/>
              </w:rPr>
            </w:pPr>
          </w:p>
          <w:p w14:paraId="0225CEAA" w14:textId="4990D5AD" w:rsidR="00BD1003" w:rsidRPr="00206087" w:rsidRDefault="00BD1003" w:rsidP="005E393F">
            <w:pPr>
              <w:widowControl w:val="0"/>
              <w:autoSpaceDE w:val="0"/>
              <w:autoSpaceDN w:val="0"/>
              <w:adjustRightInd w:val="0"/>
              <w:rPr>
                <w:rFonts w:ascii="Arial" w:hAnsi="Arial" w:cs="Arial"/>
                <w:bCs/>
                <w:snapToGrid w:val="0"/>
                <w:sz w:val="22"/>
              </w:rPr>
            </w:pPr>
          </w:p>
        </w:tc>
        <w:tc>
          <w:tcPr>
            <w:tcW w:w="455" w:type="dxa"/>
            <w:tcBorders>
              <w:bottom w:val="single" w:sz="4" w:space="0" w:color="auto"/>
            </w:tcBorders>
            <w:shd w:val="clear" w:color="auto" w:fill="auto"/>
          </w:tcPr>
          <w:p w14:paraId="7F760A20" w14:textId="77777777" w:rsidR="005E393F" w:rsidRPr="00206087" w:rsidRDefault="005E393F" w:rsidP="00EC360D">
            <w:pPr>
              <w:rPr>
                <w:rFonts w:ascii="Arial" w:hAnsi="Arial" w:cs="Arial"/>
                <w:b/>
                <w:sz w:val="22"/>
                <w:szCs w:val="22"/>
              </w:rPr>
            </w:pPr>
          </w:p>
        </w:tc>
        <w:tc>
          <w:tcPr>
            <w:tcW w:w="455" w:type="dxa"/>
            <w:tcBorders>
              <w:bottom w:val="single" w:sz="4" w:space="0" w:color="auto"/>
            </w:tcBorders>
            <w:shd w:val="clear" w:color="auto" w:fill="auto"/>
          </w:tcPr>
          <w:p w14:paraId="6E6F5A92" w14:textId="77777777" w:rsidR="005E393F" w:rsidRPr="00206087" w:rsidRDefault="005E393F" w:rsidP="00EC360D">
            <w:pPr>
              <w:rPr>
                <w:rFonts w:ascii="Arial" w:hAnsi="Arial" w:cs="Arial"/>
                <w:b/>
                <w:sz w:val="22"/>
                <w:szCs w:val="22"/>
              </w:rPr>
            </w:pPr>
          </w:p>
        </w:tc>
        <w:tc>
          <w:tcPr>
            <w:tcW w:w="455" w:type="dxa"/>
            <w:tcBorders>
              <w:bottom w:val="single" w:sz="4" w:space="0" w:color="auto"/>
            </w:tcBorders>
            <w:shd w:val="clear" w:color="auto" w:fill="auto"/>
          </w:tcPr>
          <w:p w14:paraId="40F28801" w14:textId="77777777" w:rsidR="005E393F" w:rsidRPr="00206087" w:rsidRDefault="005E393F" w:rsidP="00EC360D">
            <w:pPr>
              <w:rPr>
                <w:rFonts w:ascii="Arial" w:hAnsi="Arial" w:cs="Arial"/>
                <w:b/>
                <w:sz w:val="22"/>
                <w:szCs w:val="22"/>
              </w:rPr>
            </w:pPr>
          </w:p>
        </w:tc>
        <w:tc>
          <w:tcPr>
            <w:tcW w:w="455" w:type="dxa"/>
            <w:tcBorders>
              <w:bottom w:val="single" w:sz="4" w:space="0" w:color="auto"/>
            </w:tcBorders>
            <w:shd w:val="clear" w:color="auto" w:fill="auto"/>
          </w:tcPr>
          <w:p w14:paraId="335856AC" w14:textId="77777777" w:rsidR="005E393F" w:rsidRPr="00206087" w:rsidRDefault="005E393F" w:rsidP="00EC360D">
            <w:pPr>
              <w:rPr>
                <w:rFonts w:ascii="Arial" w:hAnsi="Arial" w:cs="Arial"/>
                <w:b/>
                <w:sz w:val="22"/>
                <w:szCs w:val="22"/>
              </w:rPr>
            </w:pPr>
          </w:p>
        </w:tc>
        <w:tc>
          <w:tcPr>
            <w:tcW w:w="455" w:type="dxa"/>
            <w:tcBorders>
              <w:bottom w:val="single" w:sz="4" w:space="0" w:color="auto"/>
            </w:tcBorders>
            <w:shd w:val="clear" w:color="auto" w:fill="auto"/>
          </w:tcPr>
          <w:p w14:paraId="5F01C2D3" w14:textId="77777777" w:rsidR="005E393F" w:rsidRPr="00206087" w:rsidRDefault="005E393F" w:rsidP="00EC360D">
            <w:pPr>
              <w:rPr>
                <w:rFonts w:ascii="Arial" w:hAnsi="Arial" w:cs="Arial"/>
                <w:b/>
                <w:sz w:val="22"/>
                <w:szCs w:val="22"/>
              </w:rPr>
            </w:pPr>
          </w:p>
        </w:tc>
        <w:tc>
          <w:tcPr>
            <w:tcW w:w="455" w:type="dxa"/>
            <w:tcBorders>
              <w:bottom w:val="single" w:sz="4" w:space="0" w:color="auto"/>
            </w:tcBorders>
            <w:shd w:val="clear" w:color="auto" w:fill="auto"/>
          </w:tcPr>
          <w:p w14:paraId="619BF749" w14:textId="77777777" w:rsidR="005E393F" w:rsidRPr="00206087" w:rsidRDefault="005E393F" w:rsidP="00EC360D">
            <w:pPr>
              <w:rPr>
                <w:rFonts w:ascii="Arial" w:hAnsi="Arial" w:cs="Arial"/>
                <w:b/>
                <w:sz w:val="22"/>
                <w:szCs w:val="22"/>
              </w:rPr>
            </w:pPr>
          </w:p>
        </w:tc>
        <w:tc>
          <w:tcPr>
            <w:tcW w:w="455" w:type="dxa"/>
            <w:tcBorders>
              <w:bottom w:val="single" w:sz="4" w:space="0" w:color="auto"/>
            </w:tcBorders>
            <w:shd w:val="clear" w:color="auto" w:fill="auto"/>
          </w:tcPr>
          <w:p w14:paraId="376A952B" w14:textId="77777777" w:rsidR="005E393F" w:rsidRPr="00206087" w:rsidRDefault="005E393F" w:rsidP="00EC360D">
            <w:pPr>
              <w:rPr>
                <w:rFonts w:ascii="Arial" w:hAnsi="Arial" w:cs="Arial"/>
                <w:b/>
                <w:sz w:val="22"/>
                <w:szCs w:val="22"/>
              </w:rPr>
            </w:pPr>
          </w:p>
        </w:tc>
        <w:tc>
          <w:tcPr>
            <w:tcW w:w="455" w:type="dxa"/>
            <w:tcBorders>
              <w:bottom w:val="single" w:sz="4" w:space="0" w:color="auto"/>
            </w:tcBorders>
            <w:shd w:val="clear" w:color="auto" w:fill="auto"/>
          </w:tcPr>
          <w:p w14:paraId="0EE970CF" w14:textId="77777777" w:rsidR="005E393F" w:rsidRPr="00206087" w:rsidRDefault="005E393F" w:rsidP="00EC360D">
            <w:pPr>
              <w:rPr>
                <w:rFonts w:ascii="Arial" w:hAnsi="Arial" w:cs="Arial"/>
                <w:b/>
                <w:sz w:val="22"/>
                <w:szCs w:val="22"/>
              </w:rPr>
            </w:pPr>
          </w:p>
        </w:tc>
        <w:tc>
          <w:tcPr>
            <w:tcW w:w="455" w:type="dxa"/>
            <w:tcBorders>
              <w:bottom w:val="single" w:sz="4" w:space="0" w:color="auto"/>
            </w:tcBorders>
            <w:shd w:val="clear" w:color="auto" w:fill="auto"/>
          </w:tcPr>
          <w:p w14:paraId="2C99750A" w14:textId="77777777" w:rsidR="005E393F" w:rsidRPr="00206087" w:rsidRDefault="005E393F" w:rsidP="00EC360D">
            <w:pPr>
              <w:rPr>
                <w:rFonts w:ascii="Arial" w:hAnsi="Arial" w:cs="Arial"/>
                <w:b/>
                <w:sz w:val="22"/>
                <w:szCs w:val="22"/>
              </w:rPr>
            </w:pPr>
          </w:p>
        </w:tc>
        <w:tc>
          <w:tcPr>
            <w:tcW w:w="455" w:type="dxa"/>
            <w:tcBorders>
              <w:bottom w:val="single" w:sz="4" w:space="0" w:color="auto"/>
            </w:tcBorders>
            <w:shd w:val="clear" w:color="auto" w:fill="auto"/>
          </w:tcPr>
          <w:p w14:paraId="162BD12F" w14:textId="77777777" w:rsidR="005E393F" w:rsidRPr="00206087" w:rsidRDefault="005E393F" w:rsidP="00EC360D">
            <w:pPr>
              <w:rPr>
                <w:rFonts w:ascii="Arial" w:hAnsi="Arial" w:cs="Arial"/>
                <w:b/>
                <w:sz w:val="22"/>
                <w:szCs w:val="22"/>
              </w:rPr>
            </w:pPr>
          </w:p>
        </w:tc>
        <w:tc>
          <w:tcPr>
            <w:tcW w:w="455" w:type="dxa"/>
            <w:tcBorders>
              <w:bottom w:val="single" w:sz="4" w:space="0" w:color="auto"/>
            </w:tcBorders>
            <w:shd w:val="clear" w:color="auto" w:fill="auto"/>
          </w:tcPr>
          <w:p w14:paraId="2A04B5AB" w14:textId="77777777" w:rsidR="005E393F" w:rsidRPr="00206087" w:rsidRDefault="005E393F" w:rsidP="00EC360D">
            <w:pPr>
              <w:rPr>
                <w:rFonts w:ascii="Arial" w:hAnsi="Arial" w:cs="Arial"/>
                <w:b/>
                <w:sz w:val="22"/>
                <w:szCs w:val="22"/>
              </w:rPr>
            </w:pPr>
          </w:p>
        </w:tc>
        <w:tc>
          <w:tcPr>
            <w:tcW w:w="455" w:type="dxa"/>
            <w:tcBorders>
              <w:bottom w:val="single" w:sz="4" w:space="0" w:color="auto"/>
            </w:tcBorders>
            <w:shd w:val="clear" w:color="auto" w:fill="auto"/>
          </w:tcPr>
          <w:p w14:paraId="11BA2070" w14:textId="77777777" w:rsidR="005E393F" w:rsidRPr="00206087" w:rsidRDefault="005E393F" w:rsidP="00EC360D">
            <w:pPr>
              <w:rPr>
                <w:rFonts w:ascii="Arial" w:hAnsi="Arial" w:cs="Arial"/>
                <w:b/>
                <w:sz w:val="22"/>
                <w:szCs w:val="22"/>
              </w:rPr>
            </w:pPr>
          </w:p>
        </w:tc>
        <w:tc>
          <w:tcPr>
            <w:tcW w:w="455" w:type="dxa"/>
            <w:tcBorders>
              <w:bottom w:val="single" w:sz="4" w:space="0" w:color="auto"/>
            </w:tcBorders>
            <w:shd w:val="clear" w:color="auto" w:fill="auto"/>
          </w:tcPr>
          <w:p w14:paraId="2C7B2ED2" w14:textId="77777777" w:rsidR="005E393F" w:rsidRPr="00206087" w:rsidRDefault="005E393F" w:rsidP="00EC360D">
            <w:pPr>
              <w:rPr>
                <w:rFonts w:ascii="Arial" w:hAnsi="Arial" w:cs="Arial"/>
                <w:b/>
                <w:sz w:val="22"/>
                <w:szCs w:val="22"/>
              </w:rPr>
            </w:pPr>
          </w:p>
        </w:tc>
        <w:tc>
          <w:tcPr>
            <w:tcW w:w="455" w:type="dxa"/>
            <w:tcBorders>
              <w:bottom w:val="single" w:sz="4" w:space="0" w:color="auto"/>
            </w:tcBorders>
            <w:shd w:val="clear" w:color="auto" w:fill="auto"/>
          </w:tcPr>
          <w:p w14:paraId="0CC008BB" w14:textId="77777777" w:rsidR="005E393F" w:rsidRPr="00206087" w:rsidRDefault="005E393F" w:rsidP="00EC360D">
            <w:pPr>
              <w:rPr>
                <w:rFonts w:ascii="Arial" w:hAnsi="Arial" w:cs="Arial"/>
                <w:b/>
                <w:sz w:val="22"/>
                <w:szCs w:val="22"/>
              </w:rPr>
            </w:pPr>
          </w:p>
        </w:tc>
        <w:tc>
          <w:tcPr>
            <w:tcW w:w="455" w:type="dxa"/>
            <w:tcBorders>
              <w:bottom w:val="single" w:sz="4" w:space="0" w:color="auto"/>
            </w:tcBorders>
            <w:shd w:val="clear" w:color="auto" w:fill="auto"/>
          </w:tcPr>
          <w:p w14:paraId="3E1BAAA0" w14:textId="77777777" w:rsidR="005E393F" w:rsidRPr="00206087" w:rsidRDefault="005E393F" w:rsidP="00EC360D">
            <w:pPr>
              <w:rPr>
                <w:rFonts w:ascii="Arial" w:hAnsi="Arial" w:cs="Arial"/>
                <w:b/>
                <w:sz w:val="22"/>
                <w:szCs w:val="22"/>
              </w:rPr>
            </w:pPr>
          </w:p>
        </w:tc>
        <w:tc>
          <w:tcPr>
            <w:tcW w:w="456" w:type="dxa"/>
            <w:tcBorders>
              <w:bottom w:val="single" w:sz="4" w:space="0" w:color="auto"/>
            </w:tcBorders>
            <w:shd w:val="clear" w:color="auto" w:fill="auto"/>
          </w:tcPr>
          <w:p w14:paraId="466D9AE9" w14:textId="77777777" w:rsidR="005E393F" w:rsidRPr="00206087" w:rsidRDefault="005E393F" w:rsidP="00EC360D">
            <w:pPr>
              <w:rPr>
                <w:rFonts w:ascii="Arial" w:hAnsi="Arial" w:cs="Arial"/>
                <w:b/>
                <w:sz w:val="22"/>
                <w:szCs w:val="22"/>
              </w:rPr>
            </w:pPr>
          </w:p>
        </w:tc>
      </w:tr>
      <w:tr w:rsidR="00AB2438" w:rsidRPr="00206087" w14:paraId="2A5EFAE9" w14:textId="77777777" w:rsidTr="00BD1003">
        <w:trPr>
          <w:trHeight w:val="909"/>
          <w:jc w:val="center"/>
        </w:trPr>
        <w:tc>
          <w:tcPr>
            <w:tcW w:w="7281" w:type="dxa"/>
            <w:shd w:val="clear" w:color="auto" w:fill="FFFFFF" w:themeFill="background1"/>
          </w:tcPr>
          <w:p w14:paraId="0D3A27E0" w14:textId="53D46929" w:rsidR="00AB2438" w:rsidRPr="00206087" w:rsidRDefault="00AB2438" w:rsidP="00AB2438">
            <w:pPr>
              <w:rPr>
                <w:rFonts w:ascii="Arial" w:hAnsi="Arial" w:cs="Arial"/>
                <w:sz w:val="22"/>
                <w:szCs w:val="22"/>
              </w:rPr>
            </w:pPr>
          </w:p>
          <w:p w14:paraId="16D31A25" w14:textId="5BE72656" w:rsidR="00AB2438" w:rsidRPr="00206087" w:rsidRDefault="00AB2438" w:rsidP="00AB2438">
            <w:pPr>
              <w:rPr>
                <w:rFonts w:ascii="Arial" w:hAnsi="Arial" w:cs="Arial"/>
                <w:sz w:val="22"/>
                <w:szCs w:val="22"/>
              </w:rPr>
            </w:pPr>
          </w:p>
          <w:p w14:paraId="4DB68948" w14:textId="77777777" w:rsidR="00AB2438" w:rsidRPr="00206087" w:rsidRDefault="00AB2438" w:rsidP="00AB2438">
            <w:pPr>
              <w:rPr>
                <w:rFonts w:ascii="Arial" w:hAnsi="Arial" w:cs="Arial"/>
                <w:sz w:val="22"/>
                <w:szCs w:val="22"/>
              </w:rPr>
            </w:pPr>
          </w:p>
          <w:p w14:paraId="0B186A63" w14:textId="77777777" w:rsidR="00AB2438" w:rsidRPr="00206087" w:rsidRDefault="00AB2438" w:rsidP="00AB2438">
            <w:pPr>
              <w:jc w:val="right"/>
              <w:rPr>
                <w:rFonts w:ascii="Arial" w:hAnsi="Arial" w:cs="Arial"/>
                <w:b/>
                <w:i/>
                <w:sz w:val="22"/>
                <w:szCs w:val="22"/>
              </w:rPr>
            </w:pPr>
            <w:r w:rsidRPr="00206087">
              <w:rPr>
                <w:rFonts w:ascii="Arial" w:hAnsi="Arial" w:cs="Arial"/>
                <w:b/>
                <w:i/>
                <w:sz w:val="22"/>
                <w:szCs w:val="22"/>
              </w:rPr>
              <w:t>Attachment</w:t>
            </w:r>
          </w:p>
          <w:p w14:paraId="46135D5D" w14:textId="77777777" w:rsidR="00AB2438" w:rsidRPr="00206087" w:rsidRDefault="00AB2438" w:rsidP="00AB2438">
            <w:pPr>
              <w:autoSpaceDE w:val="0"/>
              <w:autoSpaceDN w:val="0"/>
              <w:adjustRightInd w:val="0"/>
              <w:rPr>
                <w:rFonts w:ascii="Arial" w:hAnsi="Arial" w:cs="Arial"/>
                <w:bCs/>
                <w:snapToGrid w:val="0"/>
                <w:sz w:val="22"/>
              </w:rPr>
            </w:pPr>
          </w:p>
        </w:tc>
        <w:tc>
          <w:tcPr>
            <w:tcW w:w="1820" w:type="dxa"/>
            <w:gridSpan w:val="4"/>
            <w:shd w:val="clear" w:color="auto" w:fill="FFFFFF" w:themeFill="background1"/>
          </w:tcPr>
          <w:p w14:paraId="42B604CF" w14:textId="77777777" w:rsidR="00AB2438" w:rsidRPr="00206087" w:rsidRDefault="00AB2438" w:rsidP="00AB2438">
            <w:pPr>
              <w:jc w:val="center"/>
              <w:rPr>
                <w:rFonts w:ascii="Arial" w:hAnsi="Arial" w:cs="Arial"/>
                <w:b/>
                <w:sz w:val="22"/>
                <w:szCs w:val="22"/>
              </w:rPr>
            </w:pPr>
          </w:p>
          <w:p w14:paraId="58619469" w14:textId="5BE35B2B" w:rsidR="00AB2438" w:rsidRPr="00206087" w:rsidRDefault="00AB2438" w:rsidP="00AB2438">
            <w:pPr>
              <w:rPr>
                <w:rFonts w:ascii="Arial" w:hAnsi="Arial" w:cs="Arial"/>
                <w:b/>
                <w:sz w:val="22"/>
                <w:szCs w:val="22"/>
              </w:rPr>
            </w:pPr>
            <w:r w:rsidRPr="00206087">
              <w:rPr>
                <w:rFonts w:ascii="Arial" w:hAnsi="Arial" w:cs="Arial"/>
                <w:b/>
                <w:sz w:val="22"/>
                <w:szCs w:val="22"/>
              </w:rPr>
              <w:t>Medicine</w:t>
            </w:r>
          </w:p>
        </w:tc>
        <w:tc>
          <w:tcPr>
            <w:tcW w:w="1820" w:type="dxa"/>
            <w:gridSpan w:val="4"/>
            <w:shd w:val="clear" w:color="auto" w:fill="FFFFFF" w:themeFill="background1"/>
          </w:tcPr>
          <w:p w14:paraId="3C2D5A3C" w14:textId="77777777" w:rsidR="00AB2438" w:rsidRPr="00206087" w:rsidRDefault="00AB2438" w:rsidP="00AB2438">
            <w:pPr>
              <w:jc w:val="center"/>
              <w:rPr>
                <w:rFonts w:ascii="Arial" w:hAnsi="Arial" w:cs="Arial"/>
                <w:b/>
                <w:sz w:val="22"/>
                <w:szCs w:val="22"/>
              </w:rPr>
            </w:pPr>
          </w:p>
          <w:p w14:paraId="3F2C384A" w14:textId="32EB92EE" w:rsidR="00AB2438" w:rsidRPr="00206087" w:rsidRDefault="00AB2438" w:rsidP="00AB2438">
            <w:pPr>
              <w:rPr>
                <w:rFonts w:ascii="Arial" w:hAnsi="Arial" w:cs="Arial"/>
                <w:b/>
                <w:sz w:val="22"/>
                <w:szCs w:val="22"/>
              </w:rPr>
            </w:pPr>
            <w:r w:rsidRPr="00206087">
              <w:rPr>
                <w:rFonts w:ascii="Arial" w:hAnsi="Arial" w:cs="Arial"/>
                <w:b/>
                <w:sz w:val="22"/>
                <w:szCs w:val="22"/>
              </w:rPr>
              <w:t>Surgery</w:t>
            </w:r>
          </w:p>
        </w:tc>
        <w:tc>
          <w:tcPr>
            <w:tcW w:w="1820" w:type="dxa"/>
            <w:gridSpan w:val="4"/>
            <w:shd w:val="clear" w:color="auto" w:fill="FFFFFF" w:themeFill="background1"/>
          </w:tcPr>
          <w:p w14:paraId="127073DA" w14:textId="77777777" w:rsidR="00AB2438" w:rsidRPr="00206087" w:rsidRDefault="00AB2438" w:rsidP="00AB2438">
            <w:pPr>
              <w:jc w:val="center"/>
              <w:rPr>
                <w:rFonts w:ascii="Arial" w:hAnsi="Arial" w:cs="Arial"/>
                <w:b/>
                <w:sz w:val="22"/>
                <w:szCs w:val="22"/>
              </w:rPr>
            </w:pPr>
          </w:p>
          <w:p w14:paraId="51E47CED" w14:textId="7F193F4B" w:rsidR="00AB2438" w:rsidRPr="00206087" w:rsidRDefault="00AB2438" w:rsidP="00AB2438">
            <w:pPr>
              <w:rPr>
                <w:rFonts w:ascii="Arial" w:hAnsi="Arial" w:cs="Arial"/>
                <w:b/>
                <w:sz w:val="22"/>
                <w:szCs w:val="22"/>
              </w:rPr>
            </w:pPr>
            <w:r w:rsidRPr="00206087">
              <w:rPr>
                <w:rFonts w:ascii="Arial" w:hAnsi="Arial" w:cs="Arial"/>
                <w:b/>
                <w:sz w:val="22"/>
                <w:szCs w:val="22"/>
              </w:rPr>
              <w:t>MDD</w:t>
            </w:r>
          </w:p>
        </w:tc>
        <w:tc>
          <w:tcPr>
            <w:tcW w:w="1821" w:type="dxa"/>
            <w:gridSpan w:val="4"/>
            <w:shd w:val="clear" w:color="auto" w:fill="FFFFFF" w:themeFill="background1"/>
          </w:tcPr>
          <w:p w14:paraId="069E1CEE" w14:textId="77777777" w:rsidR="00AB2438" w:rsidRPr="00206087" w:rsidRDefault="00AB2438" w:rsidP="00AB2438">
            <w:pPr>
              <w:jc w:val="center"/>
              <w:rPr>
                <w:rFonts w:ascii="Arial" w:hAnsi="Arial" w:cs="Arial"/>
                <w:b/>
                <w:sz w:val="22"/>
                <w:szCs w:val="22"/>
              </w:rPr>
            </w:pPr>
          </w:p>
          <w:p w14:paraId="3E8FB6A7" w14:textId="7AC89386" w:rsidR="00AB2438" w:rsidRPr="00206087" w:rsidRDefault="00AB2438" w:rsidP="00AB2438">
            <w:pPr>
              <w:rPr>
                <w:rFonts w:ascii="Arial" w:hAnsi="Arial" w:cs="Arial"/>
                <w:b/>
                <w:sz w:val="22"/>
                <w:szCs w:val="22"/>
              </w:rPr>
            </w:pPr>
            <w:r w:rsidRPr="00206087">
              <w:rPr>
                <w:rFonts w:ascii="Arial" w:hAnsi="Arial" w:cs="Arial"/>
                <w:b/>
                <w:sz w:val="22"/>
                <w:szCs w:val="22"/>
              </w:rPr>
              <w:t>CI/GP</w:t>
            </w:r>
          </w:p>
        </w:tc>
      </w:tr>
      <w:tr w:rsidR="00AB2438" w:rsidRPr="00206087" w14:paraId="1F8DC910" w14:textId="77777777" w:rsidTr="00F120B8">
        <w:trPr>
          <w:jc w:val="center"/>
        </w:trPr>
        <w:tc>
          <w:tcPr>
            <w:tcW w:w="7281" w:type="dxa"/>
            <w:shd w:val="clear" w:color="auto" w:fill="FFFFFF" w:themeFill="background1"/>
          </w:tcPr>
          <w:p w14:paraId="7BD07D4D" w14:textId="77777777" w:rsidR="00AB2438" w:rsidRPr="00206087" w:rsidRDefault="00AB2438" w:rsidP="00AB2438">
            <w:pPr>
              <w:rPr>
                <w:rFonts w:ascii="Arial" w:hAnsi="Arial" w:cs="Arial"/>
                <w:sz w:val="22"/>
                <w:szCs w:val="22"/>
              </w:rPr>
            </w:pPr>
          </w:p>
          <w:p w14:paraId="0863FC78" w14:textId="77777777" w:rsidR="00AB2438" w:rsidRPr="00206087" w:rsidRDefault="00AB2438" w:rsidP="00AB2438">
            <w:pPr>
              <w:jc w:val="right"/>
              <w:rPr>
                <w:rFonts w:ascii="Arial" w:hAnsi="Arial" w:cs="Arial"/>
                <w:b/>
                <w:i/>
                <w:sz w:val="22"/>
                <w:szCs w:val="22"/>
              </w:rPr>
            </w:pPr>
            <w:r w:rsidRPr="00206087">
              <w:rPr>
                <w:rFonts w:ascii="Arial" w:hAnsi="Arial" w:cs="Arial"/>
                <w:b/>
                <w:i/>
                <w:sz w:val="22"/>
                <w:szCs w:val="22"/>
              </w:rPr>
              <w:t>Rating</w:t>
            </w:r>
          </w:p>
          <w:p w14:paraId="33FD0493" w14:textId="77777777" w:rsidR="00AB2438" w:rsidRPr="00206087" w:rsidRDefault="00AB2438" w:rsidP="00AB2438">
            <w:pPr>
              <w:autoSpaceDE w:val="0"/>
              <w:autoSpaceDN w:val="0"/>
              <w:adjustRightInd w:val="0"/>
              <w:rPr>
                <w:rFonts w:ascii="Arial" w:hAnsi="Arial" w:cs="Arial"/>
                <w:bCs/>
                <w:snapToGrid w:val="0"/>
                <w:sz w:val="22"/>
              </w:rPr>
            </w:pPr>
          </w:p>
        </w:tc>
        <w:tc>
          <w:tcPr>
            <w:tcW w:w="455" w:type="dxa"/>
            <w:shd w:val="clear" w:color="auto" w:fill="FFFFFF" w:themeFill="background1"/>
          </w:tcPr>
          <w:p w14:paraId="7ED9470E" w14:textId="77777777" w:rsidR="00AB2438" w:rsidRPr="00206087" w:rsidRDefault="00AB2438" w:rsidP="00AB2438">
            <w:pPr>
              <w:rPr>
                <w:rFonts w:ascii="Arial" w:hAnsi="Arial" w:cs="Arial"/>
                <w:b/>
                <w:sz w:val="22"/>
                <w:szCs w:val="22"/>
              </w:rPr>
            </w:pPr>
          </w:p>
          <w:p w14:paraId="0CA5467C" w14:textId="7087DE84" w:rsidR="00AB2438" w:rsidRPr="00206087" w:rsidRDefault="00AB2438" w:rsidP="00AB2438">
            <w:pPr>
              <w:rPr>
                <w:rFonts w:ascii="Arial" w:hAnsi="Arial" w:cs="Arial"/>
                <w:b/>
                <w:sz w:val="22"/>
                <w:szCs w:val="22"/>
              </w:rPr>
            </w:pPr>
            <w:r w:rsidRPr="00206087">
              <w:rPr>
                <w:rFonts w:ascii="Arial" w:hAnsi="Arial" w:cs="Arial"/>
                <w:b/>
                <w:sz w:val="22"/>
                <w:szCs w:val="22"/>
              </w:rPr>
              <w:t>0</w:t>
            </w:r>
          </w:p>
        </w:tc>
        <w:tc>
          <w:tcPr>
            <w:tcW w:w="455" w:type="dxa"/>
            <w:shd w:val="clear" w:color="auto" w:fill="FFFFFF" w:themeFill="background1"/>
          </w:tcPr>
          <w:p w14:paraId="277066AA" w14:textId="77777777" w:rsidR="00AB2438" w:rsidRPr="00206087" w:rsidRDefault="00AB2438" w:rsidP="00AB2438">
            <w:pPr>
              <w:rPr>
                <w:rFonts w:ascii="Arial" w:hAnsi="Arial" w:cs="Arial"/>
                <w:b/>
                <w:sz w:val="22"/>
                <w:szCs w:val="22"/>
              </w:rPr>
            </w:pPr>
          </w:p>
          <w:p w14:paraId="3B8DB6AC" w14:textId="1E1F5337" w:rsidR="00AB2438" w:rsidRPr="00206087" w:rsidRDefault="00AB2438" w:rsidP="00AB2438">
            <w:pPr>
              <w:rPr>
                <w:rFonts w:ascii="Arial" w:hAnsi="Arial" w:cs="Arial"/>
                <w:b/>
                <w:sz w:val="22"/>
                <w:szCs w:val="22"/>
              </w:rPr>
            </w:pPr>
            <w:r w:rsidRPr="00206087">
              <w:rPr>
                <w:rFonts w:ascii="Arial" w:hAnsi="Arial" w:cs="Arial"/>
                <w:b/>
                <w:sz w:val="22"/>
                <w:szCs w:val="22"/>
              </w:rPr>
              <w:t>1</w:t>
            </w:r>
          </w:p>
        </w:tc>
        <w:tc>
          <w:tcPr>
            <w:tcW w:w="455" w:type="dxa"/>
            <w:shd w:val="clear" w:color="auto" w:fill="FFFFFF" w:themeFill="background1"/>
          </w:tcPr>
          <w:p w14:paraId="32C81516" w14:textId="77777777" w:rsidR="00AB2438" w:rsidRPr="00206087" w:rsidRDefault="00AB2438" w:rsidP="00AB2438">
            <w:pPr>
              <w:rPr>
                <w:rFonts w:ascii="Arial" w:hAnsi="Arial" w:cs="Arial"/>
                <w:b/>
                <w:sz w:val="22"/>
                <w:szCs w:val="22"/>
              </w:rPr>
            </w:pPr>
          </w:p>
          <w:p w14:paraId="46A5C418" w14:textId="40DDB7FF" w:rsidR="00AB2438" w:rsidRPr="00206087" w:rsidRDefault="00AB2438" w:rsidP="00AB2438">
            <w:pPr>
              <w:rPr>
                <w:rFonts w:ascii="Arial" w:hAnsi="Arial" w:cs="Arial"/>
                <w:b/>
                <w:sz w:val="22"/>
                <w:szCs w:val="22"/>
              </w:rPr>
            </w:pPr>
            <w:r w:rsidRPr="00206087">
              <w:rPr>
                <w:rFonts w:ascii="Arial" w:hAnsi="Arial" w:cs="Arial"/>
                <w:b/>
                <w:sz w:val="22"/>
                <w:szCs w:val="22"/>
              </w:rPr>
              <w:t>2</w:t>
            </w:r>
          </w:p>
        </w:tc>
        <w:tc>
          <w:tcPr>
            <w:tcW w:w="455" w:type="dxa"/>
            <w:shd w:val="clear" w:color="auto" w:fill="FFFFFF" w:themeFill="background1"/>
          </w:tcPr>
          <w:p w14:paraId="14E884A9" w14:textId="77777777" w:rsidR="00AB2438" w:rsidRPr="00206087" w:rsidRDefault="00AB2438" w:rsidP="00AB2438">
            <w:pPr>
              <w:rPr>
                <w:rFonts w:ascii="Arial" w:hAnsi="Arial" w:cs="Arial"/>
                <w:b/>
                <w:sz w:val="22"/>
                <w:szCs w:val="22"/>
              </w:rPr>
            </w:pPr>
          </w:p>
          <w:p w14:paraId="60609DDD" w14:textId="373604C3" w:rsidR="00AB2438" w:rsidRPr="00206087" w:rsidRDefault="00AB2438" w:rsidP="00AB2438">
            <w:pPr>
              <w:rPr>
                <w:rFonts w:ascii="Arial" w:hAnsi="Arial" w:cs="Arial"/>
                <w:b/>
                <w:sz w:val="22"/>
                <w:szCs w:val="22"/>
              </w:rPr>
            </w:pPr>
            <w:r w:rsidRPr="00206087">
              <w:rPr>
                <w:rFonts w:ascii="Arial" w:hAnsi="Arial" w:cs="Arial"/>
                <w:b/>
                <w:sz w:val="22"/>
                <w:szCs w:val="22"/>
              </w:rPr>
              <w:t>3</w:t>
            </w:r>
          </w:p>
        </w:tc>
        <w:tc>
          <w:tcPr>
            <w:tcW w:w="455" w:type="dxa"/>
            <w:shd w:val="clear" w:color="auto" w:fill="FFFFFF" w:themeFill="background1"/>
          </w:tcPr>
          <w:p w14:paraId="2E617D9D" w14:textId="77777777" w:rsidR="00AB2438" w:rsidRPr="00206087" w:rsidRDefault="00AB2438" w:rsidP="00AB2438">
            <w:pPr>
              <w:rPr>
                <w:rFonts w:ascii="Arial" w:hAnsi="Arial" w:cs="Arial"/>
                <w:b/>
                <w:sz w:val="22"/>
                <w:szCs w:val="22"/>
              </w:rPr>
            </w:pPr>
          </w:p>
          <w:p w14:paraId="75951C9F" w14:textId="6D1CC287" w:rsidR="00AB2438" w:rsidRPr="00206087" w:rsidRDefault="00AB2438" w:rsidP="00AB2438">
            <w:pPr>
              <w:rPr>
                <w:rFonts w:ascii="Arial" w:hAnsi="Arial" w:cs="Arial"/>
                <w:b/>
                <w:sz w:val="22"/>
                <w:szCs w:val="22"/>
              </w:rPr>
            </w:pPr>
            <w:r w:rsidRPr="00206087">
              <w:rPr>
                <w:rFonts w:ascii="Arial" w:hAnsi="Arial" w:cs="Arial"/>
                <w:b/>
                <w:sz w:val="22"/>
                <w:szCs w:val="22"/>
              </w:rPr>
              <w:t>0</w:t>
            </w:r>
          </w:p>
        </w:tc>
        <w:tc>
          <w:tcPr>
            <w:tcW w:w="455" w:type="dxa"/>
            <w:shd w:val="clear" w:color="auto" w:fill="FFFFFF" w:themeFill="background1"/>
          </w:tcPr>
          <w:p w14:paraId="035FB4BA" w14:textId="77777777" w:rsidR="00AB2438" w:rsidRPr="00206087" w:rsidRDefault="00AB2438" w:rsidP="00AB2438">
            <w:pPr>
              <w:rPr>
                <w:rFonts w:ascii="Arial" w:hAnsi="Arial" w:cs="Arial"/>
                <w:b/>
                <w:sz w:val="22"/>
                <w:szCs w:val="22"/>
              </w:rPr>
            </w:pPr>
          </w:p>
          <w:p w14:paraId="7477EAD5" w14:textId="09A4E478" w:rsidR="00AB2438" w:rsidRPr="00206087" w:rsidRDefault="00AB2438" w:rsidP="00AB2438">
            <w:pPr>
              <w:rPr>
                <w:rFonts w:ascii="Arial" w:hAnsi="Arial" w:cs="Arial"/>
                <w:b/>
                <w:sz w:val="22"/>
                <w:szCs w:val="22"/>
              </w:rPr>
            </w:pPr>
            <w:r w:rsidRPr="00206087">
              <w:rPr>
                <w:rFonts w:ascii="Arial" w:hAnsi="Arial" w:cs="Arial"/>
                <w:b/>
                <w:sz w:val="22"/>
                <w:szCs w:val="22"/>
              </w:rPr>
              <w:t>1</w:t>
            </w:r>
          </w:p>
        </w:tc>
        <w:tc>
          <w:tcPr>
            <w:tcW w:w="455" w:type="dxa"/>
            <w:shd w:val="clear" w:color="auto" w:fill="FFFFFF" w:themeFill="background1"/>
          </w:tcPr>
          <w:p w14:paraId="15DD791B" w14:textId="77777777" w:rsidR="00AB2438" w:rsidRPr="00206087" w:rsidRDefault="00AB2438" w:rsidP="00AB2438">
            <w:pPr>
              <w:rPr>
                <w:rFonts w:ascii="Arial" w:hAnsi="Arial" w:cs="Arial"/>
                <w:b/>
                <w:sz w:val="22"/>
                <w:szCs w:val="22"/>
              </w:rPr>
            </w:pPr>
          </w:p>
          <w:p w14:paraId="3778DCF3" w14:textId="6C7BCC69" w:rsidR="00AB2438" w:rsidRPr="00206087" w:rsidRDefault="00AB2438" w:rsidP="00AB2438">
            <w:pPr>
              <w:rPr>
                <w:rFonts w:ascii="Arial" w:hAnsi="Arial" w:cs="Arial"/>
                <w:b/>
                <w:sz w:val="22"/>
                <w:szCs w:val="22"/>
              </w:rPr>
            </w:pPr>
            <w:r w:rsidRPr="00206087">
              <w:rPr>
                <w:rFonts w:ascii="Arial" w:hAnsi="Arial" w:cs="Arial"/>
                <w:b/>
                <w:sz w:val="22"/>
                <w:szCs w:val="22"/>
              </w:rPr>
              <w:t>2</w:t>
            </w:r>
          </w:p>
        </w:tc>
        <w:tc>
          <w:tcPr>
            <w:tcW w:w="455" w:type="dxa"/>
            <w:shd w:val="clear" w:color="auto" w:fill="FFFFFF" w:themeFill="background1"/>
          </w:tcPr>
          <w:p w14:paraId="645DBC8C" w14:textId="77777777" w:rsidR="00AB2438" w:rsidRPr="00206087" w:rsidRDefault="00AB2438" w:rsidP="00AB2438">
            <w:pPr>
              <w:rPr>
                <w:rFonts w:ascii="Arial" w:hAnsi="Arial" w:cs="Arial"/>
                <w:b/>
                <w:sz w:val="22"/>
                <w:szCs w:val="22"/>
              </w:rPr>
            </w:pPr>
          </w:p>
          <w:p w14:paraId="32C11B96" w14:textId="7B172FFB" w:rsidR="00AB2438" w:rsidRPr="00206087" w:rsidRDefault="00AB2438" w:rsidP="00AB2438">
            <w:pPr>
              <w:rPr>
                <w:rFonts w:ascii="Arial" w:hAnsi="Arial" w:cs="Arial"/>
                <w:b/>
                <w:sz w:val="22"/>
                <w:szCs w:val="22"/>
              </w:rPr>
            </w:pPr>
            <w:r w:rsidRPr="00206087">
              <w:rPr>
                <w:rFonts w:ascii="Arial" w:hAnsi="Arial" w:cs="Arial"/>
                <w:b/>
                <w:sz w:val="22"/>
                <w:szCs w:val="22"/>
              </w:rPr>
              <w:t>3</w:t>
            </w:r>
          </w:p>
        </w:tc>
        <w:tc>
          <w:tcPr>
            <w:tcW w:w="455" w:type="dxa"/>
            <w:shd w:val="clear" w:color="auto" w:fill="FFFFFF" w:themeFill="background1"/>
          </w:tcPr>
          <w:p w14:paraId="4398AA51" w14:textId="77777777" w:rsidR="00AB2438" w:rsidRPr="00206087" w:rsidRDefault="00AB2438" w:rsidP="00AB2438">
            <w:pPr>
              <w:rPr>
                <w:rFonts w:ascii="Arial" w:hAnsi="Arial" w:cs="Arial"/>
                <w:b/>
                <w:sz w:val="22"/>
                <w:szCs w:val="22"/>
              </w:rPr>
            </w:pPr>
          </w:p>
          <w:p w14:paraId="354C2402" w14:textId="52CAC243" w:rsidR="00AB2438" w:rsidRPr="00206087" w:rsidRDefault="00AB2438" w:rsidP="00AB2438">
            <w:pPr>
              <w:rPr>
                <w:rFonts w:ascii="Arial" w:hAnsi="Arial" w:cs="Arial"/>
                <w:b/>
                <w:sz w:val="22"/>
                <w:szCs w:val="22"/>
              </w:rPr>
            </w:pPr>
            <w:r w:rsidRPr="00206087">
              <w:rPr>
                <w:rFonts w:ascii="Arial" w:hAnsi="Arial" w:cs="Arial"/>
                <w:b/>
                <w:sz w:val="22"/>
                <w:szCs w:val="22"/>
              </w:rPr>
              <w:t>0</w:t>
            </w:r>
          </w:p>
        </w:tc>
        <w:tc>
          <w:tcPr>
            <w:tcW w:w="455" w:type="dxa"/>
            <w:shd w:val="clear" w:color="auto" w:fill="FFFFFF" w:themeFill="background1"/>
          </w:tcPr>
          <w:p w14:paraId="478B6034" w14:textId="77777777" w:rsidR="00AB2438" w:rsidRPr="00206087" w:rsidRDefault="00AB2438" w:rsidP="00AB2438">
            <w:pPr>
              <w:rPr>
                <w:rFonts w:ascii="Arial" w:hAnsi="Arial" w:cs="Arial"/>
                <w:b/>
                <w:sz w:val="22"/>
                <w:szCs w:val="22"/>
              </w:rPr>
            </w:pPr>
          </w:p>
          <w:p w14:paraId="450E2463" w14:textId="48F678E4" w:rsidR="00AB2438" w:rsidRPr="00206087" w:rsidRDefault="00AB2438" w:rsidP="00AB2438">
            <w:pPr>
              <w:rPr>
                <w:rFonts w:ascii="Arial" w:hAnsi="Arial" w:cs="Arial"/>
                <w:b/>
                <w:sz w:val="22"/>
                <w:szCs w:val="22"/>
              </w:rPr>
            </w:pPr>
            <w:r w:rsidRPr="00206087">
              <w:rPr>
                <w:rFonts w:ascii="Arial" w:hAnsi="Arial" w:cs="Arial"/>
                <w:b/>
                <w:sz w:val="22"/>
                <w:szCs w:val="22"/>
              </w:rPr>
              <w:t>1</w:t>
            </w:r>
          </w:p>
        </w:tc>
        <w:tc>
          <w:tcPr>
            <w:tcW w:w="455" w:type="dxa"/>
            <w:shd w:val="clear" w:color="auto" w:fill="FFFFFF" w:themeFill="background1"/>
          </w:tcPr>
          <w:p w14:paraId="3288A00A" w14:textId="77777777" w:rsidR="00AB2438" w:rsidRPr="00206087" w:rsidRDefault="00AB2438" w:rsidP="00AB2438">
            <w:pPr>
              <w:rPr>
                <w:rFonts w:ascii="Arial" w:hAnsi="Arial" w:cs="Arial"/>
                <w:b/>
                <w:sz w:val="22"/>
                <w:szCs w:val="22"/>
              </w:rPr>
            </w:pPr>
          </w:p>
          <w:p w14:paraId="4A96C4A1" w14:textId="3E7077F9" w:rsidR="00AB2438" w:rsidRPr="00206087" w:rsidRDefault="00AB2438" w:rsidP="00AB2438">
            <w:pPr>
              <w:rPr>
                <w:rFonts w:ascii="Arial" w:hAnsi="Arial" w:cs="Arial"/>
                <w:b/>
                <w:sz w:val="22"/>
                <w:szCs w:val="22"/>
              </w:rPr>
            </w:pPr>
            <w:r w:rsidRPr="00206087">
              <w:rPr>
                <w:rFonts w:ascii="Arial" w:hAnsi="Arial" w:cs="Arial"/>
                <w:b/>
                <w:sz w:val="22"/>
                <w:szCs w:val="22"/>
              </w:rPr>
              <w:t>2</w:t>
            </w:r>
          </w:p>
        </w:tc>
        <w:tc>
          <w:tcPr>
            <w:tcW w:w="455" w:type="dxa"/>
            <w:shd w:val="clear" w:color="auto" w:fill="FFFFFF" w:themeFill="background1"/>
          </w:tcPr>
          <w:p w14:paraId="7BB76B36" w14:textId="77777777" w:rsidR="00AB2438" w:rsidRPr="00206087" w:rsidRDefault="00AB2438" w:rsidP="00AB2438">
            <w:pPr>
              <w:rPr>
                <w:rFonts w:ascii="Arial" w:hAnsi="Arial" w:cs="Arial"/>
                <w:b/>
                <w:sz w:val="22"/>
                <w:szCs w:val="22"/>
              </w:rPr>
            </w:pPr>
          </w:p>
          <w:p w14:paraId="15022617" w14:textId="4698FC10" w:rsidR="00AB2438" w:rsidRPr="00206087" w:rsidRDefault="00AB2438" w:rsidP="00AB2438">
            <w:pPr>
              <w:rPr>
                <w:rFonts w:ascii="Arial" w:hAnsi="Arial" w:cs="Arial"/>
                <w:b/>
                <w:sz w:val="22"/>
                <w:szCs w:val="22"/>
              </w:rPr>
            </w:pPr>
            <w:r w:rsidRPr="00206087">
              <w:rPr>
                <w:rFonts w:ascii="Arial" w:hAnsi="Arial" w:cs="Arial"/>
                <w:b/>
                <w:sz w:val="22"/>
                <w:szCs w:val="22"/>
              </w:rPr>
              <w:t>3</w:t>
            </w:r>
          </w:p>
        </w:tc>
        <w:tc>
          <w:tcPr>
            <w:tcW w:w="455" w:type="dxa"/>
            <w:shd w:val="clear" w:color="auto" w:fill="FFFFFF" w:themeFill="background1"/>
          </w:tcPr>
          <w:p w14:paraId="760ADEFB" w14:textId="77777777" w:rsidR="00AB2438" w:rsidRPr="00206087" w:rsidRDefault="00AB2438" w:rsidP="00AB2438">
            <w:pPr>
              <w:rPr>
                <w:rFonts w:ascii="Arial" w:hAnsi="Arial" w:cs="Arial"/>
                <w:b/>
                <w:sz w:val="22"/>
                <w:szCs w:val="22"/>
              </w:rPr>
            </w:pPr>
          </w:p>
          <w:p w14:paraId="0E7BEC6B" w14:textId="1A1935FA" w:rsidR="00AB2438" w:rsidRPr="00206087" w:rsidRDefault="00AB2438" w:rsidP="00AB2438">
            <w:pPr>
              <w:rPr>
                <w:rFonts w:ascii="Arial" w:hAnsi="Arial" w:cs="Arial"/>
                <w:b/>
                <w:sz w:val="22"/>
                <w:szCs w:val="22"/>
              </w:rPr>
            </w:pPr>
            <w:r w:rsidRPr="00206087">
              <w:rPr>
                <w:rFonts w:ascii="Arial" w:hAnsi="Arial" w:cs="Arial"/>
                <w:b/>
                <w:sz w:val="22"/>
                <w:szCs w:val="22"/>
              </w:rPr>
              <w:t>0</w:t>
            </w:r>
          </w:p>
        </w:tc>
        <w:tc>
          <w:tcPr>
            <w:tcW w:w="455" w:type="dxa"/>
            <w:shd w:val="clear" w:color="auto" w:fill="FFFFFF" w:themeFill="background1"/>
          </w:tcPr>
          <w:p w14:paraId="543875C9" w14:textId="77777777" w:rsidR="00AB2438" w:rsidRPr="00206087" w:rsidRDefault="00AB2438" w:rsidP="00AB2438">
            <w:pPr>
              <w:rPr>
                <w:rFonts w:ascii="Arial" w:hAnsi="Arial" w:cs="Arial"/>
                <w:b/>
                <w:sz w:val="22"/>
                <w:szCs w:val="22"/>
              </w:rPr>
            </w:pPr>
          </w:p>
          <w:p w14:paraId="432970DB" w14:textId="150B822E" w:rsidR="00AB2438" w:rsidRPr="00206087" w:rsidRDefault="00AB2438" w:rsidP="00AB2438">
            <w:pPr>
              <w:rPr>
                <w:rFonts w:ascii="Arial" w:hAnsi="Arial" w:cs="Arial"/>
                <w:b/>
                <w:sz w:val="22"/>
                <w:szCs w:val="22"/>
              </w:rPr>
            </w:pPr>
            <w:r w:rsidRPr="00206087">
              <w:rPr>
                <w:rFonts w:ascii="Arial" w:hAnsi="Arial" w:cs="Arial"/>
                <w:b/>
                <w:sz w:val="22"/>
                <w:szCs w:val="22"/>
              </w:rPr>
              <w:t>1</w:t>
            </w:r>
          </w:p>
        </w:tc>
        <w:tc>
          <w:tcPr>
            <w:tcW w:w="455" w:type="dxa"/>
            <w:shd w:val="clear" w:color="auto" w:fill="FFFFFF" w:themeFill="background1"/>
          </w:tcPr>
          <w:p w14:paraId="758DD03C" w14:textId="77777777" w:rsidR="00AB2438" w:rsidRPr="00206087" w:rsidRDefault="00AB2438" w:rsidP="00AB2438">
            <w:pPr>
              <w:rPr>
                <w:rFonts w:ascii="Arial" w:hAnsi="Arial" w:cs="Arial"/>
                <w:b/>
                <w:sz w:val="22"/>
                <w:szCs w:val="22"/>
              </w:rPr>
            </w:pPr>
          </w:p>
          <w:p w14:paraId="27DB4CF0" w14:textId="5C7A9078" w:rsidR="00AB2438" w:rsidRPr="00206087" w:rsidRDefault="00AB2438" w:rsidP="00AB2438">
            <w:pPr>
              <w:rPr>
                <w:rFonts w:ascii="Arial" w:hAnsi="Arial" w:cs="Arial"/>
                <w:b/>
                <w:sz w:val="22"/>
                <w:szCs w:val="22"/>
              </w:rPr>
            </w:pPr>
            <w:r w:rsidRPr="00206087">
              <w:rPr>
                <w:rFonts w:ascii="Arial" w:hAnsi="Arial" w:cs="Arial"/>
                <w:b/>
                <w:sz w:val="22"/>
                <w:szCs w:val="22"/>
              </w:rPr>
              <w:t>2</w:t>
            </w:r>
          </w:p>
        </w:tc>
        <w:tc>
          <w:tcPr>
            <w:tcW w:w="456" w:type="dxa"/>
            <w:shd w:val="clear" w:color="auto" w:fill="FFFFFF" w:themeFill="background1"/>
          </w:tcPr>
          <w:p w14:paraId="65054367" w14:textId="77777777" w:rsidR="00AB2438" w:rsidRPr="00206087" w:rsidRDefault="00AB2438" w:rsidP="00AB2438">
            <w:pPr>
              <w:rPr>
                <w:rFonts w:ascii="Arial" w:hAnsi="Arial" w:cs="Arial"/>
                <w:b/>
                <w:sz w:val="22"/>
                <w:szCs w:val="22"/>
              </w:rPr>
            </w:pPr>
          </w:p>
          <w:p w14:paraId="232362B0" w14:textId="15F7B145" w:rsidR="00AB2438" w:rsidRPr="00206087" w:rsidRDefault="00AB2438" w:rsidP="00AB2438">
            <w:pPr>
              <w:rPr>
                <w:rFonts w:ascii="Arial" w:hAnsi="Arial" w:cs="Arial"/>
                <w:b/>
                <w:sz w:val="22"/>
                <w:szCs w:val="22"/>
              </w:rPr>
            </w:pPr>
            <w:r w:rsidRPr="00206087">
              <w:rPr>
                <w:rFonts w:ascii="Arial" w:hAnsi="Arial" w:cs="Arial"/>
                <w:b/>
                <w:sz w:val="22"/>
                <w:szCs w:val="22"/>
              </w:rPr>
              <w:t>3</w:t>
            </w:r>
          </w:p>
        </w:tc>
      </w:tr>
      <w:tr w:rsidR="00AB2438" w:rsidRPr="00206087" w14:paraId="193AC2D5" w14:textId="77777777" w:rsidTr="00B9147B">
        <w:trPr>
          <w:jc w:val="center"/>
        </w:trPr>
        <w:tc>
          <w:tcPr>
            <w:tcW w:w="14562" w:type="dxa"/>
            <w:gridSpan w:val="17"/>
            <w:shd w:val="pct10" w:color="auto" w:fill="auto"/>
          </w:tcPr>
          <w:p w14:paraId="17FD7E65" w14:textId="4C0FC468" w:rsidR="00AB2438" w:rsidRPr="00206087" w:rsidRDefault="006A0BCE" w:rsidP="00AB2438">
            <w:pPr>
              <w:widowControl w:val="0"/>
              <w:autoSpaceDE w:val="0"/>
              <w:autoSpaceDN w:val="0"/>
              <w:adjustRightInd w:val="0"/>
              <w:rPr>
                <w:rFonts w:ascii="Arial" w:hAnsi="Arial" w:cs="Arial"/>
                <w:b/>
                <w:bCs/>
                <w:snapToGrid w:val="0"/>
                <w:sz w:val="24"/>
                <w:szCs w:val="24"/>
              </w:rPr>
            </w:pPr>
            <w:r w:rsidRPr="00206087">
              <w:rPr>
                <w:rFonts w:ascii="Arial" w:hAnsi="Arial" w:cs="Arial"/>
                <w:b/>
                <w:bCs/>
                <w:snapToGrid w:val="0"/>
                <w:sz w:val="24"/>
                <w:szCs w:val="24"/>
              </w:rPr>
              <w:t>Leadership and T</w:t>
            </w:r>
            <w:r w:rsidR="00AB2438" w:rsidRPr="00206087">
              <w:rPr>
                <w:rFonts w:ascii="Arial" w:hAnsi="Arial" w:cs="Arial"/>
                <w:b/>
                <w:bCs/>
                <w:snapToGrid w:val="0"/>
                <w:sz w:val="24"/>
                <w:szCs w:val="24"/>
              </w:rPr>
              <w:t>eam working</w:t>
            </w:r>
          </w:p>
          <w:p w14:paraId="72E6A8FA" w14:textId="77777777" w:rsidR="00AB2438" w:rsidRPr="00206087" w:rsidRDefault="00AB2438" w:rsidP="00AB2438">
            <w:pPr>
              <w:widowControl w:val="0"/>
              <w:autoSpaceDE w:val="0"/>
              <w:autoSpaceDN w:val="0"/>
              <w:adjustRightInd w:val="0"/>
              <w:rPr>
                <w:rFonts w:ascii="Arial" w:hAnsi="Arial" w:cs="Arial"/>
                <w:b/>
                <w:bCs/>
                <w:snapToGrid w:val="0"/>
                <w:sz w:val="22"/>
              </w:rPr>
            </w:pPr>
          </w:p>
          <w:p w14:paraId="15ED792E" w14:textId="3FFE6775" w:rsidR="00AB2438" w:rsidRPr="00206087" w:rsidRDefault="00AB2438" w:rsidP="00AB2438">
            <w:pPr>
              <w:autoSpaceDE w:val="0"/>
              <w:autoSpaceDN w:val="0"/>
              <w:adjustRightInd w:val="0"/>
              <w:rPr>
                <w:rFonts w:ascii="Arial" w:hAnsi="Arial" w:cs="Arial"/>
                <w:snapToGrid w:val="0"/>
                <w:sz w:val="22"/>
              </w:rPr>
            </w:pPr>
            <w:r w:rsidRPr="00206087">
              <w:rPr>
                <w:rFonts w:ascii="Arial" w:hAnsi="Arial" w:cs="Arial"/>
                <w:b/>
                <w:bCs/>
                <w:snapToGrid w:val="0"/>
                <w:sz w:val="22"/>
              </w:rPr>
              <w:t>8) Newly qualified doctors must recognise the role of doctors in contributing to the management and leadership of the health service</w:t>
            </w:r>
            <w:r w:rsidRPr="00206087">
              <w:rPr>
                <w:rFonts w:ascii="Arial" w:hAnsi="Arial" w:cs="Arial"/>
                <w:bCs/>
                <w:snapToGrid w:val="0"/>
                <w:sz w:val="22"/>
              </w:rPr>
              <w:t xml:space="preserve">. </w:t>
            </w:r>
            <w:r w:rsidRPr="00206087">
              <w:rPr>
                <w:rFonts w:ascii="Arial" w:hAnsi="Arial" w:cs="Arial"/>
                <w:b/>
                <w:snapToGrid w:val="0"/>
                <w:sz w:val="22"/>
              </w:rPr>
              <w:t>They must be able to:</w:t>
            </w:r>
          </w:p>
          <w:p w14:paraId="55DCF89F" w14:textId="77777777" w:rsidR="00AB2438" w:rsidRPr="00206087" w:rsidRDefault="00AB2438" w:rsidP="00AB2438">
            <w:pPr>
              <w:widowControl w:val="0"/>
              <w:autoSpaceDE w:val="0"/>
              <w:autoSpaceDN w:val="0"/>
              <w:adjustRightInd w:val="0"/>
              <w:rPr>
                <w:rFonts w:ascii="Arial" w:hAnsi="Arial" w:cs="Arial"/>
                <w:b/>
                <w:bCs/>
                <w:snapToGrid w:val="0"/>
                <w:sz w:val="24"/>
                <w:szCs w:val="24"/>
              </w:rPr>
            </w:pPr>
          </w:p>
        </w:tc>
      </w:tr>
      <w:tr w:rsidR="00AB2438" w:rsidRPr="00206087" w14:paraId="45323A46" w14:textId="77777777" w:rsidTr="00B9147B">
        <w:trPr>
          <w:jc w:val="center"/>
        </w:trPr>
        <w:tc>
          <w:tcPr>
            <w:tcW w:w="7281" w:type="dxa"/>
          </w:tcPr>
          <w:p w14:paraId="49005131" w14:textId="5F65F475" w:rsidR="00AB2438" w:rsidRPr="00206087" w:rsidRDefault="00AB2438" w:rsidP="00AB2438">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(a) </w:t>
            </w:r>
            <w:r w:rsidRPr="00206087">
              <w:rPr>
                <w:rFonts w:ascii="Arial" w:hAnsi="Arial" w:cs="Arial"/>
                <w:snapToGrid w:val="0"/>
                <w:sz w:val="22"/>
              </w:rPr>
              <w:t>describe the principles of how to build teams and ma</w:t>
            </w:r>
            <w:r w:rsidR="00BD1003" w:rsidRPr="00206087">
              <w:rPr>
                <w:rFonts w:ascii="Arial" w:hAnsi="Arial" w:cs="Arial"/>
                <w:snapToGrid w:val="0"/>
                <w:sz w:val="22"/>
              </w:rPr>
              <w:t xml:space="preserve">intain effective team work and </w:t>
            </w:r>
            <w:r w:rsidRPr="00206087">
              <w:rPr>
                <w:rFonts w:ascii="Arial" w:hAnsi="Arial" w:cs="Arial"/>
                <w:snapToGrid w:val="0"/>
                <w:sz w:val="22"/>
              </w:rPr>
              <w:t>interpersonal relationships with a clear shared purpose</w:t>
            </w:r>
          </w:p>
          <w:p w14:paraId="4AD0D2B2" w14:textId="77777777" w:rsidR="00AB2438" w:rsidRPr="00206087" w:rsidRDefault="00AB2438" w:rsidP="00AB2438">
            <w:pPr>
              <w:rPr>
                <w:rFonts w:ascii="Arial" w:hAnsi="Arial" w:cs="Arial"/>
                <w:sz w:val="22"/>
                <w:szCs w:val="22"/>
              </w:rPr>
            </w:pPr>
          </w:p>
        </w:tc>
        <w:tc>
          <w:tcPr>
            <w:tcW w:w="455" w:type="dxa"/>
            <w:shd w:val="clear" w:color="auto" w:fill="auto"/>
          </w:tcPr>
          <w:p w14:paraId="482FD6DF" w14:textId="77777777" w:rsidR="00AB2438" w:rsidRPr="00206087" w:rsidRDefault="00AB2438" w:rsidP="00AB2438">
            <w:pPr>
              <w:rPr>
                <w:rFonts w:ascii="Arial" w:hAnsi="Arial" w:cs="Arial"/>
                <w:b/>
                <w:sz w:val="22"/>
                <w:szCs w:val="22"/>
              </w:rPr>
            </w:pPr>
          </w:p>
        </w:tc>
        <w:tc>
          <w:tcPr>
            <w:tcW w:w="455" w:type="dxa"/>
            <w:shd w:val="clear" w:color="auto" w:fill="auto"/>
          </w:tcPr>
          <w:p w14:paraId="6E530B8A" w14:textId="77777777" w:rsidR="00AB2438" w:rsidRPr="00206087" w:rsidRDefault="00AB2438" w:rsidP="00AB2438">
            <w:pPr>
              <w:rPr>
                <w:rFonts w:ascii="Arial" w:hAnsi="Arial" w:cs="Arial"/>
                <w:b/>
                <w:sz w:val="22"/>
                <w:szCs w:val="22"/>
              </w:rPr>
            </w:pPr>
          </w:p>
        </w:tc>
        <w:tc>
          <w:tcPr>
            <w:tcW w:w="455" w:type="dxa"/>
            <w:shd w:val="clear" w:color="auto" w:fill="auto"/>
          </w:tcPr>
          <w:p w14:paraId="02EEA7DF" w14:textId="77777777" w:rsidR="00AB2438" w:rsidRPr="00206087" w:rsidRDefault="00AB2438" w:rsidP="00AB2438">
            <w:pPr>
              <w:rPr>
                <w:rFonts w:ascii="Arial" w:hAnsi="Arial" w:cs="Arial"/>
                <w:b/>
                <w:sz w:val="22"/>
                <w:szCs w:val="22"/>
              </w:rPr>
            </w:pPr>
          </w:p>
        </w:tc>
        <w:tc>
          <w:tcPr>
            <w:tcW w:w="455" w:type="dxa"/>
            <w:shd w:val="clear" w:color="auto" w:fill="auto"/>
          </w:tcPr>
          <w:p w14:paraId="18AAB782" w14:textId="77777777" w:rsidR="00AB2438" w:rsidRPr="00206087" w:rsidRDefault="00AB2438" w:rsidP="00AB2438">
            <w:pPr>
              <w:rPr>
                <w:rFonts w:ascii="Arial" w:hAnsi="Arial" w:cs="Arial"/>
                <w:b/>
                <w:sz w:val="22"/>
                <w:szCs w:val="22"/>
              </w:rPr>
            </w:pPr>
          </w:p>
        </w:tc>
        <w:tc>
          <w:tcPr>
            <w:tcW w:w="455" w:type="dxa"/>
            <w:shd w:val="clear" w:color="auto" w:fill="auto"/>
          </w:tcPr>
          <w:p w14:paraId="684EB11F" w14:textId="77777777" w:rsidR="00AB2438" w:rsidRPr="00206087" w:rsidRDefault="00AB2438" w:rsidP="00AB2438">
            <w:pPr>
              <w:rPr>
                <w:rFonts w:ascii="Arial" w:hAnsi="Arial" w:cs="Arial"/>
                <w:b/>
                <w:sz w:val="22"/>
                <w:szCs w:val="22"/>
              </w:rPr>
            </w:pPr>
          </w:p>
        </w:tc>
        <w:tc>
          <w:tcPr>
            <w:tcW w:w="455" w:type="dxa"/>
            <w:shd w:val="clear" w:color="auto" w:fill="auto"/>
          </w:tcPr>
          <w:p w14:paraId="2DEDDA43" w14:textId="77777777" w:rsidR="00AB2438" w:rsidRPr="00206087" w:rsidRDefault="00AB2438" w:rsidP="00AB2438">
            <w:pPr>
              <w:rPr>
                <w:rFonts w:ascii="Arial" w:hAnsi="Arial" w:cs="Arial"/>
                <w:b/>
                <w:sz w:val="22"/>
                <w:szCs w:val="22"/>
              </w:rPr>
            </w:pPr>
          </w:p>
        </w:tc>
        <w:tc>
          <w:tcPr>
            <w:tcW w:w="455" w:type="dxa"/>
            <w:shd w:val="clear" w:color="auto" w:fill="auto"/>
          </w:tcPr>
          <w:p w14:paraId="18DB1AAD" w14:textId="77777777" w:rsidR="00AB2438" w:rsidRPr="00206087" w:rsidRDefault="00AB2438" w:rsidP="00AB2438">
            <w:pPr>
              <w:rPr>
                <w:rFonts w:ascii="Arial" w:hAnsi="Arial" w:cs="Arial"/>
                <w:b/>
                <w:sz w:val="22"/>
                <w:szCs w:val="22"/>
              </w:rPr>
            </w:pPr>
          </w:p>
        </w:tc>
        <w:tc>
          <w:tcPr>
            <w:tcW w:w="455" w:type="dxa"/>
            <w:shd w:val="clear" w:color="auto" w:fill="auto"/>
          </w:tcPr>
          <w:p w14:paraId="289B2CA0" w14:textId="77777777" w:rsidR="00AB2438" w:rsidRPr="00206087" w:rsidRDefault="00AB2438" w:rsidP="00AB2438">
            <w:pPr>
              <w:rPr>
                <w:rFonts w:ascii="Arial" w:hAnsi="Arial" w:cs="Arial"/>
                <w:b/>
                <w:sz w:val="22"/>
                <w:szCs w:val="22"/>
              </w:rPr>
            </w:pPr>
          </w:p>
        </w:tc>
        <w:tc>
          <w:tcPr>
            <w:tcW w:w="455" w:type="dxa"/>
            <w:shd w:val="clear" w:color="auto" w:fill="auto"/>
          </w:tcPr>
          <w:p w14:paraId="640BBE6E" w14:textId="77777777" w:rsidR="00AB2438" w:rsidRPr="00206087" w:rsidRDefault="00AB2438" w:rsidP="00AB2438">
            <w:pPr>
              <w:rPr>
                <w:rFonts w:ascii="Arial" w:hAnsi="Arial" w:cs="Arial"/>
                <w:b/>
                <w:sz w:val="22"/>
                <w:szCs w:val="22"/>
              </w:rPr>
            </w:pPr>
          </w:p>
        </w:tc>
        <w:tc>
          <w:tcPr>
            <w:tcW w:w="455" w:type="dxa"/>
            <w:shd w:val="clear" w:color="auto" w:fill="auto"/>
          </w:tcPr>
          <w:p w14:paraId="319566AA" w14:textId="77777777" w:rsidR="00AB2438" w:rsidRPr="00206087" w:rsidRDefault="00AB2438" w:rsidP="00AB2438">
            <w:pPr>
              <w:rPr>
                <w:rFonts w:ascii="Arial" w:hAnsi="Arial" w:cs="Arial"/>
                <w:b/>
                <w:sz w:val="22"/>
                <w:szCs w:val="22"/>
              </w:rPr>
            </w:pPr>
          </w:p>
        </w:tc>
        <w:tc>
          <w:tcPr>
            <w:tcW w:w="455" w:type="dxa"/>
            <w:shd w:val="clear" w:color="auto" w:fill="auto"/>
          </w:tcPr>
          <w:p w14:paraId="4B906664" w14:textId="77777777" w:rsidR="00AB2438" w:rsidRPr="00206087" w:rsidRDefault="00AB2438" w:rsidP="00AB2438">
            <w:pPr>
              <w:rPr>
                <w:rFonts w:ascii="Arial" w:hAnsi="Arial" w:cs="Arial"/>
                <w:b/>
                <w:sz w:val="22"/>
                <w:szCs w:val="22"/>
              </w:rPr>
            </w:pPr>
          </w:p>
        </w:tc>
        <w:tc>
          <w:tcPr>
            <w:tcW w:w="455" w:type="dxa"/>
            <w:shd w:val="clear" w:color="auto" w:fill="auto"/>
          </w:tcPr>
          <w:p w14:paraId="7DB4F3F9" w14:textId="77777777" w:rsidR="00AB2438" w:rsidRPr="00206087" w:rsidRDefault="00AB2438" w:rsidP="00AB2438">
            <w:pPr>
              <w:rPr>
                <w:rFonts w:ascii="Arial" w:hAnsi="Arial" w:cs="Arial"/>
                <w:b/>
                <w:sz w:val="22"/>
                <w:szCs w:val="22"/>
              </w:rPr>
            </w:pPr>
          </w:p>
        </w:tc>
        <w:tc>
          <w:tcPr>
            <w:tcW w:w="455" w:type="dxa"/>
            <w:shd w:val="clear" w:color="auto" w:fill="auto"/>
          </w:tcPr>
          <w:p w14:paraId="22009C02" w14:textId="77777777" w:rsidR="00AB2438" w:rsidRPr="00206087" w:rsidRDefault="00AB2438" w:rsidP="00AB2438">
            <w:pPr>
              <w:rPr>
                <w:rFonts w:ascii="Arial" w:hAnsi="Arial" w:cs="Arial"/>
                <w:b/>
                <w:sz w:val="22"/>
                <w:szCs w:val="22"/>
              </w:rPr>
            </w:pPr>
          </w:p>
        </w:tc>
        <w:tc>
          <w:tcPr>
            <w:tcW w:w="455" w:type="dxa"/>
            <w:shd w:val="clear" w:color="auto" w:fill="auto"/>
          </w:tcPr>
          <w:p w14:paraId="0C6DB8A5" w14:textId="77777777" w:rsidR="00AB2438" w:rsidRPr="00206087" w:rsidRDefault="00AB2438" w:rsidP="00AB2438">
            <w:pPr>
              <w:rPr>
                <w:rFonts w:ascii="Arial" w:hAnsi="Arial" w:cs="Arial"/>
                <w:b/>
                <w:sz w:val="22"/>
                <w:szCs w:val="22"/>
              </w:rPr>
            </w:pPr>
          </w:p>
        </w:tc>
        <w:tc>
          <w:tcPr>
            <w:tcW w:w="455" w:type="dxa"/>
            <w:shd w:val="clear" w:color="auto" w:fill="auto"/>
          </w:tcPr>
          <w:p w14:paraId="68514318" w14:textId="77777777" w:rsidR="00AB2438" w:rsidRPr="00206087" w:rsidRDefault="00AB2438" w:rsidP="00AB2438">
            <w:pPr>
              <w:rPr>
                <w:rFonts w:ascii="Arial" w:hAnsi="Arial" w:cs="Arial"/>
                <w:b/>
                <w:sz w:val="22"/>
                <w:szCs w:val="22"/>
              </w:rPr>
            </w:pPr>
          </w:p>
        </w:tc>
        <w:tc>
          <w:tcPr>
            <w:tcW w:w="456" w:type="dxa"/>
            <w:shd w:val="clear" w:color="auto" w:fill="auto"/>
          </w:tcPr>
          <w:p w14:paraId="1087CF8E" w14:textId="77777777" w:rsidR="00AB2438" w:rsidRPr="00206087" w:rsidRDefault="00AB2438" w:rsidP="00AB2438">
            <w:pPr>
              <w:rPr>
                <w:rFonts w:ascii="Arial" w:hAnsi="Arial" w:cs="Arial"/>
                <w:b/>
                <w:sz w:val="22"/>
                <w:szCs w:val="22"/>
              </w:rPr>
            </w:pPr>
          </w:p>
        </w:tc>
      </w:tr>
      <w:tr w:rsidR="00AB2438" w:rsidRPr="00206087" w14:paraId="4047A8E9" w14:textId="77777777" w:rsidTr="00B9147B">
        <w:trPr>
          <w:jc w:val="center"/>
        </w:trPr>
        <w:tc>
          <w:tcPr>
            <w:tcW w:w="7281" w:type="dxa"/>
          </w:tcPr>
          <w:p w14:paraId="16675FC6" w14:textId="4A5F2409" w:rsidR="00AB2438" w:rsidRPr="00206087" w:rsidRDefault="00BD1003" w:rsidP="00BD1003">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(b) </w:t>
            </w:r>
            <w:r w:rsidR="00AB2438" w:rsidRPr="00206087">
              <w:rPr>
                <w:rFonts w:ascii="Arial" w:hAnsi="Arial" w:cs="Arial"/>
                <w:snapToGrid w:val="0"/>
                <w:sz w:val="22"/>
              </w:rPr>
              <w:t>undertake various team roles including, where appropriate, demonstrating leadership and the ability to accept and support leadership by others</w:t>
            </w:r>
          </w:p>
          <w:p w14:paraId="1B01F39E" w14:textId="77777777" w:rsidR="00AB2438" w:rsidRPr="00206087" w:rsidDel="00FB1FF2" w:rsidRDefault="00AB2438" w:rsidP="00AB2438">
            <w:pPr>
              <w:rPr>
                <w:rFonts w:ascii="Arial" w:hAnsi="Arial" w:cs="Arial"/>
                <w:b/>
                <w:sz w:val="22"/>
                <w:szCs w:val="22"/>
              </w:rPr>
            </w:pPr>
          </w:p>
        </w:tc>
        <w:tc>
          <w:tcPr>
            <w:tcW w:w="455" w:type="dxa"/>
            <w:shd w:val="clear" w:color="auto" w:fill="auto"/>
          </w:tcPr>
          <w:p w14:paraId="34EBB2F7" w14:textId="77777777" w:rsidR="00AB2438" w:rsidRPr="00206087" w:rsidRDefault="00AB2438" w:rsidP="00AB2438">
            <w:pPr>
              <w:rPr>
                <w:rFonts w:ascii="Arial" w:hAnsi="Arial" w:cs="Arial"/>
                <w:b/>
                <w:sz w:val="22"/>
                <w:szCs w:val="22"/>
              </w:rPr>
            </w:pPr>
          </w:p>
        </w:tc>
        <w:tc>
          <w:tcPr>
            <w:tcW w:w="455" w:type="dxa"/>
            <w:shd w:val="clear" w:color="auto" w:fill="auto"/>
          </w:tcPr>
          <w:p w14:paraId="513D7AE8" w14:textId="77777777" w:rsidR="00AB2438" w:rsidRPr="00206087" w:rsidRDefault="00AB2438" w:rsidP="00AB2438">
            <w:pPr>
              <w:rPr>
                <w:rFonts w:ascii="Arial" w:hAnsi="Arial" w:cs="Arial"/>
                <w:b/>
                <w:sz w:val="22"/>
                <w:szCs w:val="22"/>
              </w:rPr>
            </w:pPr>
          </w:p>
        </w:tc>
        <w:tc>
          <w:tcPr>
            <w:tcW w:w="455" w:type="dxa"/>
            <w:shd w:val="clear" w:color="auto" w:fill="auto"/>
          </w:tcPr>
          <w:p w14:paraId="3EA0F391" w14:textId="77777777" w:rsidR="00AB2438" w:rsidRPr="00206087" w:rsidRDefault="00AB2438" w:rsidP="00AB2438">
            <w:pPr>
              <w:rPr>
                <w:rFonts w:ascii="Arial" w:hAnsi="Arial" w:cs="Arial"/>
                <w:b/>
                <w:sz w:val="22"/>
                <w:szCs w:val="22"/>
              </w:rPr>
            </w:pPr>
          </w:p>
        </w:tc>
        <w:tc>
          <w:tcPr>
            <w:tcW w:w="455" w:type="dxa"/>
            <w:shd w:val="clear" w:color="auto" w:fill="auto"/>
          </w:tcPr>
          <w:p w14:paraId="3FACE0FC" w14:textId="77777777" w:rsidR="00AB2438" w:rsidRPr="00206087" w:rsidRDefault="00AB2438" w:rsidP="00AB2438">
            <w:pPr>
              <w:rPr>
                <w:rFonts w:ascii="Arial" w:hAnsi="Arial" w:cs="Arial"/>
                <w:b/>
                <w:sz w:val="22"/>
                <w:szCs w:val="22"/>
              </w:rPr>
            </w:pPr>
          </w:p>
        </w:tc>
        <w:tc>
          <w:tcPr>
            <w:tcW w:w="455" w:type="dxa"/>
            <w:shd w:val="clear" w:color="auto" w:fill="auto"/>
          </w:tcPr>
          <w:p w14:paraId="663FFF2F" w14:textId="77777777" w:rsidR="00AB2438" w:rsidRPr="00206087" w:rsidRDefault="00AB2438" w:rsidP="00AB2438">
            <w:pPr>
              <w:rPr>
                <w:rFonts w:ascii="Arial" w:hAnsi="Arial" w:cs="Arial"/>
                <w:b/>
                <w:sz w:val="22"/>
                <w:szCs w:val="22"/>
              </w:rPr>
            </w:pPr>
          </w:p>
        </w:tc>
        <w:tc>
          <w:tcPr>
            <w:tcW w:w="455" w:type="dxa"/>
            <w:shd w:val="clear" w:color="auto" w:fill="auto"/>
          </w:tcPr>
          <w:p w14:paraId="402D8D88" w14:textId="77777777" w:rsidR="00AB2438" w:rsidRPr="00206087" w:rsidRDefault="00AB2438" w:rsidP="00AB2438">
            <w:pPr>
              <w:rPr>
                <w:rFonts w:ascii="Arial" w:hAnsi="Arial" w:cs="Arial"/>
                <w:b/>
                <w:sz w:val="22"/>
                <w:szCs w:val="22"/>
              </w:rPr>
            </w:pPr>
          </w:p>
        </w:tc>
        <w:tc>
          <w:tcPr>
            <w:tcW w:w="455" w:type="dxa"/>
            <w:shd w:val="clear" w:color="auto" w:fill="auto"/>
          </w:tcPr>
          <w:p w14:paraId="2E9B83FB" w14:textId="77777777" w:rsidR="00AB2438" w:rsidRPr="00206087" w:rsidRDefault="00AB2438" w:rsidP="00AB2438">
            <w:pPr>
              <w:rPr>
                <w:rFonts w:ascii="Arial" w:hAnsi="Arial" w:cs="Arial"/>
                <w:b/>
                <w:sz w:val="22"/>
                <w:szCs w:val="22"/>
              </w:rPr>
            </w:pPr>
          </w:p>
        </w:tc>
        <w:tc>
          <w:tcPr>
            <w:tcW w:w="455" w:type="dxa"/>
            <w:shd w:val="clear" w:color="auto" w:fill="auto"/>
          </w:tcPr>
          <w:p w14:paraId="1F230B67" w14:textId="77777777" w:rsidR="00AB2438" w:rsidRPr="00206087" w:rsidRDefault="00AB2438" w:rsidP="00AB2438">
            <w:pPr>
              <w:rPr>
                <w:rFonts w:ascii="Arial" w:hAnsi="Arial" w:cs="Arial"/>
                <w:b/>
                <w:sz w:val="22"/>
                <w:szCs w:val="22"/>
              </w:rPr>
            </w:pPr>
          </w:p>
        </w:tc>
        <w:tc>
          <w:tcPr>
            <w:tcW w:w="455" w:type="dxa"/>
            <w:shd w:val="clear" w:color="auto" w:fill="auto"/>
          </w:tcPr>
          <w:p w14:paraId="1E793261" w14:textId="77777777" w:rsidR="00AB2438" w:rsidRPr="00206087" w:rsidRDefault="00AB2438" w:rsidP="00AB2438">
            <w:pPr>
              <w:rPr>
                <w:rFonts w:ascii="Arial" w:hAnsi="Arial" w:cs="Arial"/>
                <w:b/>
                <w:sz w:val="22"/>
                <w:szCs w:val="22"/>
              </w:rPr>
            </w:pPr>
          </w:p>
        </w:tc>
        <w:tc>
          <w:tcPr>
            <w:tcW w:w="455" w:type="dxa"/>
            <w:shd w:val="clear" w:color="auto" w:fill="auto"/>
          </w:tcPr>
          <w:p w14:paraId="2A8E836A" w14:textId="77777777" w:rsidR="00AB2438" w:rsidRPr="00206087" w:rsidRDefault="00AB2438" w:rsidP="00AB2438">
            <w:pPr>
              <w:rPr>
                <w:rFonts w:ascii="Arial" w:hAnsi="Arial" w:cs="Arial"/>
                <w:b/>
                <w:sz w:val="22"/>
                <w:szCs w:val="22"/>
              </w:rPr>
            </w:pPr>
          </w:p>
        </w:tc>
        <w:tc>
          <w:tcPr>
            <w:tcW w:w="455" w:type="dxa"/>
            <w:shd w:val="clear" w:color="auto" w:fill="auto"/>
          </w:tcPr>
          <w:p w14:paraId="38543A9F" w14:textId="77777777" w:rsidR="00AB2438" w:rsidRPr="00206087" w:rsidRDefault="00AB2438" w:rsidP="00AB2438">
            <w:pPr>
              <w:rPr>
                <w:rFonts w:ascii="Arial" w:hAnsi="Arial" w:cs="Arial"/>
                <w:b/>
                <w:sz w:val="22"/>
                <w:szCs w:val="22"/>
              </w:rPr>
            </w:pPr>
          </w:p>
        </w:tc>
        <w:tc>
          <w:tcPr>
            <w:tcW w:w="455" w:type="dxa"/>
            <w:shd w:val="clear" w:color="auto" w:fill="auto"/>
          </w:tcPr>
          <w:p w14:paraId="1259B9AF" w14:textId="77777777" w:rsidR="00AB2438" w:rsidRPr="00206087" w:rsidRDefault="00AB2438" w:rsidP="00AB2438">
            <w:pPr>
              <w:rPr>
                <w:rFonts w:ascii="Arial" w:hAnsi="Arial" w:cs="Arial"/>
                <w:b/>
                <w:sz w:val="22"/>
                <w:szCs w:val="22"/>
              </w:rPr>
            </w:pPr>
          </w:p>
        </w:tc>
        <w:tc>
          <w:tcPr>
            <w:tcW w:w="455" w:type="dxa"/>
            <w:shd w:val="clear" w:color="auto" w:fill="auto"/>
          </w:tcPr>
          <w:p w14:paraId="173532D6" w14:textId="77777777" w:rsidR="00AB2438" w:rsidRPr="00206087" w:rsidRDefault="00AB2438" w:rsidP="00AB2438">
            <w:pPr>
              <w:rPr>
                <w:rFonts w:ascii="Arial" w:hAnsi="Arial" w:cs="Arial"/>
                <w:b/>
                <w:sz w:val="22"/>
                <w:szCs w:val="22"/>
              </w:rPr>
            </w:pPr>
          </w:p>
        </w:tc>
        <w:tc>
          <w:tcPr>
            <w:tcW w:w="455" w:type="dxa"/>
            <w:shd w:val="clear" w:color="auto" w:fill="auto"/>
          </w:tcPr>
          <w:p w14:paraId="6EEC016C" w14:textId="77777777" w:rsidR="00AB2438" w:rsidRPr="00206087" w:rsidRDefault="00AB2438" w:rsidP="00AB2438">
            <w:pPr>
              <w:rPr>
                <w:rFonts w:ascii="Arial" w:hAnsi="Arial" w:cs="Arial"/>
                <w:b/>
                <w:sz w:val="22"/>
                <w:szCs w:val="22"/>
              </w:rPr>
            </w:pPr>
          </w:p>
        </w:tc>
        <w:tc>
          <w:tcPr>
            <w:tcW w:w="455" w:type="dxa"/>
            <w:shd w:val="clear" w:color="auto" w:fill="auto"/>
          </w:tcPr>
          <w:p w14:paraId="6EFF8996" w14:textId="77777777" w:rsidR="00AB2438" w:rsidRPr="00206087" w:rsidRDefault="00AB2438" w:rsidP="00AB2438">
            <w:pPr>
              <w:rPr>
                <w:rFonts w:ascii="Arial" w:hAnsi="Arial" w:cs="Arial"/>
                <w:b/>
                <w:sz w:val="22"/>
                <w:szCs w:val="22"/>
              </w:rPr>
            </w:pPr>
          </w:p>
        </w:tc>
        <w:tc>
          <w:tcPr>
            <w:tcW w:w="456" w:type="dxa"/>
            <w:shd w:val="clear" w:color="auto" w:fill="auto"/>
          </w:tcPr>
          <w:p w14:paraId="5C4E3B59" w14:textId="77777777" w:rsidR="00AB2438" w:rsidRPr="00206087" w:rsidRDefault="00AB2438" w:rsidP="00AB2438">
            <w:pPr>
              <w:rPr>
                <w:rFonts w:ascii="Arial" w:hAnsi="Arial" w:cs="Arial"/>
                <w:b/>
                <w:sz w:val="22"/>
                <w:szCs w:val="22"/>
              </w:rPr>
            </w:pPr>
          </w:p>
        </w:tc>
      </w:tr>
      <w:tr w:rsidR="00AB2438" w:rsidRPr="00206087" w14:paraId="1E3B68AA" w14:textId="77777777" w:rsidTr="00B9147B">
        <w:trPr>
          <w:jc w:val="center"/>
        </w:trPr>
        <w:tc>
          <w:tcPr>
            <w:tcW w:w="7281" w:type="dxa"/>
          </w:tcPr>
          <w:p w14:paraId="448DFA25" w14:textId="0C2BC4D8" w:rsidR="00AB2438" w:rsidRPr="00206087" w:rsidRDefault="00BD1003" w:rsidP="00BD1003">
            <w:pPr>
              <w:widowControl w:val="0"/>
              <w:autoSpaceDE w:val="0"/>
              <w:autoSpaceDN w:val="0"/>
              <w:adjustRightInd w:val="0"/>
              <w:rPr>
                <w:rFonts w:ascii="Arial" w:hAnsi="Arial" w:cs="Arial"/>
                <w:snapToGrid w:val="0"/>
                <w:sz w:val="22"/>
              </w:rPr>
            </w:pPr>
            <w:r w:rsidRPr="00206087">
              <w:rPr>
                <w:rFonts w:ascii="Arial" w:hAnsi="Arial" w:cs="Arial"/>
                <w:bCs/>
                <w:snapToGrid w:val="0"/>
                <w:sz w:val="22"/>
              </w:rPr>
              <w:t>(</w:t>
            </w:r>
            <w:r w:rsidR="00AB2438" w:rsidRPr="00206087">
              <w:rPr>
                <w:rFonts w:ascii="Arial" w:hAnsi="Arial" w:cs="Arial"/>
                <w:bCs/>
                <w:snapToGrid w:val="0"/>
                <w:sz w:val="22"/>
              </w:rPr>
              <w:t>c</w:t>
            </w:r>
            <w:r w:rsidRPr="00206087">
              <w:rPr>
                <w:rFonts w:ascii="Arial" w:hAnsi="Arial" w:cs="Arial"/>
                <w:bCs/>
                <w:snapToGrid w:val="0"/>
                <w:sz w:val="22"/>
              </w:rPr>
              <w:t xml:space="preserve">) </w:t>
            </w:r>
            <w:r w:rsidR="00AB2438" w:rsidRPr="00206087">
              <w:rPr>
                <w:rFonts w:ascii="Arial" w:hAnsi="Arial" w:cs="Arial"/>
                <w:snapToGrid w:val="0"/>
                <w:sz w:val="22"/>
              </w:rPr>
              <w:t xml:space="preserve">identify the impact of their </w:t>
            </w:r>
            <w:r w:rsidR="00BD0EDA" w:rsidRPr="00206087">
              <w:rPr>
                <w:rFonts w:ascii="Arial" w:hAnsi="Arial" w:cs="Arial"/>
                <w:snapToGrid w:val="0"/>
                <w:sz w:val="22"/>
              </w:rPr>
              <w:t>behavior</w:t>
            </w:r>
            <w:r w:rsidR="00AB2438" w:rsidRPr="00206087">
              <w:rPr>
                <w:rFonts w:ascii="Arial" w:hAnsi="Arial" w:cs="Arial"/>
                <w:snapToGrid w:val="0"/>
                <w:sz w:val="22"/>
              </w:rPr>
              <w:t xml:space="preserve"> on others</w:t>
            </w:r>
          </w:p>
          <w:p w14:paraId="4C29C835" w14:textId="77777777" w:rsidR="00AB2438" w:rsidRPr="00206087" w:rsidDel="00FB1FF2" w:rsidRDefault="00AB2438" w:rsidP="00AB2438">
            <w:pPr>
              <w:rPr>
                <w:rFonts w:ascii="Arial" w:hAnsi="Arial" w:cs="Arial"/>
                <w:b/>
                <w:sz w:val="22"/>
                <w:szCs w:val="22"/>
              </w:rPr>
            </w:pPr>
          </w:p>
        </w:tc>
        <w:tc>
          <w:tcPr>
            <w:tcW w:w="455" w:type="dxa"/>
            <w:shd w:val="clear" w:color="auto" w:fill="auto"/>
          </w:tcPr>
          <w:p w14:paraId="79F271D1" w14:textId="77777777" w:rsidR="00AB2438" w:rsidRPr="00206087" w:rsidRDefault="00AB2438" w:rsidP="00AB2438">
            <w:pPr>
              <w:rPr>
                <w:rFonts w:ascii="Arial" w:hAnsi="Arial" w:cs="Arial"/>
                <w:b/>
                <w:sz w:val="22"/>
                <w:szCs w:val="22"/>
              </w:rPr>
            </w:pPr>
          </w:p>
        </w:tc>
        <w:tc>
          <w:tcPr>
            <w:tcW w:w="455" w:type="dxa"/>
            <w:shd w:val="clear" w:color="auto" w:fill="auto"/>
          </w:tcPr>
          <w:p w14:paraId="65055396" w14:textId="77777777" w:rsidR="00AB2438" w:rsidRPr="00206087" w:rsidRDefault="00AB2438" w:rsidP="00AB2438">
            <w:pPr>
              <w:rPr>
                <w:rFonts w:ascii="Arial" w:hAnsi="Arial" w:cs="Arial"/>
                <w:b/>
                <w:sz w:val="22"/>
                <w:szCs w:val="22"/>
              </w:rPr>
            </w:pPr>
          </w:p>
        </w:tc>
        <w:tc>
          <w:tcPr>
            <w:tcW w:w="455" w:type="dxa"/>
            <w:shd w:val="clear" w:color="auto" w:fill="auto"/>
          </w:tcPr>
          <w:p w14:paraId="18649AA7" w14:textId="77777777" w:rsidR="00AB2438" w:rsidRPr="00206087" w:rsidRDefault="00AB2438" w:rsidP="00AB2438">
            <w:pPr>
              <w:rPr>
                <w:rFonts w:ascii="Arial" w:hAnsi="Arial" w:cs="Arial"/>
                <w:b/>
                <w:sz w:val="22"/>
                <w:szCs w:val="22"/>
              </w:rPr>
            </w:pPr>
          </w:p>
        </w:tc>
        <w:tc>
          <w:tcPr>
            <w:tcW w:w="455" w:type="dxa"/>
            <w:shd w:val="clear" w:color="auto" w:fill="auto"/>
          </w:tcPr>
          <w:p w14:paraId="668DC77E" w14:textId="77777777" w:rsidR="00AB2438" w:rsidRPr="00206087" w:rsidRDefault="00AB2438" w:rsidP="00AB2438">
            <w:pPr>
              <w:rPr>
                <w:rFonts w:ascii="Arial" w:hAnsi="Arial" w:cs="Arial"/>
                <w:b/>
                <w:sz w:val="22"/>
                <w:szCs w:val="22"/>
              </w:rPr>
            </w:pPr>
          </w:p>
        </w:tc>
        <w:tc>
          <w:tcPr>
            <w:tcW w:w="455" w:type="dxa"/>
            <w:shd w:val="clear" w:color="auto" w:fill="auto"/>
          </w:tcPr>
          <w:p w14:paraId="682B09E8" w14:textId="77777777" w:rsidR="00AB2438" w:rsidRPr="00206087" w:rsidRDefault="00AB2438" w:rsidP="00AB2438">
            <w:pPr>
              <w:rPr>
                <w:rFonts w:ascii="Arial" w:hAnsi="Arial" w:cs="Arial"/>
                <w:b/>
                <w:sz w:val="22"/>
                <w:szCs w:val="22"/>
              </w:rPr>
            </w:pPr>
          </w:p>
        </w:tc>
        <w:tc>
          <w:tcPr>
            <w:tcW w:w="455" w:type="dxa"/>
            <w:shd w:val="clear" w:color="auto" w:fill="auto"/>
          </w:tcPr>
          <w:p w14:paraId="56280104" w14:textId="77777777" w:rsidR="00AB2438" w:rsidRPr="00206087" w:rsidRDefault="00AB2438" w:rsidP="00AB2438">
            <w:pPr>
              <w:rPr>
                <w:rFonts w:ascii="Arial" w:hAnsi="Arial" w:cs="Arial"/>
                <w:b/>
                <w:sz w:val="22"/>
                <w:szCs w:val="22"/>
              </w:rPr>
            </w:pPr>
          </w:p>
        </w:tc>
        <w:tc>
          <w:tcPr>
            <w:tcW w:w="455" w:type="dxa"/>
            <w:shd w:val="clear" w:color="auto" w:fill="auto"/>
          </w:tcPr>
          <w:p w14:paraId="57BBDA55" w14:textId="77777777" w:rsidR="00AB2438" w:rsidRPr="00206087" w:rsidRDefault="00AB2438" w:rsidP="00AB2438">
            <w:pPr>
              <w:rPr>
                <w:rFonts w:ascii="Arial" w:hAnsi="Arial" w:cs="Arial"/>
                <w:b/>
                <w:sz w:val="22"/>
                <w:szCs w:val="22"/>
              </w:rPr>
            </w:pPr>
          </w:p>
        </w:tc>
        <w:tc>
          <w:tcPr>
            <w:tcW w:w="455" w:type="dxa"/>
            <w:shd w:val="clear" w:color="auto" w:fill="auto"/>
          </w:tcPr>
          <w:p w14:paraId="5CB3CD96" w14:textId="77777777" w:rsidR="00AB2438" w:rsidRPr="00206087" w:rsidRDefault="00AB2438" w:rsidP="00AB2438">
            <w:pPr>
              <w:rPr>
                <w:rFonts w:ascii="Arial" w:hAnsi="Arial" w:cs="Arial"/>
                <w:b/>
                <w:sz w:val="22"/>
                <w:szCs w:val="22"/>
              </w:rPr>
            </w:pPr>
          </w:p>
        </w:tc>
        <w:tc>
          <w:tcPr>
            <w:tcW w:w="455" w:type="dxa"/>
            <w:shd w:val="clear" w:color="auto" w:fill="auto"/>
          </w:tcPr>
          <w:p w14:paraId="78E2E41B" w14:textId="77777777" w:rsidR="00AB2438" w:rsidRPr="00206087" w:rsidRDefault="00AB2438" w:rsidP="00AB2438">
            <w:pPr>
              <w:rPr>
                <w:rFonts w:ascii="Arial" w:hAnsi="Arial" w:cs="Arial"/>
                <w:b/>
                <w:sz w:val="22"/>
                <w:szCs w:val="22"/>
              </w:rPr>
            </w:pPr>
          </w:p>
        </w:tc>
        <w:tc>
          <w:tcPr>
            <w:tcW w:w="455" w:type="dxa"/>
            <w:shd w:val="clear" w:color="auto" w:fill="auto"/>
          </w:tcPr>
          <w:p w14:paraId="3355E03D" w14:textId="77777777" w:rsidR="00AB2438" w:rsidRPr="00206087" w:rsidRDefault="00AB2438" w:rsidP="00AB2438">
            <w:pPr>
              <w:rPr>
                <w:rFonts w:ascii="Arial" w:hAnsi="Arial" w:cs="Arial"/>
                <w:b/>
                <w:sz w:val="22"/>
                <w:szCs w:val="22"/>
              </w:rPr>
            </w:pPr>
          </w:p>
        </w:tc>
        <w:tc>
          <w:tcPr>
            <w:tcW w:w="455" w:type="dxa"/>
            <w:shd w:val="clear" w:color="auto" w:fill="auto"/>
          </w:tcPr>
          <w:p w14:paraId="00884487" w14:textId="77777777" w:rsidR="00AB2438" w:rsidRPr="00206087" w:rsidRDefault="00AB2438" w:rsidP="00AB2438">
            <w:pPr>
              <w:rPr>
                <w:rFonts w:ascii="Arial" w:hAnsi="Arial" w:cs="Arial"/>
                <w:b/>
                <w:sz w:val="22"/>
                <w:szCs w:val="22"/>
              </w:rPr>
            </w:pPr>
          </w:p>
        </w:tc>
        <w:tc>
          <w:tcPr>
            <w:tcW w:w="455" w:type="dxa"/>
            <w:shd w:val="clear" w:color="auto" w:fill="auto"/>
          </w:tcPr>
          <w:p w14:paraId="06B9A3A5" w14:textId="77777777" w:rsidR="00AB2438" w:rsidRPr="00206087" w:rsidRDefault="00AB2438" w:rsidP="00AB2438">
            <w:pPr>
              <w:rPr>
                <w:rFonts w:ascii="Arial" w:hAnsi="Arial" w:cs="Arial"/>
                <w:b/>
                <w:sz w:val="22"/>
                <w:szCs w:val="22"/>
              </w:rPr>
            </w:pPr>
          </w:p>
        </w:tc>
        <w:tc>
          <w:tcPr>
            <w:tcW w:w="455" w:type="dxa"/>
            <w:shd w:val="clear" w:color="auto" w:fill="auto"/>
          </w:tcPr>
          <w:p w14:paraId="1AC7B80D" w14:textId="77777777" w:rsidR="00AB2438" w:rsidRPr="00206087" w:rsidRDefault="00AB2438" w:rsidP="00AB2438">
            <w:pPr>
              <w:rPr>
                <w:rFonts w:ascii="Arial" w:hAnsi="Arial" w:cs="Arial"/>
                <w:b/>
                <w:sz w:val="22"/>
                <w:szCs w:val="22"/>
              </w:rPr>
            </w:pPr>
          </w:p>
        </w:tc>
        <w:tc>
          <w:tcPr>
            <w:tcW w:w="455" w:type="dxa"/>
            <w:shd w:val="clear" w:color="auto" w:fill="auto"/>
          </w:tcPr>
          <w:p w14:paraId="7AEC9828" w14:textId="77777777" w:rsidR="00AB2438" w:rsidRPr="00206087" w:rsidRDefault="00AB2438" w:rsidP="00AB2438">
            <w:pPr>
              <w:rPr>
                <w:rFonts w:ascii="Arial" w:hAnsi="Arial" w:cs="Arial"/>
                <w:b/>
                <w:sz w:val="22"/>
                <w:szCs w:val="22"/>
              </w:rPr>
            </w:pPr>
          </w:p>
        </w:tc>
        <w:tc>
          <w:tcPr>
            <w:tcW w:w="455" w:type="dxa"/>
            <w:shd w:val="clear" w:color="auto" w:fill="auto"/>
          </w:tcPr>
          <w:p w14:paraId="61963F63" w14:textId="77777777" w:rsidR="00AB2438" w:rsidRPr="00206087" w:rsidRDefault="00AB2438" w:rsidP="00AB2438">
            <w:pPr>
              <w:rPr>
                <w:rFonts w:ascii="Arial" w:hAnsi="Arial" w:cs="Arial"/>
                <w:b/>
                <w:sz w:val="22"/>
                <w:szCs w:val="22"/>
              </w:rPr>
            </w:pPr>
          </w:p>
        </w:tc>
        <w:tc>
          <w:tcPr>
            <w:tcW w:w="456" w:type="dxa"/>
            <w:shd w:val="clear" w:color="auto" w:fill="auto"/>
          </w:tcPr>
          <w:p w14:paraId="5C0A9D25" w14:textId="77777777" w:rsidR="00AB2438" w:rsidRPr="00206087" w:rsidRDefault="00AB2438" w:rsidP="00AB2438">
            <w:pPr>
              <w:rPr>
                <w:rFonts w:ascii="Arial" w:hAnsi="Arial" w:cs="Arial"/>
                <w:b/>
                <w:sz w:val="22"/>
                <w:szCs w:val="22"/>
              </w:rPr>
            </w:pPr>
          </w:p>
        </w:tc>
      </w:tr>
      <w:tr w:rsidR="00AB2438" w:rsidRPr="00321E14" w14:paraId="4E8B808B" w14:textId="77777777" w:rsidTr="00B9147B">
        <w:trPr>
          <w:jc w:val="center"/>
        </w:trPr>
        <w:tc>
          <w:tcPr>
            <w:tcW w:w="7281" w:type="dxa"/>
          </w:tcPr>
          <w:p w14:paraId="5CFD51C4" w14:textId="2049BE4A" w:rsidR="00AB2438" w:rsidRPr="00206087" w:rsidRDefault="00BD1003" w:rsidP="00BD1003">
            <w:pPr>
              <w:widowControl w:val="0"/>
              <w:autoSpaceDE w:val="0"/>
              <w:autoSpaceDN w:val="0"/>
              <w:adjustRightInd w:val="0"/>
              <w:rPr>
                <w:rFonts w:ascii="Arial" w:hAnsi="Arial" w:cs="Arial"/>
                <w:snapToGrid w:val="0"/>
                <w:sz w:val="22"/>
              </w:rPr>
            </w:pPr>
            <w:r w:rsidRPr="00206087">
              <w:rPr>
                <w:rFonts w:ascii="Arial" w:hAnsi="Arial" w:cs="Arial"/>
                <w:bCs/>
                <w:snapToGrid w:val="0"/>
                <w:sz w:val="22"/>
              </w:rPr>
              <w:t>(</w:t>
            </w:r>
            <w:r w:rsidR="00AB2438" w:rsidRPr="00206087">
              <w:rPr>
                <w:rFonts w:ascii="Arial" w:hAnsi="Arial" w:cs="Arial"/>
                <w:bCs/>
                <w:snapToGrid w:val="0"/>
                <w:sz w:val="22"/>
              </w:rPr>
              <w:t>d</w:t>
            </w:r>
            <w:r w:rsidRPr="00206087">
              <w:rPr>
                <w:rFonts w:ascii="Arial" w:hAnsi="Arial" w:cs="Arial"/>
                <w:bCs/>
                <w:snapToGrid w:val="0"/>
                <w:sz w:val="22"/>
              </w:rPr>
              <w:t xml:space="preserve">) </w:t>
            </w:r>
            <w:r w:rsidR="00AB2438" w:rsidRPr="00206087">
              <w:rPr>
                <w:rFonts w:ascii="Arial" w:hAnsi="Arial" w:cs="Arial"/>
                <w:snapToGrid w:val="0"/>
                <w:sz w:val="22"/>
              </w:rPr>
              <w:t>describe theoretical models of leadership and man</w:t>
            </w:r>
            <w:r w:rsidRPr="00206087">
              <w:rPr>
                <w:rFonts w:ascii="Arial" w:hAnsi="Arial" w:cs="Arial"/>
                <w:snapToGrid w:val="0"/>
                <w:sz w:val="22"/>
              </w:rPr>
              <w:t xml:space="preserve">agement that may be applied to </w:t>
            </w:r>
            <w:r w:rsidR="00AB2438" w:rsidRPr="00206087">
              <w:rPr>
                <w:rFonts w:ascii="Arial" w:hAnsi="Arial" w:cs="Arial"/>
                <w:snapToGrid w:val="0"/>
                <w:sz w:val="22"/>
              </w:rPr>
              <w:t>practice.</w:t>
            </w:r>
          </w:p>
          <w:p w14:paraId="297B23CD" w14:textId="77777777" w:rsidR="00AB2438" w:rsidRPr="00206087" w:rsidDel="00FB1FF2" w:rsidRDefault="00AB2438" w:rsidP="00AB2438">
            <w:pPr>
              <w:rPr>
                <w:rFonts w:ascii="Arial" w:hAnsi="Arial" w:cs="Arial"/>
                <w:b/>
                <w:sz w:val="22"/>
                <w:szCs w:val="22"/>
              </w:rPr>
            </w:pPr>
          </w:p>
        </w:tc>
        <w:tc>
          <w:tcPr>
            <w:tcW w:w="455" w:type="dxa"/>
            <w:shd w:val="clear" w:color="auto" w:fill="auto"/>
          </w:tcPr>
          <w:p w14:paraId="741936CD" w14:textId="77777777" w:rsidR="00AB2438" w:rsidRPr="00206087" w:rsidRDefault="00AB2438" w:rsidP="00AB2438">
            <w:pPr>
              <w:rPr>
                <w:rFonts w:ascii="Arial" w:hAnsi="Arial" w:cs="Arial"/>
                <w:b/>
                <w:sz w:val="22"/>
                <w:szCs w:val="22"/>
              </w:rPr>
            </w:pPr>
          </w:p>
        </w:tc>
        <w:tc>
          <w:tcPr>
            <w:tcW w:w="455" w:type="dxa"/>
            <w:shd w:val="clear" w:color="auto" w:fill="auto"/>
          </w:tcPr>
          <w:p w14:paraId="065853AF" w14:textId="77777777" w:rsidR="00AB2438" w:rsidRPr="00206087" w:rsidRDefault="00AB2438" w:rsidP="00AB2438">
            <w:pPr>
              <w:rPr>
                <w:rFonts w:ascii="Arial" w:hAnsi="Arial" w:cs="Arial"/>
                <w:b/>
                <w:sz w:val="22"/>
                <w:szCs w:val="22"/>
              </w:rPr>
            </w:pPr>
          </w:p>
        </w:tc>
        <w:tc>
          <w:tcPr>
            <w:tcW w:w="455" w:type="dxa"/>
            <w:shd w:val="clear" w:color="auto" w:fill="auto"/>
          </w:tcPr>
          <w:p w14:paraId="058F01C5" w14:textId="77777777" w:rsidR="00AB2438" w:rsidRPr="00206087" w:rsidRDefault="00AB2438" w:rsidP="00AB2438">
            <w:pPr>
              <w:rPr>
                <w:rFonts w:ascii="Arial" w:hAnsi="Arial" w:cs="Arial"/>
                <w:b/>
                <w:sz w:val="22"/>
                <w:szCs w:val="22"/>
              </w:rPr>
            </w:pPr>
          </w:p>
        </w:tc>
        <w:tc>
          <w:tcPr>
            <w:tcW w:w="455" w:type="dxa"/>
            <w:shd w:val="clear" w:color="auto" w:fill="auto"/>
          </w:tcPr>
          <w:p w14:paraId="5A43A7F3" w14:textId="77777777" w:rsidR="00AB2438" w:rsidRPr="00206087" w:rsidRDefault="00AB2438" w:rsidP="00AB2438">
            <w:pPr>
              <w:rPr>
                <w:rFonts w:ascii="Arial" w:hAnsi="Arial" w:cs="Arial"/>
                <w:b/>
                <w:sz w:val="22"/>
                <w:szCs w:val="22"/>
              </w:rPr>
            </w:pPr>
          </w:p>
        </w:tc>
        <w:tc>
          <w:tcPr>
            <w:tcW w:w="455" w:type="dxa"/>
            <w:shd w:val="clear" w:color="auto" w:fill="auto"/>
          </w:tcPr>
          <w:p w14:paraId="708EF6C2" w14:textId="77777777" w:rsidR="00AB2438" w:rsidRPr="00206087" w:rsidRDefault="00AB2438" w:rsidP="00AB2438">
            <w:pPr>
              <w:rPr>
                <w:rFonts w:ascii="Arial" w:hAnsi="Arial" w:cs="Arial"/>
                <w:b/>
                <w:sz w:val="22"/>
                <w:szCs w:val="22"/>
              </w:rPr>
            </w:pPr>
          </w:p>
        </w:tc>
        <w:tc>
          <w:tcPr>
            <w:tcW w:w="455" w:type="dxa"/>
            <w:shd w:val="clear" w:color="auto" w:fill="auto"/>
          </w:tcPr>
          <w:p w14:paraId="379D5661" w14:textId="77777777" w:rsidR="00AB2438" w:rsidRPr="00206087" w:rsidRDefault="00AB2438" w:rsidP="00AB2438">
            <w:pPr>
              <w:rPr>
                <w:rFonts w:ascii="Arial" w:hAnsi="Arial" w:cs="Arial"/>
                <w:b/>
                <w:sz w:val="22"/>
                <w:szCs w:val="22"/>
              </w:rPr>
            </w:pPr>
          </w:p>
        </w:tc>
        <w:tc>
          <w:tcPr>
            <w:tcW w:w="455" w:type="dxa"/>
            <w:shd w:val="clear" w:color="auto" w:fill="auto"/>
          </w:tcPr>
          <w:p w14:paraId="2A07A247" w14:textId="77777777" w:rsidR="00AB2438" w:rsidRPr="00206087" w:rsidRDefault="00AB2438" w:rsidP="00AB2438">
            <w:pPr>
              <w:rPr>
                <w:rFonts w:ascii="Arial" w:hAnsi="Arial" w:cs="Arial"/>
                <w:b/>
                <w:sz w:val="22"/>
                <w:szCs w:val="22"/>
              </w:rPr>
            </w:pPr>
          </w:p>
        </w:tc>
        <w:tc>
          <w:tcPr>
            <w:tcW w:w="455" w:type="dxa"/>
            <w:shd w:val="clear" w:color="auto" w:fill="auto"/>
          </w:tcPr>
          <w:p w14:paraId="01E94BDF" w14:textId="77777777" w:rsidR="00AB2438" w:rsidRPr="00206087" w:rsidRDefault="00AB2438" w:rsidP="00AB2438">
            <w:pPr>
              <w:rPr>
                <w:rFonts w:ascii="Arial" w:hAnsi="Arial" w:cs="Arial"/>
                <w:b/>
                <w:sz w:val="22"/>
                <w:szCs w:val="22"/>
              </w:rPr>
            </w:pPr>
          </w:p>
        </w:tc>
        <w:tc>
          <w:tcPr>
            <w:tcW w:w="455" w:type="dxa"/>
            <w:shd w:val="clear" w:color="auto" w:fill="auto"/>
          </w:tcPr>
          <w:p w14:paraId="6E1067D3" w14:textId="77777777" w:rsidR="00AB2438" w:rsidRPr="00206087" w:rsidRDefault="00AB2438" w:rsidP="00AB2438">
            <w:pPr>
              <w:rPr>
                <w:rFonts w:ascii="Arial" w:hAnsi="Arial" w:cs="Arial"/>
                <w:b/>
                <w:sz w:val="22"/>
                <w:szCs w:val="22"/>
              </w:rPr>
            </w:pPr>
          </w:p>
        </w:tc>
        <w:tc>
          <w:tcPr>
            <w:tcW w:w="455" w:type="dxa"/>
            <w:shd w:val="clear" w:color="auto" w:fill="auto"/>
          </w:tcPr>
          <w:p w14:paraId="066C043E" w14:textId="77777777" w:rsidR="00AB2438" w:rsidRPr="00206087" w:rsidRDefault="00AB2438" w:rsidP="00AB2438">
            <w:pPr>
              <w:rPr>
                <w:rFonts w:ascii="Arial" w:hAnsi="Arial" w:cs="Arial"/>
                <w:b/>
                <w:sz w:val="22"/>
                <w:szCs w:val="22"/>
              </w:rPr>
            </w:pPr>
          </w:p>
        </w:tc>
        <w:tc>
          <w:tcPr>
            <w:tcW w:w="455" w:type="dxa"/>
            <w:shd w:val="clear" w:color="auto" w:fill="auto"/>
          </w:tcPr>
          <w:p w14:paraId="78EB6901" w14:textId="77777777" w:rsidR="00AB2438" w:rsidRPr="00206087" w:rsidRDefault="00AB2438" w:rsidP="00AB2438">
            <w:pPr>
              <w:rPr>
                <w:rFonts w:ascii="Arial" w:hAnsi="Arial" w:cs="Arial"/>
                <w:b/>
                <w:sz w:val="22"/>
                <w:szCs w:val="22"/>
              </w:rPr>
            </w:pPr>
          </w:p>
        </w:tc>
        <w:tc>
          <w:tcPr>
            <w:tcW w:w="455" w:type="dxa"/>
            <w:shd w:val="clear" w:color="auto" w:fill="auto"/>
          </w:tcPr>
          <w:p w14:paraId="7A284B30" w14:textId="77777777" w:rsidR="00AB2438" w:rsidRPr="00206087" w:rsidRDefault="00AB2438" w:rsidP="00AB2438">
            <w:pPr>
              <w:rPr>
                <w:rFonts w:ascii="Arial" w:hAnsi="Arial" w:cs="Arial"/>
                <w:b/>
                <w:sz w:val="22"/>
                <w:szCs w:val="22"/>
              </w:rPr>
            </w:pPr>
          </w:p>
        </w:tc>
        <w:tc>
          <w:tcPr>
            <w:tcW w:w="455" w:type="dxa"/>
            <w:shd w:val="clear" w:color="auto" w:fill="auto"/>
          </w:tcPr>
          <w:p w14:paraId="76D96C24" w14:textId="77777777" w:rsidR="00AB2438" w:rsidRPr="00206087" w:rsidRDefault="00AB2438" w:rsidP="00AB2438">
            <w:pPr>
              <w:rPr>
                <w:rFonts w:ascii="Arial" w:hAnsi="Arial" w:cs="Arial"/>
                <w:b/>
                <w:sz w:val="22"/>
                <w:szCs w:val="22"/>
              </w:rPr>
            </w:pPr>
          </w:p>
        </w:tc>
        <w:tc>
          <w:tcPr>
            <w:tcW w:w="455" w:type="dxa"/>
            <w:shd w:val="clear" w:color="auto" w:fill="auto"/>
          </w:tcPr>
          <w:p w14:paraId="0E169D16" w14:textId="77777777" w:rsidR="00AB2438" w:rsidRPr="00206087" w:rsidRDefault="00AB2438" w:rsidP="00AB2438">
            <w:pPr>
              <w:rPr>
                <w:rFonts w:ascii="Arial" w:hAnsi="Arial" w:cs="Arial"/>
                <w:b/>
                <w:sz w:val="22"/>
                <w:szCs w:val="22"/>
              </w:rPr>
            </w:pPr>
          </w:p>
        </w:tc>
        <w:tc>
          <w:tcPr>
            <w:tcW w:w="455" w:type="dxa"/>
            <w:shd w:val="clear" w:color="auto" w:fill="auto"/>
          </w:tcPr>
          <w:p w14:paraId="14952026" w14:textId="77777777" w:rsidR="00AB2438" w:rsidRPr="00206087" w:rsidRDefault="00AB2438" w:rsidP="00AB2438">
            <w:pPr>
              <w:rPr>
                <w:rFonts w:ascii="Arial" w:hAnsi="Arial" w:cs="Arial"/>
                <w:b/>
                <w:sz w:val="22"/>
                <w:szCs w:val="22"/>
              </w:rPr>
            </w:pPr>
          </w:p>
        </w:tc>
        <w:tc>
          <w:tcPr>
            <w:tcW w:w="456" w:type="dxa"/>
            <w:shd w:val="clear" w:color="auto" w:fill="auto"/>
          </w:tcPr>
          <w:p w14:paraId="37FF0C66" w14:textId="77777777" w:rsidR="00AB2438" w:rsidRPr="00206087" w:rsidRDefault="00AB2438" w:rsidP="00AB2438">
            <w:pPr>
              <w:rPr>
                <w:rFonts w:ascii="Arial" w:hAnsi="Arial" w:cs="Arial"/>
                <w:b/>
                <w:sz w:val="22"/>
                <w:szCs w:val="22"/>
              </w:rPr>
            </w:pPr>
          </w:p>
        </w:tc>
      </w:tr>
      <w:tr w:rsidR="00BD1003" w:rsidRPr="00321E14" w14:paraId="050E1DCB" w14:textId="77777777" w:rsidTr="006A0BCE">
        <w:trPr>
          <w:jc w:val="center"/>
        </w:trPr>
        <w:tc>
          <w:tcPr>
            <w:tcW w:w="14562" w:type="dxa"/>
            <w:gridSpan w:val="17"/>
            <w:shd w:val="clear" w:color="auto" w:fill="E7E6E6" w:themeFill="background2"/>
          </w:tcPr>
          <w:p w14:paraId="01A48B59" w14:textId="77777777" w:rsidR="006A0BCE" w:rsidRDefault="006A0BCE" w:rsidP="00BD1003">
            <w:pPr>
              <w:widowControl w:val="0"/>
              <w:autoSpaceDE w:val="0"/>
              <w:autoSpaceDN w:val="0"/>
              <w:adjustRightInd w:val="0"/>
              <w:ind w:left="720" w:hanging="720"/>
              <w:rPr>
                <w:rFonts w:ascii="Arial" w:hAnsi="Arial" w:cs="Arial"/>
                <w:b/>
                <w:bCs/>
                <w:snapToGrid w:val="0"/>
                <w:sz w:val="22"/>
              </w:rPr>
            </w:pPr>
          </w:p>
          <w:p w14:paraId="27E2E418" w14:textId="37CAFEFA" w:rsidR="00BD1003" w:rsidRPr="00BD1003" w:rsidRDefault="00BD1003" w:rsidP="00BD1003">
            <w:pPr>
              <w:widowControl w:val="0"/>
              <w:autoSpaceDE w:val="0"/>
              <w:autoSpaceDN w:val="0"/>
              <w:adjustRightInd w:val="0"/>
              <w:ind w:left="720" w:hanging="720"/>
              <w:rPr>
                <w:rFonts w:ascii="Arial" w:hAnsi="Arial" w:cs="Arial"/>
                <w:bCs/>
                <w:snapToGrid w:val="0"/>
                <w:sz w:val="22"/>
              </w:rPr>
            </w:pPr>
            <w:r w:rsidRPr="00BD1003">
              <w:rPr>
                <w:rFonts w:ascii="Arial" w:hAnsi="Arial" w:cs="Arial"/>
                <w:b/>
                <w:bCs/>
                <w:snapToGrid w:val="0"/>
                <w:sz w:val="22"/>
              </w:rPr>
              <w:t>9)</w:t>
            </w:r>
            <w:r>
              <w:rPr>
                <w:rFonts w:ascii="Arial" w:hAnsi="Arial" w:cs="Arial"/>
                <w:bCs/>
                <w:snapToGrid w:val="0"/>
                <w:sz w:val="22"/>
              </w:rPr>
              <w:t xml:space="preserve"> </w:t>
            </w:r>
            <w:r w:rsidRPr="00BD1003">
              <w:rPr>
                <w:rFonts w:ascii="Arial" w:hAnsi="Arial" w:cs="Arial"/>
                <w:b/>
                <w:bCs/>
                <w:snapToGrid w:val="0"/>
                <w:sz w:val="22"/>
              </w:rPr>
              <w:t xml:space="preserve">Newly qualified doctors must learn and work effectively within a multi-professional and multi-disciplinary team and across multiple </w:t>
            </w:r>
          </w:p>
          <w:p w14:paraId="1642D75D" w14:textId="5D694310" w:rsidR="00BD1003" w:rsidRDefault="00BD1003" w:rsidP="00AB2438">
            <w:pPr>
              <w:rPr>
                <w:rFonts w:ascii="Arial" w:hAnsi="Arial" w:cs="Arial"/>
                <w:b/>
                <w:bCs/>
                <w:snapToGrid w:val="0"/>
                <w:sz w:val="22"/>
              </w:rPr>
            </w:pPr>
            <w:r w:rsidRPr="00BD1003">
              <w:rPr>
                <w:rFonts w:ascii="Arial" w:hAnsi="Arial" w:cs="Arial"/>
                <w:b/>
                <w:bCs/>
                <w:snapToGrid w:val="0"/>
                <w:sz w:val="22"/>
              </w:rPr>
              <w:t>care settings. This includes working face to face and through written and electronic means, and in a range of settings where patients receive care, including community, primary, secondary, mental health, specialist tertiary and social care settings and in patients’ homes.</w:t>
            </w:r>
          </w:p>
          <w:p w14:paraId="1F103B44" w14:textId="77777777" w:rsidR="006A0BCE" w:rsidRPr="006A0BCE" w:rsidRDefault="006A0BCE" w:rsidP="006A0BCE">
            <w:pPr>
              <w:widowControl w:val="0"/>
              <w:autoSpaceDE w:val="0"/>
              <w:autoSpaceDN w:val="0"/>
              <w:adjustRightInd w:val="0"/>
              <w:rPr>
                <w:rFonts w:ascii="Arial" w:hAnsi="Arial" w:cs="Arial"/>
                <w:b/>
                <w:snapToGrid w:val="0"/>
                <w:sz w:val="22"/>
              </w:rPr>
            </w:pPr>
            <w:r w:rsidRPr="006A0BCE">
              <w:rPr>
                <w:rFonts w:ascii="Arial" w:hAnsi="Arial" w:cs="Arial"/>
                <w:b/>
                <w:snapToGrid w:val="0"/>
                <w:sz w:val="22"/>
              </w:rPr>
              <w:t>They must be able to:</w:t>
            </w:r>
          </w:p>
          <w:p w14:paraId="6D418166" w14:textId="3BBFE0F4" w:rsidR="00BD1003" w:rsidRPr="00321E14" w:rsidRDefault="00BD1003" w:rsidP="00AB2438">
            <w:pPr>
              <w:rPr>
                <w:rFonts w:ascii="Arial" w:hAnsi="Arial" w:cs="Arial"/>
                <w:b/>
                <w:sz w:val="22"/>
                <w:szCs w:val="22"/>
                <w:highlight w:val="yellow"/>
              </w:rPr>
            </w:pPr>
          </w:p>
        </w:tc>
      </w:tr>
      <w:tr w:rsidR="00BD1003" w:rsidRPr="00321E14" w14:paraId="23235395" w14:textId="77777777" w:rsidTr="00B9147B">
        <w:trPr>
          <w:jc w:val="center"/>
        </w:trPr>
        <w:tc>
          <w:tcPr>
            <w:tcW w:w="7281" w:type="dxa"/>
          </w:tcPr>
          <w:p w14:paraId="28ED4109" w14:textId="444FFC58" w:rsidR="00150212" w:rsidRPr="00150212" w:rsidRDefault="00150212" w:rsidP="00150212">
            <w:pPr>
              <w:widowControl w:val="0"/>
              <w:autoSpaceDE w:val="0"/>
              <w:autoSpaceDN w:val="0"/>
              <w:adjustRightInd w:val="0"/>
              <w:rPr>
                <w:rFonts w:ascii="Arial" w:hAnsi="Arial" w:cs="Arial"/>
                <w:snapToGrid w:val="0"/>
                <w:sz w:val="22"/>
              </w:rPr>
            </w:pPr>
            <w:r>
              <w:rPr>
                <w:rFonts w:ascii="Arial" w:hAnsi="Arial" w:cs="Arial"/>
                <w:bCs/>
                <w:snapToGrid w:val="0"/>
                <w:sz w:val="22"/>
              </w:rPr>
              <w:t>(</w:t>
            </w:r>
            <w:r w:rsidRPr="00150212">
              <w:rPr>
                <w:rFonts w:ascii="Arial" w:hAnsi="Arial" w:cs="Arial"/>
                <w:bCs/>
                <w:snapToGrid w:val="0"/>
                <w:sz w:val="22"/>
              </w:rPr>
              <w:t>a</w:t>
            </w:r>
            <w:r>
              <w:rPr>
                <w:rFonts w:ascii="Arial" w:hAnsi="Arial" w:cs="Arial"/>
                <w:bCs/>
                <w:snapToGrid w:val="0"/>
                <w:sz w:val="22"/>
              </w:rPr>
              <w:t xml:space="preserve">) </w:t>
            </w:r>
            <w:r w:rsidRPr="00150212">
              <w:rPr>
                <w:rFonts w:ascii="Arial" w:hAnsi="Arial" w:cs="Arial"/>
                <w:snapToGrid w:val="0"/>
                <w:sz w:val="22"/>
              </w:rPr>
              <w:t>demonstrate their contribution to effective interdisciplinary team working with doctors from all care settings and specialties, and with other health and social care professionals for the provision of safe and high-quality care</w:t>
            </w:r>
          </w:p>
          <w:p w14:paraId="5D924FA0" w14:textId="77777777" w:rsidR="00BD1003" w:rsidRDefault="00BD1003" w:rsidP="00BD1003">
            <w:pPr>
              <w:widowControl w:val="0"/>
              <w:autoSpaceDE w:val="0"/>
              <w:autoSpaceDN w:val="0"/>
              <w:adjustRightInd w:val="0"/>
              <w:rPr>
                <w:rFonts w:ascii="Arial" w:hAnsi="Arial" w:cs="Arial"/>
                <w:bCs/>
                <w:snapToGrid w:val="0"/>
                <w:sz w:val="22"/>
              </w:rPr>
            </w:pPr>
          </w:p>
        </w:tc>
        <w:tc>
          <w:tcPr>
            <w:tcW w:w="455" w:type="dxa"/>
            <w:shd w:val="clear" w:color="auto" w:fill="auto"/>
          </w:tcPr>
          <w:p w14:paraId="51059D97" w14:textId="77777777" w:rsidR="00BD1003" w:rsidRPr="00321E14" w:rsidRDefault="00BD1003" w:rsidP="00AB2438">
            <w:pPr>
              <w:rPr>
                <w:rFonts w:ascii="Arial" w:hAnsi="Arial" w:cs="Arial"/>
                <w:b/>
                <w:sz w:val="22"/>
                <w:szCs w:val="22"/>
                <w:highlight w:val="yellow"/>
              </w:rPr>
            </w:pPr>
          </w:p>
        </w:tc>
        <w:tc>
          <w:tcPr>
            <w:tcW w:w="455" w:type="dxa"/>
            <w:shd w:val="clear" w:color="auto" w:fill="auto"/>
          </w:tcPr>
          <w:p w14:paraId="5F7B9C58" w14:textId="77777777" w:rsidR="00BD1003" w:rsidRPr="00321E14" w:rsidRDefault="00BD1003" w:rsidP="00AB2438">
            <w:pPr>
              <w:rPr>
                <w:rFonts w:ascii="Arial" w:hAnsi="Arial" w:cs="Arial"/>
                <w:b/>
                <w:sz w:val="22"/>
                <w:szCs w:val="22"/>
                <w:highlight w:val="yellow"/>
              </w:rPr>
            </w:pPr>
          </w:p>
        </w:tc>
        <w:tc>
          <w:tcPr>
            <w:tcW w:w="455" w:type="dxa"/>
            <w:shd w:val="clear" w:color="auto" w:fill="auto"/>
          </w:tcPr>
          <w:p w14:paraId="2429CACA" w14:textId="77777777" w:rsidR="00BD1003" w:rsidRPr="00321E14" w:rsidRDefault="00BD1003" w:rsidP="00AB2438">
            <w:pPr>
              <w:rPr>
                <w:rFonts w:ascii="Arial" w:hAnsi="Arial" w:cs="Arial"/>
                <w:b/>
                <w:sz w:val="22"/>
                <w:szCs w:val="22"/>
                <w:highlight w:val="yellow"/>
              </w:rPr>
            </w:pPr>
          </w:p>
        </w:tc>
        <w:tc>
          <w:tcPr>
            <w:tcW w:w="455" w:type="dxa"/>
            <w:shd w:val="clear" w:color="auto" w:fill="auto"/>
          </w:tcPr>
          <w:p w14:paraId="725573A8" w14:textId="77777777" w:rsidR="00BD1003" w:rsidRPr="00321E14" w:rsidRDefault="00BD1003" w:rsidP="00AB2438">
            <w:pPr>
              <w:rPr>
                <w:rFonts w:ascii="Arial" w:hAnsi="Arial" w:cs="Arial"/>
                <w:b/>
                <w:sz w:val="22"/>
                <w:szCs w:val="22"/>
                <w:highlight w:val="yellow"/>
              </w:rPr>
            </w:pPr>
          </w:p>
        </w:tc>
        <w:tc>
          <w:tcPr>
            <w:tcW w:w="455" w:type="dxa"/>
            <w:shd w:val="clear" w:color="auto" w:fill="auto"/>
          </w:tcPr>
          <w:p w14:paraId="5342F0C9" w14:textId="77777777" w:rsidR="00BD1003" w:rsidRPr="00321E14" w:rsidRDefault="00BD1003" w:rsidP="00AB2438">
            <w:pPr>
              <w:rPr>
                <w:rFonts w:ascii="Arial" w:hAnsi="Arial" w:cs="Arial"/>
                <w:b/>
                <w:sz w:val="22"/>
                <w:szCs w:val="22"/>
                <w:highlight w:val="yellow"/>
              </w:rPr>
            </w:pPr>
          </w:p>
        </w:tc>
        <w:tc>
          <w:tcPr>
            <w:tcW w:w="455" w:type="dxa"/>
            <w:shd w:val="clear" w:color="auto" w:fill="auto"/>
          </w:tcPr>
          <w:p w14:paraId="4A1C397E" w14:textId="77777777" w:rsidR="00BD1003" w:rsidRPr="00321E14" w:rsidRDefault="00BD1003" w:rsidP="00AB2438">
            <w:pPr>
              <w:rPr>
                <w:rFonts w:ascii="Arial" w:hAnsi="Arial" w:cs="Arial"/>
                <w:b/>
                <w:sz w:val="22"/>
                <w:szCs w:val="22"/>
                <w:highlight w:val="yellow"/>
              </w:rPr>
            </w:pPr>
          </w:p>
        </w:tc>
        <w:tc>
          <w:tcPr>
            <w:tcW w:w="455" w:type="dxa"/>
            <w:shd w:val="clear" w:color="auto" w:fill="auto"/>
          </w:tcPr>
          <w:p w14:paraId="37D674E2" w14:textId="77777777" w:rsidR="00BD1003" w:rsidRPr="00321E14" w:rsidRDefault="00BD1003" w:rsidP="00AB2438">
            <w:pPr>
              <w:rPr>
                <w:rFonts w:ascii="Arial" w:hAnsi="Arial" w:cs="Arial"/>
                <w:b/>
                <w:sz w:val="22"/>
                <w:szCs w:val="22"/>
                <w:highlight w:val="yellow"/>
              </w:rPr>
            </w:pPr>
          </w:p>
        </w:tc>
        <w:tc>
          <w:tcPr>
            <w:tcW w:w="455" w:type="dxa"/>
            <w:shd w:val="clear" w:color="auto" w:fill="auto"/>
          </w:tcPr>
          <w:p w14:paraId="394EE156" w14:textId="77777777" w:rsidR="00BD1003" w:rsidRPr="00321E14" w:rsidRDefault="00BD1003" w:rsidP="00AB2438">
            <w:pPr>
              <w:rPr>
                <w:rFonts w:ascii="Arial" w:hAnsi="Arial" w:cs="Arial"/>
                <w:b/>
                <w:sz w:val="22"/>
                <w:szCs w:val="22"/>
                <w:highlight w:val="yellow"/>
              </w:rPr>
            </w:pPr>
          </w:p>
        </w:tc>
        <w:tc>
          <w:tcPr>
            <w:tcW w:w="455" w:type="dxa"/>
            <w:shd w:val="clear" w:color="auto" w:fill="auto"/>
          </w:tcPr>
          <w:p w14:paraId="222774EA" w14:textId="77777777" w:rsidR="00BD1003" w:rsidRPr="00321E14" w:rsidRDefault="00BD1003" w:rsidP="00AB2438">
            <w:pPr>
              <w:rPr>
                <w:rFonts w:ascii="Arial" w:hAnsi="Arial" w:cs="Arial"/>
                <w:b/>
                <w:sz w:val="22"/>
                <w:szCs w:val="22"/>
                <w:highlight w:val="yellow"/>
              </w:rPr>
            </w:pPr>
          </w:p>
        </w:tc>
        <w:tc>
          <w:tcPr>
            <w:tcW w:w="455" w:type="dxa"/>
            <w:shd w:val="clear" w:color="auto" w:fill="auto"/>
          </w:tcPr>
          <w:p w14:paraId="5EBCF239" w14:textId="77777777" w:rsidR="00BD1003" w:rsidRPr="00321E14" w:rsidRDefault="00BD1003" w:rsidP="00AB2438">
            <w:pPr>
              <w:rPr>
                <w:rFonts w:ascii="Arial" w:hAnsi="Arial" w:cs="Arial"/>
                <w:b/>
                <w:sz w:val="22"/>
                <w:szCs w:val="22"/>
                <w:highlight w:val="yellow"/>
              </w:rPr>
            </w:pPr>
          </w:p>
        </w:tc>
        <w:tc>
          <w:tcPr>
            <w:tcW w:w="455" w:type="dxa"/>
            <w:shd w:val="clear" w:color="auto" w:fill="auto"/>
          </w:tcPr>
          <w:p w14:paraId="11A55DE9" w14:textId="77777777" w:rsidR="00BD1003" w:rsidRPr="00321E14" w:rsidRDefault="00BD1003" w:rsidP="00AB2438">
            <w:pPr>
              <w:rPr>
                <w:rFonts w:ascii="Arial" w:hAnsi="Arial" w:cs="Arial"/>
                <w:b/>
                <w:sz w:val="22"/>
                <w:szCs w:val="22"/>
                <w:highlight w:val="yellow"/>
              </w:rPr>
            </w:pPr>
          </w:p>
        </w:tc>
        <w:tc>
          <w:tcPr>
            <w:tcW w:w="455" w:type="dxa"/>
            <w:shd w:val="clear" w:color="auto" w:fill="auto"/>
          </w:tcPr>
          <w:p w14:paraId="10106806" w14:textId="77777777" w:rsidR="00BD1003" w:rsidRPr="00321E14" w:rsidRDefault="00BD1003" w:rsidP="00AB2438">
            <w:pPr>
              <w:rPr>
                <w:rFonts w:ascii="Arial" w:hAnsi="Arial" w:cs="Arial"/>
                <w:b/>
                <w:sz w:val="22"/>
                <w:szCs w:val="22"/>
                <w:highlight w:val="yellow"/>
              </w:rPr>
            </w:pPr>
          </w:p>
        </w:tc>
        <w:tc>
          <w:tcPr>
            <w:tcW w:w="455" w:type="dxa"/>
            <w:shd w:val="clear" w:color="auto" w:fill="auto"/>
          </w:tcPr>
          <w:p w14:paraId="60736061" w14:textId="77777777" w:rsidR="00BD1003" w:rsidRPr="00321E14" w:rsidRDefault="00BD1003" w:rsidP="00AB2438">
            <w:pPr>
              <w:rPr>
                <w:rFonts w:ascii="Arial" w:hAnsi="Arial" w:cs="Arial"/>
                <w:b/>
                <w:sz w:val="22"/>
                <w:szCs w:val="22"/>
                <w:highlight w:val="yellow"/>
              </w:rPr>
            </w:pPr>
          </w:p>
        </w:tc>
        <w:tc>
          <w:tcPr>
            <w:tcW w:w="455" w:type="dxa"/>
            <w:shd w:val="clear" w:color="auto" w:fill="auto"/>
          </w:tcPr>
          <w:p w14:paraId="45455DE7" w14:textId="77777777" w:rsidR="00BD1003" w:rsidRPr="00321E14" w:rsidRDefault="00BD1003" w:rsidP="00AB2438">
            <w:pPr>
              <w:rPr>
                <w:rFonts w:ascii="Arial" w:hAnsi="Arial" w:cs="Arial"/>
                <w:b/>
                <w:sz w:val="22"/>
                <w:szCs w:val="22"/>
                <w:highlight w:val="yellow"/>
              </w:rPr>
            </w:pPr>
          </w:p>
        </w:tc>
        <w:tc>
          <w:tcPr>
            <w:tcW w:w="455" w:type="dxa"/>
            <w:shd w:val="clear" w:color="auto" w:fill="auto"/>
          </w:tcPr>
          <w:p w14:paraId="113039A4" w14:textId="77777777" w:rsidR="00BD1003" w:rsidRPr="00321E14" w:rsidRDefault="00BD1003" w:rsidP="00AB2438">
            <w:pPr>
              <w:rPr>
                <w:rFonts w:ascii="Arial" w:hAnsi="Arial" w:cs="Arial"/>
                <w:b/>
                <w:sz w:val="22"/>
                <w:szCs w:val="22"/>
                <w:highlight w:val="yellow"/>
              </w:rPr>
            </w:pPr>
          </w:p>
        </w:tc>
        <w:tc>
          <w:tcPr>
            <w:tcW w:w="456" w:type="dxa"/>
            <w:shd w:val="clear" w:color="auto" w:fill="auto"/>
          </w:tcPr>
          <w:p w14:paraId="02201070" w14:textId="77777777" w:rsidR="00BD1003" w:rsidRPr="00321E14" w:rsidRDefault="00BD1003" w:rsidP="00AB2438">
            <w:pPr>
              <w:rPr>
                <w:rFonts w:ascii="Arial" w:hAnsi="Arial" w:cs="Arial"/>
                <w:b/>
                <w:sz w:val="22"/>
                <w:szCs w:val="22"/>
                <w:highlight w:val="yellow"/>
              </w:rPr>
            </w:pPr>
          </w:p>
        </w:tc>
      </w:tr>
      <w:tr w:rsidR="009D6B2A" w:rsidRPr="00206087" w14:paraId="5BB1D2CF" w14:textId="77777777" w:rsidTr="00F120B8">
        <w:trPr>
          <w:jc w:val="center"/>
        </w:trPr>
        <w:tc>
          <w:tcPr>
            <w:tcW w:w="7281" w:type="dxa"/>
            <w:shd w:val="clear" w:color="auto" w:fill="FFFFFF" w:themeFill="background1"/>
          </w:tcPr>
          <w:p w14:paraId="5FADF34D" w14:textId="77777777" w:rsidR="009D6B2A" w:rsidRPr="00675791" w:rsidRDefault="009D6B2A" w:rsidP="009D6B2A">
            <w:pPr>
              <w:rPr>
                <w:rFonts w:ascii="Arial" w:hAnsi="Arial" w:cs="Arial"/>
                <w:sz w:val="22"/>
                <w:szCs w:val="22"/>
              </w:rPr>
            </w:pPr>
          </w:p>
          <w:p w14:paraId="2F5BAB0A" w14:textId="77777777" w:rsidR="009D6B2A" w:rsidRPr="00206087" w:rsidRDefault="009D6B2A" w:rsidP="009D6B2A">
            <w:pPr>
              <w:jc w:val="right"/>
              <w:rPr>
                <w:rFonts w:ascii="Arial" w:hAnsi="Arial" w:cs="Arial"/>
                <w:b/>
                <w:i/>
                <w:sz w:val="22"/>
                <w:szCs w:val="22"/>
              </w:rPr>
            </w:pPr>
            <w:r w:rsidRPr="00206087">
              <w:rPr>
                <w:rFonts w:ascii="Arial" w:hAnsi="Arial" w:cs="Arial"/>
                <w:b/>
                <w:i/>
                <w:sz w:val="22"/>
                <w:szCs w:val="22"/>
              </w:rPr>
              <w:t>Attachment</w:t>
            </w:r>
          </w:p>
          <w:p w14:paraId="1C333B80" w14:textId="77777777" w:rsidR="009D6B2A" w:rsidRPr="00206087" w:rsidRDefault="009D6B2A" w:rsidP="009D6B2A">
            <w:pPr>
              <w:widowControl w:val="0"/>
              <w:autoSpaceDE w:val="0"/>
              <w:autoSpaceDN w:val="0"/>
              <w:adjustRightInd w:val="0"/>
              <w:rPr>
                <w:rFonts w:ascii="Arial" w:hAnsi="Arial" w:cs="Arial"/>
                <w:bCs/>
                <w:snapToGrid w:val="0"/>
                <w:sz w:val="22"/>
              </w:rPr>
            </w:pPr>
          </w:p>
        </w:tc>
        <w:tc>
          <w:tcPr>
            <w:tcW w:w="1820" w:type="dxa"/>
            <w:gridSpan w:val="4"/>
            <w:shd w:val="clear" w:color="auto" w:fill="FFFFFF" w:themeFill="background1"/>
          </w:tcPr>
          <w:p w14:paraId="6ABD5ED8" w14:textId="77777777" w:rsidR="009D6B2A" w:rsidRPr="00206087" w:rsidRDefault="009D6B2A" w:rsidP="009D6B2A">
            <w:pPr>
              <w:jc w:val="center"/>
              <w:rPr>
                <w:rFonts w:ascii="Arial" w:hAnsi="Arial" w:cs="Arial"/>
                <w:b/>
                <w:sz w:val="22"/>
                <w:szCs w:val="22"/>
              </w:rPr>
            </w:pPr>
          </w:p>
          <w:p w14:paraId="3124FE04" w14:textId="7DEC77DB" w:rsidR="009D6B2A" w:rsidRPr="00206087" w:rsidRDefault="009D6B2A" w:rsidP="009D6B2A">
            <w:pPr>
              <w:rPr>
                <w:rFonts w:ascii="Arial" w:hAnsi="Arial" w:cs="Arial"/>
                <w:b/>
                <w:sz w:val="22"/>
                <w:szCs w:val="22"/>
              </w:rPr>
            </w:pPr>
            <w:r w:rsidRPr="00206087">
              <w:rPr>
                <w:rFonts w:ascii="Arial" w:hAnsi="Arial" w:cs="Arial"/>
                <w:b/>
                <w:sz w:val="22"/>
                <w:szCs w:val="22"/>
              </w:rPr>
              <w:t>Medicine</w:t>
            </w:r>
          </w:p>
        </w:tc>
        <w:tc>
          <w:tcPr>
            <w:tcW w:w="1820" w:type="dxa"/>
            <w:gridSpan w:val="4"/>
            <w:shd w:val="clear" w:color="auto" w:fill="FFFFFF" w:themeFill="background1"/>
          </w:tcPr>
          <w:p w14:paraId="73BF0245" w14:textId="77777777" w:rsidR="009D6B2A" w:rsidRPr="00206087" w:rsidRDefault="009D6B2A" w:rsidP="009D6B2A">
            <w:pPr>
              <w:jc w:val="center"/>
              <w:rPr>
                <w:rFonts w:ascii="Arial" w:hAnsi="Arial" w:cs="Arial"/>
                <w:b/>
                <w:sz w:val="22"/>
                <w:szCs w:val="22"/>
              </w:rPr>
            </w:pPr>
          </w:p>
          <w:p w14:paraId="7F29B01B" w14:textId="01C6F8B2" w:rsidR="009D6B2A" w:rsidRPr="00206087" w:rsidRDefault="009D6B2A" w:rsidP="009D6B2A">
            <w:pPr>
              <w:rPr>
                <w:rFonts w:ascii="Arial" w:hAnsi="Arial" w:cs="Arial"/>
                <w:b/>
                <w:sz w:val="22"/>
                <w:szCs w:val="22"/>
              </w:rPr>
            </w:pPr>
            <w:r w:rsidRPr="00206087">
              <w:rPr>
                <w:rFonts w:ascii="Arial" w:hAnsi="Arial" w:cs="Arial"/>
                <w:b/>
                <w:sz w:val="22"/>
                <w:szCs w:val="22"/>
              </w:rPr>
              <w:t>Surgery</w:t>
            </w:r>
          </w:p>
        </w:tc>
        <w:tc>
          <w:tcPr>
            <w:tcW w:w="1820" w:type="dxa"/>
            <w:gridSpan w:val="4"/>
            <w:shd w:val="clear" w:color="auto" w:fill="FFFFFF" w:themeFill="background1"/>
          </w:tcPr>
          <w:p w14:paraId="493F803B" w14:textId="77777777" w:rsidR="009D6B2A" w:rsidRPr="00206087" w:rsidRDefault="009D6B2A" w:rsidP="009D6B2A">
            <w:pPr>
              <w:jc w:val="center"/>
              <w:rPr>
                <w:rFonts w:ascii="Arial" w:hAnsi="Arial" w:cs="Arial"/>
                <w:b/>
                <w:sz w:val="22"/>
                <w:szCs w:val="22"/>
              </w:rPr>
            </w:pPr>
          </w:p>
          <w:p w14:paraId="4CF17A0C" w14:textId="242740CA" w:rsidR="009D6B2A" w:rsidRPr="00206087" w:rsidRDefault="009D6B2A" w:rsidP="009D6B2A">
            <w:pPr>
              <w:rPr>
                <w:rFonts w:ascii="Arial" w:hAnsi="Arial" w:cs="Arial"/>
                <w:b/>
                <w:sz w:val="22"/>
                <w:szCs w:val="22"/>
              </w:rPr>
            </w:pPr>
            <w:r w:rsidRPr="00206087">
              <w:rPr>
                <w:rFonts w:ascii="Arial" w:hAnsi="Arial" w:cs="Arial"/>
                <w:b/>
                <w:sz w:val="22"/>
                <w:szCs w:val="22"/>
              </w:rPr>
              <w:t>MDD</w:t>
            </w:r>
          </w:p>
        </w:tc>
        <w:tc>
          <w:tcPr>
            <w:tcW w:w="1821" w:type="dxa"/>
            <w:gridSpan w:val="4"/>
            <w:shd w:val="clear" w:color="auto" w:fill="FFFFFF" w:themeFill="background1"/>
          </w:tcPr>
          <w:p w14:paraId="10ED3856" w14:textId="77777777" w:rsidR="009D6B2A" w:rsidRPr="00206087" w:rsidRDefault="009D6B2A" w:rsidP="009D6B2A">
            <w:pPr>
              <w:jc w:val="center"/>
              <w:rPr>
                <w:rFonts w:ascii="Arial" w:hAnsi="Arial" w:cs="Arial"/>
                <w:b/>
                <w:sz w:val="22"/>
                <w:szCs w:val="22"/>
              </w:rPr>
            </w:pPr>
          </w:p>
          <w:p w14:paraId="75C32D68" w14:textId="7797027F" w:rsidR="009D6B2A" w:rsidRPr="00206087" w:rsidRDefault="009D6B2A" w:rsidP="009D6B2A">
            <w:pPr>
              <w:rPr>
                <w:rFonts w:ascii="Arial" w:hAnsi="Arial" w:cs="Arial"/>
                <w:b/>
                <w:sz w:val="22"/>
                <w:szCs w:val="22"/>
              </w:rPr>
            </w:pPr>
            <w:r w:rsidRPr="00206087">
              <w:rPr>
                <w:rFonts w:ascii="Arial" w:hAnsi="Arial" w:cs="Arial"/>
                <w:b/>
                <w:sz w:val="22"/>
                <w:szCs w:val="22"/>
              </w:rPr>
              <w:t>CI/GP</w:t>
            </w:r>
          </w:p>
        </w:tc>
      </w:tr>
      <w:tr w:rsidR="009D6B2A" w:rsidRPr="00206087" w14:paraId="2C240A0B" w14:textId="77777777" w:rsidTr="00F120B8">
        <w:trPr>
          <w:jc w:val="center"/>
        </w:trPr>
        <w:tc>
          <w:tcPr>
            <w:tcW w:w="7281" w:type="dxa"/>
            <w:shd w:val="clear" w:color="auto" w:fill="FFFFFF" w:themeFill="background1"/>
          </w:tcPr>
          <w:p w14:paraId="7747B85F" w14:textId="77777777" w:rsidR="009D6B2A" w:rsidRPr="00206087" w:rsidRDefault="009D6B2A" w:rsidP="009D6B2A">
            <w:pPr>
              <w:rPr>
                <w:rFonts w:ascii="Arial" w:hAnsi="Arial" w:cs="Arial"/>
                <w:sz w:val="22"/>
                <w:szCs w:val="22"/>
              </w:rPr>
            </w:pPr>
          </w:p>
          <w:p w14:paraId="157906A1" w14:textId="77777777" w:rsidR="009D6B2A" w:rsidRPr="00206087" w:rsidRDefault="009D6B2A" w:rsidP="009D6B2A">
            <w:pPr>
              <w:jc w:val="right"/>
              <w:rPr>
                <w:rFonts w:ascii="Arial" w:hAnsi="Arial" w:cs="Arial"/>
                <w:b/>
                <w:i/>
                <w:sz w:val="22"/>
                <w:szCs w:val="22"/>
              </w:rPr>
            </w:pPr>
            <w:r w:rsidRPr="00206087">
              <w:rPr>
                <w:rFonts w:ascii="Arial" w:hAnsi="Arial" w:cs="Arial"/>
                <w:b/>
                <w:i/>
                <w:sz w:val="22"/>
                <w:szCs w:val="22"/>
              </w:rPr>
              <w:t>Rating</w:t>
            </w:r>
          </w:p>
          <w:p w14:paraId="5BB64211" w14:textId="77777777" w:rsidR="009D6B2A" w:rsidRPr="00206087" w:rsidRDefault="009D6B2A" w:rsidP="009D6B2A">
            <w:pPr>
              <w:widowControl w:val="0"/>
              <w:autoSpaceDE w:val="0"/>
              <w:autoSpaceDN w:val="0"/>
              <w:adjustRightInd w:val="0"/>
              <w:rPr>
                <w:rFonts w:ascii="Arial" w:hAnsi="Arial" w:cs="Arial"/>
                <w:bCs/>
                <w:snapToGrid w:val="0"/>
                <w:sz w:val="22"/>
              </w:rPr>
            </w:pPr>
          </w:p>
        </w:tc>
        <w:tc>
          <w:tcPr>
            <w:tcW w:w="455" w:type="dxa"/>
            <w:shd w:val="clear" w:color="auto" w:fill="FFFFFF" w:themeFill="background1"/>
          </w:tcPr>
          <w:p w14:paraId="5F001A8A" w14:textId="77777777" w:rsidR="009D6B2A" w:rsidRPr="00206087" w:rsidRDefault="009D6B2A" w:rsidP="009D6B2A">
            <w:pPr>
              <w:rPr>
                <w:rFonts w:ascii="Arial" w:hAnsi="Arial" w:cs="Arial"/>
                <w:b/>
                <w:sz w:val="22"/>
                <w:szCs w:val="22"/>
              </w:rPr>
            </w:pPr>
          </w:p>
          <w:p w14:paraId="7A116ABA" w14:textId="220707FC" w:rsidR="009D6B2A" w:rsidRPr="00206087" w:rsidRDefault="009D6B2A" w:rsidP="009D6B2A">
            <w:pPr>
              <w:rPr>
                <w:rFonts w:ascii="Arial" w:hAnsi="Arial" w:cs="Arial"/>
                <w:b/>
                <w:sz w:val="22"/>
                <w:szCs w:val="22"/>
              </w:rPr>
            </w:pPr>
            <w:r w:rsidRPr="00206087">
              <w:rPr>
                <w:rFonts w:ascii="Arial" w:hAnsi="Arial" w:cs="Arial"/>
                <w:b/>
                <w:sz w:val="22"/>
                <w:szCs w:val="22"/>
              </w:rPr>
              <w:t>0</w:t>
            </w:r>
          </w:p>
        </w:tc>
        <w:tc>
          <w:tcPr>
            <w:tcW w:w="455" w:type="dxa"/>
            <w:shd w:val="clear" w:color="auto" w:fill="FFFFFF" w:themeFill="background1"/>
          </w:tcPr>
          <w:p w14:paraId="02CA1EF3" w14:textId="77777777" w:rsidR="009D6B2A" w:rsidRPr="00206087" w:rsidRDefault="009D6B2A" w:rsidP="009D6B2A">
            <w:pPr>
              <w:rPr>
                <w:rFonts w:ascii="Arial" w:hAnsi="Arial" w:cs="Arial"/>
                <w:b/>
                <w:sz w:val="22"/>
                <w:szCs w:val="22"/>
              </w:rPr>
            </w:pPr>
          </w:p>
          <w:p w14:paraId="093858A3" w14:textId="1F11FFEF" w:rsidR="009D6B2A" w:rsidRPr="00206087" w:rsidRDefault="009D6B2A" w:rsidP="009D6B2A">
            <w:pPr>
              <w:rPr>
                <w:rFonts w:ascii="Arial" w:hAnsi="Arial" w:cs="Arial"/>
                <w:b/>
                <w:sz w:val="22"/>
                <w:szCs w:val="22"/>
              </w:rPr>
            </w:pPr>
            <w:r w:rsidRPr="00206087">
              <w:rPr>
                <w:rFonts w:ascii="Arial" w:hAnsi="Arial" w:cs="Arial"/>
                <w:b/>
                <w:sz w:val="22"/>
                <w:szCs w:val="22"/>
              </w:rPr>
              <w:t>1</w:t>
            </w:r>
          </w:p>
        </w:tc>
        <w:tc>
          <w:tcPr>
            <w:tcW w:w="455" w:type="dxa"/>
            <w:shd w:val="clear" w:color="auto" w:fill="FFFFFF" w:themeFill="background1"/>
          </w:tcPr>
          <w:p w14:paraId="10943B63" w14:textId="77777777" w:rsidR="009D6B2A" w:rsidRPr="00206087" w:rsidRDefault="009D6B2A" w:rsidP="009D6B2A">
            <w:pPr>
              <w:rPr>
                <w:rFonts w:ascii="Arial" w:hAnsi="Arial" w:cs="Arial"/>
                <w:b/>
                <w:sz w:val="22"/>
                <w:szCs w:val="22"/>
              </w:rPr>
            </w:pPr>
          </w:p>
          <w:p w14:paraId="51AD0A74" w14:textId="21B6FAFE" w:rsidR="009D6B2A" w:rsidRPr="00206087" w:rsidRDefault="009D6B2A" w:rsidP="009D6B2A">
            <w:pPr>
              <w:rPr>
                <w:rFonts w:ascii="Arial" w:hAnsi="Arial" w:cs="Arial"/>
                <w:b/>
                <w:sz w:val="22"/>
                <w:szCs w:val="22"/>
              </w:rPr>
            </w:pPr>
            <w:r w:rsidRPr="00206087">
              <w:rPr>
                <w:rFonts w:ascii="Arial" w:hAnsi="Arial" w:cs="Arial"/>
                <w:b/>
                <w:sz w:val="22"/>
                <w:szCs w:val="22"/>
              </w:rPr>
              <w:t>2</w:t>
            </w:r>
          </w:p>
        </w:tc>
        <w:tc>
          <w:tcPr>
            <w:tcW w:w="455" w:type="dxa"/>
            <w:shd w:val="clear" w:color="auto" w:fill="FFFFFF" w:themeFill="background1"/>
          </w:tcPr>
          <w:p w14:paraId="03C79454" w14:textId="77777777" w:rsidR="009D6B2A" w:rsidRPr="00206087" w:rsidRDefault="009D6B2A" w:rsidP="009D6B2A">
            <w:pPr>
              <w:rPr>
                <w:rFonts w:ascii="Arial" w:hAnsi="Arial" w:cs="Arial"/>
                <w:b/>
                <w:sz w:val="22"/>
                <w:szCs w:val="22"/>
              </w:rPr>
            </w:pPr>
          </w:p>
          <w:p w14:paraId="7676E88B" w14:textId="1A921AE2" w:rsidR="009D6B2A" w:rsidRPr="00206087" w:rsidRDefault="009D6B2A" w:rsidP="009D6B2A">
            <w:pPr>
              <w:rPr>
                <w:rFonts w:ascii="Arial" w:hAnsi="Arial" w:cs="Arial"/>
                <w:b/>
                <w:sz w:val="22"/>
                <w:szCs w:val="22"/>
              </w:rPr>
            </w:pPr>
            <w:r w:rsidRPr="00206087">
              <w:rPr>
                <w:rFonts w:ascii="Arial" w:hAnsi="Arial" w:cs="Arial"/>
                <w:b/>
                <w:sz w:val="22"/>
                <w:szCs w:val="22"/>
              </w:rPr>
              <w:t>3</w:t>
            </w:r>
          </w:p>
        </w:tc>
        <w:tc>
          <w:tcPr>
            <w:tcW w:w="455" w:type="dxa"/>
            <w:shd w:val="clear" w:color="auto" w:fill="FFFFFF" w:themeFill="background1"/>
          </w:tcPr>
          <w:p w14:paraId="721E04B3" w14:textId="77777777" w:rsidR="009D6B2A" w:rsidRPr="00206087" w:rsidRDefault="009D6B2A" w:rsidP="009D6B2A">
            <w:pPr>
              <w:rPr>
                <w:rFonts w:ascii="Arial" w:hAnsi="Arial" w:cs="Arial"/>
                <w:b/>
                <w:sz w:val="22"/>
                <w:szCs w:val="22"/>
              </w:rPr>
            </w:pPr>
          </w:p>
          <w:p w14:paraId="4AC4059F" w14:textId="04A73480" w:rsidR="009D6B2A" w:rsidRPr="00206087" w:rsidRDefault="009D6B2A" w:rsidP="009D6B2A">
            <w:pPr>
              <w:rPr>
                <w:rFonts w:ascii="Arial" w:hAnsi="Arial" w:cs="Arial"/>
                <w:b/>
                <w:sz w:val="22"/>
                <w:szCs w:val="22"/>
              </w:rPr>
            </w:pPr>
            <w:r w:rsidRPr="00206087">
              <w:rPr>
                <w:rFonts w:ascii="Arial" w:hAnsi="Arial" w:cs="Arial"/>
                <w:b/>
                <w:sz w:val="22"/>
                <w:szCs w:val="22"/>
              </w:rPr>
              <w:t>0</w:t>
            </w:r>
          </w:p>
        </w:tc>
        <w:tc>
          <w:tcPr>
            <w:tcW w:w="455" w:type="dxa"/>
            <w:shd w:val="clear" w:color="auto" w:fill="FFFFFF" w:themeFill="background1"/>
          </w:tcPr>
          <w:p w14:paraId="1D95D484" w14:textId="77777777" w:rsidR="009D6B2A" w:rsidRPr="00206087" w:rsidRDefault="009D6B2A" w:rsidP="009D6B2A">
            <w:pPr>
              <w:rPr>
                <w:rFonts w:ascii="Arial" w:hAnsi="Arial" w:cs="Arial"/>
                <w:b/>
                <w:sz w:val="22"/>
                <w:szCs w:val="22"/>
              </w:rPr>
            </w:pPr>
          </w:p>
          <w:p w14:paraId="5D18789B" w14:textId="18068068" w:rsidR="009D6B2A" w:rsidRPr="00206087" w:rsidRDefault="009D6B2A" w:rsidP="009D6B2A">
            <w:pPr>
              <w:rPr>
                <w:rFonts w:ascii="Arial" w:hAnsi="Arial" w:cs="Arial"/>
                <w:b/>
                <w:sz w:val="22"/>
                <w:szCs w:val="22"/>
              </w:rPr>
            </w:pPr>
            <w:r w:rsidRPr="00206087">
              <w:rPr>
                <w:rFonts w:ascii="Arial" w:hAnsi="Arial" w:cs="Arial"/>
                <w:b/>
                <w:sz w:val="22"/>
                <w:szCs w:val="22"/>
              </w:rPr>
              <w:t>1</w:t>
            </w:r>
          </w:p>
        </w:tc>
        <w:tc>
          <w:tcPr>
            <w:tcW w:w="455" w:type="dxa"/>
            <w:shd w:val="clear" w:color="auto" w:fill="FFFFFF" w:themeFill="background1"/>
          </w:tcPr>
          <w:p w14:paraId="4C78CEF3" w14:textId="77777777" w:rsidR="009D6B2A" w:rsidRPr="00206087" w:rsidRDefault="009D6B2A" w:rsidP="009D6B2A">
            <w:pPr>
              <w:rPr>
                <w:rFonts w:ascii="Arial" w:hAnsi="Arial" w:cs="Arial"/>
                <w:b/>
                <w:sz w:val="22"/>
                <w:szCs w:val="22"/>
              </w:rPr>
            </w:pPr>
          </w:p>
          <w:p w14:paraId="0ED7B5F7" w14:textId="51A830D2" w:rsidR="009D6B2A" w:rsidRPr="00206087" w:rsidRDefault="009D6B2A" w:rsidP="009D6B2A">
            <w:pPr>
              <w:rPr>
                <w:rFonts w:ascii="Arial" w:hAnsi="Arial" w:cs="Arial"/>
                <w:b/>
                <w:sz w:val="22"/>
                <w:szCs w:val="22"/>
              </w:rPr>
            </w:pPr>
            <w:r w:rsidRPr="00206087">
              <w:rPr>
                <w:rFonts w:ascii="Arial" w:hAnsi="Arial" w:cs="Arial"/>
                <w:b/>
                <w:sz w:val="22"/>
                <w:szCs w:val="22"/>
              </w:rPr>
              <w:t>2</w:t>
            </w:r>
          </w:p>
        </w:tc>
        <w:tc>
          <w:tcPr>
            <w:tcW w:w="455" w:type="dxa"/>
            <w:shd w:val="clear" w:color="auto" w:fill="FFFFFF" w:themeFill="background1"/>
          </w:tcPr>
          <w:p w14:paraId="3C65BB63" w14:textId="77777777" w:rsidR="009D6B2A" w:rsidRPr="00206087" w:rsidRDefault="009D6B2A" w:rsidP="009D6B2A">
            <w:pPr>
              <w:rPr>
                <w:rFonts w:ascii="Arial" w:hAnsi="Arial" w:cs="Arial"/>
                <w:b/>
                <w:sz w:val="22"/>
                <w:szCs w:val="22"/>
              </w:rPr>
            </w:pPr>
          </w:p>
          <w:p w14:paraId="046C8E8A" w14:textId="25D2894D" w:rsidR="009D6B2A" w:rsidRPr="00206087" w:rsidRDefault="009D6B2A" w:rsidP="009D6B2A">
            <w:pPr>
              <w:rPr>
                <w:rFonts w:ascii="Arial" w:hAnsi="Arial" w:cs="Arial"/>
                <w:b/>
                <w:sz w:val="22"/>
                <w:szCs w:val="22"/>
              </w:rPr>
            </w:pPr>
            <w:r w:rsidRPr="00206087">
              <w:rPr>
                <w:rFonts w:ascii="Arial" w:hAnsi="Arial" w:cs="Arial"/>
                <w:b/>
                <w:sz w:val="22"/>
                <w:szCs w:val="22"/>
              </w:rPr>
              <w:t>3</w:t>
            </w:r>
          </w:p>
        </w:tc>
        <w:tc>
          <w:tcPr>
            <w:tcW w:w="455" w:type="dxa"/>
            <w:shd w:val="clear" w:color="auto" w:fill="FFFFFF" w:themeFill="background1"/>
          </w:tcPr>
          <w:p w14:paraId="18EA1BA1" w14:textId="77777777" w:rsidR="009D6B2A" w:rsidRPr="00206087" w:rsidRDefault="009D6B2A" w:rsidP="009D6B2A">
            <w:pPr>
              <w:rPr>
                <w:rFonts w:ascii="Arial" w:hAnsi="Arial" w:cs="Arial"/>
                <w:b/>
                <w:sz w:val="22"/>
                <w:szCs w:val="22"/>
              </w:rPr>
            </w:pPr>
          </w:p>
          <w:p w14:paraId="53A4F463" w14:textId="68329BFE" w:rsidR="009D6B2A" w:rsidRPr="00206087" w:rsidRDefault="009D6B2A" w:rsidP="009D6B2A">
            <w:pPr>
              <w:rPr>
                <w:rFonts w:ascii="Arial" w:hAnsi="Arial" w:cs="Arial"/>
                <w:b/>
                <w:sz w:val="22"/>
                <w:szCs w:val="22"/>
              </w:rPr>
            </w:pPr>
            <w:r w:rsidRPr="00206087">
              <w:rPr>
                <w:rFonts w:ascii="Arial" w:hAnsi="Arial" w:cs="Arial"/>
                <w:b/>
                <w:sz w:val="22"/>
                <w:szCs w:val="22"/>
              </w:rPr>
              <w:t>0</w:t>
            </w:r>
          </w:p>
        </w:tc>
        <w:tc>
          <w:tcPr>
            <w:tcW w:w="455" w:type="dxa"/>
            <w:shd w:val="clear" w:color="auto" w:fill="FFFFFF" w:themeFill="background1"/>
          </w:tcPr>
          <w:p w14:paraId="78975B6D" w14:textId="77777777" w:rsidR="009D6B2A" w:rsidRPr="00206087" w:rsidRDefault="009D6B2A" w:rsidP="009D6B2A">
            <w:pPr>
              <w:rPr>
                <w:rFonts w:ascii="Arial" w:hAnsi="Arial" w:cs="Arial"/>
                <w:b/>
                <w:sz w:val="22"/>
                <w:szCs w:val="22"/>
              </w:rPr>
            </w:pPr>
          </w:p>
          <w:p w14:paraId="7A4052E7" w14:textId="619B63F9" w:rsidR="009D6B2A" w:rsidRPr="00206087" w:rsidRDefault="009D6B2A" w:rsidP="009D6B2A">
            <w:pPr>
              <w:rPr>
                <w:rFonts w:ascii="Arial" w:hAnsi="Arial" w:cs="Arial"/>
                <w:b/>
                <w:sz w:val="22"/>
                <w:szCs w:val="22"/>
              </w:rPr>
            </w:pPr>
            <w:r w:rsidRPr="00206087">
              <w:rPr>
                <w:rFonts w:ascii="Arial" w:hAnsi="Arial" w:cs="Arial"/>
                <w:b/>
                <w:sz w:val="22"/>
                <w:szCs w:val="22"/>
              </w:rPr>
              <w:t>1</w:t>
            </w:r>
          </w:p>
        </w:tc>
        <w:tc>
          <w:tcPr>
            <w:tcW w:w="455" w:type="dxa"/>
            <w:shd w:val="clear" w:color="auto" w:fill="FFFFFF" w:themeFill="background1"/>
          </w:tcPr>
          <w:p w14:paraId="21573F92" w14:textId="77777777" w:rsidR="009D6B2A" w:rsidRPr="00206087" w:rsidRDefault="009D6B2A" w:rsidP="009D6B2A">
            <w:pPr>
              <w:rPr>
                <w:rFonts w:ascii="Arial" w:hAnsi="Arial" w:cs="Arial"/>
                <w:b/>
                <w:sz w:val="22"/>
                <w:szCs w:val="22"/>
              </w:rPr>
            </w:pPr>
          </w:p>
          <w:p w14:paraId="10B95910" w14:textId="2B2E7E09" w:rsidR="009D6B2A" w:rsidRPr="00206087" w:rsidRDefault="009D6B2A" w:rsidP="009D6B2A">
            <w:pPr>
              <w:rPr>
                <w:rFonts w:ascii="Arial" w:hAnsi="Arial" w:cs="Arial"/>
                <w:b/>
                <w:sz w:val="22"/>
                <w:szCs w:val="22"/>
              </w:rPr>
            </w:pPr>
            <w:r w:rsidRPr="00206087">
              <w:rPr>
                <w:rFonts w:ascii="Arial" w:hAnsi="Arial" w:cs="Arial"/>
                <w:b/>
                <w:sz w:val="22"/>
                <w:szCs w:val="22"/>
              </w:rPr>
              <w:t>2</w:t>
            </w:r>
          </w:p>
        </w:tc>
        <w:tc>
          <w:tcPr>
            <w:tcW w:w="455" w:type="dxa"/>
            <w:shd w:val="clear" w:color="auto" w:fill="FFFFFF" w:themeFill="background1"/>
          </w:tcPr>
          <w:p w14:paraId="31A5E960" w14:textId="77777777" w:rsidR="009D6B2A" w:rsidRPr="00206087" w:rsidRDefault="009D6B2A" w:rsidP="009D6B2A">
            <w:pPr>
              <w:rPr>
                <w:rFonts w:ascii="Arial" w:hAnsi="Arial" w:cs="Arial"/>
                <w:b/>
                <w:sz w:val="22"/>
                <w:szCs w:val="22"/>
              </w:rPr>
            </w:pPr>
          </w:p>
          <w:p w14:paraId="319A7914" w14:textId="44F6D401" w:rsidR="009D6B2A" w:rsidRPr="00206087" w:rsidRDefault="009D6B2A" w:rsidP="009D6B2A">
            <w:pPr>
              <w:rPr>
                <w:rFonts w:ascii="Arial" w:hAnsi="Arial" w:cs="Arial"/>
                <w:b/>
                <w:sz w:val="22"/>
                <w:szCs w:val="22"/>
              </w:rPr>
            </w:pPr>
            <w:r w:rsidRPr="00206087">
              <w:rPr>
                <w:rFonts w:ascii="Arial" w:hAnsi="Arial" w:cs="Arial"/>
                <w:b/>
                <w:sz w:val="22"/>
                <w:szCs w:val="22"/>
              </w:rPr>
              <w:t>3</w:t>
            </w:r>
          </w:p>
        </w:tc>
        <w:tc>
          <w:tcPr>
            <w:tcW w:w="455" w:type="dxa"/>
            <w:shd w:val="clear" w:color="auto" w:fill="FFFFFF" w:themeFill="background1"/>
          </w:tcPr>
          <w:p w14:paraId="4C2FF2D2" w14:textId="77777777" w:rsidR="009D6B2A" w:rsidRPr="00206087" w:rsidRDefault="009D6B2A" w:rsidP="009D6B2A">
            <w:pPr>
              <w:rPr>
                <w:rFonts w:ascii="Arial" w:hAnsi="Arial" w:cs="Arial"/>
                <w:b/>
                <w:sz w:val="22"/>
                <w:szCs w:val="22"/>
              </w:rPr>
            </w:pPr>
          </w:p>
          <w:p w14:paraId="0E23CBEF" w14:textId="66832E90" w:rsidR="009D6B2A" w:rsidRPr="00206087" w:rsidRDefault="009D6B2A" w:rsidP="009D6B2A">
            <w:pPr>
              <w:rPr>
                <w:rFonts w:ascii="Arial" w:hAnsi="Arial" w:cs="Arial"/>
                <w:b/>
                <w:sz w:val="22"/>
                <w:szCs w:val="22"/>
              </w:rPr>
            </w:pPr>
            <w:r w:rsidRPr="00206087">
              <w:rPr>
                <w:rFonts w:ascii="Arial" w:hAnsi="Arial" w:cs="Arial"/>
                <w:b/>
                <w:sz w:val="22"/>
                <w:szCs w:val="22"/>
              </w:rPr>
              <w:t>0</w:t>
            </w:r>
          </w:p>
        </w:tc>
        <w:tc>
          <w:tcPr>
            <w:tcW w:w="455" w:type="dxa"/>
            <w:shd w:val="clear" w:color="auto" w:fill="FFFFFF" w:themeFill="background1"/>
          </w:tcPr>
          <w:p w14:paraId="519E4711" w14:textId="77777777" w:rsidR="009D6B2A" w:rsidRPr="00206087" w:rsidRDefault="009D6B2A" w:rsidP="009D6B2A">
            <w:pPr>
              <w:rPr>
                <w:rFonts w:ascii="Arial" w:hAnsi="Arial" w:cs="Arial"/>
                <w:b/>
                <w:sz w:val="22"/>
                <w:szCs w:val="22"/>
              </w:rPr>
            </w:pPr>
          </w:p>
          <w:p w14:paraId="0E53573C" w14:textId="40194193" w:rsidR="009D6B2A" w:rsidRPr="00206087" w:rsidRDefault="009D6B2A" w:rsidP="009D6B2A">
            <w:pPr>
              <w:rPr>
                <w:rFonts w:ascii="Arial" w:hAnsi="Arial" w:cs="Arial"/>
                <w:b/>
                <w:sz w:val="22"/>
                <w:szCs w:val="22"/>
              </w:rPr>
            </w:pPr>
            <w:r w:rsidRPr="00206087">
              <w:rPr>
                <w:rFonts w:ascii="Arial" w:hAnsi="Arial" w:cs="Arial"/>
                <w:b/>
                <w:sz w:val="22"/>
                <w:szCs w:val="22"/>
              </w:rPr>
              <w:t>1</w:t>
            </w:r>
          </w:p>
        </w:tc>
        <w:tc>
          <w:tcPr>
            <w:tcW w:w="455" w:type="dxa"/>
            <w:shd w:val="clear" w:color="auto" w:fill="FFFFFF" w:themeFill="background1"/>
          </w:tcPr>
          <w:p w14:paraId="23F57B8C" w14:textId="77777777" w:rsidR="009D6B2A" w:rsidRPr="00206087" w:rsidRDefault="009D6B2A" w:rsidP="009D6B2A">
            <w:pPr>
              <w:rPr>
                <w:rFonts w:ascii="Arial" w:hAnsi="Arial" w:cs="Arial"/>
                <w:b/>
                <w:sz w:val="22"/>
                <w:szCs w:val="22"/>
              </w:rPr>
            </w:pPr>
          </w:p>
          <w:p w14:paraId="2E46503F" w14:textId="1B9166DB" w:rsidR="009D6B2A" w:rsidRPr="00206087" w:rsidRDefault="009D6B2A" w:rsidP="009D6B2A">
            <w:pPr>
              <w:rPr>
                <w:rFonts w:ascii="Arial" w:hAnsi="Arial" w:cs="Arial"/>
                <w:b/>
                <w:sz w:val="22"/>
                <w:szCs w:val="22"/>
              </w:rPr>
            </w:pPr>
            <w:r w:rsidRPr="00206087">
              <w:rPr>
                <w:rFonts w:ascii="Arial" w:hAnsi="Arial" w:cs="Arial"/>
                <w:b/>
                <w:sz w:val="22"/>
                <w:szCs w:val="22"/>
              </w:rPr>
              <w:t>2</w:t>
            </w:r>
          </w:p>
        </w:tc>
        <w:tc>
          <w:tcPr>
            <w:tcW w:w="456" w:type="dxa"/>
            <w:shd w:val="clear" w:color="auto" w:fill="FFFFFF" w:themeFill="background1"/>
          </w:tcPr>
          <w:p w14:paraId="34238D7E" w14:textId="77777777" w:rsidR="009D6B2A" w:rsidRPr="00206087" w:rsidRDefault="009D6B2A" w:rsidP="009D6B2A">
            <w:pPr>
              <w:rPr>
                <w:rFonts w:ascii="Arial" w:hAnsi="Arial" w:cs="Arial"/>
                <w:b/>
                <w:sz w:val="22"/>
                <w:szCs w:val="22"/>
              </w:rPr>
            </w:pPr>
          </w:p>
          <w:p w14:paraId="5A81443F" w14:textId="52F7DB83" w:rsidR="009D6B2A" w:rsidRPr="00206087" w:rsidRDefault="009D6B2A" w:rsidP="009D6B2A">
            <w:pPr>
              <w:rPr>
                <w:rFonts w:ascii="Arial" w:hAnsi="Arial" w:cs="Arial"/>
                <w:b/>
                <w:sz w:val="22"/>
                <w:szCs w:val="22"/>
              </w:rPr>
            </w:pPr>
            <w:r w:rsidRPr="00206087">
              <w:rPr>
                <w:rFonts w:ascii="Arial" w:hAnsi="Arial" w:cs="Arial"/>
                <w:b/>
                <w:sz w:val="22"/>
                <w:szCs w:val="22"/>
              </w:rPr>
              <w:t>3</w:t>
            </w:r>
          </w:p>
        </w:tc>
      </w:tr>
      <w:tr w:rsidR="0099483B" w:rsidRPr="00206087" w14:paraId="5713C0EB" w14:textId="77777777" w:rsidTr="00F120B8">
        <w:trPr>
          <w:jc w:val="center"/>
        </w:trPr>
        <w:tc>
          <w:tcPr>
            <w:tcW w:w="7281" w:type="dxa"/>
            <w:shd w:val="clear" w:color="auto" w:fill="FFFFFF" w:themeFill="background1"/>
          </w:tcPr>
          <w:p w14:paraId="11C7884D" w14:textId="22D5E652" w:rsidR="0099483B" w:rsidRPr="00206087" w:rsidRDefault="0099483B" w:rsidP="0099483B">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(b) </w:t>
            </w:r>
            <w:r w:rsidRPr="00206087">
              <w:rPr>
                <w:rFonts w:ascii="Arial" w:hAnsi="Arial" w:cs="Arial"/>
                <w:snapToGrid w:val="0"/>
                <w:sz w:val="22"/>
              </w:rPr>
              <w:t>work effectively with colleagues in ways that best serve the interests of patients.</w:t>
            </w:r>
          </w:p>
          <w:p w14:paraId="3879AE58" w14:textId="77777777" w:rsidR="0099483B" w:rsidRPr="00206087" w:rsidRDefault="0099483B" w:rsidP="009D6B2A">
            <w:pPr>
              <w:rPr>
                <w:rFonts w:ascii="Arial" w:hAnsi="Arial" w:cs="Arial"/>
                <w:sz w:val="22"/>
                <w:szCs w:val="22"/>
              </w:rPr>
            </w:pPr>
          </w:p>
        </w:tc>
        <w:tc>
          <w:tcPr>
            <w:tcW w:w="455" w:type="dxa"/>
            <w:shd w:val="clear" w:color="auto" w:fill="FFFFFF" w:themeFill="background1"/>
          </w:tcPr>
          <w:p w14:paraId="2F224594" w14:textId="77777777" w:rsidR="0099483B" w:rsidRPr="00206087" w:rsidRDefault="0099483B" w:rsidP="009D6B2A">
            <w:pPr>
              <w:rPr>
                <w:rFonts w:ascii="Arial" w:hAnsi="Arial" w:cs="Arial"/>
                <w:b/>
                <w:sz w:val="22"/>
                <w:szCs w:val="22"/>
              </w:rPr>
            </w:pPr>
          </w:p>
        </w:tc>
        <w:tc>
          <w:tcPr>
            <w:tcW w:w="455" w:type="dxa"/>
            <w:shd w:val="clear" w:color="auto" w:fill="FFFFFF" w:themeFill="background1"/>
          </w:tcPr>
          <w:p w14:paraId="50D40FEA" w14:textId="77777777" w:rsidR="0099483B" w:rsidRPr="00206087" w:rsidRDefault="0099483B" w:rsidP="009D6B2A">
            <w:pPr>
              <w:rPr>
                <w:rFonts w:ascii="Arial" w:hAnsi="Arial" w:cs="Arial"/>
                <w:b/>
                <w:sz w:val="22"/>
                <w:szCs w:val="22"/>
              </w:rPr>
            </w:pPr>
          </w:p>
        </w:tc>
        <w:tc>
          <w:tcPr>
            <w:tcW w:w="455" w:type="dxa"/>
            <w:shd w:val="clear" w:color="auto" w:fill="FFFFFF" w:themeFill="background1"/>
          </w:tcPr>
          <w:p w14:paraId="727352FB" w14:textId="77777777" w:rsidR="0099483B" w:rsidRPr="00206087" w:rsidRDefault="0099483B" w:rsidP="009D6B2A">
            <w:pPr>
              <w:rPr>
                <w:rFonts w:ascii="Arial" w:hAnsi="Arial" w:cs="Arial"/>
                <w:b/>
                <w:sz w:val="22"/>
                <w:szCs w:val="22"/>
              </w:rPr>
            </w:pPr>
          </w:p>
        </w:tc>
        <w:tc>
          <w:tcPr>
            <w:tcW w:w="455" w:type="dxa"/>
            <w:shd w:val="clear" w:color="auto" w:fill="FFFFFF" w:themeFill="background1"/>
          </w:tcPr>
          <w:p w14:paraId="4D435241" w14:textId="77777777" w:rsidR="0099483B" w:rsidRPr="00206087" w:rsidRDefault="0099483B" w:rsidP="009D6B2A">
            <w:pPr>
              <w:rPr>
                <w:rFonts w:ascii="Arial" w:hAnsi="Arial" w:cs="Arial"/>
                <w:b/>
                <w:sz w:val="22"/>
                <w:szCs w:val="22"/>
              </w:rPr>
            </w:pPr>
          </w:p>
        </w:tc>
        <w:tc>
          <w:tcPr>
            <w:tcW w:w="455" w:type="dxa"/>
            <w:shd w:val="clear" w:color="auto" w:fill="FFFFFF" w:themeFill="background1"/>
          </w:tcPr>
          <w:p w14:paraId="2AB7772F" w14:textId="77777777" w:rsidR="0099483B" w:rsidRPr="00206087" w:rsidRDefault="0099483B" w:rsidP="009D6B2A">
            <w:pPr>
              <w:rPr>
                <w:rFonts w:ascii="Arial" w:hAnsi="Arial" w:cs="Arial"/>
                <w:b/>
                <w:sz w:val="22"/>
                <w:szCs w:val="22"/>
              </w:rPr>
            </w:pPr>
          </w:p>
        </w:tc>
        <w:tc>
          <w:tcPr>
            <w:tcW w:w="455" w:type="dxa"/>
            <w:shd w:val="clear" w:color="auto" w:fill="FFFFFF" w:themeFill="background1"/>
          </w:tcPr>
          <w:p w14:paraId="5B640B4E" w14:textId="77777777" w:rsidR="0099483B" w:rsidRPr="00206087" w:rsidRDefault="0099483B" w:rsidP="009D6B2A">
            <w:pPr>
              <w:rPr>
                <w:rFonts w:ascii="Arial" w:hAnsi="Arial" w:cs="Arial"/>
                <w:b/>
                <w:sz w:val="22"/>
                <w:szCs w:val="22"/>
              </w:rPr>
            </w:pPr>
          </w:p>
        </w:tc>
        <w:tc>
          <w:tcPr>
            <w:tcW w:w="455" w:type="dxa"/>
            <w:shd w:val="clear" w:color="auto" w:fill="FFFFFF" w:themeFill="background1"/>
          </w:tcPr>
          <w:p w14:paraId="2812A93F" w14:textId="77777777" w:rsidR="0099483B" w:rsidRPr="00206087" w:rsidRDefault="0099483B" w:rsidP="009D6B2A">
            <w:pPr>
              <w:rPr>
                <w:rFonts w:ascii="Arial" w:hAnsi="Arial" w:cs="Arial"/>
                <w:b/>
                <w:sz w:val="22"/>
                <w:szCs w:val="22"/>
              </w:rPr>
            </w:pPr>
          </w:p>
        </w:tc>
        <w:tc>
          <w:tcPr>
            <w:tcW w:w="455" w:type="dxa"/>
            <w:shd w:val="clear" w:color="auto" w:fill="FFFFFF" w:themeFill="background1"/>
          </w:tcPr>
          <w:p w14:paraId="6EF39DAA" w14:textId="77777777" w:rsidR="0099483B" w:rsidRPr="00206087" w:rsidRDefault="0099483B" w:rsidP="009D6B2A">
            <w:pPr>
              <w:rPr>
                <w:rFonts w:ascii="Arial" w:hAnsi="Arial" w:cs="Arial"/>
                <w:b/>
                <w:sz w:val="22"/>
                <w:szCs w:val="22"/>
              </w:rPr>
            </w:pPr>
          </w:p>
        </w:tc>
        <w:tc>
          <w:tcPr>
            <w:tcW w:w="455" w:type="dxa"/>
            <w:shd w:val="clear" w:color="auto" w:fill="FFFFFF" w:themeFill="background1"/>
          </w:tcPr>
          <w:p w14:paraId="12F4836A" w14:textId="77777777" w:rsidR="0099483B" w:rsidRPr="00206087" w:rsidRDefault="0099483B" w:rsidP="009D6B2A">
            <w:pPr>
              <w:rPr>
                <w:rFonts w:ascii="Arial" w:hAnsi="Arial" w:cs="Arial"/>
                <w:b/>
                <w:sz w:val="22"/>
                <w:szCs w:val="22"/>
              </w:rPr>
            </w:pPr>
          </w:p>
        </w:tc>
        <w:tc>
          <w:tcPr>
            <w:tcW w:w="455" w:type="dxa"/>
            <w:shd w:val="clear" w:color="auto" w:fill="FFFFFF" w:themeFill="background1"/>
          </w:tcPr>
          <w:p w14:paraId="49622856" w14:textId="77777777" w:rsidR="0099483B" w:rsidRPr="00206087" w:rsidRDefault="0099483B" w:rsidP="009D6B2A">
            <w:pPr>
              <w:rPr>
                <w:rFonts w:ascii="Arial" w:hAnsi="Arial" w:cs="Arial"/>
                <w:b/>
                <w:sz w:val="22"/>
                <w:szCs w:val="22"/>
              </w:rPr>
            </w:pPr>
          </w:p>
        </w:tc>
        <w:tc>
          <w:tcPr>
            <w:tcW w:w="455" w:type="dxa"/>
            <w:shd w:val="clear" w:color="auto" w:fill="FFFFFF" w:themeFill="background1"/>
          </w:tcPr>
          <w:p w14:paraId="55B2593C" w14:textId="77777777" w:rsidR="0099483B" w:rsidRPr="00206087" w:rsidRDefault="0099483B" w:rsidP="009D6B2A">
            <w:pPr>
              <w:rPr>
                <w:rFonts w:ascii="Arial" w:hAnsi="Arial" w:cs="Arial"/>
                <w:b/>
                <w:sz w:val="22"/>
                <w:szCs w:val="22"/>
              </w:rPr>
            </w:pPr>
          </w:p>
        </w:tc>
        <w:tc>
          <w:tcPr>
            <w:tcW w:w="455" w:type="dxa"/>
            <w:shd w:val="clear" w:color="auto" w:fill="FFFFFF" w:themeFill="background1"/>
          </w:tcPr>
          <w:p w14:paraId="36164583" w14:textId="77777777" w:rsidR="0099483B" w:rsidRPr="00206087" w:rsidRDefault="0099483B" w:rsidP="009D6B2A">
            <w:pPr>
              <w:rPr>
                <w:rFonts w:ascii="Arial" w:hAnsi="Arial" w:cs="Arial"/>
                <w:b/>
                <w:sz w:val="22"/>
                <w:szCs w:val="22"/>
              </w:rPr>
            </w:pPr>
          </w:p>
        </w:tc>
        <w:tc>
          <w:tcPr>
            <w:tcW w:w="455" w:type="dxa"/>
            <w:shd w:val="clear" w:color="auto" w:fill="FFFFFF" w:themeFill="background1"/>
          </w:tcPr>
          <w:p w14:paraId="0F758FF4" w14:textId="77777777" w:rsidR="0099483B" w:rsidRPr="00206087" w:rsidRDefault="0099483B" w:rsidP="009D6B2A">
            <w:pPr>
              <w:rPr>
                <w:rFonts w:ascii="Arial" w:hAnsi="Arial" w:cs="Arial"/>
                <w:b/>
                <w:sz w:val="22"/>
                <w:szCs w:val="22"/>
              </w:rPr>
            </w:pPr>
          </w:p>
        </w:tc>
        <w:tc>
          <w:tcPr>
            <w:tcW w:w="455" w:type="dxa"/>
            <w:shd w:val="clear" w:color="auto" w:fill="FFFFFF" w:themeFill="background1"/>
          </w:tcPr>
          <w:p w14:paraId="2C20438E" w14:textId="77777777" w:rsidR="0099483B" w:rsidRPr="00206087" w:rsidRDefault="0099483B" w:rsidP="009D6B2A">
            <w:pPr>
              <w:rPr>
                <w:rFonts w:ascii="Arial" w:hAnsi="Arial" w:cs="Arial"/>
                <w:b/>
                <w:sz w:val="22"/>
                <w:szCs w:val="22"/>
              </w:rPr>
            </w:pPr>
          </w:p>
        </w:tc>
        <w:tc>
          <w:tcPr>
            <w:tcW w:w="455" w:type="dxa"/>
            <w:shd w:val="clear" w:color="auto" w:fill="FFFFFF" w:themeFill="background1"/>
          </w:tcPr>
          <w:p w14:paraId="6CCC761A" w14:textId="77777777" w:rsidR="0099483B" w:rsidRPr="00206087" w:rsidRDefault="0099483B" w:rsidP="009D6B2A">
            <w:pPr>
              <w:rPr>
                <w:rFonts w:ascii="Arial" w:hAnsi="Arial" w:cs="Arial"/>
                <w:b/>
                <w:sz w:val="22"/>
                <w:szCs w:val="22"/>
              </w:rPr>
            </w:pPr>
          </w:p>
        </w:tc>
        <w:tc>
          <w:tcPr>
            <w:tcW w:w="456" w:type="dxa"/>
            <w:shd w:val="clear" w:color="auto" w:fill="FFFFFF" w:themeFill="background1"/>
          </w:tcPr>
          <w:p w14:paraId="7ADBA346" w14:textId="77777777" w:rsidR="0099483B" w:rsidRPr="00206087" w:rsidRDefault="0099483B" w:rsidP="009D6B2A">
            <w:pPr>
              <w:rPr>
                <w:rFonts w:ascii="Arial" w:hAnsi="Arial" w:cs="Arial"/>
                <w:b/>
                <w:sz w:val="22"/>
                <w:szCs w:val="22"/>
              </w:rPr>
            </w:pPr>
          </w:p>
        </w:tc>
      </w:tr>
      <w:tr w:rsidR="0099483B" w:rsidRPr="00206087" w14:paraId="3F6532DA" w14:textId="77777777" w:rsidTr="00F120B8">
        <w:trPr>
          <w:jc w:val="center"/>
        </w:trPr>
        <w:tc>
          <w:tcPr>
            <w:tcW w:w="7281" w:type="dxa"/>
            <w:shd w:val="clear" w:color="auto" w:fill="FFFFFF" w:themeFill="background1"/>
          </w:tcPr>
          <w:p w14:paraId="1D673D76" w14:textId="525DF48F" w:rsidR="0099483B" w:rsidRPr="00206087" w:rsidRDefault="0099483B" w:rsidP="0099483B">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(c) </w:t>
            </w:r>
            <w:r w:rsidRPr="00206087">
              <w:rPr>
                <w:rFonts w:ascii="Arial" w:hAnsi="Arial" w:cs="Arial"/>
                <w:snapToGrid w:val="0"/>
                <w:sz w:val="22"/>
              </w:rPr>
              <w:t>recognise and show respect for the roles and expertise of other health and social care professionals and doctors from all specialties and care settings in the context of working and learning as a multi professional team.</w:t>
            </w:r>
          </w:p>
          <w:p w14:paraId="52BCC991" w14:textId="77777777" w:rsidR="0099483B" w:rsidRPr="00206087" w:rsidRDefault="0099483B" w:rsidP="009D6B2A">
            <w:pPr>
              <w:rPr>
                <w:rFonts w:ascii="Arial" w:hAnsi="Arial" w:cs="Arial"/>
                <w:sz w:val="22"/>
                <w:szCs w:val="22"/>
              </w:rPr>
            </w:pPr>
          </w:p>
        </w:tc>
        <w:tc>
          <w:tcPr>
            <w:tcW w:w="455" w:type="dxa"/>
            <w:shd w:val="clear" w:color="auto" w:fill="FFFFFF" w:themeFill="background1"/>
          </w:tcPr>
          <w:p w14:paraId="2F8DA967" w14:textId="77777777" w:rsidR="0099483B" w:rsidRPr="00206087" w:rsidRDefault="0099483B" w:rsidP="009D6B2A">
            <w:pPr>
              <w:rPr>
                <w:rFonts w:ascii="Arial" w:hAnsi="Arial" w:cs="Arial"/>
                <w:b/>
                <w:sz w:val="22"/>
                <w:szCs w:val="22"/>
              </w:rPr>
            </w:pPr>
          </w:p>
        </w:tc>
        <w:tc>
          <w:tcPr>
            <w:tcW w:w="455" w:type="dxa"/>
            <w:shd w:val="clear" w:color="auto" w:fill="FFFFFF" w:themeFill="background1"/>
          </w:tcPr>
          <w:p w14:paraId="68A89335" w14:textId="77777777" w:rsidR="0099483B" w:rsidRPr="00206087" w:rsidRDefault="0099483B" w:rsidP="009D6B2A">
            <w:pPr>
              <w:rPr>
                <w:rFonts w:ascii="Arial" w:hAnsi="Arial" w:cs="Arial"/>
                <w:b/>
                <w:sz w:val="22"/>
                <w:szCs w:val="22"/>
              </w:rPr>
            </w:pPr>
          </w:p>
        </w:tc>
        <w:tc>
          <w:tcPr>
            <w:tcW w:w="455" w:type="dxa"/>
            <w:shd w:val="clear" w:color="auto" w:fill="FFFFFF" w:themeFill="background1"/>
          </w:tcPr>
          <w:p w14:paraId="26243A56" w14:textId="77777777" w:rsidR="0099483B" w:rsidRPr="00206087" w:rsidRDefault="0099483B" w:rsidP="009D6B2A">
            <w:pPr>
              <w:rPr>
                <w:rFonts w:ascii="Arial" w:hAnsi="Arial" w:cs="Arial"/>
                <w:b/>
                <w:sz w:val="22"/>
                <w:szCs w:val="22"/>
              </w:rPr>
            </w:pPr>
          </w:p>
        </w:tc>
        <w:tc>
          <w:tcPr>
            <w:tcW w:w="455" w:type="dxa"/>
            <w:shd w:val="clear" w:color="auto" w:fill="FFFFFF" w:themeFill="background1"/>
          </w:tcPr>
          <w:p w14:paraId="56DEC62A" w14:textId="77777777" w:rsidR="0099483B" w:rsidRPr="00206087" w:rsidRDefault="0099483B" w:rsidP="009D6B2A">
            <w:pPr>
              <w:rPr>
                <w:rFonts w:ascii="Arial" w:hAnsi="Arial" w:cs="Arial"/>
                <w:b/>
                <w:sz w:val="22"/>
                <w:szCs w:val="22"/>
              </w:rPr>
            </w:pPr>
          </w:p>
        </w:tc>
        <w:tc>
          <w:tcPr>
            <w:tcW w:w="455" w:type="dxa"/>
            <w:shd w:val="clear" w:color="auto" w:fill="FFFFFF" w:themeFill="background1"/>
          </w:tcPr>
          <w:p w14:paraId="3B6519B1" w14:textId="77777777" w:rsidR="0099483B" w:rsidRPr="00206087" w:rsidRDefault="0099483B" w:rsidP="009D6B2A">
            <w:pPr>
              <w:rPr>
                <w:rFonts w:ascii="Arial" w:hAnsi="Arial" w:cs="Arial"/>
                <w:b/>
                <w:sz w:val="22"/>
                <w:szCs w:val="22"/>
              </w:rPr>
            </w:pPr>
          </w:p>
        </w:tc>
        <w:tc>
          <w:tcPr>
            <w:tcW w:w="455" w:type="dxa"/>
            <w:shd w:val="clear" w:color="auto" w:fill="FFFFFF" w:themeFill="background1"/>
          </w:tcPr>
          <w:p w14:paraId="30976C60" w14:textId="77777777" w:rsidR="0099483B" w:rsidRPr="00206087" w:rsidRDefault="0099483B" w:rsidP="009D6B2A">
            <w:pPr>
              <w:rPr>
                <w:rFonts w:ascii="Arial" w:hAnsi="Arial" w:cs="Arial"/>
                <w:b/>
                <w:sz w:val="22"/>
                <w:szCs w:val="22"/>
              </w:rPr>
            </w:pPr>
          </w:p>
        </w:tc>
        <w:tc>
          <w:tcPr>
            <w:tcW w:w="455" w:type="dxa"/>
            <w:shd w:val="clear" w:color="auto" w:fill="FFFFFF" w:themeFill="background1"/>
          </w:tcPr>
          <w:p w14:paraId="3C2566E2" w14:textId="77777777" w:rsidR="0099483B" w:rsidRPr="00206087" w:rsidRDefault="0099483B" w:rsidP="009D6B2A">
            <w:pPr>
              <w:rPr>
                <w:rFonts w:ascii="Arial" w:hAnsi="Arial" w:cs="Arial"/>
                <w:b/>
                <w:sz w:val="22"/>
                <w:szCs w:val="22"/>
              </w:rPr>
            </w:pPr>
          </w:p>
        </w:tc>
        <w:tc>
          <w:tcPr>
            <w:tcW w:w="455" w:type="dxa"/>
            <w:shd w:val="clear" w:color="auto" w:fill="FFFFFF" w:themeFill="background1"/>
          </w:tcPr>
          <w:p w14:paraId="01E8B4F0" w14:textId="77777777" w:rsidR="0099483B" w:rsidRPr="00206087" w:rsidRDefault="0099483B" w:rsidP="009D6B2A">
            <w:pPr>
              <w:rPr>
                <w:rFonts w:ascii="Arial" w:hAnsi="Arial" w:cs="Arial"/>
                <w:b/>
                <w:sz w:val="22"/>
                <w:szCs w:val="22"/>
              </w:rPr>
            </w:pPr>
          </w:p>
        </w:tc>
        <w:tc>
          <w:tcPr>
            <w:tcW w:w="455" w:type="dxa"/>
            <w:shd w:val="clear" w:color="auto" w:fill="FFFFFF" w:themeFill="background1"/>
          </w:tcPr>
          <w:p w14:paraId="5771FD94" w14:textId="77777777" w:rsidR="0099483B" w:rsidRPr="00206087" w:rsidRDefault="0099483B" w:rsidP="009D6B2A">
            <w:pPr>
              <w:rPr>
                <w:rFonts w:ascii="Arial" w:hAnsi="Arial" w:cs="Arial"/>
                <w:b/>
                <w:sz w:val="22"/>
                <w:szCs w:val="22"/>
              </w:rPr>
            </w:pPr>
          </w:p>
        </w:tc>
        <w:tc>
          <w:tcPr>
            <w:tcW w:w="455" w:type="dxa"/>
            <w:shd w:val="clear" w:color="auto" w:fill="FFFFFF" w:themeFill="background1"/>
          </w:tcPr>
          <w:p w14:paraId="4B19FEEB" w14:textId="77777777" w:rsidR="0099483B" w:rsidRPr="00206087" w:rsidRDefault="0099483B" w:rsidP="009D6B2A">
            <w:pPr>
              <w:rPr>
                <w:rFonts w:ascii="Arial" w:hAnsi="Arial" w:cs="Arial"/>
                <w:b/>
                <w:sz w:val="22"/>
                <w:szCs w:val="22"/>
              </w:rPr>
            </w:pPr>
          </w:p>
        </w:tc>
        <w:tc>
          <w:tcPr>
            <w:tcW w:w="455" w:type="dxa"/>
            <w:shd w:val="clear" w:color="auto" w:fill="FFFFFF" w:themeFill="background1"/>
          </w:tcPr>
          <w:p w14:paraId="3F555A48" w14:textId="77777777" w:rsidR="0099483B" w:rsidRPr="00206087" w:rsidRDefault="0099483B" w:rsidP="009D6B2A">
            <w:pPr>
              <w:rPr>
                <w:rFonts w:ascii="Arial" w:hAnsi="Arial" w:cs="Arial"/>
                <w:b/>
                <w:sz w:val="22"/>
                <w:szCs w:val="22"/>
              </w:rPr>
            </w:pPr>
          </w:p>
        </w:tc>
        <w:tc>
          <w:tcPr>
            <w:tcW w:w="455" w:type="dxa"/>
            <w:shd w:val="clear" w:color="auto" w:fill="FFFFFF" w:themeFill="background1"/>
          </w:tcPr>
          <w:p w14:paraId="48755EFD" w14:textId="77777777" w:rsidR="0099483B" w:rsidRPr="00206087" w:rsidRDefault="0099483B" w:rsidP="009D6B2A">
            <w:pPr>
              <w:rPr>
                <w:rFonts w:ascii="Arial" w:hAnsi="Arial" w:cs="Arial"/>
                <w:b/>
                <w:sz w:val="22"/>
                <w:szCs w:val="22"/>
              </w:rPr>
            </w:pPr>
          </w:p>
        </w:tc>
        <w:tc>
          <w:tcPr>
            <w:tcW w:w="455" w:type="dxa"/>
            <w:shd w:val="clear" w:color="auto" w:fill="FFFFFF" w:themeFill="background1"/>
          </w:tcPr>
          <w:p w14:paraId="59C9D9CA" w14:textId="77777777" w:rsidR="0099483B" w:rsidRPr="00206087" w:rsidRDefault="0099483B" w:rsidP="009D6B2A">
            <w:pPr>
              <w:rPr>
                <w:rFonts w:ascii="Arial" w:hAnsi="Arial" w:cs="Arial"/>
                <w:b/>
                <w:sz w:val="22"/>
                <w:szCs w:val="22"/>
              </w:rPr>
            </w:pPr>
          </w:p>
        </w:tc>
        <w:tc>
          <w:tcPr>
            <w:tcW w:w="455" w:type="dxa"/>
            <w:shd w:val="clear" w:color="auto" w:fill="FFFFFF" w:themeFill="background1"/>
          </w:tcPr>
          <w:p w14:paraId="2FB4F7F8" w14:textId="77777777" w:rsidR="0099483B" w:rsidRPr="00206087" w:rsidRDefault="0099483B" w:rsidP="009D6B2A">
            <w:pPr>
              <w:rPr>
                <w:rFonts w:ascii="Arial" w:hAnsi="Arial" w:cs="Arial"/>
                <w:b/>
                <w:sz w:val="22"/>
                <w:szCs w:val="22"/>
              </w:rPr>
            </w:pPr>
          </w:p>
        </w:tc>
        <w:tc>
          <w:tcPr>
            <w:tcW w:w="455" w:type="dxa"/>
            <w:shd w:val="clear" w:color="auto" w:fill="FFFFFF" w:themeFill="background1"/>
          </w:tcPr>
          <w:p w14:paraId="4C99B9EA" w14:textId="77777777" w:rsidR="0099483B" w:rsidRPr="00206087" w:rsidRDefault="0099483B" w:rsidP="009D6B2A">
            <w:pPr>
              <w:rPr>
                <w:rFonts w:ascii="Arial" w:hAnsi="Arial" w:cs="Arial"/>
                <w:b/>
                <w:sz w:val="22"/>
                <w:szCs w:val="22"/>
              </w:rPr>
            </w:pPr>
          </w:p>
        </w:tc>
        <w:tc>
          <w:tcPr>
            <w:tcW w:w="456" w:type="dxa"/>
            <w:shd w:val="clear" w:color="auto" w:fill="FFFFFF" w:themeFill="background1"/>
          </w:tcPr>
          <w:p w14:paraId="407E1129" w14:textId="77777777" w:rsidR="0099483B" w:rsidRPr="00206087" w:rsidRDefault="0099483B" w:rsidP="009D6B2A">
            <w:pPr>
              <w:rPr>
                <w:rFonts w:ascii="Arial" w:hAnsi="Arial" w:cs="Arial"/>
                <w:b/>
                <w:sz w:val="22"/>
                <w:szCs w:val="22"/>
              </w:rPr>
            </w:pPr>
          </w:p>
        </w:tc>
      </w:tr>
    </w:tbl>
    <w:p w14:paraId="58CF2604" w14:textId="77777777" w:rsidR="00802C19" w:rsidRPr="00206087" w:rsidRDefault="00802C19" w:rsidP="00802C19">
      <w:pPr>
        <w:rPr>
          <w:rFonts w:ascii="Arial" w:hAnsi="Arial" w:cs="Arial"/>
          <w:sz w:val="22"/>
          <w:szCs w:val="22"/>
        </w:rPr>
      </w:pPr>
      <w:r w:rsidRPr="00206087">
        <w:rPr>
          <w:rFonts w:ascii="Arial" w:hAnsi="Arial" w:cs="Arial"/>
          <w:sz w:val="22"/>
          <w:szCs w:val="22"/>
        </w:rPr>
        <w:br w:type="page"/>
      </w:r>
    </w:p>
    <w:p w14:paraId="1DF25946" w14:textId="77777777" w:rsidR="00802C19" w:rsidRPr="00206087" w:rsidRDefault="00802C19" w:rsidP="00802C19">
      <w:pPr>
        <w:jc w:val="center"/>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3"/>
        <w:gridCol w:w="446"/>
        <w:gridCol w:w="446"/>
        <w:gridCol w:w="446"/>
        <w:gridCol w:w="446"/>
        <w:gridCol w:w="446"/>
        <w:gridCol w:w="446"/>
        <w:gridCol w:w="446"/>
        <w:gridCol w:w="446"/>
        <w:gridCol w:w="446"/>
        <w:gridCol w:w="446"/>
        <w:gridCol w:w="446"/>
        <w:gridCol w:w="446"/>
        <w:gridCol w:w="446"/>
        <w:gridCol w:w="446"/>
        <w:gridCol w:w="446"/>
        <w:gridCol w:w="447"/>
      </w:tblGrid>
      <w:tr w:rsidR="00802C19" w:rsidRPr="00206087" w14:paraId="5050C5E2" w14:textId="77777777" w:rsidTr="00F120B8">
        <w:trPr>
          <w:jc w:val="center"/>
        </w:trPr>
        <w:tc>
          <w:tcPr>
            <w:tcW w:w="6903" w:type="dxa"/>
            <w:shd w:val="clear" w:color="auto" w:fill="FFFFFF" w:themeFill="background1"/>
          </w:tcPr>
          <w:p w14:paraId="75578288" w14:textId="77777777" w:rsidR="00802C19" w:rsidRPr="00206087" w:rsidRDefault="00802C19" w:rsidP="00EC360D">
            <w:pPr>
              <w:rPr>
                <w:rFonts w:ascii="Arial" w:hAnsi="Arial" w:cs="Arial"/>
                <w:sz w:val="22"/>
                <w:szCs w:val="22"/>
              </w:rPr>
            </w:pPr>
          </w:p>
          <w:p w14:paraId="5279E10E" w14:textId="3DBF32D1" w:rsidR="0099483B" w:rsidRPr="00206087" w:rsidRDefault="0099483B" w:rsidP="0099483B">
            <w:pPr>
              <w:jc w:val="center"/>
              <w:rPr>
                <w:rFonts w:ascii="Arial" w:hAnsi="Arial" w:cs="Arial"/>
                <w:b/>
                <w:sz w:val="22"/>
                <w:szCs w:val="22"/>
              </w:rPr>
            </w:pPr>
            <w:r w:rsidRPr="00206087">
              <w:rPr>
                <w:rFonts w:ascii="Arial" w:hAnsi="Arial" w:cs="Arial"/>
                <w:b/>
                <w:sz w:val="22"/>
                <w:szCs w:val="22"/>
              </w:rPr>
              <w:t>Outcomes 2</w:t>
            </w:r>
          </w:p>
          <w:p w14:paraId="28BBB133" w14:textId="1BB3F0D4" w:rsidR="0099483B" w:rsidRPr="00206087" w:rsidRDefault="0099483B" w:rsidP="0099483B">
            <w:pPr>
              <w:jc w:val="center"/>
              <w:rPr>
                <w:rFonts w:ascii="Arial" w:hAnsi="Arial" w:cs="Arial"/>
                <w:b/>
                <w:sz w:val="22"/>
                <w:szCs w:val="22"/>
              </w:rPr>
            </w:pPr>
            <w:r w:rsidRPr="00206087">
              <w:rPr>
                <w:rFonts w:ascii="Arial" w:hAnsi="Arial" w:cs="Arial"/>
                <w:b/>
                <w:sz w:val="22"/>
                <w:szCs w:val="22"/>
              </w:rPr>
              <w:t xml:space="preserve">  Professional Skills</w:t>
            </w:r>
          </w:p>
          <w:p w14:paraId="58A98764" w14:textId="77777777" w:rsidR="00802C19" w:rsidRPr="00206087" w:rsidRDefault="00802C19" w:rsidP="0099483B">
            <w:pPr>
              <w:jc w:val="center"/>
              <w:rPr>
                <w:rFonts w:ascii="Arial" w:hAnsi="Arial" w:cs="Arial"/>
                <w:sz w:val="22"/>
                <w:szCs w:val="22"/>
              </w:rPr>
            </w:pPr>
          </w:p>
        </w:tc>
        <w:tc>
          <w:tcPr>
            <w:tcW w:w="7137" w:type="dxa"/>
            <w:gridSpan w:val="16"/>
            <w:shd w:val="clear" w:color="auto" w:fill="FFFFFF" w:themeFill="background1"/>
          </w:tcPr>
          <w:p w14:paraId="7ABBDA32" w14:textId="77777777" w:rsidR="00802C19" w:rsidRPr="00206087" w:rsidRDefault="00802C19" w:rsidP="00EC360D">
            <w:pPr>
              <w:rPr>
                <w:rFonts w:ascii="Arial" w:hAnsi="Arial" w:cs="Arial"/>
                <w:sz w:val="22"/>
                <w:szCs w:val="22"/>
              </w:rPr>
            </w:pPr>
          </w:p>
          <w:p w14:paraId="13AEAC53" w14:textId="77777777" w:rsidR="00802C19" w:rsidRPr="00206087" w:rsidRDefault="00802C19" w:rsidP="00EC360D">
            <w:pPr>
              <w:rPr>
                <w:rFonts w:ascii="Arial" w:hAnsi="Arial" w:cs="Arial"/>
                <w:sz w:val="22"/>
                <w:szCs w:val="22"/>
              </w:rPr>
            </w:pPr>
            <w:r w:rsidRPr="00206087">
              <w:rPr>
                <w:rFonts w:ascii="Arial" w:hAnsi="Arial" w:cs="Arial"/>
                <w:sz w:val="22"/>
                <w:szCs w:val="22"/>
              </w:rPr>
              <w:t>Rating scale</w:t>
            </w:r>
          </w:p>
          <w:p w14:paraId="2F159EE1" w14:textId="77777777" w:rsidR="00802C19" w:rsidRPr="00206087" w:rsidRDefault="00802C19" w:rsidP="00EC360D">
            <w:pPr>
              <w:rPr>
                <w:rFonts w:ascii="Arial" w:hAnsi="Arial" w:cs="Arial"/>
                <w:sz w:val="22"/>
                <w:szCs w:val="22"/>
              </w:rPr>
            </w:pPr>
            <w:r w:rsidRPr="00206087">
              <w:rPr>
                <w:rFonts w:ascii="Arial" w:hAnsi="Arial" w:cs="Arial"/>
                <w:b/>
                <w:sz w:val="22"/>
                <w:szCs w:val="22"/>
              </w:rPr>
              <w:t>0:</w:t>
            </w:r>
            <w:r w:rsidRPr="00206087">
              <w:rPr>
                <w:rFonts w:ascii="Arial" w:hAnsi="Arial" w:cs="Arial"/>
                <w:sz w:val="22"/>
                <w:szCs w:val="22"/>
              </w:rPr>
              <w:t xml:space="preserve"> No experience, no knowledge</w:t>
            </w:r>
          </w:p>
          <w:p w14:paraId="6B7CF673" w14:textId="77777777" w:rsidR="00802C19" w:rsidRPr="00206087" w:rsidRDefault="00802C19" w:rsidP="00EC360D">
            <w:pPr>
              <w:rPr>
                <w:rFonts w:ascii="Arial" w:hAnsi="Arial" w:cs="Arial"/>
                <w:sz w:val="22"/>
                <w:szCs w:val="22"/>
              </w:rPr>
            </w:pPr>
            <w:r w:rsidRPr="00206087">
              <w:rPr>
                <w:rFonts w:ascii="Arial" w:hAnsi="Arial" w:cs="Arial"/>
                <w:b/>
                <w:sz w:val="22"/>
                <w:szCs w:val="22"/>
              </w:rPr>
              <w:t>1:</w:t>
            </w:r>
            <w:r w:rsidRPr="00206087">
              <w:rPr>
                <w:rFonts w:ascii="Arial" w:hAnsi="Arial" w:cs="Arial"/>
                <w:sz w:val="22"/>
                <w:szCs w:val="22"/>
              </w:rPr>
              <w:t xml:space="preserve"> Limited experience, some knowledge</w:t>
            </w:r>
          </w:p>
          <w:p w14:paraId="34079C61" w14:textId="77777777" w:rsidR="00802C19" w:rsidRPr="00206087" w:rsidRDefault="00802C19" w:rsidP="00EC360D">
            <w:pPr>
              <w:rPr>
                <w:rFonts w:ascii="Arial" w:hAnsi="Arial" w:cs="Arial"/>
                <w:sz w:val="22"/>
                <w:szCs w:val="22"/>
              </w:rPr>
            </w:pPr>
            <w:r w:rsidRPr="00206087">
              <w:rPr>
                <w:rFonts w:ascii="Arial" w:hAnsi="Arial" w:cs="Arial"/>
                <w:b/>
                <w:sz w:val="22"/>
                <w:szCs w:val="22"/>
              </w:rPr>
              <w:t>2:</w:t>
            </w:r>
            <w:r w:rsidRPr="00206087">
              <w:rPr>
                <w:rFonts w:ascii="Arial" w:hAnsi="Arial" w:cs="Arial"/>
                <w:sz w:val="22"/>
                <w:szCs w:val="22"/>
              </w:rPr>
              <w:t xml:space="preserve"> Fair amount of experience, reasonable knowledge</w:t>
            </w:r>
          </w:p>
          <w:p w14:paraId="2306FFCB" w14:textId="77777777" w:rsidR="00802C19" w:rsidRPr="00206087" w:rsidRDefault="00802C19" w:rsidP="00EC360D">
            <w:pPr>
              <w:rPr>
                <w:rFonts w:ascii="Arial" w:hAnsi="Arial" w:cs="Arial"/>
                <w:sz w:val="22"/>
                <w:szCs w:val="22"/>
              </w:rPr>
            </w:pPr>
            <w:r w:rsidRPr="00206087">
              <w:rPr>
                <w:rFonts w:ascii="Arial" w:hAnsi="Arial" w:cs="Arial"/>
                <w:b/>
                <w:sz w:val="22"/>
                <w:szCs w:val="22"/>
              </w:rPr>
              <w:t>3:</w:t>
            </w:r>
            <w:r w:rsidRPr="00206087">
              <w:rPr>
                <w:rFonts w:ascii="Arial" w:hAnsi="Arial" w:cs="Arial"/>
                <w:sz w:val="22"/>
                <w:szCs w:val="22"/>
              </w:rPr>
              <w:t xml:space="preserve"> Lots of experience, excellent knowledge</w:t>
            </w:r>
          </w:p>
          <w:p w14:paraId="5E8FDE52" w14:textId="77777777" w:rsidR="00802C19" w:rsidRPr="00206087" w:rsidRDefault="00802C19" w:rsidP="00EC360D">
            <w:pPr>
              <w:jc w:val="center"/>
              <w:rPr>
                <w:rFonts w:ascii="Arial" w:hAnsi="Arial" w:cs="Arial"/>
                <w:b/>
                <w:sz w:val="22"/>
                <w:szCs w:val="22"/>
              </w:rPr>
            </w:pPr>
          </w:p>
        </w:tc>
      </w:tr>
      <w:tr w:rsidR="00802C19" w:rsidRPr="00206087" w14:paraId="58957A46" w14:textId="77777777" w:rsidTr="00F120B8">
        <w:trPr>
          <w:jc w:val="center"/>
        </w:trPr>
        <w:tc>
          <w:tcPr>
            <w:tcW w:w="6903" w:type="dxa"/>
          </w:tcPr>
          <w:p w14:paraId="45C43DA0" w14:textId="77777777" w:rsidR="00802C19" w:rsidRPr="00206087" w:rsidRDefault="00802C19" w:rsidP="00EC360D">
            <w:pPr>
              <w:rPr>
                <w:rFonts w:ascii="Arial" w:hAnsi="Arial" w:cs="Arial"/>
                <w:sz w:val="22"/>
                <w:szCs w:val="22"/>
              </w:rPr>
            </w:pPr>
          </w:p>
          <w:p w14:paraId="147D0AC1" w14:textId="77777777" w:rsidR="00802C19" w:rsidRPr="00206087" w:rsidRDefault="00802C19" w:rsidP="00EC360D">
            <w:pPr>
              <w:jc w:val="right"/>
              <w:rPr>
                <w:rFonts w:ascii="Arial" w:hAnsi="Arial" w:cs="Arial"/>
                <w:b/>
                <w:i/>
                <w:sz w:val="22"/>
                <w:szCs w:val="22"/>
              </w:rPr>
            </w:pPr>
            <w:r w:rsidRPr="00206087">
              <w:rPr>
                <w:rFonts w:ascii="Arial" w:hAnsi="Arial" w:cs="Arial"/>
                <w:b/>
                <w:i/>
                <w:sz w:val="22"/>
                <w:szCs w:val="22"/>
              </w:rPr>
              <w:t>Attachment</w:t>
            </w:r>
          </w:p>
          <w:p w14:paraId="1C12499C" w14:textId="77777777" w:rsidR="00802C19" w:rsidRPr="00206087" w:rsidRDefault="00802C19" w:rsidP="00EC360D">
            <w:pPr>
              <w:rPr>
                <w:rFonts w:ascii="Arial" w:hAnsi="Arial" w:cs="Arial"/>
                <w:sz w:val="22"/>
                <w:szCs w:val="22"/>
              </w:rPr>
            </w:pPr>
          </w:p>
        </w:tc>
        <w:tc>
          <w:tcPr>
            <w:tcW w:w="1784" w:type="dxa"/>
            <w:gridSpan w:val="4"/>
          </w:tcPr>
          <w:p w14:paraId="049EA1B2" w14:textId="77777777" w:rsidR="00802C19" w:rsidRPr="00206087" w:rsidRDefault="00802C19" w:rsidP="00EC360D">
            <w:pPr>
              <w:jc w:val="center"/>
              <w:rPr>
                <w:rFonts w:ascii="Arial" w:hAnsi="Arial" w:cs="Arial"/>
                <w:b/>
                <w:sz w:val="22"/>
                <w:szCs w:val="22"/>
              </w:rPr>
            </w:pPr>
          </w:p>
          <w:p w14:paraId="54ADC9BC" w14:textId="77777777" w:rsidR="00802C19" w:rsidRPr="00206087" w:rsidRDefault="00802C19" w:rsidP="00EC360D">
            <w:pPr>
              <w:jc w:val="center"/>
              <w:rPr>
                <w:rFonts w:ascii="Arial" w:hAnsi="Arial" w:cs="Arial"/>
                <w:b/>
                <w:sz w:val="22"/>
                <w:szCs w:val="22"/>
              </w:rPr>
            </w:pPr>
            <w:r w:rsidRPr="00206087">
              <w:rPr>
                <w:rFonts w:ascii="Arial" w:hAnsi="Arial" w:cs="Arial"/>
                <w:b/>
                <w:sz w:val="22"/>
                <w:szCs w:val="22"/>
              </w:rPr>
              <w:t>Medicine</w:t>
            </w:r>
          </w:p>
        </w:tc>
        <w:tc>
          <w:tcPr>
            <w:tcW w:w="1784" w:type="dxa"/>
            <w:gridSpan w:val="4"/>
          </w:tcPr>
          <w:p w14:paraId="2A21013F" w14:textId="77777777" w:rsidR="00802C19" w:rsidRPr="00206087" w:rsidRDefault="00802C19" w:rsidP="00EC360D">
            <w:pPr>
              <w:jc w:val="center"/>
              <w:rPr>
                <w:rFonts w:ascii="Arial" w:hAnsi="Arial" w:cs="Arial"/>
                <w:b/>
                <w:sz w:val="22"/>
                <w:szCs w:val="22"/>
              </w:rPr>
            </w:pPr>
          </w:p>
          <w:p w14:paraId="4F39A075" w14:textId="77777777" w:rsidR="00802C19" w:rsidRPr="00206087" w:rsidRDefault="00802C19" w:rsidP="00EC360D">
            <w:pPr>
              <w:jc w:val="center"/>
              <w:rPr>
                <w:rFonts w:ascii="Arial" w:hAnsi="Arial" w:cs="Arial"/>
                <w:b/>
                <w:sz w:val="22"/>
                <w:szCs w:val="22"/>
              </w:rPr>
            </w:pPr>
            <w:r w:rsidRPr="00206087">
              <w:rPr>
                <w:rFonts w:ascii="Arial" w:hAnsi="Arial" w:cs="Arial"/>
                <w:b/>
                <w:sz w:val="22"/>
                <w:szCs w:val="22"/>
              </w:rPr>
              <w:t>Surgery</w:t>
            </w:r>
          </w:p>
        </w:tc>
        <w:tc>
          <w:tcPr>
            <w:tcW w:w="1784" w:type="dxa"/>
            <w:gridSpan w:val="4"/>
          </w:tcPr>
          <w:p w14:paraId="70CD88C9" w14:textId="77777777" w:rsidR="00802C19" w:rsidRPr="00206087" w:rsidRDefault="00802C19" w:rsidP="00EC360D">
            <w:pPr>
              <w:jc w:val="center"/>
              <w:rPr>
                <w:rFonts w:ascii="Arial" w:hAnsi="Arial" w:cs="Arial"/>
                <w:b/>
                <w:sz w:val="22"/>
                <w:szCs w:val="22"/>
              </w:rPr>
            </w:pPr>
          </w:p>
          <w:p w14:paraId="18057085" w14:textId="77777777" w:rsidR="00802C19" w:rsidRPr="00206087" w:rsidRDefault="00802C19" w:rsidP="00EC360D">
            <w:pPr>
              <w:jc w:val="center"/>
              <w:rPr>
                <w:rFonts w:ascii="Arial" w:hAnsi="Arial" w:cs="Arial"/>
                <w:b/>
                <w:sz w:val="22"/>
                <w:szCs w:val="22"/>
              </w:rPr>
            </w:pPr>
            <w:r w:rsidRPr="00206087">
              <w:rPr>
                <w:rFonts w:ascii="Arial" w:hAnsi="Arial" w:cs="Arial"/>
                <w:b/>
                <w:sz w:val="22"/>
                <w:szCs w:val="22"/>
              </w:rPr>
              <w:t>MDD</w:t>
            </w:r>
          </w:p>
        </w:tc>
        <w:tc>
          <w:tcPr>
            <w:tcW w:w="1785" w:type="dxa"/>
            <w:gridSpan w:val="4"/>
          </w:tcPr>
          <w:p w14:paraId="23BA6E91" w14:textId="77777777" w:rsidR="00802C19" w:rsidRPr="00206087" w:rsidRDefault="00802C19" w:rsidP="00EC360D">
            <w:pPr>
              <w:jc w:val="center"/>
              <w:rPr>
                <w:rFonts w:ascii="Arial" w:hAnsi="Arial" w:cs="Arial"/>
                <w:b/>
                <w:sz w:val="22"/>
                <w:szCs w:val="22"/>
              </w:rPr>
            </w:pPr>
          </w:p>
          <w:p w14:paraId="423078C2" w14:textId="77777777" w:rsidR="00802C19" w:rsidRPr="00206087" w:rsidRDefault="00802C19" w:rsidP="00EC360D">
            <w:pPr>
              <w:jc w:val="center"/>
              <w:rPr>
                <w:rFonts w:ascii="Arial" w:hAnsi="Arial" w:cs="Arial"/>
                <w:b/>
                <w:sz w:val="22"/>
                <w:szCs w:val="22"/>
              </w:rPr>
            </w:pPr>
            <w:r w:rsidRPr="00206087">
              <w:rPr>
                <w:rFonts w:ascii="Arial" w:hAnsi="Arial" w:cs="Arial"/>
                <w:b/>
                <w:sz w:val="22"/>
                <w:szCs w:val="22"/>
              </w:rPr>
              <w:t>CI/GP</w:t>
            </w:r>
          </w:p>
        </w:tc>
      </w:tr>
      <w:tr w:rsidR="00802C19" w:rsidRPr="00206087" w14:paraId="2FF52D4A" w14:textId="77777777" w:rsidTr="00F120B8">
        <w:trPr>
          <w:jc w:val="center"/>
        </w:trPr>
        <w:tc>
          <w:tcPr>
            <w:tcW w:w="6903" w:type="dxa"/>
            <w:tcBorders>
              <w:bottom w:val="single" w:sz="4" w:space="0" w:color="auto"/>
            </w:tcBorders>
          </w:tcPr>
          <w:p w14:paraId="7980BA6D" w14:textId="77777777" w:rsidR="00802C19" w:rsidRPr="00206087" w:rsidRDefault="00802C19" w:rsidP="00EC360D">
            <w:pPr>
              <w:rPr>
                <w:rFonts w:ascii="Arial" w:hAnsi="Arial" w:cs="Arial"/>
                <w:sz w:val="22"/>
                <w:szCs w:val="22"/>
              </w:rPr>
            </w:pPr>
          </w:p>
          <w:p w14:paraId="5A7CD01F" w14:textId="77777777" w:rsidR="00802C19" w:rsidRPr="00206087" w:rsidRDefault="00802C19" w:rsidP="00EC360D">
            <w:pPr>
              <w:jc w:val="right"/>
              <w:rPr>
                <w:rFonts w:ascii="Arial" w:hAnsi="Arial" w:cs="Arial"/>
                <w:b/>
                <w:i/>
                <w:sz w:val="22"/>
                <w:szCs w:val="22"/>
              </w:rPr>
            </w:pPr>
            <w:r w:rsidRPr="00206087">
              <w:rPr>
                <w:rFonts w:ascii="Arial" w:hAnsi="Arial" w:cs="Arial"/>
                <w:b/>
                <w:i/>
                <w:sz w:val="22"/>
                <w:szCs w:val="22"/>
              </w:rPr>
              <w:t>Rating</w:t>
            </w:r>
          </w:p>
          <w:p w14:paraId="01491E17" w14:textId="77777777" w:rsidR="00802C19" w:rsidRPr="00206087" w:rsidRDefault="00802C19" w:rsidP="00EC360D">
            <w:pPr>
              <w:rPr>
                <w:rFonts w:ascii="Arial" w:hAnsi="Arial" w:cs="Arial"/>
                <w:sz w:val="22"/>
                <w:szCs w:val="22"/>
              </w:rPr>
            </w:pPr>
          </w:p>
        </w:tc>
        <w:tc>
          <w:tcPr>
            <w:tcW w:w="446" w:type="dxa"/>
            <w:tcBorders>
              <w:bottom w:val="single" w:sz="4" w:space="0" w:color="auto"/>
            </w:tcBorders>
            <w:shd w:val="clear" w:color="auto" w:fill="auto"/>
          </w:tcPr>
          <w:p w14:paraId="6D141040" w14:textId="77777777" w:rsidR="00802C19" w:rsidRPr="00206087" w:rsidRDefault="00802C19" w:rsidP="00EC360D">
            <w:pPr>
              <w:rPr>
                <w:rFonts w:ascii="Arial" w:hAnsi="Arial" w:cs="Arial"/>
                <w:b/>
                <w:sz w:val="22"/>
                <w:szCs w:val="22"/>
              </w:rPr>
            </w:pPr>
          </w:p>
          <w:p w14:paraId="35C0546C" w14:textId="77777777" w:rsidR="00802C19" w:rsidRPr="00206087" w:rsidRDefault="00802C19" w:rsidP="00EC360D">
            <w:pPr>
              <w:rPr>
                <w:rFonts w:ascii="Arial" w:hAnsi="Arial" w:cs="Arial"/>
                <w:b/>
                <w:sz w:val="22"/>
                <w:szCs w:val="22"/>
              </w:rPr>
            </w:pPr>
            <w:r w:rsidRPr="00206087">
              <w:rPr>
                <w:rFonts w:ascii="Arial" w:hAnsi="Arial" w:cs="Arial"/>
                <w:b/>
                <w:sz w:val="22"/>
                <w:szCs w:val="22"/>
              </w:rPr>
              <w:t>0</w:t>
            </w:r>
          </w:p>
        </w:tc>
        <w:tc>
          <w:tcPr>
            <w:tcW w:w="446" w:type="dxa"/>
            <w:tcBorders>
              <w:bottom w:val="single" w:sz="4" w:space="0" w:color="auto"/>
            </w:tcBorders>
            <w:shd w:val="clear" w:color="auto" w:fill="auto"/>
          </w:tcPr>
          <w:p w14:paraId="2E738B47" w14:textId="77777777" w:rsidR="00802C19" w:rsidRPr="00206087" w:rsidRDefault="00802C19" w:rsidP="00EC360D">
            <w:pPr>
              <w:rPr>
                <w:rFonts w:ascii="Arial" w:hAnsi="Arial" w:cs="Arial"/>
                <w:b/>
                <w:sz w:val="22"/>
                <w:szCs w:val="22"/>
              </w:rPr>
            </w:pPr>
          </w:p>
          <w:p w14:paraId="21B2E6AE" w14:textId="77777777" w:rsidR="00802C19" w:rsidRPr="00206087" w:rsidRDefault="00802C19" w:rsidP="00EC360D">
            <w:pPr>
              <w:rPr>
                <w:rFonts w:ascii="Arial" w:hAnsi="Arial" w:cs="Arial"/>
                <w:b/>
                <w:sz w:val="22"/>
                <w:szCs w:val="22"/>
              </w:rPr>
            </w:pPr>
            <w:r w:rsidRPr="00206087">
              <w:rPr>
                <w:rFonts w:ascii="Arial" w:hAnsi="Arial" w:cs="Arial"/>
                <w:b/>
                <w:sz w:val="22"/>
                <w:szCs w:val="22"/>
              </w:rPr>
              <w:t>1</w:t>
            </w:r>
          </w:p>
        </w:tc>
        <w:tc>
          <w:tcPr>
            <w:tcW w:w="446" w:type="dxa"/>
            <w:tcBorders>
              <w:bottom w:val="single" w:sz="4" w:space="0" w:color="auto"/>
            </w:tcBorders>
            <w:shd w:val="clear" w:color="auto" w:fill="auto"/>
          </w:tcPr>
          <w:p w14:paraId="67486A6A" w14:textId="77777777" w:rsidR="00802C19" w:rsidRPr="00206087" w:rsidRDefault="00802C19" w:rsidP="00EC360D">
            <w:pPr>
              <w:rPr>
                <w:rFonts w:ascii="Arial" w:hAnsi="Arial" w:cs="Arial"/>
                <w:b/>
                <w:sz w:val="22"/>
                <w:szCs w:val="22"/>
              </w:rPr>
            </w:pPr>
          </w:p>
          <w:p w14:paraId="6027501A" w14:textId="77777777" w:rsidR="00802C19" w:rsidRPr="00206087" w:rsidRDefault="00802C19" w:rsidP="00EC360D">
            <w:pPr>
              <w:rPr>
                <w:rFonts w:ascii="Arial" w:hAnsi="Arial" w:cs="Arial"/>
                <w:b/>
                <w:sz w:val="22"/>
                <w:szCs w:val="22"/>
              </w:rPr>
            </w:pPr>
            <w:r w:rsidRPr="00206087">
              <w:rPr>
                <w:rFonts w:ascii="Arial" w:hAnsi="Arial" w:cs="Arial"/>
                <w:b/>
                <w:sz w:val="22"/>
                <w:szCs w:val="22"/>
              </w:rPr>
              <w:t>2</w:t>
            </w:r>
          </w:p>
        </w:tc>
        <w:tc>
          <w:tcPr>
            <w:tcW w:w="446" w:type="dxa"/>
            <w:tcBorders>
              <w:bottom w:val="single" w:sz="4" w:space="0" w:color="auto"/>
            </w:tcBorders>
            <w:shd w:val="clear" w:color="auto" w:fill="auto"/>
          </w:tcPr>
          <w:p w14:paraId="5F38EF5A" w14:textId="77777777" w:rsidR="00802C19" w:rsidRPr="00206087" w:rsidRDefault="00802C19" w:rsidP="00EC360D">
            <w:pPr>
              <w:rPr>
                <w:rFonts w:ascii="Arial" w:hAnsi="Arial" w:cs="Arial"/>
                <w:b/>
                <w:sz w:val="22"/>
                <w:szCs w:val="22"/>
              </w:rPr>
            </w:pPr>
          </w:p>
          <w:p w14:paraId="26433DD7" w14:textId="77777777" w:rsidR="00802C19" w:rsidRPr="00206087" w:rsidRDefault="00802C19" w:rsidP="00EC360D">
            <w:pPr>
              <w:rPr>
                <w:rFonts w:ascii="Arial" w:hAnsi="Arial" w:cs="Arial"/>
                <w:b/>
                <w:sz w:val="22"/>
                <w:szCs w:val="22"/>
              </w:rPr>
            </w:pPr>
            <w:r w:rsidRPr="00206087">
              <w:rPr>
                <w:rFonts w:ascii="Arial" w:hAnsi="Arial" w:cs="Arial"/>
                <w:b/>
                <w:sz w:val="22"/>
                <w:szCs w:val="22"/>
              </w:rPr>
              <w:t>3</w:t>
            </w:r>
          </w:p>
        </w:tc>
        <w:tc>
          <w:tcPr>
            <w:tcW w:w="446" w:type="dxa"/>
            <w:tcBorders>
              <w:bottom w:val="single" w:sz="4" w:space="0" w:color="auto"/>
            </w:tcBorders>
            <w:shd w:val="clear" w:color="auto" w:fill="auto"/>
          </w:tcPr>
          <w:p w14:paraId="7CA83B64" w14:textId="77777777" w:rsidR="00802C19" w:rsidRPr="00206087" w:rsidRDefault="00802C19" w:rsidP="00EC360D">
            <w:pPr>
              <w:rPr>
                <w:rFonts w:ascii="Arial" w:hAnsi="Arial" w:cs="Arial"/>
                <w:b/>
                <w:sz w:val="22"/>
                <w:szCs w:val="22"/>
              </w:rPr>
            </w:pPr>
          </w:p>
          <w:p w14:paraId="5CFB66CF" w14:textId="77777777" w:rsidR="00802C19" w:rsidRPr="00206087" w:rsidRDefault="00802C19" w:rsidP="00EC360D">
            <w:pPr>
              <w:rPr>
                <w:rFonts w:ascii="Arial" w:hAnsi="Arial" w:cs="Arial"/>
                <w:b/>
                <w:sz w:val="22"/>
                <w:szCs w:val="22"/>
              </w:rPr>
            </w:pPr>
            <w:r w:rsidRPr="00206087">
              <w:rPr>
                <w:rFonts w:ascii="Arial" w:hAnsi="Arial" w:cs="Arial"/>
                <w:b/>
                <w:sz w:val="22"/>
                <w:szCs w:val="22"/>
              </w:rPr>
              <w:t>0</w:t>
            </w:r>
          </w:p>
        </w:tc>
        <w:tc>
          <w:tcPr>
            <w:tcW w:w="446" w:type="dxa"/>
            <w:tcBorders>
              <w:bottom w:val="single" w:sz="4" w:space="0" w:color="auto"/>
            </w:tcBorders>
            <w:shd w:val="clear" w:color="auto" w:fill="auto"/>
          </w:tcPr>
          <w:p w14:paraId="33A3FA3A" w14:textId="77777777" w:rsidR="00802C19" w:rsidRPr="00206087" w:rsidRDefault="00802C19" w:rsidP="00EC360D">
            <w:pPr>
              <w:rPr>
                <w:rFonts w:ascii="Arial" w:hAnsi="Arial" w:cs="Arial"/>
                <w:b/>
                <w:sz w:val="22"/>
                <w:szCs w:val="22"/>
              </w:rPr>
            </w:pPr>
          </w:p>
          <w:p w14:paraId="34C3538B" w14:textId="77777777" w:rsidR="00802C19" w:rsidRPr="00206087" w:rsidRDefault="00802C19" w:rsidP="00EC360D">
            <w:pPr>
              <w:rPr>
                <w:rFonts w:ascii="Arial" w:hAnsi="Arial" w:cs="Arial"/>
                <w:b/>
                <w:sz w:val="22"/>
                <w:szCs w:val="22"/>
              </w:rPr>
            </w:pPr>
            <w:r w:rsidRPr="00206087">
              <w:rPr>
                <w:rFonts w:ascii="Arial" w:hAnsi="Arial" w:cs="Arial"/>
                <w:b/>
                <w:sz w:val="22"/>
                <w:szCs w:val="22"/>
              </w:rPr>
              <w:t>1</w:t>
            </w:r>
          </w:p>
        </w:tc>
        <w:tc>
          <w:tcPr>
            <w:tcW w:w="446" w:type="dxa"/>
            <w:tcBorders>
              <w:bottom w:val="single" w:sz="4" w:space="0" w:color="auto"/>
            </w:tcBorders>
            <w:shd w:val="clear" w:color="auto" w:fill="auto"/>
          </w:tcPr>
          <w:p w14:paraId="4468D87B" w14:textId="77777777" w:rsidR="00802C19" w:rsidRPr="00206087" w:rsidRDefault="00802C19" w:rsidP="00EC360D">
            <w:pPr>
              <w:rPr>
                <w:rFonts w:ascii="Arial" w:hAnsi="Arial" w:cs="Arial"/>
                <w:b/>
                <w:sz w:val="22"/>
                <w:szCs w:val="22"/>
              </w:rPr>
            </w:pPr>
          </w:p>
          <w:p w14:paraId="0545D07C" w14:textId="77777777" w:rsidR="00802C19" w:rsidRPr="00206087" w:rsidRDefault="00802C19" w:rsidP="00EC360D">
            <w:pPr>
              <w:rPr>
                <w:rFonts w:ascii="Arial" w:hAnsi="Arial" w:cs="Arial"/>
                <w:b/>
                <w:sz w:val="22"/>
                <w:szCs w:val="22"/>
              </w:rPr>
            </w:pPr>
            <w:r w:rsidRPr="00206087">
              <w:rPr>
                <w:rFonts w:ascii="Arial" w:hAnsi="Arial" w:cs="Arial"/>
                <w:b/>
                <w:sz w:val="22"/>
                <w:szCs w:val="22"/>
              </w:rPr>
              <w:t>2</w:t>
            </w:r>
          </w:p>
        </w:tc>
        <w:tc>
          <w:tcPr>
            <w:tcW w:w="446" w:type="dxa"/>
            <w:tcBorders>
              <w:bottom w:val="single" w:sz="4" w:space="0" w:color="auto"/>
            </w:tcBorders>
            <w:shd w:val="clear" w:color="auto" w:fill="auto"/>
          </w:tcPr>
          <w:p w14:paraId="625BEACE" w14:textId="77777777" w:rsidR="00802C19" w:rsidRPr="00206087" w:rsidRDefault="00802C19" w:rsidP="00EC360D">
            <w:pPr>
              <w:rPr>
                <w:rFonts w:ascii="Arial" w:hAnsi="Arial" w:cs="Arial"/>
                <w:b/>
                <w:sz w:val="22"/>
                <w:szCs w:val="22"/>
              </w:rPr>
            </w:pPr>
          </w:p>
          <w:p w14:paraId="7B4BBECB" w14:textId="77777777" w:rsidR="00802C19" w:rsidRPr="00206087" w:rsidRDefault="00802C19" w:rsidP="00EC360D">
            <w:pPr>
              <w:rPr>
                <w:rFonts w:ascii="Arial" w:hAnsi="Arial" w:cs="Arial"/>
                <w:b/>
                <w:sz w:val="22"/>
                <w:szCs w:val="22"/>
              </w:rPr>
            </w:pPr>
            <w:r w:rsidRPr="00206087">
              <w:rPr>
                <w:rFonts w:ascii="Arial" w:hAnsi="Arial" w:cs="Arial"/>
                <w:b/>
                <w:sz w:val="22"/>
                <w:szCs w:val="22"/>
              </w:rPr>
              <w:t>3</w:t>
            </w:r>
          </w:p>
        </w:tc>
        <w:tc>
          <w:tcPr>
            <w:tcW w:w="446" w:type="dxa"/>
            <w:tcBorders>
              <w:bottom w:val="single" w:sz="4" w:space="0" w:color="auto"/>
            </w:tcBorders>
            <w:shd w:val="clear" w:color="auto" w:fill="auto"/>
          </w:tcPr>
          <w:p w14:paraId="23E36969" w14:textId="77777777" w:rsidR="00802C19" w:rsidRPr="00206087" w:rsidRDefault="00802C19" w:rsidP="00EC360D">
            <w:pPr>
              <w:rPr>
                <w:rFonts w:ascii="Arial" w:hAnsi="Arial" w:cs="Arial"/>
                <w:b/>
                <w:sz w:val="22"/>
                <w:szCs w:val="22"/>
              </w:rPr>
            </w:pPr>
          </w:p>
          <w:p w14:paraId="664F97C4" w14:textId="77777777" w:rsidR="00802C19" w:rsidRPr="00206087" w:rsidRDefault="00802C19" w:rsidP="00EC360D">
            <w:pPr>
              <w:rPr>
                <w:rFonts w:ascii="Arial" w:hAnsi="Arial" w:cs="Arial"/>
                <w:b/>
                <w:sz w:val="22"/>
                <w:szCs w:val="22"/>
              </w:rPr>
            </w:pPr>
            <w:r w:rsidRPr="00206087">
              <w:rPr>
                <w:rFonts w:ascii="Arial" w:hAnsi="Arial" w:cs="Arial"/>
                <w:b/>
                <w:sz w:val="22"/>
                <w:szCs w:val="22"/>
              </w:rPr>
              <w:t>0</w:t>
            </w:r>
          </w:p>
        </w:tc>
        <w:tc>
          <w:tcPr>
            <w:tcW w:w="446" w:type="dxa"/>
            <w:tcBorders>
              <w:bottom w:val="single" w:sz="4" w:space="0" w:color="auto"/>
            </w:tcBorders>
            <w:shd w:val="clear" w:color="auto" w:fill="auto"/>
          </w:tcPr>
          <w:p w14:paraId="167E2401" w14:textId="77777777" w:rsidR="00802C19" w:rsidRPr="00206087" w:rsidRDefault="00802C19" w:rsidP="00EC360D">
            <w:pPr>
              <w:rPr>
                <w:rFonts w:ascii="Arial" w:hAnsi="Arial" w:cs="Arial"/>
                <w:b/>
                <w:sz w:val="22"/>
                <w:szCs w:val="22"/>
              </w:rPr>
            </w:pPr>
          </w:p>
          <w:p w14:paraId="00380020" w14:textId="77777777" w:rsidR="00802C19" w:rsidRPr="00206087" w:rsidRDefault="00802C19" w:rsidP="00EC360D">
            <w:pPr>
              <w:rPr>
                <w:rFonts w:ascii="Arial" w:hAnsi="Arial" w:cs="Arial"/>
                <w:b/>
                <w:sz w:val="22"/>
                <w:szCs w:val="22"/>
              </w:rPr>
            </w:pPr>
            <w:r w:rsidRPr="00206087">
              <w:rPr>
                <w:rFonts w:ascii="Arial" w:hAnsi="Arial" w:cs="Arial"/>
                <w:b/>
                <w:sz w:val="22"/>
                <w:szCs w:val="22"/>
              </w:rPr>
              <w:t>1</w:t>
            </w:r>
          </w:p>
        </w:tc>
        <w:tc>
          <w:tcPr>
            <w:tcW w:w="446" w:type="dxa"/>
            <w:tcBorders>
              <w:bottom w:val="single" w:sz="4" w:space="0" w:color="auto"/>
            </w:tcBorders>
            <w:shd w:val="clear" w:color="auto" w:fill="auto"/>
          </w:tcPr>
          <w:p w14:paraId="7F698338" w14:textId="77777777" w:rsidR="00802C19" w:rsidRPr="00206087" w:rsidRDefault="00802C19" w:rsidP="00EC360D">
            <w:pPr>
              <w:rPr>
                <w:rFonts w:ascii="Arial" w:hAnsi="Arial" w:cs="Arial"/>
                <w:b/>
                <w:sz w:val="22"/>
                <w:szCs w:val="22"/>
              </w:rPr>
            </w:pPr>
          </w:p>
          <w:p w14:paraId="0DDBF302" w14:textId="77777777" w:rsidR="00802C19" w:rsidRPr="00206087" w:rsidRDefault="00802C19" w:rsidP="00EC360D">
            <w:pPr>
              <w:rPr>
                <w:rFonts w:ascii="Arial" w:hAnsi="Arial" w:cs="Arial"/>
                <w:b/>
                <w:sz w:val="22"/>
                <w:szCs w:val="22"/>
              </w:rPr>
            </w:pPr>
            <w:r w:rsidRPr="00206087">
              <w:rPr>
                <w:rFonts w:ascii="Arial" w:hAnsi="Arial" w:cs="Arial"/>
                <w:b/>
                <w:sz w:val="22"/>
                <w:szCs w:val="22"/>
              </w:rPr>
              <w:t>2</w:t>
            </w:r>
          </w:p>
        </w:tc>
        <w:tc>
          <w:tcPr>
            <w:tcW w:w="446" w:type="dxa"/>
            <w:tcBorders>
              <w:bottom w:val="single" w:sz="4" w:space="0" w:color="auto"/>
            </w:tcBorders>
            <w:shd w:val="clear" w:color="auto" w:fill="auto"/>
          </w:tcPr>
          <w:p w14:paraId="4A0658BC" w14:textId="77777777" w:rsidR="00802C19" w:rsidRPr="00206087" w:rsidRDefault="00802C19" w:rsidP="00EC360D">
            <w:pPr>
              <w:rPr>
                <w:rFonts w:ascii="Arial" w:hAnsi="Arial" w:cs="Arial"/>
                <w:b/>
                <w:sz w:val="22"/>
                <w:szCs w:val="22"/>
              </w:rPr>
            </w:pPr>
          </w:p>
          <w:p w14:paraId="7087094C" w14:textId="77777777" w:rsidR="00802C19" w:rsidRPr="00206087" w:rsidRDefault="00802C19" w:rsidP="00EC360D">
            <w:pPr>
              <w:rPr>
                <w:rFonts w:ascii="Arial" w:hAnsi="Arial" w:cs="Arial"/>
                <w:b/>
                <w:sz w:val="22"/>
                <w:szCs w:val="22"/>
              </w:rPr>
            </w:pPr>
            <w:r w:rsidRPr="00206087">
              <w:rPr>
                <w:rFonts w:ascii="Arial" w:hAnsi="Arial" w:cs="Arial"/>
                <w:b/>
                <w:sz w:val="22"/>
                <w:szCs w:val="22"/>
              </w:rPr>
              <w:t>3</w:t>
            </w:r>
          </w:p>
        </w:tc>
        <w:tc>
          <w:tcPr>
            <w:tcW w:w="446" w:type="dxa"/>
            <w:tcBorders>
              <w:bottom w:val="single" w:sz="4" w:space="0" w:color="auto"/>
            </w:tcBorders>
            <w:shd w:val="clear" w:color="auto" w:fill="auto"/>
          </w:tcPr>
          <w:p w14:paraId="077CA31F" w14:textId="77777777" w:rsidR="00802C19" w:rsidRPr="00206087" w:rsidRDefault="00802C19" w:rsidP="00EC360D">
            <w:pPr>
              <w:rPr>
                <w:rFonts w:ascii="Arial" w:hAnsi="Arial" w:cs="Arial"/>
                <w:b/>
                <w:sz w:val="22"/>
                <w:szCs w:val="22"/>
              </w:rPr>
            </w:pPr>
          </w:p>
          <w:p w14:paraId="538A8F23" w14:textId="77777777" w:rsidR="00802C19" w:rsidRPr="00206087" w:rsidRDefault="00802C19" w:rsidP="00EC360D">
            <w:pPr>
              <w:rPr>
                <w:rFonts w:ascii="Arial" w:hAnsi="Arial" w:cs="Arial"/>
                <w:b/>
                <w:sz w:val="22"/>
                <w:szCs w:val="22"/>
              </w:rPr>
            </w:pPr>
            <w:r w:rsidRPr="00206087">
              <w:rPr>
                <w:rFonts w:ascii="Arial" w:hAnsi="Arial" w:cs="Arial"/>
                <w:b/>
                <w:sz w:val="22"/>
                <w:szCs w:val="22"/>
              </w:rPr>
              <w:t>0</w:t>
            </w:r>
          </w:p>
        </w:tc>
        <w:tc>
          <w:tcPr>
            <w:tcW w:w="446" w:type="dxa"/>
            <w:tcBorders>
              <w:bottom w:val="single" w:sz="4" w:space="0" w:color="auto"/>
            </w:tcBorders>
            <w:shd w:val="clear" w:color="auto" w:fill="auto"/>
          </w:tcPr>
          <w:p w14:paraId="05A2185F" w14:textId="77777777" w:rsidR="00802C19" w:rsidRPr="00206087" w:rsidRDefault="00802C19" w:rsidP="00EC360D">
            <w:pPr>
              <w:rPr>
                <w:rFonts w:ascii="Arial" w:hAnsi="Arial" w:cs="Arial"/>
                <w:b/>
                <w:sz w:val="22"/>
                <w:szCs w:val="22"/>
              </w:rPr>
            </w:pPr>
          </w:p>
          <w:p w14:paraId="368DA225" w14:textId="77777777" w:rsidR="00802C19" w:rsidRPr="00206087" w:rsidRDefault="00802C19" w:rsidP="00EC360D">
            <w:pPr>
              <w:rPr>
                <w:rFonts w:ascii="Arial" w:hAnsi="Arial" w:cs="Arial"/>
                <w:b/>
                <w:sz w:val="22"/>
                <w:szCs w:val="22"/>
              </w:rPr>
            </w:pPr>
            <w:r w:rsidRPr="00206087">
              <w:rPr>
                <w:rFonts w:ascii="Arial" w:hAnsi="Arial" w:cs="Arial"/>
                <w:b/>
                <w:sz w:val="22"/>
                <w:szCs w:val="22"/>
              </w:rPr>
              <w:t>1</w:t>
            </w:r>
          </w:p>
        </w:tc>
        <w:tc>
          <w:tcPr>
            <w:tcW w:w="446" w:type="dxa"/>
            <w:tcBorders>
              <w:bottom w:val="single" w:sz="4" w:space="0" w:color="auto"/>
            </w:tcBorders>
            <w:shd w:val="clear" w:color="auto" w:fill="auto"/>
          </w:tcPr>
          <w:p w14:paraId="729230AB" w14:textId="77777777" w:rsidR="00802C19" w:rsidRPr="00206087" w:rsidRDefault="00802C19" w:rsidP="00EC360D">
            <w:pPr>
              <w:rPr>
                <w:rFonts w:ascii="Arial" w:hAnsi="Arial" w:cs="Arial"/>
                <w:b/>
                <w:sz w:val="22"/>
                <w:szCs w:val="22"/>
              </w:rPr>
            </w:pPr>
          </w:p>
          <w:p w14:paraId="6D61F80B" w14:textId="77777777" w:rsidR="00802C19" w:rsidRPr="00206087" w:rsidRDefault="00802C19" w:rsidP="00EC360D">
            <w:pPr>
              <w:rPr>
                <w:rFonts w:ascii="Arial" w:hAnsi="Arial" w:cs="Arial"/>
                <w:b/>
                <w:sz w:val="22"/>
                <w:szCs w:val="22"/>
              </w:rPr>
            </w:pPr>
            <w:r w:rsidRPr="00206087">
              <w:rPr>
                <w:rFonts w:ascii="Arial" w:hAnsi="Arial" w:cs="Arial"/>
                <w:b/>
                <w:sz w:val="22"/>
                <w:szCs w:val="22"/>
              </w:rPr>
              <w:t>2</w:t>
            </w:r>
          </w:p>
        </w:tc>
        <w:tc>
          <w:tcPr>
            <w:tcW w:w="447" w:type="dxa"/>
            <w:tcBorders>
              <w:bottom w:val="single" w:sz="4" w:space="0" w:color="auto"/>
            </w:tcBorders>
            <w:shd w:val="clear" w:color="auto" w:fill="auto"/>
          </w:tcPr>
          <w:p w14:paraId="6275BBCD" w14:textId="77777777" w:rsidR="00802C19" w:rsidRPr="00206087" w:rsidRDefault="00802C19" w:rsidP="00EC360D">
            <w:pPr>
              <w:rPr>
                <w:rFonts w:ascii="Arial" w:hAnsi="Arial" w:cs="Arial"/>
                <w:b/>
                <w:sz w:val="22"/>
                <w:szCs w:val="22"/>
              </w:rPr>
            </w:pPr>
          </w:p>
          <w:p w14:paraId="59B28069" w14:textId="77777777" w:rsidR="00802C19" w:rsidRPr="00206087" w:rsidRDefault="00802C19" w:rsidP="00EC360D">
            <w:pPr>
              <w:rPr>
                <w:rFonts w:ascii="Arial" w:hAnsi="Arial" w:cs="Arial"/>
                <w:b/>
                <w:sz w:val="22"/>
                <w:szCs w:val="22"/>
              </w:rPr>
            </w:pPr>
            <w:r w:rsidRPr="00206087">
              <w:rPr>
                <w:rFonts w:ascii="Arial" w:hAnsi="Arial" w:cs="Arial"/>
                <w:b/>
                <w:sz w:val="22"/>
                <w:szCs w:val="22"/>
              </w:rPr>
              <w:t>3</w:t>
            </w:r>
          </w:p>
        </w:tc>
      </w:tr>
      <w:tr w:rsidR="00802C19" w:rsidRPr="00206087" w14:paraId="2F8CF895" w14:textId="77777777" w:rsidTr="00F120B8">
        <w:trPr>
          <w:jc w:val="center"/>
        </w:trPr>
        <w:tc>
          <w:tcPr>
            <w:tcW w:w="14040" w:type="dxa"/>
            <w:gridSpan w:val="17"/>
            <w:shd w:val="pct10" w:color="auto" w:fill="auto"/>
          </w:tcPr>
          <w:p w14:paraId="749495B6" w14:textId="77777777" w:rsidR="0099483B" w:rsidRPr="00206087" w:rsidRDefault="0099483B" w:rsidP="0099483B">
            <w:pPr>
              <w:widowControl w:val="0"/>
              <w:autoSpaceDE w:val="0"/>
              <w:autoSpaceDN w:val="0"/>
              <w:adjustRightInd w:val="0"/>
              <w:ind w:left="720" w:hanging="720"/>
              <w:rPr>
                <w:rFonts w:ascii="Arial" w:hAnsi="Arial" w:cs="Arial"/>
                <w:b/>
                <w:bCs/>
                <w:snapToGrid w:val="0"/>
                <w:sz w:val="22"/>
              </w:rPr>
            </w:pPr>
          </w:p>
          <w:p w14:paraId="3781C061" w14:textId="77777777" w:rsidR="0099483B" w:rsidRPr="00206087" w:rsidRDefault="0099483B" w:rsidP="0099483B">
            <w:pPr>
              <w:autoSpaceDE w:val="0"/>
              <w:autoSpaceDN w:val="0"/>
              <w:adjustRightInd w:val="0"/>
              <w:rPr>
                <w:rFonts w:ascii="Arial" w:hAnsi="Arial" w:cs="Arial"/>
                <w:snapToGrid w:val="0"/>
                <w:sz w:val="22"/>
              </w:rPr>
            </w:pPr>
            <w:r w:rsidRPr="00206087">
              <w:rPr>
                <w:rFonts w:ascii="Arial" w:hAnsi="Arial" w:cs="Arial"/>
                <w:b/>
                <w:bCs/>
                <w:snapToGrid w:val="0"/>
                <w:sz w:val="22"/>
              </w:rPr>
              <w:t xml:space="preserve">10) Newly qualified doctors must be able to communicate effectively, openly and honestly with patients, their relatives, carers or other advocates, and with colleagues, applying patient confidentiality appropriately. </w:t>
            </w:r>
            <w:r w:rsidRPr="00206087">
              <w:rPr>
                <w:rFonts w:ascii="Arial" w:hAnsi="Arial" w:cs="Arial"/>
                <w:b/>
                <w:snapToGrid w:val="0"/>
                <w:sz w:val="22"/>
              </w:rPr>
              <w:t>They must be able to:</w:t>
            </w:r>
          </w:p>
          <w:p w14:paraId="390C7FBB" w14:textId="4DDBE53E" w:rsidR="00802C19" w:rsidRPr="00206087" w:rsidRDefault="00802C19" w:rsidP="0099483B">
            <w:pPr>
              <w:rPr>
                <w:rFonts w:ascii="Arial" w:hAnsi="Arial" w:cs="Arial"/>
                <w:b/>
                <w:sz w:val="22"/>
                <w:szCs w:val="22"/>
              </w:rPr>
            </w:pPr>
          </w:p>
        </w:tc>
      </w:tr>
      <w:tr w:rsidR="00802C19" w:rsidRPr="00206087" w14:paraId="0144320E" w14:textId="77777777" w:rsidTr="00F120B8">
        <w:trPr>
          <w:jc w:val="center"/>
        </w:trPr>
        <w:tc>
          <w:tcPr>
            <w:tcW w:w="6903" w:type="dxa"/>
          </w:tcPr>
          <w:p w14:paraId="04213FE5" w14:textId="0B4680C5" w:rsidR="006775B1" w:rsidRPr="00206087" w:rsidRDefault="006775B1" w:rsidP="006775B1">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(a) </w:t>
            </w:r>
            <w:r w:rsidRPr="00206087">
              <w:rPr>
                <w:rFonts w:ascii="Arial" w:hAnsi="Arial" w:cs="Arial"/>
                <w:snapToGrid w:val="0"/>
                <w:sz w:val="22"/>
              </w:rPr>
              <w:t>communicate clearly, sensitively and effectively with patients, their relatives, carers or other advocates, and colleagues from medical and other professions:</w:t>
            </w:r>
          </w:p>
          <w:p w14:paraId="20E9A735" w14:textId="06A2D5DC" w:rsidR="00802C19" w:rsidRPr="00206087" w:rsidRDefault="006775B1" w:rsidP="006775B1">
            <w:pPr>
              <w:pStyle w:val="ListParagraph"/>
              <w:widowControl w:val="0"/>
              <w:numPr>
                <w:ilvl w:val="0"/>
                <w:numId w:val="85"/>
              </w:numPr>
              <w:autoSpaceDE w:val="0"/>
              <w:autoSpaceDN w:val="0"/>
              <w:adjustRightInd w:val="0"/>
              <w:rPr>
                <w:rFonts w:ascii="Arial" w:hAnsi="Arial" w:cs="Arial"/>
              </w:rPr>
            </w:pPr>
            <w:r w:rsidRPr="00206087">
              <w:rPr>
                <w:rFonts w:ascii="Arial" w:hAnsi="Arial" w:cs="Arial"/>
              </w:rPr>
              <w:t>seeking support from colleagues for assistance with communication if needed.</w:t>
            </w:r>
          </w:p>
        </w:tc>
        <w:tc>
          <w:tcPr>
            <w:tcW w:w="446" w:type="dxa"/>
            <w:shd w:val="clear" w:color="auto" w:fill="auto"/>
          </w:tcPr>
          <w:p w14:paraId="3EC05DE4" w14:textId="77777777" w:rsidR="00802C19" w:rsidRPr="00206087" w:rsidRDefault="00802C19" w:rsidP="00EC360D">
            <w:pPr>
              <w:rPr>
                <w:rFonts w:ascii="Arial" w:hAnsi="Arial" w:cs="Arial"/>
                <w:b/>
                <w:sz w:val="22"/>
                <w:szCs w:val="22"/>
              </w:rPr>
            </w:pPr>
          </w:p>
        </w:tc>
        <w:tc>
          <w:tcPr>
            <w:tcW w:w="446" w:type="dxa"/>
            <w:shd w:val="clear" w:color="auto" w:fill="auto"/>
          </w:tcPr>
          <w:p w14:paraId="74DED229" w14:textId="77777777" w:rsidR="00802C19" w:rsidRPr="00206087" w:rsidRDefault="00802C19" w:rsidP="00EC360D">
            <w:pPr>
              <w:rPr>
                <w:rFonts w:ascii="Arial" w:hAnsi="Arial" w:cs="Arial"/>
                <w:b/>
                <w:sz w:val="22"/>
                <w:szCs w:val="22"/>
              </w:rPr>
            </w:pPr>
          </w:p>
        </w:tc>
        <w:tc>
          <w:tcPr>
            <w:tcW w:w="446" w:type="dxa"/>
            <w:shd w:val="clear" w:color="auto" w:fill="auto"/>
          </w:tcPr>
          <w:p w14:paraId="23316309" w14:textId="77777777" w:rsidR="00802C19" w:rsidRPr="00206087" w:rsidRDefault="00802C19" w:rsidP="00EC360D">
            <w:pPr>
              <w:rPr>
                <w:rFonts w:ascii="Arial" w:hAnsi="Arial" w:cs="Arial"/>
                <w:b/>
                <w:sz w:val="22"/>
                <w:szCs w:val="22"/>
              </w:rPr>
            </w:pPr>
          </w:p>
        </w:tc>
        <w:tc>
          <w:tcPr>
            <w:tcW w:w="446" w:type="dxa"/>
            <w:shd w:val="clear" w:color="auto" w:fill="auto"/>
          </w:tcPr>
          <w:p w14:paraId="38B118BA" w14:textId="77777777" w:rsidR="00802C19" w:rsidRPr="00206087" w:rsidRDefault="00802C19" w:rsidP="00EC360D">
            <w:pPr>
              <w:rPr>
                <w:rFonts w:ascii="Arial" w:hAnsi="Arial" w:cs="Arial"/>
                <w:b/>
                <w:sz w:val="22"/>
                <w:szCs w:val="22"/>
              </w:rPr>
            </w:pPr>
          </w:p>
        </w:tc>
        <w:tc>
          <w:tcPr>
            <w:tcW w:w="446" w:type="dxa"/>
            <w:shd w:val="clear" w:color="auto" w:fill="auto"/>
          </w:tcPr>
          <w:p w14:paraId="7D0E63D8" w14:textId="77777777" w:rsidR="00802C19" w:rsidRPr="00206087" w:rsidRDefault="00802C19" w:rsidP="00EC360D">
            <w:pPr>
              <w:rPr>
                <w:rFonts w:ascii="Arial" w:hAnsi="Arial" w:cs="Arial"/>
                <w:b/>
                <w:sz w:val="22"/>
                <w:szCs w:val="22"/>
              </w:rPr>
            </w:pPr>
          </w:p>
        </w:tc>
        <w:tc>
          <w:tcPr>
            <w:tcW w:w="446" w:type="dxa"/>
            <w:shd w:val="clear" w:color="auto" w:fill="auto"/>
          </w:tcPr>
          <w:p w14:paraId="2C19523A" w14:textId="77777777" w:rsidR="00802C19" w:rsidRPr="00206087" w:rsidRDefault="00802C19" w:rsidP="00EC360D">
            <w:pPr>
              <w:rPr>
                <w:rFonts w:ascii="Arial" w:hAnsi="Arial" w:cs="Arial"/>
                <w:b/>
                <w:sz w:val="22"/>
                <w:szCs w:val="22"/>
              </w:rPr>
            </w:pPr>
          </w:p>
        </w:tc>
        <w:tc>
          <w:tcPr>
            <w:tcW w:w="446" w:type="dxa"/>
            <w:shd w:val="clear" w:color="auto" w:fill="auto"/>
          </w:tcPr>
          <w:p w14:paraId="62743F2E" w14:textId="77777777" w:rsidR="00802C19" w:rsidRPr="00206087" w:rsidRDefault="00802C19" w:rsidP="00EC360D">
            <w:pPr>
              <w:rPr>
                <w:rFonts w:ascii="Arial" w:hAnsi="Arial" w:cs="Arial"/>
                <w:b/>
                <w:sz w:val="22"/>
                <w:szCs w:val="22"/>
              </w:rPr>
            </w:pPr>
          </w:p>
        </w:tc>
        <w:tc>
          <w:tcPr>
            <w:tcW w:w="446" w:type="dxa"/>
            <w:shd w:val="clear" w:color="auto" w:fill="auto"/>
          </w:tcPr>
          <w:p w14:paraId="20A8A5D3" w14:textId="77777777" w:rsidR="00802C19" w:rsidRPr="00206087" w:rsidRDefault="00802C19" w:rsidP="00EC360D">
            <w:pPr>
              <w:rPr>
                <w:rFonts w:ascii="Arial" w:hAnsi="Arial" w:cs="Arial"/>
                <w:b/>
                <w:sz w:val="22"/>
                <w:szCs w:val="22"/>
              </w:rPr>
            </w:pPr>
          </w:p>
        </w:tc>
        <w:tc>
          <w:tcPr>
            <w:tcW w:w="446" w:type="dxa"/>
            <w:shd w:val="clear" w:color="auto" w:fill="auto"/>
          </w:tcPr>
          <w:p w14:paraId="00EE4887" w14:textId="77777777" w:rsidR="00802C19" w:rsidRPr="00206087" w:rsidRDefault="00802C19" w:rsidP="00EC360D">
            <w:pPr>
              <w:rPr>
                <w:rFonts w:ascii="Arial" w:hAnsi="Arial" w:cs="Arial"/>
                <w:b/>
                <w:sz w:val="22"/>
                <w:szCs w:val="22"/>
              </w:rPr>
            </w:pPr>
          </w:p>
        </w:tc>
        <w:tc>
          <w:tcPr>
            <w:tcW w:w="446" w:type="dxa"/>
            <w:shd w:val="clear" w:color="auto" w:fill="auto"/>
          </w:tcPr>
          <w:p w14:paraId="50611159" w14:textId="77777777" w:rsidR="00802C19" w:rsidRPr="00206087" w:rsidRDefault="00802C19" w:rsidP="00EC360D">
            <w:pPr>
              <w:rPr>
                <w:rFonts w:ascii="Arial" w:hAnsi="Arial" w:cs="Arial"/>
                <w:b/>
                <w:sz w:val="22"/>
                <w:szCs w:val="22"/>
              </w:rPr>
            </w:pPr>
          </w:p>
        </w:tc>
        <w:tc>
          <w:tcPr>
            <w:tcW w:w="446" w:type="dxa"/>
            <w:shd w:val="clear" w:color="auto" w:fill="auto"/>
          </w:tcPr>
          <w:p w14:paraId="36E366EA" w14:textId="77777777" w:rsidR="00802C19" w:rsidRPr="00206087" w:rsidRDefault="00802C19" w:rsidP="00EC360D">
            <w:pPr>
              <w:rPr>
                <w:rFonts w:ascii="Arial" w:hAnsi="Arial" w:cs="Arial"/>
                <w:b/>
                <w:sz w:val="22"/>
                <w:szCs w:val="22"/>
              </w:rPr>
            </w:pPr>
          </w:p>
        </w:tc>
        <w:tc>
          <w:tcPr>
            <w:tcW w:w="446" w:type="dxa"/>
            <w:shd w:val="clear" w:color="auto" w:fill="auto"/>
          </w:tcPr>
          <w:p w14:paraId="4CEFED4F" w14:textId="77777777" w:rsidR="00802C19" w:rsidRPr="00206087" w:rsidRDefault="00802C19" w:rsidP="00EC360D">
            <w:pPr>
              <w:rPr>
                <w:rFonts w:ascii="Arial" w:hAnsi="Arial" w:cs="Arial"/>
                <w:b/>
                <w:sz w:val="22"/>
                <w:szCs w:val="22"/>
              </w:rPr>
            </w:pPr>
          </w:p>
        </w:tc>
        <w:tc>
          <w:tcPr>
            <w:tcW w:w="446" w:type="dxa"/>
            <w:shd w:val="clear" w:color="auto" w:fill="auto"/>
          </w:tcPr>
          <w:p w14:paraId="2B6FC26C" w14:textId="77777777" w:rsidR="00802C19" w:rsidRPr="00206087" w:rsidRDefault="00802C19" w:rsidP="00EC360D">
            <w:pPr>
              <w:rPr>
                <w:rFonts w:ascii="Arial" w:hAnsi="Arial" w:cs="Arial"/>
                <w:b/>
                <w:sz w:val="22"/>
                <w:szCs w:val="22"/>
              </w:rPr>
            </w:pPr>
          </w:p>
        </w:tc>
        <w:tc>
          <w:tcPr>
            <w:tcW w:w="446" w:type="dxa"/>
            <w:shd w:val="clear" w:color="auto" w:fill="auto"/>
          </w:tcPr>
          <w:p w14:paraId="79827116" w14:textId="77777777" w:rsidR="00802C19" w:rsidRPr="00206087" w:rsidRDefault="00802C19" w:rsidP="00EC360D">
            <w:pPr>
              <w:rPr>
                <w:rFonts w:ascii="Arial" w:hAnsi="Arial" w:cs="Arial"/>
                <w:b/>
                <w:sz w:val="22"/>
                <w:szCs w:val="22"/>
              </w:rPr>
            </w:pPr>
          </w:p>
        </w:tc>
        <w:tc>
          <w:tcPr>
            <w:tcW w:w="446" w:type="dxa"/>
            <w:shd w:val="clear" w:color="auto" w:fill="auto"/>
          </w:tcPr>
          <w:p w14:paraId="1C39609D" w14:textId="77777777" w:rsidR="00802C19" w:rsidRPr="00206087" w:rsidRDefault="00802C19" w:rsidP="00EC360D">
            <w:pPr>
              <w:rPr>
                <w:rFonts w:ascii="Arial" w:hAnsi="Arial" w:cs="Arial"/>
                <w:b/>
                <w:sz w:val="22"/>
                <w:szCs w:val="22"/>
              </w:rPr>
            </w:pPr>
          </w:p>
        </w:tc>
        <w:tc>
          <w:tcPr>
            <w:tcW w:w="447" w:type="dxa"/>
            <w:shd w:val="clear" w:color="auto" w:fill="auto"/>
          </w:tcPr>
          <w:p w14:paraId="603C382E" w14:textId="77777777" w:rsidR="00802C19" w:rsidRPr="00206087" w:rsidRDefault="00802C19" w:rsidP="00EC360D">
            <w:pPr>
              <w:rPr>
                <w:rFonts w:ascii="Arial" w:hAnsi="Arial" w:cs="Arial"/>
                <w:b/>
                <w:sz w:val="22"/>
                <w:szCs w:val="22"/>
              </w:rPr>
            </w:pPr>
          </w:p>
        </w:tc>
      </w:tr>
      <w:tr w:rsidR="00802C19" w:rsidRPr="00206087" w14:paraId="36620685" w14:textId="77777777" w:rsidTr="00F120B8">
        <w:trPr>
          <w:jc w:val="center"/>
        </w:trPr>
        <w:tc>
          <w:tcPr>
            <w:tcW w:w="6903" w:type="dxa"/>
          </w:tcPr>
          <w:p w14:paraId="5009F40C" w14:textId="7972F9F8" w:rsidR="00F120B8" w:rsidRPr="00206087" w:rsidRDefault="00F120B8" w:rsidP="00F120B8">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(b) </w:t>
            </w:r>
            <w:r w:rsidRPr="00206087">
              <w:rPr>
                <w:rFonts w:ascii="Arial" w:hAnsi="Arial" w:cs="Arial"/>
                <w:snapToGrid w:val="0"/>
                <w:sz w:val="22"/>
              </w:rPr>
              <w:t xml:space="preserve">communicate by spoken, written and electronic methods (including in medical records) clearly, sensitively and effectively with patients, their relatives, carers or other advocates, and colleagues from medical and other professions. </w:t>
            </w:r>
          </w:p>
          <w:p w14:paraId="44152875" w14:textId="77777777" w:rsidR="00802C19" w:rsidRPr="00206087" w:rsidRDefault="00802C19" w:rsidP="00F120B8">
            <w:pPr>
              <w:rPr>
                <w:rFonts w:ascii="Arial" w:hAnsi="Arial" w:cs="Arial"/>
                <w:sz w:val="22"/>
                <w:szCs w:val="22"/>
              </w:rPr>
            </w:pPr>
          </w:p>
        </w:tc>
        <w:tc>
          <w:tcPr>
            <w:tcW w:w="446" w:type="dxa"/>
            <w:shd w:val="clear" w:color="auto" w:fill="auto"/>
          </w:tcPr>
          <w:p w14:paraId="7ABDDA44" w14:textId="77777777" w:rsidR="00802C19" w:rsidRPr="00206087" w:rsidRDefault="00802C19" w:rsidP="00EC360D">
            <w:pPr>
              <w:rPr>
                <w:rFonts w:ascii="Arial" w:hAnsi="Arial" w:cs="Arial"/>
                <w:b/>
                <w:sz w:val="22"/>
                <w:szCs w:val="22"/>
              </w:rPr>
            </w:pPr>
          </w:p>
        </w:tc>
        <w:tc>
          <w:tcPr>
            <w:tcW w:w="446" w:type="dxa"/>
            <w:shd w:val="clear" w:color="auto" w:fill="auto"/>
          </w:tcPr>
          <w:p w14:paraId="606B6F6B" w14:textId="77777777" w:rsidR="00802C19" w:rsidRPr="00206087" w:rsidRDefault="00802C19" w:rsidP="00EC360D">
            <w:pPr>
              <w:rPr>
                <w:rFonts w:ascii="Arial" w:hAnsi="Arial" w:cs="Arial"/>
                <w:b/>
                <w:sz w:val="22"/>
                <w:szCs w:val="22"/>
              </w:rPr>
            </w:pPr>
          </w:p>
        </w:tc>
        <w:tc>
          <w:tcPr>
            <w:tcW w:w="446" w:type="dxa"/>
            <w:shd w:val="clear" w:color="auto" w:fill="auto"/>
          </w:tcPr>
          <w:p w14:paraId="149E3A82" w14:textId="77777777" w:rsidR="00802C19" w:rsidRPr="00206087" w:rsidRDefault="00802C19" w:rsidP="00EC360D">
            <w:pPr>
              <w:rPr>
                <w:rFonts w:ascii="Arial" w:hAnsi="Arial" w:cs="Arial"/>
                <w:b/>
                <w:sz w:val="22"/>
                <w:szCs w:val="22"/>
              </w:rPr>
            </w:pPr>
          </w:p>
        </w:tc>
        <w:tc>
          <w:tcPr>
            <w:tcW w:w="446" w:type="dxa"/>
            <w:shd w:val="clear" w:color="auto" w:fill="auto"/>
          </w:tcPr>
          <w:p w14:paraId="15375084" w14:textId="77777777" w:rsidR="00802C19" w:rsidRPr="00206087" w:rsidRDefault="00802C19" w:rsidP="00EC360D">
            <w:pPr>
              <w:rPr>
                <w:rFonts w:ascii="Arial" w:hAnsi="Arial" w:cs="Arial"/>
                <w:b/>
                <w:sz w:val="22"/>
                <w:szCs w:val="22"/>
              </w:rPr>
            </w:pPr>
          </w:p>
        </w:tc>
        <w:tc>
          <w:tcPr>
            <w:tcW w:w="446" w:type="dxa"/>
            <w:shd w:val="clear" w:color="auto" w:fill="auto"/>
          </w:tcPr>
          <w:p w14:paraId="06188FC7" w14:textId="77777777" w:rsidR="00802C19" w:rsidRPr="00206087" w:rsidRDefault="00802C19" w:rsidP="00EC360D">
            <w:pPr>
              <w:rPr>
                <w:rFonts w:ascii="Arial" w:hAnsi="Arial" w:cs="Arial"/>
                <w:b/>
                <w:sz w:val="22"/>
                <w:szCs w:val="22"/>
              </w:rPr>
            </w:pPr>
          </w:p>
        </w:tc>
        <w:tc>
          <w:tcPr>
            <w:tcW w:w="446" w:type="dxa"/>
            <w:shd w:val="clear" w:color="auto" w:fill="auto"/>
          </w:tcPr>
          <w:p w14:paraId="77508521" w14:textId="77777777" w:rsidR="00802C19" w:rsidRPr="00206087" w:rsidRDefault="00802C19" w:rsidP="00EC360D">
            <w:pPr>
              <w:rPr>
                <w:rFonts w:ascii="Arial" w:hAnsi="Arial" w:cs="Arial"/>
                <w:b/>
                <w:sz w:val="22"/>
                <w:szCs w:val="22"/>
              </w:rPr>
            </w:pPr>
          </w:p>
        </w:tc>
        <w:tc>
          <w:tcPr>
            <w:tcW w:w="446" w:type="dxa"/>
            <w:shd w:val="clear" w:color="auto" w:fill="auto"/>
          </w:tcPr>
          <w:p w14:paraId="671039E6" w14:textId="77777777" w:rsidR="00802C19" w:rsidRPr="00206087" w:rsidRDefault="00802C19" w:rsidP="00EC360D">
            <w:pPr>
              <w:rPr>
                <w:rFonts w:ascii="Arial" w:hAnsi="Arial" w:cs="Arial"/>
                <w:b/>
                <w:sz w:val="22"/>
                <w:szCs w:val="22"/>
              </w:rPr>
            </w:pPr>
          </w:p>
        </w:tc>
        <w:tc>
          <w:tcPr>
            <w:tcW w:w="446" w:type="dxa"/>
            <w:shd w:val="clear" w:color="auto" w:fill="auto"/>
          </w:tcPr>
          <w:p w14:paraId="748A1095" w14:textId="77777777" w:rsidR="00802C19" w:rsidRPr="00206087" w:rsidRDefault="00802C19" w:rsidP="00EC360D">
            <w:pPr>
              <w:rPr>
                <w:rFonts w:ascii="Arial" w:hAnsi="Arial" w:cs="Arial"/>
                <w:b/>
                <w:sz w:val="22"/>
                <w:szCs w:val="22"/>
              </w:rPr>
            </w:pPr>
          </w:p>
        </w:tc>
        <w:tc>
          <w:tcPr>
            <w:tcW w:w="446" w:type="dxa"/>
            <w:shd w:val="clear" w:color="auto" w:fill="auto"/>
          </w:tcPr>
          <w:p w14:paraId="6FAB10C6" w14:textId="77777777" w:rsidR="00802C19" w:rsidRPr="00206087" w:rsidRDefault="00802C19" w:rsidP="00EC360D">
            <w:pPr>
              <w:rPr>
                <w:rFonts w:ascii="Arial" w:hAnsi="Arial" w:cs="Arial"/>
                <w:b/>
                <w:sz w:val="22"/>
                <w:szCs w:val="22"/>
              </w:rPr>
            </w:pPr>
          </w:p>
        </w:tc>
        <w:tc>
          <w:tcPr>
            <w:tcW w:w="446" w:type="dxa"/>
            <w:shd w:val="clear" w:color="auto" w:fill="auto"/>
          </w:tcPr>
          <w:p w14:paraId="10AF6475" w14:textId="77777777" w:rsidR="00802C19" w:rsidRPr="00206087" w:rsidRDefault="00802C19" w:rsidP="00EC360D">
            <w:pPr>
              <w:rPr>
                <w:rFonts w:ascii="Arial" w:hAnsi="Arial" w:cs="Arial"/>
                <w:b/>
                <w:sz w:val="22"/>
                <w:szCs w:val="22"/>
              </w:rPr>
            </w:pPr>
          </w:p>
        </w:tc>
        <w:tc>
          <w:tcPr>
            <w:tcW w:w="446" w:type="dxa"/>
            <w:shd w:val="clear" w:color="auto" w:fill="auto"/>
          </w:tcPr>
          <w:p w14:paraId="33AD9EF7" w14:textId="77777777" w:rsidR="00802C19" w:rsidRPr="00206087" w:rsidRDefault="00802C19" w:rsidP="00EC360D">
            <w:pPr>
              <w:rPr>
                <w:rFonts w:ascii="Arial" w:hAnsi="Arial" w:cs="Arial"/>
                <w:b/>
                <w:sz w:val="22"/>
                <w:szCs w:val="22"/>
              </w:rPr>
            </w:pPr>
          </w:p>
        </w:tc>
        <w:tc>
          <w:tcPr>
            <w:tcW w:w="446" w:type="dxa"/>
            <w:shd w:val="clear" w:color="auto" w:fill="auto"/>
          </w:tcPr>
          <w:p w14:paraId="26B847FE" w14:textId="77777777" w:rsidR="00802C19" w:rsidRPr="00206087" w:rsidRDefault="00802C19" w:rsidP="00EC360D">
            <w:pPr>
              <w:rPr>
                <w:rFonts w:ascii="Arial" w:hAnsi="Arial" w:cs="Arial"/>
                <w:b/>
                <w:sz w:val="22"/>
                <w:szCs w:val="22"/>
              </w:rPr>
            </w:pPr>
          </w:p>
        </w:tc>
        <w:tc>
          <w:tcPr>
            <w:tcW w:w="446" w:type="dxa"/>
            <w:shd w:val="clear" w:color="auto" w:fill="auto"/>
          </w:tcPr>
          <w:p w14:paraId="06AEA216" w14:textId="77777777" w:rsidR="00802C19" w:rsidRPr="00206087" w:rsidRDefault="00802C19" w:rsidP="00EC360D">
            <w:pPr>
              <w:rPr>
                <w:rFonts w:ascii="Arial" w:hAnsi="Arial" w:cs="Arial"/>
                <w:b/>
                <w:sz w:val="22"/>
                <w:szCs w:val="22"/>
              </w:rPr>
            </w:pPr>
          </w:p>
        </w:tc>
        <w:tc>
          <w:tcPr>
            <w:tcW w:w="446" w:type="dxa"/>
            <w:shd w:val="clear" w:color="auto" w:fill="auto"/>
          </w:tcPr>
          <w:p w14:paraId="748CCC0E" w14:textId="77777777" w:rsidR="00802C19" w:rsidRPr="00206087" w:rsidRDefault="00802C19" w:rsidP="00EC360D">
            <w:pPr>
              <w:rPr>
                <w:rFonts w:ascii="Arial" w:hAnsi="Arial" w:cs="Arial"/>
                <w:b/>
                <w:sz w:val="22"/>
                <w:szCs w:val="22"/>
              </w:rPr>
            </w:pPr>
          </w:p>
        </w:tc>
        <w:tc>
          <w:tcPr>
            <w:tcW w:w="446" w:type="dxa"/>
            <w:shd w:val="clear" w:color="auto" w:fill="auto"/>
          </w:tcPr>
          <w:p w14:paraId="587D196A" w14:textId="77777777" w:rsidR="00802C19" w:rsidRPr="00206087" w:rsidRDefault="00802C19" w:rsidP="00EC360D">
            <w:pPr>
              <w:rPr>
                <w:rFonts w:ascii="Arial" w:hAnsi="Arial" w:cs="Arial"/>
                <w:b/>
                <w:sz w:val="22"/>
                <w:szCs w:val="22"/>
              </w:rPr>
            </w:pPr>
          </w:p>
        </w:tc>
        <w:tc>
          <w:tcPr>
            <w:tcW w:w="447" w:type="dxa"/>
            <w:shd w:val="clear" w:color="auto" w:fill="auto"/>
          </w:tcPr>
          <w:p w14:paraId="5244D9BD" w14:textId="77777777" w:rsidR="00802C19" w:rsidRPr="00206087" w:rsidRDefault="00802C19" w:rsidP="00EC360D">
            <w:pPr>
              <w:rPr>
                <w:rFonts w:ascii="Arial" w:hAnsi="Arial" w:cs="Arial"/>
                <w:b/>
                <w:sz w:val="22"/>
                <w:szCs w:val="22"/>
              </w:rPr>
            </w:pPr>
          </w:p>
        </w:tc>
      </w:tr>
      <w:tr w:rsidR="00802C19" w:rsidRPr="00206087" w14:paraId="04FB5BD8" w14:textId="77777777" w:rsidTr="00F120B8">
        <w:trPr>
          <w:jc w:val="center"/>
        </w:trPr>
        <w:tc>
          <w:tcPr>
            <w:tcW w:w="6903" w:type="dxa"/>
          </w:tcPr>
          <w:p w14:paraId="25B5575F" w14:textId="062B43A0" w:rsidR="00F120B8" w:rsidRPr="00206087" w:rsidRDefault="00F120B8" w:rsidP="00F120B8">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(c) </w:t>
            </w:r>
            <w:r w:rsidRPr="00206087">
              <w:rPr>
                <w:rFonts w:ascii="Arial" w:hAnsi="Arial" w:cs="Arial"/>
                <w:snapToGrid w:val="0"/>
                <w:sz w:val="22"/>
              </w:rPr>
              <w:t xml:space="preserve">use methods of communication used by patients and colleagues such as technology-enabled communication platforms, respecting confidentiality and maintaining professional standards of </w:t>
            </w:r>
            <w:r w:rsidR="00BD0EDA" w:rsidRPr="00206087">
              <w:rPr>
                <w:rFonts w:ascii="Arial" w:hAnsi="Arial" w:cs="Arial"/>
                <w:snapToGrid w:val="0"/>
                <w:sz w:val="22"/>
              </w:rPr>
              <w:t>behavior</w:t>
            </w:r>
            <w:r w:rsidRPr="00206087">
              <w:rPr>
                <w:rFonts w:ascii="Arial" w:hAnsi="Arial" w:cs="Arial"/>
                <w:snapToGrid w:val="0"/>
                <w:sz w:val="22"/>
              </w:rPr>
              <w:t>.</w:t>
            </w:r>
          </w:p>
          <w:p w14:paraId="5ED0F10C" w14:textId="77777777" w:rsidR="00802C19" w:rsidRPr="00206087" w:rsidRDefault="00802C19" w:rsidP="00F120B8">
            <w:pPr>
              <w:rPr>
                <w:rFonts w:ascii="Arial" w:hAnsi="Arial" w:cs="Arial"/>
                <w:sz w:val="22"/>
                <w:szCs w:val="22"/>
              </w:rPr>
            </w:pPr>
          </w:p>
        </w:tc>
        <w:tc>
          <w:tcPr>
            <w:tcW w:w="446" w:type="dxa"/>
            <w:shd w:val="clear" w:color="auto" w:fill="auto"/>
          </w:tcPr>
          <w:p w14:paraId="10BC40B0" w14:textId="77777777" w:rsidR="00802C19" w:rsidRPr="00206087" w:rsidRDefault="00802C19" w:rsidP="00EC360D">
            <w:pPr>
              <w:rPr>
                <w:rFonts w:ascii="Arial" w:hAnsi="Arial" w:cs="Arial"/>
                <w:b/>
                <w:sz w:val="22"/>
                <w:szCs w:val="22"/>
              </w:rPr>
            </w:pPr>
          </w:p>
        </w:tc>
        <w:tc>
          <w:tcPr>
            <w:tcW w:w="446" w:type="dxa"/>
            <w:shd w:val="clear" w:color="auto" w:fill="auto"/>
          </w:tcPr>
          <w:p w14:paraId="210A65EC" w14:textId="77777777" w:rsidR="00802C19" w:rsidRPr="00206087" w:rsidRDefault="00802C19" w:rsidP="00EC360D">
            <w:pPr>
              <w:rPr>
                <w:rFonts w:ascii="Arial" w:hAnsi="Arial" w:cs="Arial"/>
                <w:b/>
                <w:sz w:val="22"/>
                <w:szCs w:val="22"/>
              </w:rPr>
            </w:pPr>
          </w:p>
        </w:tc>
        <w:tc>
          <w:tcPr>
            <w:tcW w:w="446" w:type="dxa"/>
            <w:shd w:val="clear" w:color="auto" w:fill="auto"/>
          </w:tcPr>
          <w:p w14:paraId="26F4DB3D" w14:textId="77777777" w:rsidR="00802C19" w:rsidRPr="00206087" w:rsidRDefault="00802C19" w:rsidP="00EC360D">
            <w:pPr>
              <w:rPr>
                <w:rFonts w:ascii="Arial" w:hAnsi="Arial" w:cs="Arial"/>
                <w:b/>
                <w:sz w:val="22"/>
                <w:szCs w:val="22"/>
              </w:rPr>
            </w:pPr>
          </w:p>
        </w:tc>
        <w:tc>
          <w:tcPr>
            <w:tcW w:w="446" w:type="dxa"/>
            <w:shd w:val="clear" w:color="auto" w:fill="auto"/>
          </w:tcPr>
          <w:p w14:paraId="1A8B7819" w14:textId="77777777" w:rsidR="00802C19" w:rsidRPr="00206087" w:rsidRDefault="00802C19" w:rsidP="00EC360D">
            <w:pPr>
              <w:rPr>
                <w:rFonts w:ascii="Arial" w:hAnsi="Arial" w:cs="Arial"/>
                <w:b/>
                <w:sz w:val="22"/>
                <w:szCs w:val="22"/>
              </w:rPr>
            </w:pPr>
          </w:p>
        </w:tc>
        <w:tc>
          <w:tcPr>
            <w:tcW w:w="446" w:type="dxa"/>
            <w:shd w:val="clear" w:color="auto" w:fill="auto"/>
          </w:tcPr>
          <w:p w14:paraId="738B0EC0" w14:textId="77777777" w:rsidR="00802C19" w:rsidRPr="00206087" w:rsidRDefault="00802C19" w:rsidP="00EC360D">
            <w:pPr>
              <w:rPr>
                <w:rFonts w:ascii="Arial" w:hAnsi="Arial" w:cs="Arial"/>
                <w:b/>
                <w:sz w:val="22"/>
                <w:szCs w:val="22"/>
              </w:rPr>
            </w:pPr>
          </w:p>
        </w:tc>
        <w:tc>
          <w:tcPr>
            <w:tcW w:w="446" w:type="dxa"/>
            <w:shd w:val="clear" w:color="auto" w:fill="auto"/>
          </w:tcPr>
          <w:p w14:paraId="38C1DA61" w14:textId="77777777" w:rsidR="00802C19" w:rsidRPr="00206087" w:rsidRDefault="00802C19" w:rsidP="00EC360D">
            <w:pPr>
              <w:rPr>
                <w:rFonts w:ascii="Arial" w:hAnsi="Arial" w:cs="Arial"/>
                <w:b/>
                <w:sz w:val="22"/>
                <w:szCs w:val="22"/>
              </w:rPr>
            </w:pPr>
          </w:p>
        </w:tc>
        <w:tc>
          <w:tcPr>
            <w:tcW w:w="446" w:type="dxa"/>
            <w:shd w:val="clear" w:color="auto" w:fill="auto"/>
          </w:tcPr>
          <w:p w14:paraId="7FE3942D" w14:textId="77777777" w:rsidR="00802C19" w:rsidRPr="00206087" w:rsidRDefault="00802C19" w:rsidP="00EC360D">
            <w:pPr>
              <w:rPr>
                <w:rFonts w:ascii="Arial" w:hAnsi="Arial" w:cs="Arial"/>
                <w:b/>
                <w:sz w:val="22"/>
                <w:szCs w:val="22"/>
              </w:rPr>
            </w:pPr>
          </w:p>
        </w:tc>
        <w:tc>
          <w:tcPr>
            <w:tcW w:w="446" w:type="dxa"/>
            <w:shd w:val="clear" w:color="auto" w:fill="auto"/>
          </w:tcPr>
          <w:p w14:paraId="58B8737D" w14:textId="77777777" w:rsidR="00802C19" w:rsidRPr="00206087" w:rsidRDefault="00802C19" w:rsidP="00EC360D">
            <w:pPr>
              <w:rPr>
                <w:rFonts w:ascii="Arial" w:hAnsi="Arial" w:cs="Arial"/>
                <w:b/>
                <w:sz w:val="22"/>
                <w:szCs w:val="22"/>
              </w:rPr>
            </w:pPr>
          </w:p>
        </w:tc>
        <w:tc>
          <w:tcPr>
            <w:tcW w:w="446" w:type="dxa"/>
            <w:shd w:val="clear" w:color="auto" w:fill="auto"/>
          </w:tcPr>
          <w:p w14:paraId="3733670A" w14:textId="77777777" w:rsidR="00802C19" w:rsidRPr="00206087" w:rsidRDefault="00802C19" w:rsidP="00EC360D">
            <w:pPr>
              <w:rPr>
                <w:rFonts w:ascii="Arial" w:hAnsi="Arial" w:cs="Arial"/>
                <w:b/>
                <w:sz w:val="22"/>
                <w:szCs w:val="22"/>
              </w:rPr>
            </w:pPr>
          </w:p>
        </w:tc>
        <w:tc>
          <w:tcPr>
            <w:tcW w:w="446" w:type="dxa"/>
            <w:shd w:val="clear" w:color="auto" w:fill="auto"/>
          </w:tcPr>
          <w:p w14:paraId="4A04C24C" w14:textId="77777777" w:rsidR="00802C19" w:rsidRPr="00206087" w:rsidRDefault="00802C19" w:rsidP="00EC360D">
            <w:pPr>
              <w:rPr>
                <w:rFonts w:ascii="Arial" w:hAnsi="Arial" w:cs="Arial"/>
                <w:b/>
                <w:sz w:val="22"/>
                <w:szCs w:val="22"/>
              </w:rPr>
            </w:pPr>
          </w:p>
        </w:tc>
        <w:tc>
          <w:tcPr>
            <w:tcW w:w="446" w:type="dxa"/>
            <w:shd w:val="clear" w:color="auto" w:fill="auto"/>
          </w:tcPr>
          <w:p w14:paraId="339ECB61" w14:textId="77777777" w:rsidR="00802C19" w:rsidRPr="00206087" w:rsidRDefault="00802C19" w:rsidP="00EC360D">
            <w:pPr>
              <w:rPr>
                <w:rFonts w:ascii="Arial" w:hAnsi="Arial" w:cs="Arial"/>
                <w:b/>
                <w:sz w:val="22"/>
                <w:szCs w:val="22"/>
              </w:rPr>
            </w:pPr>
          </w:p>
        </w:tc>
        <w:tc>
          <w:tcPr>
            <w:tcW w:w="446" w:type="dxa"/>
            <w:shd w:val="clear" w:color="auto" w:fill="auto"/>
          </w:tcPr>
          <w:p w14:paraId="6DED260C" w14:textId="77777777" w:rsidR="00802C19" w:rsidRPr="00206087" w:rsidRDefault="00802C19" w:rsidP="00EC360D">
            <w:pPr>
              <w:rPr>
                <w:rFonts w:ascii="Arial" w:hAnsi="Arial" w:cs="Arial"/>
                <w:b/>
                <w:sz w:val="22"/>
                <w:szCs w:val="22"/>
              </w:rPr>
            </w:pPr>
          </w:p>
        </w:tc>
        <w:tc>
          <w:tcPr>
            <w:tcW w:w="446" w:type="dxa"/>
            <w:shd w:val="clear" w:color="auto" w:fill="auto"/>
          </w:tcPr>
          <w:p w14:paraId="3DD98415" w14:textId="77777777" w:rsidR="00802C19" w:rsidRPr="00206087" w:rsidRDefault="00802C19" w:rsidP="00EC360D">
            <w:pPr>
              <w:rPr>
                <w:rFonts w:ascii="Arial" w:hAnsi="Arial" w:cs="Arial"/>
                <w:b/>
                <w:sz w:val="22"/>
                <w:szCs w:val="22"/>
              </w:rPr>
            </w:pPr>
          </w:p>
        </w:tc>
        <w:tc>
          <w:tcPr>
            <w:tcW w:w="446" w:type="dxa"/>
            <w:shd w:val="clear" w:color="auto" w:fill="auto"/>
          </w:tcPr>
          <w:p w14:paraId="5CACFEDB" w14:textId="77777777" w:rsidR="00802C19" w:rsidRPr="00206087" w:rsidRDefault="00802C19" w:rsidP="00EC360D">
            <w:pPr>
              <w:rPr>
                <w:rFonts w:ascii="Arial" w:hAnsi="Arial" w:cs="Arial"/>
                <w:b/>
                <w:sz w:val="22"/>
                <w:szCs w:val="22"/>
              </w:rPr>
            </w:pPr>
          </w:p>
        </w:tc>
        <w:tc>
          <w:tcPr>
            <w:tcW w:w="446" w:type="dxa"/>
            <w:shd w:val="clear" w:color="auto" w:fill="auto"/>
          </w:tcPr>
          <w:p w14:paraId="73BA009B" w14:textId="77777777" w:rsidR="00802C19" w:rsidRPr="00206087" w:rsidRDefault="00802C19" w:rsidP="00EC360D">
            <w:pPr>
              <w:rPr>
                <w:rFonts w:ascii="Arial" w:hAnsi="Arial" w:cs="Arial"/>
                <w:b/>
                <w:sz w:val="22"/>
                <w:szCs w:val="22"/>
              </w:rPr>
            </w:pPr>
          </w:p>
        </w:tc>
        <w:tc>
          <w:tcPr>
            <w:tcW w:w="447" w:type="dxa"/>
            <w:shd w:val="clear" w:color="auto" w:fill="auto"/>
          </w:tcPr>
          <w:p w14:paraId="41B62D79" w14:textId="77777777" w:rsidR="00802C19" w:rsidRPr="00206087" w:rsidRDefault="00802C19" w:rsidP="00EC360D">
            <w:pPr>
              <w:rPr>
                <w:rFonts w:ascii="Arial" w:hAnsi="Arial" w:cs="Arial"/>
                <w:b/>
                <w:sz w:val="22"/>
                <w:szCs w:val="22"/>
              </w:rPr>
            </w:pPr>
          </w:p>
        </w:tc>
      </w:tr>
      <w:tr w:rsidR="00802C19" w:rsidRPr="00206087" w14:paraId="23448C83" w14:textId="77777777" w:rsidTr="00F120B8">
        <w:trPr>
          <w:jc w:val="center"/>
        </w:trPr>
        <w:tc>
          <w:tcPr>
            <w:tcW w:w="6903" w:type="dxa"/>
          </w:tcPr>
          <w:p w14:paraId="110697C7" w14:textId="77777777" w:rsidR="00802C19" w:rsidRPr="00206087" w:rsidRDefault="00802C19" w:rsidP="00F120B8">
            <w:pPr>
              <w:rPr>
                <w:rFonts w:ascii="Arial" w:hAnsi="Arial" w:cs="Arial"/>
                <w:sz w:val="22"/>
                <w:szCs w:val="22"/>
              </w:rPr>
            </w:pPr>
          </w:p>
          <w:p w14:paraId="26157240" w14:textId="0E7A9DDB" w:rsidR="00F120B8" w:rsidRPr="00206087" w:rsidRDefault="00F120B8" w:rsidP="00F120B8">
            <w:pPr>
              <w:rPr>
                <w:rFonts w:ascii="Arial" w:hAnsi="Arial" w:cs="Arial"/>
                <w:sz w:val="22"/>
                <w:szCs w:val="22"/>
              </w:rPr>
            </w:pPr>
          </w:p>
        </w:tc>
        <w:tc>
          <w:tcPr>
            <w:tcW w:w="446" w:type="dxa"/>
            <w:shd w:val="clear" w:color="auto" w:fill="auto"/>
          </w:tcPr>
          <w:p w14:paraId="1FCCB660" w14:textId="77777777" w:rsidR="00802C19" w:rsidRPr="00206087" w:rsidRDefault="00802C19" w:rsidP="00EC360D">
            <w:pPr>
              <w:rPr>
                <w:rFonts w:ascii="Arial" w:hAnsi="Arial" w:cs="Arial"/>
                <w:b/>
                <w:sz w:val="22"/>
                <w:szCs w:val="22"/>
              </w:rPr>
            </w:pPr>
          </w:p>
        </w:tc>
        <w:tc>
          <w:tcPr>
            <w:tcW w:w="446" w:type="dxa"/>
            <w:shd w:val="clear" w:color="auto" w:fill="auto"/>
          </w:tcPr>
          <w:p w14:paraId="0B7D5267" w14:textId="77777777" w:rsidR="00802C19" w:rsidRPr="00206087" w:rsidRDefault="00802C19" w:rsidP="00EC360D">
            <w:pPr>
              <w:rPr>
                <w:rFonts w:ascii="Arial" w:hAnsi="Arial" w:cs="Arial"/>
                <w:b/>
                <w:sz w:val="22"/>
                <w:szCs w:val="22"/>
              </w:rPr>
            </w:pPr>
          </w:p>
        </w:tc>
        <w:tc>
          <w:tcPr>
            <w:tcW w:w="446" w:type="dxa"/>
            <w:shd w:val="clear" w:color="auto" w:fill="auto"/>
          </w:tcPr>
          <w:p w14:paraId="61CEDE81" w14:textId="77777777" w:rsidR="00802C19" w:rsidRPr="00206087" w:rsidRDefault="00802C19" w:rsidP="00EC360D">
            <w:pPr>
              <w:rPr>
                <w:rFonts w:ascii="Arial" w:hAnsi="Arial" w:cs="Arial"/>
                <w:b/>
                <w:sz w:val="22"/>
                <w:szCs w:val="22"/>
              </w:rPr>
            </w:pPr>
          </w:p>
        </w:tc>
        <w:tc>
          <w:tcPr>
            <w:tcW w:w="446" w:type="dxa"/>
            <w:shd w:val="clear" w:color="auto" w:fill="auto"/>
          </w:tcPr>
          <w:p w14:paraId="583AF7B1" w14:textId="77777777" w:rsidR="00802C19" w:rsidRPr="00206087" w:rsidRDefault="00802C19" w:rsidP="00EC360D">
            <w:pPr>
              <w:rPr>
                <w:rFonts w:ascii="Arial" w:hAnsi="Arial" w:cs="Arial"/>
                <w:b/>
                <w:sz w:val="22"/>
                <w:szCs w:val="22"/>
              </w:rPr>
            </w:pPr>
          </w:p>
        </w:tc>
        <w:tc>
          <w:tcPr>
            <w:tcW w:w="446" w:type="dxa"/>
            <w:shd w:val="clear" w:color="auto" w:fill="auto"/>
          </w:tcPr>
          <w:p w14:paraId="693D32AA" w14:textId="77777777" w:rsidR="00802C19" w:rsidRPr="00206087" w:rsidRDefault="00802C19" w:rsidP="00EC360D">
            <w:pPr>
              <w:rPr>
                <w:rFonts w:ascii="Arial" w:hAnsi="Arial" w:cs="Arial"/>
                <w:b/>
                <w:sz w:val="22"/>
                <w:szCs w:val="22"/>
              </w:rPr>
            </w:pPr>
          </w:p>
        </w:tc>
        <w:tc>
          <w:tcPr>
            <w:tcW w:w="446" w:type="dxa"/>
            <w:shd w:val="clear" w:color="auto" w:fill="auto"/>
          </w:tcPr>
          <w:p w14:paraId="6BCD9D24" w14:textId="77777777" w:rsidR="00802C19" w:rsidRPr="00206087" w:rsidRDefault="00802C19" w:rsidP="00EC360D">
            <w:pPr>
              <w:rPr>
                <w:rFonts w:ascii="Arial" w:hAnsi="Arial" w:cs="Arial"/>
                <w:b/>
                <w:sz w:val="22"/>
                <w:szCs w:val="22"/>
              </w:rPr>
            </w:pPr>
          </w:p>
        </w:tc>
        <w:tc>
          <w:tcPr>
            <w:tcW w:w="446" w:type="dxa"/>
            <w:shd w:val="clear" w:color="auto" w:fill="auto"/>
          </w:tcPr>
          <w:p w14:paraId="4A1251CF" w14:textId="77777777" w:rsidR="00802C19" w:rsidRPr="00206087" w:rsidRDefault="00802C19" w:rsidP="00EC360D">
            <w:pPr>
              <w:rPr>
                <w:rFonts w:ascii="Arial" w:hAnsi="Arial" w:cs="Arial"/>
                <w:b/>
                <w:sz w:val="22"/>
                <w:szCs w:val="22"/>
              </w:rPr>
            </w:pPr>
          </w:p>
        </w:tc>
        <w:tc>
          <w:tcPr>
            <w:tcW w:w="446" w:type="dxa"/>
            <w:shd w:val="clear" w:color="auto" w:fill="auto"/>
          </w:tcPr>
          <w:p w14:paraId="3BD9430C" w14:textId="77777777" w:rsidR="00802C19" w:rsidRPr="00206087" w:rsidRDefault="00802C19" w:rsidP="00EC360D">
            <w:pPr>
              <w:rPr>
                <w:rFonts w:ascii="Arial" w:hAnsi="Arial" w:cs="Arial"/>
                <w:b/>
                <w:sz w:val="22"/>
                <w:szCs w:val="22"/>
              </w:rPr>
            </w:pPr>
          </w:p>
        </w:tc>
        <w:tc>
          <w:tcPr>
            <w:tcW w:w="446" w:type="dxa"/>
            <w:shd w:val="clear" w:color="auto" w:fill="auto"/>
          </w:tcPr>
          <w:p w14:paraId="18EDFCD4" w14:textId="77777777" w:rsidR="00802C19" w:rsidRPr="00206087" w:rsidRDefault="00802C19" w:rsidP="00EC360D">
            <w:pPr>
              <w:rPr>
                <w:rFonts w:ascii="Arial" w:hAnsi="Arial" w:cs="Arial"/>
                <w:b/>
                <w:sz w:val="22"/>
                <w:szCs w:val="22"/>
              </w:rPr>
            </w:pPr>
          </w:p>
        </w:tc>
        <w:tc>
          <w:tcPr>
            <w:tcW w:w="446" w:type="dxa"/>
            <w:shd w:val="clear" w:color="auto" w:fill="auto"/>
          </w:tcPr>
          <w:p w14:paraId="7D08FFD8" w14:textId="77777777" w:rsidR="00802C19" w:rsidRPr="00206087" w:rsidRDefault="00802C19" w:rsidP="00EC360D">
            <w:pPr>
              <w:rPr>
                <w:rFonts w:ascii="Arial" w:hAnsi="Arial" w:cs="Arial"/>
                <w:b/>
                <w:sz w:val="22"/>
                <w:szCs w:val="22"/>
              </w:rPr>
            </w:pPr>
          </w:p>
        </w:tc>
        <w:tc>
          <w:tcPr>
            <w:tcW w:w="446" w:type="dxa"/>
            <w:shd w:val="clear" w:color="auto" w:fill="auto"/>
          </w:tcPr>
          <w:p w14:paraId="5D4BEF76" w14:textId="77777777" w:rsidR="00802C19" w:rsidRPr="00206087" w:rsidRDefault="00802C19" w:rsidP="00EC360D">
            <w:pPr>
              <w:rPr>
                <w:rFonts w:ascii="Arial" w:hAnsi="Arial" w:cs="Arial"/>
                <w:b/>
                <w:sz w:val="22"/>
                <w:szCs w:val="22"/>
              </w:rPr>
            </w:pPr>
          </w:p>
        </w:tc>
        <w:tc>
          <w:tcPr>
            <w:tcW w:w="446" w:type="dxa"/>
            <w:shd w:val="clear" w:color="auto" w:fill="auto"/>
          </w:tcPr>
          <w:p w14:paraId="452E7495" w14:textId="77777777" w:rsidR="00802C19" w:rsidRPr="00206087" w:rsidRDefault="00802C19" w:rsidP="00EC360D">
            <w:pPr>
              <w:rPr>
                <w:rFonts w:ascii="Arial" w:hAnsi="Arial" w:cs="Arial"/>
                <w:b/>
                <w:sz w:val="22"/>
                <w:szCs w:val="22"/>
              </w:rPr>
            </w:pPr>
          </w:p>
        </w:tc>
        <w:tc>
          <w:tcPr>
            <w:tcW w:w="446" w:type="dxa"/>
            <w:shd w:val="clear" w:color="auto" w:fill="auto"/>
          </w:tcPr>
          <w:p w14:paraId="223B557E" w14:textId="77777777" w:rsidR="00802C19" w:rsidRPr="00206087" w:rsidRDefault="00802C19" w:rsidP="00EC360D">
            <w:pPr>
              <w:rPr>
                <w:rFonts w:ascii="Arial" w:hAnsi="Arial" w:cs="Arial"/>
                <w:b/>
                <w:sz w:val="22"/>
                <w:szCs w:val="22"/>
              </w:rPr>
            </w:pPr>
          </w:p>
        </w:tc>
        <w:tc>
          <w:tcPr>
            <w:tcW w:w="446" w:type="dxa"/>
            <w:shd w:val="clear" w:color="auto" w:fill="auto"/>
          </w:tcPr>
          <w:p w14:paraId="594B82B0" w14:textId="77777777" w:rsidR="00802C19" w:rsidRPr="00206087" w:rsidRDefault="00802C19" w:rsidP="00EC360D">
            <w:pPr>
              <w:rPr>
                <w:rFonts w:ascii="Arial" w:hAnsi="Arial" w:cs="Arial"/>
                <w:b/>
                <w:sz w:val="22"/>
                <w:szCs w:val="22"/>
              </w:rPr>
            </w:pPr>
          </w:p>
        </w:tc>
        <w:tc>
          <w:tcPr>
            <w:tcW w:w="446" w:type="dxa"/>
            <w:shd w:val="clear" w:color="auto" w:fill="auto"/>
          </w:tcPr>
          <w:p w14:paraId="40E17174" w14:textId="77777777" w:rsidR="00802C19" w:rsidRPr="00206087" w:rsidRDefault="00802C19" w:rsidP="00EC360D">
            <w:pPr>
              <w:rPr>
                <w:rFonts w:ascii="Arial" w:hAnsi="Arial" w:cs="Arial"/>
                <w:b/>
                <w:sz w:val="22"/>
                <w:szCs w:val="22"/>
              </w:rPr>
            </w:pPr>
          </w:p>
        </w:tc>
        <w:tc>
          <w:tcPr>
            <w:tcW w:w="447" w:type="dxa"/>
            <w:shd w:val="clear" w:color="auto" w:fill="auto"/>
          </w:tcPr>
          <w:p w14:paraId="23CA4EFA" w14:textId="77777777" w:rsidR="00802C19" w:rsidRPr="00206087" w:rsidRDefault="00802C19" w:rsidP="00EC360D">
            <w:pPr>
              <w:rPr>
                <w:rFonts w:ascii="Arial" w:hAnsi="Arial" w:cs="Arial"/>
                <w:b/>
                <w:sz w:val="22"/>
                <w:szCs w:val="22"/>
              </w:rPr>
            </w:pPr>
          </w:p>
        </w:tc>
      </w:tr>
      <w:tr w:rsidR="00AA6DB0" w:rsidRPr="00206087" w14:paraId="11E1B3FE" w14:textId="77777777" w:rsidTr="00CE7399">
        <w:trPr>
          <w:jc w:val="center"/>
        </w:trPr>
        <w:tc>
          <w:tcPr>
            <w:tcW w:w="6903" w:type="dxa"/>
          </w:tcPr>
          <w:p w14:paraId="24B80DFE" w14:textId="77777777" w:rsidR="00AA6DB0" w:rsidRPr="00206087" w:rsidRDefault="00AA6DB0" w:rsidP="00AA6DB0">
            <w:pPr>
              <w:rPr>
                <w:rFonts w:ascii="Arial" w:hAnsi="Arial" w:cs="Arial"/>
                <w:sz w:val="22"/>
                <w:szCs w:val="22"/>
              </w:rPr>
            </w:pPr>
          </w:p>
          <w:p w14:paraId="43FD9D45" w14:textId="77777777" w:rsidR="00AA6DB0" w:rsidRPr="00206087" w:rsidRDefault="00AA6DB0" w:rsidP="00AA6DB0">
            <w:pPr>
              <w:jc w:val="right"/>
              <w:rPr>
                <w:rFonts w:ascii="Arial" w:hAnsi="Arial" w:cs="Arial"/>
                <w:b/>
                <w:i/>
                <w:sz w:val="22"/>
                <w:szCs w:val="22"/>
              </w:rPr>
            </w:pPr>
            <w:r w:rsidRPr="00206087">
              <w:rPr>
                <w:rFonts w:ascii="Arial" w:hAnsi="Arial" w:cs="Arial"/>
                <w:b/>
                <w:i/>
                <w:sz w:val="22"/>
                <w:szCs w:val="22"/>
              </w:rPr>
              <w:lastRenderedPageBreak/>
              <w:t>Attachment</w:t>
            </w:r>
          </w:p>
          <w:p w14:paraId="0DF4418E" w14:textId="77777777" w:rsidR="00AA6DB0" w:rsidRPr="00206087" w:rsidRDefault="00AA6DB0" w:rsidP="00AA6DB0">
            <w:pPr>
              <w:rPr>
                <w:rFonts w:ascii="Arial" w:hAnsi="Arial" w:cs="Arial"/>
                <w:sz w:val="22"/>
                <w:szCs w:val="22"/>
              </w:rPr>
            </w:pPr>
          </w:p>
        </w:tc>
        <w:tc>
          <w:tcPr>
            <w:tcW w:w="1784" w:type="dxa"/>
            <w:gridSpan w:val="4"/>
          </w:tcPr>
          <w:p w14:paraId="73872B4B" w14:textId="77777777" w:rsidR="00AA6DB0" w:rsidRPr="00206087" w:rsidRDefault="00AA6DB0" w:rsidP="00AA6DB0">
            <w:pPr>
              <w:jc w:val="center"/>
              <w:rPr>
                <w:rFonts w:ascii="Arial" w:hAnsi="Arial" w:cs="Arial"/>
                <w:b/>
                <w:sz w:val="22"/>
                <w:szCs w:val="22"/>
              </w:rPr>
            </w:pPr>
          </w:p>
          <w:p w14:paraId="5D694310" w14:textId="2394C42C" w:rsidR="00AA6DB0" w:rsidRPr="00206087" w:rsidRDefault="00AA6DB0" w:rsidP="00AA6DB0">
            <w:pPr>
              <w:rPr>
                <w:rFonts w:ascii="Arial" w:hAnsi="Arial" w:cs="Arial"/>
                <w:b/>
                <w:sz w:val="22"/>
                <w:szCs w:val="22"/>
              </w:rPr>
            </w:pPr>
            <w:r w:rsidRPr="00206087">
              <w:rPr>
                <w:rFonts w:ascii="Arial" w:hAnsi="Arial" w:cs="Arial"/>
                <w:b/>
                <w:sz w:val="22"/>
                <w:szCs w:val="22"/>
              </w:rPr>
              <w:lastRenderedPageBreak/>
              <w:t>Medicine</w:t>
            </w:r>
          </w:p>
        </w:tc>
        <w:tc>
          <w:tcPr>
            <w:tcW w:w="1784" w:type="dxa"/>
            <w:gridSpan w:val="4"/>
          </w:tcPr>
          <w:p w14:paraId="1D36A36E" w14:textId="77777777" w:rsidR="00AA6DB0" w:rsidRPr="00206087" w:rsidRDefault="00AA6DB0" w:rsidP="00AA6DB0">
            <w:pPr>
              <w:jc w:val="center"/>
              <w:rPr>
                <w:rFonts w:ascii="Arial" w:hAnsi="Arial" w:cs="Arial"/>
                <w:b/>
                <w:sz w:val="22"/>
                <w:szCs w:val="22"/>
              </w:rPr>
            </w:pPr>
          </w:p>
          <w:p w14:paraId="76689F6D" w14:textId="54286576" w:rsidR="00AA6DB0" w:rsidRPr="00206087" w:rsidRDefault="00AA6DB0" w:rsidP="00AA6DB0">
            <w:pPr>
              <w:rPr>
                <w:rFonts w:ascii="Arial" w:hAnsi="Arial" w:cs="Arial"/>
                <w:b/>
                <w:sz w:val="22"/>
                <w:szCs w:val="22"/>
              </w:rPr>
            </w:pPr>
            <w:r w:rsidRPr="00206087">
              <w:rPr>
                <w:rFonts w:ascii="Arial" w:hAnsi="Arial" w:cs="Arial"/>
                <w:b/>
                <w:sz w:val="22"/>
                <w:szCs w:val="22"/>
              </w:rPr>
              <w:lastRenderedPageBreak/>
              <w:t>Surgery</w:t>
            </w:r>
          </w:p>
        </w:tc>
        <w:tc>
          <w:tcPr>
            <w:tcW w:w="1784" w:type="dxa"/>
            <w:gridSpan w:val="4"/>
          </w:tcPr>
          <w:p w14:paraId="2CC94A0B" w14:textId="77777777" w:rsidR="00AA6DB0" w:rsidRPr="00206087" w:rsidRDefault="00AA6DB0" w:rsidP="00AA6DB0">
            <w:pPr>
              <w:jc w:val="center"/>
              <w:rPr>
                <w:rFonts w:ascii="Arial" w:hAnsi="Arial" w:cs="Arial"/>
                <w:b/>
                <w:sz w:val="22"/>
                <w:szCs w:val="22"/>
              </w:rPr>
            </w:pPr>
          </w:p>
          <w:p w14:paraId="5B2903DA" w14:textId="412A4A3C" w:rsidR="00AA6DB0" w:rsidRPr="00206087" w:rsidRDefault="00AA6DB0" w:rsidP="00AA6DB0">
            <w:pPr>
              <w:rPr>
                <w:rFonts w:ascii="Arial" w:hAnsi="Arial" w:cs="Arial"/>
                <w:b/>
                <w:sz w:val="22"/>
                <w:szCs w:val="22"/>
              </w:rPr>
            </w:pPr>
            <w:r w:rsidRPr="00206087">
              <w:rPr>
                <w:rFonts w:ascii="Arial" w:hAnsi="Arial" w:cs="Arial"/>
                <w:b/>
                <w:sz w:val="22"/>
                <w:szCs w:val="22"/>
              </w:rPr>
              <w:lastRenderedPageBreak/>
              <w:t>MDD</w:t>
            </w:r>
          </w:p>
        </w:tc>
        <w:tc>
          <w:tcPr>
            <w:tcW w:w="1785" w:type="dxa"/>
            <w:gridSpan w:val="4"/>
          </w:tcPr>
          <w:p w14:paraId="0E6EA928" w14:textId="77777777" w:rsidR="00AA6DB0" w:rsidRPr="00206087" w:rsidRDefault="00AA6DB0" w:rsidP="00AA6DB0">
            <w:pPr>
              <w:jc w:val="center"/>
              <w:rPr>
                <w:rFonts w:ascii="Arial" w:hAnsi="Arial" w:cs="Arial"/>
                <w:b/>
                <w:sz w:val="22"/>
                <w:szCs w:val="22"/>
              </w:rPr>
            </w:pPr>
          </w:p>
          <w:p w14:paraId="7A510960" w14:textId="465C1057" w:rsidR="00AA6DB0" w:rsidRPr="00206087" w:rsidRDefault="00AA6DB0" w:rsidP="00AA6DB0">
            <w:pPr>
              <w:rPr>
                <w:rFonts w:ascii="Arial" w:hAnsi="Arial" w:cs="Arial"/>
                <w:b/>
                <w:sz w:val="22"/>
                <w:szCs w:val="22"/>
              </w:rPr>
            </w:pPr>
            <w:r w:rsidRPr="00206087">
              <w:rPr>
                <w:rFonts w:ascii="Arial" w:hAnsi="Arial" w:cs="Arial"/>
                <w:b/>
                <w:sz w:val="22"/>
                <w:szCs w:val="22"/>
              </w:rPr>
              <w:lastRenderedPageBreak/>
              <w:t>CI/GP</w:t>
            </w:r>
          </w:p>
        </w:tc>
      </w:tr>
      <w:tr w:rsidR="00AA6DB0" w:rsidRPr="00206087" w14:paraId="324C9274" w14:textId="77777777" w:rsidTr="00CE7399">
        <w:trPr>
          <w:jc w:val="center"/>
        </w:trPr>
        <w:tc>
          <w:tcPr>
            <w:tcW w:w="6903" w:type="dxa"/>
            <w:tcBorders>
              <w:bottom w:val="single" w:sz="4" w:space="0" w:color="auto"/>
            </w:tcBorders>
          </w:tcPr>
          <w:p w14:paraId="54EBA4E8" w14:textId="77777777" w:rsidR="00AA6DB0" w:rsidRPr="00206087" w:rsidRDefault="00AA6DB0" w:rsidP="00AA6DB0">
            <w:pPr>
              <w:rPr>
                <w:rFonts w:ascii="Arial" w:hAnsi="Arial" w:cs="Arial"/>
                <w:sz w:val="22"/>
                <w:szCs w:val="22"/>
              </w:rPr>
            </w:pPr>
          </w:p>
          <w:p w14:paraId="6F22472C" w14:textId="77777777" w:rsidR="00AA6DB0" w:rsidRPr="00206087" w:rsidRDefault="00AA6DB0" w:rsidP="00AA6DB0">
            <w:pPr>
              <w:jc w:val="right"/>
              <w:rPr>
                <w:rFonts w:ascii="Arial" w:hAnsi="Arial" w:cs="Arial"/>
                <w:b/>
                <w:i/>
                <w:sz w:val="22"/>
                <w:szCs w:val="22"/>
              </w:rPr>
            </w:pPr>
            <w:r w:rsidRPr="00206087">
              <w:rPr>
                <w:rFonts w:ascii="Arial" w:hAnsi="Arial" w:cs="Arial"/>
                <w:b/>
                <w:i/>
                <w:sz w:val="22"/>
                <w:szCs w:val="22"/>
              </w:rPr>
              <w:t>Rating</w:t>
            </w:r>
          </w:p>
          <w:p w14:paraId="314571B3" w14:textId="77777777" w:rsidR="00AA6DB0" w:rsidRPr="00206087" w:rsidRDefault="00AA6DB0" w:rsidP="00AA6DB0">
            <w:pPr>
              <w:rPr>
                <w:rFonts w:ascii="Arial" w:hAnsi="Arial" w:cs="Arial"/>
                <w:sz w:val="22"/>
                <w:szCs w:val="22"/>
              </w:rPr>
            </w:pPr>
          </w:p>
        </w:tc>
        <w:tc>
          <w:tcPr>
            <w:tcW w:w="446" w:type="dxa"/>
            <w:tcBorders>
              <w:bottom w:val="single" w:sz="4" w:space="0" w:color="auto"/>
            </w:tcBorders>
            <w:shd w:val="clear" w:color="auto" w:fill="auto"/>
          </w:tcPr>
          <w:p w14:paraId="11115C99" w14:textId="77777777" w:rsidR="00AA6DB0" w:rsidRPr="00206087" w:rsidRDefault="00AA6DB0" w:rsidP="00AA6DB0">
            <w:pPr>
              <w:rPr>
                <w:rFonts w:ascii="Arial" w:hAnsi="Arial" w:cs="Arial"/>
                <w:b/>
                <w:sz w:val="22"/>
                <w:szCs w:val="22"/>
              </w:rPr>
            </w:pPr>
          </w:p>
          <w:p w14:paraId="5027BE5D" w14:textId="621A0590" w:rsidR="00AA6DB0" w:rsidRPr="00206087" w:rsidRDefault="00AA6DB0" w:rsidP="00AA6DB0">
            <w:pPr>
              <w:rPr>
                <w:rFonts w:ascii="Arial" w:hAnsi="Arial" w:cs="Arial"/>
                <w:b/>
                <w:sz w:val="22"/>
                <w:szCs w:val="22"/>
              </w:rPr>
            </w:pPr>
            <w:r w:rsidRPr="00206087">
              <w:rPr>
                <w:rFonts w:ascii="Arial" w:hAnsi="Arial" w:cs="Arial"/>
                <w:b/>
                <w:sz w:val="22"/>
                <w:szCs w:val="22"/>
              </w:rPr>
              <w:t>0</w:t>
            </w:r>
          </w:p>
        </w:tc>
        <w:tc>
          <w:tcPr>
            <w:tcW w:w="446" w:type="dxa"/>
            <w:tcBorders>
              <w:bottom w:val="single" w:sz="4" w:space="0" w:color="auto"/>
            </w:tcBorders>
            <w:shd w:val="clear" w:color="auto" w:fill="auto"/>
          </w:tcPr>
          <w:p w14:paraId="1B54570E" w14:textId="77777777" w:rsidR="00AA6DB0" w:rsidRPr="00206087" w:rsidRDefault="00AA6DB0" w:rsidP="00AA6DB0">
            <w:pPr>
              <w:rPr>
                <w:rFonts w:ascii="Arial" w:hAnsi="Arial" w:cs="Arial"/>
                <w:b/>
                <w:sz w:val="22"/>
                <w:szCs w:val="22"/>
              </w:rPr>
            </w:pPr>
          </w:p>
          <w:p w14:paraId="1FBEC390" w14:textId="0D9C8397" w:rsidR="00AA6DB0" w:rsidRPr="00206087" w:rsidRDefault="00AA6DB0" w:rsidP="00AA6DB0">
            <w:pPr>
              <w:rPr>
                <w:rFonts w:ascii="Arial" w:hAnsi="Arial" w:cs="Arial"/>
                <w:b/>
                <w:sz w:val="22"/>
                <w:szCs w:val="22"/>
              </w:rPr>
            </w:pPr>
            <w:r w:rsidRPr="00206087">
              <w:rPr>
                <w:rFonts w:ascii="Arial" w:hAnsi="Arial" w:cs="Arial"/>
                <w:b/>
                <w:sz w:val="22"/>
                <w:szCs w:val="22"/>
              </w:rPr>
              <w:t>1</w:t>
            </w:r>
          </w:p>
        </w:tc>
        <w:tc>
          <w:tcPr>
            <w:tcW w:w="446" w:type="dxa"/>
            <w:tcBorders>
              <w:bottom w:val="single" w:sz="4" w:space="0" w:color="auto"/>
            </w:tcBorders>
            <w:shd w:val="clear" w:color="auto" w:fill="auto"/>
          </w:tcPr>
          <w:p w14:paraId="4870E09E" w14:textId="77777777" w:rsidR="00AA6DB0" w:rsidRPr="00206087" w:rsidRDefault="00AA6DB0" w:rsidP="00AA6DB0">
            <w:pPr>
              <w:rPr>
                <w:rFonts w:ascii="Arial" w:hAnsi="Arial" w:cs="Arial"/>
                <w:b/>
                <w:sz w:val="22"/>
                <w:szCs w:val="22"/>
              </w:rPr>
            </w:pPr>
          </w:p>
          <w:p w14:paraId="7461339E" w14:textId="2D65E00C" w:rsidR="00AA6DB0" w:rsidRPr="00206087" w:rsidRDefault="00AA6DB0" w:rsidP="00AA6DB0">
            <w:pPr>
              <w:rPr>
                <w:rFonts w:ascii="Arial" w:hAnsi="Arial" w:cs="Arial"/>
                <w:b/>
                <w:sz w:val="22"/>
                <w:szCs w:val="22"/>
              </w:rPr>
            </w:pPr>
            <w:r w:rsidRPr="00206087">
              <w:rPr>
                <w:rFonts w:ascii="Arial" w:hAnsi="Arial" w:cs="Arial"/>
                <w:b/>
                <w:sz w:val="22"/>
                <w:szCs w:val="22"/>
              </w:rPr>
              <w:t>2</w:t>
            </w:r>
          </w:p>
        </w:tc>
        <w:tc>
          <w:tcPr>
            <w:tcW w:w="446" w:type="dxa"/>
            <w:tcBorders>
              <w:bottom w:val="single" w:sz="4" w:space="0" w:color="auto"/>
            </w:tcBorders>
            <w:shd w:val="clear" w:color="auto" w:fill="auto"/>
          </w:tcPr>
          <w:p w14:paraId="3850ED40" w14:textId="77777777" w:rsidR="00AA6DB0" w:rsidRPr="00206087" w:rsidRDefault="00AA6DB0" w:rsidP="00AA6DB0">
            <w:pPr>
              <w:rPr>
                <w:rFonts w:ascii="Arial" w:hAnsi="Arial" w:cs="Arial"/>
                <w:b/>
                <w:sz w:val="22"/>
                <w:szCs w:val="22"/>
              </w:rPr>
            </w:pPr>
          </w:p>
          <w:p w14:paraId="5006191A" w14:textId="13AA6F45" w:rsidR="00AA6DB0" w:rsidRPr="00206087" w:rsidRDefault="00AA6DB0" w:rsidP="00AA6DB0">
            <w:pPr>
              <w:rPr>
                <w:rFonts w:ascii="Arial" w:hAnsi="Arial" w:cs="Arial"/>
                <w:b/>
                <w:sz w:val="22"/>
                <w:szCs w:val="22"/>
              </w:rPr>
            </w:pPr>
            <w:r w:rsidRPr="00206087">
              <w:rPr>
                <w:rFonts w:ascii="Arial" w:hAnsi="Arial" w:cs="Arial"/>
                <w:b/>
                <w:sz w:val="22"/>
                <w:szCs w:val="22"/>
              </w:rPr>
              <w:t>3</w:t>
            </w:r>
          </w:p>
        </w:tc>
        <w:tc>
          <w:tcPr>
            <w:tcW w:w="446" w:type="dxa"/>
            <w:tcBorders>
              <w:bottom w:val="single" w:sz="4" w:space="0" w:color="auto"/>
            </w:tcBorders>
            <w:shd w:val="clear" w:color="auto" w:fill="auto"/>
          </w:tcPr>
          <w:p w14:paraId="0C7B5454" w14:textId="77777777" w:rsidR="00AA6DB0" w:rsidRPr="00206087" w:rsidRDefault="00AA6DB0" w:rsidP="00AA6DB0">
            <w:pPr>
              <w:rPr>
                <w:rFonts w:ascii="Arial" w:hAnsi="Arial" w:cs="Arial"/>
                <w:b/>
                <w:sz w:val="22"/>
                <w:szCs w:val="22"/>
              </w:rPr>
            </w:pPr>
          </w:p>
          <w:p w14:paraId="14FDD915" w14:textId="725EDF13" w:rsidR="00AA6DB0" w:rsidRPr="00206087" w:rsidRDefault="00AA6DB0" w:rsidP="00AA6DB0">
            <w:pPr>
              <w:rPr>
                <w:rFonts w:ascii="Arial" w:hAnsi="Arial" w:cs="Arial"/>
                <w:b/>
                <w:sz w:val="22"/>
                <w:szCs w:val="22"/>
              </w:rPr>
            </w:pPr>
            <w:r w:rsidRPr="00206087">
              <w:rPr>
                <w:rFonts w:ascii="Arial" w:hAnsi="Arial" w:cs="Arial"/>
                <w:b/>
                <w:sz w:val="22"/>
                <w:szCs w:val="22"/>
              </w:rPr>
              <w:t>0</w:t>
            </w:r>
          </w:p>
        </w:tc>
        <w:tc>
          <w:tcPr>
            <w:tcW w:w="446" w:type="dxa"/>
            <w:tcBorders>
              <w:bottom w:val="single" w:sz="4" w:space="0" w:color="auto"/>
            </w:tcBorders>
            <w:shd w:val="clear" w:color="auto" w:fill="auto"/>
          </w:tcPr>
          <w:p w14:paraId="3CA0BD76" w14:textId="77777777" w:rsidR="00AA6DB0" w:rsidRPr="00206087" w:rsidRDefault="00AA6DB0" w:rsidP="00AA6DB0">
            <w:pPr>
              <w:rPr>
                <w:rFonts w:ascii="Arial" w:hAnsi="Arial" w:cs="Arial"/>
                <w:b/>
                <w:sz w:val="22"/>
                <w:szCs w:val="22"/>
              </w:rPr>
            </w:pPr>
          </w:p>
          <w:p w14:paraId="697DBDEA" w14:textId="7D911E85" w:rsidR="00AA6DB0" w:rsidRPr="00206087" w:rsidRDefault="00AA6DB0" w:rsidP="00AA6DB0">
            <w:pPr>
              <w:rPr>
                <w:rFonts w:ascii="Arial" w:hAnsi="Arial" w:cs="Arial"/>
                <w:b/>
                <w:sz w:val="22"/>
                <w:szCs w:val="22"/>
              </w:rPr>
            </w:pPr>
            <w:r w:rsidRPr="00206087">
              <w:rPr>
                <w:rFonts w:ascii="Arial" w:hAnsi="Arial" w:cs="Arial"/>
                <w:b/>
                <w:sz w:val="22"/>
                <w:szCs w:val="22"/>
              </w:rPr>
              <w:t>1</w:t>
            </w:r>
          </w:p>
        </w:tc>
        <w:tc>
          <w:tcPr>
            <w:tcW w:w="446" w:type="dxa"/>
            <w:tcBorders>
              <w:bottom w:val="single" w:sz="4" w:space="0" w:color="auto"/>
            </w:tcBorders>
            <w:shd w:val="clear" w:color="auto" w:fill="auto"/>
          </w:tcPr>
          <w:p w14:paraId="434CDF89" w14:textId="77777777" w:rsidR="00AA6DB0" w:rsidRPr="00206087" w:rsidRDefault="00AA6DB0" w:rsidP="00AA6DB0">
            <w:pPr>
              <w:rPr>
                <w:rFonts w:ascii="Arial" w:hAnsi="Arial" w:cs="Arial"/>
                <w:b/>
                <w:sz w:val="22"/>
                <w:szCs w:val="22"/>
              </w:rPr>
            </w:pPr>
          </w:p>
          <w:p w14:paraId="17EB9832" w14:textId="77285120" w:rsidR="00AA6DB0" w:rsidRPr="00206087" w:rsidRDefault="00AA6DB0" w:rsidP="00AA6DB0">
            <w:pPr>
              <w:rPr>
                <w:rFonts w:ascii="Arial" w:hAnsi="Arial" w:cs="Arial"/>
                <w:b/>
                <w:sz w:val="22"/>
                <w:szCs w:val="22"/>
              </w:rPr>
            </w:pPr>
            <w:r w:rsidRPr="00206087">
              <w:rPr>
                <w:rFonts w:ascii="Arial" w:hAnsi="Arial" w:cs="Arial"/>
                <w:b/>
                <w:sz w:val="22"/>
                <w:szCs w:val="22"/>
              </w:rPr>
              <w:t>2</w:t>
            </w:r>
          </w:p>
        </w:tc>
        <w:tc>
          <w:tcPr>
            <w:tcW w:w="446" w:type="dxa"/>
            <w:tcBorders>
              <w:bottom w:val="single" w:sz="4" w:space="0" w:color="auto"/>
            </w:tcBorders>
            <w:shd w:val="clear" w:color="auto" w:fill="auto"/>
          </w:tcPr>
          <w:p w14:paraId="60BD27F7" w14:textId="77777777" w:rsidR="00AA6DB0" w:rsidRPr="00206087" w:rsidRDefault="00AA6DB0" w:rsidP="00AA6DB0">
            <w:pPr>
              <w:rPr>
                <w:rFonts w:ascii="Arial" w:hAnsi="Arial" w:cs="Arial"/>
                <w:b/>
                <w:sz w:val="22"/>
                <w:szCs w:val="22"/>
              </w:rPr>
            </w:pPr>
          </w:p>
          <w:p w14:paraId="443A7601" w14:textId="53B32BEF" w:rsidR="00AA6DB0" w:rsidRPr="00206087" w:rsidRDefault="00AA6DB0" w:rsidP="00AA6DB0">
            <w:pPr>
              <w:rPr>
                <w:rFonts w:ascii="Arial" w:hAnsi="Arial" w:cs="Arial"/>
                <w:b/>
                <w:sz w:val="22"/>
                <w:szCs w:val="22"/>
              </w:rPr>
            </w:pPr>
            <w:r w:rsidRPr="00206087">
              <w:rPr>
                <w:rFonts w:ascii="Arial" w:hAnsi="Arial" w:cs="Arial"/>
                <w:b/>
                <w:sz w:val="22"/>
                <w:szCs w:val="22"/>
              </w:rPr>
              <w:t>3</w:t>
            </w:r>
          </w:p>
        </w:tc>
        <w:tc>
          <w:tcPr>
            <w:tcW w:w="446" w:type="dxa"/>
            <w:tcBorders>
              <w:bottom w:val="single" w:sz="4" w:space="0" w:color="auto"/>
            </w:tcBorders>
            <w:shd w:val="clear" w:color="auto" w:fill="auto"/>
          </w:tcPr>
          <w:p w14:paraId="1BA95DAC" w14:textId="77777777" w:rsidR="00AA6DB0" w:rsidRPr="00206087" w:rsidRDefault="00AA6DB0" w:rsidP="00AA6DB0">
            <w:pPr>
              <w:rPr>
                <w:rFonts w:ascii="Arial" w:hAnsi="Arial" w:cs="Arial"/>
                <w:b/>
                <w:sz w:val="22"/>
                <w:szCs w:val="22"/>
              </w:rPr>
            </w:pPr>
          </w:p>
          <w:p w14:paraId="11CDD4EA" w14:textId="4B7B4DE6" w:rsidR="00AA6DB0" w:rsidRPr="00206087" w:rsidRDefault="00AA6DB0" w:rsidP="00AA6DB0">
            <w:pPr>
              <w:rPr>
                <w:rFonts w:ascii="Arial" w:hAnsi="Arial" w:cs="Arial"/>
                <w:b/>
                <w:sz w:val="22"/>
                <w:szCs w:val="22"/>
              </w:rPr>
            </w:pPr>
            <w:r w:rsidRPr="00206087">
              <w:rPr>
                <w:rFonts w:ascii="Arial" w:hAnsi="Arial" w:cs="Arial"/>
                <w:b/>
                <w:sz w:val="22"/>
                <w:szCs w:val="22"/>
              </w:rPr>
              <w:t>0</w:t>
            </w:r>
          </w:p>
        </w:tc>
        <w:tc>
          <w:tcPr>
            <w:tcW w:w="446" w:type="dxa"/>
            <w:tcBorders>
              <w:bottom w:val="single" w:sz="4" w:space="0" w:color="auto"/>
            </w:tcBorders>
            <w:shd w:val="clear" w:color="auto" w:fill="auto"/>
          </w:tcPr>
          <w:p w14:paraId="54685628" w14:textId="77777777" w:rsidR="00AA6DB0" w:rsidRPr="00206087" w:rsidRDefault="00AA6DB0" w:rsidP="00AA6DB0">
            <w:pPr>
              <w:rPr>
                <w:rFonts w:ascii="Arial" w:hAnsi="Arial" w:cs="Arial"/>
                <w:b/>
                <w:sz w:val="22"/>
                <w:szCs w:val="22"/>
              </w:rPr>
            </w:pPr>
          </w:p>
          <w:p w14:paraId="206DD29A" w14:textId="41BE220F" w:rsidR="00AA6DB0" w:rsidRPr="00206087" w:rsidRDefault="00AA6DB0" w:rsidP="00AA6DB0">
            <w:pPr>
              <w:rPr>
                <w:rFonts w:ascii="Arial" w:hAnsi="Arial" w:cs="Arial"/>
                <w:b/>
                <w:sz w:val="22"/>
                <w:szCs w:val="22"/>
              </w:rPr>
            </w:pPr>
            <w:r w:rsidRPr="00206087">
              <w:rPr>
                <w:rFonts w:ascii="Arial" w:hAnsi="Arial" w:cs="Arial"/>
                <w:b/>
                <w:sz w:val="22"/>
                <w:szCs w:val="22"/>
              </w:rPr>
              <w:t>1</w:t>
            </w:r>
          </w:p>
        </w:tc>
        <w:tc>
          <w:tcPr>
            <w:tcW w:w="446" w:type="dxa"/>
            <w:tcBorders>
              <w:bottom w:val="single" w:sz="4" w:space="0" w:color="auto"/>
            </w:tcBorders>
            <w:shd w:val="clear" w:color="auto" w:fill="auto"/>
          </w:tcPr>
          <w:p w14:paraId="362D7802" w14:textId="77777777" w:rsidR="00AA6DB0" w:rsidRPr="00206087" w:rsidRDefault="00AA6DB0" w:rsidP="00AA6DB0">
            <w:pPr>
              <w:rPr>
                <w:rFonts w:ascii="Arial" w:hAnsi="Arial" w:cs="Arial"/>
                <w:b/>
                <w:sz w:val="22"/>
                <w:szCs w:val="22"/>
              </w:rPr>
            </w:pPr>
          </w:p>
          <w:p w14:paraId="30351D43" w14:textId="0961C769" w:rsidR="00AA6DB0" w:rsidRPr="00206087" w:rsidRDefault="00AA6DB0" w:rsidP="00AA6DB0">
            <w:pPr>
              <w:rPr>
                <w:rFonts w:ascii="Arial" w:hAnsi="Arial" w:cs="Arial"/>
                <w:b/>
                <w:sz w:val="22"/>
                <w:szCs w:val="22"/>
              </w:rPr>
            </w:pPr>
            <w:r w:rsidRPr="00206087">
              <w:rPr>
                <w:rFonts w:ascii="Arial" w:hAnsi="Arial" w:cs="Arial"/>
                <w:b/>
                <w:sz w:val="22"/>
                <w:szCs w:val="22"/>
              </w:rPr>
              <w:t>2</w:t>
            </w:r>
          </w:p>
        </w:tc>
        <w:tc>
          <w:tcPr>
            <w:tcW w:w="446" w:type="dxa"/>
            <w:tcBorders>
              <w:bottom w:val="single" w:sz="4" w:space="0" w:color="auto"/>
            </w:tcBorders>
            <w:shd w:val="clear" w:color="auto" w:fill="auto"/>
          </w:tcPr>
          <w:p w14:paraId="072BC317" w14:textId="77777777" w:rsidR="00AA6DB0" w:rsidRPr="00206087" w:rsidRDefault="00AA6DB0" w:rsidP="00AA6DB0">
            <w:pPr>
              <w:rPr>
                <w:rFonts w:ascii="Arial" w:hAnsi="Arial" w:cs="Arial"/>
                <w:b/>
                <w:sz w:val="22"/>
                <w:szCs w:val="22"/>
              </w:rPr>
            </w:pPr>
          </w:p>
          <w:p w14:paraId="00B0597A" w14:textId="34E808D2" w:rsidR="00AA6DB0" w:rsidRPr="00206087" w:rsidRDefault="00AA6DB0" w:rsidP="00AA6DB0">
            <w:pPr>
              <w:rPr>
                <w:rFonts w:ascii="Arial" w:hAnsi="Arial" w:cs="Arial"/>
                <w:b/>
                <w:sz w:val="22"/>
                <w:szCs w:val="22"/>
              </w:rPr>
            </w:pPr>
            <w:r w:rsidRPr="00206087">
              <w:rPr>
                <w:rFonts w:ascii="Arial" w:hAnsi="Arial" w:cs="Arial"/>
                <w:b/>
                <w:sz w:val="22"/>
                <w:szCs w:val="22"/>
              </w:rPr>
              <w:t>3</w:t>
            </w:r>
          </w:p>
        </w:tc>
        <w:tc>
          <w:tcPr>
            <w:tcW w:w="446" w:type="dxa"/>
            <w:tcBorders>
              <w:bottom w:val="single" w:sz="4" w:space="0" w:color="auto"/>
            </w:tcBorders>
            <w:shd w:val="clear" w:color="auto" w:fill="auto"/>
          </w:tcPr>
          <w:p w14:paraId="44A7345C" w14:textId="77777777" w:rsidR="00AA6DB0" w:rsidRPr="00206087" w:rsidRDefault="00AA6DB0" w:rsidP="00AA6DB0">
            <w:pPr>
              <w:rPr>
                <w:rFonts w:ascii="Arial" w:hAnsi="Arial" w:cs="Arial"/>
                <w:b/>
                <w:sz w:val="22"/>
                <w:szCs w:val="22"/>
              </w:rPr>
            </w:pPr>
          </w:p>
          <w:p w14:paraId="08655166" w14:textId="5D907F9E" w:rsidR="00AA6DB0" w:rsidRPr="00206087" w:rsidRDefault="00AA6DB0" w:rsidP="00AA6DB0">
            <w:pPr>
              <w:rPr>
                <w:rFonts w:ascii="Arial" w:hAnsi="Arial" w:cs="Arial"/>
                <w:b/>
                <w:sz w:val="22"/>
                <w:szCs w:val="22"/>
              </w:rPr>
            </w:pPr>
            <w:r w:rsidRPr="00206087">
              <w:rPr>
                <w:rFonts w:ascii="Arial" w:hAnsi="Arial" w:cs="Arial"/>
                <w:b/>
                <w:sz w:val="22"/>
                <w:szCs w:val="22"/>
              </w:rPr>
              <w:t>0</w:t>
            </w:r>
          </w:p>
        </w:tc>
        <w:tc>
          <w:tcPr>
            <w:tcW w:w="446" w:type="dxa"/>
            <w:tcBorders>
              <w:bottom w:val="single" w:sz="4" w:space="0" w:color="auto"/>
            </w:tcBorders>
            <w:shd w:val="clear" w:color="auto" w:fill="auto"/>
          </w:tcPr>
          <w:p w14:paraId="0B7CB435" w14:textId="77777777" w:rsidR="00AA6DB0" w:rsidRPr="00206087" w:rsidRDefault="00AA6DB0" w:rsidP="00AA6DB0">
            <w:pPr>
              <w:rPr>
                <w:rFonts w:ascii="Arial" w:hAnsi="Arial" w:cs="Arial"/>
                <w:b/>
                <w:sz w:val="22"/>
                <w:szCs w:val="22"/>
              </w:rPr>
            </w:pPr>
          </w:p>
          <w:p w14:paraId="31F072C0" w14:textId="4A1A06A2" w:rsidR="00AA6DB0" w:rsidRPr="00206087" w:rsidRDefault="00AA6DB0" w:rsidP="00AA6DB0">
            <w:pPr>
              <w:rPr>
                <w:rFonts w:ascii="Arial" w:hAnsi="Arial" w:cs="Arial"/>
                <w:b/>
                <w:sz w:val="22"/>
                <w:szCs w:val="22"/>
              </w:rPr>
            </w:pPr>
            <w:r w:rsidRPr="00206087">
              <w:rPr>
                <w:rFonts w:ascii="Arial" w:hAnsi="Arial" w:cs="Arial"/>
                <w:b/>
                <w:sz w:val="22"/>
                <w:szCs w:val="22"/>
              </w:rPr>
              <w:t>1</w:t>
            </w:r>
          </w:p>
        </w:tc>
        <w:tc>
          <w:tcPr>
            <w:tcW w:w="446" w:type="dxa"/>
            <w:tcBorders>
              <w:bottom w:val="single" w:sz="4" w:space="0" w:color="auto"/>
            </w:tcBorders>
            <w:shd w:val="clear" w:color="auto" w:fill="auto"/>
          </w:tcPr>
          <w:p w14:paraId="637D433A" w14:textId="77777777" w:rsidR="00AA6DB0" w:rsidRPr="00206087" w:rsidRDefault="00AA6DB0" w:rsidP="00AA6DB0">
            <w:pPr>
              <w:rPr>
                <w:rFonts w:ascii="Arial" w:hAnsi="Arial" w:cs="Arial"/>
                <w:b/>
                <w:sz w:val="22"/>
                <w:szCs w:val="22"/>
              </w:rPr>
            </w:pPr>
          </w:p>
          <w:p w14:paraId="706EF3AB" w14:textId="5788E1C2" w:rsidR="00AA6DB0" w:rsidRPr="00206087" w:rsidRDefault="00AA6DB0" w:rsidP="00AA6DB0">
            <w:pPr>
              <w:rPr>
                <w:rFonts w:ascii="Arial" w:hAnsi="Arial" w:cs="Arial"/>
                <w:b/>
                <w:sz w:val="22"/>
                <w:szCs w:val="22"/>
              </w:rPr>
            </w:pPr>
            <w:r w:rsidRPr="00206087">
              <w:rPr>
                <w:rFonts w:ascii="Arial" w:hAnsi="Arial" w:cs="Arial"/>
                <w:b/>
                <w:sz w:val="22"/>
                <w:szCs w:val="22"/>
              </w:rPr>
              <w:t>2</w:t>
            </w:r>
          </w:p>
        </w:tc>
        <w:tc>
          <w:tcPr>
            <w:tcW w:w="447" w:type="dxa"/>
            <w:tcBorders>
              <w:bottom w:val="single" w:sz="4" w:space="0" w:color="auto"/>
            </w:tcBorders>
            <w:shd w:val="clear" w:color="auto" w:fill="auto"/>
          </w:tcPr>
          <w:p w14:paraId="3949B993" w14:textId="77777777" w:rsidR="00AA6DB0" w:rsidRPr="00206087" w:rsidRDefault="00AA6DB0" w:rsidP="00AA6DB0">
            <w:pPr>
              <w:rPr>
                <w:rFonts w:ascii="Arial" w:hAnsi="Arial" w:cs="Arial"/>
                <w:b/>
                <w:sz w:val="22"/>
                <w:szCs w:val="22"/>
              </w:rPr>
            </w:pPr>
          </w:p>
          <w:p w14:paraId="6B86ED5A" w14:textId="5C611E08" w:rsidR="00AA6DB0" w:rsidRPr="00206087" w:rsidRDefault="00AA6DB0" w:rsidP="00AA6DB0">
            <w:pPr>
              <w:rPr>
                <w:rFonts w:ascii="Arial" w:hAnsi="Arial" w:cs="Arial"/>
                <w:b/>
                <w:sz w:val="22"/>
                <w:szCs w:val="22"/>
              </w:rPr>
            </w:pPr>
            <w:r w:rsidRPr="00206087">
              <w:rPr>
                <w:rFonts w:ascii="Arial" w:hAnsi="Arial" w:cs="Arial"/>
                <w:b/>
                <w:sz w:val="22"/>
                <w:szCs w:val="22"/>
              </w:rPr>
              <w:t>3</w:t>
            </w:r>
          </w:p>
        </w:tc>
      </w:tr>
      <w:tr w:rsidR="00AA6DB0" w:rsidRPr="00206087" w14:paraId="49B0425A" w14:textId="77777777" w:rsidTr="00F120B8">
        <w:trPr>
          <w:jc w:val="center"/>
        </w:trPr>
        <w:tc>
          <w:tcPr>
            <w:tcW w:w="14040" w:type="dxa"/>
            <w:gridSpan w:val="17"/>
            <w:shd w:val="clear" w:color="auto" w:fill="E7E6E6" w:themeFill="background2"/>
          </w:tcPr>
          <w:p w14:paraId="738D7BAB" w14:textId="26B4988A" w:rsidR="00AA6DB0" w:rsidRPr="00206087" w:rsidRDefault="00AA6DB0" w:rsidP="00AA6DB0">
            <w:pPr>
              <w:widowControl w:val="0"/>
              <w:autoSpaceDE w:val="0"/>
              <w:autoSpaceDN w:val="0"/>
              <w:adjustRightInd w:val="0"/>
              <w:ind w:left="720" w:hanging="720"/>
              <w:rPr>
                <w:rFonts w:ascii="Arial" w:hAnsi="Arial" w:cs="Arial"/>
                <w:b/>
                <w:bCs/>
                <w:snapToGrid w:val="0"/>
                <w:sz w:val="22"/>
              </w:rPr>
            </w:pPr>
            <w:r w:rsidRPr="00206087">
              <w:rPr>
                <w:rFonts w:ascii="Arial" w:hAnsi="Arial" w:cs="Arial"/>
                <w:b/>
                <w:bCs/>
                <w:snapToGrid w:val="0"/>
                <w:sz w:val="22"/>
              </w:rPr>
              <w:t>11) Newly qualified doctors must be able to carry out an effective consultation with a patient.</w:t>
            </w:r>
          </w:p>
          <w:p w14:paraId="15CE3AA5" w14:textId="77777777" w:rsidR="00AA6DB0" w:rsidRPr="00206087" w:rsidRDefault="00AA6DB0" w:rsidP="00AA6DB0">
            <w:pPr>
              <w:widowControl w:val="0"/>
              <w:autoSpaceDE w:val="0"/>
              <w:autoSpaceDN w:val="0"/>
              <w:adjustRightInd w:val="0"/>
              <w:rPr>
                <w:rFonts w:ascii="Arial" w:hAnsi="Arial" w:cs="Arial"/>
                <w:b/>
                <w:snapToGrid w:val="0"/>
                <w:sz w:val="22"/>
              </w:rPr>
            </w:pPr>
            <w:r w:rsidRPr="00206087">
              <w:rPr>
                <w:rFonts w:ascii="Arial" w:hAnsi="Arial" w:cs="Arial"/>
                <w:b/>
                <w:snapToGrid w:val="0"/>
                <w:sz w:val="22"/>
              </w:rPr>
              <w:t>They must be able to:</w:t>
            </w:r>
          </w:p>
          <w:p w14:paraId="633A2BD4" w14:textId="77777777" w:rsidR="00AA6DB0" w:rsidRPr="00206087" w:rsidRDefault="00AA6DB0" w:rsidP="00AA6DB0">
            <w:pPr>
              <w:rPr>
                <w:rFonts w:ascii="Arial" w:hAnsi="Arial" w:cs="Arial"/>
                <w:b/>
                <w:sz w:val="22"/>
                <w:szCs w:val="22"/>
              </w:rPr>
            </w:pPr>
          </w:p>
        </w:tc>
      </w:tr>
      <w:tr w:rsidR="00AA6DB0" w:rsidRPr="00206087" w14:paraId="174680B5" w14:textId="77777777" w:rsidTr="00F120B8">
        <w:trPr>
          <w:jc w:val="center"/>
        </w:trPr>
        <w:tc>
          <w:tcPr>
            <w:tcW w:w="6903" w:type="dxa"/>
          </w:tcPr>
          <w:p w14:paraId="19217776" w14:textId="3A5778AE" w:rsidR="00AA6DB0" w:rsidRPr="00206087" w:rsidRDefault="00AA6DB0" w:rsidP="00AA6DB0">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(a) </w:t>
            </w:r>
            <w:r w:rsidRPr="00206087">
              <w:rPr>
                <w:rFonts w:ascii="Arial" w:hAnsi="Arial" w:cs="Arial"/>
                <w:snapToGrid w:val="0"/>
                <w:sz w:val="22"/>
              </w:rPr>
              <w:t>elicit and accurately record a patient’s medical history, including family and social history, working with parents and carers or other advocates when the patient is a child or young person or an adult who requires the support of a carer or other advocate</w:t>
            </w:r>
          </w:p>
          <w:p w14:paraId="04DED0BA" w14:textId="77777777" w:rsidR="00AA6DB0" w:rsidRPr="00206087" w:rsidRDefault="00AA6DB0" w:rsidP="00AA6DB0">
            <w:pPr>
              <w:rPr>
                <w:rFonts w:ascii="Arial" w:hAnsi="Arial" w:cs="Arial"/>
                <w:sz w:val="22"/>
                <w:szCs w:val="22"/>
              </w:rPr>
            </w:pPr>
          </w:p>
        </w:tc>
        <w:tc>
          <w:tcPr>
            <w:tcW w:w="446" w:type="dxa"/>
            <w:shd w:val="clear" w:color="auto" w:fill="auto"/>
          </w:tcPr>
          <w:p w14:paraId="72FA2E22" w14:textId="77777777" w:rsidR="00AA6DB0" w:rsidRPr="00206087" w:rsidRDefault="00AA6DB0" w:rsidP="00AA6DB0">
            <w:pPr>
              <w:rPr>
                <w:rFonts w:ascii="Arial" w:hAnsi="Arial" w:cs="Arial"/>
                <w:b/>
                <w:sz w:val="22"/>
                <w:szCs w:val="22"/>
              </w:rPr>
            </w:pPr>
          </w:p>
        </w:tc>
        <w:tc>
          <w:tcPr>
            <w:tcW w:w="446" w:type="dxa"/>
            <w:shd w:val="clear" w:color="auto" w:fill="auto"/>
          </w:tcPr>
          <w:p w14:paraId="02C8C1E5" w14:textId="77777777" w:rsidR="00AA6DB0" w:rsidRPr="00206087" w:rsidRDefault="00AA6DB0" w:rsidP="00AA6DB0">
            <w:pPr>
              <w:rPr>
                <w:rFonts w:ascii="Arial" w:hAnsi="Arial" w:cs="Arial"/>
                <w:b/>
                <w:sz w:val="22"/>
                <w:szCs w:val="22"/>
              </w:rPr>
            </w:pPr>
          </w:p>
        </w:tc>
        <w:tc>
          <w:tcPr>
            <w:tcW w:w="446" w:type="dxa"/>
            <w:shd w:val="clear" w:color="auto" w:fill="auto"/>
          </w:tcPr>
          <w:p w14:paraId="6AC32543" w14:textId="77777777" w:rsidR="00AA6DB0" w:rsidRPr="00206087" w:rsidRDefault="00AA6DB0" w:rsidP="00AA6DB0">
            <w:pPr>
              <w:rPr>
                <w:rFonts w:ascii="Arial" w:hAnsi="Arial" w:cs="Arial"/>
                <w:b/>
                <w:sz w:val="22"/>
                <w:szCs w:val="22"/>
              </w:rPr>
            </w:pPr>
          </w:p>
        </w:tc>
        <w:tc>
          <w:tcPr>
            <w:tcW w:w="446" w:type="dxa"/>
            <w:shd w:val="clear" w:color="auto" w:fill="auto"/>
          </w:tcPr>
          <w:p w14:paraId="5B796896" w14:textId="77777777" w:rsidR="00AA6DB0" w:rsidRPr="00206087" w:rsidRDefault="00AA6DB0" w:rsidP="00AA6DB0">
            <w:pPr>
              <w:rPr>
                <w:rFonts w:ascii="Arial" w:hAnsi="Arial" w:cs="Arial"/>
                <w:b/>
                <w:sz w:val="22"/>
                <w:szCs w:val="22"/>
              </w:rPr>
            </w:pPr>
          </w:p>
        </w:tc>
        <w:tc>
          <w:tcPr>
            <w:tcW w:w="446" w:type="dxa"/>
            <w:shd w:val="clear" w:color="auto" w:fill="auto"/>
          </w:tcPr>
          <w:p w14:paraId="5BAE2CE4" w14:textId="77777777" w:rsidR="00AA6DB0" w:rsidRPr="00206087" w:rsidRDefault="00AA6DB0" w:rsidP="00AA6DB0">
            <w:pPr>
              <w:rPr>
                <w:rFonts w:ascii="Arial" w:hAnsi="Arial" w:cs="Arial"/>
                <w:b/>
                <w:sz w:val="22"/>
                <w:szCs w:val="22"/>
              </w:rPr>
            </w:pPr>
          </w:p>
        </w:tc>
        <w:tc>
          <w:tcPr>
            <w:tcW w:w="446" w:type="dxa"/>
            <w:shd w:val="clear" w:color="auto" w:fill="auto"/>
          </w:tcPr>
          <w:p w14:paraId="43FCFDF8" w14:textId="77777777" w:rsidR="00AA6DB0" w:rsidRPr="00206087" w:rsidRDefault="00AA6DB0" w:rsidP="00AA6DB0">
            <w:pPr>
              <w:rPr>
                <w:rFonts w:ascii="Arial" w:hAnsi="Arial" w:cs="Arial"/>
                <w:b/>
                <w:sz w:val="22"/>
                <w:szCs w:val="22"/>
              </w:rPr>
            </w:pPr>
          </w:p>
        </w:tc>
        <w:tc>
          <w:tcPr>
            <w:tcW w:w="446" w:type="dxa"/>
            <w:shd w:val="clear" w:color="auto" w:fill="auto"/>
          </w:tcPr>
          <w:p w14:paraId="5BA7F673" w14:textId="77777777" w:rsidR="00AA6DB0" w:rsidRPr="00206087" w:rsidRDefault="00AA6DB0" w:rsidP="00AA6DB0">
            <w:pPr>
              <w:rPr>
                <w:rFonts w:ascii="Arial" w:hAnsi="Arial" w:cs="Arial"/>
                <w:b/>
                <w:sz w:val="22"/>
                <w:szCs w:val="22"/>
              </w:rPr>
            </w:pPr>
          </w:p>
        </w:tc>
        <w:tc>
          <w:tcPr>
            <w:tcW w:w="446" w:type="dxa"/>
            <w:shd w:val="clear" w:color="auto" w:fill="auto"/>
          </w:tcPr>
          <w:p w14:paraId="55A66E12" w14:textId="77777777" w:rsidR="00AA6DB0" w:rsidRPr="00206087" w:rsidRDefault="00AA6DB0" w:rsidP="00AA6DB0">
            <w:pPr>
              <w:rPr>
                <w:rFonts w:ascii="Arial" w:hAnsi="Arial" w:cs="Arial"/>
                <w:b/>
                <w:sz w:val="22"/>
                <w:szCs w:val="22"/>
              </w:rPr>
            </w:pPr>
          </w:p>
        </w:tc>
        <w:tc>
          <w:tcPr>
            <w:tcW w:w="446" w:type="dxa"/>
            <w:shd w:val="clear" w:color="auto" w:fill="auto"/>
          </w:tcPr>
          <w:p w14:paraId="6CD98FA3" w14:textId="77777777" w:rsidR="00AA6DB0" w:rsidRPr="00206087" w:rsidRDefault="00AA6DB0" w:rsidP="00AA6DB0">
            <w:pPr>
              <w:rPr>
                <w:rFonts w:ascii="Arial" w:hAnsi="Arial" w:cs="Arial"/>
                <w:b/>
                <w:sz w:val="22"/>
                <w:szCs w:val="22"/>
              </w:rPr>
            </w:pPr>
          </w:p>
        </w:tc>
        <w:tc>
          <w:tcPr>
            <w:tcW w:w="446" w:type="dxa"/>
            <w:shd w:val="clear" w:color="auto" w:fill="auto"/>
          </w:tcPr>
          <w:p w14:paraId="71685E04" w14:textId="77777777" w:rsidR="00AA6DB0" w:rsidRPr="00206087" w:rsidRDefault="00AA6DB0" w:rsidP="00AA6DB0">
            <w:pPr>
              <w:rPr>
                <w:rFonts w:ascii="Arial" w:hAnsi="Arial" w:cs="Arial"/>
                <w:b/>
                <w:sz w:val="22"/>
                <w:szCs w:val="22"/>
              </w:rPr>
            </w:pPr>
          </w:p>
        </w:tc>
        <w:tc>
          <w:tcPr>
            <w:tcW w:w="446" w:type="dxa"/>
            <w:shd w:val="clear" w:color="auto" w:fill="auto"/>
          </w:tcPr>
          <w:p w14:paraId="4BEBBEC2" w14:textId="77777777" w:rsidR="00AA6DB0" w:rsidRPr="00206087" w:rsidRDefault="00AA6DB0" w:rsidP="00AA6DB0">
            <w:pPr>
              <w:rPr>
                <w:rFonts w:ascii="Arial" w:hAnsi="Arial" w:cs="Arial"/>
                <w:b/>
                <w:sz w:val="22"/>
                <w:szCs w:val="22"/>
              </w:rPr>
            </w:pPr>
          </w:p>
        </w:tc>
        <w:tc>
          <w:tcPr>
            <w:tcW w:w="446" w:type="dxa"/>
            <w:shd w:val="clear" w:color="auto" w:fill="auto"/>
          </w:tcPr>
          <w:p w14:paraId="2E01E355" w14:textId="77777777" w:rsidR="00AA6DB0" w:rsidRPr="00206087" w:rsidRDefault="00AA6DB0" w:rsidP="00AA6DB0">
            <w:pPr>
              <w:rPr>
                <w:rFonts w:ascii="Arial" w:hAnsi="Arial" w:cs="Arial"/>
                <w:b/>
                <w:sz w:val="22"/>
                <w:szCs w:val="22"/>
              </w:rPr>
            </w:pPr>
          </w:p>
        </w:tc>
        <w:tc>
          <w:tcPr>
            <w:tcW w:w="446" w:type="dxa"/>
            <w:shd w:val="clear" w:color="auto" w:fill="auto"/>
          </w:tcPr>
          <w:p w14:paraId="197AF8F7" w14:textId="77777777" w:rsidR="00AA6DB0" w:rsidRPr="00206087" w:rsidRDefault="00AA6DB0" w:rsidP="00AA6DB0">
            <w:pPr>
              <w:rPr>
                <w:rFonts w:ascii="Arial" w:hAnsi="Arial" w:cs="Arial"/>
                <w:b/>
                <w:sz w:val="22"/>
                <w:szCs w:val="22"/>
              </w:rPr>
            </w:pPr>
          </w:p>
        </w:tc>
        <w:tc>
          <w:tcPr>
            <w:tcW w:w="446" w:type="dxa"/>
            <w:shd w:val="clear" w:color="auto" w:fill="auto"/>
          </w:tcPr>
          <w:p w14:paraId="1DADE157" w14:textId="77777777" w:rsidR="00AA6DB0" w:rsidRPr="00206087" w:rsidRDefault="00AA6DB0" w:rsidP="00AA6DB0">
            <w:pPr>
              <w:rPr>
                <w:rFonts w:ascii="Arial" w:hAnsi="Arial" w:cs="Arial"/>
                <w:b/>
                <w:sz w:val="22"/>
                <w:szCs w:val="22"/>
              </w:rPr>
            </w:pPr>
          </w:p>
        </w:tc>
        <w:tc>
          <w:tcPr>
            <w:tcW w:w="446" w:type="dxa"/>
            <w:shd w:val="clear" w:color="auto" w:fill="auto"/>
          </w:tcPr>
          <w:p w14:paraId="32AA96A1" w14:textId="77777777" w:rsidR="00AA6DB0" w:rsidRPr="00206087" w:rsidRDefault="00AA6DB0" w:rsidP="00AA6DB0">
            <w:pPr>
              <w:rPr>
                <w:rFonts w:ascii="Arial" w:hAnsi="Arial" w:cs="Arial"/>
                <w:b/>
                <w:sz w:val="22"/>
                <w:szCs w:val="22"/>
              </w:rPr>
            </w:pPr>
          </w:p>
        </w:tc>
        <w:tc>
          <w:tcPr>
            <w:tcW w:w="447" w:type="dxa"/>
            <w:shd w:val="clear" w:color="auto" w:fill="auto"/>
          </w:tcPr>
          <w:p w14:paraId="55617807" w14:textId="77777777" w:rsidR="00AA6DB0" w:rsidRPr="00206087" w:rsidRDefault="00AA6DB0" w:rsidP="00AA6DB0">
            <w:pPr>
              <w:rPr>
                <w:rFonts w:ascii="Arial" w:hAnsi="Arial" w:cs="Arial"/>
                <w:b/>
                <w:sz w:val="22"/>
                <w:szCs w:val="22"/>
              </w:rPr>
            </w:pPr>
          </w:p>
        </w:tc>
      </w:tr>
      <w:tr w:rsidR="00AA6DB0" w:rsidRPr="00206087" w14:paraId="065921C9" w14:textId="77777777" w:rsidTr="00F120B8">
        <w:trPr>
          <w:jc w:val="center"/>
        </w:trPr>
        <w:tc>
          <w:tcPr>
            <w:tcW w:w="6903" w:type="dxa"/>
          </w:tcPr>
          <w:p w14:paraId="50DE1B1F" w14:textId="269D4D32" w:rsidR="00AA6DB0" w:rsidRPr="00206087" w:rsidRDefault="00AA6DB0" w:rsidP="00AA6DB0">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(b) </w:t>
            </w:r>
            <w:r w:rsidRPr="00206087">
              <w:rPr>
                <w:rFonts w:ascii="Arial" w:hAnsi="Arial" w:cs="Arial"/>
                <w:snapToGrid w:val="0"/>
                <w:sz w:val="22"/>
              </w:rPr>
              <w:t>encourage patients’ questions, discuss their understanding of their condition and treatment options, and take into account their ideas concerns, expectations, values and preferences</w:t>
            </w:r>
          </w:p>
          <w:p w14:paraId="3720F46E" w14:textId="77777777" w:rsidR="00AA6DB0" w:rsidRPr="00206087" w:rsidRDefault="00AA6DB0" w:rsidP="00AA6DB0">
            <w:pPr>
              <w:rPr>
                <w:rFonts w:ascii="Arial" w:hAnsi="Arial" w:cs="Arial"/>
                <w:sz w:val="22"/>
                <w:szCs w:val="22"/>
              </w:rPr>
            </w:pPr>
          </w:p>
        </w:tc>
        <w:tc>
          <w:tcPr>
            <w:tcW w:w="446" w:type="dxa"/>
            <w:shd w:val="clear" w:color="auto" w:fill="auto"/>
          </w:tcPr>
          <w:p w14:paraId="064DF9CE" w14:textId="77777777" w:rsidR="00AA6DB0" w:rsidRPr="00206087" w:rsidRDefault="00AA6DB0" w:rsidP="00AA6DB0">
            <w:pPr>
              <w:rPr>
                <w:rFonts w:ascii="Arial" w:hAnsi="Arial" w:cs="Arial"/>
                <w:b/>
                <w:sz w:val="22"/>
                <w:szCs w:val="22"/>
              </w:rPr>
            </w:pPr>
          </w:p>
        </w:tc>
        <w:tc>
          <w:tcPr>
            <w:tcW w:w="446" w:type="dxa"/>
            <w:shd w:val="clear" w:color="auto" w:fill="auto"/>
          </w:tcPr>
          <w:p w14:paraId="7874FF24" w14:textId="77777777" w:rsidR="00AA6DB0" w:rsidRPr="00206087" w:rsidRDefault="00AA6DB0" w:rsidP="00AA6DB0">
            <w:pPr>
              <w:rPr>
                <w:rFonts w:ascii="Arial" w:hAnsi="Arial" w:cs="Arial"/>
                <w:b/>
                <w:sz w:val="22"/>
                <w:szCs w:val="22"/>
              </w:rPr>
            </w:pPr>
          </w:p>
        </w:tc>
        <w:tc>
          <w:tcPr>
            <w:tcW w:w="446" w:type="dxa"/>
            <w:shd w:val="clear" w:color="auto" w:fill="auto"/>
          </w:tcPr>
          <w:p w14:paraId="3B6D07D5" w14:textId="77777777" w:rsidR="00AA6DB0" w:rsidRPr="00206087" w:rsidRDefault="00AA6DB0" w:rsidP="00AA6DB0">
            <w:pPr>
              <w:rPr>
                <w:rFonts w:ascii="Arial" w:hAnsi="Arial" w:cs="Arial"/>
                <w:b/>
                <w:sz w:val="22"/>
                <w:szCs w:val="22"/>
              </w:rPr>
            </w:pPr>
          </w:p>
        </w:tc>
        <w:tc>
          <w:tcPr>
            <w:tcW w:w="446" w:type="dxa"/>
            <w:shd w:val="clear" w:color="auto" w:fill="auto"/>
          </w:tcPr>
          <w:p w14:paraId="60D244AD" w14:textId="77777777" w:rsidR="00AA6DB0" w:rsidRPr="00206087" w:rsidRDefault="00AA6DB0" w:rsidP="00AA6DB0">
            <w:pPr>
              <w:rPr>
                <w:rFonts w:ascii="Arial" w:hAnsi="Arial" w:cs="Arial"/>
                <w:b/>
                <w:sz w:val="22"/>
                <w:szCs w:val="22"/>
              </w:rPr>
            </w:pPr>
          </w:p>
        </w:tc>
        <w:tc>
          <w:tcPr>
            <w:tcW w:w="446" w:type="dxa"/>
            <w:shd w:val="clear" w:color="auto" w:fill="auto"/>
          </w:tcPr>
          <w:p w14:paraId="7DA199EE" w14:textId="77777777" w:rsidR="00AA6DB0" w:rsidRPr="00206087" w:rsidRDefault="00AA6DB0" w:rsidP="00AA6DB0">
            <w:pPr>
              <w:rPr>
                <w:rFonts w:ascii="Arial" w:hAnsi="Arial" w:cs="Arial"/>
                <w:b/>
                <w:sz w:val="22"/>
                <w:szCs w:val="22"/>
              </w:rPr>
            </w:pPr>
          </w:p>
        </w:tc>
        <w:tc>
          <w:tcPr>
            <w:tcW w:w="446" w:type="dxa"/>
            <w:shd w:val="clear" w:color="auto" w:fill="auto"/>
          </w:tcPr>
          <w:p w14:paraId="3B9B2DAE" w14:textId="77777777" w:rsidR="00AA6DB0" w:rsidRPr="00206087" w:rsidRDefault="00AA6DB0" w:rsidP="00AA6DB0">
            <w:pPr>
              <w:rPr>
                <w:rFonts w:ascii="Arial" w:hAnsi="Arial" w:cs="Arial"/>
                <w:b/>
                <w:sz w:val="22"/>
                <w:szCs w:val="22"/>
              </w:rPr>
            </w:pPr>
          </w:p>
        </w:tc>
        <w:tc>
          <w:tcPr>
            <w:tcW w:w="446" w:type="dxa"/>
            <w:shd w:val="clear" w:color="auto" w:fill="auto"/>
          </w:tcPr>
          <w:p w14:paraId="4B344D8B" w14:textId="77777777" w:rsidR="00AA6DB0" w:rsidRPr="00206087" w:rsidRDefault="00AA6DB0" w:rsidP="00AA6DB0">
            <w:pPr>
              <w:rPr>
                <w:rFonts w:ascii="Arial" w:hAnsi="Arial" w:cs="Arial"/>
                <w:b/>
                <w:sz w:val="22"/>
                <w:szCs w:val="22"/>
              </w:rPr>
            </w:pPr>
          </w:p>
        </w:tc>
        <w:tc>
          <w:tcPr>
            <w:tcW w:w="446" w:type="dxa"/>
            <w:shd w:val="clear" w:color="auto" w:fill="auto"/>
          </w:tcPr>
          <w:p w14:paraId="308FA577" w14:textId="77777777" w:rsidR="00AA6DB0" w:rsidRPr="00206087" w:rsidRDefault="00AA6DB0" w:rsidP="00AA6DB0">
            <w:pPr>
              <w:rPr>
                <w:rFonts w:ascii="Arial" w:hAnsi="Arial" w:cs="Arial"/>
                <w:b/>
                <w:sz w:val="22"/>
                <w:szCs w:val="22"/>
              </w:rPr>
            </w:pPr>
          </w:p>
        </w:tc>
        <w:tc>
          <w:tcPr>
            <w:tcW w:w="446" w:type="dxa"/>
            <w:shd w:val="clear" w:color="auto" w:fill="auto"/>
          </w:tcPr>
          <w:p w14:paraId="11CB8326" w14:textId="77777777" w:rsidR="00AA6DB0" w:rsidRPr="00206087" w:rsidRDefault="00AA6DB0" w:rsidP="00AA6DB0">
            <w:pPr>
              <w:rPr>
                <w:rFonts w:ascii="Arial" w:hAnsi="Arial" w:cs="Arial"/>
                <w:b/>
                <w:sz w:val="22"/>
                <w:szCs w:val="22"/>
              </w:rPr>
            </w:pPr>
          </w:p>
        </w:tc>
        <w:tc>
          <w:tcPr>
            <w:tcW w:w="446" w:type="dxa"/>
            <w:shd w:val="clear" w:color="auto" w:fill="auto"/>
          </w:tcPr>
          <w:p w14:paraId="47731621" w14:textId="77777777" w:rsidR="00AA6DB0" w:rsidRPr="00206087" w:rsidRDefault="00AA6DB0" w:rsidP="00AA6DB0">
            <w:pPr>
              <w:rPr>
                <w:rFonts w:ascii="Arial" w:hAnsi="Arial" w:cs="Arial"/>
                <w:b/>
                <w:sz w:val="22"/>
                <w:szCs w:val="22"/>
              </w:rPr>
            </w:pPr>
          </w:p>
        </w:tc>
        <w:tc>
          <w:tcPr>
            <w:tcW w:w="446" w:type="dxa"/>
            <w:shd w:val="clear" w:color="auto" w:fill="auto"/>
          </w:tcPr>
          <w:p w14:paraId="2524DB36" w14:textId="77777777" w:rsidR="00AA6DB0" w:rsidRPr="00206087" w:rsidRDefault="00AA6DB0" w:rsidP="00AA6DB0">
            <w:pPr>
              <w:rPr>
                <w:rFonts w:ascii="Arial" w:hAnsi="Arial" w:cs="Arial"/>
                <w:b/>
                <w:sz w:val="22"/>
                <w:szCs w:val="22"/>
              </w:rPr>
            </w:pPr>
          </w:p>
        </w:tc>
        <w:tc>
          <w:tcPr>
            <w:tcW w:w="446" w:type="dxa"/>
            <w:shd w:val="clear" w:color="auto" w:fill="auto"/>
          </w:tcPr>
          <w:p w14:paraId="11FA7DB0" w14:textId="77777777" w:rsidR="00AA6DB0" w:rsidRPr="00206087" w:rsidRDefault="00AA6DB0" w:rsidP="00AA6DB0">
            <w:pPr>
              <w:rPr>
                <w:rFonts w:ascii="Arial" w:hAnsi="Arial" w:cs="Arial"/>
                <w:b/>
                <w:sz w:val="22"/>
                <w:szCs w:val="22"/>
              </w:rPr>
            </w:pPr>
          </w:p>
        </w:tc>
        <w:tc>
          <w:tcPr>
            <w:tcW w:w="446" w:type="dxa"/>
            <w:shd w:val="clear" w:color="auto" w:fill="auto"/>
          </w:tcPr>
          <w:p w14:paraId="51B47EF6" w14:textId="77777777" w:rsidR="00AA6DB0" w:rsidRPr="00206087" w:rsidRDefault="00AA6DB0" w:rsidP="00AA6DB0">
            <w:pPr>
              <w:rPr>
                <w:rFonts w:ascii="Arial" w:hAnsi="Arial" w:cs="Arial"/>
                <w:b/>
                <w:sz w:val="22"/>
                <w:szCs w:val="22"/>
              </w:rPr>
            </w:pPr>
          </w:p>
        </w:tc>
        <w:tc>
          <w:tcPr>
            <w:tcW w:w="446" w:type="dxa"/>
            <w:shd w:val="clear" w:color="auto" w:fill="auto"/>
          </w:tcPr>
          <w:p w14:paraId="14777BC9" w14:textId="77777777" w:rsidR="00AA6DB0" w:rsidRPr="00206087" w:rsidRDefault="00AA6DB0" w:rsidP="00AA6DB0">
            <w:pPr>
              <w:rPr>
                <w:rFonts w:ascii="Arial" w:hAnsi="Arial" w:cs="Arial"/>
                <w:b/>
                <w:sz w:val="22"/>
                <w:szCs w:val="22"/>
              </w:rPr>
            </w:pPr>
          </w:p>
        </w:tc>
        <w:tc>
          <w:tcPr>
            <w:tcW w:w="446" w:type="dxa"/>
            <w:shd w:val="clear" w:color="auto" w:fill="auto"/>
          </w:tcPr>
          <w:p w14:paraId="46D48E62" w14:textId="77777777" w:rsidR="00AA6DB0" w:rsidRPr="00206087" w:rsidRDefault="00AA6DB0" w:rsidP="00AA6DB0">
            <w:pPr>
              <w:rPr>
                <w:rFonts w:ascii="Arial" w:hAnsi="Arial" w:cs="Arial"/>
                <w:b/>
                <w:sz w:val="22"/>
                <w:szCs w:val="22"/>
              </w:rPr>
            </w:pPr>
          </w:p>
        </w:tc>
        <w:tc>
          <w:tcPr>
            <w:tcW w:w="447" w:type="dxa"/>
            <w:shd w:val="clear" w:color="auto" w:fill="auto"/>
          </w:tcPr>
          <w:p w14:paraId="63672090" w14:textId="77777777" w:rsidR="00AA6DB0" w:rsidRPr="00206087" w:rsidRDefault="00AA6DB0" w:rsidP="00AA6DB0">
            <w:pPr>
              <w:rPr>
                <w:rFonts w:ascii="Arial" w:hAnsi="Arial" w:cs="Arial"/>
                <w:b/>
                <w:sz w:val="22"/>
                <w:szCs w:val="22"/>
              </w:rPr>
            </w:pPr>
          </w:p>
        </w:tc>
      </w:tr>
      <w:tr w:rsidR="00AA6DB0" w:rsidRPr="00206087" w14:paraId="15B925CA" w14:textId="77777777" w:rsidTr="00F120B8">
        <w:trPr>
          <w:jc w:val="center"/>
        </w:trPr>
        <w:tc>
          <w:tcPr>
            <w:tcW w:w="6903" w:type="dxa"/>
          </w:tcPr>
          <w:p w14:paraId="49244712" w14:textId="79C135D8" w:rsidR="00AA6DB0" w:rsidRPr="00206087" w:rsidRDefault="00AA6DB0" w:rsidP="00AA6DB0">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(c) </w:t>
            </w:r>
            <w:r w:rsidRPr="00206087">
              <w:rPr>
                <w:rFonts w:ascii="Arial" w:hAnsi="Arial" w:cs="Arial"/>
                <w:snapToGrid w:val="0"/>
                <w:sz w:val="22"/>
              </w:rPr>
              <w:t xml:space="preserve">acknowledge and discuss information patients have gathered about their conditions and symptoms, taking a collaborative approach </w:t>
            </w:r>
          </w:p>
          <w:p w14:paraId="2827D437" w14:textId="77777777" w:rsidR="00AA6DB0" w:rsidRPr="00206087" w:rsidRDefault="00AA6DB0" w:rsidP="00AA6DB0">
            <w:pPr>
              <w:rPr>
                <w:rFonts w:ascii="Arial" w:hAnsi="Arial" w:cs="Arial"/>
                <w:sz w:val="22"/>
                <w:szCs w:val="22"/>
              </w:rPr>
            </w:pPr>
          </w:p>
        </w:tc>
        <w:tc>
          <w:tcPr>
            <w:tcW w:w="446" w:type="dxa"/>
            <w:shd w:val="clear" w:color="auto" w:fill="auto"/>
          </w:tcPr>
          <w:p w14:paraId="1B050545" w14:textId="77777777" w:rsidR="00AA6DB0" w:rsidRPr="00206087" w:rsidRDefault="00AA6DB0" w:rsidP="00AA6DB0">
            <w:pPr>
              <w:rPr>
                <w:rFonts w:ascii="Arial" w:hAnsi="Arial" w:cs="Arial"/>
                <w:b/>
                <w:sz w:val="22"/>
                <w:szCs w:val="22"/>
              </w:rPr>
            </w:pPr>
          </w:p>
        </w:tc>
        <w:tc>
          <w:tcPr>
            <w:tcW w:w="446" w:type="dxa"/>
            <w:shd w:val="clear" w:color="auto" w:fill="auto"/>
          </w:tcPr>
          <w:p w14:paraId="2AA7DFE4" w14:textId="77777777" w:rsidR="00AA6DB0" w:rsidRPr="00206087" w:rsidRDefault="00AA6DB0" w:rsidP="00AA6DB0">
            <w:pPr>
              <w:rPr>
                <w:rFonts w:ascii="Arial" w:hAnsi="Arial" w:cs="Arial"/>
                <w:b/>
                <w:sz w:val="22"/>
                <w:szCs w:val="22"/>
              </w:rPr>
            </w:pPr>
          </w:p>
        </w:tc>
        <w:tc>
          <w:tcPr>
            <w:tcW w:w="446" w:type="dxa"/>
            <w:shd w:val="clear" w:color="auto" w:fill="auto"/>
          </w:tcPr>
          <w:p w14:paraId="0544EDAC" w14:textId="77777777" w:rsidR="00AA6DB0" w:rsidRPr="00206087" w:rsidRDefault="00AA6DB0" w:rsidP="00AA6DB0">
            <w:pPr>
              <w:rPr>
                <w:rFonts w:ascii="Arial" w:hAnsi="Arial" w:cs="Arial"/>
                <w:b/>
                <w:sz w:val="22"/>
                <w:szCs w:val="22"/>
              </w:rPr>
            </w:pPr>
          </w:p>
        </w:tc>
        <w:tc>
          <w:tcPr>
            <w:tcW w:w="446" w:type="dxa"/>
            <w:shd w:val="clear" w:color="auto" w:fill="auto"/>
          </w:tcPr>
          <w:p w14:paraId="405E89AB" w14:textId="77777777" w:rsidR="00AA6DB0" w:rsidRPr="00206087" w:rsidRDefault="00AA6DB0" w:rsidP="00AA6DB0">
            <w:pPr>
              <w:rPr>
                <w:rFonts w:ascii="Arial" w:hAnsi="Arial" w:cs="Arial"/>
                <w:b/>
                <w:sz w:val="22"/>
                <w:szCs w:val="22"/>
              </w:rPr>
            </w:pPr>
          </w:p>
        </w:tc>
        <w:tc>
          <w:tcPr>
            <w:tcW w:w="446" w:type="dxa"/>
            <w:shd w:val="clear" w:color="auto" w:fill="auto"/>
          </w:tcPr>
          <w:p w14:paraId="05D44914" w14:textId="77777777" w:rsidR="00AA6DB0" w:rsidRPr="00206087" w:rsidRDefault="00AA6DB0" w:rsidP="00AA6DB0">
            <w:pPr>
              <w:rPr>
                <w:rFonts w:ascii="Arial" w:hAnsi="Arial" w:cs="Arial"/>
                <w:b/>
                <w:sz w:val="22"/>
                <w:szCs w:val="22"/>
              </w:rPr>
            </w:pPr>
          </w:p>
        </w:tc>
        <w:tc>
          <w:tcPr>
            <w:tcW w:w="446" w:type="dxa"/>
            <w:shd w:val="clear" w:color="auto" w:fill="auto"/>
          </w:tcPr>
          <w:p w14:paraId="3C044395" w14:textId="77777777" w:rsidR="00AA6DB0" w:rsidRPr="00206087" w:rsidRDefault="00AA6DB0" w:rsidP="00AA6DB0">
            <w:pPr>
              <w:rPr>
                <w:rFonts w:ascii="Arial" w:hAnsi="Arial" w:cs="Arial"/>
                <w:b/>
                <w:sz w:val="22"/>
                <w:szCs w:val="22"/>
              </w:rPr>
            </w:pPr>
          </w:p>
        </w:tc>
        <w:tc>
          <w:tcPr>
            <w:tcW w:w="446" w:type="dxa"/>
            <w:shd w:val="clear" w:color="auto" w:fill="auto"/>
          </w:tcPr>
          <w:p w14:paraId="0AA17144" w14:textId="77777777" w:rsidR="00AA6DB0" w:rsidRPr="00206087" w:rsidRDefault="00AA6DB0" w:rsidP="00AA6DB0">
            <w:pPr>
              <w:rPr>
                <w:rFonts w:ascii="Arial" w:hAnsi="Arial" w:cs="Arial"/>
                <w:b/>
                <w:sz w:val="22"/>
                <w:szCs w:val="22"/>
              </w:rPr>
            </w:pPr>
          </w:p>
        </w:tc>
        <w:tc>
          <w:tcPr>
            <w:tcW w:w="446" w:type="dxa"/>
            <w:shd w:val="clear" w:color="auto" w:fill="auto"/>
          </w:tcPr>
          <w:p w14:paraId="6E82F1C7" w14:textId="77777777" w:rsidR="00AA6DB0" w:rsidRPr="00206087" w:rsidRDefault="00AA6DB0" w:rsidP="00AA6DB0">
            <w:pPr>
              <w:rPr>
                <w:rFonts w:ascii="Arial" w:hAnsi="Arial" w:cs="Arial"/>
                <w:b/>
                <w:sz w:val="22"/>
                <w:szCs w:val="22"/>
              </w:rPr>
            </w:pPr>
          </w:p>
        </w:tc>
        <w:tc>
          <w:tcPr>
            <w:tcW w:w="446" w:type="dxa"/>
            <w:shd w:val="clear" w:color="auto" w:fill="auto"/>
          </w:tcPr>
          <w:p w14:paraId="30824259" w14:textId="77777777" w:rsidR="00AA6DB0" w:rsidRPr="00206087" w:rsidRDefault="00AA6DB0" w:rsidP="00AA6DB0">
            <w:pPr>
              <w:rPr>
                <w:rFonts w:ascii="Arial" w:hAnsi="Arial" w:cs="Arial"/>
                <w:b/>
                <w:sz w:val="22"/>
                <w:szCs w:val="22"/>
              </w:rPr>
            </w:pPr>
          </w:p>
        </w:tc>
        <w:tc>
          <w:tcPr>
            <w:tcW w:w="446" w:type="dxa"/>
            <w:shd w:val="clear" w:color="auto" w:fill="auto"/>
          </w:tcPr>
          <w:p w14:paraId="10382F45" w14:textId="77777777" w:rsidR="00AA6DB0" w:rsidRPr="00206087" w:rsidRDefault="00AA6DB0" w:rsidP="00AA6DB0">
            <w:pPr>
              <w:rPr>
                <w:rFonts w:ascii="Arial" w:hAnsi="Arial" w:cs="Arial"/>
                <w:b/>
                <w:sz w:val="22"/>
                <w:szCs w:val="22"/>
              </w:rPr>
            </w:pPr>
          </w:p>
        </w:tc>
        <w:tc>
          <w:tcPr>
            <w:tcW w:w="446" w:type="dxa"/>
            <w:shd w:val="clear" w:color="auto" w:fill="auto"/>
          </w:tcPr>
          <w:p w14:paraId="567A22DC" w14:textId="77777777" w:rsidR="00AA6DB0" w:rsidRPr="00206087" w:rsidRDefault="00AA6DB0" w:rsidP="00AA6DB0">
            <w:pPr>
              <w:rPr>
                <w:rFonts w:ascii="Arial" w:hAnsi="Arial" w:cs="Arial"/>
                <w:b/>
                <w:sz w:val="22"/>
                <w:szCs w:val="22"/>
              </w:rPr>
            </w:pPr>
          </w:p>
        </w:tc>
        <w:tc>
          <w:tcPr>
            <w:tcW w:w="446" w:type="dxa"/>
            <w:shd w:val="clear" w:color="auto" w:fill="auto"/>
          </w:tcPr>
          <w:p w14:paraId="269845FD" w14:textId="77777777" w:rsidR="00AA6DB0" w:rsidRPr="00206087" w:rsidRDefault="00AA6DB0" w:rsidP="00AA6DB0">
            <w:pPr>
              <w:rPr>
                <w:rFonts w:ascii="Arial" w:hAnsi="Arial" w:cs="Arial"/>
                <w:b/>
                <w:sz w:val="22"/>
                <w:szCs w:val="22"/>
              </w:rPr>
            </w:pPr>
          </w:p>
        </w:tc>
        <w:tc>
          <w:tcPr>
            <w:tcW w:w="446" w:type="dxa"/>
            <w:shd w:val="clear" w:color="auto" w:fill="auto"/>
          </w:tcPr>
          <w:p w14:paraId="3AC1BC40" w14:textId="77777777" w:rsidR="00AA6DB0" w:rsidRPr="00206087" w:rsidRDefault="00AA6DB0" w:rsidP="00AA6DB0">
            <w:pPr>
              <w:rPr>
                <w:rFonts w:ascii="Arial" w:hAnsi="Arial" w:cs="Arial"/>
                <w:b/>
                <w:sz w:val="22"/>
                <w:szCs w:val="22"/>
              </w:rPr>
            </w:pPr>
          </w:p>
        </w:tc>
        <w:tc>
          <w:tcPr>
            <w:tcW w:w="446" w:type="dxa"/>
            <w:shd w:val="clear" w:color="auto" w:fill="auto"/>
          </w:tcPr>
          <w:p w14:paraId="355FA5B6" w14:textId="77777777" w:rsidR="00AA6DB0" w:rsidRPr="00206087" w:rsidRDefault="00AA6DB0" w:rsidP="00AA6DB0">
            <w:pPr>
              <w:rPr>
                <w:rFonts w:ascii="Arial" w:hAnsi="Arial" w:cs="Arial"/>
                <w:b/>
                <w:sz w:val="22"/>
                <w:szCs w:val="22"/>
              </w:rPr>
            </w:pPr>
          </w:p>
        </w:tc>
        <w:tc>
          <w:tcPr>
            <w:tcW w:w="446" w:type="dxa"/>
            <w:shd w:val="clear" w:color="auto" w:fill="auto"/>
          </w:tcPr>
          <w:p w14:paraId="31651561" w14:textId="77777777" w:rsidR="00AA6DB0" w:rsidRPr="00206087" w:rsidRDefault="00AA6DB0" w:rsidP="00AA6DB0">
            <w:pPr>
              <w:rPr>
                <w:rFonts w:ascii="Arial" w:hAnsi="Arial" w:cs="Arial"/>
                <w:b/>
                <w:sz w:val="22"/>
                <w:szCs w:val="22"/>
              </w:rPr>
            </w:pPr>
          </w:p>
        </w:tc>
        <w:tc>
          <w:tcPr>
            <w:tcW w:w="447" w:type="dxa"/>
            <w:shd w:val="clear" w:color="auto" w:fill="auto"/>
          </w:tcPr>
          <w:p w14:paraId="0DF1F10D" w14:textId="77777777" w:rsidR="00AA6DB0" w:rsidRPr="00206087" w:rsidRDefault="00AA6DB0" w:rsidP="00AA6DB0">
            <w:pPr>
              <w:rPr>
                <w:rFonts w:ascii="Arial" w:hAnsi="Arial" w:cs="Arial"/>
                <w:b/>
                <w:sz w:val="22"/>
                <w:szCs w:val="22"/>
              </w:rPr>
            </w:pPr>
          </w:p>
        </w:tc>
      </w:tr>
      <w:tr w:rsidR="00AA6DB0" w:rsidRPr="00206087" w14:paraId="1811B1B6" w14:textId="77777777" w:rsidTr="00F120B8">
        <w:trPr>
          <w:jc w:val="center"/>
        </w:trPr>
        <w:tc>
          <w:tcPr>
            <w:tcW w:w="6903" w:type="dxa"/>
          </w:tcPr>
          <w:p w14:paraId="15C32198" w14:textId="4297732B" w:rsidR="00AA6DB0" w:rsidRPr="00206087" w:rsidRDefault="00AA6DB0" w:rsidP="00AA6DB0">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(d) </w:t>
            </w:r>
            <w:r w:rsidRPr="00206087">
              <w:rPr>
                <w:rFonts w:ascii="Arial" w:hAnsi="Arial" w:cs="Arial"/>
                <w:snapToGrid w:val="0"/>
                <w:sz w:val="22"/>
              </w:rPr>
              <w:t>provide explanation, advice and support that matches patients’ level of understanding and needs, making reasonable adjustments to facilitate patients’ understanding if necessary</w:t>
            </w:r>
          </w:p>
          <w:p w14:paraId="229F2503" w14:textId="77777777" w:rsidR="00AA6DB0" w:rsidRPr="00206087" w:rsidRDefault="00AA6DB0" w:rsidP="00AA6DB0">
            <w:pPr>
              <w:rPr>
                <w:rFonts w:ascii="Arial" w:hAnsi="Arial" w:cs="Arial"/>
                <w:sz w:val="22"/>
                <w:szCs w:val="22"/>
              </w:rPr>
            </w:pPr>
          </w:p>
        </w:tc>
        <w:tc>
          <w:tcPr>
            <w:tcW w:w="446" w:type="dxa"/>
            <w:shd w:val="clear" w:color="auto" w:fill="auto"/>
          </w:tcPr>
          <w:p w14:paraId="4E5BA07B" w14:textId="77777777" w:rsidR="00AA6DB0" w:rsidRPr="00206087" w:rsidRDefault="00AA6DB0" w:rsidP="00AA6DB0">
            <w:pPr>
              <w:rPr>
                <w:rFonts w:ascii="Arial" w:hAnsi="Arial" w:cs="Arial"/>
                <w:b/>
                <w:sz w:val="22"/>
                <w:szCs w:val="22"/>
              </w:rPr>
            </w:pPr>
          </w:p>
        </w:tc>
        <w:tc>
          <w:tcPr>
            <w:tcW w:w="446" w:type="dxa"/>
            <w:shd w:val="clear" w:color="auto" w:fill="auto"/>
          </w:tcPr>
          <w:p w14:paraId="2C2877F6" w14:textId="77777777" w:rsidR="00AA6DB0" w:rsidRPr="00206087" w:rsidRDefault="00AA6DB0" w:rsidP="00AA6DB0">
            <w:pPr>
              <w:rPr>
                <w:rFonts w:ascii="Arial" w:hAnsi="Arial" w:cs="Arial"/>
                <w:b/>
                <w:sz w:val="22"/>
                <w:szCs w:val="22"/>
              </w:rPr>
            </w:pPr>
          </w:p>
        </w:tc>
        <w:tc>
          <w:tcPr>
            <w:tcW w:w="446" w:type="dxa"/>
            <w:shd w:val="clear" w:color="auto" w:fill="auto"/>
          </w:tcPr>
          <w:p w14:paraId="278ED3B6" w14:textId="77777777" w:rsidR="00AA6DB0" w:rsidRPr="00206087" w:rsidRDefault="00AA6DB0" w:rsidP="00AA6DB0">
            <w:pPr>
              <w:rPr>
                <w:rFonts w:ascii="Arial" w:hAnsi="Arial" w:cs="Arial"/>
                <w:b/>
                <w:sz w:val="22"/>
                <w:szCs w:val="22"/>
              </w:rPr>
            </w:pPr>
          </w:p>
        </w:tc>
        <w:tc>
          <w:tcPr>
            <w:tcW w:w="446" w:type="dxa"/>
            <w:shd w:val="clear" w:color="auto" w:fill="auto"/>
          </w:tcPr>
          <w:p w14:paraId="2D5CC190" w14:textId="77777777" w:rsidR="00AA6DB0" w:rsidRPr="00206087" w:rsidRDefault="00AA6DB0" w:rsidP="00AA6DB0">
            <w:pPr>
              <w:rPr>
                <w:rFonts w:ascii="Arial" w:hAnsi="Arial" w:cs="Arial"/>
                <w:b/>
                <w:sz w:val="22"/>
                <w:szCs w:val="22"/>
              </w:rPr>
            </w:pPr>
          </w:p>
        </w:tc>
        <w:tc>
          <w:tcPr>
            <w:tcW w:w="446" w:type="dxa"/>
            <w:shd w:val="clear" w:color="auto" w:fill="auto"/>
          </w:tcPr>
          <w:p w14:paraId="5A7A7FFC" w14:textId="77777777" w:rsidR="00AA6DB0" w:rsidRPr="00206087" w:rsidRDefault="00AA6DB0" w:rsidP="00AA6DB0">
            <w:pPr>
              <w:rPr>
                <w:rFonts w:ascii="Arial" w:hAnsi="Arial" w:cs="Arial"/>
                <w:b/>
                <w:sz w:val="22"/>
                <w:szCs w:val="22"/>
              </w:rPr>
            </w:pPr>
          </w:p>
        </w:tc>
        <w:tc>
          <w:tcPr>
            <w:tcW w:w="446" w:type="dxa"/>
            <w:shd w:val="clear" w:color="auto" w:fill="auto"/>
          </w:tcPr>
          <w:p w14:paraId="288CDC1C" w14:textId="77777777" w:rsidR="00AA6DB0" w:rsidRPr="00206087" w:rsidRDefault="00AA6DB0" w:rsidP="00AA6DB0">
            <w:pPr>
              <w:rPr>
                <w:rFonts w:ascii="Arial" w:hAnsi="Arial" w:cs="Arial"/>
                <w:b/>
                <w:sz w:val="22"/>
                <w:szCs w:val="22"/>
              </w:rPr>
            </w:pPr>
          </w:p>
        </w:tc>
        <w:tc>
          <w:tcPr>
            <w:tcW w:w="446" w:type="dxa"/>
            <w:shd w:val="clear" w:color="auto" w:fill="auto"/>
          </w:tcPr>
          <w:p w14:paraId="3EE4F7C9" w14:textId="77777777" w:rsidR="00AA6DB0" w:rsidRPr="00206087" w:rsidRDefault="00AA6DB0" w:rsidP="00AA6DB0">
            <w:pPr>
              <w:rPr>
                <w:rFonts w:ascii="Arial" w:hAnsi="Arial" w:cs="Arial"/>
                <w:b/>
                <w:sz w:val="22"/>
                <w:szCs w:val="22"/>
              </w:rPr>
            </w:pPr>
          </w:p>
        </w:tc>
        <w:tc>
          <w:tcPr>
            <w:tcW w:w="446" w:type="dxa"/>
            <w:shd w:val="clear" w:color="auto" w:fill="auto"/>
          </w:tcPr>
          <w:p w14:paraId="7102BD26" w14:textId="77777777" w:rsidR="00AA6DB0" w:rsidRPr="00206087" w:rsidRDefault="00AA6DB0" w:rsidP="00AA6DB0">
            <w:pPr>
              <w:rPr>
                <w:rFonts w:ascii="Arial" w:hAnsi="Arial" w:cs="Arial"/>
                <w:b/>
                <w:sz w:val="22"/>
                <w:szCs w:val="22"/>
              </w:rPr>
            </w:pPr>
          </w:p>
        </w:tc>
        <w:tc>
          <w:tcPr>
            <w:tcW w:w="446" w:type="dxa"/>
            <w:shd w:val="clear" w:color="auto" w:fill="auto"/>
          </w:tcPr>
          <w:p w14:paraId="111F408F" w14:textId="77777777" w:rsidR="00AA6DB0" w:rsidRPr="00206087" w:rsidRDefault="00AA6DB0" w:rsidP="00AA6DB0">
            <w:pPr>
              <w:rPr>
                <w:rFonts w:ascii="Arial" w:hAnsi="Arial" w:cs="Arial"/>
                <w:b/>
                <w:sz w:val="22"/>
                <w:szCs w:val="22"/>
              </w:rPr>
            </w:pPr>
          </w:p>
        </w:tc>
        <w:tc>
          <w:tcPr>
            <w:tcW w:w="446" w:type="dxa"/>
            <w:shd w:val="clear" w:color="auto" w:fill="auto"/>
          </w:tcPr>
          <w:p w14:paraId="76FC7B32" w14:textId="77777777" w:rsidR="00AA6DB0" w:rsidRPr="00206087" w:rsidRDefault="00AA6DB0" w:rsidP="00AA6DB0">
            <w:pPr>
              <w:rPr>
                <w:rFonts w:ascii="Arial" w:hAnsi="Arial" w:cs="Arial"/>
                <w:b/>
                <w:sz w:val="22"/>
                <w:szCs w:val="22"/>
              </w:rPr>
            </w:pPr>
          </w:p>
        </w:tc>
        <w:tc>
          <w:tcPr>
            <w:tcW w:w="446" w:type="dxa"/>
            <w:shd w:val="clear" w:color="auto" w:fill="auto"/>
          </w:tcPr>
          <w:p w14:paraId="4F0F37C8" w14:textId="77777777" w:rsidR="00AA6DB0" w:rsidRPr="00206087" w:rsidRDefault="00AA6DB0" w:rsidP="00AA6DB0">
            <w:pPr>
              <w:rPr>
                <w:rFonts w:ascii="Arial" w:hAnsi="Arial" w:cs="Arial"/>
                <w:b/>
                <w:sz w:val="22"/>
                <w:szCs w:val="22"/>
              </w:rPr>
            </w:pPr>
          </w:p>
        </w:tc>
        <w:tc>
          <w:tcPr>
            <w:tcW w:w="446" w:type="dxa"/>
            <w:shd w:val="clear" w:color="auto" w:fill="auto"/>
          </w:tcPr>
          <w:p w14:paraId="15DBCEFF" w14:textId="77777777" w:rsidR="00AA6DB0" w:rsidRPr="00206087" w:rsidRDefault="00AA6DB0" w:rsidP="00AA6DB0">
            <w:pPr>
              <w:rPr>
                <w:rFonts w:ascii="Arial" w:hAnsi="Arial" w:cs="Arial"/>
                <w:b/>
                <w:sz w:val="22"/>
                <w:szCs w:val="22"/>
              </w:rPr>
            </w:pPr>
          </w:p>
        </w:tc>
        <w:tc>
          <w:tcPr>
            <w:tcW w:w="446" w:type="dxa"/>
            <w:shd w:val="clear" w:color="auto" w:fill="auto"/>
          </w:tcPr>
          <w:p w14:paraId="2CA0D039" w14:textId="77777777" w:rsidR="00AA6DB0" w:rsidRPr="00206087" w:rsidRDefault="00AA6DB0" w:rsidP="00AA6DB0">
            <w:pPr>
              <w:rPr>
                <w:rFonts w:ascii="Arial" w:hAnsi="Arial" w:cs="Arial"/>
                <w:b/>
                <w:sz w:val="22"/>
                <w:szCs w:val="22"/>
              </w:rPr>
            </w:pPr>
          </w:p>
        </w:tc>
        <w:tc>
          <w:tcPr>
            <w:tcW w:w="446" w:type="dxa"/>
            <w:shd w:val="clear" w:color="auto" w:fill="auto"/>
          </w:tcPr>
          <w:p w14:paraId="3060EE67" w14:textId="77777777" w:rsidR="00AA6DB0" w:rsidRPr="00206087" w:rsidRDefault="00AA6DB0" w:rsidP="00AA6DB0">
            <w:pPr>
              <w:rPr>
                <w:rFonts w:ascii="Arial" w:hAnsi="Arial" w:cs="Arial"/>
                <w:b/>
                <w:sz w:val="22"/>
                <w:szCs w:val="22"/>
              </w:rPr>
            </w:pPr>
          </w:p>
        </w:tc>
        <w:tc>
          <w:tcPr>
            <w:tcW w:w="446" w:type="dxa"/>
            <w:shd w:val="clear" w:color="auto" w:fill="auto"/>
          </w:tcPr>
          <w:p w14:paraId="11A6BB24" w14:textId="77777777" w:rsidR="00AA6DB0" w:rsidRPr="00206087" w:rsidRDefault="00AA6DB0" w:rsidP="00AA6DB0">
            <w:pPr>
              <w:rPr>
                <w:rFonts w:ascii="Arial" w:hAnsi="Arial" w:cs="Arial"/>
                <w:b/>
                <w:sz w:val="22"/>
                <w:szCs w:val="22"/>
              </w:rPr>
            </w:pPr>
          </w:p>
        </w:tc>
        <w:tc>
          <w:tcPr>
            <w:tcW w:w="447" w:type="dxa"/>
            <w:shd w:val="clear" w:color="auto" w:fill="auto"/>
          </w:tcPr>
          <w:p w14:paraId="4465FFC3" w14:textId="77777777" w:rsidR="00AA6DB0" w:rsidRPr="00206087" w:rsidRDefault="00AA6DB0" w:rsidP="00AA6DB0">
            <w:pPr>
              <w:rPr>
                <w:rFonts w:ascii="Arial" w:hAnsi="Arial" w:cs="Arial"/>
                <w:b/>
                <w:sz w:val="22"/>
                <w:szCs w:val="22"/>
              </w:rPr>
            </w:pPr>
          </w:p>
        </w:tc>
      </w:tr>
      <w:tr w:rsidR="00AA6DB0" w:rsidRPr="00206087" w14:paraId="6D3D8C65" w14:textId="77777777" w:rsidTr="00F120B8">
        <w:trPr>
          <w:jc w:val="center"/>
        </w:trPr>
        <w:tc>
          <w:tcPr>
            <w:tcW w:w="6903" w:type="dxa"/>
          </w:tcPr>
          <w:p w14:paraId="4C54149D" w14:textId="4A7BB3B8" w:rsidR="00AA6DB0" w:rsidRPr="00206087" w:rsidRDefault="00AA6DB0" w:rsidP="00AA6DB0">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(e) </w:t>
            </w:r>
            <w:r w:rsidRPr="00206087">
              <w:rPr>
                <w:rFonts w:ascii="Arial" w:hAnsi="Arial" w:cs="Arial"/>
                <w:snapToGrid w:val="0"/>
                <w:sz w:val="22"/>
              </w:rPr>
              <w:t>assess a patient’s capacity to understand and retain information and to make a particular decision, making reasonable adjustments to support their decision making if necessary, in accordance with legal requirements in the relevant jurisdiction and the GMC’s ethical guidance as appropriate</w:t>
            </w:r>
          </w:p>
          <w:p w14:paraId="1C259E2D" w14:textId="77777777" w:rsidR="00AA6DB0" w:rsidRPr="00206087" w:rsidRDefault="00AA6DB0" w:rsidP="00AA6DB0">
            <w:pPr>
              <w:rPr>
                <w:rFonts w:ascii="Arial" w:hAnsi="Arial" w:cs="Arial"/>
                <w:sz w:val="22"/>
                <w:szCs w:val="22"/>
              </w:rPr>
            </w:pPr>
          </w:p>
        </w:tc>
        <w:tc>
          <w:tcPr>
            <w:tcW w:w="446" w:type="dxa"/>
            <w:shd w:val="clear" w:color="auto" w:fill="auto"/>
          </w:tcPr>
          <w:p w14:paraId="6A31EF93" w14:textId="77777777" w:rsidR="00AA6DB0" w:rsidRPr="00206087" w:rsidRDefault="00AA6DB0" w:rsidP="00AA6DB0">
            <w:pPr>
              <w:rPr>
                <w:rFonts w:ascii="Arial" w:hAnsi="Arial" w:cs="Arial"/>
                <w:b/>
                <w:sz w:val="22"/>
                <w:szCs w:val="22"/>
              </w:rPr>
            </w:pPr>
          </w:p>
        </w:tc>
        <w:tc>
          <w:tcPr>
            <w:tcW w:w="446" w:type="dxa"/>
            <w:shd w:val="clear" w:color="auto" w:fill="auto"/>
          </w:tcPr>
          <w:p w14:paraId="18C0C255" w14:textId="77777777" w:rsidR="00AA6DB0" w:rsidRPr="00206087" w:rsidRDefault="00AA6DB0" w:rsidP="00AA6DB0">
            <w:pPr>
              <w:rPr>
                <w:rFonts w:ascii="Arial" w:hAnsi="Arial" w:cs="Arial"/>
                <w:b/>
                <w:sz w:val="22"/>
                <w:szCs w:val="22"/>
              </w:rPr>
            </w:pPr>
          </w:p>
        </w:tc>
        <w:tc>
          <w:tcPr>
            <w:tcW w:w="446" w:type="dxa"/>
            <w:shd w:val="clear" w:color="auto" w:fill="auto"/>
          </w:tcPr>
          <w:p w14:paraId="35EBE7E2" w14:textId="77777777" w:rsidR="00AA6DB0" w:rsidRPr="00206087" w:rsidRDefault="00AA6DB0" w:rsidP="00AA6DB0">
            <w:pPr>
              <w:rPr>
                <w:rFonts w:ascii="Arial" w:hAnsi="Arial" w:cs="Arial"/>
                <w:b/>
                <w:sz w:val="22"/>
                <w:szCs w:val="22"/>
              </w:rPr>
            </w:pPr>
          </w:p>
        </w:tc>
        <w:tc>
          <w:tcPr>
            <w:tcW w:w="446" w:type="dxa"/>
            <w:shd w:val="clear" w:color="auto" w:fill="auto"/>
          </w:tcPr>
          <w:p w14:paraId="362B9B00" w14:textId="77777777" w:rsidR="00AA6DB0" w:rsidRPr="00206087" w:rsidRDefault="00AA6DB0" w:rsidP="00AA6DB0">
            <w:pPr>
              <w:rPr>
                <w:rFonts w:ascii="Arial" w:hAnsi="Arial" w:cs="Arial"/>
                <w:b/>
                <w:sz w:val="22"/>
                <w:szCs w:val="22"/>
              </w:rPr>
            </w:pPr>
          </w:p>
        </w:tc>
        <w:tc>
          <w:tcPr>
            <w:tcW w:w="446" w:type="dxa"/>
            <w:shd w:val="clear" w:color="auto" w:fill="auto"/>
          </w:tcPr>
          <w:p w14:paraId="41E616EE" w14:textId="77777777" w:rsidR="00AA6DB0" w:rsidRPr="00206087" w:rsidRDefault="00AA6DB0" w:rsidP="00AA6DB0">
            <w:pPr>
              <w:rPr>
                <w:rFonts w:ascii="Arial" w:hAnsi="Arial" w:cs="Arial"/>
                <w:b/>
                <w:sz w:val="22"/>
                <w:szCs w:val="22"/>
              </w:rPr>
            </w:pPr>
          </w:p>
        </w:tc>
        <w:tc>
          <w:tcPr>
            <w:tcW w:w="446" w:type="dxa"/>
            <w:shd w:val="clear" w:color="auto" w:fill="auto"/>
          </w:tcPr>
          <w:p w14:paraId="330A90B0" w14:textId="77777777" w:rsidR="00AA6DB0" w:rsidRPr="00206087" w:rsidRDefault="00AA6DB0" w:rsidP="00AA6DB0">
            <w:pPr>
              <w:rPr>
                <w:rFonts w:ascii="Arial" w:hAnsi="Arial" w:cs="Arial"/>
                <w:b/>
                <w:sz w:val="22"/>
                <w:szCs w:val="22"/>
              </w:rPr>
            </w:pPr>
          </w:p>
        </w:tc>
        <w:tc>
          <w:tcPr>
            <w:tcW w:w="446" w:type="dxa"/>
            <w:shd w:val="clear" w:color="auto" w:fill="auto"/>
          </w:tcPr>
          <w:p w14:paraId="375D7CD1" w14:textId="77777777" w:rsidR="00AA6DB0" w:rsidRPr="00206087" w:rsidRDefault="00AA6DB0" w:rsidP="00AA6DB0">
            <w:pPr>
              <w:rPr>
                <w:rFonts w:ascii="Arial" w:hAnsi="Arial" w:cs="Arial"/>
                <w:b/>
                <w:sz w:val="22"/>
                <w:szCs w:val="22"/>
              </w:rPr>
            </w:pPr>
          </w:p>
        </w:tc>
        <w:tc>
          <w:tcPr>
            <w:tcW w:w="446" w:type="dxa"/>
            <w:shd w:val="clear" w:color="auto" w:fill="auto"/>
          </w:tcPr>
          <w:p w14:paraId="188A1F57" w14:textId="77777777" w:rsidR="00AA6DB0" w:rsidRPr="00206087" w:rsidRDefault="00AA6DB0" w:rsidP="00AA6DB0">
            <w:pPr>
              <w:rPr>
                <w:rFonts w:ascii="Arial" w:hAnsi="Arial" w:cs="Arial"/>
                <w:b/>
                <w:sz w:val="22"/>
                <w:szCs w:val="22"/>
              </w:rPr>
            </w:pPr>
          </w:p>
        </w:tc>
        <w:tc>
          <w:tcPr>
            <w:tcW w:w="446" w:type="dxa"/>
            <w:shd w:val="clear" w:color="auto" w:fill="auto"/>
          </w:tcPr>
          <w:p w14:paraId="05E1160A" w14:textId="77777777" w:rsidR="00AA6DB0" w:rsidRPr="00206087" w:rsidRDefault="00AA6DB0" w:rsidP="00AA6DB0">
            <w:pPr>
              <w:rPr>
                <w:rFonts w:ascii="Arial" w:hAnsi="Arial" w:cs="Arial"/>
                <w:b/>
                <w:sz w:val="22"/>
                <w:szCs w:val="22"/>
              </w:rPr>
            </w:pPr>
          </w:p>
        </w:tc>
        <w:tc>
          <w:tcPr>
            <w:tcW w:w="446" w:type="dxa"/>
            <w:shd w:val="clear" w:color="auto" w:fill="auto"/>
          </w:tcPr>
          <w:p w14:paraId="27173169" w14:textId="77777777" w:rsidR="00AA6DB0" w:rsidRPr="00206087" w:rsidRDefault="00AA6DB0" w:rsidP="00AA6DB0">
            <w:pPr>
              <w:rPr>
                <w:rFonts w:ascii="Arial" w:hAnsi="Arial" w:cs="Arial"/>
                <w:b/>
                <w:sz w:val="22"/>
                <w:szCs w:val="22"/>
              </w:rPr>
            </w:pPr>
          </w:p>
        </w:tc>
        <w:tc>
          <w:tcPr>
            <w:tcW w:w="446" w:type="dxa"/>
            <w:shd w:val="clear" w:color="auto" w:fill="auto"/>
          </w:tcPr>
          <w:p w14:paraId="3FCF5054" w14:textId="77777777" w:rsidR="00AA6DB0" w:rsidRPr="00206087" w:rsidRDefault="00AA6DB0" w:rsidP="00AA6DB0">
            <w:pPr>
              <w:rPr>
                <w:rFonts w:ascii="Arial" w:hAnsi="Arial" w:cs="Arial"/>
                <w:b/>
                <w:sz w:val="22"/>
                <w:szCs w:val="22"/>
              </w:rPr>
            </w:pPr>
          </w:p>
        </w:tc>
        <w:tc>
          <w:tcPr>
            <w:tcW w:w="446" w:type="dxa"/>
            <w:shd w:val="clear" w:color="auto" w:fill="auto"/>
          </w:tcPr>
          <w:p w14:paraId="0F496F6D" w14:textId="77777777" w:rsidR="00AA6DB0" w:rsidRPr="00206087" w:rsidRDefault="00AA6DB0" w:rsidP="00AA6DB0">
            <w:pPr>
              <w:rPr>
                <w:rFonts w:ascii="Arial" w:hAnsi="Arial" w:cs="Arial"/>
                <w:b/>
                <w:sz w:val="22"/>
                <w:szCs w:val="22"/>
              </w:rPr>
            </w:pPr>
          </w:p>
        </w:tc>
        <w:tc>
          <w:tcPr>
            <w:tcW w:w="446" w:type="dxa"/>
            <w:shd w:val="clear" w:color="auto" w:fill="auto"/>
          </w:tcPr>
          <w:p w14:paraId="0F4451F6" w14:textId="77777777" w:rsidR="00AA6DB0" w:rsidRPr="00206087" w:rsidRDefault="00AA6DB0" w:rsidP="00AA6DB0">
            <w:pPr>
              <w:rPr>
                <w:rFonts w:ascii="Arial" w:hAnsi="Arial" w:cs="Arial"/>
                <w:b/>
                <w:sz w:val="22"/>
                <w:szCs w:val="22"/>
              </w:rPr>
            </w:pPr>
          </w:p>
        </w:tc>
        <w:tc>
          <w:tcPr>
            <w:tcW w:w="446" w:type="dxa"/>
            <w:shd w:val="clear" w:color="auto" w:fill="auto"/>
          </w:tcPr>
          <w:p w14:paraId="4B090808" w14:textId="77777777" w:rsidR="00AA6DB0" w:rsidRPr="00206087" w:rsidRDefault="00AA6DB0" w:rsidP="00AA6DB0">
            <w:pPr>
              <w:rPr>
                <w:rFonts w:ascii="Arial" w:hAnsi="Arial" w:cs="Arial"/>
                <w:b/>
                <w:sz w:val="22"/>
                <w:szCs w:val="22"/>
              </w:rPr>
            </w:pPr>
          </w:p>
        </w:tc>
        <w:tc>
          <w:tcPr>
            <w:tcW w:w="446" w:type="dxa"/>
            <w:shd w:val="clear" w:color="auto" w:fill="auto"/>
          </w:tcPr>
          <w:p w14:paraId="3486078E" w14:textId="77777777" w:rsidR="00AA6DB0" w:rsidRPr="00206087" w:rsidRDefault="00AA6DB0" w:rsidP="00AA6DB0">
            <w:pPr>
              <w:rPr>
                <w:rFonts w:ascii="Arial" w:hAnsi="Arial" w:cs="Arial"/>
                <w:b/>
                <w:sz w:val="22"/>
                <w:szCs w:val="22"/>
              </w:rPr>
            </w:pPr>
          </w:p>
        </w:tc>
        <w:tc>
          <w:tcPr>
            <w:tcW w:w="447" w:type="dxa"/>
            <w:shd w:val="clear" w:color="auto" w:fill="auto"/>
          </w:tcPr>
          <w:p w14:paraId="14DC949A" w14:textId="77777777" w:rsidR="00AA6DB0" w:rsidRPr="00206087" w:rsidRDefault="00AA6DB0" w:rsidP="00AA6DB0">
            <w:pPr>
              <w:rPr>
                <w:rFonts w:ascii="Arial" w:hAnsi="Arial" w:cs="Arial"/>
                <w:b/>
                <w:sz w:val="22"/>
                <w:szCs w:val="22"/>
              </w:rPr>
            </w:pPr>
          </w:p>
        </w:tc>
      </w:tr>
      <w:tr w:rsidR="00AA6DB0" w:rsidRPr="00206087" w14:paraId="66FB77DA" w14:textId="77777777" w:rsidTr="00F120B8">
        <w:trPr>
          <w:jc w:val="center"/>
        </w:trPr>
        <w:tc>
          <w:tcPr>
            <w:tcW w:w="6903" w:type="dxa"/>
          </w:tcPr>
          <w:p w14:paraId="25948588" w14:textId="43A7958D" w:rsidR="00AA6DB0" w:rsidRPr="00206087" w:rsidRDefault="00AA6DB0" w:rsidP="00AA6DB0">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(f) </w:t>
            </w:r>
            <w:r w:rsidRPr="00206087">
              <w:rPr>
                <w:rFonts w:ascii="Arial" w:hAnsi="Arial" w:cs="Arial"/>
                <w:snapToGrid w:val="0"/>
                <w:sz w:val="22"/>
              </w:rPr>
              <w:t>work with patients, or their legal advocates, to agree how they want to be involved in decision making about their care and treatment</w:t>
            </w:r>
          </w:p>
          <w:p w14:paraId="6FD270D7" w14:textId="77777777" w:rsidR="00AA6DB0" w:rsidRPr="00206087" w:rsidRDefault="00AA6DB0" w:rsidP="00AA6DB0">
            <w:pPr>
              <w:rPr>
                <w:rFonts w:ascii="Arial" w:hAnsi="Arial" w:cs="Arial"/>
                <w:sz w:val="22"/>
                <w:szCs w:val="22"/>
              </w:rPr>
            </w:pPr>
          </w:p>
        </w:tc>
        <w:tc>
          <w:tcPr>
            <w:tcW w:w="446" w:type="dxa"/>
            <w:shd w:val="clear" w:color="auto" w:fill="auto"/>
          </w:tcPr>
          <w:p w14:paraId="773FE83B" w14:textId="77777777" w:rsidR="00AA6DB0" w:rsidRPr="00206087" w:rsidRDefault="00AA6DB0" w:rsidP="00AA6DB0">
            <w:pPr>
              <w:rPr>
                <w:rFonts w:ascii="Arial" w:hAnsi="Arial" w:cs="Arial"/>
                <w:b/>
                <w:sz w:val="22"/>
                <w:szCs w:val="22"/>
              </w:rPr>
            </w:pPr>
          </w:p>
        </w:tc>
        <w:tc>
          <w:tcPr>
            <w:tcW w:w="446" w:type="dxa"/>
            <w:shd w:val="clear" w:color="auto" w:fill="auto"/>
          </w:tcPr>
          <w:p w14:paraId="69BD10A6" w14:textId="77777777" w:rsidR="00AA6DB0" w:rsidRPr="00206087" w:rsidRDefault="00AA6DB0" w:rsidP="00AA6DB0">
            <w:pPr>
              <w:rPr>
                <w:rFonts w:ascii="Arial" w:hAnsi="Arial" w:cs="Arial"/>
                <w:b/>
                <w:sz w:val="22"/>
                <w:szCs w:val="22"/>
              </w:rPr>
            </w:pPr>
          </w:p>
        </w:tc>
        <w:tc>
          <w:tcPr>
            <w:tcW w:w="446" w:type="dxa"/>
            <w:shd w:val="clear" w:color="auto" w:fill="auto"/>
          </w:tcPr>
          <w:p w14:paraId="15349BD4" w14:textId="77777777" w:rsidR="00AA6DB0" w:rsidRPr="00206087" w:rsidRDefault="00AA6DB0" w:rsidP="00AA6DB0">
            <w:pPr>
              <w:rPr>
                <w:rFonts w:ascii="Arial" w:hAnsi="Arial" w:cs="Arial"/>
                <w:b/>
                <w:sz w:val="22"/>
                <w:szCs w:val="22"/>
              </w:rPr>
            </w:pPr>
          </w:p>
        </w:tc>
        <w:tc>
          <w:tcPr>
            <w:tcW w:w="446" w:type="dxa"/>
            <w:shd w:val="clear" w:color="auto" w:fill="auto"/>
          </w:tcPr>
          <w:p w14:paraId="1E4AE098" w14:textId="77777777" w:rsidR="00AA6DB0" w:rsidRPr="00206087" w:rsidRDefault="00AA6DB0" w:rsidP="00AA6DB0">
            <w:pPr>
              <w:rPr>
                <w:rFonts w:ascii="Arial" w:hAnsi="Arial" w:cs="Arial"/>
                <w:b/>
                <w:sz w:val="22"/>
                <w:szCs w:val="22"/>
              </w:rPr>
            </w:pPr>
          </w:p>
        </w:tc>
        <w:tc>
          <w:tcPr>
            <w:tcW w:w="446" w:type="dxa"/>
            <w:shd w:val="clear" w:color="auto" w:fill="auto"/>
          </w:tcPr>
          <w:p w14:paraId="3996F31F" w14:textId="77777777" w:rsidR="00AA6DB0" w:rsidRPr="00206087" w:rsidRDefault="00AA6DB0" w:rsidP="00AA6DB0">
            <w:pPr>
              <w:rPr>
                <w:rFonts w:ascii="Arial" w:hAnsi="Arial" w:cs="Arial"/>
                <w:b/>
                <w:sz w:val="22"/>
                <w:szCs w:val="22"/>
              </w:rPr>
            </w:pPr>
          </w:p>
        </w:tc>
        <w:tc>
          <w:tcPr>
            <w:tcW w:w="446" w:type="dxa"/>
            <w:shd w:val="clear" w:color="auto" w:fill="auto"/>
          </w:tcPr>
          <w:p w14:paraId="6EF9C62C" w14:textId="77777777" w:rsidR="00AA6DB0" w:rsidRPr="00206087" w:rsidRDefault="00AA6DB0" w:rsidP="00AA6DB0">
            <w:pPr>
              <w:rPr>
                <w:rFonts w:ascii="Arial" w:hAnsi="Arial" w:cs="Arial"/>
                <w:b/>
                <w:sz w:val="22"/>
                <w:szCs w:val="22"/>
              </w:rPr>
            </w:pPr>
          </w:p>
        </w:tc>
        <w:tc>
          <w:tcPr>
            <w:tcW w:w="446" w:type="dxa"/>
            <w:shd w:val="clear" w:color="auto" w:fill="auto"/>
          </w:tcPr>
          <w:p w14:paraId="7F3484FC" w14:textId="77777777" w:rsidR="00AA6DB0" w:rsidRPr="00206087" w:rsidRDefault="00AA6DB0" w:rsidP="00AA6DB0">
            <w:pPr>
              <w:rPr>
                <w:rFonts w:ascii="Arial" w:hAnsi="Arial" w:cs="Arial"/>
                <w:b/>
                <w:sz w:val="22"/>
                <w:szCs w:val="22"/>
              </w:rPr>
            </w:pPr>
          </w:p>
        </w:tc>
        <w:tc>
          <w:tcPr>
            <w:tcW w:w="446" w:type="dxa"/>
            <w:shd w:val="clear" w:color="auto" w:fill="auto"/>
          </w:tcPr>
          <w:p w14:paraId="1CDEB342" w14:textId="77777777" w:rsidR="00AA6DB0" w:rsidRPr="00206087" w:rsidRDefault="00AA6DB0" w:rsidP="00AA6DB0">
            <w:pPr>
              <w:rPr>
                <w:rFonts w:ascii="Arial" w:hAnsi="Arial" w:cs="Arial"/>
                <w:b/>
                <w:sz w:val="22"/>
                <w:szCs w:val="22"/>
              </w:rPr>
            </w:pPr>
          </w:p>
        </w:tc>
        <w:tc>
          <w:tcPr>
            <w:tcW w:w="446" w:type="dxa"/>
            <w:shd w:val="clear" w:color="auto" w:fill="auto"/>
          </w:tcPr>
          <w:p w14:paraId="268F9A42" w14:textId="77777777" w:rsidR="00AA6DB0" w:rsidRPr="00206087" w:rsidRDefault="00AA6DB0" w:rsidP="00AA6DB0">
            <w:pPr>
              <w:rPr>
                <w:rFonts w:ascii="Arial" w:hAnsi="Arial" w:cs="Arial"/>
                <w:b/>
                <w:sz w:val="22"/>
                <w:szCs w:val="22"/>
              </w:rPr>
            </w:pPr>
          </w:p>
        </w:tc>
        <w:tc>
          <w:tcPr>
            <w:tcW w:w="446" w:type="dxa"/>
            <w:shd w:val="clear" w:color="auto" w:fill="auto"/>
          </w:tcPr>
          <w:p w14:paraId="6E1DA10D" w14:textId="77777777" w:rsidR="00AA6DB0" w:rsidRPr="00206087" w:rsidRDefault="00AA6DB0" w:rsidP="00AA6DB0">
            <w:pPr>
              <w:rPr>
                <w:rFonts w:ascii="Arial" w:hAnsi="Arial" w:cs="Arial"/>
                <w:b/>
                <w:sz w:val="22"/>
                <w:szCs w:val="22"/>
              </w:rPr>
            </w:pPr>
          </w:p>
        </w:tc>
        <w:tc>
          <w:tcPr>
            <w:tcW w:w="446" w:type="dxa"/>
            <w:shd w:val="clear" w:color="auto" w:fill="auto"/>
          </w:tcPr>
          <w:p w14:paraId="01B87014" w14:textId="77777777" w:rsidR="00AA6DB0" w:rsidRPr="00206087" w:rsidRDefault="00AA6DB0" w:rsidP="00AA6DB0">
            <w:pPr>
              <w:rPr>
                <w:rFonts w:ascii="Arial" w:hAnsi="Arial" w:cs="Arial"/>
                <w:b/>
                <w:sz w:val="22"/>
                <w:szCs w:val="22"/>
              </w:rPr>
            </w:pPr>
          </w:p>
        </w:tc>
        <w:tc>
          <w:tcPr>
            <w:tcW w:w="446" w:type="dxa"/>
            <w:shd w:val="clear" w:color="auto" w:fill="auto"/>
          </w:tcPr>
          <w:p w14:paraId="1BB06897" w14:textId="77777777" w:rsidR="00AA6DB0" w:rsidRPr="00206087" w:rsidRDefault="00AA6DB0" w:rsidP="00AA6DB0">
            <w:pPr>
              <w:rPr>
                <w:rFonts w:ascii="Arial" w:hAnsi="Arial" w:cs="Arial"/>
                <w:b/>
                <w:sz w:val="22"/>
                <w:szCs w:val="22"/>
              </w:rPr>
            </w:pPr>
          </w:p>
        </w:tc>
        <w:tc>
          <w:tcPr>
            <w:tcW w:w="446" w:type="dxa"/>
            <w:shd w:val="clear" w:color="auto" w:fill="auto"/>
          </w:tcPr>
          <w:p w14:paraId="59A91A9C" w14:textId="77777777" w:rsidR="00AA6DB0" w:rsidRPr="00206087" w:rsidRDefault="00AA6DB0" w:rsidP="00AA6DB0">
            <w:pPr>
              <w:rPr>
                <w:rFonts w:ascii="Arial" w:hAnsi="Arial" w:cs="Arial"/>
                <w:b/>
                <w:sz w:val="22"/>
                <w:szCs w:val="22"/>
              </w:rPr>
            </w:pPr>
          </w:p>
        </w:tc>
        <w:tc>
          <w:tcPr>
            <w:tcW w:w="446" w:type="dxa"/>
            <w:shd w:val="clear" w:color="auto" w:fill="auto"/>
          </w:tcPr>
          <w:p w14:paraId="476EB487" w14:textId="77777777" w:rsidR="00AA6DB0" w:rsidRPr="00206087" w:rsidRDefault="00AA6DB0" w:rsidP="00AA6DB0">
            <w:pPr>
              <w:rPr>
                <w:rFonts w:ascii="Arial" w:hAnsi="Arial" w:cs="Arial"/>
                <w:b/>
                <w:sz w:val="22"/>
                <w:szCs w:val="22"/>
              </w:rPr>
            </w:pPr>
          </w:p>
        </w:tc>
        <w:tc>
          <w:tcPr>
            <w:tcW w:w="446" w:type="dxa"/>
            <w:shd w:val="clear" w:color="auto" w:fill="auto"/>
          </w:tcPr>
          <w:p w14:paraId="7D10816C" w14:textId="77777777" w:rsidR="00AA6DB0" w:rsidRPr="00206087" w:rsidRDefault="00AA6DB0" w:rsidP="00AA6DB0">
            <w:pPr>
              <w:rPr>
                <w:rFonts w:ascii="Arial" w:hAnsi="Arial" w:cs="Arial"/>
                <w:b/>
                <w:sz w:val="22"/>
                <w:szCs w:val="22"/>
              </w:rPr>
            </w:pPr>
          </w:p>
        </w:tc>
        <w:tc>
          <w:tcPr>
            <w:tcW w:w="447" w:type="dxa"/>
            <w:shd w:val="clear" w:color="auto" w:fill="auto"/>
          </w:tcPr>
          <w:p w14:paraId="7D41F907" w14:textId="77777777" w:rsidR="00AA6DB0" w:rsidRPr="00206087" w:rsidRDefault="00AA6DB0" w:rsidP="00AA6DB0">
            <w:pPr>
              <w:rPr>
                <w:rFonts w:ascii="Arial" w:hAnsi="Arial" w:cs="Arial"/>
                <w:b/>
                <w:sz w:val="22"/>
                <w:szCs w:val="22"/>
              </w:rPr>
            </w:pPr>
          </w:p>
        </w:tc>
      </w:tr>
      <w:tr w:rsidR="00AA6DB0" w:rsidRPr="00206087" w14:paraId="0A091433" w14:textId="77777777" w:rsidTr="00CE7399">
        <w:trPr>
          <w:jc w:val="center"/>
        </w:trPr>
        <w:tc>
          <w:tcPr>
            <w:tcW w:w="6903" w:type="dxa"/>
          </w:tcPr>
          <w:p w14:paraId="64B5C7E7" w14:textId="77777777" w:rsidR="00AA6DB0" w:rsidRPr="00206087" w:rsidRDefault="00AA6DB0" w:rsidP="00AA6DB0">
            <w:pPr>
              <w:rPr>
                <w:rFonts w:ascii="Arial" w:hAnsi="Arial" w:cs="Arial"/>
                <w:sz w:val="22"/>
                <w:szCs w:val="22"/>
              </w:rPr>
            </w:pPr>
          </w:p>
          <w:p w14:paraId="2CC2C83A" w14:textId="77777777" w:rsidR="00AA6DB0" w:rsidRPr="00206087" w:rsidRDefault="00AA6DB0" w:rsidP="00AA6DB0">
            <w:pPr>
              <w:jc w:val="right"/>
              <w:rPr>
                <w:rFonts w:ascii="Arial" w:hAnsi="Arial" w:cs="Arial"/>
                <w:b/>
                <w:i/>
                <w:sz w:val="22"/>
                <w:szCs w:val="22"/>
              </w:rPr>
            </w:pPr>
            <w:r w:rsidRPr="00206087">
              <w:rPr>
                <w:rFonts w:ascii="Arial" w:hAnsi="Arial" w:cs="Arial"/>
                <w:b/>
                <w:i/>
                <w:sz w:val="22"/>
                <w:szCs w:val="22"/>
              </w:rPr>
              <w:lastRenderedPageBreak/>
              <w:t>Attachment</w:t>
            </w:r>
          </w:p>
          <w:p w14:paraId="6F8DBBD5" w14:textId="77777777" w:rsidR="00AA6DB0" w:rsidRPr="00206087" w:rsidRDefault="00AA6DB0" w:rsidP="00AA6DB0">
            <w:pPr>
              <w:widowControl w:val="0"/>
              <w:autoSpaceDE w:val="0"/>
              <w:autoSpaceDN w:val="0"/>
              <w:adjustRightInd w:val="0"/>
              <w:rPr>
                <w:rFonts w:ascii="Arial" w:hAnsi="Arial" w:cs="Arial"/>
                <w:bCs/>
                <w:snapToGrid w:val="0"/>
                <w:sz w:val="22"/>
              </w:rPr>
            </w:pPr>
          </w:p>
        </w:tc>
        <w:tc>
          <w:tcPr>
            <w:tcW w:w="1784" w:type="dxa"/>
            <w:gridSpan w:val="4"/>
          </w:tcPr>
          <w:p w14:paraId="478834B5" w14:textId="77777777" w:rsidR="00AA6DB0" w:rsidRPr="00206087" w:rsidRDefault="00AA6DB0" w:rsidP="00AA6DB0">
            <w:pPr>
              <w:jc w:val="center"/>
              <w:rPr>
                <w:rFonts w:ascii="Arial" w:hAnsi="Arial" w:cs="Arial"/>
                <w:b/>
                <w:sz w:val="22"/>
                <w:szCs w:val="22"/>
              </w:rPr>
            </w:pPr>
          </w:p>
          <w:p w14:paraId="45FEF495" w14:textId="4F5AE336" w:rsidR="00AA6DB0" w:rsidRPr="00206087" w:rsidRDefault="00AA6DB0" w:rsidP="00AA6DB0">
            <w:pPr>
              <w:rPr>
                <w:rFonts w:ascii="Arial" w:hAnsi="Arial" w:cs="Arial"/>
                <w:b/>
                <w:sz w:val="22"/>
                <w:szCs w:val="22"/>
              </w:rPr>
            </w:pPr>
            <w:r w:rsidRPr="00206087">
              <w:rPr>
                <w:rFonts w:ascii="Arial" w:hAnsi="Arial" w:cs="Arial"/>
                <w:b/>
                <w:sz w:val="22"/>
                <w:szCs w:val="22"/>
              </w:rPr>
              <w:lastRenderedPageBreak/>
              <w:t>Medicine</w:t>
            </w:r>
          </w:p>
        </w:tc>
        <w:tc>
          <w:tcPr>
            <w:tcW w:w="1784" w:type="dxa"/>
            <w:gridSpan w:val="4"/>
          </w:tcPr>
          <w:p w14:paraId="6CCB7830" w14:textId="77777777" w:rsidR="00AA6DB0" w:rsidRPr="00206087" w:rsidRDefault="00AA6DB0" w:rsidP="00AA6DB0">
            <w:pPr>
              <w:jc w:val="center"/>
              <w:rPr>
                <w:rFonts w:ascii="Arial" w:hAnsi="Arial" w:cs="Arial"/>
                <w:b/>
                <w:sz w:val="22"/>
                <w:szCs w:val="22"/>
              </w:rPr>
            </w:pPr>
          </w:p>
          <w:p w14:paraId="2039CD8A" w14:textId="54CEC704" w:rsidR="00AA6DB0" w:rsidRPr="00206087" w:rsidRDefault="00AA6DB0" w:rsidP="00AA6DB0">
            <w:pPr>
              <w:rPr>
                <w:rFonts w:ascii="Arial" w:hAnsi="Arial" w:cs="Arial"/>
                <w:b/>
                <w:sz w:val="22"/>
                <w:szCs w:val="22"/>
              </w:rPr>
            </w:pPr>
            <w:r w:rsidRPr="00206087">
              <w:rPr>
                <w:rFonts w:ascii="Arial" w:hAnsi="Arial" w:cs="Arial"/>
                <w:b/>
                <w:sz w:val="22"/>
                <w:szCs w:val="22"/>
              </w:rPr>
              <w:lastRenderedPageBreak/>
              <w:t>Surgery</w:t>
            </w:r>
          </w:p>
        </w:tc>
        <w:tc>
          <w:tcPr>
            <w:tcW w:w="1784" w:type="dxa"/>
            <w:gridSpan w:val="4"/>
          </w:tcPr>
          <w:p w14:paraId="1BB5CEC7" w14:textId="77777777" w:rsidR="00AA6DB0" w:rsidRPr="00206087" w:rsidRDefault="00AA6DB0" w:rsidP="00AA6DB0">
            <w:pPr>
              <w:jc w:val="center"/>
              <w:rPr>
                <w:rFonts w:ascii="Arial" w:hAnsi="Arial" w:cs="Arial"/>
                <w:b/>
                <w:sz w:val="22"/>
                <w:szCs w:val="22"/>
              </w:rPr>
            </w:pPr>
          </w:p>
          <w:p w14:paraId="6A8BAF56" w14:textId="28CA7878" w:rsidR="00AA6DB0" w:rsidRPr="00206087" w:rsidRDefault="00AA6DB0" w:rsidP="00AA6DB0">
            <w:pPr>
              <w:rPr>
                <w:rFonts w:ascii="Arial" w:hAnsi="Arial" w:cs="Arial"/>
                <w:b/>
                <w:sz w:val="22"/>
                <w:szCs w:val="22"/>
              </w:rPr>
            </w:pPr>
            <w:r w:rsidRPr="00206087">
              <w:rPr>
                <w:rFonts w:ascii="Arial" w:hAnsi="Arial" w:cs="Arial"/>
                <w:b/>
                <w:sz w:val="22"/>
                <w:szCs w:val="22"/>
              </w:rPr>
              <w:lastRenderedPageBreak/>
              <w:t>MDD</w:t>
            </w:r>
          </w:p>
        </w:tc>
        <w:tc>
          <w:tcPr>
            <w:tcW w:w="1785" w:type="dxa"/>
            <w:gridSpan w:val="4"/>
          </w:tcPr>
          <w:p w14:paraId="7A7C54B4" w14:textId="77777777" w:rsidR="00AA6DB0" w:rsidRPr="00206087" w:rsidRDefault="00AA6DB0" w:rsidP="00AA6DB0">
            <w:pPr>
              <w:jc w:val="center"/>
              <w:rPr>
                <w:rFonts w:ascii="Arial" w:hAnsi="Arial" w:cs="Arial"/>
                <w:b/>
                <w:sz w:val="22"/>
                <w:szCs w:val="22"/>
              </w:rPr>
            </w:pPr>
          </w:p>
          <w:p w14:paraId="66B6B34A" w14:textId="0ECA77AD" w:rsidR="00AA6DB0" w:rsidRPr="00206087" w:rsidRDefault="00AA6DB0" w:rsidP="00AA6DB0">
            <w:pPr>
              <w:rPr>
                <w:rFonts w:ascii="Arial" w:hAnsi="Arial" w:cs="Arial"/>
                <w:b/>
                <w:sz w:val="22"/>
                <w:szCs w:val="22"/>
              </w:rPr>
            </w:pPr>
            <w:r w:rsidRPr="00206087">
              <w:rPr>
                <w:rFonts w:ascii="Arial" w:hAnsi="Arial" w:cs="Arial"/>
                <w:b/>
                <w:sz w:val="22"/>
                <w:szCs w:val="22"/>
              </w:rPr>
              <w:lastRenderedPageBreak/>
              <w:t>CI/GP</w:t>
            </w:r>
          </w:p>
        </w:tc>
      </w:tr>
      <w:tr w:rsidR="00AA6DB0" w:rsidRPr="00206087" w14:paraId="69FF9E39" w14:textId="77777777" w:rsidTr="00CE7399">
        <w:trPr>
          <w:jc w:val="center"/>
        </w:trPr>
        <w:tc>
          <w:tcPr>
            <w:tcW w:w="6903" w:type="dxa"/>
            <w:tcBorders>
              <w:bottom w:val="single" w:sz="4" w:space="0" w:color="auto"/>
            </w:tcBorders>
          </w:tcPr>
          <w:p w14:paraId="085DEC1C" w14:textId="77777777" w:rsidR="00AA6DB0" w:rsidRPr="00206087" w:rsidRDefault="00AA6DB0" w:rsidP="00AA6DB0">
            <w:pPr>
              <w:rPr>
                <w:rFonts w:ascii="Arial" w:hAnsi="Arial" w:cs="Arial"/>
                <w:sz w:val="22"/>
                <w:szCs w:val="22"/>
              </w:rPr>
            </w:pPr>
          </w:p>
          <w:p w14:paraId="1637B3DC" w14:textId="77777777" w:rsidR="00AA6DB0" w:rsidRPr="00206087" w:rsidRDefault="00AA6DB0" w:rsidP="00AA6DB0">
            <w:pPr>
              <w:jc w:val="right"/>
              <w:rPr>
                <w:rFonts w:ascii="Arial" w:hAnsi="Arial" w:cs="Arial"/>
                <w:b/>
                <w:i/>
                <w:sz w:val="22"/>
                <w:szCs w:val="22"/>
              </w:rPr>
            </w:pPr>
            <w:r w:rsidRPr="00206087">
              <w:rPr>
                <w:rFonts w:ascii="Arial" w:hAnsi="Arial" w:cs="Arial"/>
                <w:b/>
                <w:i/>
                <w:sz w:val="22"/>
                <w:szCs w:val="22"/>
              </w:rPr>
              <w:t>Rating</w:t>
            </w:r>
          </w:p>
          <w:p w14:paraId="0A720815" w14:textId="77777777" w:rsidR="00AA6DB0" w:rsidRPr="00206087" w:rsidRDefault="00AA6DB0" w:rsidP="00AA6DB0">
            <w:pPr>
              <w:widowControl w:val="0"/>
              <w:autoSpaceDE w:val="0"/>
              <w:autoSpaceDN w:val="0"/>
              <w:adjustRightInd w:val="0"/>
              <w:rPr>
                <w:rFonts w:ascii="Arial" w:hAnsi="Arial" w:cs="Arial"/>
                <w:bCs/>
                <w:snapToGrid w:val="0"/>
                <w:sz w:val="22"/>
              </w:rPr>
            </w:pPr>
          </w:p>
        </w:tc>
        <w:tc>
          <w:tcPr>
            <w:tcW w:w="446" w:type="dxa"/>
            <w:tcBorders>
              <w:bottom w:val="single" w:sz="4" w:space="0" w:color="auto"/>
            </w:tcBorders>
            <w:shd w:val="clear" w:color="auto" w:fill="auto"/>
          </w:tcPr>
          <w:p w14:paraId="71FBAF8C" w14:textId="77777777" w:rsidR="00AA6DB0" w:rsidRPr="00206087" w:rsidRDefault="00AA6DB0" w:rsidP="00AA6DB0">
            <w:pPr>
              <w:rPr>
                <w:rFonts w:ascii="Arial" w:hAnsi="Arial" w:cs="Arial"/>
                <w:b/>
                <w:sz w:val="22"/>
                <w:szCs w:val="22"/>
              </w:rPr>
            </w:pPr>
          </w:p>
          <w:p w14:paraId="25A4188B" w14:textId="5F8A89A4" w:rsidR="00AA6DB0" w:rsidRPr="00206087" w:rsidRDefault="00AA6DB0" w:rsidP="00AA6DB0">
            <w:pPr>
              <w:rPr>
                <w:rFonts w:ascii="Arial" w:hAnsi="Arial" w:cs="Arial"/>
                <w:b/>
                <w:sz w:val="22"/>
                <w:szCs w:val="22"/>
              </w:rPr>
            </w:pPr>
            <w:r w:rsidRPr="00206087">
              <w:rPr>
                <w:rFonts w:ascii="Arial" w:hAnsi="Arial" w:cs="Arial"/>
                <w:b/>
                <w:sz w:val="22"/>
                <w:szCs w:val="22"/>
              </w:rPr>
              <w:t>0</w:t>
            </w:r>
          </w:p>
        </w:tc>
        <w:tc>
          <w:tcPr>
            <w:tcW w:w="446" w:type="dxa"/>
            <w:tcBorders>
              <w:bottom w:val="single" w:sz="4" w:space="0" w:color="auto"/>
            </w:tcBorders>
            <w:shd w:val="clear" w:color="auto" w:fill="auto"/>
          </w:tcPr>
          <w:p w14:paraId="60CF351D" w14:textId="77777777" w:rsidR="00AA6DB0" w:rsidRPr="00206087" w:rsidRDefault="00AA6DB0" w:rsidP="00AA6DB0">
            <w:pPr>
              <w:rPr>
                <w:rFonts w:ascii="Arial" w:hAnsi="Arial" w:cs="Arial"/>
                <w:b/>
                <w:sz w:val="22"/>
                <w:szCs w:val="22"/>
              </w:rPr>
            </w:pPr>
          </w:p>
          <w:p w14:paraId="234E4E6F" w14:textId="08357FE4" w:rsidR="00AA6DB0" w:rsidRPr="00206087" w:rsidRDefault="00AA6DB0" w:rsidP="00AA6DB0">
            <w:pPr>
              <w:rPr>
                <w:rFonts w:ascii="Arial" w:hAnsi="Arial" w:cs="Arial"/>
                <w:b/>
                <w:sz w:val="22"/>
                <w:szCs w:val="22"/>
              </w:rPr>
            </w:pPr>
            <w:r w:rsidRPr="00206087">
              <w:rPr>
                <w:rFonts w:ascii="Arial" w:hAnsi="Arial" w:cs="Arial"/>
                <w:b/>
                <w:sz w:val="22"/>
                <w:szCs w:val="22"/>
              </w:rPr>
              <w:t>1</w:t>
            </w:r>
          </w:p>
        </w:tc>
        <w:tc>
          <w:tcPr>
            <w:tcW w:w="446" w:type="dxa"/>
            <w:tcBorders>
              <w:bottom w:val="single" w:sz="4" w:space="0" w:color="auto"/>
            </w:tcBorders>
            <w:shd w:val="clear" w:color="auto" w:fill="auto"/>
          </w:tcPr>
          <w:p w14:paraId="077805F4" w14:textId="77777777" w:rsidR="00AA6DB0" w:rsidRPr="00206087" w:rsidRDefault="00AA6DB0" w:rsidP="00AA6DB0">
            <w:pPr>
              <w:rPr>
                <w:rFonts w:ascii="Arial" w:hAnsi="Arial" w:cs="Arial"/>
                <w:b/>
                <w:sz w:val="22"/>
                <w:szCs w:val="22"/>
              </w:rPr>
            </w:pPr>
          </w:p>
          <w:p w14:paraId="0E23CC2C" w14:textId="228916FE" w:rsidR="00AA6DB0" w:rsidRPr="00206087" w:rsidRDefault="00AA6DB0" w:rsidP="00AA6DB0">
            <w:pPr>
              <w:rPr>
                <w:rFonts w:ascii="Arial" w:hAnsi="Arial" w:cs="Arial"/>
                <w:b/>
                <w:sz w:val="22"/>
                <w:szCs w:val="22"/>
              </w:rPr>
            </w:pPr>
            <w:r w:rsidRPr="00206087">
              <w:rPr>
                <w:rFonts w:ascii="Arial" w:hAnsi="Arial" w:cs="Arial"/>
                <w:b/>
                <w:sz w:val="22"/>
                <w:szCs w:val="22"/>
              </w:rPr>
              <w:t>2</w:t>
            </w:r>
          </w:p>
        </w:tc>
        <w:tc>
          <w:tcPr>
            <w:tcW w:w="446" w:type="dxa"/>
            <w:tcBorders>
              <w:bottom w:val="single" w:sz="4" w:space="0" w:color="auto"/>
            </w:tcBorders>
            <w:shd w:val="clear" w:color="auto" w:fill="auto"/>
          </w:tcPr>
          <w:p w14:paraId="0043CE57" w14:textId="77777777" w:rsidR="00AA6DB0" w:rsidRPr="00206087" w:rsidRDefault="00AA6DB0" w:rsidP="00AA6DB0">
            <w:pPr>
              <w:rPr>
                <w:rFonts w:ascii="Arial" w:hAnsi="Arial" w:cs="Arial"/>
                <w:b/>
                <w:sz w:val="22"/>
                <w:szCs w:val="22"/>
              </w:rPr>
            </w:pPr>
          </w:p>
          <w:p w14:paraId="0E5C7147" w14:textId="444F9EB2" w:rsidR="00AA6DB0" w:rsidRPr="00206087" w:rsidRDefault="00AA6DB0" w:rsidP="00AA6DB0">
            <w:pPr>
              <w:rPr>
                <w:rFonts w:ascii="Arial" w:hAnsi="Arial" w:cs="Arial"/>
                <w:b/>
                <w:sz w:val="22"/>
                <w:szCs w:val="22"/>
              </w:rPr>
            </w:pPr>
            <w:r w:rsidRPr="00206087">
              <w:rPr>
                <w:rFonts w:ascii="Arial" w:hAnsi="Arial" w:cs="Arial"/>
                <w:b/>
                <w:sz w:val="22"/>
                <w:szCs w:val="22"/>
              </w:rPr>
              <w:t>3</w:t>
            </w:r>
          </w:p>
        </w:tc>
        <w:tc>
          <w:tcPr>
            <w:tcW w:w="446" w:type="dxa"/>
            <w:tcBorders>
              <w:bottom w:val="single" w:sz="4" w:space="0" w:color="auto"/>
            </w:tcBorders>
            <w:shd w:val="clear" w:color="auto" w:fill="auto"/>
          </w:tcPr>
          <w:p w14:paraId="3D87EA42" w14:textId="77777777" w:rsidR="00AA6DB0" w:rsidRPr="00206087" w:rsidRDefault="00AA6DB0" w:rsidP="00AA6DB0">
            <w:pPr>
              <w:rPr>
                <w:rFonts w:ascii="Arial" w:hAnsi="Arial" w:cs="Arial"/>
                <w:b/>
                <w:sz w:val="22"/>
                <w:szCs w:val="22"/>
              </w:rPr>
            </w:pPr>
          </w:p>
          <w:p w14:paraId="0B727A9A" w14:textId="2232B4CE" w:rsidR="00AA6DB0" w:rsidRPr="00206087" w:rsidRDefault="00AA6DB0" w:rsidP="00AA6DB0">
            <w:pPr>
              <w:rPr>
                <w:rFonts w:ascii="Arial" w:hAnsi="Arial" w:cs="Arial"/>
                <w:b/>
                <w:sz w:val="22"/>
                <w:szCs w:val="22"/>
              </w:rPr>
            </w:pPr>
            <w:r w:rsidRPr="00206087">
              <w:rPr>
                <w:rFonts w:ascii="Arial" w:hAnsi="Arial" w:cs="Arial"/>
                <w:b/>
                <w:sz w:val="22"/>
                <w:szCs w:val="22"/>
              </w:rPr>
              <w:t>0</w:t>
            </w:r>
          </w:p>
        </w:tc>
        <w:tc>
          <w:tcPr>
            <w:tcW w:w="446" w:type="dxa"/>
            <w:tcBorders>
              <w:bottom w:val="single" w:sz="4" w:space="0" w:color="auto"/>
            </w:tcBorders>
            <w:shd w:val="clear" w:color="auto" w:fill="auto"/>
          </w:tcPr>
          <w:p w14:paraId="0E4EF99D" w14:textId="77777777" w:rsidR="00AA6DB0" w:rsidRPr="00206087" w:rsidRDefault="00AA6DB0" w:rsidP="00AA6DB0">
            <w:pPr>
              <w:rPr>
                <w:rFonts w:ascii="Arial" w:hAnsi="Arial" w:cs="Arial"/>
                <w:b/>
                <w:sz w:val="22"/>
                <w:szCs w:val="22"/>
              </w:rPr>
            </w:pPr>
          </w:p>
          <w:p w14:paraId="41D61633" w14:textId="06CAA70C" w:rsidR="00AA6DB0" w:rsidRPr="00206087" w:rsidRDefault="00AA6DB0" w:rsidP="00AA6DB0">
            <w:pPr>
              <w:rPr>
                <w:rFonts w:ascii="Arial" w:hAnsi="Arial" w:cs="Arial"/>
                <w:b/>
                <w:sz w:val="22"/>
                <w:szCs w:val="22"/>
              </w:rPr>
            </w:pPr>
            <w:r w:rsidRPr="00206087">
              <w:rPr>
                <w:rFonts w:ascii="Arial" w:hAnsi="Arial" w:cs="Arial"/>
                <w:b/>
                <w:sz w:val="22"/>
                <w:szCs w:val="22"/>
              </w:rPr>
              <w:t>1</w:t>
            </w:r>
          </w:p>
        </w:tc>
        <w:tc>
          <w:tcPr>
            <w:tcW w:w="446" w:type="dxa"/>
            <w:tcBorders>
              <w:bottom w:val="single" w:sz="4" w:space="0" w:color="auto"/>
            </w:tcBorders>
            <w:shd w:val="clear" w:color="auto" w:fill="auto"/>
          </w:tcPr>
          <w:p w14:paraId="277734E1" w14:textId="77777777" w:rsidR="00AA6DB0" w:rsidRPr="00206087" w:rsidRDefault="00AA6DB0" w:rsidP="00AA6DB0">
            <w:pPr>
              <w:rPr>
                <w:rFonts w:ascii="Arial" w:hAnsi="Arial" w:cs="Arial"/>
                <w:b/>
                <w:sz w:val="22"/>
                <w:szCs w:val="22"/>
              </w:rPr>
            </w:pPr>
          </w:p>
          <w:p w14:paraId="4D1E7B77" w14:textId="23345416" w:rsidR="00AA6DB0" w:rsidRPr="00206087" w:rsidRDefault="00AA6DB0" w:rsidP="00AA6DB0">
            <w:pPr>
              <w:rPr>
                <w:rFonts w:ascii="Arial" w:hAnsi="Arial" w:cs="Arial"/>
                <w:b/>
                <w:sz w:val="22"/>
                <w:szCs w:val="22"/>
              </w:rPr>
            </w:pPr>
            <w:r w:rsidRPr="00206087">
              <w:rPr>
                <w:rFonts w:ascii="Arial" w:hAnsi="Arial" w:cs="Arial"/>
                <w:b/>
                <w:sz w:val="22"/>
                <w:szCs w:val="22"/>
              </w:rPr>
              <w:t>2</w:t>
            </w:r>
          </w:p>
        </w:tc>
        <w:tc>
          <w:tcPr>
            <w:tcW w:w="446" w:type="dxa"/>
            <w:tcBorders>
              <w:bottom w:val="single" w:sz="4" w:space="0" w:color="auto"/>
            </w:tcBorders>
            <w:shd w:val="clear" w:color="auto" w:fill="auto"/>
          </w:tcPr>
          <w:p w14:paraId="298A9A3F" w14:textId="77777777" w:rsidR="00AA6DB0" w:rsidRPr="00206087" w:rsidRDefault="00AA6DB0" w:rsidP="00AA6DB0">
            <w:pPr>
              <w:rPr>
                <w:rFonts w:ascii="Arial" w:hAnsi="Arial" w:cs="Arial"/>
                <w:b/>
                <w:sz w:val="22"/>
                <w:szCs w:val="22"/>
              </w:rPr>
            </w:pPr>
          </w:p>
          <w:p w14:paraId="25737560" w14:textId="454C3CF3" w:rsidR="00AA6DB0" w:rsidRPr="00206087" w:rsidRDefault="00AA6DB0" w:rsidP="00AA6DB0">
            <w:pPr>
              <w:rPr>
                <w:rFonts w:ascii="Arial" w:hAnsi="Arial" w:cs="Arial"/>
                <w:b/>
                <w:sz w:val="22"/>
                <w:szCs w:val="22"/>
              </w:rPr>
            </w:pPr>
            <w:r w:rsidRPr="00206087">
              <w:rPr>
                <w:rFonts w:ascii="Arial" w:hAnsi="Arial" w:cs="Arial"/>
                <w:b/>
                <w:sz w:val="22"/>
                <w:szCs w:val="22"/>
              </w:rPr>
              <w:t>3</w:t>
            </w:r>
          </w:p>
        </w:tc>
        <w:tc>
          <w:tcPr>
            <w:tcW w:w="446" w:type="dxa"/>
            <w:tcBorders>
              <w:bottom w:val="single" w:sz="4" w:space="0" w:color="auto"/>
            </w:tcBorders>
            <w:shd w:val="clear" w:color="auto" w:fill="auto"/>
          </w:tcPr>
          <w:p w14:paraId="18CB1CDB" w14:textId="77777777" w:rsidR="00AA6DB0" w:rsidRPr="00206087" w:rsidRDefault="00AA6DB0" w:rsidP="00AA6DB0">
            <w:pPr>
              <w:rPr>
                <w:rFonts w:ascii="Arial" w:hAnsi="Arial" w:cs="Arial"/>
                <w:b/>
                <w:sz w:val="22"/>
                <w:szCs w:val="22"/>
              </w:rPr>
            </w:pPr>
          </w:p>
          <w:p w14:paraId="596AA1FD" w14:textId="431ECA96" w:rsidR="00AA6DB0" w:rsidRPr="00206087" w:rsidRDefault="00AA6DB0" w:rsidP="00AA6DB0">
            <w:pPr>
              <w:rPr>
                <w:rFonts w:ascii="Arial" w:hAnsi="Arial" w:cs="Arial"/>
                <w:b/>
                <w:sz w:val="22"/>
                <w:szCs w:val="22"/>
              </w:rPr>
            </w:pPr>
            <w:r w:rsidRPr="00206087">
              <w:rPr>
                <w:rFonts w:ascii="Arial" w:hAnsi="Arial" w:cs="Arial"/>
                <w:b/>
                <w:sz w:val="22"/>
                <w:szCs w:val="22"/>
              </w:rPr>
              <w:t>0</w:t>
            </w:r>
          </w:p>
        </w:tc>
        <w:tc>
          <w:tcPr>
            <w:tcW w:w="446" w:type="dxa"/>
            <w:tcBorders>
              <w:bottom w:val="single" w:sz="4" w:space="0" w:color="auto"/>
            </w:tcBorders>
            <w:shd w:val="clear" w:color="auto" w:fill="auto"/>
          </w:tcPr>
          <w:p w14:paraId="0F4EABD8" w14:textId="77777777" w:rsidR="00AA6DB0" w:rsidRPr="00206087" w:rsidRDefault="00AA6DB0" w:rsidP="00AA6DB0">
            <w:pPr>
              <w:rPr>
                <w:rFonts w:ascii="Arial" w:hAnsi="Arial" w:cs="Arial"/>
                <w:b/>
                <w:sz w:val="22"/>
                <w:szCs w:val="22"/>
              </w:rPr>
            </w:pPr>
          </w:p>
          <w:p w14:paraId="6AD55700" w14:textId="58233EA8" w:rsidR="00AA6DB0" w:rsidRPr="00206087" w:rsidRDefault="00AA6DB0" w:rsidP="00AA6DB0">
            <w:pPr>
              <w:rPr>
                <w:rFonts w:ascii="Arial" w:hAnsi="Arial" w:cs="Arial"/>
                <w:b/>
                <w:sz w:val="22"/>
                <w:szCs w:val="22"/>
              </w:rPr>
            </w:pPr>
            <w:r w:rsidRPr="00206087">
              <w:rPr>
                <w:rFonts w:ascii="Arial" w:hAnsi="Arial" w:cs="Arial"/>
                <w:b/>
                <w:sz w:val="22"/>
                <w:szCs w:val="22"/>
              </w:rPr>
              <w:t>1</w:t>
            </w:r>
          </w:p>
        </w:tc>
        <w:tc>
          <w:tcPr>
            <w:tcW w:w="446" w:type="dxa"/>
            <w:tcBorders>
              <w:bottom w:val="single" w:sz="4" w:space="0" w:color="auto"/>
            </w:tcBorders>
            <w:shd w:val="clear" w:color="auto" w:fill="auto"/>
          </w:tcPr>
          <w:p w14:paraId="5B278DEB" w14:textId="77777777" w:rsidR="00AA6DB0" w:rsidRPr="00206087" w:rsidRDefault="00AA6DB0" w:rsidP="00AA6DB0">
            <w:pPr>
              <w:rPr>
                <w:rFonts w:ascii="Arial" w:hAnsi="Arial" w:cs="Arial"/>
                <w:b/>
                <w:sz w:val="22"/>
                <w:szCs w:val="22"/>
              </w:rPr>
            </w:pPr>
          </w:p>
          <w:p w14:paraId="15779104" w14:textId="177C56E0" w:rsidR="00AA6DB0" w:rsidRPr="00206087" w:rsidRDefault="00AA6DB0" w:rsidP="00AA6DB0">
            <w:pPr>
              <w:rPr>
                <w:rFonts w:ascii="Arial" w:hAnsi="Arial" w:cs="Arial"/>
                <w:b/>
                <w:sz w:val="22"/>
                <w:szCs w:val="22"/>
              </w:rPr>
            </w:pPr>
            <w:r w:rsidRPr="00206087">
              <w:rPr>
                <w:rFonts w:ascii="Arial" w:hAnsi="Arial" w:cs="Arial"/>
                <w:b/>
                <w:sz w:val="22"/>
                <w:szCs w:val="22"/>
              </w:rPr>
              <w:t>2</w:t>
            </w:r>
          </w:p>
        </w:tc>
        <w:tc>
          <w:tcPr>
            <w:tcW w:w="446" w:type="dxa"/>
            <w:tcBorders>
              <w:bottom w:val="single" w:sz="4" w:space="0" w:color="auto"/>
            </w:tcBorders>
            <w:shd w:val="clear" w:color="auto" w:fill="auto"/>
          </w:tcPr>
          <w:p w14:paraId="181D9570" w14:textId="77777777" w:rsidR="00AA6DB0" w:rsidRPr="00206087" w:rsidRDefault="00AA6DB0" w:rsidP="00AA6DB0">
            <w:pPr>
              <w:rPr>
                <w:rFonts w:ascii="Arial" w:hAnsi="Arial" w:cs="Arial"/>
                <w:b/>
                <w:sz w:val="22"/>
                <w:szCs w:val="22"/>
              </w:rPr>
            </w:pPr>
          </w:p>
          <w:p w14:paraId="2702FD3A" w14:textId="41FA96CB" w:rsidR="00AA6DB0" w:rsidRPr="00206087" w:rsidRDefault="00AA6DB0" w:rsidP="00AA6DB0">
            <w:pPr>
              <w:rPr>
                <w:rFonts w:ascii="Arial" w:hAnsi="Arial" w:cs="Arial"/>
                <w:b/>
                <w:sz w:val="22"/>
                <w:szCs w:val="22"/>
              </w:rPr>
            </w:pPr>
            <w:r w:rsidRPr="00206087">
              <w:rPr>
                <w:rFonts w:ascii="Arial" w:hAnsi="Arial" w:cs="Arial"/>
                <w:b/>
                <w:sz w:val="22"/>
                <w:szCs w:val="22"/>
              </w:rPr>
              <w:t>3</w:t>
            </w:r>
          </w:p>
        </w:tc>
        <w:tc>
          <w:tcPr>
            <w:tcW w:w="446" w:type="dxa"/>
            <w:tcBorders>
              <w:bottom w:val="single" w:sz="4" w:space="0" w:color="auto"/>
            </w:tcBorders>
            <w:shd w:val="clear" w:color="auto" w:fill="auto"/>
          </w:tcPr>
          <w:p w14:paraId="4577D0EC" w14:textId="77777777" w:rsidR="00AA6DB0" w:rsidRPr="00206087" w:rsidRDefault="00AA6DB0" w:rsidP="00AA6DB0">
            <w:pPr>
              <w:rPr>
                <w:rFonts w:ascii="Arial" w:hAnsi="Arial" w:cs="Arial"/>
                <w:b/>
                <w:sz w:val="22"/>
                <w:szCs w:val="22"/>
              </w:rPr>
            </w:pPr>
          </w:p>
          <w:p w14:paraId="38B96B71" w14:textId="2096CC25" w:rsidR="00AA6DB0" w:rsidRPr="00206087" w:rsidRDefault="00AA6DB0" w:rsidP="00AA6DB0">
            <w:pPr>
              <w:rPr>
                <w:rFonts w:ascii="Arial" w:hAnsi="Arial" w:cs="Arial"/>
                <w:b/>
                <w:sz w:val="22"/>
                <w:szCs w:val="22"/>
              </w:rPr>
            </w:pPr>
            <w:r w:rsidRPr="00206087">
              <w:rPr>
                <w:rFonts w:ascii="Arial" w:hAnsi="Arial" w:cs="Arial"/>
                <w:b/>
                <w:sz w:val="22"/>
                <w:szCs w:val="22"/>
              </w:rPr>
              <w:t>0</w:t>
            </w:r>
          </w:p>
        </w:tc>
        <w:tc>
          <w:tcPr>
            <w:tcW w:w="446" w:type="dxa"/>
            <w:tcBorders>
              <w:bottom w:val="single" w:sz="4" w:space="0" w:color="auto"/>
            </w:tcBorders>
            <w:shd w:val="clear" w:color="auto" w:fill="auto"/>
          </w:tcPr>
          <w:p w14:paraId="54227C2F" w14:textId="77777777" w:rsidR="00AA6DB0" w:rsidRPr="00206087" w:rsidRDefault="00AA6DB0" w:rsidP="00AA6DB0">
            <w:pPr>
              <w:rPr>
                <w:rFonts w:ascii="Arial" w:hAnsi="Arial" w:cs="Arial"/>
                <w:b/>
                <w:sz w:val="22"/>
                <w:szCs w:val="22"/>
              </w:rPr>
            </w:pPr>
          </w:p>
          <w:p w14:paraId="3C5BB1EE" w14:textId="4A03019F" w:rsidR="00AA6DB0" w:rsidRPr="00206087" w:rsidRDefault="00AA6DB0" w:rsidP="00AA6DB0">
            <w:pPr>
              <w:rPr>
                <w:rFonts w:ascii="Arial" w:hAnsi="Arial" w:cs="Arial"/>
                <w:b/>
                <w:sz w:val="22"/>
                <w:szCs w:val="22"/>
              </w:rPr>
            </w:pPr>
            <w:r w:rsidRPr="00206087">
              <w:rPr>
                <w:rFonts w:ascii="Arial" w:hAnsi="Arial" w:cs="Arial"/>
                <w:b/>
                <w:sz w:val="22"/>
                <w:szCs w:val="22"/>
              </w:rPr>
              <w:t>1</w:t>
            </w:r>
          </w:p>
        </w:tc>
        <w:tc>
          <w:tcPr>
            <w:tcW w:w="446" w:type="dxa"/>
            <w:tcBorders>
              <w:bottom w:val="single" w:sz="4" w:space="0" w:color="auto"/>
            </w:tcBorders>
            <w:shd w:val="clear" w:color="auto" w:fill="auto"/>
          </w:tcPr>
          <w:p w14:paraId="706215D6" w14:textId="77777777" w:rsidR="00AA6DB0" w:rsidRPr="00206087" w:rsidRDefault="00AA6DB0" w:rsidP="00AA6DB0">
            <w:pPr>
              <w:rPr>
                <w:rFonts w:ascii="Arial" w:hAnsi="Arial" w:cs="Arial"/>
                <w:b/>
                <w:sz w:val="22"/>
                <w:szCs w:val="22"/>
              </w:rPr>
            </w:pPr>
          </w:p>
          <w:p w14:paraId="24C5D62C" w14:textId="7DECB437" w:rsidR="00AA6DB0" w:rsidRPr="00206087" w:rsidRDefault="00AA6DB0" w:rsidP="00AA6DB0">
            <w:pPr>
              <w:rPr>
                <w:rFonts w:ascii="Arial" w:hAnsi="Arial" w:cs="Arial"/>
                <w:b/>
                <w:sz w:val="22"/>
                <w:szCs w:val="22"/>
              </w:rPr>
            </w:pPr>
            <w:r w:rsidRPr="00206087">
              <w:rPr>
                <w:rFonts w:ascii="Arial" w:hAnsi="Arial" w:cs="Arial"/>
                <w:b/>
                <w:sz w:val="22"/>
                <w:szCs w:val="22"/>
              </w:rPr>
              <w:t>2</w:t>
            </w:r>
          </w:p>
        </w:tc>
        <w:tc>
          <w:tcPr>
            <w:tcW w:w="447" w:type="dxa"/>
            <w:tcBorders>
              <w:bottom w:val="single" w:sz="4" w:space="0" w:color="auto"/>
            </w:tcBorders>
            <w:shd w:val="clear" w:color="auto" w:fill="auto"/>
          </w:tcPr>
          <w:p w14:paraId="7CCA9D62" w14:textId="77777777" w:rsidR="00AA6DB0" w:rsidRPr="00206087" w:rsidRDefault="00AA6DB0" w:rsidP="00AA6DB0">
            <w:pPr>
              <w:rPr>
                <w:rFonts w:ascii="Arial" w:hAnsi="Arial" w:cs="Arial"/>
                <w:b/>
                <w:sz w:val="22"/>
                <w:szCs w:val="22"/>
              </w:rPr>
            </w:pPr>
          </w:p>
          <w:p w14:paraId="54B6203D" w14:textId="0404BF1A" w:rsidR="00AA6DB0" w:rsidRPr="00206087" w:rsidRDefault="00AA6DB0" w:rsidP="00AA6DB0">
            <w:pPr>
              <w:rPr>
                <w:rFonts w:ascii="Arial" w:hAnsi="Arial" w:cs="Arial"/>
                <w:b/>
                <w:sz w:val="22"/>
                <w:szCs w:val="22"/>
              </w:rPr>
            </w:pPr>
            <w:r w:rsidRPr="00206087">
              <w:rPr>
                <w:rFonts w:ascii="Arial" w:hAnsi="Arial" w:cs="Arial"/>
                <w:b/>
                <w:sz w:val="22"/>
                <w:szCs w:val="22"/>
              </w:rPr>
              <w:t>3</w:t>
            </w:r>
          </w:p>
        </w:tc>
      </w:tr>
      <w:tr w:rsidR="00AA6DB0" w:rsidRPr="00206087" w14:paraId="14045745" w14:textId="77777777" w:rsidTr="00F120B8">
        <w:trPr>
          <w:jc w:val="center"/>
        </w:trPr>
        <w:tc>
          <w:tcPr>
            <w:tcW w:w="6903" w:type="dxa"/>
          </w:tcPr>
          <w:p w14:paraId="1F234DE0" w14:textId="502F8294" w:rsidR="00AA6DB0" w:rsidRPr="00206087" w:rsidRDefault="00AA6DB0" w:rsidP="00AA6DB0">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(g) </w:t>
            </w:r>
            <w:r w:rsidRPr="00206087">
              <w:rPr>
                <w:rFonts w:ascii="Arial" w:hAnsi="Arial" w:cs="Arial"/>
                <w:snapToGrid w:val="0"/>
                <w:sz w:val="22"/>
              </w:rPr>
              <w:t>describe the principles of holding a fitness for work conversation with patients, including assessing social, physical, psychological and biological factors supporting the functional capacity of the patient, and how to make referrals to colleagues and other agencies.</w:t>
            </w:r>
          </w:p>
          <w:p w14:paraId="67BFD6C0" w14:textId="77777777" w:rsidR="00AA6DB0" w:rsidRPr="00206087" w:rsidRDefault="00AA6DB0" w:rsidP="00AA6DB0">
            <w:pPr>
              <w:rPr>
                <w:rFonts w:ascii="Arial" w:hAnsi="Arial" w:cs="Arial"/>
                <w:sz w:val="22"/>
                <w:szCs w:val="22"/>
              </w:rPr>
            </w:pPr>
          </w:p>
        </w:tc>
        <w:tc>
          <w:tcPr>
            <w:tcW w:w="446" w:type="dxa"/>
            <w:shd w:val="clear" w:color="auto" w:fill="auto"/>
          </w:tcPr>
          <w:p w14:paraId="459E763E" w14:textId="77777777" w:rsidR="00AA6DB0" w:rsidRPr="00206087" w:rsidRDefault="00AA6DB0" w:rsidP="00AA6DB0">
            <w:pPr>
              <w:rPr>
                <w:rFonts w:ascii="Arial" w:hAnsi="Arial" w:cs="Arial"/>
                <w:b/>
                <w:sz w:val="22"/>
                <w:szCs w:val="22"/>
              </w:rPr>
            </w:pPr>
          </w:p>
        </w:tc>
        <w:tc>
          <w:tcPr>
            <w:tcW w:w="446" w:type="dxa"/>
            <w:shd w:val="clear" w:color="auto" w:fill="auto"/>
          </w:tcPr>
          <w:p w14:paraId="6B2AF0FA" w14:textId="77777777" w:rsidR="00AA6DB0" w:rsidRPr="00206087" w:rsidRDefault="00AA6DB0" w:rsidP="00AA6DB0">
            <w:pPr>
              <w:rPr>
                <w:rFonts w:ascii="Arial" w:hAnsi="Arial" w:cs="Arial"/>
                <w:b/>
                <w:sz w:val="22"/>
                <w:szCs w:val="22"/>
              </w:rPr>
            </w:pPr>
          </w:p>
        </w:tc>
        <w:tc>
          <w:tcPr>
            <w:tcW w:w="446" w:type="dxa"/>
            <w:shd w:val="clear" w:color="auto" w:fill="auto"/>
          </w:tcPr>
          <w:p w14:paraId="696B9975" w14:textId="77777777" w:rsidR="00AA6DB0" w:rsidRPr="00206087" w:rsidRDefault="00AA6DB0" w:rsidP="00AA6DB0">
            <w:pPr>
              <w:rPr>
                <w:rFonts w:ascii="Arial" w:hAnsi="Arial" w:cs="Arial"/>
                <w:b/>
                <w:sz w:val="22"/>
                <w:szCs w:val="22"/>
              </w:rPr>
            </w:pPr>
          </w:p>
        </w:tc>
        <w:tc>
          <w:tcPr>
            <w:tcW w:w="446" w:type="dxa"/>
            <w:shd w:val="clear" w:color="auto" w:fill="auto"/>
          </w:tcPr>
          <w:p w14:paraId="5FEB1A68" w14:textId="77777777" w:rsidR="00AA6DB0" w:rsidRPr="00206087" w:rsidRDefault="00AA6DB0" w:rsidP="00AA6DB0">
            <w:pPr>
              <w:rPr>
                <w:rFonts w:ascii="Arial" w:hAnsi="Arial" w:cs="Arial"/>
                <w:b/>
                <w:sz w:val="22"/>
                <w:szCs w:val="22"/>
              </w:rPr>
            </w:pPr>
          </w:p>
        </w:tc>
        <w:tc>
          <w:tcPr>
            <w:tcW w:w="446" w:type="dxa"/>
            <w:shd w:val="clear" w:color="auto" w:fill="auto"/>
          </w:tcPr>
          <w:p w14:paraId="5961001D" w14:textId="77777777" w:rsidR="00AA6DB0" w:rsidRPr="00206087" w:rsidRDefault="00AA6DB0" w:rsidP="00AA6DB0">
            <w:pPr>
              <w:rPr>
                <w:rFonts w:ascii="Arial" w:hAnsi="Arial" w:cs="Arial"/>
                <w:b/>
                <w:sz w:val="22"/>
                <w:szCs w:val="22"/>
              </w:rPr>
            </w:pPr>
          </w:p>
        </w:tc>
        <w:tc>
          <w:tcPr>
            <w:tcW w:w="446" w:type="dxa"/>
            <w:shd w:val="clear" w:color="auto" w:fill="auto"/>
          </w:tcPr>
          <w:p w14:paraId="794E4DCB" w14:textId="77777777" w:rsidR="00AA6DB0" w:rsidRPr="00206087" w:rsidRDefault="00AA6DB0" w:rsidP="00AA6DB0">
            <w:pPr>
              <w:rPr>
                <w:rFonts w:ascii="Arial" w:hAnsi="Arial" w:cs="Arial"/>
                <w:b/>
                <w:sz w:val="22"/>
                <w:szCs w:val="22"/>
              </w:rPr>
            </w:pPr>
          </w:p>
        </w:tc>
        <w:tc>
          <w:tcPr>
            <w:tcW w:w="446" w:type="dxa"/>
            <w:shd w:val="clear" w:color="auto" w:fill="auto"/>
          </w:tcPr>
          <w:p w14:paraId="4C0B6F37" w14:textId="77777777" w:rsidR="00AA6DB0" w:rsidRPr="00206087" w:rsidRDefault="00AA6DB0" w:rsidP="00AA6DB0">
            <w:pPr>
              <w:rPr>
                <w:rFonts w:ascii="Arial" w:hAnsi="Arial" w:cs="Arial"/>
                <w:b/>
                <w:sz w:val="22"/>
                <w:szCs w:val="22"/>
              </w:rPr>
            </w:pPr>
          </w:p>
        </w:tc>
        <w:tc>
          <w:tcPr>
            <w:tcW w:w="446" w:type="dxa"/>
            <w:shd w:val="clear" w:color="auto" w:fill="auto"/>
          </w:tcPr>
          <w:p w14:paraId="6DB65E3B" w14:textId="77777777" w:rsidR="00AA6DB0" w:rsidRPr="00206087" w:rsidRDefault="00AA6DB0" w:rsidP="00AA6DB0">
            <w:pPr>
              <w:rPr>
                <w:rFonts w:ascii="Arial" w:hAnsi="Arial" w:cs="Arial"/>
                <w:b/>
                <w:sz w:val="22"/>
                <w:szCs w:val="22"/>
              </w:rPr>
            </w:pPr>
          </w:p>
        </w:tc>
        <w:tc>
          <w:tcPr>
            <w:tcW w:w="446" w:type="dxa"/>
            <w:shd w:val="clear" w:color="auto" w:fill="auto"/>
          </w:tcPr>
          <w:p w14:paraId="0849E1B1" w14:textId="77777777" w:rsidR="00AA6DB0" w:rsidRPr="00206087" w:rsidRDefault="00AA6DB0" w:rsidP="00AA6DB0">
            <w:pPr>
              <w:rPr>
                <w:rFonts w:ascii="Arial" w:hAnsi="Arial" w:cs="Arial"/>
                <w:b/>
                <w:sz w:val="22"/>
                <w:szCs w:val="22"/>
              </w:rPr>
            </w:pPr>
          </w:p>
        </w:tc>
        <w:tc>
          <w:tcPr>
            <w:tcW w:w="446" w:type="dxa"/>
            <w:shd w:val="clear" w:color="auto" w:fill="auto"/>
          </w:tcPr>
          <w:p w14:paraId="1563F847" w14:textId="77777777" w:rsidR="00AA6DB0" w:rsidRPr="00206087" w:rsidRDefault="00AA6DB0" w:rsidP="00AA6DB0">
            <w:pPr>
              <w:rPr>
                <w:rFonts w:ascii="Arial" w:hAnsi="Arial" w:cs="Arial"/>
                <w:b/>
                <w:sz w:val="22"/>
                <w:szCs w:val="22"/>
              </w:rPr>
            </w:pPr>
          </w:p>
        </w:tc>
        <w:tc>
          <w:tcPr>
            <w:tcW w:w="446" w:type="dxa"/>
            <w:shd w:val="clear" w:color="auto" w:fill="auto"/>
          </w:tcPr>
          <w:p w14:paraId="37387F61" w14:textId="77777777" w:rsidR="00AA6DB0" w:rsidRPr="00206087" w:rsidRDefault="00AA6DB0" w:rsidP="00AA6DB0">
            <w:pPr>
              <w:rPr>
                <w:rFonts w:ascii="Arial" w:hAnsi="Arial" w:cs="Arial"/>
                <w:b/>
                <w:sz w:val="22"/>
                <w:szCs w:val="22"/>
              </w:rPr>
            </w:pPr>
          </w:p>
        </w:tc>
        <w:tc>
          <w:tcPr>
            <w:tcW w:w="446" w:type="dxa"/>
            <w:shd w:val="clear" w:color="auto" w:fill="auto"/>
          </w:tcPr>
          <w:p w14:paraId="0D7B7FF0" w14:textId="77777777" w:rsidR="00AA6DB0" w:rsidRPr="00206087" w:rsidRDefault="00AA6DB0" w:rsidP="00AA6DB0">
            <w:pPr>
              <w:rPr>
                <w:rFonts w:ascii="Arial" w:hAnsi="Arial" w:cs="Arial"/>
                <w:b/>
                <w:sz w:val="22"/>
                <w:szCs w:val="22"/>
              </w:rPr>
            </w:pPr>
          </w:p>
        </w:tc>
        <w:tc>
          <w:tcPr>
            <w:tcW w:w="446" w:type="dxa"/>
            <w:shd w:val="clear" w:color="auto" w:fill="auto"/>
          </w:tcPr>
          <w:p w14:paraId="55E7C98B" w14:textId="77777777" w:rsidR="00AA6DB0" w:rsidRPr="00206087" w:rsidRDefault="00AA6DB0" w:rsidP="00AA6DB0">
            <w:pPr>
              <w:rPr>
                <w:rFonts w:ascii="Arial" w:hAnsi="Arial" w:cs="Arial"/>
                <w:b/>
                <w:sz w:val="22"/>
                <w:szCs w:val="22"/>
              </w:rPr>
            </w:pPr>
          </w:p>
        </w:tc>
        <w:tc>
          <w:tcPr>
            <w:tcW w:w="446" w:type="dxa"/>
            <w:shd w:val="clear" w:color="auto" w:fill="auto"/>
          </w:tcPr>
          <w:p w14:paraId="382BAB8B" w14:textId="77777777" w:rsidR="00AA6DB0" w:rsidRPr="00206087" w:rsidRDefault="00AA6DB0" w:rsidP="00AA6DB0">
            <w:pPr>
              <w:rPr>
                <w:rFonts w:ascii="Arial" w:hAnsi="Arial" w:cs="Arial"/>
                <w:b/>
                <w:sz w:val="22"/>
                <w:szCs w:val="22"/>
              </w:rPr>
            </w:pPr>
          </w:p>
        </w:tc>
        <w:tc>
          <w:tcPr>
            <w:tcW w:w="446" w:type="dxa"/>
            <w:shd w:val="clear" w:color="auto" w:fill="auto"/>
          </w:tcPr>
          <w:p w14:paraId="7E60C95C" w14:textId="77777777" w:rsidR="00AA6DB0" w:rsidRPr="00206087" w:rsidRDefault="00AA6DB0" w:rsidP="00AA6DB0">
            <w:pPr>
              <w:rPr>
                <w:rFonts w:ascii="Arial" w:hAnsi="Arial" w:cs="Arial"/>
                <w:b/>
                <w:sz w:val="22"/>
                <w:szCs w:val="22"/>
              </w:rPr>
            </w:pPr>
          </w:p>
        </w:tc>
        <w:tc>
          <w:tcPr>
            <w:tcW w:w="447" w:type="dxa"/>
            <w:shd w:val="clear" w:color="auto" w:fill="auto"/>
          </w:tcPr>
          <w:p w14:paraId="6219D4C4" w14:textId="77777777" w:rsidR="00AA6DB0" w:rsidRPr="00206087" w:rsidRDefault="00AA6DB0" w:rsidP="00AA6DB0">
            <w:pPr>
              <w:rPr>
                <w:rFonts w:ascii="Arial" w:hAnsi="Arial" w:cs="Arial"/>
                <w:b/>
                <w:sz w:val="22"/>
                <w:szCs w:val="22"/>
              </w:rPr>
            </w:pPr>
          </w:p>
        </w:tc>
      </w:tr>
      <w:tr w:rsidR="00AA6DB0" w:rsidRPr="00206087" w14:paraId="2A302B57" w14:textId="77777777" w:rsidTr="00CE7399">
        <w:trPr>
          <w:jc w:val="center"/>
        </w:trPr>
        <w:tc>
          <w:tcPr>
            <w:tcW w:w="14040" w:type="dxa"/>
            <w:gridSpan w:val="17"/>
          </w:tcPr>
          <w:p w14:paraId="275DFCC1" w14:textId="77777777" w:rsidR="00AA6DB0" w:rsidRPr="00206087" w:rsidRDefault="00AA6DB0" w:rsidP="00AA6DB0">
            <w:pPr>
              <w:widowControl w:val="0"/>
              <w:autoSpaceDE w:val="0"/>
              <w:autoSpaceDN w:val="0"/>
              <w:adjustRightInd w:val="0"/>
              <w:rPr>
                <w:rFonts w:ascii="Arial" w:hAnsi="Arial" w:cs="Arial"/>
                <w:b/>
                <w:bCs/>
                <w:snapToGrid w:val="0"/>
                <w:sz w:val="24"/>
                <w:szCs w:val="24"/>
              </w:rPr>
            </w:pPr>
            <w:r w:rsidRPr="00206087">
              <w:rPr>
                <w:rFonts w:ascii="Arial" w:hAnsi="Arial" w:cs="Arial"/>
                <w:b/>
                <w:bCs/>
                <w:snapToGrid w:val="0"/>
                <w:sz w:val="24"/>
                <w:szCs w:val="24"/>
              </w:rPr>
              <w:t>Diagnosis and medical management</w:t>
            </w:r>
          </w:p>
          <w:p w14:paraId="7DA203B6" w14:textId="77777777" w:rsidR="00AA6DB0" w:rsidRPr="00206087" w:rsidRDefault="00AA6DB0" w:rsidP="00AA6DB0">
            <w:pPr>
              <w:widowControl w:val="0"/>
              <w:autoSpaceDE w:val="0"/>
              <w:autoSpaceDN w:val="0"/>
              <w:adjustRightInd w:val="0"/>
              <w:rPr>
                <w:rFonts w:ascii="Arial" w:hAnsi="Arial" w:cs="Arial"/>
                <w:bCs/>
                <w:snapToGrid w:val="0"/>
                <w:sz w:val="22"/>
              </w:rPr>
            </w:pPr>
          </w:p>
          <w:p w14:paraId="4B755467" w14:textId="65EB23D0" w:rsidR="00AA6DB0" w:rsidRPr="00206087" w:rsidRDefault="00AA6DB0" w:rsidP="00AA6DB0">
            <w:pPr>
              <w:widowControl w:val="0"/>
              <w:autoSpaceDE w:val="0"/>
              <w:autoSpaceDN w:val="0"/>
              <w:adjustRightInd w:val="0"/>
              <w:ind w:left="720" w:hanging="720"/>
              <w:rPr>
                <w:rFonts w:ascii="Arial" w:hAnsi="Arial" w:cs="Arial"/>
                <w:bCs/>
                <w:snapToGrid w:val="0"/>
                <w:sz w:val="22"/>
              </w:rPr>
            </w:pPr>
            <w:r w:rsidRPr="00206087">
              <w:rPr>
                <w:rFonts w:ascii="Arial" w:hAnsi="Arial" w:cs="Arial"/>
                <w:b/>
                <w:bCs/>
                <w:snapToGrid w:val="0"/>
                <w:sz w:val="22"/>
              </w:rPr>
              <w:t>12)</w:t>
            </w:r>
            <w:r w:rsidRPr="00206087">
              <w:rPr>
                <w:rFonts w:ascii="Arial" w:hAnsi="Arial" w:cs="Arial"/>
                <w:bCs/>
                <w:snapToGrid w:val="0"/>
                <w:sz w:val="22"/>
              </w:rPr>
              <w:t xml:space="preserve"> </w:t>
            </w:r>
            <w:r w:rsidRPr="00206087">
              <w:rPr>
                <w:rFonts w:ascii="Arial" w:hAnsi="Arial" w:cs="Arial"/>
                <w:b/>
                <w:bCs/>
                <w:snapToGrid w:val="0"/>
                <w:sz w:val="22"/>
              </w:rPr>
              <w:t xml:space="preserve">Newly qualified doctors must work collaboratively with patients and colleagues to diagnose and manage clinical presentations </w:t>
            </w:r>
          </w:p>
          <w:p w14:paraId="4A5BBE99" w14:textId="77777777" w:rsidR="00AA6DB0" w:rsidRPr="00206087" w:rsidRDefault="00AA6DB0" w:rsidP="00AA6DB0">
            <w:pPr>
              <w:rPr>
                <w:rFonts w:ascii="Arial" w:hAnsi="Arial" w:cs="Arial"/>
                <w:b/>
                <w:bCs/>
                <w:snapToGrid w:val="0"/>
                <w:sz w:val="22"/>
              </w:rPr>
            </w:pPr>
            <w:r w:rsidRPr="00206087">
              <w:rPr>
                <w:rFonts w:ascii="Arial" w:hAnsi="Arial" w:cs="Arial"/>
                <w:b/>
                <w:bCs/>
                <w:snapToGrid w:val="0"/>
                <w:sz w:val="22"/>
              </w:rPr>
              <w:t>safely in community, primary and secondary care settings and in patients’ homes. Newly qualified doctors must, wherever possible, support and facilitate patients to make decisions about their care and management.</w:t>
            </w:r>
          </w:p>
          <w:p w14:paraId="37DCBC4A" w14:textId="5AA6C18A" w:rsidR="00AA6DB0" w:rsidRPr="00206087" w:rsidRDefault="00AA6DB0" w:rsidP="00AA6DB0">
            <w:pPr>
              <w:rPr>
                <w:rFonts w:ascii="Arial" w:hAnsi="Arial" w:cs="Arial"/>
                <w:b/>
                <w:sz w:val="22"/>
                <w:szCs w:val="22"/>
              </w:rPr>
            </w:pPr>
          </w:p>
        </w:tc>
      </w:tr>
      <w:tr w:rsidR="00AA6DB0" w:rsidRPr="00206087" w14:paraId="3B48FC6B" w14:textId="77777777" w:rsidTr="00CE7399">
        <w:trPr>
          <w:jc w:val="center"/>
        </w:trPr>
        <w:tc>
          <w:tcPr>
            <w:tcW w:w="14040" w:type="dxa"/>
            <w:gridSpan w:val="17"/>
          </w:tcPr>
          <w:p w14:paraId="5B0293B9" w14:textId="77777777" w:rsidR="00AA6DB0" w:rsidRPr="00206087" w:rsidRDefault="00AA6DB0" w:rsidP="00AA6DB0">
            <w:pPr>
              <w:widowControl w:val="0"/>
              <w:autoSpaceDE w:val="0"/>
              <w:autoSpaceDN w:val="0"/>
              <w:adjustRightInd w:val="0"/>
              <w:rPr>
                <w:rFonts w:ascii="Arial" w:hAnsi="Arial" w:cs="Arial"/>
                <w:b/>
                <w:bCs/>
                <w:snapToGrid w:val="0"/>
                <w:sz w:val="22"/>
              </w:rPr>
            </w:pPr>
          </w:p>
          <w:p w14:paraId="4B3BAFA2" w14:textId="44397193" w:rsidR="00AA6DB0" w:rsidRPr="00206087" w:rsidRDefault="00AA6DB0" w:rsidP="00AA6DB0">
            <w:pPr>
              <w:widowControl w:val="0"/>
              <w:autoSpaceDE w:val="0"/>
              <w:autoSpaceDN w:val="0"/>
              <w:adjustRightInd w:val="0"/>
              <w:rPr>
                <w:rFonts w:ascii="Arial" w:hAnsi="Arial" w:cs="Arial"/>
                <w:b/>
                <w:bCs/>
                <w:snapToGrid w:val="0"/>
                <w:sz w:val="22"/>
              </w:rPr>
            </w:pPr>
            <w:r w:rsidRPr="00206087">
              <w:rPr>
                <w:rFonts w:ascii="Arial" w:hAnsi="Arial" w:cs="Arial"/>
                <w:b/>
                <w:bCs/>
                <w:snapToGrid w:val="0"/>
                <w:sz w:val="22"/>
              </w:rPr>
              <w:t xml:space="preserve">13) Newly qualified doctors must be able to perform a range of diagnostic, therapeutic and practical procedures safely and </w:t>
            </w:r>
          </w:p>
          <w:p w14:paraId="56F60FE9" w14:textId="77777777" w:rsidR="00AA6DB0" w:rsidRPr="00206087" w:rsidRDefault="00AA6DB0" w:rsidP="00AA6DB0">
            <w:pPr>
              <w:rPr>
                <w:rFonts w:ascii="Arial" w:hAnsi="Arial" w:cs="Arial"/>
                <w:b/>
                <w:bCs/>
                <w:snapToGrid w:val="0"/>
                <w:sz w:val="22"/>
              </w:rPr>
            </w:pPr>
            <w:r w:rsidRPr="00206087">
              <w:rPr>
                <w:rFonts w:ascii="Arial" w:hAnsi="Arial" w:cs="Arial"/>
                <w:b/>
                <w:bCs/>
                <w:snapToGrid w:val="0"/>
                <w:sz w:val="22"/>
              </w:rPr>
              <w:t>effectively, and identify, according to their level of skill and experience, the procedures for which they need supervision to ensure patient safety.</w:t>
            </w:r>
          </w:p>
          <w:p w14:paraId="372FAE93" w14:textId="5C8E378D" w:rsidR="00AA6DB0" w:rsidRPr="00206087" w:rsidRDefault="00AA6DB0" w:rsidP="00AA6DB0">
            <w:pPr>
              <w:rPr>
                <w:rFonts w:ascii="Arial" w:hAnsi="Arial" w:cs="Arial"/>
                <w:b/>
                <w:sz w:val="22"/>
                <w:szCs w:val="22"/>
              </w:rPr>
            </w:pPr>
          </w:p>
        </w:tc>
      </w:tr>
      <w:tr w:rsidR="00AA6DB0" w:rsidRPr="00206087" w14:paraId="7E018764" w14:textId="77777777" w:rsidTr="00CE7399">
        <w:trPr>
          <w:jc w:val="center"/>
        </w:trPr>
        <w:tc>
          <w:tcPr>
            <w:tcW w:w="14040" w:type="dxa"/>
            <w:gridSpan w:val="17"/>
          </w:tcPr>
          <w:p w14:paraId="7A873D07" w14:textId="77777777" w:rsidR="00AA6DB0" w:rsidRPr="00206087" w:rsidRDefault="00AA6DB0" w:rsidP="00AA6DB0">
            <w:pPr>
              <w:widowControl w:val="0"/>
              <w:autoSpaceDE w:val="0"/>
              <w:autoSpaceDN w:val="0"/>
              <w:adjustRightInd w:val="0"/>
              <w:ind w:left="720" w:hanging="720"/>
              <w:rPr>
                <w:rFonts w:ascii="Arial" w:hAnsi="Arial" w:cs="Arial"/>
                <w:bCs/>
                <w:snapToGrid w:val="0"/>
                <w:sz w:val="22"/>
              </w:rPr>
            </w:pPr>
          </w:p>
          <w:p w14:paraId="1BBDF4E7" w14:textId="06F62653" w:rsidR="00AA6DB0" w:rsidRPr="00206087" w:rsidRDefault="00AA6DB0" w:rsidP="00AA6DB0">
            <w:pPr>
              <w:widowControl w:val="0"/>
              <w:autoSpaceDE w:val="0"/>
              <w:autoSpaceDN w:val="0"/>
              <w:adjustRightInd w:val="0"/>
              <w:ind w:left="720" w:hanging="720"/>
              <w:rPr>
                <w:rFonts w:ascii="Arial" w:hAnsi="Arial" w:cs="Arial"/>
                <w:b/>
                <w:bCs/>
                <w:snapToGrid w:val="0"/>
                <w:sz w:val="22"/>
              </w:rPr>
            </w:pPr>
            <w:r w:rsidRPr="00206087">
              <w:rPr>
                <w:rFonts w:ascii="Arial" w:hAnsi="Arial" w:cs="Arial"/>
                <w:b/>
                <w:bCs/>
                <w:snapToGrid w:val="0"/>
                <w:sz w:val="22"/>
              </w:rPr>
              <w:t xml:space="preserve">14) Newly qualified doctors must be able to work collaboratively with patients, their relatives, carers or other advocates to make </w:t>
            </w:r>
          </w:p>
          <w:p w14:paraId="616905E0" w14:textId="159FD84A" w:rsidR="00AA6DB0" w:rsidRPr="00206087" w:rsidRDefault="00AA6DB0" w:rsidP="00AA6DB0">
            <w:pPr>
              <w:widowControl w:val="0"/>
              <w:autoSpaceDE w:val="0"/>
              <w:autoSpaceDN w:val="0"/>
              <w:adjustRightInd w:val="0"/>
              <w:rPr>
                <w:rFonts w:ascii="Arial" w:hAnsi="Arial" w:cs="Arial"/>
                <w:b/>
                <w:bCs/>
                <w:snapToGrid w:val="0"/>
                <w:sz w:val="22"/>
              </w:rPr>
            </w:pPr>
            <w:r w:rsidRPr="00206087">
              <w:rPr>
                <w:rFonts w:ascii="Arial" w:hAnsi="Arial" w:cs="Arial"/>
                <w:b/>
                <w:bCs/>
                <w:snapToGrid w:val="0"/>
                <w:sz w:val="22"/>
              </w:rPr>
              <w:t>clinical judgements and decisions based on a holistic assessment of the patient and their needs, priorities and concerns, and appreciating the importance of the links between pathophysiological, psychological, spiritual, religious, social and cultural factors for each individual.</w:t>
            </w:r>
          </w:p>
          <w:p w14:paraId="30394B47" w14:textId="77777777" w:rsidR="00AA6DB0" w:rsidRPr="00206087" w:rsidRDefault="00AA6DB0" w:rsidP="00AA6DB0">
            <w:pPr>
              <w:widowControl w:val="0"/>
              <w:autoSpaceDE w:val="0"/>
              <w:autoSpaceDN w:val="0"/>
              <w:adjustRightInd w:val="0"/>
              <w:rPr>
                <w:rFonts w:ascii="Arial" w:hAnsi="Arial" w:cs="Arial"/>
                <w:b/>
                <w:bCs/>
                <w:snapToGrid w:val="0"/>
                <w:sz w:val="22"/>
              </w:rPr>
            </w:pPr>
          </w:p>
          <w:p w14:paraId="151358EA" w14:textId="77777777" w:rsidR="00AA6DB0" w:rsidRPr="00206087" w:rsidRDefault="00AA6DB0" w:rsidP="00AA6DB0">
            <w:pPr>
              <w:widowControl w:val="0"/>
              <w:autoSpaceDE w:val="0"/>
              <w:autoSpaceDN w:val="0"/>
              <w:adjustRightInd w:val="0"/>
              <w:rPr>
                <w:rFonts w:ascii="Arial" w:hAnsi="Arial" w:cs="Arial"/>
                <w:b/>
                <w:snapToGrid w:val="0"/>
                <w:sz w:val="22"/>
              </w:rPr>
            </w:pPr>
            <w:r w:rsidRPr="00206087">
              <w:rPr>
                <w:rFonts w:ascii="Arial" w:hAnsi="Arial" w:cs="Arial"/>
                <w:b/>
                <w:snapToGrid w:val="0"/>
                <w:sz w:val="22"/>
              </w:rPr>
              <w:t>They must be able to:</w:t>
            </w:r>
          </w:p>
          <w:p w14:paraId="5C0319CC" w14:textId="77777777" w:rsidR="00AA6DB0" w:rsidRPr="00206087" w:rsidRDefault="00AA6DB0" w:rsidP="00AA6DB0">
            <w:pPr>
              <w:rPr>
                <w:rFonts w:ascii="Arial" w:hAnsi="Arial" w:cs="Arial"/>
                <w:b/>
                <w:sz w:val="22"/>
                <w:szCs w:val="22"/>
              </w:rPr>
            </w:pPr>
          </w:p>
        </w:tc>
      </w:tr>
      <w:tr w:rsidR="00AA6DB0" w:rsidRPr="00206087" w14:paraId="0BDC35FB" w14:textId="77777777" w:rsidTr="00F120B8">
        <w:trPr>
          <w:jc w:val="center"/>
        </w:trPr>
        <w:tc>
          <w:tcPr>
            <w:tcW w:w="6903" w:type="dxa"/>
          </w:tcPr>
          <w:p w14:paraId="6C5D7F80" w14:textId="321A9225" w:rsidR="009C18C0" w:rsidRPr="00206087" w:rsidRDefault="0084538E" w:rsidP="0084538E">
            <w:pPr>
              <w:widowControl w:val="0"/>
              <w:autoSpaceDE w:val="0"/>
              <w:autoSpaceDN w:val="0"/>
              <w:adjustRightInd w:val="0"/>
              <w:rPr>
                <w:rFonts w:ascii="Arial" w:hAnsi="Arial" w:cs="Arial"/>
                <w:snapToGrid w:val="0"/>
                <w:sz w:val="22"/>
              </w:rPr>
            </w:pPr>
            <w:r w:rsidRPr="00206087">
              <w:rPr>
                <w:rFonts w:ascii="Arial" w:hAnsi="Arial" w:cs="Arial"/>
                <w:bCs/>
                <w:snapToGrid w:val="0"/>
                <w:sz w:val="22"/>
              </w:rPr>
              <w:t>(</w:t>
            </w:r>
            <w:r w:rsidR="009C18C0" w:rsidRPr="00206087">
              <w:rPr>
                <w:rFonts w:ascii="Arial" w:hAnsi="Arial" w:cs="Arial"/>
                <w:bCs/>
                <w:snapToGrid w:val="0"/>
                <w:sz w:val="22"/>
              </w:rPr>
              <w:t>a</w:t>
            </w:r>
            <w:r w:rsidRPr="00206087">
              <w:rPr>
                <w:rFonts w:ascii="Arial" w:hAnsi="Arial" w:cs="Arial"/>
                <w:bCs/>
                <w:snapToGrid w:val="0"/>
                <w:sz w:val="22"/>
              </w:rPr>
              <w:t xml:space="preserve">) </w:t>
            </w:r>
            <w:r w:rsidR="009C18C0" w:rsidRPr="00206087">
              <w:rPr>
                <w:rFonts w:ascii="Arial" w:hAnsi="Arial" w:cs="Arial"/>
                <w:snapToGrid w:val="0"/>
                <w:sz w:val="22"/>
              </w:rPr>
              <w:t xml:space="preserve">propose an assessment of a patient’s clinical presentation, integrating biological, </w:t>
            </w:r>
            <w:r w:rsidR="009C18C0" w:rsidRPr="00206087">
              <w:rPr>
                <w:rFonts w:ascii="Arial" w:hAnsi="Arial" w:cs="Arial"/>
                <w:snapToGrid w:val="0"/>
                <w:sz w:val="22"/>
              </w:rPr>
              <w:tab/>
              <w:t>psychological and social factors, agree this with colle</w:t>
            </w:r>
            <w:r w:rsidRPr="00206087">
              <w:rPr>
                <w:rFonts w:ascii="Arial" w:hAnsi="Arial" w:cs="Arial"/>
                <w:snapToGrid w:val="0"/>
                <w:sz w:val="22"/>
              </w:rPr>
              <w:t xml:space="preserve">agues and use it to direct and </w:t>
            </w:r>
            <w:r w:rsidR="009C18C0" w:rsidRPr="00206087">
              <w:rPr>
                <w:rFonts w:ascii="Arial" w:hAnsi="Arial" w:cs="Arial"/>
                <w:snapToGrid w:val="0"/>
                <w:sz w:val="22"/>
              </w:rPr>
              <w:t>prioritise investigations and care</w:t>
            </w:r>
          </w:p>
          <w:p w14:paraId="66844F6E" w14:textId="77777777" w:rsidR="00AA6DB0" w:rsidRPr="00206087" w:rsidRDefault="00AA6DB0" w:rsidP="00AA6DB0">
            <w:pPr>
              <w:rPr>
                <w:rFonts w:ascii="Arial" w:hAnsi="Arial" w:cs="Arial"/>
                <w:sz w:val="22"/>
                <w:szCs w:val="22"/>
              </w:rPr>
            </w:pPr>
          </w:p>
        </w:tc>
        <w:tc>
          <w:tcPr>
            <w:tcW w:w="446" w:type="dxa"/>
            <w:shd w:val="clear" w:color="auto" w:fill="auto"/>
          </w:tcPr>
          <w:p w14:paraId="7CE82EDC" w14:textId="77777777" w:rsidR="00AA6DB0" w:rsidRPr="00206087" w:rsidRDefault="00AA6DB0" w:rsidP="00AA6DB0">
            <w:pPr>
              <w:rPr>
                <w:rFonts w:ascii="Arial" w:hAnsi="Arial" w:cs="Arial"/>
                <w:b/>
                <w:sz w:val="22"/>
                <w:szCs w:val="22"/>
              </w:rPr>
            </w:pPr>
          </w:p>
        </w:tc>
        <w:tc>
          <w:tcPr>
            <w:tcW w:w="446" w:type="dxa"/>
            <w:shd w:val="clear" w:color="auto" w:fill="auto"/>
          </w:tcPr>
          <w:p w14:paraId="725AB072" w14:textId="77777777" w:rsidR="00AA6DB0" w:rsidRPr="00206087" w:rsidRDefault="00AA6DB0" w:rsidP="00AA6DB0">
            <w:pPr>
              <w:rPr>
                <w:rFonts w:ascii="Arial" w:hAnsi="Arial" w:cs="Arial"/>
                <w:b/>
                <w:sz w:val="22"/>
                <w:szCs w:val="22"/>
              </w:rPr>
            </w:pPr>
          </w:p>
        </w:tc>
        <w:tc>
          <w:tcPr>
            <w:tcW w:w="446" w:type="dxa"/>
            <w:shd w:val="clear" w:color="auto" w:fill="auto"/>
          </w:tcPr>
          <w:p w14:paraId="1C2FEF71" w14:textId="77777777" w:rsidR="00AA6DB0" w:rsidRPr="00206087" w:rsidRDefault="00AA6DB0" w:rsidP="00AA6DB0">
            <w:pPr>
              <w:rPr>
                <w:rFonts w:ascii="Arial" w:hAnsi="Arial" w:cs="Arial"/>
                <w:b/>
                <w:sz w:val="22"/>
                <w:szCs w:val="22"/>
              </w:rPr>
            </w:pPr>
          </w:p>
        </w:tc>
        <w:tc>
          <w:tcPr>
            <w:tcW w:w="446" w:type="dxa"/>
            <w:shd w:val="clear" w:color="auto" w:fill="auto"/>
          </w:tcPr>
          <w:p w14:paraId="7601766C" w14:textId="77777777" w:rsidR="00AA6DB0" w:rsidRPr="00206087" w:rsidRDefault="00AA6DB0" w:rsidP="00AA6DB0">
            <w:pPr>
              <w:rPr>
                <w:rFonts w:ascii="Arial" w:hAnsi="Arial" w:cs="Arial"/>
                <w:b/>
                <w:sz w:val="22"/>
                <w:szCs w:val="22"/>
              </w:rPr>
            </w:pPr>
          </w:p>
        </w:tc>
        <w:tc>
          <w:tcPr>
            <w:tcW w:w="446" w:type="dxa"/>
            <w:shd w:val="clear" w:color="auto" w:fill="auto"/>
          </w:tcPr>
          <w:p w14:paraId="31290C2A" w14:textId="77777777" w:rsidR="00AA6DB0" w:rsidRPr="00206087" w:rsidRDefault="00AA6DB0" w:rsidP="00AA6DB0">
            <w:pPr>
              <w:rPr>
                <w:rFonts w:ascii="Arial" w:hAnsi="Arial" w:cs="Arial"/>
                <w:b/>
                <w:sz w:val="22"/>
                <w:szCs w:val="22"/>
              </w:rPr>
            </w:pPr>
          </w:p>
        </w:tc>
        <w:tc>
          <w:tcPr>
            <w:tcW w:w="446" w:type="dxa"/>
            <w:shd w:val="clear" w:color="auto" w:fill="auto"/>
          </w:tcPr>
          <w:p w14:paraId="0EC475B6" w14:textId="77777777" w:rsidR="00AA6DB0" w:rsidRPr="00206087" w:rsidRDefault="00AA6DB0" w:rsidP="00AA6DB0">
            <w:pPr>
              <w:rPr>
                <w:rFonts w:ascii="Arial" w:hAnsi="Arial" w:cs="Arial"/>
                <w:b/>
                <w:sz w:val="22"/>
                <w:szCs w:val="22"/>
              </w:rPr>
            </w:pPr>
          </w:p>
        </w:tc>
        <w:tc>
          <w:tcPr>
            <w:tcW w:w="446" w:type="dxa"/>
            <w:shd w:val="clear" w:color="auto" w:fill="auto"/>
          </w:tcPr>
          <w:p w14:paraId="21E4816A" w14:textId="77777777" w:rsidR="00AA6DB0" w:rsidRPr="00206087" w:rsidRDefault="00AA6DB0" w:rsidP="00AA6DB0">
            <w:pPr>
              <w:rPr>
                <w:rFonts w:ascii="Arial" w:hAnsi="Arial" w:cs="Arial"/>
                <w:b/>
                <w:sz w:val="22"/>
                <w:szCs w:val="22"/>
              </w:rPr>
            </w:pPr>
          </w:p>
        </w:tc>
        <w:tc>
          <w:tcPr>
            <w:tcW w:w="446" w:type="dxa"/>
            <w:shd w:val="clear" w:color="auto" w:fill="auto"/>
          </w:tcPr>
          <w:p w14:paraId="56457F1F" w14:textId="77777777" w:rsidR="00AA6DB0" w:rsidRPr="00206087" w:rsidRDefault="00AA6DB0" w:rsidP="00AA6DB0">
            <w:pPr>
              <w:rPr>
                <w:rFonts w:ascii="Arial" w:hAnsi="Arial" w:cs="Arial"/>
                <w:b/>
                <w:sz w:val="22"/>
                <w:szCs w:val="22"/>
              </w:rPr>
            </w:pPr>
          </w:p>
        </w:tc>
        <w:tc>
          <w:tcPr>
            <w:tcW w:w="446" w:type="dxa"/>
            <w:shd w:val="clear" w:color="auto" w:fill="auto"/>
          </w:tcPr>
          <w:p w14:paraId="432AAA45" w14:textId="77777777" w:rsidR="00AA6DB0" w:rsidRPr="00206087" w:rsidRDefault="00AA6DB0" w:rsidP="00AA6DB0">
            <w:pPr>
              <w:rPr>
                <w:rFonts w:ascii="Arial" w:hAnsi="Arial" w:cs="Arial"/>
                <w:b/>
                <w:sz w:val="22"/>
                <w:szCs w:val="22"/>
              </w:rPr>
            </w:pPr>
          </w:p>
        </w:tc>
        <w:tc>
          <w:tcPr>
            <w:tcW w:w="446" w:type="dxa"/>
            <w:shd w:val="clear" w:color="auto" w:fill="auto"/>
          </w:tcPr>
          <w:p w14:paraId="56D2E305" w14:textId="77777777" w:rsidR="00AA6DB0" w:rsidRPr="00206087" w:rsidRDefault="00AA6DB0" w:rsidP="00AA6DB0">
            <w:pPr>
              <w:rPr>
                <w:rFonts w:ascii="Arial" w:hAnsi="Arial" w:cs="Arial"/>
                <w:b/>
                <w:sz w:val="22"/>
                <w:szCs w:val="22"/>
              </w:rPr>
            </w:pPr>
          </w:p>
        </w:tc>
        <w:tc>
          <w:tcPr>
            <w:tcW w:w="446" w:type="dxa"/>
            <w:shd w:val="clear" w:color="auto" w:fill="auto"/>
          </w:tcPr>
          <w:p w14:paraId="735C1B5E" w14:textId="77777777" w:rsidR="00AA6DB0" w:rsidRPr="00206087" w:rsidRDefault="00AA6DB0" w:rsidP="00AA6DB0">
            <w:pPr>
              <w:rPr>
                <w:rFonts w:ascii="Arial" w:hAnsi="Arial" w:cs="Arial"/>
                <w:b/>
                <w:sz w:val="22"/>
                <w:szCs w:val="22"/>
              </w:rPr>
            </w:pPr>
          </w:p>
        </w:tc>
        <w:tc>
          <w:tcPr>
            <w:tcW w:w="446" w:type="dxa"/>
            <w:shd w:val="clear" w:color="auto" w:fill="auto"/>
          </w:tcPr>
          <w:p w14:paraId="2F92DC36" w14:textId="77777777" w:rsidR="00AA6DB0" w:rsidRPr="00206087" w:rsidRDefault="00AA6DB0" w:rsidP="00AA6DB0">
            <w:pPr>
              <w:rPr>
                <w:rFonts w:ascii="Arial" w:hAnsi="Arial" w:cs="Arial"/>
                <w:b/>
                <w:sz w:val="22"/>
                <w:szCs w:val="22"/>
              </w:rPr>
            </w:pPr>
          </w:p>
        </w:tc>
        <w:tc>
          <w:tcPr>
            <w:tcW w:w="446" w:type="dxa"/>
            <w:shd w:val="clear" w:color="auto" w:fill="auto"/>
          </w:tcPr>
          <w:p w14:paraId="3016CF39" w14:textId="77777777" w:rsidR="00AA6DB0" w:rsidRPr="00206087" w:rsidRDefault="00AA6DB0" w:rsidP="00AA6DB0">
            <w:pPr>
              <w:rPr>
                <w:rFonts w:ascii="Arial" w:hAnsi="Arial" w:cs="Arial"/>
                <w:b/>
                <w:sz w:val="22"/>
                <w:szCs w:val="22"/>
              </w:rPr>
            </w:pPr>
          </w:p>
        </w:tc>
        <w:tc>
          <w:tcPr>
            <w:tcW w:w="446" w:type="dxa"/>
            <w:shd w:val="clear" w:color="auto" w:fill="auto"/>
          </w:tcPr>
          <w:p w14:paraId="76187BBF" w14:textId="77777777" w:rsidR="00AA6DB0" w:rsidRPr="00206087" w:rsidRDefault="00AA6DB0" w:rsidP="00AA6DB0">
            <w:pPr>
              <w:rPr>
                <w:rFonts w:ascii="Arial" w:hAnsi="Arial" w:cs="Arial"/>
                <w:b/>
                <w:sz w:val="22"/>
                <w:szCs w:val="22"/>
              </w:rPr>
            </w:pPr>
          </w:p>
        </w:tc>
        <w:tc>
          <w:tcPr>
            <w:tcW w:w="446" w:type="dxa"/>
            <w:shd w:val="clear" w:color="auto" w:fill="auto"/>
          </w:tcPr>
          <w:p w14:paraId="24503783" w14:textId="77777777" w:rsidR="00AA6DB0" w:rsidRPr="00206087" w:rsidRDefault="00AA6DB0" w:rsidP="00AA6DB0">
            <w:pPr>
              <w:rPr>
                <w:rFonts w:ascii="Arial" w:hAnsi="Arial" w:cs="Arial"/>
                <w:b/>
                <w:sz w:val="22"/>
                <w:szCs w:val="22"/>
              </w:rPr>
            </w:pPr>
          </w:p>
        </w:tc>
        <w:tc>
          <w:tcPr>
            <w:tcW w:w="447" w:type="dxa"/>
            <w:shd w:val="clear" w:color="auto" w:fill="auto"/>
          </w:tcPr>
          <w:p w14:paraId="346E7070" w14:textId="77777777" w:rsidR="00AA6DB0" w:rsidRPr="00206087" w:rsidRDefault="00AA6DB0" w:rsidP="00AA6DB0">
            <w:pPr>
              <w:rPr>
                <w:rFonts w:ascii="Arial" w:hAnsi="Arial" w:cs="Arial"/>
                <w:b/>
                <w:sz w:val="22"/>
                <w:szCs w:val="22"/>
              </w:rPr>
            </w:pPr>
          </w:p>
        </w:tc>
      </w:tr>
      <w:tr w:rsidR="0084538E" w:rsidRPr="00206087" w14:paraId="387A4AB4" w14:textId="77777777" w:rsidTr="00F120B8">
        <w:trPr>
          <w:jc w:val="center"/>
        </w:trPr>
        <w:tc>
          <w:tcPr>
            <w:tcW w:w="6903" w:type="dxa"/>
          </w:tcPr>
          <w:p w14:paraId="50A7EF26" w14:textId="77777777" w:rsidR="0084538E" w:rsidRPr="00206087" w:rsidRDefault="0084538E" w:rsidP="009C18C0">
            <w:pPr>
              <w:widowControl w:val="0"/>
              <w:autoSpaceDE w:val="0"/>
              <w:autoSpaceDN w:val="0"/>
              <w:adjustRightInd w:val="0"/>
              <w:ind w:firstLine="720"/>
              <w:rPr>
                <w:rFonts w:ascii="Arial" w:hAnsi="Arial" w:cs="Arial"/>
                <w:bCs/>
                <w:snapToGrid w:val="0"/>
                <w:sz w:val="22"/>
              </w:rPr>
            </w:pPr>
          </w:p>
        </w:tc>
        <w:tc>
          <w:tcPr>
            <w:tcW w:w="446" w:type="dxa"/>
            <w:shd w:val="clear" w:color="auto" w:fill="auto"/>
          </w:tcPr>
          <w:p w14:paraId="558E604B" w14:textId="77777777" w:rsidR="0084538E" w:rsidRPr="00206087" w:rsidRDefault="0084538E" w:rsidP="00AA6DB0">
            <w:pPr>
              <w:rPr>
                <w:rFonts w:ascii="Arial" w:hAnsi="Arial" w:cs="Arial"/>
                <w:b/>
                <w:sz w:val="22"/>
                <w:szCs w:val="22"/>
              </w:rPr>
            </w:pPr>
          </w:p>
        </w:tc>
        <w:tc>
          <w:tcPr>
            <w:tcW w:w="446" w:type="dxa"/>
            <w:shd w:val="clear" w:color="auto" w:fill="auto"/>
          </w:tcPr>
          <w:p w14:paraId="5210EEC4" w14:textId="77777777" w:rsidR="0084538E" w:rsidRPr="00206087" w:rsidRDefault="0084538E" w:rsidP="00AA6DB0">
            <w:pPr>
              <w:rPr>
                <w:rFonts w:ascii="Arial" w:hAnsi="Arial" w:cs="Arial"/>
                <w:b/>
                <w:sz w:val="22"/>
                <w:szCs w:val="22"/>
              </w:rPr>
            </w:pPr>
          </w:p>
        </w:tc>
        <w:tc>
          <w:tcPr>
            <w:tcW w:w="446" w:type="dxa"/>
            <w:shd w:val="clear" w:color="auto" w:fill="auto"/>
          </w:tcPr>
          <w:p w14:paraId="6EA4C704" w14:textId="77777777" w:rsidR="0084538E" w:rsidRPr="00206087" w:rsidRDefault="0084538E" w:rsidP="00AA6DB0">
            <w:pPr>
              <w:rPr>
                <w:rFonts w:ascii="Arial" w:hAnsi="Arial" w:cs="Arial"/>
                <w:b/>
                <w:sz w:val="22"/>
                <w:szCs w:val="22"/>
              </w:rPr>
            </w:pPr>
          </w:p>
        </w:tc>
        <w:tc>
          <w:tcPr>
            <w:tcW w:w="446" w:type="dxa"/>
            <w:shd w:val="clear" w:color="auto" w:fill="auto"/>
          </w:tcPr>
          <w:p w14:paraId="4273E149" w14:textId="77777777" w:rsidR="0084538E" w:rsidRPr="00206087" w:rsidRDefault="0084538E" w:rsidP="00AA6DB0">
            <w:pPr>
              <w:rPr>
                <w:rFonts w:ascii="Arial" w:hAnsi="Arial" w:cs="Arial"/>
                <w:b/>
                <w:sz w:val="22"/>
                <w:szCs w:val="22"/>
              </w:rPr>
            </w:pPr>
          </w:p>
        </w:tc>
        <w:tc>
          <w:tcPr>
            <w:tcW w:w="446" w:type="dxa"/>
            <w:shd w:val="clear" w:color="auto" w:fill="auto"/>
          </w:tcPr>
          <w:p w14:paraId="729678AB" w14:textId="77777777" w:rsidR="0084538E" w:rsidRPr="00206087" w:rsidRDefault="0084538E" w:rsidP="00AA6DB0">
            <w:pPr>
              <w:rPr>
                <w:rFonts w:ascii="Arial" w:hAnsi="Arial" w:cs="Arial"/>
                <w:b/>
                <w:sz w:val="22"/>
                <w:szCs w:val="22"/>
              </w:rPr>
            </w:pPr>
          </w:p>
        </w:tc>
        <w:tc>
          <w:tcPr>
            <w:tcW w:w="446" w:type="dxa"/>
            <w:shd w:val="clear" w:color="auto" w:fill="auto"/>
          </w:tcPr>
          <w:p w14:paraId="11A03F72" w14:textId="77777777" w:rsidR="0084538E" w:rsidRPr="00206087" w:rsidRDefault="0084538E" w:rsidP="00AA6DB0">
            <w:pPr>
              <w:rPr>
                <w:rFonts w:ascii="Arial" w:hAnsi="Arial" w:cs="Arial"/>
                <w:b/>
                <w:sz w:val="22"/>
                <w:szCs w:val="22"/>
              </w:rPr>
            </w:pPr>
          </w:p>
        </w:tc>
        <w:tc>
          <w:tcPr>
            <w:tcW w:w="446" w:type="dxa"/>
            <w:shd w:val="clear" w:color="auto" w:fill="auto"/>
          </w:tcPr>
          <w:p w14:paraId="4BAEADB0" w14:textId="77777777" w:rsidR="0084538E" w:rsidRPr="00206087" w:rsidRDefault="0084538E" w:rsidP="00AA6DB0">
            <w:pPr>
              <w:rPr>
                <w:rFonts w:ascii="Arial" w:hAnsi="Arial" w:cs="Arial"/>
                <w:b/>
                <w:sz w:val="22"/>
                <w:szCs w:val="22"/>
              </w:rPr>
            </w:pPr>
          </w:p>
        </w:tc>
        <w:tc>
          <w:tcPr>
            <w:tcW w:w="446" w:type="dxa"/>
            <w:shd w:val="clear" w:color="auto" w:fill="auto"/>
          </w:tcPr>
          <w:p w14:paraId="074A1866" w14:textId="77777777" w:rsidR="0084538E" w:rsidRPr="00206087" w:rsidRDefault="0084538E" w:rsidP="00AA6DB0">
            <w:pPr>
              <w:rPr>
                <w:rFonts w:ascii="Arial" w:hAnsi="Arial" w:cs="Arial"/>
                <w:b/>
                <w:sz w:val="22"/>
                <w:szCs w:val="22"/>
              </w:rPr>
            </w:pPr>
          </w:p>
        </w:tc>
        <w:tc>
          <w:tcPr>
            <w:tcW w:w="446" w:type="dxa"/>
            <w:shd w:val="clear" w:color="auto" w:fill="auto"/>
          </w:tcPr>
          <w:p w14:paraId="4096C444" w14:textId="77777777" w:rsidR="0084538E" w:rsidRPr="00206087" w:rsidRDefault="0084538E" w:rsidP="00AA6DB0">
            <w:pPr>
              <w:rPr>
                <w:rFonts w:ascii="Arial" w:hAnsi="Arial" w:cs="Arial"/>
                <w:b/>
                <w:sz w:val="22"/>
                <w:szCs w:val="22"/>
              </w:rPr>
            </w:pPr>
          </w:p>
        </w:tc>
        <w:tc>
          <w:tcPr>
            <w:tcW w:w="446" w:type="dxa"/>
            <w:shd w:val="clear" w:color="auto" w:fill="auto"/>
          </w:tcPr>
          <w:p w14:paraId="72F43BEB" w14:textId="77777777" w:rsidR="0084538E" w:rsidRPr="00206087" w:rsidRDefault="0084538E" w:rsidP="00AA6DB0">
            <w:pPr>
              <w:rPr>
                <w:rFonts w:ascii="Arial" w:hAnsi="Arial" w:cs="Arial"/>
                <w:b/>
                <w:sz w:val="22"/>
                <w:szCs w:val="22"/>
              </w:rPr>
            </w:pPr>
          </w:p>
        </w:tc>
        <w:tc>
          <w:tcPr>
            <w:tcW w:w="446" w:type="dxa"/>
            <w:shd w:val="clear" w:color="auto" w:fill="auto"/>
          </w:tcPr>
          <w:p w14:paraId="1EAB90B2" w14:textId="77777777" w:rsidR="0084538E" w:rsidRPr="00206087" w:rsidRDefault="0084538E" w:rsidP="00AA6DB0">
            <w:pPr>
              <w:rPr>
                <w:rFonts w:ascii="Arial" w:hAnsi="Arial" w:cs="Arial"/>
                <w:b/>
                <w:sz w:val="22"/>
                <w:szCs w:val="22"/>
              </w:rPr>
            </w:pPr>
          </w:p>
        </w:tc>
        <w:tc>
          <w:tcPr>
            <w:tcW w:w="446" w:type="dxa"/>
            <w:shd w:val="clear" w:color="auto" w:fill="auto"/>
          </w:tcPr>
          <w:p w14:paraId="36DACCEA" w14:textId="77777777" w:rsidR="0084538E" w:rsidRPr="00206087" w:rsidRDefault="0084538E" w:rsidP="00AA6DB0">
            <w:pPr>
              <w:rPr>
                <w:rFonts w:ascii="Arial" w:hAnsi="Arial" w:cs="Arial"/>
                <w:b/>
                <w:sz w:val="22"/>
                <w:szCs w:val="22"/>
              </w:rPr>
            </w:pPr>
          </w:p>
        </w:tc>
        <w:tc>
          <w:tcPr>
            <w:tcW w:w="446" w:type="dxa"/>
            <w:shd w:val="clear" w:color="auto" w:fill="auto"/>
          </w:tcPr>
          <w:p w14:paraId="02F3F518" w14:textId="77777777" w:rsidR="0084538E" w:rsidRPr="00206087" w:rsidRDefault="0084538E" w:rsidP="00AA6DB0">
            <w:pPr>
              <w:rPr>
                <w:rFonts w:ascii="Arial" w:hAnsi="Arial" w:cs="Arial"/>
                <w:b/>
                <w:sz w:val="22"/>
                <w:szCs w:val="22"/>
              </w:rPr>
            </w:pPr>
          </w:p>
        </w:tc>
        <w:tc>
          <w:tcPr>
            <w:tcW w:w="446" w:type="dxa"/>
            <w:shd w:val="clear" w:color="auto" w:fill="auto"/>
          </w:tcPr>
          <w:p w14:paraId="640E4327" w14:textId="77777777" w:rsidR="0084538E" w:rsidRPr="00206087" w:rsidRDefault="0084538E" w:rsidP="00AA6DB0">
            <w:pPr>
              <w:rPr>
                <w:rFonts w:ascii="Arial" w:hAnsi="Arial" w:cs="Arial"/>
                <w:b/>
                <w:sz w:val="22"/>
                <w:szCs w:val="22"/>
              </w:rPr>
            </w:pPr>
          </w:p>
        </w:tc>
        <w:tc>
          <w:tcPr>
            <w:tcW w:w="446" w:type="dxa"/>
            <w:shd w:val="clear" w:color="auto" w:fill="auto"/>
          </w:tcPr>
          <w:p w14:paraId="12331A2C" w14:textId="77777777" w:rsidR="0084538E" w:rsidRPr="00206087" w:rsidRDefault="0084538E" w:rsidP="00AA6DB0">
            <w:pPr>
              <w:rPr>
                <w:rFonts w:ascii="Arial" w:hAnsi="Arial" w:cs="Arial"/>
                <w:b/>
                <w:sz w:val="22"/>
                <w:szCs w:val="22"/>
              </w:rPr>
            </w:pPr>
          </w:p>
        </w:tc>
        <w:tc>
          <w:tcPr>
            <w:tcW w:w="447" w:type="dxa"/>
            <w:shd w:val="clear" w:color="auto" w:fill="auto"/>
          </w:tcPr>
          <w:p w14:paraId="4D7FBCC9" w14:textId="77777777" w:rsidR="0084538E" w:rsidRPr="00206087" w:rsidRDefault="0084538E" w:rsidP="00AA6DB0">
            <w:pPr>
              <w:rPr>
                <w:rFonts w:ascii="Arial" w:hAnsi="Arial" w:cs="Arial"/>
                <w:b/>
                <w:sz w:val="22"/>
                <w:szCs w:val="22"/>
              </w:rPr>
            </w:pPr>
          </w:p>
        </w:tc>
      </w:tr>
      <w:tr w:rsidR="0084538E" w:rsidRPr="00206087" w14:paraId="55357F98" w14:textId="77777777" w:rsidTr="00CE7399">
        <w:trPr>
          <w:jc w:val="center"/>
        </w:trPr>
        <w:tc>
          <w:tcPr>
            <w:tcW w:w="6903" w:type="dxa"/>
          </w:tcPr>
          <w:p w14:paraId="23996AFB" w14:textId="77777777" w:rsidR="0084538E" w:rsidRPr="00206087" w:rsidRDefault="0084538E" w:rsidP="0084538E">
            <w:pPr>
              <w:rPr>
                <w:rFonts w:ascii="Arial" w:hAnsi="Arial" w:cs="Arial"/>
                <w:sz w:val="22"/>
                <w:szCs w:val="22"/>
              </w:rPr>
            </w:pPr>
          </w:p>
          <w:p w14:paraId="4FA9F4C0" w14:textId="77777777" w:rsidR="0084538E" w:rsidRPr="00206087" w:rsidRDefault="0084538E" w:rsidP="0084538E">
            <w:pPr>
              <w:jc w:val="right"/>
              <w:rPr>
                <w:rFonts w:ascii="Arial" w:hAnsi="Arial" w:cs="Arial"/>
                <w:b/>
                <w:i/>
                <w:sz w:val="22"/>
                <w:szCs w:val="22"/>
              </w:rPr>
            </w:pPr>
            <w:r w:rsidRPr="00206087">
              <w:rPr>
                <w:rFonts w:ascii="Arial" w:hAnsi="Arial" w:cs="Arial"/>
                <w:b/>
                <w:i/>
                <w:sz w:val="22"/>
                <w:szCs w:val="22"/>
              </w:rPr>
              <w:lastRenderedPageBreak/>
              <w:t>Attachment</w:t>
            </w:r>
          </w:p>
          <w:p w14:paraId="2FC21898" w14:textId="77777777" w:rsidR="0084538E" w:rsidRPr="00206087" w:rsidRDefault="0084538E" w:rsidP="0084538E">
            <w:pPr>
              <w:widowControl w:val="0"/>
              <w:autoSpaceDE w:val="0"/>
              <w:autoSpaceDN w:val="0"/>
              <w:adjustRightInd w:val="0"/>
              <w:ind w:firstLine="720"/>
              <w:rPr>
                <w:rFonts w:ascii="Arial" w:hAnsi="Arial" w:cs="Arial"/>
                <w:bCs/>
                <w:snapToGrid w:val="0"/>
                <w:sz w:val="22"/>
              </w:rPr>
            </w:pPr>
          </w:p>
        </w:tc>
        <w:tc>
          <w:tcPr>
            <w:tcW w:w="1784" w:type="dxa"/>
            <w:gridSpan w:val="4"/>
          </w:tcPr>
          <w:p w14:paraId="461F5439" w14:textId="77777777" w:rsidR="0084538E" w:rsidRPr="00206087" w:rsidRDefault="0084538E" w:rsidP="0084538E">
            <w:pPr>
              <w:jc w:val="center"/>
              <w:rPr>
                <w:rFonts w:ascii="Arial" w:hAnsi="Arial" w:cs="Arial"/>
                <w:b/>
                <w:sz w:val="22"/>
                <w:szCs w:val="22"/>
              </w:rPr>
            </w:pPr>
          </w:p>
          <w:p w14:paraId="2F9CA7FE" w14:textId="10106806" w:rsidR="0084538E" w:rsidRPr="00206087" w:rsidRDefault="0084538E" w:rsidP="0084538E">
            <w:pPr>
              <w:rPr>
                <w:rFonts w:ascii="Arial" w:hAnsi="Arial" w:cs="Arial"/>
                <w:b/>
                <w:sz w:val="22"/>
                <w:szCs w:val="22"/>
              </w:rPr>
            </w:pPr>
            <w:r w:rsidRPr="00206087">
              <w:rPr>
                <w:rFonts w:ascii="Arial" w:hAnsi="Arial" w:cs="Arial"/>
                <w:b/>
                <w:sz w:val="22"/>
                <w:szCs w:val="22"/>
              </w:rPr>
              <w:lastRenderedPageBreak/>
              <w:t>Medicine</w:t>
            </w:r>
          </w:p>
        </w:tc>
        <w:tc>
          <w:tcPr>
            <w:tcW w:w="1784" w:type="dxa"/>
            <w:gridSpan w:val="4"/>
          </w:tcPr>
          <w:p w14:paraId="3AEEECD1" w14:textId="77777777" w:rsidR="0084538E" w:rsidRPr="00206087" w:rsidRDefault="0084538E" w:rsidP="0084538E">
            <w:pPr>
              <w:jc w:val="center"/>
              <w:rPr>
                <w:rFonts w:ascii="Arial" w:hAnsi="Arial" w:cs="Arial"/>
                <w:b/>
                <w:sz w:val="22"/>
                <w:szCs w:val="22"/>
              </w:rPr>
            </w:pPr>
          </w:p>
          <w:p w14:paraId="6985C0F1" w14:textId="45455DE7" w:rsidR="0084538E" w:rsidRPr="00206087" w:rsidRDefault="0084538E" w:rsidP="0084538E">
            <w:pPr>
              <w:rPr>
                <w:rFonts w:ascii="Arial" w:hAnsi="Arial" w:cs="Arial"/>
                <w:b/>
                <w:sz w:val="22"/>
                <w:szCs w:val="22"/>
              </w:rPr>
            </w:pPr>
            <w:r w:rsidRPr="00206087">
              <w:rPr>
                <w:rFonts w:ascii="Arial" w:hAnsi="Arial" w:cs="Arial"/>
                <w:b/>
                <w:sz w:val="22"/>
                <w:szCs w:val="22"/>
              </w:rPr>
              <w:lastRenderedPageBreak/>
              <w:t>Surgery</w:t>
            </w:r>
          </w:p>
        </w:tc>
        <w:tc>
          <w:tcPr>
            <w:tcW w:w="1784" w:type="dxa"/>
            <w:gridSpan w:val="4"/>
          </w:tcPr>
          <w:p w14:paraId="7AFFED28" w14:textId="77777777" w:rsidR="0084538E" w:rsidRPr="00206087" w:rsidRDefault="0084538E" w:rsidP="0084538E">
            <w:pPr>
              <w:jc w:val="center"/>
              <w:rPr>
                <w:rFonts w:ascii="Arial" w:hAnsi="Arial" w:cs="Arial"/>
                <w:b/>
                <w:sz w:val="22"/>
                <w:szCs w:val="22"/>
              </w:rPr>
            </w:pPr>
          </w:p>
          <w:p w14:paraId="1719BDA0" w14:textId="02201070" w:rsidR="0084538E" w:rsidRPr="00206087" w:rsidRDefault="0084538E" w:rsidP="0084538E">
            <w:pPr>
              <w:rPr>
                <w:rFonts w:ascii="Arial" w:hAnsi="Arial" w:cs="Arial"/>
                <w:b/>
                <w:sz w:val="22"/>
                <w:szCs w:val="22"/>
              </w:rPr>
            </w:pPr>
            <w:r w:rsidRPr="00206087">
              <w:rPr>
                <w:rFonts w:ascii="Arial" w:hAnsi="Arial" w:cs="Arial"/>
                <w:b/>
                <w:sz w:val="22"/>
                <w:szCs w:val="22"/>
              </w:rPr>
              <w:lastRenderedPageBreak/>
              <w:t>MDD</w:t>
            </w:r>
          </w:p>
        </w:tc>
        <w:tc>
          <w:tcPr>
            <w:tcW w:w="1785" w:type="dxa"/>
            <w:gridSpan w:val="4"/>
          </w:tcPr>
          <w:p w14:paraId="473A1290" w14:textId="77777777" w:rsidR="0084538E" w:rsidRPr="00206087" w:rsidRDefault="0084538E" w:rsidP="0084538E">
            <w:pPr>
              <w:jc w:val="center"/>
              <w:rPr>
                <w:rFonts w:ascii="Arial" w:hAnsi="Arial" w:cs="Arial"/>
                <w:b/>
                <w:sz w:val="22"/>
                <w:szCs w:val="22"/>
              </w:rPr>
            </w:pPr>
          </w:p>
          <w:p w14:paraId="73852050" w14:textId="1D4A4C22" w:rsidR="0084538E" w:rsidRPr="00206087" w:rsidRDefault="0084538E" w:rsidP="0084538E">
            <w:pPr>
              <w:rPr>
                <w:rFonts w:ascii="Arial" w:hAnsi="Arial" w:cs="Arial"/>
                <w:b/>
                <w:sz w:val="22"/>
                <w:szCs w:val="22"/>
              </w:rPr>
            </w:pPr>
            <w:r w:rsidRPr="00206087">
              <w:rPr>
                <w:rFonts w:ascii="Arial" w:hAnsi="Arial" w:cs="Arial"/>
                <w:b/>
                <w:sz w:val="22"/>
                <w:szCs w:val="22"/>
              </w:rPr>
              <w:lastRenderedPageBreak/>
              <w:t>CI/GP</w:t>
            </w:r>
          </w:p>
        </w:tc>
      </w:tr>
      <w:tr w:rsidR="0084538E" w:rsidRPr="00206087" w14:paraId="2EBCC31D" w14:textId="77777777" w:rsidTr="00CE7399">
        <w:trPr>
          <w:jc w:val="center"/>
        </w:trPr>
        <w:tc>
          <w:tcPr>
            <w:tcW w:w="6903" w:type="dxa"/>
            <w:tcBorders>
              <w:bottom w:val="single" w:sz="4" w:space="0" w:color="auto"/>
            </w:tcBorders>
          </w:tcPr>
          <w:p w14:paraId="46576607" w14:textId="77777777" w:rsidR="0084538E" w:rsidRPr="00206087" w:rsidRDefault="0084538E" w:rsidP="0084538E">
            <w:pPr>
              <w:rPr>
                <w:rFonts w:ascii="Arial" w:hAnsi="Arial" w:cs="Arial"/>
                <w:sz w:val="22"/>
                <w:szCs w:val="22"/>
              </w:rPr>
            </w:pPr>
          </w:p>
          <w:p w14:paraId="21F204CB" w14:textId="77777777" w:rsidR="0084538E" w:rsidRPr="00206087" w:rsidRDefault="0084538E" w:rsidP="0084538E">
            <w:pPr>
              <w:jc w:val="right"/>
              <w:rPr>
                <w:rFonts w:ascii="Arial" w:hAnsi="Arial" w:cs="Arial"/>
                <w:b/>
                <w:i/>
                <w:sz w:val="22"/>
                <w:szCs w:val="22"/>
              </w:rPr>
            </w:pPr>
            <w:r w:rsidRPr="00206087">
              <w:rPr>
                <w:rFonts w:ascii="Arial" w:hAnsi="Arial" w:cs="Arial"/>
                <w:b/>
                <w:i/>
                <w:sz w:val="22"/>
                <w:szCs w:val="22"/>
              </w:rPr>
              <w:t>Rating</w:t>
            </w:r>
          </w:p>
          <w:p w14:paraId="4ECB3074" w14:textId="77777777" w:rsidR="0084538E" w:rsidRPr="00206087" w:rsidRDefault="0084538E" w:rsidP="0084538E">
            <w:pPr>
              <w:widowControl w:val="0"/>
              <w:autoSpaceDE w:val="0"/>
              <w:autoSpaceDN w:val="0"/>
              <w:adjustRightInd w:val="0"/>
              <w:ind w:firstLine="720"/>
              <w:rPr>
                <w:rFonts w:ascii="Arial" w:hAnsi="Arial" w:cs="Arial"/>
                <w:bCs/>
                <w:snapToGrid w:val="0"/>
                <w:sz w:val="22"/>
              </w:rPr>
            </w:pPr>
          </w:p>
        </w:tc>
        <w:tc>
          <w:tcPr>
            <w:tcW w:w="446" w:type="dxa"/>
            <w:tcBorders>
              <w:bottom w:val="single" w:sz="4" w:space="0" w:color="auto"/>
            </w:tcBorders>
            <w:shd w:val="clear" w:color="auto" w:fill="auto"/>
          </w:tcPr>
          <w:p w14:paraId="5CAEA8F3" w14:textId="77777777" w:rsidR="0084538E" w:rsidRPr="00206087" w:rsidRDefault="0084538E" w:rsidP="0084538E">
            <w:pPr>
              <w:rPr>
                <w:rFonts w:ascii="Arial" w:hAnsi="Arial" w:cs="Arial"/>
                <w:b/>
                <w:sz w:val="22"/>
                <w:szCs w:val="22"/>
              </w:rPr>
            </w:pPr>
          </w:p>
          <w:p w14:paraId="640EAD7A" w14:textId="33945DE0" w:rsidR="0084538E" w:rsidRPr="00206087" w:rsidRDefault="0084538E" w:rsidP="0084538E">
            <w:pPr>
              <w:rPr>
                <w:rFonts w:ascii="Arial" w:hAnsi="Arial" w:cs="Arial"/>
                <w:b/>
                <w:sz w:val="22"/>
                <w:szCs w:val="22"/>
              </w:rPr>
            </w:pPr>
            <w:r w:rsidRPr="00206087">
              <w:rPr>
                <w:rFonts w:ascii="Arial" w:hAnsi="Arial" w:cs="Arial"/>
                <w:b/>
                <w:sz w:val="22"/>
                <w:szCs w:val="22"/>
              </w:rPr>
              <w:t>0</w:t>
            </w:r>
          </w:p>
        </w:tc>
        <w:tc>
          <w:tcPr>
            <w:tcW w:w="446" w:type="dxa"/>
            <w:tcBorders>
              <w:bottom w:val="single" w:sz="4" w:space="0" w:color="auto"/>
            </w:tcBorders>
            <w:shd w:val="clear" w:color="auto" w:fill="auto"/>
          </w:tcPr>
          <w:p w14:paraId="5DE22DEB" w14:textId="77777777" w:rsidR="0084538E" w:rsidRPr="00206087" w:rsidRDefault="0084538E" w:rsidP="0084538E">
            <w:pPr>
              <w:rPr>
                <w:rFonts w:ascii="Arial" w:hAnsi="Arial" w:cs="Arial"/>
                <w:b/>
                <w:sz w:val="22"/>
                <w:szCs w:val="22"/>
              </w:rPr>
            </w:pPr>
          </w:p>
          <w:p w14:paraId="22220B45" w14:textId="49087E84" w:rsidR="0084538E" w:rsidRPr="00206087" w:rsidRDefault="0084538E" w:rsidP="0084538E">
            <w:pPr>
              <w:rPr>
                <w:rFonts w:ascii="Arial" w:hAnsi="Arial" w:cs="Arial"/>
                <w:b/>
                <w:sz w:val="22"/>
                <w:szCs w:val="22"/>
              </w:rPr>
            </w:pPr>
            <w:r w:rsidRPr="00206087">
              <w:rPr>
                <w:rFonts w:ascii="Arial" w:hAnsi="Arial" w:cs="Arial"/>
                <w:b/>
                <w:sz w:val="22"/>
                <w:szCs w:val="22"/>
              </w:rPr>
              <w:t>1</w:t>
            </w:r>
          </w:p>
        </w:tc>
        <w:tc>
          <w:tcPr>
            <w:tcW w:w="446" w:type="dxa"/>
            <w:tcBorders>
              <w:bottom w:val="single" w:sz="4" w:space="0" w:color="auto"/>
            </w:tcBorders>
            <w:shd w:val="clear" w:color="auto" w:fill="auto"/>
          </w:tcPr>
          <w:p w14:paraId="65EA683D" w14:textId="77777777" w:rsidR="0084538E" w:rsidRPr="00206087" w:rsidRDefault="0084538E" w:rsidP="0084538E">
            <w:pPr>
              <w:rPr>
                <w:rFonts w:ascii="Arial" w:hAnsi="Arial" w:cs="Arial"/>
                <w:b/>
                <w:sz w:val="22"/>
                <w:szCs w:val="22"/>
              </w:rPr>
            </w:pPr>
          </w:p>
          <w:p w14:paraId="0F1729C4" w14:textId="6CADE7A4" w:rsidR="0084538E" w:rsidRPr="00206087" w:rsidRDefault="0084538E" w:rsidP="0084538E">
            <w:pPr>
              <w:rPr>
                <w:rFonts w:ascii="Arial" w:hAnsi="Arial" w:cs="Arial"/>
                <w:b/>
                <w:sz w:val="22"/>
                <w:szCs w:val="22"/>
              </w:rPr>
            </w:pPr>
            <w:r w:rsidRPr="00206087">
              <w:rPr>
                <w:rFonts w:ascii="Arial" w:hAnsi="Arial" w:cs="Arial"/>
                <w:b/>
                <w:sz w:val="22"/>
                <w:szCs w:val="22"/>
              </w:rPr>
              <w:t>2</w:t>
            </w:r>
          </w:p>
        </w:tc>
        <w:tc>
          <w:tcPr>
            <w:tcW w:w="446" w:type="dxa"/>
            <w:tcBorders>
              <w:bottom w:val="single" w:sz="4" w:space="0" w:color="auto"/>
            </w:tcBorders>
            <w:shd w:val="clear" w:color="auto" w:fill="auto"/>
          </w:tcPr>
          <w:p w14:paraId="669C659A" w14:textId="77777777" w:rsidR="0084538E" w:rsidRPr="00206087" w:rsidRDefault="0084538E" w:rsidP="0084538E">
            <w:pPr>
              <w:rPr>
                <w:rFonts w:ascii="Arial" w:hAnsi="Arial" w:cs="Arial"/>
                <w:b/>
                <w:sz w:val="22"/>
                <w:szCs w:val="22"/>
              </w:rPr>
            </w:pPr>
          </w:p>
          <w:p w14:paraId="06A9F390" w14:textId="18F2BBDC" w:rsidR="0084538E" w:rsidRPr="00206087" w:rsidRDefault="0084538E" w:rsidP="0084538E">
            <w:pPr>
              <w:rPr>
                <w:rFonts w:ascii="Arial" w:hAnsi="Arial" w:cs="Arial"/>
                <w:b/>
                <w:sz w:val="22"/>
                <w:szCs w:val="22"/>
              </w:rPr>
            </w:pPr>
            <w:r w:rsidRPr="00206087">
              <w:rPr>
                <w:rFonts w:ascii="Arial" w:hAnsi="Arial" w:cs="Arial"/>
                <w:b/>
                <w:sz w:val="22"/>
                <w:szCs w:val="22"/>
              </w:rPr>
              <w:t>3</w:t>
            </w:r>
          </w:p>
        </w:tc>
        <w:tc>
          <w:tcPr>
            <w:tcW w:w="446" w:type="dxa"/>
            <w:tcBorders>
              <w:bottom w:val="single" w:sz="4" w:space="0" w:color="auto"/>
            </w:tcBorders>
            <w:shd w:val="clear" w:color="auto" w:fill="auto"/>
          </w:tcPr>
          <w:p w14:paraId="331DA484" w14:textId="77777777" w:rsidR="0084538E" w:rsidRPr="00206087" w:rsidRDefault="0084538E" w:rsidP="0084538E">
            <w:pPr>
              <w:rPr>
                <w:rFonts w:ascii="Arial" w:hAnsi="Arial" w:cs="Arial"/>
                <w:b/>
                <w:sz w:val="22"/>
                <w:szCs w:val="22"/>
              </w:rPr>
            </w:pPr>
          </w:p>
          <w:p w14:paraId="40F186FF" w14:textId="133D1B45" w:rsidR="0084538E" w:rsidRPr="00206087" w:rsidRDefault="0084538E" w:rsidP="0084538E">
            <w:pPr>
              <w:rPr>
                <w:rFonts w:ascii="Arial" w:hAnsi="Arial" w:cs="Arial"/>
                <w:b/>
                <w:sz w:val="22"/>
                <w:szCs w:val="22"/>
              </w:rPr>
            </w:pPr>
            <w:r w:rsidRPr="00206087">
              <w:rPr>
                <w:rFonts w:ascii="Arial" w:hAnsi="Arial" w:cs="Arial"/>
                <w:b/>
                <w:sz w:val="22"/>
                <w:szCs w:val="22"/>
              </w:rPr>
              <w:t>0</w:t>
            </w:r>
          </w:p>
        </w:tc>
        <w:tc>
          <w:tcPr>
            <w:tcW w:w="446" w:type="dxa"/>
            <w:tcBorders>
              <w:bottom w:val="single" w:sz="4" w:space="0" w:color="auto"/>
            </w:tcBorders>
            <w:shd w:val="clear" w:color="auto" w:fill="auto"/>
          </w:tcPr>
          <w:p w14:paraId="2A4BEC33" w14:textId="77777777" w:rsidR="0084538E" w:rsidRPr="00206087" w:rsidRDefault="0084538E" w:rsidP="0084538E">
            <w:pPr>
              <w:rPr>
                <w:rFonts w:ascii="Arial" w:hAnsi="Arial" w:cs="Arial"/>
                <w:b/>
                <w:sz w:val="22"/>
                <w:szCs w:val="22"/>
              </w:rPr>
            </w:pPr>
          </w:p>
          <w:p w14:paraId="0CD4BA82" w14:textId="3DB13AF7" w:rsidR="0084538E" w:rsidRPr="00206087" w:rsidRDefault="0084538E" w:rsidP="0084538E">
            <w:pPr>
              <w:rPr>
                <w:rFonts w:ascii="Arial" w:hAnsi="Arial" w:cs="Arial"/>
                <w:b/>
                <w:sz w:val="22"/>
                <w:szCs w:val="22"/>
              </w:rPr>
            </w:pPr>
            <w:r w:rsidRPr="00206087">
              <w:rPr>
                <w:rFonts w:ascii="Arial" w:hAnsi="Arial" w:cs="Arial"/>
                <w:b/>
                <w:sz w:val="22"/>
                <w:szCs w:val="22"/>
              </w:rPr>
              <w:t>1</w:t>
            </w:r>
          </w:p>
        </w:tc>
        <w:tc>
          <w:tcPr>
            <w:tcW w:w="446" w:type="dxa"/>
            <w:tcBorders>
              <w:bottom w:val="single" w:sz="4" w:space="0" w:color="auto"/>
            </w:tcBorders>
            <w:shd w:val="clear" w:color="auto" w:fill="auto"/>
          </w:tcPr>
          <w:p w14:paraId="532FF8C9" w14:textId="77777777" w:rsidR="0084538E" w:rsidRPr="00206087" w:rsidRDefault="0084538E" w:rsidP="0084538E">
            <w:pPr>
              <w:rPr>
                <w:rFonts w:ascii="Arial" w:hAnsi="Arial" w:cs="Arial"/>
                <w:b/>
                <w:sz w:val="22"/>
                <w:szCs w:val="22"/>
              </w:rPr>
            </w:pPr>
          </w:p>
          <w:p w14:paraId="5803C6D8" w14:textId="726815CD" w:rsidR="0084538E" w:rsidRPr="00206087" w:rsidRDefault="0084538E" w:rsidP="0084538E">
            <w:pPr>
              <w:rPr>
                <w:rFonts w:ascii="Arial" w:hAnsi="Arial" w:cs="Arial"/>
                <w:b/>
                <w:sz w:val="22"/>
                <w:szCs w:val="22"/>
              </w:rPr>
            </w:pPr>
            <w:r w:rsidRPr="00206087">
              <w:rPr>
                <w:rFonts w:ascii="Arial" w:hAnsi="Arial" w:cs="Arial"/>
                <w:b/>
                <w:sz w:val="22"/>
                <w:szCs w:val="22"/>
              </w:rPr>
              <w:t>2</w:t>
            </w:r>
          </w:p>
        </w:tc>
        <w:tc>
          <w:tcPr>
            <w:tcW w:w="446" w:type="dxa"/>
            <w:tcBorders>
              <w:bottom w:val="single" w:sz="4" w:space="0" w:color="auto"/>
            </w:tcBorders>
            <w:shd w:val="clear" w:color="auto" w:fill="auto"/>
          </w:tcPr>
          <w:p w14:paraId="1E195110" w14:textId="77777777" w:rsidR="0084538E" w:rsidRPr="00206087" w:rsidRDefault="0084538E" w:rsidP="0084538E">
            <w:pPr>
              <w:rPr>
                <w:rFonts w:ascii="Arial" w:hAnsi="Arial" w:cs="Arial"/>
                <w:b/>
                <w:sz w:val="22"/>
                <w:szCs w:val="22"/>
              </w:rPr>
            </w:pPr>
          </w:p>
          <w:p w14:paraId="23F04076" w14:textId="4C478264" w:rsidR="0084538E" w:rsidRPr="00206087" w:rsidRDefault="0084538E" w:rsidP="0084538E">
            <w:pPr>
              <w:rPr>
                <w:rFonts w:ascii="Arial" w:hAnsi="Arial" w:cs="Arial"/>
                <w:b/>
                <w:sz w:val="22"/>
                <w:szCs w:val="22"/>
              </w:rPr>
            </w:pPr>
            <w:r w:rsidRPr="00206087">
              <w:rPr>
                <w:rFonts w:ascii="Arial" w:hAnsi="Arial" w:cs="Arial"/>
                <w:b/>
                <w:sz w:val="22"/>
                <w:szCs w:val="22"/>
              </w:rPr>
              <w:t>3</w:t>
            </w:r>
          </w:p>
        </w:tc>
        <w:tc>
          <w:tcPr>
            <w:tcW w:w="446" w:type="dxa"/>
            <w:tcBorders>
              <w:bottom w:val="single" w:sz="4" w:space="0" w:color="auto"/>
            </w:tcBorders>
            <w:shd w:val="clear" w:color="auto" w:fill="auto"/>
          </w:tcPr>
          <w:p w14:paraId="6E621D47" w14:textId="77777777" w:rsidR="0084538E" w:rsidRPr="00206087" w:rsidRDefault="0084538E" w:rsidP="0084538E">
            <w:pPr>
              <w:rPr>
                <w:rFonts w:ascii="Arial" w:hAnsi="Arial" w:cs="Arial"/>
                <w:b/>
                <w:sz w:val="22"/>
                <w:szCs w:val="22"/>
              </w:rPr>
            </w:pPr>
          </w:p>
          <w:p w14:paraId="52E5A93C" w14:textId="450A1CA9" w:rsidR="0084538E" w:rsidRPr="00206087" w:rsidRDefault="0084538E" w:rsidP="0084538E">
            <w:pPr>
              <w:rPr>
                <w:rFonts w:ascii="Arial" w:hAnsi="Arial" w:cs="Arial"/>
                <w:b/>
                <w:sz w:val="22"/>
                <w:szCs w:val="22"/>
              </w:rPr>
            </w:pPr>
            <w:r w:rsidRPr="00206087">
              <w:rPr>
                <w:rFonts w:ascii="Arial" w:hAnsi="Arial" w:cs="Arial"/>
                <w:b/>
                <w:sz w:val="22"/>
                <w:szCs w:val="22"/>
              </w:rPr>
              <w:t>0</w:t>
            </w:r>
          </w:p>
        </w:tc>
        <w:tc>
          <w:tcPr>
            <w:tcW w:w="446" w:type="dxa"/>
            <w:tcBorders>
              <w:bottom w:val="single" w:sz="4" w:space="0" w:color="auto"/>
            </w:tcBorders>
            <w:shd w:val="clear" w:color="auto" w:fill="auto"/>
          </w:tcPr>
          <w:p w14:paraId="2FFA6094" w14:textId="77777777" w:rsidR="0084538E" w:rsidRPr="00206087" w:rsidRDefault="0084538E" w:rsidP="0084538E">
            <w:pPr>
              <w:rPr>
                <w:rFonts w:ascii="Arial" w:hAnsi="Arial" w:cs="Arial"/>
                <w:b/>
                <w:sz w:val="22"/>
                <w:szCs w:val="22"/>
              </w:rPr>
            </w:pPr>
          </w:p>
          <w:p w14:paraId="4F9A4FBE" w14:textId="3357D7CC" w:rsidR="0084538E" w:rsidRPr="00206087" w:rsidRDefault="0084538E" w:rsidP="0084538E">
            <w:pPr>
              <w:rPr>
                <w:rFonts w:ascii="Arial" w:hAnsi="Arial" w:cs="Arial"/>
                <w:b/>
                <w:sz w:val="22"/>
                <w:szCs w:val="22"/>
              </w:rPr>
            </w:pPr>
            <w:r w:rsidRPr="00206087">
              <w:rPr>
                <w:rFonts w:ascii="Arial" w:hAnsi="Arial" w:cs="Arial"/>
                <w:b/>
                <w:sz w:val="22"/>
                <w:szCs w:val="22"/>
              </w:rPr>
              <w:t>1</w:t>
            </w:r>
          </w:p>
        </w:tc>
        <w:tc>
          <w:tcPr>
            <w:tcW w:w="446" w:type="dxa"/>
            <w:tcBorders>
              <w:bottom w:val="single" w:sz="4" w:space="0" w:color="auto"/>
            </w:tcBorders>
            <w:shd w:val="clear" w:color="auto" w:fill="auto"/>
          </w:tcPr>
          <w:p w14:paraId="4BFE7245" w14:textId="77777777" w:rsidR="0084538E" w:rsidRPr="00206087" w:rsidRDefault="0084538E" w:rsidP="0084538E">
            <w:pPr>
              <w:rPr>
                <w:rFonts w:ascii="Arial" w:hAnsi="Arial" w:cs="Arial"/>
                <w:b/>
                <w:sz w:val="22"/>
                <w:szCs w:val="22"/>
              </w:rPr>
            </w:pPr>
          </w:p>
          <w:p w14:paraId="6DF209E8" w14:textId="7B728DA4" w:rsidR="0084538E" w:rsidRPr="00206087" w:rsidRDefault="0084538E" w:rsidP="0084538E">
            <w:pPr>
              <w:rPr>
                <w:rFonts w:ascii="Arial" w:hAnsi="Arial" w:cs="Arial"/>
                <w:b/>
                <w:sz w:val="22"/>
                <w:szCs w:val="22"/>
              </w:rPr>
            </w:pPr>
            <w:r w:rsidRPr="00206087">
              <w:rPr>
                <w:rFonts w:ascii="Arial" w:hAnsi="Arial" w:cs="Arial"/>
                <w:b/>
                <w:sz w:val="22"/>
                <w:szCs w:val="22"/>
              </w:rPr>
              <w:t>2</w:t>
            </w:r>
          </w:p>
        </w:tc>
        <w:tc>
          <w:tcPr>
            <w:tcW w:w="446" w:type="dxa"/>
            <w:tcBorders>
              <w:bottom w:val="single" w:sz="4" w:space="0" w:color="auto"/>
            </w:tcBorders>
            <w:shd w:val="clear" w:color="auto" w:fill="auto"/>
          </w:tcPr>
          <w:p w14:paraId="74B0BED7" w14:textId="77777777" w:rsidR="0084538E" w:rsidRPr="00206087" w:rsidRDefault="0084538E" w:rsidP="0084538E">
            <w:pPr>
              <w:rPr>
                <w:rFonts w:ascii="Arial" w:hAnsi="Arial" w:cs="Arial"/>
                <w:b/>
                <w:sz w:val="22"/>
                <w:szCs w:val="22"/>
              </w:rPr>
            </w:pPr>
          </w:p>
          <w:p w14:paraId="7972F9F8" w14:textId="3B963E75" w:rsidR="0084538E" w:rsidRPr="00206087" w:rsidRDefault="0084538E" w:rsidP="0084538E">
            <w:pPr>
              <w:rPr>
                <w:rFonts w:ascii="Arial" w:hAnsi="Arial" w:cs="Arial"/>
                <w:b/>
                <w:sz w:val="22"/>
                <w:szCs w:val="22"/>
              </w:rPr>
            </w:pPr>
            <w:r w:rsidRPr="00206087">
              <w:rPr>
                <w:rFonts w:ascii="Arial" w:hAnsi="Arial" w:cs="Arial"/>
                <w:b/>
                <w:sz w:val="22"/>
                <w:szCs w:val="22"/>
              </w:rPr>
              <w:t>3</w:t>
            </w:r>
          </w:p>
        </w:tc>
        <w:tc>
          <w:tcPr>
            <w:tcW w:w="446" w:type="dxa"/>
            <w:tcBorders>
              <w:bottom w:val="single" w:sz="4" w:space="0" w:color="auto"/>
            </w:tcBorders>
            <w:shd w:val="clear" w:color="auto" w:fill="auto"/>
          </w:tcPr>
          <w:p w14:paraId="0DE6EE31" w14:textId="77777777" w:rsidR="0084538E" w:rsidRPr="00206087" w:rsidRDefault="0084538E" w:rsidP="0084538E">
            <w:pPr>
              <w:rPr>
                <w:rFonts w:ascii="Arial" w:hAnsi="Arial" w:cs="Arial"/>
                <w:b/>
                <w:sz w:val="22"/>
                <w:szCs w:val="22"/>
              </w:rPr>
            </w:pPr>
          </w:p>
          <w:p w14:paraId="4AECA67D" w14:textId="6F4C7F8D" w:rsidR="0084538E" w:rsidRPr="00206087" w:rsidRDefault="0084538E" w:rsidP="0084538E">
            <w:pPr>
              <w:rPr>
                <w:rFonts w:ascii="Arial" w:hAnsi="Arial" w:cs="Arial"/>
                <w:b/>
                <w:sz w:val="22"/>
                <w:szCs w:val="22"/>
              </w:rPr>
            </w:pPr>
            <w:r w:rsidRPr="00206087">
              <w:rPr>
                <w:rFonts w:ascii="Arial" w:hAnsi="Arial" w:cs="Arial"/>
                <w:b/>
                <w:sz w:val="22"/>
                <w:szCs w:val="22"/>
              </w:rPr>
              <w:t>0</w:t>
            </w:r>
          </w:p>
        </w:tc>
        <w:tc>
          <w:tcPr>
            <w:tcW w:w="446" w:type="dxa"/>
            <w:tcBorders>
              <w:bottom w:val="single" w:sz="4" w:space="0" w:color="auto"/>
            </w:tcBorders>
            <w:shd w:val="clear" w:color="auto" w:fill="auto"/>
          </w:tcPr>
          <w:p w14:paraId="64C63570" w14:textId="77777777" w:rsidR="0084538E" w:rsidRPr="00206087" w:rsidRDefault="0084538E" w:rsidP="0084538E">
            <w:pPr>
              <w:rPr>
                <w:rFonts w:ascii="Arial" w:hAnsi="Arial" w:cs="Arial"/>
                <w:b/>
                <w:sz w:val="22"/>
                <w:szCs w:val="22"/>
              </w:rPr>
            </w:pPr>
          </w:p>
          <w:p w14:paraId="73BBEBF0" w14:textId="22FCF536" w:rsidR="0084538E" w:rsidRPr="00206087" w:rsidRDefault="0084538E" w:rsidP="0084538E">
            <w:pPr>
              <w:rPr>
                <w:rFonts w:ascii="Arial" w:hAnsi="Arial" w:cs="Arial"/>
                <w:b/>
                <w:sz w:val="22"/>
                <w:szCs w:val="22"/>
              </w:rPr>
            </w:pPr>
            <w:r w:rsidRPr="00206087">
              <w:rPr>
                <w:rFonts w:ascii="Arial" w:hAnsi="Arial" w:cs="Arial"/>
                <w:b/>
                <w:sz w:val="22"/>
                <w:szCs w:val="22"/>
              </w:rPr>
              <w:t>1</w:t>
            </w:r>
          </w:p>
        </w:tc>
        <w:tc>
          <w:tcPr>
            <w:tcW w:w="446" w:type="dxa"/>
            <w:tcBorders>
              <w:bottom w:val="single" w:sz="4" w:space="0" w:color="auto"/>
            </w:tcBorders>
            <w:shd w:val="clear" w:color="auto" w:fill="auto"/>
          </w:tcPr>
          <w:p w14:paraId="5D57E531" w14:textId="77777777" w:rsidR="0084538E" w:rsidRPr="00206087" w:rsidRDefault="0084538E" w:rsidP="0084538E">
            <w:pPr>
              <w:rPr>
                <w:rFonts w:ascii="Arial" w:hAnsi="Arial" w:cs="Arial"/>
                <w:b/>
                <w:sz w:val="22"/>
                <w:szCs w:val="22"/>
              </w:rPr>
            </w:pPr>
          </w:p>
          <w:p w14:paraId="0B5750EC" w14:textId="10007B12" w:rsidR="0084538E" w:rsidRPr="00206087" w:rsidRDefault="0084538E" w:rsidP="0084538E">
            <w:pPr>
              <w:rPr>
                <w:rFonts w:ascii="Arial" w:hAnsi="Arial" w:cs="Arial"/>
                <w:b/>
                <w:sz w:val="22"/>
                <w:szCs w:val="22"/>
              </w:rPr>
            </w:pPr>
            <w:r w:rsidRPr="00206087">
              <w:rPr>
                <w:rFonts w:ascii="Arial" w:hAnsi="Arial" w:cs="Arial"/>
                <w:b/>
                <w:sz w:val="22"/>
                <w:szCs w:val="22"/>
              </w:rPr>
              <w:t>2</w:t>
            </w:r>
          </w:p>
        </w:tc>
        <w:tc>
          <w:tcPr>
            <w:tcW w:w="447" w:type="dxa"/>
            <w:tcBorders>
              <w:bottom w:val="single" w:sz="4" w:space="0" w:color="auto"/>
            </w:tcBorders>
            <w:shd w:val="clear" w:color="auto" w:fill="auto"/>
          </w:tcPr>
          <w:p w14:paraId="7D7E1516" w14:textId="77777777" w:rsidR="0084538E" w:rsidRPr="00206087" w:rsidRDefault="0084538E" w:rsidP="0084538E">
            <w:pPr>
              <w:rPr>
                <w:rFonts w:ascii="Arial" w:hAnsi="Arial" w:cs="Arial"/>
                <w:b/>
                <w:sz w:val="22"/>
                <w:szCs w:val="22"/>
              </w:rPr>
            </w:pPr>
          </w:p>
          <w:p w14:paraId="2FC83598" w14:textId="68FBEBFE" w:rsidR="0084538E" w:rsidRPr="00206087" w:rsidRDefault="0084538E" w:rsidP="0084538E">
            <w:pPr>
              <w:rPr>
                <w:rFonts w:ascii="Arial" w:hAnsi="Arial" w:cs="Arial"/>
                <w:b/>
                <w:sz w:val="22"/>
                <w:szCs w:val="22"/>
              </w:rPr>
            </w:pPr>
            <w:r w:rsidRPr="00206087">
              <w:rPr>
                <w:rFonts w:ascii="Arial" w:hAnsi="Arial" w:cs="Arial"/>
                <w:b/>
                <w:sz w:val="22"/>
                <w:szCs w:val="22"/>
              </w:rPr>
              <w:t>3</w:t>
            </w:r>
          </w:p>
        </w:tc>
      </w:tr>
      <w:tr w:rsidR="0084538E" w:rsidRPr="00206087" w14:paraId="538E9550" w14:textId="77777777" w:rsidTr="00F120B8">
        <w:trPr>
          <w:jc w:val="center"/>
        </w:trPr>
        <w:tc>
          <w:tcPr>
            <w:tcW w:w="6903" w:type="dxa"/>
          </w:tcPr>
          <w:p w14:paraId="50D41E4B" w14:textId="4DEA9972" w:rsidR="0084538E" w:rsidRPr="00206087" w:rsidRDefault="0084538E" w:rsidP="0084538E">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(b) </w:t>
            </w:r>
            <w:r w:rsidRPr="00206087">
              <w:rPr>
                <w:rFonts w:ascii="Arial" w:hAnsi="Arial" w:cs="Arial"/>
                <w:snapToGrid w:val="0"/>
                <w:sz w:val="22"/>
              </w:rPr>
              <w:t>safely and sensitively undertake:</w:t>
            </w:r>
          </w:p>
          <w:p w14:paraId="749B1044" w14:textId="77777777" w:rsidR="0084538E" w:rsidRPr="00206087" w:rsidRDefault="0084538E" w:rsidP="0084538E">
            <w:pPr>
              <w:widowControl w:val="0"/>
              <w:autoSpaceDE w:val="0"/>
              <w:autoSpaceDN w:val="0"/>
              <w:adjustRightInd w:val="0"/>
              <w:rPr>
                <w:rFonts w:ascii="Arial" w:hAnsi="Arial" w:cs="Arial"/>
                <w:snapToGrid w:val="0"/>
                <w:sz w:val="22"/>
              </w:rPr>
            </w:pPr>
          </w:p>
          <w:p w14:paraId="7BCBE58E" w14:textId="77777777" w:rsidR="0084538E" w:rsidRPr="00206087" w:rsidRDefault="0084538E" w:rsidP="0084538E">
            <w:pPr>
              <w:pStyle w:val="ListParagraph"/>
              <w:widowControl w:val="0"/>
              <w:numPr>
                <w:ilvl w:val="0"/>
                <w:numId w:val="85"/>
              </w:numPr>
              <w:autoSpaceDE w:val="0"/>
              <w:autoSpaceDN w:val="0"/>
              <w:adjustRightInd w:val="0"/>
              <w:rPr>
                <w:rFonts w:ascii="Arial" w:hAnsi="Arial" w:cs="Arial"/>
              </w:rPr>
            </w:pPr>
            <w:r w:rsidRPr="00206087">
              <w:rPr>
                <w:rFonts w:ascii="Arial" w:hAnsi="Arial" w:cs="Arial"/>
              </w:rPr>
              <w:t>an appropriate physical examination (with a chaperone present if appropriate)</w:t>
            </w:r>
          </w:p>
          <w:p w14:paraId="206550C2" w14:textId="77777777" w:rsidR="0084538E" w:rsidRPr="00206087" w:rsidRDefault="0084538E" w:rsidP="0084538E">
            <w:pPr>
              <w:pStyle w:val="ListParagraph"/>
              <w:widowControl w:val="0"/>
              <w:numPr>
                <w:ilvl w:val="0"/>
                <w:numId w:val="85"/>
              </w:numPr>
              <w:autoSpaceDE w:val="0"/>
              <w:autoSpaceDN w:val="0"/>
              <w:adjustRightInd w:val="0"/>
              <w:rPr>
                <w:rFonts w:ascii="Arial" w:hAnsi="Arial" w:cs="Arial"/>
              </w:rPr>
            </w:pPr>
            <w:r w:rsidRPr="00206087">
              <w:rPr>
                <w:rFonts w:ascii="Arial" w:hAnsi="Arial" w:cs="Arial"/>
              </w:rPr>
              <w:t>a mental and cognitive state examination, including establishing if the patient is a risk to themselves or others, seeking support and making referrals if necessary</w:t>
            </w:r>
          </w:p>
          <w:p w14:paraId="5214059F" w14:textId="77777777" w:rsidR="0084538E" w:rsidRPr="00206087" w:rsidRDefault="0084538E" w:rsidP="0084538E">
            <w:pPr>
              <w:rPr>
                <w:rFonts w:ascii="Arial" w:hAnsi="Arial" w:cs="Arial"/>
                <w:sz w:val="22"/>
                <w:szCs w:val="22"/>
              </w:rPr>
            </w:pPr>
          </w:p>
        </w:tc>
        <w:tc>
          <w:tcPr>
            <w:tcW w:w="446" w:type="dxa"/>
            <w:shd w:val="clear" w:color="auto" w:fill="auto"/>
          </w:tcPr>
          <w:p w14:paraId="65288B90" w14:textId="77777777" w:rsidR="0084538E" w:rsidRPr="00206087" w:rsidRDefault="0084538E" w:rsidP="0084538E">
            <w:pPr>
              <w:rPr>
                <w:rFonts w:ascii="Arial" w:hAnsi="Arial" w:cs="Arial"/>
                <w:b/>
                <w:sz w:val="22"/>
                <w:szCs w:val="22"/>
              </w:rPr>
            </w:pPr>
          </w:p>
        </w:tc>
        <w:tc>
          <w:tcPr>
            <w:tcW w:w="446" w:type="dxa"/>
            <w:shd w:val="clear" w:color="auto" w:fill="auto"/>
          </w:tcPr>
          <w:p w14:paraId="5F7EF53E" w14:textId="77777777" w:rsidR="0084538E" w:rsidRPr="00206087" w:rsidRDefault="0084538E" w:rsidP="0084538E">
            <w:pPr>
              <w:rPr>
                <w:rFonts w:ascii="Arial" w:hAnsi="Arial" w:cs="Arial"/>
                <w:b/>
                <w:sz w:val="22"/>
                <w:szCs w:val="22"/>
              </w:rPr>
            </w:pPr>
          </w:p>
        </w:tc>
        <w:tc>
          <w:tcPr>
            <w:tcW w:w="446" w:type="dxa"/>
            <w:shd w:val="clear" w:color="auto" w:fill="auto"/>
          </w:tcPr>
          <w:p w14:paraId="249334E0" w14:textId="77777777" w:rsidR="0084538E" w:rsidRPr="00206087" w:rsidRDefault="0084538E" w:rsidP="0084538E">
            <w:pPr>
              <w:rPr>
                <w:rFonts w:ascii="Arial" w:hAnsi="Arial" w:cs="Arial"/>
                <w:b/>
                <w:sz w:val="22"/>
                <w:szCs w:val="22"/>
              </w:rPr>
            </w:pPr>
          </w:p>
        </w:tc>
        <w:tc>
          <w:tcPr>
            <w:tcW w:w="446" w:type="dxa"/>
            <w:shd w:val="clear" w:color="auto" w:fill="auto"/>
          </w:tcPr>
          <w:p w14:paraId="3E6037B0" w14:textId="77777777" w:rsidR="0084538E" w:rsidRPr="00206087" w:rsidRDefault="0084538E" w:rsidP="0084538E">
            <w:pPr>
              <w:rPr>
                <w:rFonts w:ascii="Arial" w:hAnsi="Arial" w:cs="Arial"/>
                <w:b/>
                <w:sz w:val="22"/>
                <w:szCs w:val="22"/>
              </w:rPr>
            </w:pPr>
          </w:p>
        </w:tc>
        <w:tc>
          <w:tcPr>
            <w:tcW w:w="446" w:type="dxa"/>
            <w:shd w:val="clear" w:color="auto" w:fill="auto"/>
          </w:tcPr>
          <w:p w14:paraId="0C452B44" w14:textId="77777777" w:rsidR="0084538E" w:rsidRPr="00206087" w:rsidRDefault="0084538E" w:rsidP="0084538E">
            <w:pPr>
              <w:rPr>
                <w:rFonts w:ascii="Arial" w:hAnsi="Arial" w:cs="Arial"/>
                <w:b/>
                <w:sz w:val="22"/>
                <w:szCs w:val="22"/>
              </w:rPr>
            </w:pPr>
          </w:p>
        </w:tc>
        <w:tc>
          <w:tcPr>
            <w:tcW w:w="446" w:type="dxa"/>
            <w:shd w:val="clear" w:color="auto" w:fill="auto"/>
          </w:tcPr>
          <w:p w14:paraId="54997863" w14:textId="77777777" w:rsidR="0084538E" w:rsidRPr="00206087" w:rsidRDefault="0084538E" w:rsidP="0084538E">
            <w:pPr>
              <w:rPr>
                <w:rFonts w:ascii="Arial" w:hAnsi="Arial" w:cs="Arial"/>
                <w:b/>
                <w:sz w:val="22"/>
                <w:szCs w:val="22"/>
              </w:rPr>
            </w:pPr>
          </w:p>
        </w:tc>
        <w:tc>
          <w:tcPr>
            <w:tcW w:w="446" w:type="dxa"/>
            <w:shd w:val="clear" w:color="auto" w:fill="auto"/>
          </w:tcPr>
          <w:p w14:paraId="1EAC6002" w14:textId="77777777" w:rsidR="0084538E" w:rsidRPr="00206087" w:rsidRDefault="0084538E" w:rsidP="0084538E">
            <w:pPr>
              <w:rPr>
                <w:rFonts w:ascii="Arial" w:hAnsi="Arial" w:cs="Arial"/>
                <w:b/>
                <w:sz w:val="22"/>
                <w:szCs w:val="22"/>
              </w:rPr>
            </w:pPr>
          </w:p>
        </w:tc>
        <w:tc>
          <w:tcPr>
            <w:tcW w:w="446" w:type="dxa"/>
            <w:shd w:val="clear" w:color="auto" w:fill="auto"/>
          </w:tcPr>
          <w:p w14:paraId="55EBF1BC" w14:textId="77777777" w:rsidR="0084538E" w:rsidRPr="00206087" w:rsidRDefault="0084538E" w:rsidP="0084538E">
            <w:pPr>
              <w:rPr>
                <w:rFonts w:ascii="Arial" w:hAnsi="Arial" w:cs="Arial"/>
                <w:b/>
                <w:sz w:val="22"/>
                <w:szCs w:val="22"/>
              </w:rPr>
            </w:pPr>
          </w:p>
        </w:tc>
        <w:tc>
          <w:tcPr>
            <w:tcW w:w="446" w:type="dxa"/>
            <w:shd w:val="clear" w:color="auto" w:fill="auto"/>
          </w:tcPr>
          <w:p w14:paraId="57A59E4D" w14:textId="77777777" w:rsidR="0084538E" w:rsidRPr="00206087" w:rsidRDefault="0084538E" w:rsidP="0084538E">
            <w:pPr>
              <w:rPr>
                <w:rFonts w:ascii="Arial" w:hAnsi="Arial" w:cs="Arial"/>
                <w:b/>
                <w:sz w:val="22"/>
                <w:szCs w:val="22"/>
              </w:rPr>
            </w:pPr>
          </w:p>
        </w:tc>
        <w:tc>
          <w:tcPr>
            <w:tcW w:w="446" w:type="dxa"/>
            <w:shd w:val="clear" w:color="auto" w:fill="auto"/>
          </w:tcPr>
          <w:p w14:paraId="07B6C41F" w14:textId="77777777" w:rsidR="0084538E" w:rsidRPr="00206087" w:rsidRDefault="0084538E" w:rsidP="0084538E">
            <w:pPr>
              <w:rPr>
                <w:rFonts w:ascii="Arial" w:hAnsi="Arial" w:cs="Arial"/>
                <w:b/>
                <w:sz w:val="22"/>
                <w:szCs w:val="22"/>
              </w:rPr>
            </w:pPr>
          </w:p>
        </w:tc>
        <w:tc>
          <w:tcPr>
            <w:tcW w:w="446" w:type="dxa"/>
            <w:shd w:val="clear" w:color="auto" w:fill="auto"/>
          </w:tcPr>
          <w:p w14:paraId="098E8C11" w14:textId="77777777" w:rsidR="0084538E" w:rsidRPr="00206087" w:rsidRDefault="0084538E" w:rsidP="0084538E">
            <w:pPr>
              <w:rPr>
                <w:rFonts w:ascii="Arial" w:hAnsi="Arial" w:cs="Arial"/>
                <w:b/>
                <w:sz w:val="22"/>
                <w:szCs w:val="22"/>
              </w:rPr>
            </w:pPr>
          </w:p>
        </w:tc>
        <w:tc>
          <w:tcPr>
            <w:tcW w:w="446" w:type="dxa"/>
            <w:shd w:val="clear" w:color="auto" w:fill="auto"/>
          </w:tcPr>
          <w:p w14:paraId="3CA0217F" w14:textId="77777777" w:rsidR="0084538E" w:rsidRPr="00206087" w:rsidRDefault="0084538E" w:rsidP="0084538E">
            <w:pPr>
              <w:rPr>
                <w:rFonts w:ascii="Arial" w:hAnsi="Arial" w:cs="Arial"/>
                <w:b/>
                <w:sz w:val="22"/>
                <w:szCs w:val="22"/>
              </w:rPr>
            </w:pPr>
          </w:p>
        </w:tc>
        <w:tc>
          <w:tcPr>
            <w:tcW w:w="446" w:type="dxa"/>
            <w:shd w:val="clear" w:color="auto" w:fill="auto"/>
          </w:tcPr>
          <w:p w14:paraId="6631DD40" w14:textId="77777777" w:rsidR="0084538E" w:rsidRPr="00206087" w:rsidRDefault="0084538E" w:rsidP="0084538E">
            <w:pPr>
              <w:rPr>
                <w:rFonts w:ascii="Arial" w:hAnsi="Arial" w:cs="Arial"/>
                <w:b/>
                <w:sz w:val="22"/>
                <w:szCs w:val="22"/>
              </w:rPr>
            </w:pPr>
          </w:p>
        </w:tc>
        <w:tc>
          <w:tcPr>
            <w:tcW w:w="446" w:type="dxa"/>
            <w:shd w:val="clear" w:color="auto" w:fill="auto"/>
          </w:tcPr>
          <w:p w14:paraId="2201D178" w14:textId="77777777" w:rsidR="0084538E" w:rsidRPr="00206087" w:rsidRDefault="0084538E" w:rsidP="0084538E">
            <w:pPr>
              <w:rPr>
                <w:rFonts w:ascii="Arial" w:hAnsi="Arial" w:cs="Arial"/>
                <w:b/>
                <w:sz w:val="22"/>
                <w:szCs w:val="22"/>
              </w:rPr>
            </w:pPr>
          </w:p>
        </w:tc>
        <w:tc>
          <w:tcPr>
            <w:tcW w:w="446" w:type="dxa"/>
            <w:shd w:val="clear" w:color="auto" w:fill="auto"/>
          </w:tcPr>
          <w:p w14:paraId="3ACDADAE" w14:textId="77777777" w:rsidR="0084538E" w:rsidRPr="00206087" w:rsidRDefault="0084538E" w:rsidP="0084538E">
            <w:pPr>
              <w:rPr>
                <w:rFonts w:ascii="Arial" w:hAnsi="Arial" w:cs="Arial"/>
                <w:b/>
                <w:sz w:val="22"/>
                <w:szCs w:val="22"/>
              </w:rPr>
            </w:pPr>
          </w:p>
        </w:tc>
        <w:tc>
          <w:tcPr>
            <w:tcW w:w="447" w:type="dxa"/>
            <w:shd w:val="clear" w:color="auto" w:fill="auto"/>
          </w:tcPr>
          <w:p w14:paraId="7F8CB1D1" w14:textId="77777777" w:rsidR="0084538E" w:rsidRPr="00206087" w:rsidRDefault="0084538E" w:rsidP="0084538E">
            <w:pPr>
              <w:rPr>
                <w:rFonts w:ascii="Arial" w:hAnsi="Arial" w:cs="Arial"/>
                <w:b/>
                <w:sz w:val="22"/>
                <w:szCs w:val="22"/>
              </w:rPr>
            </w:pPr>
          </w:p>
        </w:tc>
      </w:tr>
      <w:tr w:rsidR="0084538E" w:rsidRPr="00206087" w14:paraId="2D8B65F3" w14:textId="77777777" w:rsidTr="00F120B8">
        <w:trPr>
          <w:jc w:val="center"/>
        </w:trPr>
        <w:tc>
          <w:tcPr>
            <w:tcW w:w="6903" w:type="dxa"/>
          </w:tcPr>
          <w:p w14:paraId="2E0F0EBB" w14:textId="028A0AC4" w:rsidR="0084538E" w:rsidRPr="00206087" w:rsidRDefault="0084538E" w:rsidP="0084538E">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(c) </w:t>
            </w:r>
            <w:r w:rsidRPr="00206087">
              <w:rPr>
                <w:rFonts w:ascii="Arial" w:hAnsi="Arial" w:cs="Arial"/>
                <w:snapToGrid w:val="0"/>
                <w:sz w:val="22"/>
              </w:rPr>
              <w:t>interpret findings from history, physical and mental state examinations</w:t>
            </w:r>
          </w:p>
          <w:p w14:paraId="1CAD98C2" w14:textId="12C022A4" w:rsidR="0084538E" w:rsidRPr="00206087" w:rsidRDefault="0084538E" w:rsidP="0084538E">
            <w:pPr>
              <w:rPr>
                <w:rFonts w:ascii="Arial" w:hAnsi="Arial" w:cs="Arial"/>
                <w:sz w:val="22"/>
                <w:szCs w:val="22"/>
              </w:rPr>
            </w:pPr>
          </w:p>
        </w:tc>
        <w:tc>
          <w:tcPr>
            <w:tcW w:w="446" w:type="dxa"/>
            <w:shd w:val="clear" w:color="auto" w:fill="auto"/>
          </w:tcPr>
          <w:p w14:paraId="4ACA097E" w14:textId="77777777" w:rsidR="0084538E" w:rsidRPr="00206087" w:rsidRDefault="0084538E" w:rsidP="0084538E">
            <w:pPr>
              <w:rPr>
                <w:rFonts w:ascii="Arial" w:hAnsi="Arial" w:cs="Arial"/>
                <w:b/>
                <w:sz w:val="22"/>
                <w:szCs w:val="22"/>
              </w:rPr>
            </w:pPr>
          </w:p>
        </w:tc>
        <w:tc>
          <w:tcPr>
            <w:tcW w:w="446" w:type="dxa"/>
            <w:shd w:val="clear" w:color="auto" w:fill="auto"/>
          </w:tcPr>
          <w:p w14:paraId="43DAF765" w14:textId="77777777" w:rsidR="0084538E" w:rsidRPr="00206087" w:rsidRDefault="0084538E" w:rsidP="0084538E">
            <w:pPr>
              <w:rPr>
                <w:rFonts w:ascii="Arial" w:hAnsi="Arial" w:cs="Arial"/>
                <w:b/>
                <w:sz w:val="22"/>
                <w:szCs w:val="22"/>
              </w:rPr>
            </w:pPr>
          </w:p>
        </w:tc>
        <w:tc>
          <w:tcPr>
            <w:tcW w:w="446" w:type="dxa"/>
            <w:shd w:val="clear" w:color="auto" w:fill="auto"/>
          </w:tcPr>
          <w:p w14:paraId="4251C89D" w14:textId="77777777" w:rsidR="0084538E" w:rsidRPr="00206087" w:rsidRDefault="0084538E" w:rsidP="0084538E">
            <w:pPr>
              <w:rPr>
                <w:rFonts w:ascii="Arial" w:hAnsi="Arial" w:cs="Arial"/>
                <w:b/>
                <w:sz w:val="22"/>
                <w:szCs w:val="22"/>
              </w:rPr>
            </w:pPr>
          </w:p>
        </w:tc>
        <w:tc>
          <w:tcPr>
            <w:tcW w:w="446" w:type="dxa"/>
            <w:shd w:val="clear" w:color="auto" w:fill="auto"/>
          </w:tcPr>
          <w:p w14:paraId="568A1097" w14:textId="77777777" w:rsidR="0084538E" w:rsidRPr="00206087" w:rsidRDefault="0084538E" w:rsidP="0084538E">
            <w:pPr>
              <w:rPr>
                <w:rFonts w:ascii="Arial" w:hAnsi="Arial" w:cs="Arial"/>
                <w:b/>
                <w:sz w:val="22"/>
                <w:szCs w:val="22"/>
              </w:rPr>
            </w:pPr>
          </w:p>
        </w:tc>
        <w:tc>
          <w:tcPr>
            <w:tcW w:w="446" w:type="dxa"/>
            <w:shd w:val="clear" w:color="auto" w:fill="auto"/>
          </w:tcPr>
          <w:p w14:paraId="09AB5DBB" w14:textId="77777777" w:rsidR="0084538E" w:rsidRPr="00206087" w:rsidRDefault="0084538E" w:rsidP="0084538E">
            <w:pPr>
              <w:rPr>
                <w:rFonts w:ascii="Arial" w:hAnsi="Arial" w:cs="Arial"/>
                <w:b/>
                <w:sz w:val="22"/>
                <w:szCs w:val="22"/>
              </w:rPr>
            </w:pPr>
          </w:p>
        </w:tc>
        <w:tc>
          <w:tcPr>
            <w:tcW w:w="446" w:type="dxa"/>
            <w:shd w:val="clear" w:color="auto" w:fill="auto"/>
          </w:tcPr>
          <w:p w14:paraId="0E377F7E" w14:textId="77777777" w:rsidR="0084538E" w:rsidRPr="00206087" w:rsidRDefault="0084538E" w:rsidP="0084538E">
            <w:pPr>
              <w:rPr>
                <w:rFonts w:ascii="Arial" w:hAnsi="Arial" w:cs="Arial"/>
                <w:b/>
                <w:sz w:val="22"/>
                <w:szCs w:val="22"/>
              </w:rPr>
            </w:pPr>
          </w:p>
        </w:tc>
        <w:tc>
          <w:tcPr>
            <w:tcW w:w="446" w:type="dxa"/>
            <w:shd w:val="clear" w:color="auto" w:fill="auto"/>
          </w:tcPr>
          <w:p w14:paraId="0222ACDD" w14:textId="77777777" w:rsidR="0084538E" w:rsidRPr="00206087" w:rsidRDefault="0084538E" w:rsidP="0084538E">
            <w:pPr>
              <w:rPr>
                <w:rFonts w:ascii="Arial" w:hAnsi="Arial" w:cs="Arial"/>
                <w:b/>
                <w:sz w:val="22"/>
                <w:szCs w:val="22"/>
              </w:rPr>
            </w:pPr>
          </w:p>
        </w:tc>
        <w:tc>
          <w:tcPr>
            <w:tcW w:w="446" w:type="dxa"/>
            <w:shd w:val="clear" w:color="auto" w:fill="auto"/>
          </w:tcPr>
          <w:p w14:paraId="074E5495" w14:textId="77777777" w:rsidR="0084538E" w:rsidRPr="00206087" w:rsidRDefault="0084538E" w:rsidP="0084538E">
            <w:pPr>
              <w:rPr>
                <w:rFonts w:ascii="Arial" w:hAnsi="Arial" w:cs="Arial"/>
                <w:b/>
                <w:sz w:val="22"/>
                <w:szCs w:val="22"/>
              </w:rPr>
            </w:pPr>
          </w:p>
        </w:tc>
        <w:tc>
          <w:tcPr>
            <w:tcW w:w="446" w:type="dxa"/>
            <w:shd w:val="clear" w:color="auto" w:fill="auto"/>
          </w:tcPr>
          <w:p w14:paraId="630F97BE" w14:textId="77777777" w:rsidR="0084538E" w:rsidRPr="00206087" w:rsidRDefault="0084538E" w:rsidP="0084538E">
            <w:pPr>
              <w:rPr>
                <w:rFonts w:ascii="Arial" w:hAnsi="Arial" w:cs="Arial"/>
                <w:b/>
                <w:sz w:val="22"/>
                <w:szCs w:val="22"/>
              </w:rPr>
            </w:pPr>
          </w:p>
        </w:tc>
        <w:tc>
          <w:tcPr>
            <w:tcW w:w="446" w:type="dxa"/>
            <w:shd w:val="clear" w:color="auto" w:fill="auto"/>
          </w:tcPr>
          <w:p w14:paraId="683D4D05" w14:textId="77777777" w:rsidR="0084538E" w:rsidRPr="00206087" w:rsidRDefault="0084538E" w:rsidP="0084538E">
            <w:pPr>
              <w:rPr>
                <w:rFonts w:ascii="Arial" w:hAnsi="Arial" w:cs="Arial"/>
                <w:b/>
                <w:sz w:val="22"/>
                <w:szCs w:val="22"/>
              </w:rPr>
            </w:pPr>
          </w:p>
        </w:tc>
        <w:tc>
          <w:tcPr>
            <w:tcW w:w="446" w:type="dxa"/>
            <w:shd w:val="clear" w:color="auto" w:fill="auto"/>
          </w:tcPr>
          <w:p w14:paraId="12C0B726" w14:textId="77777777" w:rsidR="0084538E" w:rsidRPr="00206087" w:rsidRDefault="0084538E" w:rsidP="0084538E">
            <w:pPr>
              <w:rPr>
                <w:rFonts w:ascii="Arial" w:hAnsi="Arial" w:cs="Arial"/>
                <w:b/>
                <w:sz w:val="22"/>
                <w:szCs w:val="22"/>
              </w:rPr>
            </w:pPr>
          </w:p>
        </w:tc>
        <w:tc>
          <w:tcPr>
            <w:tcW w:w="446" w:type="dxa"/>
            <w:shd w:val="clear" w:color="auto" w:fill="auto"/>
          </w:tcPr>
          <w:p w14:paraId="063EE9BA" w14:textId="77777777" w:rsidR="0084538E" w:rsidRPr="00206087" w:rsidRDefault="0084538E" w:rsidP="0084538E">
            <w:pPr>
              <w:rPr>
                <w:rFonts w:ascii="Arial" w:hAnsi="Arial" w:cs="Arial"/>
                <w:b/>
                <w:sz w:val="22"/>
                <w:szCs w:val="22"/>
              </w:rPr>
            </w:pPr>
          </w:p>
        </w:tc>
        <w:tc>
          <w:tcPr>
            <w:tcW w:w="446" w:type="dxa"/>
            <w:shd w:val="clear" w:color="auto" w:fill="auto"/>
          </w:tcPr>
          <w:p w14:paraId="36992B89" w14:textId="77777777" w:rsidR="0084538E" w:rsidRPr="00206087" w:rsidRDefault="0084538E" w:rsidP="0084538E">
            <w:pPr>
              <w:rPr>
                <w:rFonts w:ascii="Arial" w:hAnsi="Arial" w:cs="Arial"/>
                <w:b/>
                <w:sz w:val="22"/>
                <w:szCs w:val="22"/>
              </w:rPr>
            </w:pPr>
          </w:p>
        </w:tc>
        <w:tc>
          <w:tcPr>
            <w:tcW w:w="446" w:type="dxa"/>
            <w:shd w:val="clear" w:color="auto" w:fill="auto"/>
          </w:tcPr>
          <w:p w14:paraId="2D27EBA1" w14:textId="77777777" w:rsidR="0084538E" w:rsidRPr="00206087" w:rsidRDefault="0084538E" w:rsidP="0084538E">
            <w:pPr>
              <w:rPr>
                <w:rFonts w:ascii="Arial" w:hAnsi="Arial" w:cs="Arial"/>
                <w:b/>
                <w:sz w:val="22"/>
                <w:szCs w:val="22"/>
              </w:rPr>
            </w:pPr>
          </w:p>
        </w:tc>
        <w:tc>
          <w:tcPr>
            <w:tcW w:w="446" w:type="dxa"/>
            <w:shd w:val="clear" w:color="auto" w:fill="auto"/>
          </w:tcPr>
          <w:p w14:paraId="6F87568D" w14:textId="77777777" w:rsidR="0084538E" w:rsidRPr="00206087" w:rsidRDefault="0084538E" w:rsidP="0084538E">
            <w:pPr>
              <w:rPr>
                <w:rFonts w:ascii="Arial" w:hAnsi="Arial" w:cs="Arial"/>
                <w:b/>
                <w:sz w:val="22"/>
                <w:szCs w:val="22"/>
              </w:rPr>
            </w:pPr>
          </w:p>
        </w:tc>
        <w:tc>
          <w:tcPr>
            <w:tcW w:w="447" w:type="dxa"/>
            <w:shd w:val="clear" w:color="auto" w:fill="auto"/>
          </w:tcPr>
          <w:p w14:paraId="361061F9" w14:textId="77777777" w:rsidR="0084538E" w:rsidRPr="00206087" w:rsidRDefault="0084538E" w:rsidP="0084538E">
            <w:pPr>
              <w:rPr>
                <w:rFonts w:ascii="Arial" w:hAnsi="Arial" w:cs="Arial"/>
                <w:b/>
                <w:sz w:val="22"/>
                <w:szCs w:val="22"/>
              </w:rPr>
            </w:pPr>
          </w:p>
        </w:tc>
      </w:tr>
      <w:tr w:rsidR="0084538E" w:rsidRPr="00206087" w14:paraId="4EC0F4E9" w14:textId="77777777" w:rsidTr="00F120B8">
        <w:trPr>
          <w:jc w:val="center"/>
        </w:trPr>
        <w:tc>
          <w:tcPr>
            <w:tcW w:w="6903" w:type="dxa"/>
          </w:tcPr>
          <w:p w14:paraId="234D2D4B" w14:textId="6632CFDC" w:rsidR="0084538E" w:rsidRPr="00206087" w:rsidRDefault="0084538E" w:rsidP="0084538E">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(d) </w:t>
            </w:r>
            <w:r w:rsidRPr="00206087">
              <w:rPr>
                <w:rFonts w:ascii="Arial" w:hAnsi="Arial" w:cs="Arial"/>
                <w:snapToGrid w:val="0"/>
                <w:sz w:val="22"/>
              </w:rPr>
              <w:t>propose a holistic clinical summary, including a prioritised differential diagnosis/diagnoses and problem list</w:t>
            </w:r>
          </w:p>
          <w:p w14:paraId="3680A4E3" w14:textId="77777777" w:rsidR="0084538E" w:rsidRPr="00206087" w:rsidRDefault="0084538E" w:rsidP="0084538E">
            <w:pPr>
              <w:rPr>
                <w:rFonts w:ascii="Arial" w:hAnsi="Arial" w:cs="Arial"/>
                <w:sz w:val="22"/>
                <w:szCs w:val="22"/>
              </w:rPr>
            </w:pPr>
          </w:p>
        </w:tc>
        <w:tc>
          <w:tcPr>
            <w:tcW w:w="446" w:type="dxa"/>
            <w:shd w:val="clear" w:color="auto" w:fill="auto"/>
          </w:tcPr>
          <w:p w14:paraId="00426353" w14:textId="77777777" w:rsidR="0084538E" w:rsidRPr="00206087" w:rsidRDefault="0084538E" w:rsidP="0084538E">
            <w:pPr>
              <w:rPr>
                <w:rFonts w:ascii="Arial" w:hAnsi="Arial" w:cs="Arial"/>
                <w:b/>
                <w:sz w:val="22"/>
                <w:szCs w:val="22"/>
              </w:rPr>
            </w:pPr>
          </w:p>
        </w:tc>
        <w:tc>
          <w:tcPr>
            <w:tcW w:w="446" w:type="dxa"/>
            <w:shd w:val="clear" w:color="auto" w:fill="auto"/>
          </w:tcPr>
          <w:p w14:paraId="0DE905E0" w14:textId="77777777" w:rsidR="0084538E" w:rsidRPr="00206087" w:rsidRDefault="0084538E" w:rsidP="0084538E">
            <w:pPr>
              <w:rPr>
                <w:rFonts w:ascii="Arial" w:hAnsi="Arial" w:cs="Arial"/>
                <w:b/>
                <w:sz w:val="22"/>
                <w:szCs w:val="22"/>
              </w:rPr>
            </w:pPr>
          </w:p>
        </w:tc>
        <w:tc>
          <w:tcPr>
            <w:tcW w:w="446" w:type="dxa"/>
            <w:shd w:val="clear" w:color="auto" w:fill="auto"/>
          </w:tcPr>
          <w:p w14:paraId="3F9327FC" w14:textId="77777777" w:rsidR="0084538E" w:rsidRPr="00206087" w:rsidRDefault="0084538E" w:rsidP="0084538E">
            <w:pPr>
              <w:rPr>
                <w:rFonts w:ascii="Arial" w:hAnsi="Arial" w:cs="Arial"/>
                <w:b/>
                <w:sz w:val="22"/>
                <w:szCs w:val="22"/>
              </w:rPr>
            </w:pPr>
          </w:p>
        </w:tc>
        <w:tc>
          <w:tcPr>
            <w:tcW w:w="446" w:type="dxa"/>
            <w:shd w:val="clear" w:color="auto" w:fill="auto"/>
          </w:tcPr>
          <w:p w14:paraId="0B71CCF1" w14:textId="77777777" w:rsidR="0084538E" w:rsidRPr="00206087" w:rsidRDefault="0084538E" w:rsidP="0084538E">
            <w:pPr>
              <w:rPr>
                <w:rFonts w:ascii="Arial" w:hAnsi="Arial" w:cs="Arial"/>
                <w:b/>
                <w:sz w:val="22"/>
                <w:szCs w:val="22"/>
              </w:rPr>
            </w:pPr>
          </w:p>
        </w:tc>
        <w:tc>
          <w:tcPr>
            <w:tcW w:w="446" w:type="dxa"/>
            <w:shd w:val="clear" w:color="auto" w:fill="auto"/>
          </w:tcPr>
          <w:p w14:paraId="27CFEFCD" w14:textId="77777777" w:rsidR="0084538E" w:rsidRPr="00206087" w:rsidRDefault="0084538E" w:rsidP="0084538E">
            <w:pPr>
              <w:rPr>
                <w:rFonts w:ascii="Arial" w:hAnsi="Arial" w:cs="Arial"/>
                <w:b/>
                <w:sz w:val="22"/>
                <w:szCs w:val="22"/>
              </w:rPr>
            </w:pPr>
          </w:p>
        </w:tc>
        <w:tc>
          <w:tcPr>
            <w:tcW w:w="446" w:type="dxa"/>
            <w:shd w:val="clear" w:color="auto" w:fill="auto"/>
          </w:tcPr>
          <w:p w14:paraId="6F2F526D" w14:textId="77777777" w:rsidR="0084538E" w:rsidRPr="00206087" w:rsidRDefault="0084538E" w:rsidP="0084538E">
            <w:pPr>
              <w:rPr>
                <w:rFonts w:ascii="Arial" w:hAnsi="Arial" w:cs="Arial"/>
                <w:b/>
                <w:sz w:val="22"/>
                <w:szCs w:val="22"/>
              </w:rPr>
            </w:pPr>
          </w:p>
        </w:tc>
        <w:tc>
          <w:tcPr>
            <w:tcW w:w="446" w:type="dxa"/>
            <w:shd w:val="clear" w:color="auto" w:fill="auto"/>
          </w:tcPr>
          <w:p w14:paraId="057A2054" w14:textId="77777777" w:rsidR="0084538E" w:rsidRPr="00206087" w:rsidRDefault="0084538E" w:rsidP="0084538E">
            <w:pPr>
              <w:rPr>
                <w:rFonts w:ascii="Arial" w:hAnsi="Arial" w:cs="Arial"/>
                <w:b/>
                <w:sz w:val="22"/>
                <w:szCs w:val="22"/>
              </w:rPr>
            </w:pPr>
          </w:p>
        </w:tc>
        <w:tc>
          <w:tcPr>
            <w:tcW w:w="446" w:type="dxa"/>
            <w:shd w:val="clear" w:color="auto" w:fill="auto"/>
          </w:tcPr>
          <w:p w14:paraId="3936EC64" w14:textId="77777777" w:rsidR="0084538E" w:rsidRPr="00206087" w:rsidRDefault="0084538E" w:rsidP="0084538E">
            <w:pPr>
              <w:rPr>
                <w:rFonts w:ascii="Arial" w:hAnsi="Arial" w:cs="Arial"/>
                <w:b/>
                <w:sz w:val="22"/>
                <w:szCs w:val="22"/>
              </w:rPr>
            </w:pPr>
          </w:p>
        </w:tc>
        <w:tc>
          <w:tcPr>
            <w:tcW w:w="446" w:type="dxa"/>
            <w:shd w:val="clear" w:color="auto" w:fill="auto"/>
          </w:tcPr>
          <w:p w14:paraId="0B1782CF" w14:textId="77777777" w:rsidR="0084538E" w:rsidRPr="00206087" w:rsidRDefault="0084538E" w:rsidP="0084538E">
            <w:pPr>
              <w:rPr>
                <w:rFonts w:ascii="Arial" w:hAnsi="Arial" w:cs="Arial"/>
                <w:b/>
                <w:sz w:val="22"/>
                <w:szCs w:val="22"/>
              </w:rPr>
            </w:pPr>
          </w:p>
        </w:tc>
        <w:tc>
          <w:tcPr>
            <w:tcW w:w="446" w:type="dxa"/>
            <w:shd w:val="clear" w:color="auto" w:fill="auto"/>
          </w:tcPr>
          <w:p w14:paraId="200207CF" w14:textId="77777777" w:rsidR="0084538E" w:rsidRPr="00206087" w:rsidRDefault="0084538E" w:rsidP="0084538E">
            <w:pPr>
              <w:rPr>
                <w:rFonts w:ascii="Arial" w:hAnsi="Arial" w:cs="Arial"/>
                <w:b/>
                <w:sz w:val="22"/>
                <w:szCs w:val="22"/>
              </w:rPr>
            </w:pPr>
          </w:p>
        </w:tc>
        <w:tc>
          <w:tcPr>
            <w:tcW w:w="446" w:type="dxa"/>
            <w:shd w:val="clear" w:color="auto" w:fill="auto"/>
          </w:tcPr>
          <w:p w14:paraId="08F2440E" w14:textId="77777777" w:rsidR="0084538E" w:rsidRPr="00206087" w:rsidRDefault="0084538E" w:rsidP="0084538E">
            <w:pPr>
              <w:rPr>
                <w:rFonts w:ascii="Arial" w:hAnsi="Arial" w:cs="Arial"/>
                <w:b/>
                <w:sz w:val="22"/>
                <w:szCs w:val="22"/>
              </w:rPr>
            </w:pPr>
          </w:p>
        </w:tc>
        <w:tc>
          <w:tcPr>
            <w:tcW w:w="446" w:type="dxa"/>
            <w:shd w:val="clear" w:color="auto" w:fill="auto"/>
          </w:tcPr>
          <w:p w14:paraId="512974DF" w14:textId="77777777" w:rsidR="0084538E" w:rsidRPr="00206087" w:rsidRDefault="0084538E" w:rsidP="0084538E">
            <w:pPr>
              <w:rPr>
                <w:rFonts w:ascii="Arial" w:hAnsi="Arial" w:cs="Arial"/>
                <w:b/>
                <w:sz w:val="22"/>
                <w:szCs w:val="22"/>
              </w:rPr>
            </w:pPr>
          </w:p>
        </w:tc>
        <w:tc>
          <w:tcPr>
            <w:tcW w:w="446" w:type="dxa"/>
            <w:shd w:val="clear" w:color="auto" w:fill="auto"/>
          </w:tcPr>
          <w:p w14:paraId="3E757A29" w14:textId="77777777" w:rsidR="0084538E" w:rsidRPr="00206087" w:rsidRDefault="0084538E" w:rsidP="0084538E">
            <w:pPr>
              <w:rPr>
                <w:rFonts w:ascii="Arial" w:hAnsi="Arial" w:cs="Arial"/>
                <w:b/>
                <w:sz w:val="22"/>
                <w:szCs w:val="22"/>
              </w:rPr>
            </w:pPr>
          </w:p>
        </w:tc>
        <w:tc>
          <w:tcPr>
            <w:tcW w:w="446" w:type="dxa"/>
            <w:shd w:val="clear" w:color="auto" w:fill="auto"/>
          </w:tcPr>
          <w:p w14:paraId="3BDC46FE" w14:textId="77777777" w:rsidR="0084538E" w:rsidRPr="00206087" w:rsidRDefault="0084538E" w:rsidP="0084538E">
            <w:pPr>
              <w:rPr>
                <w:rFonts w:ascii="Arial" w:hAnsi="Arial" w:cs="Arial"/>
                <w:b/>
                <w:sz w:val="22"/>
                <w:szCs w:val="22"/>
              </w:rPr>
            </w:pPr>
          </w:p>
        </w:tc>
        <w:tc>
          <w:tcPr>
            <w:tcW w:w="446" w:type="dxa"/>
            <w:shd w:val="clear" w:color="auto" w:fill="auto"/>
          </w:tcPr>
          <w:p w14:paraId="0C9C5EC9" w14:textId="77777777" w:rsidR="0084538E" w:rsidRPr="00206087" w:rsidRDefault="0084538E" w:rsidP="0084538E">
            <w:pPr>
              <w:rPr>
                <w:rFonts w:ascii="Arial" w:hAnsi="Arial" w:cs="Arial"/>
                <w:b/>
                <w:sz w:val="22"/>
                <w:szCs w:val="22"/>
              </w:rPr>
            </w:pPr>
          </w:p>
        </w:tc>
        <w:tc>
          <w:tcPr>
            <w:tcW w:w="447" w:type="dxa"/>
            <w:shd w:val="clear" w:color="auto" w:fill="auto"/>
          </w:tcPr>
          <w:p w14:paraId="65ECF6B2" w14:textId="77777777" w:rsidR="0084538E" w:rsidRPr="00206087" w:rsidRDefault="0084538E" w:rsidP="0084538E">
            <w:pPr>
              <w:rPr>
                <w:rFonts w:ascii="Arial" w:hAnsi="Arial" w:cs="Arial"/>
                <w:b/>
                <w:sz w:val="22"/>
                <w:szCs w:val="22"/>
              </w:rPr>
            </w:pPr>
          </w:p>
        </w:tc>
      </w:tr>
      <w:tr w:rsidR="0084538E" w:rsidRPr="00206087" w14:paraId="5A1B6161" w14:textId="77777777" w:rsidTr="00F120B8">
        <w:trPr>
          <w:jc w:val="center"/>
        </w:trPr>
        <w:tc>
          <w:tcPr>
            <w:tcW w:w="6903" w:type="dxa"/>
          </w:tcPr>
          <w:p w14:paraId="507E6544" w14:textId="3AF9F03A" w:rsidR="0084538E" w:rsidRPr="00206087" w:rsidRDefault="0084538E" w:rsidP="0084538E">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(e) </w:t>
            </w:r>
            <w:r w:rsidRPr="00206087">
              <w:rPr>
                <w:rFonts w:ascii="Arial" w:hAnsi="Arial" w:cs="Arial"/>
                <w:snapToGrid w:val="0"/>
                <w:sz w:val="22"/>
              </w:rPr>
              <w:t>propose options for investigation, taking into account potential risks, benefits, cost effectiveness and possible side effects and agree in collaboration with colleagues if necessary, which investigations to select</w:t>
            </w:r>
          </w:p>
          <w:p w14:paraId="2206B21C" w14:textId="77777777" w:rsidR="0084538E" w:rsidRPr="00206087" w:rsidRDefault="0084538E" w:rsidP="0084538E">
            <w:pPr>
              <w:rPr>
                <w:rFonts w:ascii="Arial" w:hAnsi="Arial" w:cs="Arial"/>
                <w:sz w:val="22"/>
                <w:szCs w:val="22"/>
              </w:rPr>
            </w:pPr>
          </w:p>
        </w:tc>
        <w:tc>
          <w:tcPr>
            <w:tcW w:w="446" w:type="dxa"/>
            <w:shd w:val="clear" w:color="auto" w:fill="auto"/>
          </w:tcPr>
          <w:p w14:paraId="6C95FB13" w14:textId="77777777" w:rsidR="0084538E" w:rsidRPr="00206087" w:rsidRDefault="0084538E" w:rsidP="0084538E">
            <w:pPr>
              <w:rPr>
                <w:rFonts w:ascii="Arial" w:hAnsi="Arial" w:cs="Arial"/>
                <w:b/>
                <w:sz w:val="22"/>
                <w:szCs w:val="22"/>
              </w:rPr>
            </w:pPr>
          </w:p>
        </w:tc>
        <w:tc>
          <w:tcPr>
            <w:tcW w:w="446" w:type="dxa"/>
            <w:shd w:val="clear" w:color="auto" w:fill="auto"/>
          </w:tcPr>
          <w:p w14:paraId="50CDE8EF" w14:textId="77777777" w:rsidR="0084538E" w:rsidRPr="00206087" w:rsidRDefault="0084538E" w:rsidP="0084538E">
            <w:pPr>
              <w:rPr>
                <w:rFonts w:ascii="Arial" w:hAnsi="Arial" w:cs="Arial"/>
                <w:b/>
                <w:sz w:val="22"/>
                <w:szCs w:val="22"/>
              </w:rPr>
            </w:pPr>
          </w:p>
        </w:tc>
        <w:tc>
          <w:tcPr>
            <w:tcW w:w="446" w:type="dxa"/>
            <w:shd w:val="clear" w:color="auto" w:fill="auto"/>
          </w:tcPr>
          <w:p w14:paraId="066DFB5C" w14:textId="77777777" w:rsidR="0084538E" w:rsidRPr="00206087" w:rsidRDefault="0084538E" w:rsidP="0084538E">
            <w:pPr>
              <w:rPr>
                <w:rFonts w:ascii="Arial" w:hAnsi="Arial" w:cs="Arial"/>
                <w:b/>
                <w:sz w:val="22"/>
                <w:szCs w:val="22"/>
              </w:rPr>
            </w:pPr>
          </w:p>
        </w:tc>
        <w:tc>
          <w:tcPr>
            <w:tcW w:w="446" w:type="dxa"/>
            <w:shd w:val="clear" w:color="auto" w:fill="auto"/>
          </w:tcPr>
          <w:p w14:paraId="4450A66E" w14:textId="77777777" w:rsidR="0084538E" w:rsidRPr="00206087" w:rsidRDefault="0084538E" w:rsidP="0084538E">
            <w:pPr>
              <w:rPr>
                <w:rFonts w:ascii="Arial" w:hAnsi="Arial" w:cs="Arial"/>
                <w:b/>
                <w:sz w:val="22"/>
                <w:szCs w:val="22"/>
              </w:rPr>
            </w:pPr>
          </w:p>
        </w:tc>
        <w:tc>
          <w:tcPr>
            <w:tcW w:w="446" w:type="dxa"/>
            <w:shd w:val="clear" w:color="auto" w:fill="auto"/>
          </w:tcPr>
          <w:p w14:paraId="650D91AA" w14:textId="77777777" w:rsidR="0084538E" w:rsidRPr="00206087" w:rsidRDefault="0084538E" w:rsidP="0084538E">
            <w:pPr>
              <w:rPr>
                <w:rFonts w:ascii="Arial" w:hAnsi="Arial" w:cs="Arial"/>
                <w:b/>
                <w:sz w:val="22"/>
                <w:szCs w:val="22"/>
              </w:rPr>
            </w:pPr>
          </w:p>
        </w:tc>
        <w:tc>
          <w:tcPr>
            <w:tcW w:w="446" w:type="dxa"/>
            <w:shd w:val="clear" w:color="auto" w:fill="auto"/>
          </w:tcPr>
          <w:p w14:paraId="549A2071" w14:textId="77777777" w:rsidR="0084538E" w:rsidRPr="00206087" w:rsidRDefault="0084538E" w:rsidP="0084538E">
            <w:pPr>
              <w:rPr>
                <w:rFonts w:ascii="Arial" w:hAnsi="Arial" w:cs="Arial"/>
                <w:b/>
                <w:sz w:val="22"/>
                <w:szCs w:val="22"/>
              </w:rPr>
            </w:pPr>
          </w:p>
        </w:tc>
        <w:tc>
          <w:tcPr>
            <w:tcW w:w="446" w:type="dxa"/>
            <w:shd w:val="clear" w:color="auto" w:fill="auto"/>
          </w:tcPr>
          <w:p w14:paraId="37DB684B" w14:textId="77777777" w:rsidR="0084538E" w:rsidRPr="00206087" w:rsidRDefault="0084538E" w:rsidP="0084538E">
            <w:pPr>
              <w:rPr>
                <w:rFonts w:ascii="Arial" w:hAnsi="Arial" w:cs="Arial"/>
                <w:b/>
                <w:sz w:val="22"/>
                <w:szCs w:val="22"/>
              </w:rPr>
            </w:pPr>
          </w:p>
        </w:tc>
        <w:tc>
          <w:tcPr>
            <w:tcW w:w="446" w:type="dxa"/>
            <w:shd w:val="clear" w:color="auto" w:fill="auto"/>
          </w:tcPr>
          <w:p w14:paraId="773CC588" w14:textId="77777777" w:rsidR="0084538E" w:rsidRPr="00206087" w:rsidRDefault="0084538E" w:rsidP="0084538E">
            <w:pPr>
              <w:rPr>
                <w:rFonts w:ascii="Arial" w:hAnsi="Arial" w:cs="Arial"/>
                <w:b/>
                <w:sz w:val="22"/>
                <w:szCs w:val="22"/>
              </w:rPr>
            </w:pPr>
          </w:p>
        </w:tc>
        <w:tc>
          <w:tcPr>
            <w:tcW w:w="446" w:type="dxa"/>
            <w:shd w:val="clear" w:color="auto" w:fill="auto"/>
          </w:tcPr>
          <w:p w14:paraId="7172ECC3" w14:textId="77777777" w:rsidR="0084538E" w:rsidRPr="00206087" w:rsidRDefault="0084538E" w:rsidP="0084538E">
            <w:pPr>
              <w:rPr>
                <w:rFonts w:ascii="Arial" w:hAnsi="Arial" w:cs="Arial"/>
                <w:b/>
                <w:sz w:val="22"/>
                <w:szCs w:val="22"/>
              </w:rPr>
            </w:pPr>
          </w:p>
        </w:tc>
        <w:tc>
          <w:tcPr>
            <w:tcW w:w="446" w:type="dxa"/>
            <w:shd w:val="clear" w:color="auto" w:fill="auto"/>
          </w:tcPr>
          <w:p w14:paraId="60F1E681" w14:textId="77777777" w:rsidR="0084538E" w:rsidRPr="00206087" w:rsidRDefault="0084538E" w:rsidP="0084538E">
            <w:pPr>
              <w:rPr>
                <w:rFonts w:ascii="Arial" w:hAnsi="Arial" w:cs="Arial"/>
                <w:b/>
                <w:sz w:val="22"/>
                <w:szCs w:val="22"/>
              </w:rPr>
            </w:pPr>
          </w:p>
        </w:tc>
        <w:tc>
          <w:tcPr>
            <w:tcW w:w="446" w:type="dxa"/>
            <w:shd w:val="clear" w:color="auto" w:fill="auto"/>
          </w:tcPr>
          <w:p w14:paraId="3B24D1D5" w14:textId="77777777" w:rsidR="0084538E" w:rsidRPr="00206087" w:rsidRDefault="0084538E" w:rsidP="0084538E">
            <w:pPr>
              <w:rPr>
                <w:rFonts w:ascii="Arial" w:hAnsi="Arial" w:cs="Arial"/>
                <w:b/>
                <w:sz w:val="22"/>
                <w:szCs w:val="22"/>
              </w:rPr>
            </w:pPr>
          </w:p>
        </w:tc>
        <w:tc>
          <w:tcPr>
            <w:tcW w:w="446" w:type="dxa"/>
            <w:shd w:val="clear" w:color="auto" w:fill="auto"/>
          </w:tcPr>
          <w:p w14:paraId="0E92B299" w14:textId="77777777" w:rsidR="0084538E" w:rsidRPr="00206087" w:rsidRDefault="0084538E" w:rsidP="0084538E">
            <w:pPr>
              <w:rPr>
                <w:rFonts w:ascii="Arial" w:hAnsi="Arial" w:cs="Arial"/>
                <w:b/>
                <w:sz w:val="22"/>
                <w:szCs w:val="22"/>
              </w:rPr>
            </w:pPr>
          </w:p>
        </w:tc>
        <w:tc>
          <w:tcPr>
            <w:tcW w:w="446" w:type="dxa"/>
            <w:shd w:val="clear" w:color="auto" w:fill="auto"/>
          </w:tcPr>
          <w:p w14:paraId="2CDA3F5F" w14:textId="77777777" w:rsidR="0084538E" w:rsidRPr="00206087" w:rsidRDefault="0084538E" w:rsidP="0084538E">
            <w:pPr>
              <w:rPr>
                <w:rFonts w:ascii="Arial" w:hAnsi="Arial" w:cs="Arial"/>
                <w:b/>
                <w:sz w:val="22"/>
                <w:szCs w:val="22"/>
              </w:rPr>
            </w:pPr>
          </w:p>
        </w:tc>
        <w:tc>
          <w:tcPr>
            <w:tcW w:w="446" w:type="dxa"/>
            <w:shd w:val="clear" w:color="auto" w:fill="auto"/>
          </w:tcPr>
          <w:p w14:paraId="4BBDE44C" w14:textId="77777777" w:rsidR="0084538E" w:rsidRPr="00206087" w:rsidRDefault="0084538E" w:rsidP="0084538E">
            <w:pPr>
              <w:rPr>
                <w:rFonts w:ascii="Arial" w:hAnsi="Arial" w:cs="Arial"/>
                <w:b/>
                <w:sz w:val="22"/>
                <w:szCs w:val="22"/>
              </w:rPr>
            </w:pPr>
          </w:p>
        </w:tc>
        <w:tc>
          <w:tcPr>
            <w:tcW w:w="446" w:type="dxa"/>
            <w:shd w:val="clear" w:color="auto" w:fill="auto"/>
          </w:tcPr>
          <w:p w14:paraId="4EEC07B5" w14:textId="77777777" w:rsidR="0084538E" w:rsidRPr="00206087" w:rsidRDefault="0084538E" w:rsidP="0084538E">
            <w:pPr>
              <w:rPr>
                <w:rFonts w:ascii="Arial" w:hAnsi="Arial" w:cs="Arial"/>
                <w:b/>
                <w:sz w:val="22"/>
                <w:szCs w:val="22"/>
              </w:rPr>
            </w:pPr>
          </w:p>
        </w:tc>
        <w:tc>
          <w:tcPr>
            <w:tcW w:w="447" w:type="dxa"/>
            <w:shd w:val="clear" w:color="auto" w:fill="auto"/>
          </w:tcPr>
          <w:p w14:paraId="4FF08B43" w14:textId="77777777" w:rsidR="0084538E" w:rsidRPr="00206087" w:rsidRDefault="0084538E" w:rsidP="0084538E">
            <w:pPr>
              <w:rPr>
                <w:rFonts w:ascii="Arial" w:hAnsi="Arial" w:cs="Arial"/>
                <w:b/>
                <w:sz w:val="22"/>
                <w:szCs w:val="22"/>
              </w:rPr>
            </w:pPr>
          </w:p>
        </w:tc>
      </w:tr>
      <w:tr w:rsidR="0084538E" w:rsidRPr="00206087" w14:paraId="013A539B" w14:textId="77777777" w:rsidTr="00F120B8">
        <w:trPr>
          <w:jc w:val="center"/>
        </w:trPr>
        <w:tc>
          <w:tcPr>
            <w:tcW w:w="6903" w:type="dxa"/>
          </w:tcPr>
          <w:p w14:paraId="391D7E30" w14:textId="5C0FE86C" w:rsidR="0084538E" w:rsidRPr="00206087" w:rsidRDefault="0084538E" w:rsidP="0084538E">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(f) </w:t>
            </w:r>
            <w:r w:rsidRPr="00206087">
              <w:rPr>
                <w:rFonts w:ascii="Arial" w:hAnsi="Arial" w:cs="Arial"/>
                <w:snapToGrid w:val="0"/>
                <w:sz w:val="22"/>
              </w:rPr>
              <w:t>interpret the results of investigations and diagnostic procedures, in collaboration with colleagues if necessary</w:t>
            </w:r>
          </w:p>
          <w:p w14:paraId="08FC70C6" w14:textId="77777777" w:rsidR="0084538E" w:rsidRPr="00206087" w:rsidRDefault="0084538E" w:rsidP="0084538E">
            <w:pPr>
              <w:rPr>
                <w:rFonts w:ascii="Arial" w:hAnsi="Arial" w:cs="Arial"/>
                <w:sz w:val="22"/>
                <w:szCs w:val="22"/>
              </w:rPr>
            </w:pPr>
          </w:p>
        </w:tc>
        <w:tc>
          <w:tcPr>
            <w:tcW w:w="446" w:type="dxa"/>
            <w:shd w:val="clear" w:color="auto" w:fill="auto"/>
          </w:tcPr>
          <w:p w14:paraId="577F104E" w14:textId="77777777" w:rsidR="0084538E" w:rsidRPr="00206087" w:rsidRDefault="0084538E" w:rsidP="0084538E">
            <w:pPr>
              <w:rPr>
                <w:rFonts w:ascii="Arial" w:hAnsi="Arial" w:cs="Arial"/>
                <w:b/>
                <w:sz w:val="22"/>
                <w:szCs w:val="22"/>
              </w:rPr>
            </w:pPr>
          </w:p>
        </w:tc>
        <w:tc>
          <w:tcPr>
            <w:tcW w:w="446" w:type="dxa"/>
            <w:shd w:val="clear" w:color="auto" w:fill="auto"/>
          </w:tcPr>
          <w:p w14:paraId="40A158E7" w14:textId="77777777" w:rsidR="0084538E" w:rsidRPr="00206087" w:rsidRDefault="0084538E" w:rsidP="0084538E">
            <w:pPr>
              <w:rPr>
                <w:rFonts w:ascii="Arial" w:hAnsi="Arial" w:cs="Arial"/>
                <w:b/>
                <w:sz w:val="22"/>
                <w:szCs w:val="22"/>
              </w:rPr>
            </w:pPr>
          </w:p>
        </w:tc>
        <w:tc>
          <w:tcPr>
            <w:tcW w:w="446" w:type="dxa"/>
            <w:shd w:val="clear" w:color="auto" w:fill="auto"/>
          </w:tcPr>
          <w:p w14:paraId="08DC6439" w14:textId="77777777" w:rsidR="0084538E" w:rsidRPr="00206087" w:rsidRDefault="0084538E" w:rsidP="0084538E">
            <w:pPr>
              <w:rPr>
                <w:rFonts w:ascii="Arial" w:hAnsi="Arial" w:cs="Arial"/>
                <w:b/>
                <w:sz w:val="22"/>
                <w:szCs w:val="22"/>
              </w:rPr>
            </w:pPr>
          </w:p>
        </w:tc>
        <w:tc>
          <w:tcPr>
            <w:tcW w:w="446" w:type="dxa"/>
            <w:shd w:val="clear" w:color="auto" w:fill="auto"/>
          </w:tcPr>
          <w:p w14:paraId="09FD8B11" w14:textId="77777777" w:rsidR="0084538E" w:rsidRPr="00206087" w:rsidRDefault="0084538E" w:rsidP="0084538E">
            <w:pPr>
              <w:rPr>
                <w:rFonts w:ascii="Arial" w:hAnsi="Arial" w:cs="Arial"/>
                <w:b/>
                <w:sz w:val="22"/>
                <w:szCs w:val="22"/>
              </w:rPr>
            </w:pPr>
          </w:p>
        </w:tc>
        <w:tc>
          <w:tcPr>
            <w:tcW w:w="446" w:type="dxa"/>
            <w:shd w:val="clear" w:color="auto" w:fill="auto"/>
          </w:tcPr>
          <w:p w14:paraId="5ECCD308" w14:textId="77777777" w:rsidR="0084538E" w:rsidRPr="00206087" w:rsidRDefault="0084538E" w:rsidP="0084538E">
            <w:pPr>
              <w:rPr>
                <w:rFonts w:ascii="Arial" w:hAnsi="Arial" w:cs="Arial"/>
                <w:b/>
                <w:sz w:val="22"/>
                <w:szCs w:val="22"/>
              </w:rPr>
            </w:pPr>
          </w:p>
        </w:tc>
        <w:tc>
          <w:tcPr>
            <w:tcW w:w="446" w:type="dxa"/>
            <w:shd w:val="clear" w:color="auto" w:fill="auto"/>
          </w:tcPr>
          <w:p w14:paraId="72C8BB29" w14:textId="77777777" w:rsidR="0084538E" w:rsidRPr="00206087" w:rsidRDefault="0084538E" w:rsidP="0084538E">
            <w:pPr>
              <w:rPr>
                <w:rFonts w:ascii="Arial" w:hAnsi="Arial" w:cs="Arial"/>
                <w:b/>
                <w:sz w:val="22"/>
                <w:szCs w:val="22"/>
              </w:rPr>
            </w:pPr>
          </w:p>
        </w:tc>
        <w:tc>
          <w:tcPr>
            <w:tcW w:w="446" w:type="dxa"/>
            <w:shd w:val="clear" w:color="auto" w:fill="auto"/>
          </w:tcPr>
          <w:p w14:paraId="19C10B42" w14:textId="77777777" w:rsidR="0084538E" w:rsidRPr="00206087" w:rsidRDefault="0084538E" w:rsidP="0084538E">
            <w:pPr>
              <w:rPr>
                <w:rFonts w:ascii="Arial" w:hAnsi="Arial" w:cs="Arial"/>
                <w:b/>
                <w:sz w:val="22"/>
                <w:szCs w:val="22"/>
              </w:rPr>
            </w:pPr>
          </w:p>
        </w:tc>
        <w:tc>
          <w:tcPr>
            <w:tcW w:w="446" w:type="dxa"/>
            <w:shd w:val="clear" w:color="auto" w:fill="auto"/>
          </w:tcPr>
          <w:p w14:paraId="1DD9A417" w14:textId="77777777" w:rsidR="0084538E" w:rsidRPr="00206087" w:rsidRDefault="0084538E" w:rsidP="0084538E">
            <w:pPr>
              <w:rPr>
                <w:rFonts w:ascii="Arial" w:hAnsi="Arial" w:cs="Arial"/>
                <w:b/>
                <w:sz w:val="22"/>
                <w:szCs w:val="22"/>
              </w:rPr>
            </w:pPr>
          </w:p>
        </w:tc>
        <w:tc>
          <w:tcPr>
            <w:tcW w:w="446" w:type="dxa"/>
            <w:shd w:val="clear" w:color="auto" w:fill="auto"/>
          </w:tcPr>
          <w:p w14:paraId="4178DA47" w14:textId="77777777" w:rsidR="0084538E" w:rsidRPr="00206087" w:rsidRDefault="0084538E" w:rsidP="0084538E">
            <w:pPr>
              <w:rPr>
                <w:rFonts w:ascii="Arial" w:hAnsi="Arial" w:cs="Arial"/>
                <w:b/>
                <w:sz w:val="22"/>
                <w:szCs w:val="22"/>
              </w:rPr>
            </w:pPr>
          </w:p>
        </w:tc>
        <w:tc>
          <w:tcPr>
            <w:tcW w:w="446" w:type="dxa"/>
            <w:shd w:val="clear" w:color="auto" w:fill="auto"/>
          </w:tcPr>
          <w:p w14:paraId="545A9A0D" w14:textId="77777777" w:rsidR="0084538E" w:rsidRPr="00206087" w:rsidRDefault="0084538E" w:rsidP="0084538E">
            <w:pPr>
              <w:rPr>
                <w:rFonts w:ascii="Arial" w:hAnsi="Arial" w:cs="Arial"/>
                <w:b/>
                <w:sz w:val="22"/>
                <w:szCs w:val="22"/>
              </w:rPr>
            </w:pPr>
          </w:p>
        </w:tc>
        <w:tc>
          <w:tcPr>
            <w:tcW w:w="446" w:type="dxa"/>
            <w:shd w:val="clear" w:color="auto" w:fill="auto"/>
          </w:tcPr>
          <w:p w14:paraId="32D4D0C5" w14:textId="77777777" w:rsidR="0084538E" w:rsidRPr="00206087" w:rsidRDefault="0084538E" w:rsidP="0084538E">
            <w:pPr>
              <w:rPr>
                <w:rFonts w:ascii="Arial" w:hAnsi="Arial" w:cs="Arial"/>
                <w:b/>
                <w:sz w:val="22"/>
                <w:szCs w:val="22"/>
              </w:rPr>
            </w:pPr>
          </w:p>
        </w:tc>
        <w:tc>
          <w:tcPr>
            <w:tcW w:w="446" w:type="dxa"/>
            <w:shd w:val="clear" w:color="auto" w:fill="auto"/>
          </w:tcPr>
          <w:p w14:paraId="2959EC8F" w14:textId="77777777" w:rsidR="0084538E" w:rsidRPr="00206087" w:rsidRDefault="0084538E" w:rsidP="0084538E">
            <w:pPr>
              <w:rPr>
                <w:rFonts w:ascii="Arial" w:hAnsi="Arial" w:cs="Arial"/>
                <w:b/>
                <w:sz w:val="22"/>
                <w:szCs w:val="22"/>
              </w:rPr>
            </w:pPr>
          </w:p>
        </w:tc>
        <w:tc>
          <w:tcPr>
            <w:tcW w:w="446" w:type="dxa"/>
            <w:shd w:val="clear" w:color="auto" w:fill="auto"/>
          </w:tcPr>
          <w:p w14:paraId="79D4FF5D" w14:textId="77777777" w:rsidR="0084538E" w:rsidRPr="00206087" w:rsidRDefault="0084538E" w:rsidP="0084538E">
            <w:pPr>
              <w:rPr>
                <w:rFonts w:ascii="Arial" w:hAnsi="Arial" w:cs="Arial"/>
                <w:b/>
                <w:sz w:val="22"/>
                <w:szCs w:val="22"/>
              </w:rPr>
            </w:pPr>
          </w:p>
        </w:tc>
        <w:tc>
          <w:tcPr>
            <w:tcW w:w="446" w:type="dxa"/>
            <w:shd w:val="clear" w:color="auto" w:fill="auto"/>
          </w:tcPr>
          <w:p w14:paraId="7B5595AE" w14:textId="77777777" w:rsidR="0084538E" w:rsidRPr="00206087" w:rsidRDefault="0084538E" w:rsidP="0084538E">
            <w:pPr>
              <w:rPr>
                <w:rFonts w:ascii="Arial" w:hAnsi="Arial" w:cs="Arial"/>
                <w:b/>
                <w:sz w:val="22"/>
                <w:szCs w:val="22"/>
              </w:rPr>
            </w:pPr>
          </w:p>
        </w:tc>
        <w:tc>
          <w:tcPr>
            <w:tcW w:w="446" w:type="dxa"/>
            <w:shd w:val="clear" w:color="auto" w:fill="auto"/>
          </w:tcPr>
          <w:p w14:paraId="1D5C4101" w14:textId="77777777" w:rsidR="0084538E" w:rsidRPr="00206087" w:rsidRDefault="0084538E" w:rsidP="0084538E">
            <w:pPr>
              <w:rPr>
                <w:rFonts w:ascii="Arial" w:hAnsi="Arial" w:cs="Arial"/>
                <w:b/>
                <w:sz w:val="22"/>
                <w:szCs w:val="22"/>
              </w:rPr>
            </w:pPr>
          </w:p>
        </w:tc>
        <w:tc>
          <w:tcPr>
            <w:tcW w:w="447" w:type="dxa"/>
            <w:shd w:val="clear" w:color="auto" w:fill="auto"/>
          </w:tcPr>
          <w:p w14:paraId="77368286" w14:textId="77777777" w:rsidR="0084538E" w:rsidRPr="00206087" w:rsidRDefault="0084538E" w:rsidP="0084538E">
            <w:pPr>
              <w:rPr>
                <w:rFonts w:ascii="Arial" w:hAnsi="Arial" w:cs="Arial"/>
                <w:b/>
                <w:sz w:val="22"/>
                <w:szCs w:val="22"/>
              </w:rPr>
            </w:pPr>
          </w:p>
        </w:tc>
      </w:tr>
      <w:tr w:rsidR="0084538E" w:rsidRPr="00206087" w14:paraId="6F22D09A" w14:textId="77777777" w:rsidTr="00F120B8">
        <w:trPr>
          <w:jc w:val="center"/>
        </w:trPr>
        <w:tc>
          <w:tcPr>
            <w:tcW w:w="6903" w:type="dxa"/>
          </w:tcPr>
          <w:p w14:paraId="7240E113" w14:textId="55AD81AD" w:rsidR="0084538E" w:rsidRPr="00206087" w:rsidRDefault="0084538E" w:rsidP="0084538E">
            <w:pPr>
              <w:widowControl w:val="0"/>
              <w:autoSpaceDE w:val="0"/>
              <w:autoSpaceDN w:val="0"/>
              <w:adjustRightInd w:val="0"/>
              <w:rPr>
                <w:rFonts w:ascii="Arial" w:hAnsi="Arial" w:cs="Arial"/>
                <w:snapToGrid w:val="0"/>
                <w:sz w:val="22"/>
              </w:rPr>
            </w:pPr>
            <w:r w:rsidRPr="00206087">
              <w:rPr>
                <w:rFonts w:ascii="Arial" w:hAnsi="Arial" w:cs="Arial"/>
                <w:bCs/>
                <w:snapToGrid w:val="0"/>
                <w:sz w:val="22"/>
              </w:rPr>
              <w:t>(g)</w:t>
            </w:r>
            <w:r w:rsidRPr="00206087">
              <w:rPr>
                <w:rFonts w:ascii="Arial" w:hAnsi="Arial" w:cs="Arial"/>
                <w:snapToGrid w:val="0"/>
                <w:sz w:val="22"/>
              </w:rPr>
              <w:t>synthesise findings from the history, physical and mental state examinations and investigations, in collaboration with colleagues if necessary, and make proposals about underlying causes or pathology</w:t>
            </w:r>
          </w:p>
          <w:p w14:paraId="4C1D9EA1" w14:textId="77777777" w:rsidR="0084538E" w:rsidRPr="00206087" w:rsidRDefault="0084538E" w:rsidP="0084538E">
            <w:pPr>
              <w:rPr>
                <w:rFonts w:ascii="Arial" w:hAnsi="Arial" w:cs="Arial"/>
                <w:sz w:val="22"/>
                <w:szCs w:val="22"/>
              </w:rPr>
            </w:pPr>
          </w:p>
          <w:p w14:paraId="1EDA80CE" w14:textId="286F2CFD" w:rsidR="00DF0C22" w:rsidRPr="00206087" w:rsidRDefault="00DF0C22" w:rsidP="0084538E">
            <w:pPr>
              <w:rPr>
                <w:rFonts w:ascii="Arial" w:hAnsi="Arial" w:cs="Arial"/>
                <w:sz w:val="22"/>
                <w:szCs w:val="22"/>
              </w:rPr>
            </w:pPr>
          </w:p>
        </w:tc>
        <w:tc>
          <w:tcPr>
            <w:tcW w:w="446" w:type="dxa"/>
            <w:shd w:val="clear" w:color="auto" w:fill="auto"/>
          </w:tcPr>
          <w:p w14:paraId="3F8C122A" w14:textId="77777777" w:rsidR="0084538E" w:rsidRPr="00206087" w:rsidRDefault="0084538E" w:rsidP="0084538E">
            <w:pPr>
              <w:rPr>
                <w:rFonts w:ascii="Arial" w:hAnsi="Arial" w:cs="Arial"/>
                <w:b/>
                <w:sz w:val="22"/>
                <w:szCs w:val="22"/>
              </w:rPr>
            </w:pPr>
          </w:p>
        </w:tc>
        <w:tc>
          <w:tcPr>
            <w:tcW w:w="446" w:type="dxa"/>
            <w:shd w:val="clear" w:color="auto" w:fill="auto"/>
          </w:tcPr>
          <w:p w14:paraId="7BA198FD" w14:textId="77777777" w:rsidR="0084538E" w:rsidRPr="00206087" w:rsidRDefault="0084538E" w:rsidP="0084538E">
            <w:pPr>
              <w:rPr>
                <w:rFonts w:ascii="Arial" w:hAnsi="Arial" w:cs="Arial"/>
                <w:b/>
                <w:sz w:val="22"/>
                <w:szCs w:val="22"/>
              </w:rPr>
            </w:pPr>
          </w:p>
        </w:tc>
        <w:tc>
          <w:tcPr>
            <w:tcW w:w="446" w:type="dxa"/>
            <w:shd w:val="clear" w:color="auto" w:fill="auto"/>
          </w:tcPr>
          <w:p w14:paraId="017729E9" w14:textId="77777777" w:rsidR="0084538E" w:rsidRPr="00206087" w:rsidRDefault="0084538E" w:rsidP="0084538E">
            <w:pPr>
              <w:rPr>
                <w:rFonts w:ascii="Arial" w:hAnsi="Arial" w:cs="Arial"/>
                <w:b/>
                <w:sz w:val="22"/>
                <w:szCs w:val="22"/>
              </w:rPr>
            </w:pPr>
          </w:p>
        </w:tc>
        <w:tc>
          <w:tcPr>
            <w:tcW w:w="446" w:type="dxa"/>
            <w:shd w:val="clear" w:color="auto" w:fill="auto"/>
          </w:tcPr>
          <w:p w14:paraId="538F76D5" w14:textId="77777777" w:rsidR="0084538E" w:rsidRPr="00206087" w:rsidRDefault="0084538E" w:rsidP="0084538E">
            <w:pPr>
              <w:rPr>
                <w:rFonts w:ascii="Arial" w:hAnsi="Arial" w:cs="Arial"/>
                <w:b/>
                <w:sz w:val="22"/>
                <w:szCs w:val="22"/>
              </w:rPr>
            </w:pPr>
          </w:p>
        </w:tc>
        <w:tc>
          <w:tcPr>
            <w:tcW w:w="446" w:type="dxa"/>
            <w:shd w:val="clear" w:color="auto" w:fill="auto"/>
          </w:tcPr>
          <w:p w14:paraId="41CEA325" w14:textId="77777777" w:rsidR="0084538E" w:rsidRPr="00206087" w:rsidRDefault="0084538E" w:rsidP="0084538E">
            <w:pPr>
              <w:rPr>
                <w:rFonts w:ascii="Arial" w:hAnsi="Arial" w:cs="Arial"/>
                <w:b/>
                <w:sz w:val="22"/>
                <w:szCs w:val="22"/>
              </w:rPr>
            </w:pPr>
          </w:p>
        </w:tc>
        <w:tc>
          <w:tcPr>
            <w:tcW w:w="446" w:type="dxa"/>
            <w:shd w:val="clear" w:color="auto" w:fill="auto"/>
          </w:tcPr>
          <w:p w14:paraId="2F55989C" w14:textId="77777777" w:rsidR="0084538E" w:rsidRPr="00206087" w:rsidRDefault="0084538E" w:rsidP="0084538E">
            <w:pPr>
              <w:rPr>
                <w:rFonts w:ascii="Arial" w:hAnsi="Arial" w:cs="Arial"/>
                <w:b/>
                <w:sz w:val="22"/>
                <w:szCs w:val="22"/>
              </w:rPr>
            </w:pPr>
          </w:p>
        </w:tc>
        <w:tc>
          <w:tcPr>
            <w:tcW w:w="446" w:type="dxa"/>
            <w:shd w:val="clear" w:color="auto" w:fill="auto"/>
          </w:tcPr>
          <w:p w14:paraId="01CC6E2B" w14:textId="77777777" w:rsidR="0084538E" w:rsidRPr="00206087" w:rsidRDefault="0084538E" w:rsidP="0084538E">
            <w:pPr>
              <w:rPr>
                <w:rFonts w:ascii="Arial" w:hAnsi="Arial" w:cs="Arial"/>
                <w:b/>
                <w:sz w:val="22"/>
                <w:szCs w:val="22"/>
              </w:rPr>
            </w:pPr>
          </w:p>
        </w:tc>
        <w:tc>
          <w:tcPr>
            <w:tcW w:w="446" w:type="dxa"/>
            <w:shd w:val="clear" w:color="auto" w:fill="auto"/>
          </w:tcPr>
          <w:p w14:paraId="1AAB24C4" w14:textId="77777777" w:rsidR="0084538E" w:rsidRPr="00206087" w:rsidRDefault="0084538E" w:rsidP="0084538E">
            <w:pPr>
              <w:rPr>
                <w:rFonts w:ascii="Arial" w:hAnsi="Arial" w:cs="Arial"/>
                <w:b/>
                <w:sz w:val="22"/>
                <w:szCs w:val="22"/>
              </w:rPr>
            </w:pPr>
          </w:p>
        </w:tc>
        <w:tc>
          <w:tcPr>
            <w:tcW w:w="446" w:type="dxa"/>
            <w:shd w:val="clear" w:color="auto" w:fill="auto"/>
          </w:tcPr>
          <w:p w14:paraId="32AE2F13" w14:textId="77777777" w:rsidR="0084538E" w:rsidRPr="00206087" w:rsidRDefault="0084538E" w:rsidP="0084538E">
            <w:pPr>
              <w:rPr>
                <w:rFonts w:ascii="Arial" w:hAnsi="Arial" w:cs="Arial"/>
                <w:b/>
                <w:sz w:val="22"/>
                <w:szCs w:val="22"/>
              </w:rPr>
            </w:pPr>
          </w:p>
        </w:tc>
        <w:tc>
          <w:tcPr>
            <w:tcW w:w="446" w:type="dxa"/>
            <w:shd w:val="clear" w:color="auto" w:fill="auto"/>
          </w:tcPr>
          <w:p w14:paraId="5F50BB66" w14:textId="77777777" w:rsidR="0084538E" w:rsidRPr="00206087" w:rsidRDefault="0084538E" w:rsidP="0084538E">
            <w:pPr>
              <w:rPr>
                <w:rFonts w:ascii="Arial" w:hAnsi="Arial" w:cs="Arial"/>
                <w:b/>
                <w:sz w:val="22"/>
                <w:szCs w:val="22"/>
              </w:rPr>
            </w:pPr>
          </w:p>
        </w:tc>
        <w:tc>
          <w:tcPr>
            <w:tcW w:w="446" w:type="dxa"/>
            <w:shd w:val="clear" w:color="auto" w:fill="auto"/>
          </w:tcPr>
          <w:p w14:paraId="37322D8B" w14:textId="77777777" w:rsidR="0084538E" w:rsidRPr="00206087" w:rsidRDefault="0084538E" w:rsidP="0084538E">
            <w:pPr>
              <w:rPr>
                <w:rFonts w:ascii="Arial" w:hAnsi="Arial" w:cs="Arial"/>
                <w:b/>
                <w:sz w:val="22"/>
                <w:szCs w:val="22"/>
              </w:rPr>
            </w:pPr>
          </w:p>
        </w:tc>
        <w:tc>
          <w:tcPr>
            <w:tcW w:w="446" w:type="dxa"/>
            <w:shd w:val="clear" w:color="auto" w:fill="auto"/>
          </w:tcPr>
          <w:p w14:paraId="1B0A0025" w14:textId="77777777" w:rsidR="0084538E" w:rsidRPr="00206087" w:rsidRDefault="0084538E" w:rsidP="0084538E">
            <w:pPr>
              <w:rPr>
                <w:rFonts w:ascii="Arial" w:hAnsi="Arial" w:cs="Arial"/>
                <w:b/>
                <w:sz w:val="22"/>
                <w:szCs w:val="22"/>
              </w:rPr>
            </w:pPr>
          </w:p>
        </w:tc>
        <w:tc>
          <w:tcPr>
            <w:tcW w:w="446" w:type="dxa"/>
            <w:shd w:val="clear" w:color="auto" w:fill="auto"/>
          </w:tcPr>
          <w:p w14:paraId="69B44C54" w14:textId="77777777" w:rsidR="0084538E" w:rsidRPr="00206087" w:rsidRDefault="0084538E" w:rsidP="0084538E">
            <w:pPr>
              <w:rPr>
                <w:rFonts w:ascii="Arial" w:hAnsi="Arial" w:cs="Arial"/>
                <w:b/>
                <w:sz w:val="22"/>
                <w:szCs w:val="22"/>
              </w:rPr>
            </w:pPr>
          </w:p>
        </w:tc>
        <w:tc>
          <w:tcPr>
            <w:tcW w:w="446" w:type="dxa"/>
            <w:shd w:val="clear" w:color="auto" w:fill="auto"/>
          </w:tcPr>
          <w:p w14:paraId="44E117E5" w14:textId="77777777" w:rsidR="0084538E" w:rsidRPr="00206087" w:rsidRDefault="0084538E" w:rsidP="0084538E">
            <w:pPr>
              <w:rPr>
                <w:rFonts w:ascii="Arial" w:hAnsi="Arial" w:cs="Arial"/>
                <w:b/>
                <w:sz w:val="22"/>
                <w:szCs w:val="22"/>
              </w:rPr>
            </w:pPr>
          </w:p>
        </w:tc>
        <w:tc>
          <w:tcPr>
            <w:tcW w:w="446" w:type="dxa"/>
            <w:shd w:val="clear" w:color="auto" w:fill="auto"/>
          </w:tcPr>
          <w:p w14:paraId="0A5E7CD1" w14:textId="77777777" w:rsidR="0084538E" w:rsidRPr="00206087" w:rsidRDefault="0084538E" w:rsidP="0084538E">
            <w:pPr>
              <w:rPr>
                <w:rFonts w:ascii="Arial" w:hAnsi="Arial" w:cs="Arial"/>
                <w:b/>
                <w:sz w:val="22"/>
                <w:szCs w:val="22"/>
              </w:rPr>
            </w:pPr>
          </w:p>
        </w:tc>
        <w:tc>
          <w:tcPr>
            <w:tcW w:w="447" w:type="dxa"/>
            <w:shd w:val="clear" w:color="auto" w:fill="auto"/>
          </w:tcPr>
          <w:p w14:paraId="65E7227C" w14:textId="77777777" w:rsidR="0084538E" w:rsidRPr="00206087" w:rsidRDefault="0084538E" w:rsidP="0084538E">
            <w:pPr>
              <w:rPr>
                <w:rFonts w:ascii="Arial" w:hAnsi="Arial" w:cs="Arial"/>
                <w:b/>
                <w:sz w:val="22"/>
                <w:szCs w:val="22"/>
              </w:rPr>
            </w:pPr>
          </w:p>
        </w:tc>
      </w:tr>
      <w:tr w:rsidR="0084538E" w:rsidRPr="00206087" w14:paraId="6809FB56" w14:textId="77777777" w:rsidTr="00CE7399">
        <w:trPr>
          <w:jc w:val="center"/>
        </w:trPr>
        <w:tc>
          <w:tcPr>
            <w:tcW w:w="6903" w:type="dxa"/>
          </w:tcPr>
          <w:p w14:paraId="1D4C8912" w14:textId="77777777" w:rsidR="0084538E" w:rsidRPr="00206087" w:rsidRDefault="0084538E" w:rsidP="0084538E">
            <w:pPr>
              <w:rPr>
                <w:rFonts w:ascii="Arial" w:hAnsi="Arial" w:cs="Arial"/>
                <w:sz w:val="22"/>
                <w:szCs w:val="22"/>
              </w:rPr>
            </w:pPr>
          </w:p>
          <w:p w14:paraId="07AB75E4" w14:textId="77777777" w:rsidR="0084538E" w:rsidRPr="00206087" w:rsidRDefault="0084538E" w:rsidP="0084538E">
            <w:pPr>
              <w:jc w:val="right"/>
              <w:rPr>
                <w:rFonts w:ascii="Arial" w:hAnsi="Arial" w:cs="Arial"/>
                <w:b/>
                <w:i/>
                <w:sz w:val="22"/>
                <w:szCs w:val="22"/>
              </w:rPr>
            </w:pPr>
            <w:r w:rsidRPr="00206087">
              <w:rPr>
                <w:rFonts w:ascii="Arial" w:hAnsi="Arial" w:cs="Arial"/>
                <w:b/>
                <w:i/>
                <w:sz w:val="22"/>
                <w:szCs w:val="22"/>
              </w:rPr>
              <w:lastRenderedPageBreak/>
              <w:t>Attachment</w:t>
            </w:r>
          </w:p>
          <w:p w14:paraId="637B647E" w14:textId="77777777" w:rsidR="0084538E" w:rsidRPr="00206087" w:rsidRDefault="0084538E" w:rsidP="0084538E">
            <w:pPr>
              <w:widowControl w:val="0"/>
              <w:autoSpaceDE w:val="0"/>
              <w:autoSpaceDN w:val="0"/>
              <w:adjustRightInd w:val="0"/>
              <w:rPr>
                <w:rFonts w:ascii="Arial" w:hAnsi="Arial" w:cs="Arial"/>
                <w:bCs/>
                <w:snapToGrid w:val="0"/>
                <w:sz w:val="22"/>
              </w:rPr>
            </w:pPr>
          </w:p>
        </w:tc>
        <w:tc>
          <w:tcPr>
            <w:tcW w:w="1784" w:type="dxa"/>
            <w:gridSpan w:val="4"/>
          </w:tcPr>
          <w:p w14:paraId="747E6DAC" w14:textId="77777777" w:rsidR="0084538E" w:rsidRPr="00206087" w:rsidRDefault="0084538E" w:rsidP="0084538E">
            <w:pPr>
              <w:jc w:val="center"/>
              <w:rPr>
                <w:rFonts w:ascii="Arial" w:hAnsi="Arial" w:cs="Arial"/>
                <w:b/>
                <w:sz w:val="22"/>
                <w:szCs w:val="22"/>
              </w:rPr>
            </w:pPr>
          </w:p>
          <w:p w14:paraId="3857FC53" w14:textId="314246F6" w:rsidR="0084538E" w:rsidRPr="00206087" w:rsidRDefault="0084538E" w:rsidP="0084538E">
            <w:pPr>
              <w:rPr>
                <w:rFonts w:ascii="Arial" w:hAnsi="Arial" w:cs="Arial"/>
                <w:b/>
                <w:sz w:val="22"/>
                <w:szCs w:val="22"/>
              </w:rPr>
            </w:pPr>
            <w:r w:rsidRPr="00206087">
              <w:rPr>
                <w:rFonts w:ascii="Arial" w:hAnsi="Arial" w:cs="Arial"/>
                <w:b/>
                <w:sz w:val="22"/>
                <w:szCs w:val="22"/>
              </w:rPr>
              <w:lastRenderedPageBreak/>
              <w:t>Medicine</w:t>
            </w:r>
          </w:p>
        </w:tc>
        <w:tc>
          <w:tcPr>
            <w:tcW w:w="1784" w:type="dxa"/>
            <w:gridSpan w:val="4"/>
          </w:tcPr>
          <w:p w14:paraId="56A91F5C" w14:textId="77777777" w:rsidR="0084538E" w:rsidRPr="00206087" w:rsidRDefault="0084538E" w:rsidP="0084538E">
            <w:pPr>
              <w:jc w:val="center"/>
              <w:rPr>
                <w:rFonts w:ascii="Arial" w:hAnsi="Arial" w:cs="Arial"/>
                <w:b/>
                <w:sz w:val="22"/>
                <w:szCs w:val="22"/>
              </w:rPr>
            </w:pPr>
          </w:p>
          <w:p w14:paraId="5C669981" w14:textId="3124FE04" w:rsidR="0084538E" w:rsidRPr="00206087" w:rsidRDefault="0084538E" w:rsidP="0084538E">
            <w:pPr>
              <w:rPr>
                <w:rFonts w:ascii="Arial" w:hAnsi="Arial" w:cs="Arial"/>
                <w:b/>
                <w:sz w:val="22"/>
                <w:szCs w:val="22"/>
              </w:rPr>
            </w:pPr>
            <w:r w:rsidRPr="00206087">
              <w:rPr>
                <w:rFonts w:ascii="Arial" w:hAnsi="Arial" w:cs="Arial"/>
                <w:b/>
                <w:sz w:val="22"/>
                <w:szCs w:val="22"/>
              </w:rPr>
              <w:lastRenderedPageBreak/>
              <w:t>Surgery</w:t>
            </w:r>
          </w:p>
        </w:tc>
        <w:tc>
          <w:tcPr>
            <w:tcW w:w="1784" w:type="dxa"/>
            <w:gridSpan w:val="4"/>
          </w:tcPr>
          <w:p w14:paraId="7331A103" w14:textId="77777777" w:rsidR="0084538E" w:rsidRPr="00206087" w:rsidRDefault="0084538E" w:rsidP="0084538E">
            <w:pPr>
              <w:jc w:val="center"/>
              <w:rPr>
                <w:rFonts w:ascii="Arial" w:hAnsi="Arial" w:cs="Arial"/>
                <w:b/>
                <w:sz w:val="22"/>
                <w:szCs w:val="22"/>
              </w:rPr>
            </w:pPr>
          </w:p>
          <w:p w14:paraId="3D84FFFB" w14:textId="51FAEDD2" w:rsidR="0084538E" w:rsidRPr="00206087" w:rsidRDefault="0084538E" w:rsidP="0084538E">
            <w:pPr>
              <w:rPr>
                <w:rFonts w:ascii="Arial" w:hAnsi="Arial" w:cs="Arial"/>
                <w:b/>
                <w:sz w:val="22"/>
                <w:szCs w:val="22"/>
              </w:rPr>
            </w:pPr>
            <w:r w:rsidRPr="00206087">
              <w:rPr>
                <w:rFonts w:ascii="Arial" w:hAnsi="Arial" w:cs="Arial"/>
                <w:b/>
                <w:sz w:val="22"/>
                <w:szCs w:val="22"/>
              </w:rPr>
              <w:lastRenderedPageBreak/>
              <w:t>MDD</w:t>
            </w:r>
          </w:p>
        </w:tc>
        <w:tc>
          <w:tcPr>
            <w:tcW w:w="1785" w:type="dxa"/>
            <w:gridSpan w:val="4"/>
          </w:tcPr>
          <w:p w14:paraId="22826356" w14:textId="77777777" w:rsidR="0084538E" w:rsidRPr="00206087" w:rsidRDefault="0084538E" w:rsidP="0084538E">
            <w:pPr>
              <w:jc w:val="center"/>
              <w:rPr>
                <w:rFonts w:ascii="Arial" w:hAnsi="Arial" w:cs="Arial"/>
                <w:b/>
                <w:sz w:val="22"/>
                <w:szCs w:val="22"/>
              </w:rPr>
            </w:pPr>
          </w:p>
          <w:p w14:paraId="3AD3BD17" w14:textId="7F29B01B" w:rsidR="0084538E" w:rsidRPr="00206087" w:rsidRDefault="0084538E" w:rsidP="0084538E">
            <w:pPr>
              <w:rPr>
                <w:rFonts w:ascii="Arial" w:hAnsi="Arial" w:cs="Arial"/>
                <w:b/>
                <w:sz w:val="22"/>
                <w:szCs w:val="22"/>
              </w:rPr>
            </w:pPr>
            <w:r w:rsidRPr="00206087">
              <w:rPr>
                <w:rFonts w:ascii="Arial" w:hAnsi="Arial" w:cs="Arial"/>
                <w:b/>
                <w:sz w:val="22"/>
                <w:szCs w:val="22"/>
              </w:rPr>
              <w:lastRenderedPageBreak/>
              <w:t>CI/GP</w:t>
            </w:r>
          </w:p>
        </w:tc>
      </w:tr>
      <w:tr w:rsidR="0084538E" w:rsidRPr="00206087" w14:paraId="641E6F3D" w14:textId="77777777" w:rsidTr="00CE7399">
        <w:trPr>
          <w:jc w:val="center"/>
        </w:trPr>
        <w:tc>
          <w:tcPr>
            <w:tcW w:w="6903" w:type="dxa"/>
            <w:tcBorders>
              <w:bottom w:val="single" w:sz="4" w:space="0" w:color="auto"/>
            </w:tcBorders>
          </w:tcPr>
          <w:p w14:paraId="7D560227" w14:textId="77777777" w:rsidR="0084538E" w:rsidRPr="00206087" w:rsidRDefault="0084538E" w:rsidP="0084538E">
            <w:pPr>
              <w:rPr>
                <w:rFonts w:ascii="Arial" w:hAnsi="Arial" w:cs="Arial"/>
                <w:sz w:val="22"/>
                <w:szCs w:val="22"/>
              </w:rPr>
            </w:pPr>
          </w:p>
          <w:p w14:paraId="679D863B" w14:textId="77777777" w:rsidR="0084538E" w:rsidRPr="00206087" w:rsidRDefault="0084538E" w:rsidP="0084538E">
            <w:pPr>
              <w:jc w:val="right"/>
              <w:rPr>
                <w:rFonts w:ascii="Arial" w:hAnsi="Arial" w:cs="Arial"/>
                <w:b/>
                <w:i/>
                <w:sz w:val="22"/>
                <w:szCs w:val="22"/>
              </w:rPr>
            </w:pPr>
            <w:r w:rsidRPr="00206087">
              <w:rPr>
                <w:rFonts w:ascii="Arial" w:hAnsi="Arial" w:cs="Arial"/>
                <w:b/>
                <w:i/>
                <w:sz w:val="22"/>
                <w:szCs w:val="22"/>
              </w:rPr>
              <w:t>Rating</w:t>
            </w:r>
          </w:p>
          <w:p w14:paraId="5E23041D" w14:textId="77777777" w:rsidR="0084538E" w:rsidRPr="00206087" w:rsidRDefault="0084538E" w:rsidP="0084538E">
            <w:pPr>
              <w:widowControl w:val="0"/>
              <w:autoSpaceDE w:val="0"/>
              <w:autoSpaceDN w:val="0"/>
              <w:adjustRightInd w:val="0"/>
              <w:rPr>
                <w:rFonts w:ascii="Arial" w:hAnsi="Arial" w:cs="Arial"/>
                <w:bCs/>
                <w:snapToGrid w:val="0"/>
                <w:sz w:val="22"/>
              </w:rPr>
            </w:pPr>
          </w:p>
        </w:tc>
        <w:tc>
          <w:tcPr>
            <w:tcW w:w="446" w:type="dxa"/>
            <w:tcBorders>
              <w:bottom w:val="single" w:sz="4" w:space="0" w:color="auto"/>
            </w:tcBorders>
            <w:shd w:val="clear" w:color="auto" w:fill="auto"/>
          </w:tcPr>
          <w:p w14:paraId="21336D36" w14:textId="77777777" w:rsidR="0084538E" w:rsidRPr="00206087" w:rsidRDefault="0084538E" w:rsidP="0084538E">
            <w:pPr>
              <w:rPr>
                <w:rFonts w:ascii="Arial" w:hAnsi="Arial" w:cs="Arial"/>
                <w:b/>
                <w:sz w:val="22"/>
                <w:szCs w:val="22"/>
              </w:rPr>
            </w:pPr>
          </w:p>
          <w:p w14:paraId="0061B703" w14:textId="4CF17A0C" w:rsidR="0084538E" w:rsidRPr="00206087" w:rsidRDefault="0084538E" w:rsidP="0084538E">
            <w:pPr>
              <w:rPr>
                <w:rFonts w:ascii="Arial" w:hAnsi="Arial" w:cs="Arial"/>
                <w:b/>
                <w:sz w:val="22"/>
                <w:szCs w:val="22"/>
              </w:rPr>
            </w:pPr>
            <w:r w:rsidRPr="00206087">
              <w:rPr>
                <w:rFonts w:ascii="Arial" w:hAnsi="Arial" w:cs="Arial"/>
                <w:b/>
                <w:sz w:val="22"/>
                <w:szCs w:val="22"/>
              </w:rPr>
              <w:t>0</w:t>
            </w:r>
          </w:p>
        </w:tc>
        <w:tc>
          <w:tcPr>
            <w:tcW w:w="446" w:type="dxa"/>
            <w:tcBorders>
              <w:bottom w:val="single" w:sz="4" w:space="0" w:color="auto"/>
            </w:tcBorders>
            <w:shd w:val="clear" w:color="auto" w:fill="auto"/>
          </w:tcPr>
          <w:p w14:paraId="66E3F87F" w14:textId="77777777" w:rsidR="0084538E" w:rsidRPr="00206087" w:rsidRDefault="0084538E" w:rsidP="0084538E">
            <w:pPr>
              <w:rPr>
                <w:rFonts w:ascii="Arial" w:hAnsi="Arial" w:cs="Arial"/>
                <w:b/>
                <w:sz w:val="22"/>
                <w:szCs w:val="22"/>
              </w:rPr>
            </w:pPr>
          </w:p>
          <w:p w14:paraId="3FB6A5D6" w14:textId="52C10DAE" w:rsidR="0084538E" w:rsidRPr="00206087" w:rsidRDefault="0084538E" w:rsidP="0084538E">
            <w:pPr>
              <w:rPr>
                <w:rFonts w:ascii="Arial" w:hAnsi="Arial" w:cs="Arial"/>
                <w:b/>
                <w:sz w:val="22"/>
                <w:szCs w:val="22"/>
              </w:rPr>
            </w:pPr>
            <w:r w:rsidRPr="00206087">
              <w:rPr>
                <w:rFonts w:ascii="Arial" w:hAnsi="Arial" w:cs="Arial"/>
                <w:b/>
                <w:sz w:val="22"/>
                <w:szCs w:val="22"/>
              </w:rPr>
              <w:t>1</w:t>
            </w:r>
          </w:p>
        </w:tc>
        <w:tc>
          <w:tcPr>
            <w:tcW w:w="446" w:type="dxa"/>
            <w:tcBorders>
              <w:bottom w:val="single" w:sz="4" w:space="0" w:color="auto"/>
            </w:tcBorders>
            <w:shd w:val="clear" w:color="auto" w:fill="auto"/>
          </w:tcPr>
          <w:p w14:paraId="5336BB7B" w14:textId="77777777" w:rsidR="0084538E" w:rsidRPr="00206087" w:rsidRDefault="0084538E" w:rsidP="0084538E">
            <w:pPr>
              <w:rPr>
                <w:rFonts w:ascii="Arial" w:hAnsi="Arial" w:cs="Arial"/>
                <w:b/>
                <w:sz w:val="22"/>
                <w:szCs w:val="22"/>
              </w:rPr>
            </w:pPr>
          </w:p>
          <w:p w14:paraId="5D04E1FA" w14:textId="75C32D68" w:rsidR="0084538E" w:rsidRPr="00206087" w:rsidRDefault="0084538E" w:rsidP="0084538E">
            <w:pPr>
              <w:rPr>
                <w:rFonts w:ascii="Arial" w:hAnsi="Arial" w:cs="Arial"/>
                <w:b/>
                <w:sz w:val="22"/>
                <w:szCs w:val="22"/>
              </w:rPr>
            </w:pPr>
            <w:r w:rsidRPr="00206087">
              <w:rPr>
                <w:rFonts w:ascii="Arial" w:hAnsi="Arial" w:cs="Arial"/>
                <w:b/>
                <w:sz w:val="22"/>
                <w:szCs w:val="22"/>
              </w:rPr>
              <w:t>2</w:t>
            </w:r>
          </w:p>
        </w:tc>
        <w:tc>
          <w:tcPr>
            <w:tcW w:w="446" w:type="dxa"/>
            <w:tcBorders>
              <w:bottom w:val="single" w:sz="4" w:space="0" w:color="auto"/>
            </w:tcBorders>
            <w:shd w:val="clear" w:color="auto" w:fill="auto"/>
          </w:tcPr>
          <w:p w14:paraId="57D65C75" w14:textId="77777777" w:rsidR="0084538E" w:rsidRPr="00206087" w:rsidRDefault="0084538E" w:rsidP="0084538E">
            <w:pPr>
              <w:rPr>
                <w:rFonts w:ascii="Arial" w:hAnsi="Arial" w:cs="Arial"/>
                <w:b/>
                <w:sz w:val="22"/>
                <w:szCs w:val="22"/>
              </w:rPr>
            </w:pPr>
          </w:p>
          <w:p w14:paraId="1F5E16E1" w14:textId="4FF13BEB" w:rsidR="0084538E" w:rsidRPr="00206087" w:rsidRDefault="0084538E" w:rsidP="0084538E">
            <w:pPr>
              <w:rPr>
                <w:rFonts w:ascii="Arial" w:hAnsi="Arial" w:cs="Arial"/>
                <w:b/>
                <w:sz w:val="22"/>
                <w:szCs w:val="22"/>
              </w:rPr>
            </w:pPr>
            <w:r w:rsidRPr="00206087">
              <w:rPr>
                <w:rFonts w:ascii="Arial" w:hAnsi="Arial" w:cs="Arial"/>
                <w:b/>
                <w:sz w:val="22"/>
                <w:szCs w:val="22"/>
              </w:rPr>
              <w:t>3</w:t>
            </w:r>
          </w:p>
        </w:tc>
        <w:tc>
          <w:tcPr>
            <w:tcW w:w="446" w:type="dxa"/>
            <w:tcBorders>
              <w:bottom w:val="single" w:sz="4" w:space="0" w:color="auto"/>
            </w:tcBorders>
            <w:shd w:val="clear" w:color="auto" w:fill="auto"/>
          </w:tcPr>
          <w:p w14:paraId="55A5C9EC" w14:textId="77777777" w:rsidR="0084538E" w:rsidRPr="00206087" w:rsidRDefault="0084538E" w:rsidP="0084538E">
            <w:pPr>
              <w:rPr>
                <w:rFonts w:ascii="Arial" w:hAnsi="Arial" w:cs="Arial"/>
                <w:b/>
                <w:sz w:val="22"/>
                <w:szCs w:val="22"/>
              </w:rPr>
            </w:pPr>
          </w:p>
          <w:p w14:paraId="77A06E28" w14:textId="0340642D" w:rsidR="0084538E" w:rsidRPr="00206087" w:rsidRDefault="0084538E" w:rsidP="0084538E">
            <w:pPr>
              <w:rPr>
                <w:rFonts w:ascii="Arial" w:hAnsi="Arial" w:cs="Arial"/>
                <w:b/>
                <w:sz w:val="22"/>
                <w:szCs w:val="22"/>
              </w:rPr>
            </w:pPr>
            <w:r w:rsidRPr="00206087">
              <w:rPr>
                <w:rFonts w:ascii="Arial" w:hAnsi="Arial" w:cs="Arial"/>
                <w:b/>
                <w:sz w:val="22"/>
                <w:szCs w:val="22"/>
              </w:rPr>
              <w:t>0</w:t>
            </w:r>
          </w:p>
        </w:tc>
        <w:tc>
          <w:tcPr>
            <w:tcW w:w="446" w:type="dxa"/>
            <w:tcBorders>
              <w:bottom w:val="single" w:sz="4" w:space="0" w:color="auto"/>
            </w:tcBorders>
            <w:shd w:val="clear" w:color="auto" w:fill="auto"/>
          </w:tcPr>
          <w:p w14:paraId="584FCBF7" w14:textId="77777777" w:rsidR="0084538E" w:rsidRPr="00206087" w:rsidRDefault="0084538E" w:rsidP="0084538E">
            <w:pPr>
              <w:rPr>
                <w:rFonts w:ascii="Arial" w:hAnsi="Arial" w:cs="Arial"/>
                <w:b/>
                <w:sz w:val="22"/>
                <w:szCs w:val="22"/>
              </w:rPr>
            </w:pPr>
          </w:p>
          <w:p w14:paraId="60AEEC1D" w14:textId="0850B6BA" w:rsidR="0084538E" w:rsidRPr="00206087" w:rsidRDefault="0084538E" w:rsidP="0084538E">
            <w:pPr>
              <w:rPr>
                <w:rFonts w:ascii="Arial" w:hAnsi="Arial" w:cs="Arial"/>
                <w:b/>
                <w:sz w:val="22"/>
                <w:szCs w:val="22"/>
              </w:rPr>
            </w:pPr>
            <w:r w:rsidRPr="00206087">
              <w:rPr>
                <w:rFonts w:ascii="Arial" w:hAnsi="Arial" w:cs="Arial"/>
                <w:b/>
                <w:sz w:val="22"/>
                <w:szCs w:val="22"/>
              </w:rPr>
              <w:t>1</w:t>
            </w:r>
          </w:p>
        </w:tc>
        <w:tc>
          <w:tcPr>
            <w:tcW w:w="446" w:type="dxa"/>
            <w:tcBorders>
              <w:bottom w:val="single" w:sz="4" w:space="0" w:color="auto"/>
            </w:tcBorders>
            <w:shd w:val="clear" w:color="auto" w:fill="auto"/>
          </w:tcPr>
          <w:p w14:paraId="1B7EA895" w14:textId="77777777" w:rsidR="0084538E" w:rsidRPr="00206087" w:rsidRDefault="0084538E" w:rsidP="0084538E">
            <w:pPr>
              <w:rPr>
                <w:rFonts w:ascii="Arial" w:hAnsi="Arial" w:cs="Arial"/>
                <w:b/>
                <w:sz w:val="22"/>
                <w:szCs w:val="22"/>
              </w:rPr>
            </w:pPr>
          </w:p>
          <w:p w14:paraId="31A510D8" w14:textId="651619A5" w:rsidR="0084538E" w:rsidRPr="00206087" w:rsidRDefault="0084538E" w:rsidP="0084538E">
            <w:pPr>
              <w:rPr>
                <w:rFonts w:ascii="Arial" w:hAnsi="Arial" w:cs="Arial"/>
                <w:b/>
                <w:sz w:val="22"/>
                <w:szCs w:val="22"/>
              </w:rPr>
            </w:pPr>
            <w:r w:rsidRPr="00206087">
              <w:rPr>
                <w:rFonts w:ascii="Arial" w:hAnsi="Arial" w:cs="Arial"/>
                <w:b/>
                <w:sz w:val="22"/>
                <w:szCs w:val="22"/>
              </w:rPr>
              <w:t>2</w:t>
            </w:r>
          </w:p>
        </w:tc>
        <w:tc>
          <w:tcPr>
            <w:tcW w:w="446" w:type="dxa"/>
            <w:tcBorders>
              <w:bottom w:val="single" w:sz="4" w:space="0" w:color="auto"/>
            </w:tcBorders>
            <w:shd w:val="clear" w:color="auto" w:fill="auto"/>
          </w:tcPr>
          <w:p w14:paraId="1BE2ADA7" w14:textId="77777777" w:rsidR="0084538E" w:rsidRPr="00206087" w:rsidRDefault="0084538E" w:rsidP="0084538E">
            <w:pPr>
              <w:rPr>
                <w:rFonts w:ascii="Arial" w:hAnsi="Arial" w:cs="Arial"/>
                <w:b/>
                <w:sz w:val="22"/>
                <w:szCs w:val="22"/>
              </w:rPr>
            </w:pPr>
          </w:p>
          <w:p w14:paraId="2483EF0F" w14:textId="622CA9EC" w:rsidR="0084538E" w:rsidRPr="00206087" w:rsidRDefault="0084538E" w:rsidP="0084538E">
            <w:pPr>
              <w:rPr>
                <w:rFonts w:ascii="Arial" w:hAnsi="Arial" w:cs="Arial"/>
                <w:b/>
                <w:sz w:val="22"/>
                <w:szCs w:val="22"/>
              </w:rPr>
            </w:pPr>
            <w:r w:rsidRPr="00206087">
              <w:rPr>
                <w:rFonts w:ascii="Arial" w:hAnsi="Arial" w:cs="Arial"/>
                <w:b/>
                <w:sz w:val="22"/>
                <w:szCs w:val="22"/>
              </w:rPr>
              <w:t>3</w:t>
            </w:r>
          </w:p>
        </w:tc>
        <w:tc>
          <w:tcPr>
            <w:tcW w:w="446" w:type="dxa"/>
            <w:tcBorders>
              <w:bottom w:val="single" w:sz="4" w:space="0" w:color="auto"/>
            </w:tcBorders>
            <w:shd w:val="clear" w:color="auto" w:fill="auto"/>
          </w:tcPr>
          <w:p w14:paraId="667F9CCC" w14:textId="77777777" w:rsidR="0084538E" w:rsidRPr="00206087" w:rsidRDefault="0084538E" w:rsidP="0084538E">
            <w:pPr>
              <w:rPr>
                <w:rFonts w:ascii="Arial" w:hAnsi="Arial" w:cs="Arial"/>
                <w:b/>
                <w:sz w:val="22"/>
                <w:szCs w:val="22"/>
              </w:rPr>
            </w:pPr>
          </w:p>
          <w:p w14:paraId="7476DBF3" w14:textId="48AF24B0" w:rsidR="0084538E" w:rsidRPr="00206087" w:rsidRDefault="0084538E" w:rsidP="0084538E">
            <w:pPr>
              <w:rPr>
                <w:rFonts w:ascii="Arial" w:hAnsi="Arial" w:cs="Arial"/>
                <w:b/>
                <w:sz w:val="22"/>
                <w:szCs w:val="22"/>
              </w:rPr>
            </w:pPr>
            <w:r w:rsidRPr="00206087">
              <w:rPr>
                <w:rFonts w:ascii="Arial" w:hAnsi="Arial" w:cs="Arial"/>
                <w:b/>
                <w:sz w:val="22"/>
                <w:szCs w:val="22"/>
              </w:rPr>
              <w:t>0</w:t>
            </w:r>
          </w:p>
        </w:tc>
        <w:tc>
          <w:tcPr>
            <w:tcW w:w="446" w:type="dxa"/>
            <w:tcBorders>
              <w:bottom w:val="single" w:sz="4" w:space="0" w:color="auto"/>
            </w:tcBorders>
            <w:shd w:val="clear" w:color="auto" w:fill="auto"/>
          </w:tcPr>
          <w:p w14:paraId="021F40F8" w14:textId="77777777" w:rsidR="0084538E" w:rsidRPr="00206087" w:rsidRDefault="0084538E" w:rsidP="0084538E">
            <w:pPr>
              <w:rPr>
                <w:rFonts w:ascii="Arial" w:hAnsi="Arial" w:cs="Arial"/>
                <w:b/>
                <w:sz w:val="22"/>
                <w:szCs w:val="22"/>
              </w:rPr>
            </w:pPr>
          </w:p>
          <w:p w14:paraId="0EE100C0" w14:textId="040C1315" w:rsidR="0084538E" w:rsidRPr="00206087" w:rsidRDefault="0084538E" w:rsidP="0084538E">
            <w:pPr>
              <w:rPr>
                <w:rFonts w:ascii="Arial" w:hAnsi="Arial" w:cs="Arial"/>
                <w:b/>
                <w:sz w:val="22"/>
                <w:szCs w:val="22"/>
              </w:rPr>
            </w:pPr>
            <w:r w:rsidRPr="00206087">
              <w:rPr>
                <w:rFonts w:ascii="Arial" w:hAnsi="Arial" w:cs="Arial"/>
                <w:b/>
                <w:sz w:val="22"/>
                <w:szCs w:val="22"/>
              </w:rPr>
              <w:t>1</w:t>
            </w:r>
          </w:p>
        </w:tc>
        <w:tc>
          <w:tcPr>
            <w:tcW w:w="446" w:type="dxa"/>
            <w:tcBorders>
              <w:bottom w:val="single" w:sz="4" w:space="0" w:color="auto"/>
            </w:tcBorders>
            <w:shd w:val="clear" w:color="auto" w:fill="auto"/>
          </w:tcPr>
          <w:p w14:paraId="5E44CDD1" w14:textId="77777777" w:rsidR="0084538E" w:rsidRPr="00206087" w:rsidRDefault="0084538E" w:rsidP="0084538E">
            <w:pPr>
              <w:rPr>
                <w:rFonts w:ascii="Arial" w:hAnsi="Arial" w:cs="Arial"/>
                <w:b/>
                <w:sz w:val="22"/>
                <w:szCs w:val="22"/>
              </w:rPr>
            </w:pPr>
          </w:p>
          <w:p w14:paraId="68E688CF" w14:textId="1098BCD0" w:rsidR="0084538E" w:rsidRPr="00206087" w:rsidRDefault="0084538E" w:rsidP="0084538E">
            <w:pPr>
              <w:rPr>
                <w:rFonts w:ascii="Arial" w:hAnsi="Arial" w:cs="Arial"/>
                <w:b/>
                <w:sz w:val="22"/>
                <w:szCs w:val="22"/>
              </w:rPr>
            </w:pPr>
            <w:r w:rsidRPr="00206087">
              <w:rPr>
                <w:rFonts w:ascii="Arial" w:hAnsi="Arial" w:cs="Arial"/>
                <w:b/>
                <w:sz w:val="22"/>
                <w:szCs w:val="22"/>
              </w:rPr>
              <w:t>2</w:t>
            </w:r>
          </w:p>
        </w:tc>
        <w:tc>
          <w:tcPr>
            <w:tcW w:w="446" w:type="dxa"/>
            <w:tcBorders>
              <w:bottom w:val="single" w:sz="4" w:space="0" w:color="auto"/>
            </w:tcBorders>
            <w:shd w:val="clear" w:color="auto" w:fill="auto"/>
          </w:tcPr>
          <w:p w14:paraId="4E901F59" w14:textId="77777777" w:rsidR="0084538E" w:rsidRPr="00206087" w:rsidRDefault="0084538E" w:rsidP="0084538E">
            <w:pPr>
              <w:rPr>
                <w:rFonts w:ascii="Arial" w:hAnsi="Arial" w:cs="Arial"/>
                <w:b/>
                <w:sz w:val="22"/>
                <w:szCs w:val="22"/>
              </w:rPr>
            </w:pPr>
          </w:p>
          <w:p w14:paraId="6F1B5CD7" w14:textId="0A0F847C" w:rsidR="0084538E" w:rsidRPr="00206087" w:rsidRDefault="0084538E" w:rsidP="0084538E">
            <w:pPr>
              <w:rPr>
                <w:rFonts w:ascii="Arial" w:hAnsi="Arial" w:cs="Arial"/>
                <w:b/>
                <w:sz w:val="22"/>
                <w:szCs w:val="22"/>
              </w:rPr>
            </w:pPr>
            <w:r w:rsidRPr="00206087">
              <w:rPr>
                <w:rFonts w:ascii="Arial" w:hAnsi="Arial" w:cs="Arial"/>
                <w:b/>
                <w:sz w:val="22"/>
                <w:szCs w:val="22"/>
              </w:rPr>
              <w:t>3</w:t>
            </w:r>
          </w:p>
        </w:tc>
        <w:tc>
          <w:tcPr>
            <w:tcW w:w="446" w:type="dxa"/>
            <w:tcBorders>
              <w:bottom w:val="single" w:sz="4" w:space="0" w:color="auto"/>
            </w:tcBorders>
            <w:shd w:val="clear" w:color="auto" w:fill="auto"/>
          </w:tcPr>
          <w:p w14:paraId="105A32C9" w14:textId="77777777" w:rsidR="0084538E" w:rsidRPr="00206087" w:rsidRDefault="0084538E" w:rsidP="0084538E">
            <w:pPr>
              <w:rPr>
                <w:rFonts w:ascii="Arial" w:hAnsi="Arial" w:cs="Arial"/>
                <w:b/>
                <w:sz w:val="22"/>
                <w:szCs w:val="22"/>
              </w:rPr>
            </w:pPr>
          </w:p>
          <w:p w14:paraId="07C596AD" w14:textId="6F5B0329" w:rsidR="0084538E" w:rsidRPr="00206087" w:rsidRDefault="0084538E" w:rsidP="0084538E">
            <w:pPr>
              <w:rPr>
                <w:rFonts w:ascii="Arial" w:hAnsi="Arial" w:cs="Arial"/>
                <w:b/>
                <w:sz w:val="22"/>
                <w:szCs w:val="22"/>
              </w:rPr>
            </w:pPr>
            <w:r w:rsidRPr="00206087">
              <w:rPr>
                <w:rFonts w:ascii="Arial" w:hAnsi="Arial" w:cs="Arial"/>
                <w:b/>
                <w:sz w:val="22"/>
                <w:szCs w:val="22"/>
              </w:rPr>
              <w:t>0</w:t>
            </w:r>
          </w:p>
        </w:tc>
        <w:tc>
          <w:tcPr>
            <w:tcW w:w="446" w:type="dxa"/>
            <w:tcBorders>
              <w:bottom w:val="single" w:sz="4" w:space="0" w:color="auto"/>
            </w:tcBorders>
            <w:shd w:val="clear" w:color="auto" w:fill="auto"/>
          </w:tcPr>
          <w:p w14:paraId="11953A4D" w14:textId="77777777" w:rsidR="0084538E" w:rsidRPr="00206087" w:rsidRDefault="0084538E" w:rsidP="0084538E">
            <w:pPr>
              <w:rPr>
                <w:rFonts w:ascii="Arial" w:hAnsi="Arial" w:cs="Arial"/>
                <w:b/>
                <w:sz w:val="22"/>
                <w:szCs w:val="22"/>
              </w:rPr>
            </w:pPr>
          </w:p>
          <w:p w14:paraId="423213FC" w14:textId="24EA5FEF" w:rsidR="0084538E" w:rsidRPr="00206087" w:rsidRDefault="0084538E" w:rsidP="0084538E">
            <w:pPr>
              <w:rPr>
                <w:rFonts w:ascii="Arial" w:hAnsi="Arial" w:cs="Arial"/>
                <w:b/>
                <w:sz w:val="22"/>
                <w:szCs w:val="22"/>
              </w:rPr>
            </w:pPr>
            <w:r w:rsidRPr="00206087">
              <w:rPr>
                <w:rFonts w:ascii="Arial" w:hAnsi="Arial" w:cs="Arial"/>
                <w:b/>
                <w:sz w:val="22"/>
                <w:szCs w:val="22"/>
              </w:rPr>
              <w:t>1</w:t>
            </w:r>
          </w:p>
        </w:tc>
        <w:tc>
          <w:tcPr>
            <w:tcW w:w="446" w:type="dxa"/>
            <w:tcBorders>
              <w:bottom w:val="single" w:sz="4" w:space="0" w:color="auto"/>
            </w:tcBorders>
            <w:shd w:val="clear" w:color="auto" w:fill="auto"/>
          </w:tcPr>
          <w:p w14:paraId="4E6F23FF" w14:textId="77777777" w:rsidR="0084538E" w:rsidRPr="00206087" w:rsidRDefault="0084538E" w:rsidP="0084538E">
            <w:pPr>
              <w:rPr>
                <w:rFonts w:ascii="Arial" w:hAnsi="Arial" w:cs="Arial"/>
                <w:b/>
                <w:sz w:val="22"/>
                <w:szCs w:val="22"/>
              </w:rPr>
            </w:pPr>
          </w:p>
          <w:p w14:paraId="163579AD" w14:textId="18C4D51E" w:rsidR="0084538E" w:rsidRPr="00206087" w:rsidRDefault="0084538E" w:rsidP="0084538E">
            <w:pPr>
              <w:rPr>
                <w:rFonts w:ascii="Arial" w:hAnsi="Arial" w:cs="Arial"/>
                <w:b/>
                <w:sz w:val="22"/>
                <w:szCs w:val="22"/>
              </w:rPr>
            </w:pPr>
            <w:r w:rsidRPr="00206087">
              <w:rPr>
                <w:rFonts w:ascii="Arial" w:hAnsi="Arial" w:cs="Arial"/>
                <w:b/>
                <w:sz w:val="22"/>
                <w:szCs w:val="22"/>
              </w:rPr>
              <w:t>2</w:t>
            </w:r>
          </w:p>
        </w:tc>
        <w:tc>
          <w:tcPr>
            <w:tcW w:w="447" w:type="dxa"/>
            <w:tcBorders>
              <w:bottom w:val="single" w:sz="4" w:space="0" w:color="auto"/>
            </w:tcBorders>
            <w:shd w:val="clear" w:color="auto" w:fill="auto"/>
          </w:tcPr>
          <w:p w14:paraId="52308D74" w14:textId="77777777" w:rsidR="0084538E" w:rsidRPr="00206087" w:rsidRDefault="0084538E" w:rsidP="0084538E">
            <w:pPr>
              <w:rPr>
                <w:rFonts w:ascii="Arial" w:hAnsi="Arial" w:cs="Arial"/>
                <w:b/>
                <w:sz w:val="22"/>
                <w:szCs w:val="22"/>
              </w:rPr>
            </w:pPr>
          </w:p>
          <w:p w14:paraId="1C898E22" w14:textId="2BAF85C4" w:rsidR="0084538E" w:rsidRPr="00206087" w:rsidRDefault="0084538E" w:rsidP="0084538E">
            <w:pPr>
              <w:rPr>
                <w:rFonts w:ascii="Arial" w:hAnsi="Arial" w:cs="Arial"/>
                <w:b/>
                <w:sz w:val="22"/>
                <w:szCs w:val="22"/>
              </w:rPr>
            </w:pPr>
            <w:r w:rsidRPr="00206087">
              <w:rPr>
                <w:rFonts w:ascii="Arial" w:hAnsi="Arial" w:cs="Arial"/>
                <w:b/>
                <w:sz w:val="22"/>
                <w:szCs w:val="22"/>
              </w:rPr>
              <w:t>3</w:t>
            </w:r>
          </w:p>
        </w:tc>
      </w:tr>
      <w:tr w:rsidR="0084538E" w:rsidRPr="00206087" w14:paraId="14E32CFA" w14:textId="77777777" w:rsidTr="00F120B8">
        <w:trPr>
          <w:jc w:val="center"/>
        </w:trPr>
        <w:tc>
          <w:tcPr>
            <w:tcW w:w="6903" w:type="dxa"/>
          </w:tcPr>
          <w:p w14:paraId="22A6FB78" w14:textId="28568314" w:rsidR="0084538E" w:rsidRPr="00206087" w:rsidRDefault="0084538E" w:rsidP="0084538E">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(h) </w:t>
            </w:r>
            <w:r w:rsidRPr="00206087">
              <w:rPr>
                <w:rFonts w:ascii="Arial" w:hAnsi="Arial" w:cs="Arial"/>
                <w:snapToGrid w:val="0"/>
                <w:sz w:val="22"/>
              </w:rPr>
              <w:t>understand the processes by which doctors make and test a differential diagnosis and be prepared to explain their clinical reasoning to others</w:t>
            </w:r>
          </w:p>
          <w:p w14:paraId="021225A1" w14:textId="77777777" w:rsidR="0084538E" w:rsidRPr="00206087" w:rsidRDefault="0084538E" w:rsidP="0084538E">
            <w:pPr>
              <w:rPr>
                <w:rFonts w:ascii="Arial" w:hAnsi="Arial" w:cs="Arial"/>
                <w:sz w:val="22"/>
                <w:szCs w:val="22"/>
              </w:rPr>
            </w:pPr>
          </w:p>
        </w:tc>
        <w:tc>
          <w:tcPr>
            <w:tcW w:w="446" w:type="dxa"/>
            <w:shd w:val="clear" w:color="auto" w:fill="auto"/>
          </w:tcPr>
          <w:p w14:paraId="0D3A5035" w14:textId="77777777" w:rsidR="0084538E" w:rsidRPr="00206087" w:rsidRDefault="0084538E" w:rsidP="0084538E">
            <w:pPr>
              <w:rPr>
                <w:rFonts w:ascii="Arial" w:hAnsi="Arial" w:cs="Arial"/>
                <w:b/>
                <w:sz w:val="22"/>
                <w:szCs w:val="22"/>
              </w:rPr>
            </w:pPr>
          </w:p>
        </w:tc>
        <w:tc>
          <w:tcPr>
            <w:tcW w:w="446" w:type="dxa"/>
            <w:shd w:val="clear" w:color="auto" w:fill="auto"/>
          </w:tcPr>
          <w:p w14:paraId="1123B602" w14:textId="77777777" w:rsidR="0084538E" w:rsidRPr="00206087" w:rsidRDefault="0084538E" w:rsidP="0084538E">
            <w:pPr>
              <w:rPr>
                <w:rFonts w:ascii="Arial" w:hAnsi="Arial" w:cs="Arial"/>
                <w:b/>
                <w:sz w:val="22"/>
                <w:szCs w:val="22"/>
              </w:rPr>
            </w:pPr>
          </w:p>
        </w:tc>
        <w:tc>
          <w:tcPr>
            <w:tcW w:w="446" w:type="dxa"/>
            <w:shd w:val="clear" w:color="auto" w:fill="auto"/>
          </w:tcPr>
          <w:p w14:paraId="220A3067" w14:textId="77777777" w:rsidR="0084538E" w:rsidRPr="00206087" w:rsidRDefault="0084538E" w:rsidP="0084538E">
            <w:pPr>
              <w:rPr>
                <w:rFonts w:ascii="Arial" w:hAnsi="Arial" w:cs="Arial"/>
                <w:b/>
                <w:sz w:val="22"/>
                <w:szCs w:val="22"/>
              </w:rPr>
            </w:pPr>
          </w:p>
        </w:tc>
        <w:tc>
          <w:tcPr>
            <w:tcW w:w="446" w:type="dxa"/>
            <w:shd w:val="clear" w:color="auto" w:fill="auto"/>
          </w:tcPr>
          <w:p w14:paraId="7BEFA729" w14:textId="77777777" w:rsidR="0084538E" w:rsidRPr="00206087" w:rsidRDefault="0084538E" w:rsidP="0084538E">
            <w:pPr>
              <w:rPr>
                <w:rFonts w:ascii="Arial" w:hAnsi="Arial" w:cs="Arial"/>
                <w:b/>
                <w:sz w:val="22"/>
                <w:szCs w:val="22"/>
              </w:rPr>
            </w:pPr>
          </w:p>
        </w:tc>
        <w:tc>
          <w:tcPr>
            <w:tcW w:w="446" w:type="dxa"/>
            <w:shd w:val="clear" w:color="auto" w:fill="auto"/>
          </w:tcPr>
          <w:p w14:paraId="33ECB9E2" w14:textId="77777777" w:rsidR="0084538E" w:rsidRPr="00206087" w:rsidRDefault="0084538E" w:rsidP="0084538E">
            <w:pPr>
              <w:rPr>
                <w:rFonts w:ascii="Arial" w:hAnsi="Arial" w:cs="Arial"/>
                <w:b/>
                <w:sz w:val="22"/>
                <w:szCs w:val="22"/>
              </w:rPr>
            </w:pPr>
          </w:p>
        </w:tc>
        <w:tc>
          <w:tcPr>
            <w:tcW w:w="446" w:type="dxa"/>
            <w:shd w:val="clear" w:color="auto" w:fill="auto"/>
          </w:tcPr>
          <w:p w14:paraId="1BA3D737" w14:textId="77777777" w:rsidR="0084538E" w:rsidRPr="00206087" w:rsidRDefault="0084538E" w:rsidP="0084538E">
            <w:pPr>
              <w:rPr>
                <w:rFonts w:ascii="Arial" w:hAnsi="Arial" w:cs="Arial"/>
                <w:b/>
                <w:sz w:val="22"/>
                <w:szCs w:val="22"/>
              </w:rPr>
            </w:pPr>
          </w:p>
        </w:tc>
        <w:tc>
          <w:tcPr>
            <w:tcW w:w="446" w:type="dxa"/>
            <w:shd w:val="clear" w:color="auto" w:fill="auto"/>
          </w:tcPr>
          <w:p w14:paraId="778410B9" w14:textId="77777777" w:rsidR="0084538E" w:rsidRPr="00206087" w:rsidRDefault="0084538E" w:rsidP="0084538E">
            <w:pPr>
              <w:rPr>
                <w:rFonts w:ascii="Arial" w:hAnsi="Arial" w:cs="Arial"/>
                <w:b/>
                <w:sz w:val="22"/>
                <w:szCs w:val="22"/>
              </w:rPr>
            </w:pPr>
          </w:p>
        </w:tc>
        <w:tc>
          <w:tcPr>
            <w:tcW w:w="446" w:type="dxa"/>
            <w:shd w:val="clear" w:color="auto" w:fill="auto"/>
          </w:tcPr>
          <w:p w14:paraId="20828ECE" w14:textId="77777777" w:rsidR="0084538E" w:rsidRPr="00206087" w:rsidRDefault="0084538E" w:rsidP="0084538E">
            <w:pPr>
              <w:rPr>
                <w:rFonts w:ascii="Arial" w:hAnsi="Arial" w:cs="Arial"/>
                <w:b/>
                <w:sz w:val="22"/>
                <w:szCs w:val="22"/>
              </w:rPr>
            </w:pPr>
          </w:p>
        </w:tc>
        <w:tc>
          <w:tcPr>
            <w:tcW w:w="446" w:type="dxa"/>
            <w:shd w:val="clear" w:color="auto" w:fill="auto"/>
          </w:tcPr>
          <w:p w14:paraId="4BAD4994" w14:textId="77777777" w:rsidR="0084538E" w:rsidRPr="00206087" w:rsidRDefault="0084538E" w:rsidP="0084538E">
            <w:pPr>
              <w:rPr>
                <w:rFonts w:ascii="Arial" w:hAnsi="Arial" w:cs="Arial"/>
                <w:b/>
                <w:sz w:val="22"/>
                <w:szCs w:val="22"/>
              </w:rPr>
            </w:pPr>
          </w:p>
        </w:tc>
        <w:tc>
          <w:tcPr>
            <w:tcW w:w="446" w:type="dxa"/>
            <w:shd w:val="clear" w:color="auto" w:fill="auto"/>
          </w:tcPr>
          <w:p w14:paraId="51EC9D50" w14:textId="77777777" w:rsidR="0084538E" w:rsidRPr="00206087" w:rsidRDefault="0084538E" w:rsidP="0084538E">
            <w:pPr>
              <w:rPr>
                <w:rFonts w:ascii="Arial" w:hAnsi="Arial" w:cs="Arial"/>
                <w:b/>
                <w:sz w:val="22"/>
                <w:szCs w:val="22"/>
              </w:rPr>
            </w:pPr>
          </w:p>
        </w:tc>
        <w:tc>
          <w:tcPr>
            <w:tcW w:w="446" w:type="dxa"/>
            <w:shd w:val="clear" w:color="auto" w:fill="auto"/>
          </w:tcPr>
          <w:p w14:paraId="7D5BEB23" w14:textId="77777777" w:rsidR="0084538E" w:rsidRPr="00206087" w:rsidRDefault="0084538E" w:rsidP="0084538E">
            <w:pPr>
              <w:rPr>
                <w:rFonts w:ascii="Arial" w:hAnsi="Arial" w:cs="Arial"/>
                <w:b/>
                <w:sz w:val="22"/>
                <w:szCs w:val="22"/>
              </w:rPr>
            </w:pPr>
          </w:p>
        </w:tc>
        <w:tc>
          <w:tcPr>
            <w:tcW w:w="446" w:type="dxa"/>
            <w:shd w:val="clear" w:color="auto" w:fill="auto"/>
          </w:tcPr>
          <w:p w14:paraId="4A589F31" w14:textId="77777777" w:rsidR="0084538E" w:rsidRPr="00206087" w:rsidRDefault="0084538E" w:rsidP="0084538E">
            <w:pPr>
              <w:rPr>
                <w:rFonts w:ascii="Arial" w:hAnsi="Arial" w:cs="Arial"/>
                <w:b/>
                <w:sz w:val="22"/>
                <w:szCs w:val="22"/>
              </w:rPr>
            </w:pPr>
          </w:p>
        </w:tc>
        <w:tc>
          <w:tcPr>
            <w:tcW w:w="446" w:type="dxa"/>
            <w:shd w:val="clear" w:color="auto" w:fill="auto"/>
          </w:tcPr>
          <w:p w14:paraId="44DFEFD8" w14:textId="77777777" w:rsidR="0084538E" w:rsidRPr="00206087" w:rsidRDefault="0084538E" w:rsidP="0084538E">
            <w:pPr>
              <w:rPr>
                <w:rFonts w:ascii="Arial" w:hAnsi="Arial" w:cs="Arial"/>
                <w:b/>
                <w:sz w:val="22"/>
                <w:szCs w:val="22"/>
              </w:rPr>
            </w:pPr>
          </w:p>
        </w:tc>
        <w:tc>
          <w:tcPr>
            <w:tcW w:w="446" w:type="dxa"/>
            <w:shd w:val="clear" w:color="auto" w:fill="auto"/>
          </w:tcPr>
          <w:p w14:paraId="5E011186" w14:textId="77777777" w:rsidR="0084538E" w:rsidRPr="00206087" w:rsidRDefault="0084538E" w:rsidP="0084538E">
            <w:pPr>
              <w:rPr>
                <w:rFonts w:ascii="Arial" w:hAnsi="Arial" w:cs="Arial"/>
                <w:b/>
                <w:sz w:val="22"/>
                <w:szCs w:val="22"/>
              </w:rPr>
            </w:pPr>
          </w:p>
        </w:tc>
        <w:tc>
          <w:tcPr>
            <w:tcW w:w="446" w:type="dxa"/>
            <w:shd w:val="clear" w:color="auto" w:fill="auto"/>
          </w:tcPr>
          <w:p w14:paraId="6A0A3CA3" w14:textId="77777777" w:rsidR="0084538E" w:rsidRPr="00206087" w:rsidRDefault="0084538E" w:rsidP="0084538E">
            <w:pPr>
              <w:rPr>
                <w:rFonts w:ascii="Arial" w:hAnsi="Arial" w:cs="Arial"/>
                <w:b/>
                <w:sz w:val="22"/>
                <w:szCs w:val="22"/>
              </w:rPr>
            </w:pPr>
          </w:p>
        </w:tc>
        <w:tc>
          <w:tcPr>
            <w:tcW w:w="447" w:type="dxa"/>
            <w:shd w:val="clear" w:color="auto" w:fill="auto"/>
          </w:tcPr>
          <w:p w14:paraId="25C515D4" w14:textId="77777777" w:rsidR="0084538E" w:rsidRPr="00206087" w:rsidRDefault="0084538E" w:rsidP="0084538E">
            <w:pPr>
              <w:rPr>
                <w:rFonts w:ascii="Arial" w:hAnsi="Arial" w:cs="Arial"/>
                <w:b/>
                <w:sz w:val="22"/>
                <w:szCs w:val="22"/>
              </w:rPr>
            </w:pPr>
          </w:p>
        </w:tc>
      </w:tr>
      <w:tr w:rsidR="0084538E" w:rsidRPr="00206087" w14:paraId="5CEC9EB0" w14:textId="77777777" w:rsidTr="00F120B8">
        <w:trPr>
          <w:jc w:val="center"/>
        </w:trPr>
        <w:tc>
          <w:tcPr>
            <w:tcW w:w="6903" w:type="dxa"/>
          </w:tcPr>
          <w:p w14:paraId="27907DDC" w14:textId="4456829D" w:rsidR="0084538E" w:rsidRPr="00206087" w:rsidRDefault="0084538E" w:rsidP="0084538E">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(i) </w:t>
            </w:r>
            <w:r w:rsidRPr="00206087">
              <w:rPr>
                <w:rFonts w:ascii="Arial" w:hAnsi="Arial" w:cs="Arial"/>
                <w:snapToGrid w:val="0"/>
                <w:sz w:val="22"/>
              </w:rPr>
              <w:t>make clinical judgements and decisions with a patient, based on the available evidence, in collaboration with colleagues and as appropriate for their level of training and experience, and understand that this may include situations of uncertainty</w:t>
            </w:r>
          </w:p>
          <w:p w14:paraId="0078DC33" w14:textId="77777777" w:rsidR="0084538E" w:rsidRPr="00206087" w:rsidRDefault="0084538E" w:rsidP="0084538E">
            <w:pPr>
              <w:rPr>
                <w:rFonts w:ascii="Arial" w:hAnsi="Arial" w:cs="Arial"/>
                <w:sz w:val="22"/>
                <w:szCs w:val="22"/>
              </w:rPr>
            </w:pPr>
          </w:p>
        </w:tc>
        <w:tc>
          <w:tcPr>
            <w:tcW w:w="446" w:type="dxa"/>
            <w:shd w:val="clear" w:color="auto" w:fill="auto"/>
          </w:tcPr>
          <w:p w14:paraId="37A44308" w14:textId="77777777" w:rsidR="0084538E" w:rsidRPr="00206087" w:rsidRDefault="0084538E" w:rsidP="0084538E">
            <w:pPr>
              <w:rPr>
                <w:rFonts w:ascii="Arial" w:hAnsi="Arial" w:cs="Arial"/>
                <w:b/>
                <w:sz w:val="22"/>
                <w:szCs w:val="22"/>
              </w:rPr>
            </w:pPr>
          </w:p>
        </w:tc>
        <w:tc>
          <w:tcPr>
            <w:tcW w:w="446" w:type="dxa"/>
            <w:shd w:val="clear" w:color="auto" w:fill="auto"/>
          </w:tcPr>
          <w:p w14:paraId="33AC4DB8" w14:textId="77777777" w:rsidR="0084538E" w:rsidRPr="00206087" w:rsidRDefault="0084538E" w:rsidP="0084538E">
            <w:pPr>
              <w:rPr>
                <w:rFonts w:ascii="Arial" w:hAnsi="Arial" w:cs="Arial"/>
                <w:b/>
                <w:sz w:val="22"/>
                <w:szCs w:val="22"/>
              </w:rPr>
            </w:pPr>
          </w:p>
        </w:tc>
        <w:tc>
          <w:tcPr>
            <w:tcW w:w="446" w:type="dxa"/>
            <w:shd w:val="clear" w:color="auto" w:fill="auto"/>
          </w:tcPr>
          <w:p w14:paraId="742E598B" w14:textId="77777777" w:rsidR="0084538E" w:rsidRPr="00206087" w:rsidRDefault="0084538E" w:rsidP="0084538E">
            <w:pPr>
              <w:rPr>
                <w:rFonts w:ascii="Arial" w:hAnsi="Arial" w:cs="Arial"/>
                <w:b/>
                <w:sz w:val="22"/>
                <w:szCs w:val="22"/>
              </w:rPr>
            </w:pPr>
          </w:p>
        </w:tc>
        <w:tc>
          <w:tcPr>
            <w:tcW w:w="446" w:type="dxa"/>
            <w:shd w:val="clear" w:color="auto" w:fill="auto"/>
          </w:tcPr>
          <w:p w14:paraId="312E1133" w14:textId="77777777" w:rsidR="0084538E" w:rsidRPr="00206087" w:rsidRDefault="0084538E" w:rsidP="0084538E">
            <w:pPr>
              <w:rPr>
                <w:rFonts w:ascii="Arial" w:hAnsi="Arial" w:cs="Arial"/>
                <w:b/>
                <w:sz w:val="22"/>
                <w:szCs w:val="22"/>
              </w:rPr>
            </w:pPr>
          </w:p>
        </w:tc>
        <w:tc>
          <w:tcPr>
            <w:tcW w:w="446" w:type="dxa"/>
            <w:shd w:val="clear" w:color="auto" w:fill="auto"/>
          </w:tcPr>
          <w:p w14:paraId="4F5693FD" w14:textId="77777777" w:rsidR="0084538E" w:rsidRPr="00206087" w:rsidRDefault="0084538E" w:rsidP="0084538E">
            <w:pPr>
              <w:rPr>
                <w:rFonts w:ascii="Arial" w:hAnsi="Arial" w:cs="Arial"/>
                <w:b/>
                <w:sz w:val="22"/>
                <w:szCs w:val="22"/>
              </w:rPr>
            </w:pPr>
          </w:p>
        </w:tc>
        <w:tc>
          <w:tcPr>
            <w:tcW w:w="446" w:type="dxa"/>
            <w:shd w:val="clear" w:color="auto" w:fill="auto"/>
          </w:tcPr>
          <w:p w14:paraId="47782F2B" w14:textId="77777777" w:rsidR="0084538E" w:rsidRPr="00206087" w:rsidRDefault="0084538E" w:rsidP="0084538E">
            <w:pPr>
              <w:rPr>
                <w:rFonts w:ascii="Arial" w:hAnsi="Arial" w:cs="Arial"/>
                <w:b/>
                <w:sz w:val="22"/>
                <w:szCs w:val="22"/>
              </w:rPr>
            </w:pPr>
          </w:p>
        </w:tc>
        <w:tc>
          <w:tcPr>
            <w:tcW w:w="446" w:type="dxa"/>
            <w:shd w:val="clear" w:color="auto" w:fill="auto"/>
          </w:tcPr>
          <w:p w14:paraId="68B671CA" w14:textId="77777777" w:rsidR="0084538E" w:rsidRPr="00206087" w:rsidRDefault="0084538E" w:rsidP="0084538E">
            <w:pPr>
              <w:rPr>
                <w:rFonts w:ascii="Arial" w:hAnsi="Arial" w:cs="Arial"/>
                <w:b/>
                <w:sz w:val="22"/>
                <w:szCs w:val="22"/>
              </w:rPr>
            </w:pPr>
          </w:p>
        </w:tc>
        <w:tc>
          <w:tcPr>
            <w:tcW w:w="446" w:type="dxa"/>
            <w:shd w:val="clear" w:color="auto" w:fill="auto"/>
          </w:tcPr>
          <w:p w14:paraId="3A38452C" w14:textId="77777777" w:rsidR="0084538E" w:rsidRPr="00206087" w:rsidRDefault="0084538E" w:rsidP="0084538E">
            <w:pPr>
              <w:rPr>
                <w:rFonts w:ascii="Arial" w:hAnsi="Arial" w:cs="Arial"/>
                <w:b/>
                <w:sz w:val="22"/>
                <w:szCs w:val="22"/>
              </w:rPr>
            </w:pPr>
          </w:p>
        </w:tc>
        <w:tc>
          <w:tcPr>
            <w:tcW w:w="446" w:type="dxa"/>
            <w:shd w:val="clear" w:color="auto" w:fill="auto"/>
          </w:tcPr>
          <w:p w14:paraId="1BC28D51" w14:textId="77777777" w:rsidR="0084538E" w:rsidRPr="00206087" w:rsidRDefault="0084538E" w:rsidP="0084538E">
            <w:pPr>
              <w:rPr>
                <w:rFonts w:ascii="Arial" w:hAnsi="Arial" w:cs="Arial"/>
                <w:b/>
                <w:sz w:val="22"/>
                <w:szCs w:val="22"/>
              </w:rPr>
            </w:pPr>
          </w:p>
        </w:tc>
        <w:tc>
          <w:tcPr>
            <w:tcW w:w="446" w:type="dxa"/>
            <w:shd w:val="clear" w:color="auto" w:fill="auto"/>
          </w:tcPr>
          <w:p w14:paraId="11B41839" w14:textId="77777777" w:rsidR="0084538E" w:rsidRPr="00206087" w:rsidRDefault="0084538E" w:rsidP="0084538E">
            <w:pPr>
              <w:rPr>
                <w:rFonts w:ascii="Arial" w:hAnsi="Arial" w:cs="Arial"/>
                <w:b/>
                <w:sz w:val="22"/>
                <w:szCs w:val="22"/>
              </w:rPr>
            </w:pPr>
          </w:p>
        </w:tc>
        <w:tc>
          <w:tcPr>
            <w:tcW w:w="446" w:type="dxa"/>
            <w:shd w:val="clear" w:color="auto" w:fill="auto"/>
          </w:tcPr>
          <w:p w14:paraId="4511F43C" w14:textId="77777777" w:rsidR="0084538E" w:rsidRPr="00206087" w:rsidRDefault="0084538E" w:rsidP="0084538E">
            <w:pPr>
              <w:rPr>
                <w:rFonts w:ascii="Arial" w:hAnsi="Arial" w:cs="Arial"/>
                <w:b/>
                <w:sz w:val="22"/>
                <w:szCs w:val="22"/>
              </w:rPr>
            </w:pPr>
          </w:p>
        </w:tc>
        <w:tc>
          <w:tcPr>
            <w:tcW w:w="446" w:type="dxa"/>
            <w:shd w:val="clear" w:color="auto" w:fill="auto"/>
          </w:tcPr>
          <w:p w14:paraId="5CD37E1B" w14:textId="77777777" w:rsidR="0084538E" w:rsidRPr="00206087" w:rsidRDefault="0084538E" w:rsidP="0084538E">
            <w:pPr>
              <w:rPr>
                <w:rFonts w:ascii="Arial" w:hAnsi="Arial" w:cs="Arial"/>
                <w:b/>
                <w:sz w:val="22"/>
                <w:szCs w:val="22"/>
              </w:rPr>
            </w:pPr>
          </w:p>
        </w:tc>
        <w:tc>
          <w:tcPr>
            <w:tcW w:w="446" w:type="dxa"/>
            <w:shd w:val="clear" w:color="auto" w:fill="auto"/>
          </w:tcPr>
          <w:p w14:paraId="3899C99F" w14:textId="77777777" w:rsidR="0084538E" w:rsidRPr="00206087" w:rsidRDefault="0084538E" w:rsidP="0084538E">
            <w:pPr>
              <w:rPr>
                <w:rFonts w:ascii="Arial" w:hAnsi="Arial" w:cs="Arial"/>
                <w:b/>
                <w:sz w:val="22"/>
                <w:szCs w:val="22"/>
              </w:rPr>
            </w:pPr>
          </w:p>
        </w:tc>
        <w:tc>
          <w:tcPr>
            <w:tcW w:w="446" w:type="dxa"/>
            <w:shd w:val="clear" w:color="auto" w:fill="auto"/>
          </w:tcPr>
          <w:p w14:paraId="7ED89D3E" w14:textId="77777777" w:rsidR="0084538E" w:rsidRPr="00206087" w:rsidRDefault="0084538E" w:rsidP="0084538E">
            <w:pPr>
              <w:rPr>
                <w:rFonts w:ascii="Arial" w:hAnsi="Arial" w:cs="Arial"/>
                <w:b/>
                <w:sz w:val="22"/>
                <w:szCs w:val="22"/>
              </w:rPr>
            </w:pPr>
          </w:p>
        </w:tc>
        <w:tc>
          <w:tcPr>
            <w:tcW w:w="446" w:type="dxa"/>
            <w:shd w:val="clear" w:color="auto" w:fill="auto"/>
          </w:tcPr>
          <w:p w14:paraId="57155479" w14:textId="77777777" w:rsidR="0084538E" w:rsidRPr="00206087" w:rsidRDefault="0084538E" w:rsidP="0084538E">
            <w:pPr>
              <w:rPr>
                <w:rFonts w:ascii="Arial" w:hAnsi="Arial" w:cs="Arial"/>
                <w:b/>
                <w:sz w:val="22"/>
                <w:szCs w:val="22"/>
              </w:rPr>
            </w:pPr>
          </w:p>
        </w:tc>
        <w:tc>
          <w:tcPr>
            <w:tcW w:w="447" w:type="dxa"/>
            <w:shd w:val="clear" w:color="auto" w:fill="auto"/>
          </w:tcPr>
          <w:p w14:paraId="68569706" w14:textId="77777777" w:rsidR="0084538E" w:rsidRPr="00206087" w:rsidRDefault="0084538E" w:rsidP="0084538E">
            <w:pPr>
              <w:rPr>
                <w:rFonts w:ascii="Arial" w:hAnsi="Arial" w:cs="Arial"/>
                <w:b/>
                <w:sz w:val="22"/>
                <w:szCs w:val="22"/>
              </w:rPr>
            </w:pPr>
          </w:p>
        </w:tc>
      </w:tr>
      <w:tr w:rsidR="0084538E" w:rsidRPr="00206087" w14:paraId="1F28CCDF" w14:textId="77777777" w:rsidTr="00F120B8">
        <w:trPr>
          <w:jc w:val="center"/>
        </w:trPr>
        <w:tc>
          <w:tcPr>
            <w:tcW w:w="6903" w:type="dxa"/>
          </w:tcPr>
          <w:p w14:paraId="64B0505C" w14:textId="6F8FECBF" w:rsidR="0084538E" w:rsidRPr="00206087" w:rsidRDefault="0084538E" w:rsidP="0084538E">
            <w:pPr>
              <w:widowControl w:val="0"/>
              <w:autoSpaceDE w:val="0"/>
              <w:autoSpaceDN w:val="0"/>
              <w:adjustRightInd w:val="0"/>
              <w:rPr>
                <w:rFonts w:ascii="Arial" w:hAnsi="Arial" w:cs="Arial"/>
                <w:snapToGrid w:val="0"/>
                <w:sz w:val="22"/>
              </w:rPr>
            </w:pPr>
            <w:r w:rsidRPr="00206087">
              <w:rPr>
                <w:rFonts w:ascii="Arial" w:hAnsi="Arial" w:cs="Arial"/>
                <w:bCs/>
                <w:snapToGrid w:val="0"/>
                <w:sz w:val="22"/>
              </w:rPr>
              <w:t>(j)</w:t>
            </w:r>
            <w:r w:rsidRPr="00206087">
              <w:rPr>
                <w:rFonts w:ascii="Arial" w:hAnsi="Arial" w:cs="Arial"/>
                <w:snapToGrid w:val="0"/>
                <w:sz w:val="22"/>
              </w:rPr>
              <w:t>take account of patients’ concerns, beliefs, choices and preferences, and respect the rights of patients to reach decisions with their doctor about their treatment and care and to refuse or limit treatment</w:t>
            </w:r>
          </w:p>
          <w:p w14:paraId="22F0AF6B" w14:textId="77777777" w:rsidR="0084538E" w:rsidRPr="00206087" w:rsidRDefault="0084538E" w:rsidP="0084538E">
            <w:pPr>
              <w:ind w:firstLine="720"/>
              <w:rPr>
                <w:rFonts w:ascii="Arial" w:hAnsi="Arial" w:cs="Arial"/>
                <w:sz w:val="22"/>
                <w:szCs w:val="22"/>
              </w:rPr>
            </w:pPr>
          </w:p>
        </w:tc>
        <w:tc>
          <w:tcPr>
            <w:tcW w:w="446" w:type="dxa"/>
            <w:shd w:val="clear" w:color="auto" w:fill="auto"/>
          </w:tcPr>
          <w:p w14:paraId="06866F92" w14:textId="77777777" w:rsidR="0084538E" w:rsidRPr="00206087" w:rsidRDefault="0084538E" w:rsidP="0084538E">
            <w:pPr>
              <w:rPr>
                <w:rFonts w:ascii="Arial" w:hAnsi="Arial" w:cs="Arial"/>
                <w:b/>
                <w:sz w:val="22"/>
                <w:szCs w:val="22"/>
              </w:rPr>
            </w:pPr>
          </w:p>
        </w:tc>
        <w:tc>
          <w:tcPr>
            <w:tcW w:w="446" w:type="dxa"/>
            <w:shd w:val="clear" w:color="auto" w:fill="auto"/>
          </w:tcPr>
          <w:p w14:paraId="6E72E364" w14:textId="77777777" w:rsidR="0084538E" w:rsidRPr="00206087" w:rsidRDefault="0084538E" w:rsidP="0084538E">
            <w:pPr>
              <w:rPr>
                <w:rFonts w:ascii="Arial" w:hAnsi="Arial" w:cs="Arial"/>
                <w:b/>
                <w:sz w:val="22"/>
                <w:szCs w:val="22"/>
              </w:rPr>
            </w:pPr>
          </w:p>
        </w:tc>
        <w:tc>
          <w:tcPr>
            <w:tcW w:w="446" w:type="dxa"/>
            <w:shd w:val="clear" w:color="auto" w:fill="auto"/>
          </w:tcPr>
          <w:p w14:paraId="488A6BBD" w14:textId="77777777" w:rsidR="0084538E" w:rsidRPr="00206087" w:rsidRDefault="0084538E" w:rsidP="0084538E">
            <w:pPr>
              <w:rPr>
                <w:rFonts w:ascii="Arial" w:hAnsi="Arial" w:cs="Arial"/>
                <w:b/>
                <w:sz w:val="22"/>
                <w:szCs w:val="22"/>
              </w:rPr>
            </w:pPr>
          </w:p>
        </w:tc>
        <w:tc>
          <w:tcPr>
            <w:tcW w:w="446" w:type="dxa"/>
            <w:shd w:val="clear" w:color="auto" w:fill="auto"/>
          </w:tcPr>
          <w:p w14:paraId="0154079B" w14:textId="77777777" w:rsidR="0084538E" w:rsidRPr="00206087" w:rsidRDefault="0084538E" w:rsidP="0084538E">
            <w:pPr>
              <w:rPr>
                <w:rFonts w:ascii="Arial" w:hAnsi="Arial" w:cs="Arial"/>
                <w:b/>
                <w:sz w:val="22"/>
                <w:szCs w:val="22"/>
              </w:rPr>
            </w:pPr>
          </w:p>
        </w:tc>
        <w:tc>
          <w:tcPr>
            <w:tcW w:w="446" w:type="dxa"/>
            <w:shd w:val="clear" w:color="auto" w:fill="auto"/>
          </w:tcPr>
          <w:p w14:paraId="0FB485E6" w14:textId="77777777" w:rsidR="0084538E" w:rsidRPr="00206087" w:rsidRDefault="0084538E" w:rsidP="0084538E">
            <w:pPr>
              <w:rPr>
                <w:rFonts w:ascii="Arial" w:hAnsi="Arial" w:cs="Arial"/>
                <w:b/>
                <w:sz w:val="22"/>
                <w:szCs w:val="22"/>
              </w:rPr>
            </w:pPr>
          </w:p>
        </w:tc>
        <w:tc>
          <w:tcPr>
            <w:tcW w:w="446" w:type="dxa"/>
            <w:shd w:val="clear" w:color="auto" w:fill="auto"/>
          </w:tcPr>
          <w:p w14:paraId="1B819210" w14:textId="77777777" w:rsidR="0084538E" w:rsidRPr="00206087" w:rsidRDefault="0084538E" w:rsidP="0084538E">
            <w:pPr>
              <w:rPr>
                <w:rFonts w:ascii="Arial" w:hAnsi="Arial" w:cs="Arial"/>
                <w:b/>
                <w:sz w:val="22"/>
                <w:szCs w:val="22"/>
              </w:rPr>
            </w:pPr>
          </w:p>
        </w:tc>
        <w:tc>
          <w:tcPr>
            <w:tcW w:w="446" w:type="dxa"/>
            <w:shd w:val="clear" w:color="auto" w:fill="auto"/>
          </w:tcPr>
          <w:p w14:paraId="54CD360F" w14:textId="77777777" w:rsidR="0084538E" w:rsidRPr="00206087" w:rsidRDefault="0084538E" w:rsidP="0084538E">
            <w:pPr>
              <w:rPr>
                <w:rFonts w:ascii="Arial" w:hAnsi="Arial" w:cs="Arial"/>
                <w:b/>
                <w:sz w:val="22"/>
                <w:szCs w:val="22"/>
              </w:rPr>
            </w:pPr>
          </w:p>
        </w:tc>
        <w:tc>
          <w:tcPr>
            <w:tcW w:w="446" w:type="dxa"/>
            <w:shd w:val="clear" w:color="auto" w:fill="auto"/>
          </w:tcPr>
          <w:p w14:paraId="5F9FAF28" w14:textId="77777777" w:rsidR="0084538E" w:rsidRPr="00206087" w:rsidRDefault="0084538E" w:rsidP="0084538E">
            <w:pPr>
              <w:rPr>
                <w:rFonts w:ascii="Arial" w:hAnsi="Arial" w:cs="Arial"/>
                <w:b/>
                <w:sz w:val="22"/>
                <w:szCs w:val="22"/>
              </w:rPr>
            </w:pPr>
          </w:p>
        </w:tc>
        <w:tc>
          <w:tcPr>
            <w:tcW w:w="446" w:type="dxa"/>
            <w:shd w:val="clear" w:color="auto" w:fill="auto"/>
          </w:tcPr>
          <w:p w14:paraId="0C0F81A1" w14:textId="77777777" w:rsidR="0084538E" w:rsidRPr="00206087" w:rsidRDefault="0084538E" w:rsidP="0084538E">
            <w:pPr>
              <w:rPr>
                <w:rFonts w:ascii="Arial" w:hAnsi="Arial" w:cs="Arial"/>
                <w:b/>
                <w:sz w:val="22"/>
                <w:szCs w:val="22"/>
              </w:rPr>
            </w:pPr>
          </w:p>
        </w:tc>
        <w:tc>
          <w:tcPr>
            <w:tcW w:w="446" w:type="dxa"/>
            <w:shd w:val="clear" w:color="auto" w:fill="auto"/>
          </w:tcPr>
          <w:p w14:paraId="49ECA6C6" w14:textId="77777777" w:rsidR="0084538E" w:rsidRPr="00206087" w:rsidRDefault="0084538E" w:rsidP="0084538E">
            <w:pPr>
              <w:rPr>
                <w:rFonts w:ascii="Arial" w:hAnsi="Arial" w:cs="Arial"/>
                <w:b/>
                <w:sz w:val="22"/>
                <w:szCs w:val="22"/>
              </w:rPr>
            </w:pPr>
          </w:p>
        </w:tc>
        <w:tc>
          <w:tcPr>
            <w:tcW w:w="446" w:type="dxa"/>
            <w:shd w:val="clear" w:color="auto" w:fill="auto"/>
          </w:tcPr>
          <w:p w14:paraId="16C6D6FE" w14:textId="77777777" w:rsidR="0084538E" w:rsidRPr="00206087" w:rsidRDefault="0084538E" w:rsidP="0084538E">
            <w:pPr>
              <w:rPr>
                <w:rFonts w:ascii="Arial" w:hAnsi="Arial" w:cs="Arial"/>
                <w:b/>
                <w:sz w:val="22"/>
                <w:szCs w:val="22"/>
              </w:rPr>
            </w:pPr>
          </w:p>
        </w:tc>
        <w:tc>
          <w:tcPr>
            <w:tcW w:w="446" w:type="dxa"/>
            <w:shd w:val="clear" w:color="auto" w:fill="auto"/>
          </w:tcPr>
          <w:p w14:paraId="653298AD" w14:textId="77777777" w:rsidR="0084538E" w:rsidRPr="00206087" w:rsidRDefault="0084538E" w:rsidP="0084538E">
            <w:pPr>
              <w:rPr>
                <w:rFonts w:ascii="Arial" w:hAnsi="Arial" w:cs="Arial"/>
                <w:b/>
                <w:sz w:val="22"/>
                <w:szCs w:val="22"/>
              </w:rPr>
            </w:pPr>
          </w:p>
        </w:tc>
        <w:tc>
          <w:tcPr>
            <w:tcW w:w="446" w:type="dxa"/>
            <w:shd w:val="clear" w:color="auto" w:fill="auto"/>
          </w:tcPr>
          <w:p w14:paraId="61180CD9" w14:textId="77777777" w:rsidR="0084538E" w:rsidRPr="00206087" w:rsidRDefault="0084538E" w:rsidP="0084538E">
            <w:pPr>
              <w:rPr>
                <w:rFonts w:ascii="Arial" w:hAnsi="Arial" w:cs="Arial"/>
                <w:b/>
                <w:sz w:val="22"/>
                <w:szCs w:val="22"/>
              </w:rPr>
            </w:pPr>
          </w:p>
        </w:tc>
        <w:tc>
          <w:tcPr>
            <w:tcW w:w="446" w:type="dxa"/>
            <w:shd w:val="clear" w:color="auto" w:fill="auto"/>
          </w:tcPr>
          <w:p w14:paraId="72B1BF2A" w14:textId="77777777" w:rsidR="0084538E" w:rsidRPr="00206087" w:rsidRDefault="0084538E" w:rsidP="0084538E">
            <w:pPr>
              <w:rPr>
                <w:rFonts w:ascii="Arial" w:hAnsi="Arial" w:cs="Arial"/>
                <w:b/>
                <w:sz w:val="22"/>
                <w:szCs w:val="22"/>
              </w:rPr>
            </w:pPr>
          </w:p>
        </w:tc>
        <w:tc>
          <w:tcPr>
            <w:tcW w:w="446" w:type="dxa"/>
            <w:shd w:val="clear" w:color="auto" w:fill="auto"/>
          </w:tcPr>
          <w:p w14:paraId="27FFA266" w14:textId="77777777" w:rsidR="0084538E" w:rsidRPr="00206087" w:rsidRDefault="0084538E" w:rsidP="0084538E">
            <w:pPr>
              <w:rPr>
                <w:rFonts w:ascii="Arial" w:hAnsi="Arial" w:cs="Arial"/>
                <w:b/>
                <w:sz w:val="22"/>
                <w:szCs w:val="22"/>
              </w:rPr>
            </w:pPr>
          </w:p>
        </w:tc>
        <w:tc>
          <w:tcPr>
            <w:tcW w:w="447" w:type="dxa"/>
            <w:shd w:val="clear" w:color="auto" w:fill="auto"/>
          </w:tcPr>
          <w:p w14:paraId="1505EB83" w14:textId="77777777" w:rsidR="0084538E" w:rsidRPr="00206087" w:rsidRDefault="0084538E" w:rsidP="0084538E">
            <w:pPr>
              <w:rPr>
                <w:rFonts w:ascii="Arial" w:hAnsi="Arial" w:cs="Arial"/>
                <w:b/>
                <w:sz w:val="22"/>
                <w:szCs w:val="22"/>
              </w:rPr>
            </w:pPr>
          </w:p>
        </w:tc>
      </w:tr>
      <w:tr w:rsidR="0084538E" w:rsidRPr="00206087" w14:paraId="4EAEBD36" w14:textId="77777777" w:rsidTr="00F120B8">
        <w:trPr>
          <w:jc w:val="center"/>
        </w:trPr>
        <w:tc>
          <w:tcPr>
            <w:tcW w:w="6903" w:type="dxa"/>
          </w:tcPr>
          <w:p w14:paraId="355CBBFF" w14:textId="6539D223" w:rsidR="0084538E" w:rsidRPr="00206087" w:rsidRDefault="0084538E" w:rsidP="0084538E">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(k) </w:t>
            </w:r>
            <w:r w:rsidRPr="00206087">
              <w:rPr>
                <w:rFonts w:ascii="Arial" w:hAnsi="Arial" w:cs="Arial"/>
                <w:snapToGrid w:val="0"/>
                <w:sz w:val="22"/>
              </w:rPr>
              <w:t>seek informed consent for any recommended or preferred options for treatment and care</w:t>
            </w:r>
          </w:p>
          <w:p w14:paraId="2C0498C1" w14:textId="77777777" w:rsidR="0084538E" w:rsidRPr="00206087" w:rsidRDefault="0084538E" w:rsidP="0084538E">
            <w:pPr>
              <w:rPr>
                <w:rFonts w:ascii="Arial" w:hAnsi="Arial" w:cs="Arial"/>
                <w:sz w:val="22"/>
                <w:szCs w:val="22"/>
              </w:rPr>
            </w:pPr>
          </w:p>
        </w:tc>
        <w:tc>
          <w:tcPr>
            <w:tcW w:w="446" w:type="dxa"/>
            <w:shd w:val="clear" w:color="auto" w:fill="auto"/>
          </w:tcPr>
          <w:p w14:paraId="4764E2AE" w14:textId="77777777" w:rsidR="0084538E" w:rsidRPr="00206087" w:rsidRDefault="0084538E" w:rsidP="0084538E">
            <w:pPr>
              <w:rPr>
                <w:rFonts w:ascii="Arial" w:hAnsi="Arial" w:cs="Arial"/>
                <w:b/>
                <w:sz w:val="22"/>
                <w:szCs w:val="22"/>
              </w:rPr>
            </w:pPr>
          </w:p>
        </w:tc>
        <w:tc>
          <w:tcPr>
            <w:tcW w:w="446" w:type="dxa"/>
            <w:shd w:val="clear" w:color="auto" w:fill="auto"/>
          </w:tcPr>
          <w:p w14:paraId="0458FA64" w14:textId="77777777" w:rsidR="0084538E" w:rsidRPr="00206087" w:rsidRDefault="0084538E" w:rsidP="0084538E">
            <w:pPr>
              <w:rPr>
                <w:rFonts w:ascii="Arial" w:hAnsi="Arial" w:cs="Arial"/>
                <w:b/>
                <w:sz w:val="22"/>
                <w:szCs w:val="22"/>
              </w:rPr>
            </w:pPr>
          </w:p>
        </w:tc>
        <w:tc>
          <w:tcPr>
            <w:tcW w:w="446" w:type="dxa"/>
            <w:shd w:val="clear" w:color="auto" w:fill="auto"/>
          </w:tcPr>
          <w:p w14:paraId="648A8540" w14:textId="77777777" w:rsidR="0084538E" w:rsidRPr="00206087" w:rsidRDefault="0084538E" w:rsidP="0084538E">
            <w:pPr>
              <w:rPr>
                <w:rFonts w:ascii="Arial" w:hAnsi="Arial" w:cs="Arial"/>
                <w:b/>
                <w:sz w:val="22"/>
                <w:szCs w:val="22"/>
              </w:rPr>
            </w:pPr>
          </w:p>
        </w:tc>
        <w:tc>
          <w:tcPr>
            <w:tcW w:w="446" w:type="dxa"/>
            <w:shd w:val="clear" w:color="auto" w:fill="auto"/>
          </w:tcPr>
          <w:p w14:paraId="3126C78F" w14:textId="77777777" w:rsidR="0084538E" w:rsidRPr="00206087" w:rsidRDefault="0084538E" w:rsidP="0084538E">
            <w:pPr>
              <w:rPr>
                <w:rFonts w:ascii="Arial" w:hAnsi="Arial" w:cs="Arial"/>
                <w:b/>
                <w:sz w:val="22"/>
                <w:szCs w:val="22"/>
              </w:rPr>
            </w:pPr>
          </w:p>
        </w:tc>
        <w:tc>
          <w:tcPr>
            <w:tcW w:w="446" w:type="dxa"/>
            <w:shd w:val="clear" w:color="auto" w:fill="auto"/>
          </w:tcPr>
          <w:p w14:paraId="37C29496" w14:textId="77777777" w:rsidR="0084538E" w:rsidRPr="00206087" w:rsidRDefault="0084538E" w:rsidP="0084538E">
            <w:pPr>
              <w:rPr>
                <w:rFonts w:ascii="Arial" w:hAnsi="Arial" w:cs="Arial"/>
                <w:b/>
                <w:sz w:val="22"/>
                <w:szCs w:val="22"/>
              </w:rPr>
            </w:pPr>
          </w:p>
        </w:tc>
        <w:tc>
          <w:tcPr>
            <w:tcW w:w="446" w:type="dxa"/>
            <w:shd w:val="clear" w:color="auto" w:fill="auto"/>
          </w:tcPr>
          <w:p w14:paraId="3ECB1DF4" w14:textId="77777777" w:rsidR="0084538E" w:rsidRPr="00206087" w:rsidRDefault="0084538E" w:rsidP="0084538E">
            <w:pPr>
              <w:rPr>
                <w:rFonts w:ascii="Arial" w:hAnsi="Arial" w:cs="Arial"/>
                <w:b/>
                <w:sz w:val="22"/>
                <w:szCs w:val="22"/>
              </w:rPr>
            </w:pPr>
          </w:p>
        </w:tc>
        <w:tc>
          <w:tcPr>
            <w:tcW w:w="446" w:type="dxa"/>
            <w:shd w:val="clear" w:color="auto" w:fill="auto"/>
          </w:tcPr>
          <w:p w14:paraId="1148DCDB" w14:textId="77777777" w:rsidR="0084538E" w:rsidRPr="00206087" w:rsidRDefault="0084538E" w:rsidP="0084538E">
            <w:pPr>
              <w:rPr>
                <w:rFonts w:ascii="Arial" w:hAnsi="Arial" w:cs="Arial"/>
                <w:b/>
                <w:sz w:val="22"/>
                <w:szCs w:val="22"/>
              </w:rPr>
            </w:pPr>
          </w:p>
        </w:tc>
        <w:tc>
          <w:tcPr>
            <w:tcW w:w="446" w:type="dxa"/>
            <w:shd w:val="clear" w:color="auto" w:fill="auto"/>
          </w:tcPr>
          <w:p w14:paraId="334D6E6A" w14:textId="77777777" w:rsidR="0084538E" w:rsidRPr="00206087" w:rsidRDefault="0084538E" w:rsidP="0084538E">
            <w:pPr>
              <w:rPr>
                <w:rFonts w:ascii="Arial" w:hAnsi="Arial" w:cs="Arial"/>
                <w:b/>
                <w:sz w:val="22"/>
                <w:szCs w:val="22"/>
              </w:rPr>
            </w:pPr>
          </w:p>
        </w:tc>
        <w:tc>
          <w:tcPr>
            <w:tcW w:w="446" w:type="dxa"/>
            <w:shd w:val="clear" w:color="auto" w:fill="auto"/>
          </w:tcPr>
          <w:p w14:paraId="3C919C78" w14:textId="77777777" w:rsidR="0084538E" w:rsidRPr="00206087" w:rsidRDefault="0084538E" w:rsidP="0084538E">
            <w:pPr>
              <w:rPr>
                <w:rFonts w:ascii="Arial" w:hAnsi="Arial" w:cs="Arial"/>
                <w:b/>
                <w:sz w:val="22"/>
                <w:szCs w:val="22"/>
              </w:rPr>
            </w:pPr>
          </w:p>
        </w:tc>
        <w:tc>
          <w:tcPr>
            <w:tcW w:w="446" w:type="dxa"/>
            <w:shd w:val="clear" w:color="auto" w:fill="auto"/>
          </w:tcPr>
          <w:p w14:paraId="392C77C5" w14:textId="77777777" w:rsidR="0084538E" w:rsidRPr="00206087" w:rsidRDefault="0084538E" w:rsidP="0084538E">
            <w:pPr>
              <w:rPr>
                <w:rFonts w:ascii="Arial" w:hAnsi="Arial" w:cs="Arial"/>
                <w:b/>
                <w:sz w:val="22"/>
                <w:szCs w:val="22"/>
              </w:rPr>
            </w:pPr>
          </w:p>
        </w:tc>
        <w:tc>
          <w:tcPr>
            <w:tcW w:w="446" w:type="dxa"/>
            <w:shd w:val="clear" w:color="auto" w:fill="auto"/>
          </w:tcPr>
          <w:p w14:paraId="79FB81AD" w14:textId="77777777" w:rsidR="0084538E" w:rsidRPr="00206087" w:rsidRDefault="0084538E" w:rsidP="0084538E">
            <w:pPr>
              <w:rPr>
                <w:rFonts w:ascii="Arial" w:hAnsi="Arial" w:cs="Arial"/>
                <w:b/>
                <w:sz w:val="22"/>
                <w:szCs w:val="22"/>
              </w:rPr>
            </w:pPr>
          </w:p>
        </w:tc>
        <w:tc>
          <w:tcPr>
            <w:tcW w:w="446" w:type="dxa"/>
            <w:shd w:val="clear" w:color="auto" w:fill="auto"/>
          </w:tcPr>
          <w:p w14:paraId="40AAC422" w14:textId="77777777" w:rsidR="0084538E" w:rsidRPr="00206087" w:rsidRDefault="0084538E" w:rsidP="0084538E">
            <w:pPr>
              <w:rPr>
                <w:rFonts w:ascii="Arial" w:hAnsi="Arial" w:cs="Arial"/>
                <w:b/>
                <w:sz w:val="22"/>
                <w:szCs w:val="22"/>
              </w:rPr>
            </w:pPr>
          </w:p>
        </w:tc>
        <w:tc>
          <w:tcPr>
            <w:tcW w:w="446" w:type="dxa"/>
            <w:shd w:val="clear" w:color="auto" w:fill="auto"/>
          </w:tcPr>
          <w:p w14:paraId="7233109C" w14:textId="77777777" w:rsidR="0084538E" w:rsidRPr="00206087" w:rsidRDefault="0084538E" w:rsidP="0084538E">
            <w:pPr>
              <w:rPr>
                <w:rFonts w:ascii="Arial" w:hAnsi="Arial" w:cs="Arial"/>
                <w:b/>
                <w:sz w:val="22"/>
                <w:szCs w:val="22"/>
              </w:rPr>
            </w:pPr>
          </w:p>
        </w:tc>
        <w:tc>
          <w:tcPr>
            <w:tcW w:w="446" w:type="dxa"/>
            <w:shd w:val="clear" w:color="auto" w:fill="auto"/>
          </w:tcPr>
          <w:p w14:paraId="2C111CB8" w14:textId="77777777" w:rsidR="0084538E" w:rsidRPr="00206087" w:rsidRDefault="0084538E" w:rsidP="0084538E">
            <w:pPr>
              <w:rPr>
                <w:rFonts w:ascii="Arial" w:hAnsi="Arial" w:cs="Arial"/>
                <w:b/>
                <w:sz w:val="22"/>
                <w:szCs w:val="22"/>
              </w:rPr>
            </w:pPr>
          </w:p>
        </w:tc>
        <w:tc>
          <w:tcPr>
            <w:tcW w:w="446" w:type="dxa"/>
            <w:shd w:val="clear" w:color="auto" w:fill="auto"/>
          </w:tcPr>
          <w:p w14:paraId="278795FD" w14:textId="77777777" w:rsidR="0084538E" w:rsidRPr="00206087" w:rsidRDefault="0084538E" w:rsidP="0084538E">
            <w:pPr>
              <w:rPr>
                <w:rFonts w:ascii="Arial" w:hAnsi="Arial" w:cs="Arial"/>
                <w:b/>
                <w:sz w:val="22"/>
                <w:szCs w:val="22"/>
              </w:rPr>
            </w:pPr>
          </w:p>
        </w:tc>
        <w:tc>
          <w:tcPr>
            <w:tcW w:w="447" w:type="dxa"/>
            <w:shd w:val="clear" w:color="auto" w:fill="auto"/>
          </w:tcPr>
          <w:p w14:paraId="1791C7E8" w14:textId="77777777" w:rsidR="0084538E" w:rsidRPr="00206087" w:rsidRDefault="0084538E" w:rsidP="0084538E">
            <w:pPr>
              <w:rPr>
                <w:rFonts w:ascii="Arial" w:hAnsi="Arial" w:cs="Arial"/>
                <w:b/>
                <w:sz w:val="22"/>
                <w:szCs w:val="22"/>
              </w:rPr>
            </w:pPr>
          </w:p>
        </w:tc>
      </w:tr>
      <w:tr w:rsidR="0084538E" w:rsidRPr="00206087" w14:paraId="11050A47" w14:textId="77777777" w:rsidTr="00F120B8">
        <w:trPr>
          <w:jc w:val="center"/>
        </w:trPr>
        <w:tc>
          <w:tcPr>
            <w:tcW w:w="6903" w:type="dxa"/>
          </w:tcPr>
          <w:p w14:paraId="50E1DF07" w14:textId="33498A4E" w:rsidR="0084538E" w:rsidRPr="00206087" w:rsidRDefault="0084538E" w:rsidP="0084538E">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(l) </w:t>
            </w:r>
            <w:r w:rsidRPr="00206087">
              <w:rPr>
                <w:rFonts w:ascii="Arial" w:hAnsi="Arial" w:cs="Arial"/>
                <w:snapToGrid w:val="0"/>
                <w:sz w:val="22"/>
              </w:rPr>
              <w:t>propose a plan of management including prevention, treatment, management and discharge or continuing community care, according to established principles and best evidence, in collaboration with other health professionals if necessary</w:t>
            </w:r>
          </w:p>
          <w:p w14:paraId="44037415" w14:textId="77777777" w:rsidR="0084538E" w:rsidRPr="00206087" w:rsidRDefault="0084538E" w:rsidP="0084538E">
            <w:pPr>
              <w:rPr>
                <w:rFonts w:ascii="Arial" w:hAnsi="Arial" w:cs="Arial"/>
                <w:sz w:val="22"/>
                <w:szCs w:val="22"/>
              </w:rPr>
            </w:pPr>
          </w:p>
        </w:tc>
        <w:tc>
          <w:tcPr>
            <w:tcW w:w="446" w:type="dxa"/>
            <w:shd w:val="clear" w:color="auto" w:fill="auto"/>
          </w:tcPr>
          <w:p w14:paraId="53892B69" w14:textId="77777777" w:rsidR="0084538E" w:rsidRPr="00206087" w:rsidRDefault="0084538E" w:rsidP="0084538E">
            <w:pPr>
              <w:rPr>
                <w:rFonts w:ascii="Arial" w:hAnsi="Arial" w:cs="Arial"/>
                <w:b/>
                <w:sz w:val="22"/>
                <w:szCs w:val="22"/>
              </w:rPr>
            </w:pPr>
          </w:p>
        </w:tc>
        <w:tc>
          <w:tcPr>
            <w:tcW w:w="446" w:type="dxa"/>
            <w:shd w:val="clear" w:color="auto" w:fill="auto"/>
          </w:tcPr>
          <w:p w14:paraId="5053368E" w14:textId="77777777" w:rsidR="0084538E" w:rsidRPr="00206087" w:rsidRDefault="0084538E" w:rsidP="0084538E">
            <w:pPr>
              <w:rPr>
                <w:rFonts w:ascii="Arial" w:hAnsi="Arial" w:cs="Arial"/>
                <w:b/>
                <w:sz w:val="22"/>
                <w:szCs w:val="22"/>
              </w:rPr>
            </w:pPr>
          </w:p>
        </w:tc>
        <w:tc>
          <w:tcPr>
            <w:tcW w:w="446" w:type="dxa"/>
            <w:shd w:val="clear" w:color="auto" w:fill="auto"/>
          </w:tcPr>
          <w:p w14:paraId="2360D681" w14:textId="77777777" w:rsidR="0084538E" w:rsidRPr="00206087" w:rsidRDefault="0084538E" w:rsidP="0084538E">
            <w:pPr>
              <w:rPr>
                <w:rFonts w:ascii="Arial" w:hAnsi="Arial" w:cs="Arial"/>
                <w:b/>
                <w:sz w:val="22"/>
                <w:szCs w:val="22"/>
              </w:rPr>
            </w:pPr>
          </w:p>
        </w:tc>
        <w:tc>
          <w:tcPr>
            <w:tcW w:w="446" w:type="dxa"/>
            <w:shd w:val="clear" w:color="auto" w:fill="auto"/>
          </w:tcPr>
          <w:p w14:paraId="5511E270" w14:textId="77777777" w:rsidR="0084538E" w:rsidRPr="00206087" w:rsidRDefault="0084538E" w:rsidP="0084538E">
            <w:pPr>
              <w:rPr>
                <w:rFonts w:ascii="Arial" w:hAnsi="Arial" w:cs="Arial"/>
                <w:b/>
                <w:sz w:val="22"/>
                <w:szCs w:val="22"/>
              </w:rPr>
            </w:pPr>
          </w:p>
        </w:tc>
        <w:tc>
          <w:tcPr>
            <w:tcW w:w="446" w:type="dxa"/>
            <w:shd w:val="clear" w:color="auto" w:fill="auto"/>
          </w:tcPr>
          <w:p w14:paraId="2A28B8C8" w14:textId="77777777" w:rsidR="0084538E" w:rsidRPr="00206087" w:rsidRDefault="0084538E" w:rsidP="0084538E">
            <w:pPr>
              <w:rPr>
                <w:rFonts w:ascii="Arial" w:hAnsi="Arial" w:cs="Arial"/>
                <w:b/>
                <w:sz w:val="22"/>
                <w:szCs w:val="22"/>
              </w:rPr>
            </w:pPr>
          </w:p>
        </w:tc>
        <w:tc>
          <w:tcPr>
            <w:tcW w:w="446" w:type="dxa"/>
            <w:shd w:val="clear" w:color="auto" w:fill="auto"/>
          </w:tcPr>
          <w:p w14:paraId="77459F2E" w14:textId="77777777" w:rsidR="0084538E" w:rsidRPr="00206087" w:rsidRDefault="0084538E" w:rsidP="0084538E">
            <w:pPr>
              <w:rPr>
                <w:rFonts w:ascii="Arial" w:hAnsi="Arial" w:cs="Arial"/>
                <w:b/>
                <w:sz w:val="22"/>
                <w:szCs w:val="22"/>
              </w:rPr>
            </w:pPr>
          </w:p>
        </w:tc>
        <w:tc>
          <w:tcPr>
            <w:tcW w:w="446" w:type="dxa"/>
            <w:shd w:val="clear" w:color="auto" w:fill="auto"/>
          </w:tcPr>
          <w:p w14:paraId="44F88F56" w14:textId="77777777" w:rsidR="0084538E" w:rsidRPr="00206087" w:rsidRDefault="0084538E" w:rsidP="0084538E">
            <w:pPr>
              <w:rPr>
                <w:rFonts w:ascii="Arial" w:hAnsi="Arial" w:cs="Arial"/>
                <w:b/>
                <w:sz w:val="22"/>
                <w:szCs w:val="22"/>
              </w:rPr>
            </w:pPr>
          </w:p>
        </w:tc>
        <w:tc>
          <w:tcPr>
            <w:tcW w:w="446" w:type="dxa"/>
            <w:shd w:val="clear" w:color="auto" w:fill="auto"/>
          </w:tcPr>
          <w:p w14:paraId="0E9FB82D" w14:textId="77777777" w:rsidR="0084538E" w:rsidRPr="00206087" w:rsidRDefault="0084538E" w:rsidP="0084538E">
            <w:pPr>
              <w:rPr>
                <w:rFonts w:ascii="Arial" w:hAnsi="Arial" w:cs="Arial"/>
                <w:b/>
                <w:sz w:val="22"/>
                <w:szCs w:val="22"/>
              </w:rPr>
            </w:pPr>
          </w:p>
        </w:tc>
        <w:tc>
          <w:tcPr>
            <w:tcW w:w="446" w:type="dxa"/>
            <w:shd w:val="clear" w:color="auto" w:fill="auto"/>
          </w:tcPr>
          <w:p w14:paraId="20695956" w14:textId="77777777" w:rsidR="0084538E" w:rsidRPr="00206087" w:rsidRDefault="0084538E" w:rsidP="0084538E">
            <w:pPr>
              <w:rPr>
                <w:rFonts w:ascii="Arial" w:hAnsi="Arial" w:cs="Arial"/>
                <w:b/>
                <w:sz w:val="22"/>
                <w:szCs w:val="22"/>
              </w:rPr>
            </w:pPr>
          </w:p>
        </w:tc>
        <w:tc>
          <w:tcPr>
            <w:tcW w:w="446" w:type="dxa"/>
            <w:shd w:val="clear" w:color="auto" w:fill="auto"/>
          </w:tcPr>
          <w:p w14:paraId="0494FA8F" w14:textId="77777777" w:rsidR="0084538E" w:rsidRPr="00206087" w:rsidRDefault="0084538E" w:rsidP="0084538E">
            <w:pPr>
              <w:rPr>
                <w:rFonts w:ascii="Arial" w:hAnsi="Arial" w:cs="Arial"/>
                <w:b/>
                <w:sz w:val="22"/>
                <w:szCs w:val="22"/>
              </w:rPr>
            </w:pPr>
          </w:p>
        </w:tc>
        <w:tc>
          <w:tcPr>
            <w:tcW w:w="446" w:type="dxa"/>
            <w:shd w:val="clear" w:color="auto" w:fill="auto"/>
          </w:tcPr>
          <w:p w14:paraId="625CE9E8" w14:textId="77777777" w:rsidR="0084538E" w:rsidRPr="00206087" w:rsidRDefault="0084538E" w:rsidP="0084538E">
            <w:pPr>
              <w:rPr>
                <w:rFonts w:ascii="Arial" w:hAnsi="Arial" w:cs="Arial"/>
                <w:b/>
                <w:sz w:val="22"/>
                <w:szCs w:val="22"/>
              </w:rPr>
            </w:pPr>
          </w:p>
        </w:tc>
        <w:tc>
          <w:tcPr>
            <w:tcW w:w="446" w:type="dxa"/>
            <w:shd w:val="clear" w:color="auto" w:fill="auto"/>
          </w:tcPr>
          <w:p w14:paraId="21865EB2" w14:textId="77777777" w:rsidR="0084538E" w:rsidRPr="00206087" w:rsidRDefault="0084538E" w:rsidP="0084538E">
            <w:pPr>
              <w:rPr>
                <w:rFonts w:ascii="Arial" w:hAnsi="Arial" w:cs="Arial"/>
                <w:b/>
                <w:sz w:val="22"/>
                <w:szCs w:val="22"/>
              </w:rPr>
            </w:pPr>
          </w:p>
        </w:tc>
        <w:tc>
          <w:tcPr>
            <w:tcW w:w="446" w:type="dxa"/>
            <w:shd w:val="clear" w:color="auto" w:fill="auto"/>
          </w:tcPr>
          <w:p w14:paraId="3AEB9E58" w14:textId="77777777" w:rsidR="0084538E" w:rsidRPr="00206087" w:rsidRDefault="0084538E" w:rsidP="0084538E">
            <w:pPr>
              <w:rPr>
                <w:rFonts w:ascii="Arial" w:hAnsi="Arial" w:cs="Arial"/>
                <w:b/>
                <w:sz w:val="22"/>
                <w:szCs w:val="22"/>
              </w:rPr>
            </w:pPr>
          </w:p>
        </w:tc>
        <w:tc>
          <w:tcPr>
            <w:tcW w:w="446" w:type="dxa"/>
            <w:shd w:val="clear" w:color="auto" w:fill="auto"/>
          </w:tcPr>
          <w:p w14:paraId="7C265AF9" w14:textId="77777777" w:rsidR="0084538E" w:rsidRPr="00206087" w:rsidRDefault="0084538E" w:rsidP="0084538E">
            <w:pPr>
              <w:rPr>
                <w:rFonts w:ascii="Arial" w:hAnsi="Arial" w:cs="Arial"/>
                <w:b/>
                <w:sz w:val="22"/>
                <w:szCs w:val="22"/>
              </w:rPr>
            </w:pPr>
          </w:p>
        </w:tc>
        <w:tc>
          <w:tcPr>
            <w:tcW w:w="446" w:type="dxa"/>
            <w:shd w:val="clear" w:color="auto" w:fill="auto"/>
          </w:tcPr>
          <w:p w14:paraId="667D0DD2" w14:textId="77777777" w:rsidR="0084538E" w:rsidRPr="00206087" w:rsidRDefault="0084538E" w:rsidP="0084538E">
            <w:pPr>
              <w:rPr>
                <w:rFonts w:ascii="Arial" w:hAnsi="Arial" w:cs="Arial"/>
                <w:b/>
                <w:sz w:val="22"/>
                <w:szCs w:val="22"/>
              </w:rPr>
            </w:pPr>
          </w:p>
        </w:tc>
        <w:tc>
          <w:tcPr>
            <w:tcW w:w="447" w:type="dxa"/>
            <w:shd w:val="clear" w:color="auto" w:fill="auto"/>
          </w:tcPr>
          <w:p w14:paraId="66882BCB" w14:textId="77777777" w:rsidR="0084538E" w:rsidRPr="00206087" w:rsidRDefault="0084538E" w:rsidP="0084538E">
            <w:pPr>
              <w:rPr>
                <w:rFonts w:ascii="Arial" w:hAnsi="Arial" w:cs="Arial"/>
                <w:b/>
                <w:sz w:val="22"/>
                <w:szCs w:val="22"/>
              </w:rPr>
            </w:pPr>
          </w:p>
        </w:tc>
      </w:tr>
      <w:tr w:rsidR="0084538E" w:rsidRPr="00206087" w14:paraId="60E8DE53" w14:textId="77777777" w:rsidTr="00F120B8">
        <w:trPr>
          <w:jc w:val="center"/>
        </w:trPr>
        <w:tc>
          <w:tcPr>
            <w:tcW w:w="6903" w:type="dxa"/>
          </w:tcPr>
          <w:p w14:paraId="6ED5D38A" w14:textId="44CE0A98" w:rsidR="0084538E" w:rsidRPr="00206087" w:rsidRDefault="0084538E" w:rsidP="0084538E">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(m) </w:t>
            </w:r>
            <w:r w:rsidRPr="00206087">
              <w:rPr>
                <w:rFonts w:ascii="Arial" w:hAnsi="Arial" w:cs="Arial"/>
                <w:snapToGrid w:val="0"/>
                <w:sz w:val="22"/>
              </w:rPr>
              <w:t xml:space="preserve">support and motivate the patient’s self-care by helping them to recognise the benefits of a healthy lifestyle and motivating </w:t>
            </w:r>
            <w:r w:rsidR="00BD0EDA" w:rsidRPr="00206087">
              <w:rPr>
                <w:rFonts w:ascii="Arial" w:hAnsi="Arial" w:cs="Arial"/>
                <w:snapToGrid w:val="0"/>
                <w:sz w:val="22"/>
              </w:rPr>
              <w:t>behavior</w:t>
            </w:r>
            <w:r w:rsidRPr="00206087">
              <w:rPr>
                <w:rFonts w:ascii="Arial" w:hAnsi="Arial" w:cs="Arial"/>
                <w:snapToGrid w:val="0"/>
                <w:sz w:val="22"/>
              </w:rPr>
              <w:t xml:space="preserve"> change to improve health and include prevention in the patient’s management plan</w:t>
            </w:r>
          </w:p>
          <w:p w14:paraId="3872DFB9" w14:textId="77777777" w:rsidR="0084538E" w:rsidRPr="00206087" w:rsidRDefault="0084538E" w:rsidP="0084538E">
            <w:pPr>
              <w:rPr>
                <w:rFonts w:ascii="Arial" w:hAnsi="Arial" w:cs="Arial"/>
                <w:sz w:val="22"/>
                <w:szCs w:val="22"/>
              </w:rPr>
            </w:pPr>
          </w:p>
        </w:tc>
        <w:tc>
          <w:tcPr>
            <w:tcW w:w="446" w:type="dxa"/>
            <w:shd w:val="clear" w:color="auto" w:fill="auto"/>
          </w:tcPr>
          <w:p w14:paraId="29FD9838" w14:textId="77777777" w:rsidR="0084538E" w:rsidRPr="00206087" w:rsidRDefault="0084538E" w:rsidP="0084538E">
            <w:pPr>
              <w:rPr>
                <w:rFonts w:ascii="Arial" w:hAnsi="Arial" w:cs="Arial"/>
                <w:b/>
                <w:sz w:val="22"/>
                <w:szCs w:val="22"/>
              </w:rPr>
            </w:pPr>
          </w:p>
        </w:tc>
        <w:tc>
          <w:tcPr>
            <w:tcW w:w="446" w:type="dxa"/>
            <w:shd w:val="clear" w:color="auto" w:fill="auto"/>
          </w:tcPr>
          <w:p w14:paraId="00C57849" w14:textId="77777777" w:rsidR="0084538E" w:rsidRPr="00206087" w:rsidRDefault="0084538E" w:rsidP="0084538E">
            <w:pPr>
              <w:rPr>
                <w:rFonts w:ascii="Arial" w:hAnsi="Arial" w:cs="Arial"/>
                <w:b/>
                <w:sz w:val="22"/>
                <w:szCs w:val="22"/>
              </w:rPr>
            </w:pPr>
          </w:p>
        </w:tc>
        <w:tc>
          <w:tcPr>
            <w:tcW w:w="446" w:type="dxa"/>
            <w:shd w:val="clear" w:color="auto" w:fill="auto"/>
          </w:tcPr>
          <w:p w14:paraId="32A43720" w14:textId="77777777" w:rsidR="0084538E" w:rsidRPr="00206087" w:rsidRDefault="0084538E" w:rsidP="0084538E">
            <w:pPr>
              <w:rPr>
                <w:rFonts w:ascii="Arial" w:hAnsi="Arial" w:cs="Arial"/>
                <w:b/>
                <w:sz w:val="22"/>
                <w:szCs w:val="22"/>
              </w:rPr>
            </w:pPr>
          </w:p>
        </w:tc>
        <w:tc>
          <w:tcPr>
            <w:tcW w:w="446" w:type="dxa"/>
            <w:shd w:val="clear" w:color="auto" w:fill="auto"/>
          </w:tcPr>
          <w:p w14:paraId="60E39FB7" w14:textId="77777777" w:rsidR="0084538E" w:rsidRPr="00206087" w:rsidRDefault="0084538E" w:rsidP="0084538E">
            <w:pPr>
              <w:rPr>
                <w:rFonts w:ascii="Arial" w:hAnsi="Arial" w:cs="Arial"/>
                <w:b/>
                <w:sz w:val="22"/>
                <w:szCs w:val="22"/>
              </w:rPr>
            </w:pPr>
          </w:p>
        </w:tc>
        <w:tc>
          <w:tcPr>
            <w:tcW w:w="446" w:type="dxa"/>
            <w:shd w:val="clear" w:color="auto" w:fill="auto"/>
          </w:tcPr>
          <w:p w14:paraId="177313B3" w14:textId="77777777" w:rsidR="0084538E" w:rsidRPr="00206087" w:rsidRDefault="0084538E" w:rsidP="0084538E">
            <w:pPr>
              <w:rPr>
                <w:rFonts w:ascii="Arial" w:hAnsi="Arial" w:cs="Arial"/>
                <w:b/>
                <w:sz w:val="22"/>
                <w:szCs w:val="22"/>
              </w:rPr>
            </w:pPr>
          </w:p>
        </w:tc>
        <w:tc>
          <w:tcPr>
            <w:tcW w:w="446" w:type="dxa"/>
            <w:shd w:val="clear" w:color="auto" w:fill="auto"/>
          </w:tcPr>
          <w:p w14:paraId="34C77E83" w14:textId="77777777" w:rsidR="0084538E" w:rsidRPr="00206087" w:rsidRDefault="0084538E" w:rsidP="0084538E">
            <w:pPr>
              <w:rPr>
                <w:rFonts w:ascii="Arial" w:hAnsi="Arial" w:cs="Arial"/>
                <w:b/>
                <w:sz w:val="22"/>
                <w:szCs w:val="22"/>
              </w:rPr>
            </w:pPr>
          </w:p>
        </w:tc>
        <w:tc>
          <w:tcPr>
            <w:tcW w:w="446" w:type="dxa"/>
            <w:shd w:val="clear" w:color="auto" w:fill="auto"/>
          </w:tcPr>
          <w:p w14:paraId="644D422D" w14:textId="77777777" w:rsidR="0084538E" w:rsidRPr="00206087" w:rsidRDefault="0084538E" w:rsidP="0084538E">
            <w:pPr>
              <w:rPr>
                <w:rFonts w:ascii="Arial" w:hAnsi="Arial" w:cs="Arial"/>
                <w:b/>
                <w:sz w:val="22"/>
                <w:szCs w:val="22"/>
              </w:rPr>
            </w:pPr>
          </w:p>
        </w:tc>
        <w:tc>
          <w:tcPr>
            <w:tcW w:w="446" w:type="dxa"/>
            <w:shd w:val="clear" w:color="auto" w:fill="auto"/>
          </w:tcPr>
          <w:p w14:paraId="02F0A958" w14:textId="77777777" w:rsidR="0084538E" w:rsidRPr="00206087" w:rsidRDefault="0084538E" w:rsidP="0084538E">
            <w:pPr>
              <w:rPr>
                <w:rFonts w:ascii="Arial" w:hAnsi="Arial" w:cs="Arial"/>
                <w:b/>
                <w:sz w:val="22"/>
                <w:szCs w:val="22"/>
              </w:rPr>
            </w:pPr>
          </w:p>
        </w:tc>
        <w:tc>
          <w:tcPr>
            <w:tcW w:w="446" w:type="dxa"/>
            <w:shd w:val="clear" w:color="auto" w:fill="auto"/>
          </w:tcPr>
          <w:p w14:paraId="659D4525" w14:textId="77777777" w:rsidR="0084538E" w:rsidRPr="00206087" w:rsidRDefault="0084538E" w:rsidP="0084538E">
            <w:pPr>
              <w:rPr>
                <w:rFonts w:ascii="Arial" w:hAnsi="Arial" w:cs="Arial"/>
                <w:b/>
                <w:sz w:val="22"/>
                <w:szCs w:val="22"/>
              </w:rPr>
            </w:pPr>
          </w:p>
        </w:tc>
        <w:tc>
          <w:tcPr>
            <w:tcW w:w="446" w:type="dxa"/>
            <w:shd w:val="clear" w:color="auto" w:fill="auto"/>
          </w:tcPr>
          <w:p w14:paraId="5D7294C7" w14:textId="77777777" w:rsidR="0084538E" w:rsidRPr="00206087" w:rsidRDefault="0084538E" w:rsidP="0084538E">
            <w:pPr>
              <w:rPr>
                <w:rFonts w:ascii="Arial" w:hAnsi="Arial" w:cs="Arial"/>
                <w:b/>
                <w:sz w:val="22"/>
                <w:szCs w:val="22"/>
              </w:rPr>
            </w:pPr>
          </w:p>
        </w:tc>
        <w:tc>
          <w:tcPr>
            <w:tcW w:w="446" w:type="dxa"/>
            <w:shd w:val="clear" w:color="auto" w:fill="auto"/>
          </w:tcPr>
          <w:p w14:paraId="0FC27C33" w14:textId="77777777" w:rsidR="0084538E" w:rsidRPr="00206087" w:rsidRDefault="0084538E" w:rsidP="0084538E">
            <w:pPr>
              <w:rPr>
                <w:rFonts w:ascii="Arial" w:hAnsi="Arial" w:cs="Arial"/>
                <w:b/>
                <w:sz w:val="22"/>
                <w:szCs w:val="22"/>
              </w:rPr>
            </w:pPr>
          </w:p>
        </w:tc>
        <w:tc>
          <w:tcPr>
            <w:tcW w:w="446" w:type="dxa"/>
            <w:shd w:val="clear" w:color="auto" w:fill="auto"/>
          </w:tcPr>
          <w:p w14:paraId="33236534" w14:textId="77777777" w:rsidR="0084538E" w:rsidRPr="00206087" w:rsidRDefault="0084538E" w:rsidP="0084538E">
            <w:pPr>
              <w:rPr>
                <w:rFonts w:ascii="Arial" w:hAnsi="Arial" w:cs="Arial"/>
                <w:b/>
                <w:sz w:val="22"/>
                <w:szCs w:val="22"/>
              </w:rPr>
            </w:pPr>
          </w:p>
        </w:tc>
        <w:tc>
          <w:tcPr>
            <w:tcW w:w="446" w:type="dxa"/>
            <w:shd w:val="clear" w:color="auto" w:fill="auto"/>
          </w:tcPr>
          <w:p w14:paraId="6FEE49F7" w14:textId="77777777" w:rsidR="0084538E" w:rsidRPr="00206087" w:rsidRDefault="0084538E" w:rsidP="0084538E">
            <w:pPr>
              <w:rPr>
                <w:rFonts w:ascii="Arial" w:hAnsi="Arial" w:cs="Arial"/>
                <w:b/>
                <w:sz w:val="22"/>
                <w:szCs w:val="22"/>
              </w:rPr>
            </w:pPr>
          </w:p>
        </w:tc>
        <w:tc>
          <w:tcPr>
            <w:tcW w:w="446" w:type="dxa"/>
            <w:shd w:val="clear" w:color="auto" w:fill="auto"/>
          </w:tcPr>
          <w:p w14:paraId="23986CE9" w14:textId="77777777" w:rsidR="0084538E" w:rsidRPr="00206087" w:rsidRDefault="0084538E" w:rsidP="0084538E">
            <w:pPr>
              <w:rPr>
                <w:rFonts w:ascii="Arial" w:hAnsi="Arial" w:cs="Arial"/>
                <w:b/>
                <w:sz w:val="22"/>
                <w:szCs w:val="22"/>
              </w:rPr>
            </w:pPr>
          </w:p>
        </w:tc>
        <w:tc>
          <w:tcPr>
            <w:tcW w:w="446" w:type="dxa"/>
            <w:shd w:val="clear" w:color="auto" w:fill="auto"/>
          </w:tcPr>
          <w:p w14:paraId="2996FAF1" w14:textId="77777777" w:rsidR="0084538E" w:rsidRPr="00206087" w:rsidRDefault="0084538E" w:rsidP="0084538E">
            <w:pPr>
              <w:rPr>
                <w:rFonts w:ascii="Arial" w:hAnsi="Arial" w:cs="Arial"/>
                <w:b/>
                <w:sz w:val="22"/>
                <w:szCs w:val="22"/>
              </w:rPr>
            </w:pPr>
          </w:p>
        </w:tc>
        <w:tc>
          <w:tcPr>
            <w:tcW w:w="447" w:type="dxa"/>
            <w:shd w:val="clear" w:color="auto" w:fill="auto"/>
          </w:tcPr>
          <w:p w14:paraId="2025B04B" w14:textId="77777777" w:rsidR="0084538E" w:rsidRPr="00206087" w:rsidRDefault="0084538E" w:rsidP="0084538E">
            <w:pPr>
              <w:rPr>
                <w:rFonts w:ascii="Arial" w:hAnsi="Arial" w:cs="Arial"/>
                <w:b/>
                <w:sz w:val="22"/>
                <w:szCs w:val="22"/>
              </w:rPr>
            </w:pPr>
          </w:p>
        </w:tc>
      </w:tr>
      <w:tr w:rsidR="0084538E" w:rsidRPr="00206087" w14:paraId="79D00CB9" w14:textId="77777777" w:rsidTr="00F120B8">
        <w:trPr>
          <w:jc w:val="center"/>
        </w:trPr>
        <w:tc>
          <w:tcPr>
            <w:tcW w:w="6903" w:type="dxa"/>
          </w:tcPr>
          <w:p w14:paraId="08CD8399" w14:textId="5BE2F30A" w:rsidR="0084538E" w:rsidRPr="00206087" w:rsidRDefault="0084538E" w:rsidP="0084538E">
            <w:pPr>
              <w:widowControl w:val="0"/>
              <w:autoSpaceDE w:val="0"/>
              <w:autoSpaceDN w:val="0"/>
              <w:adjustRightInd w:val="0"/>
              <w:rPr>
                <w:rFonts w:ascii="Arial" w:hAnsi="Arial" w:cs="Arial"/>
                <w:snapToGrid w:val="0"/>
                <w:sz w:val="22"/>
              </w:rPr>
            </w:pPr>
            <w:r w:rsidRPr="00206087">
              <w:rPr>
                <w:rFonts w:ascii="Arial" w:hAnsi="Arial" w:cs="Arial"/>
                <w:bCs/>
                <w:snapToGrid w:val="0"/>
                <w:sz w:val="22"/>
              </w:rPr>
              <w:t>(n</w:t>
            </w:r>
            <w:r w:rsidR="00D615C9" w:rsidRPr="00206087">
              <w:rPr>
                <w:rFonts w:ascii="Arial" w:hAnsi="Arial" w:cs="Arial"/>
                <w:bCs/>
                <w:snapToGrid w:val="0"/>
                <w:sz w:val="22"/>
              </w:rPr>
              <w:t>)</w:t>
            </w:r>
            <w:r w:rsidR="00D615C9" w:rsidRPr="00206087">
              <w:rPr>
                <w:rFonts w:ascii="Arial" w:hAnsi="Arial" w:cs="Arial"/>
                <w:snapToGrid w:val="0"/>
                <w:sz w:val="22"/>
              </w:rPr>
              <w:t xml:space="preserve"> recognise</w:t>
            </w:r>
            <w:r w:rsidRPr="00206087">
              <w:rPr>
                <w:rFonts w:ascii="Arial" w:hAnsi="Arial" w:cs="Arial"/>
                <w:snapToGrid w:val="0"/>
                <w:sz w:val="22"/>
              </w:rPr>
              <w:t xml:space="preserve"> the potential consequences of over-diagnosis and over-treatment.</w:t>
            </w:r>
          </w:p>
          <w:p w14:paraId="584B0677" w14:textId="77777777" w:rsidR="0084538E" w:rsidRPr="00206087" w:rsidRDefault="0084538E" w:rsidP="0084538E">
            <w:pPr>
              <w:rPr>
                <w:rFonts w:ascii="Arial" w:hAnsi="Arial" w:cs="Arial"/>
                <w:sz w:val="22"/>
                <w:szCs w:val="22"/>
              </w:rPr>
            </w:pPr>
          </w:p>
        </w:tc>
        <w:tc>
          <w:tcPr>
            <w:tcW w:w="446" w:type="dxa"/>
            <w:shd w:val="clear" w:color="auto" w:fill="auto"/>
          </w:tcPr>
          <w:p w14:paraId="5143EB15" w14:textId="77777777" w:rsidR="0084538E" w:rsidRPr="00206087" w:rsidRDefault="0084538E" w:rsidP="0084538E">
            <w:pPr>
              <w:rPr>
                <w:rFonts w:ascii="Arial" w:hAnsi="Arial" w:cs="Arial"/>
                <w:b/>
                <w:sz w:val="22"/>
                <w:szCs w:val="22"/>
              </w:rPr>
            </w:pPr>
          </w:p>
        </w:tc>
        <w:tc>
          <w:tcPr>
            <w:tcW w:w="446" w:type="dxa"/>
            <w:shd w:val="clear" w:color="auto" w:fill="auto"/>
          </w:tcPr>
          <w:p w14:paraId="359E5507" w14:textId="77777777" w:rsidR="0084538E" w:rsidRPr="00206087" w:rsidRDefault="0084538E" w:rsidP="0084538E">
            <w:pPr>
              <w:rPr>
                <w:rFonts w:ascii="Arial" w:hAnsi="Arial" w:cs="Arial"/>
                <w:b/>
                <w:sz w:val="22"/>
                <w:szCs w:val="22"/>
              </w:rPr>
            </w:pPr>
          </w:p>
        </w:tc>
        <w:tc>
          <w:tcPr>
            <w:tcW w:w="446" w:type="dxa"/>
            <w:shd w:val="clear" w:color="auto" w:fill="auto"/>
          </w:tcPr>
          <w:p w14:paraId="1630C390" w14:textId="77777777" w:rsidR="0084538E" w:rsidRPr="00206087" w:rsidRDefault="0084538E" w:rsidP="0084538E">
            <w:pPr>
              <w:rPr>
                <w:rFonts w:ascii="Arial" w:hAnsi="Arial" w:cs="Arial"/>
                <w:b/>
                <w:sz w:val="22"/>
                <w:szCs w:val="22"/>
              </w:rPr>
            </w:pPr>
          </w:p>
        </w:tc>
        <w:tc>
          <w:tcPr>
            <w:tcW w:w="446" w:type="dxa"/>
            <w:shd w:val="clear" w:color="auto" w:fill="auto"/>
          </w:tcPr>
          <w:p w14:paraId="67CB32DE" w14:textId="77777777" w:rsidR="0084538E" w:rsidRPr="00206087" w:rsidRDefault="0084538E" w:rsidP="0084538E">
            <w:pPr>
              <w:rPr>
                <w:rFonts w:ascii="Arial" w:hAnsi="Arial" w:cs="Arial"/>
                <w:b/>
                <w:sz w:val="22"/>
                <w:szCs w:val="22"/>
              </w:rPr>
            </w:pPr>
          </w:p>
        </w:tc>
        <w:tc>
          <w:tcPr>
            <w:tcW w:w="446" w:type="dxa"/>
            <w:shd w:val="clear" w:color="auto" w:fill="auto"/>
          </w:tcPr>
          <w:p w14:paraId="796B5A64" w14:textId="77777777" w:rsidR="0084538E" w:rsidRPr="00206087" w:rsidRDefault="0084538E" w:rsidP="0084538E">
            <w:pPr>
              <w:rPr>
                <w:rFonts w:ascii="Arial" w:hAnsi="Arial" w:cs="Arial"/>
                <w:b/>
                <w:sz w:val="22"/>
                <w:szCs w:val="22"/>
              </w:rPr>
            </w:pPr>
          </w:p>
        </w:tc>
        <w:tc>
          <w:tcPr>
            <w:tcW w:w="446" w:type="dxa"/>
            <w:shd w:val="clear" w:color="auto" w:fill="auto"/>
          </w:tcPr>
          <w:p w14:paraId="2677B62D" w14:textId="77777777" w:rsidR="0084538E" w:rsidRPr="00206087" w:rsidRDefault="0084538E" w:rsidP="0084538E">
            <w:pPr>
              <w:rPr>
                <w:rFonts w:ascii="Arial" w:hAnsi="Arial" w:cs="Arial"/>
                <w:b/>
                <w:sz w:val="22"/>
                <w:szCs w:val="22"/>
              </w:rPr>
            </w:pPr>
          </w:p>
        </w:tc>
        <w:tc>
          <w:tcPr>
            <w:tcW w:w="446" w:type="dxa"/>
            <w:shd w:val="clear" w:color="auto" w:fill="auto"/>
          </w:tcPr>
          <w:p w14:paraId="59949BF6" w14:textId="77777777" w:rsidR="0084538E" w:rsidRPr="00206087" w:rsidRDefault="0084538E" w:rsidP="0084538E">
            <w:pPr>
              <w:rPr>
                <w:rFonts w:ascii="Arial" w:hAnsi="Arial" w:cs="Arial"/>
                <w:b/>
                <w:sz w:val="22"/>
                <w:szCs w:val="22"/>
              </w:rPr>
            </w:pPr>
          </w:p>
        </w:tc>
        <w:tc>
          <w:tcPr>
            <w:tcW w:w="446" w:type="dxa"/>
            <w:shd w:val="clear" w:color="auto" w:fill="auto"/>
          </w:tcPr>
          <w:p w14:paraId="35300E60" w14:textId="77777777" w:rsidR="0084538E" w:rsidRPr="00206087" w:rsidRDefault="0084538E" w:rsidP="0084538E">
            <w:pPr>
              <w:rPr>
                <w:rFonts w:ascii="Arial" w:hAnsi="Arial" w:cs="Arial"/>
                <w:b/>
                <w:sz w:val="22"/>
                <w:szCs w:val="22"/>
              </w:rPr>
            </w:pPr>
          </w:p>
        </w:tc>
        <w:tc>
          <w:tcPr>
            <w:tcW w:w="446" w:type="dxa"/>
            <w:shd w:val="clear" w:color="auto" w:fill="auto"/>
          </w:tcPr>
          <w:p w14:paraId="0FA442D5" w14:textId="77777777" w:rsidR="0084538E" w:rsidRPr="00206087" w:rsidRDefault="0084538E" w:rsidP="0084538E">
            <w:pPr>
              <w:rPr>
                <w:rFonts w:ascii="Arial" w:hAnsi="Arial" w:cs="Arial"/>
                <w:b/>
                <w:sz w:val="22"/>
                <w:szCs w:val="22"/>
              </w:rPr>
            </w:pPr>
          </w:p>
        </w:tc>
        <w:tc>
          <w:tcPr>
            <w:tcW w:w="446" w:type="dxa"/>
            <w:shd w:val="clear" w:color="auto" w:fill="auto"/>
          </w:tcPr>
          <w:p w14:paraId="2BA4A392" w14:textId="77777777" w:rsidR="0084538E" w:rsidRPr="00206087" w:rsidRDefault="0084538E" w:rsidP="0084538E">
            <w:pPr>
              <w:rPr>
                <w:rFonts w:ascii="Arial" w:hAnsi="Arial" w:cs="Arial"/>
                <w:b/>
                <w:sz w:val="22"/>
                <w:szCs w:val="22"/>
              </w:rPr>
            </w:pPr>
          </w:p>
        </w:tc>
        <w:tc>
          <w:tcPr>
            <w:tcW w:w="446" w:type="dxa"/>
            <w:shd w:val="clear" w:color="auto" w:fill="auto"/>
          </w:tcPr>
          <w:p w14:paraId="6623E8BC" w14:textId="77777777" w:rsidR="0084538E" w:rsidRPr="00206087" w:rsidRDefault="0084538E" w:rsidP="0084538E">
            <w:pPr>
              <w:rPr>
                <w:rFonts w:ascii="Arial" w:hAnsi="Arial" w:cs="Arial"/>
                <w:b/>
                <w:sz w:val="22"/>
                <w:szCs w:val="22"/>
              </w:rPr>
            </w:pPr>
          </w:p>
        </w:tc>
        <w:tc>
          <w:tcPr>
            <w:tcW w:w="446" w:type="dxa"/>
            <w:shd w:val="clear" w:color="auto" w:fill="auto"/>
          </w:tcPr>
          <w:p w14:paraId="0AA46631" w14:textId="77777777" w:rsidR="0084538E" w:rsidRPr="00206087" w:rsidRDefault="0084538E" w:rsidP="0084538E">
            <w:pPr>
              <w:rPr>
                <w:rFonts w:ascii="Arial" w:hAnsi="Arial" w:cs="Arial"/>
                <w:b/>
                <w:sz w:val="22"/>
                <w:szCs w:val="22"/>
              </w:rPr>
            </w:pPr>
          </w:p>
        </w:tc>
        <w:tc>
          <w:tcPr>
            <w:tcW w:w="446" w:type="dxa"/>
            <w:shd w:val="clear" w:color="auto" w:fill="auto"/>
          </w:tcPr>
          <w:p w14:paraId="5FF11CDF" w14:textId="77777777" w:rsidR="0084538E" w:rsidRPr="00206087" w:rsidRDefault="0084538E" w:rsidP="0084538E">
            <w:pPr>
              <w:rPr>
                <w:rFonts w:ascii="Arial" w:hAnsi="Arial" w:cs="Arial"/>
                <w:b/>
                <w:sz w:val="22"/>
                <w:szCs w:val="22"/>
              </w:rPr>
            </w:pPr>
          </w:p>
        </w:tc>
        <w:tc>
          <w:tcPr>
            <w:tcW w:w="446" w:type="dxa"/>
            <w:shd w:val="clear" w:color="auto" w:fill="auto"/>
          </w:tcPr>
          <w:p w14:paraId="3FED8442" w14:textId="77777777" w:rsidR="0084538E" w:rsidRPr="00206087" w:rsidRDefault="0084538E" w:rsidP="0084538E">
            <w:pPr>
              <w:rPr>
                <w:rFonts w:ascii="Arial" w:hAnsi="Arial" w:cs="Arial"/>
                <w:b/>
                <w:sz w:val="22"/>
                <w:szCs w:val="22"/>
              </w:rPr>
            </w:pPr>
          </w:p>
        </w:tc>
        <w:tc>
          <w:tcPr>
            <w:tcW w:w="446" w:type="dxa"/>
            <w:shd w:val="clear" w:color="auto" w:fill="auto"/>
          </w:tcPr>
          <w:p w14:paraId="15F7AB60" w14:textId="77777777" w:rsidR="0084538E" w:rsidRPr="00206087" w:rsidRDefault="0084538E" w:rsidP="0084538E">
            <w:pPr>
              <w:rPr>
                <w:rFonts w:ascii="Arial" w:hAnsi="Arial" w:cs="Arial"/>
                <w:b/>
                <w:sz w:val="22"/>
                <w:szCs w:val="22"/>
              </w:rPr>
            </w:pPr>
          </w:p>
        </w:tc>
        <w:tc>
          <w:tcPr>
            <w:tcW w:w="447" w:type="dxa"/>
            <w:shd w:val="clear" w:color="auto" w:fill="auto"/>
          </w:tcPr>
          <w:p w14:paraId="59763BB8" w14:textId="77777777" w:rsidR="0084538E" w:rsidRPr="00206087" w:rsidRDefault="0084538E" w:rsidP="0084538E">
            <w:pPr>
              <w:rPr>
                <w:rFonts w:ascii="Arial" w:hAnsi="Arial" w:cs="Arial"/>
                <w:b/>
                <w:sz w:val="22"/>
                <w:szCs w:val="22"/>
              </w:rPr>
            </w:pPr>
          </w:p>
        </w:tc>
      </w:tr>
    </w:tbl>
    <w:p w14:paraId="2471DDF5" w14:textId="283C7333" w:rsidR="00802C19" w:rsidRPr="00206087" w:rsidRDefault="00802C19" w:rsidP="00802C19">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1"/>
        <w:gridCol w:w="446"/>
        <w:gridCol w:w="446"/>
        <w:gridCol w:w="446"/>
        <w:gridCol w:w="446"/>
        <w:gridCol w:w="447"/>
        <w:gridCol w:w="447"/>
        <w:gridCol w:w="447"/>
        <w:gridCol w:w="447"/>
        <w:gridCol w:w="447"/>
        <w:gridCol w:w="447"/>
        <w:gridCol w:w="447"/>
        <w:gridCol w:w="447"/>
        <w:gridCol w:w="447"/>
        <w:gridCol w:w="447"/>
        <w:gridCol w:w="447"/>
        <w:gridCol w:w="448"/>
      </w:tblGrid>
      <w:tr w:rsidR="00802C19" w:rsidRPr="00206087" w14:paraId="4807458F" w14:textId="77777777" w:rsidTr="009D611E">
        <w:trPr>
          <w:jc w:val="center"/>
        </w:trPr>
        <w:tc>
          <w:tcPr>
            <w:tcW w:w="6891" w:type="dxa"/>
            <w:shd w:val="clear" w:color="auto" w:fill="FFFFFF" w:themeFill="background1"/>
          </w:tcPr>
          <w:p w14:paraId="3F5CD3D9" w14:textId="77777777" w:rsidR="00802C19" w:rsidRPr="00206087" w:rsidRDefault="00802C19" w:rsidP="00EC360D">
            <w:pPr>
              <w:rPr>
                <w:rFonts w:ascii="Arial" w:hAnsi="Arial" w:cs="Arial"/>
                <w:sz w:val="22"/>
                <w:szCs w:val="22"/>
              </w:rPr>
            </w:pPr>
          </w:p>
          <w:p w14:paraId="67380F7C" w14:textId="77777777" w:rsidR="00802C19" w:rsidRPr="00206087" w:rsidRDefault="00802C19" w:rsidP="00EC360D">
            <w:pPr>
              <w:jc w:val="right"/>
              <w:rPr>
                <w:rFonts w:ascii="Arial" w:hAnsi="Arial" w:cs="Arial"/>
                <w:b/>
                <w:i/>
                <w:sz w:val="22"/>
                <w:szCs w:val="22"/>
              </w:rPr>
            </w:pPr>
            <w:r w:rsidRPr="00206087">
              <w:rPr>
                <w:rFonts w:ascii="Arial" w:hAnsi="Arial" w:cs="Arial"/>
                <w:b/>
                <w:i/>
                <w:sz w:val="22"/>
                <w:szCs w:val="22"/>
              </w:rPr>
              <w:t>Attachment</w:t>
            </w:r>
          </w:p>
          <w:p w14:paraId="6CB6F836" w14:textId="77777777" w:rsidR="00802C19" w:rsidRPr="00206087" w:rsidRDefault="00802C19" w:rsidP="00EC360D">
            <w:pPr>
              <w:rPr>
                <w:rFonts w:ascii="Arial" w:hAnsi="Arial" w:cs="Arial"/>
                <w:sz w:val="22"/>
                <w:szCs w:val="22"/>
              </w:rPr>
            </w:pPr>
          </w:p>
        </w:tc>
        <w:tc>
          <w:tcPr>
            <w:tcW w:w="1784" w:type="dxa"/>
            <w:gridSpan w:val="4"/>
            <w:shd w:val="clear" w:color="auto" w:fill="FFFFFF" w:themeFill="background1"/>
          </w:tcPr>
          <w:p w14:paraId="425D2C99" w14:textId="77777777" w:rsidR="00802C19" w:rsidRPr="00206087" w:rsidRDefault="00802C19" w:rsidP="00EC360D">
            <w:pPr>
              <w:jc w:val="center"/>
              <w:rPr>
                <w:rFonts w:ascii="Arial" w:hAnsi="Arial" w:cs="Arial"/>
                <w:b/>
                <w:sz w:val="22"/>
                <w:szCs w:val="22"/>
              </w:rPr>
            </w:pPr>
          </w:p>
          <w:p w14:paraId="0B84C287" w14:textId="77777777" w:rsidR="00802C19" w:rsidRPr="00206087" w:rsidRDefault="00802C19" w:rsidP="00EC360D">
            <w:pPr>
              <w:jc w:val="center"/>
              <w:rPr>
                <w:rFonts w:ascii="Arial" w:hAnsi="Arial" w:cs="Arial"/>
                <w:b/>
                <w:sz w:val="22"/>
                <w:szCs w:val="22"/>
              </w:rPr>
            </w:pPr>
            <w:r w:rsidRPr="00206087">
              <w:rPr>
                <w:rFonts w:ascii="Arial" w:hAnsi="Arial" w:cs="Arial"/>
                <w:b/>
                <w:sz w:val="22"/>
                <w:szCs w:val="22"/>
              </w:rPr>
              <w:t>Medicine</w:t>
            </w:r>
          </w:p>
        </w:tc>
        <w:tc>
          <w:tcPr>
            <w:tcW w:w="1788" w:type="dxa"/>
            <w:gridSpan w:val="4"/>
            <w:shd w:val="clear" w:color="auto" w:fill="FFFFFF" w:themeFill="background1"/>
          </w:tcPr>
          <w:p w14:paraId="7F275974" w14:textId="77777777" w:rsidR="00802C19" w:rsidRPr="00206087" w:rsidRDefault="00802C19" w:rsidP="00EC360D">
            <w:pPr>
              <w:jc w:val="center"/>
              <w:rPr>
                <w:rFonts w:ascii="Arial" w:hAnsi="Arial" w:cs="Arial"/>
                <w:b/>
                <w:sz w:val="22"/>
                <w:szCs w:val="22"/>
              </w:rPr>
            </w:pPr>
          </w:p>
          <w:p w14:paraId="239FC1FC" w14:textId="77777777" w:rsidR="00802C19" w:rsidRPr="00206087" w:rsidRDefault="00802C19" w:rsidP="00EC360D">
            <w:pPr>
              <w:jc w:val="center"/>
              <w:rPr>
                <w:rFonts w:ascii="Arial" w:hAnsi="Arial" w:cs="Arial"/>
                <w:b/>
                <w:sz w:val="22"/>
                <w:szCs w:val="22"/>
              </w:rPr>
            </w:pPr>
            <w:r w:rsidRPr="00206087">
              <w:rPr>
                <w:rFonts w:ascii="Arial" w:hAnsi="Arial" w:cs="Arial"/>
                <w:b/>
                <w:sz w:val="22"/>
                <w:szCs w:val="22"/>
              </w:rPr>
              <w:t>Surgery</w:t>
            </w:r>
          </w:p>
        </w:tc>
        <w:tc>
          <w:tcPr>
            <w:tcW w:w="1788" w:type="dxa"/>
            <w:gridSpan w:val="4"/>
            <w:shd w:val="clear" w:color="auto" w:fill="FFFFFF" w:themeFill="background1"/>
          </w:tcPr>
          <w:p w14:paraId="42E1AA5A" w14:textId="77777777" w:rsidR="00802C19" w:rsidRPr="00206087" w:rsidRDefault="00802C19" w:rsidP="00EC360D">
            <w:pPr>
              <w:jc w:val="center"/>
              <w:rPr>
                <w:rFonts w:ascii="Arial" w:hAnsi="Arial" w:cs="Arial"/>
                <w:b/>
                <w:sz w:val="22"/>
                <w:szCs w:val="22"/>
              </w:rPr>
            </w:pPr>
          </w:p>
          <w:p w14:paraId="6651154F" w14:textId="77777777" w:rsidR="00802C19" w:rsidRPr="00206087" w:rsidRDefault="00802C19" w:rsidP="00EC360D">
            <w:pPr>
              <w:jc w:val="center"/>
              <w:rPr>
                <w:rFonts w:ascii="Arial" w:hAnsi="Arial" w:cs="Arial"/>
                <w:b/>
                <w:sz w:val="22"/>
                <w:szCs w:val="22"/>
              </w:rPr>
            </w:pPr>
            <w:r w:rsidRPr="00206087">
              <w:rPr>
                <w:rFonts w:ascii="Arial" w:hAnsi="Arial" w:cs="Arial"/>
                <w:b/>
                <w:sz w:val="22"/>
                <w:szCs w:val="22"/>
              </w:rPr>
              <w:t>MDD</w:t>
            </w:r>
          </w:p>
        </w:tc>
        <w:tc>
          <w:tcPr>
            <w:tcW w:w="1789" w:type="dxa"/>
            <w:gridSpan w:val="4"/>
            <w:shd w:val="clear" w:color="auto" w:fill="FFFFFF" w:themeFill="background1"/>
          </w:tcPr>
          <w:p w14:paraId="4FAB7700" w14:textId="77777777" w:rsidR="00802C19" w:rsidRPr="00206087" w:rsidRDefault="00802C19" w:rsidP="00EC360D">
            <w:pPr>
              <w:jc w:val="center"/>
              <w:rPr>
                <w:rFonts w:ascii="Arial" w:hAnsi="Arial" w:cs="Arial"/>
                <w:b/>
                <w:sz w:val="22"/>
                <w:szCs w:val="22"/>
              </w:rPr>
            </w:pPr>
          </w:p>
          <w:p w14:paraId="00012C25" w14:textId="77777777" w:rsidR="00802C19" w:rsidRPr="00206087" w:rsidRDefault="00802C19" w:rsidP="00EC360D">
            <w:pPr>
              <w:jc w:val="center"/>
              <w:rPr>
                <w:rFonts w:ascii="Arial" w:hAnsi="Arial" w:cs="Arial"/>
                <w:b/>
                <w:sz w:val="22"/>
                <w:szCs w:val="22"/>
              </w:rPr>
            </w:pPr>
            <w:r w:rsidRPr="00206087">
              <w:rPr>
                <w:rFonts w:ascii="Arial" w:hAnsi="Arial" w:cs="Arial"/>
                <w:b/>
                <w:sz w:val="22"/>
                <w:szCs w:val="22"/>
              </w:rPr>
              <w:t>CI/GP</w:t>
            </w:r>
          </w:p>
        </w:tc>
      </w:tr>
      <w:tr w:rsidR="00802C19" w:rsidRPr="00206087" w14:paraId="6AB7A9A0" w14:textId="77777777" w:rsidTr="009D611E">
        <w:trPr>
          <w:jc w:val="center"/>
        </w:trPr>
        <w:tc>
          <w:tcPr>
            <w:tcW w:w="6891" w:type="dxa"/>
            <w:tcBorders>
              <w:bottom w:val="single" w:sz="4" w:space="0" w:color="auto"/>
            </w:tcBorders>
            <w:shd w:val="clear" w:color="auto" w:fill="FFFFFF" w:themeFill="background1"/>
          </w:tcPr>
          <w:p w14:paraId="5A0448AE" w14:textId="77777777" w:rsidR="00802C19" w:rsidRPr="00206087" w:rsidRDefault="00802C19" w:rsidP="00EC360D">
            <w:pPr>
              <w:rPr>
                <w:rFonts w:ascii="Arial" w:hAnsi="Arial" w:cs="Arial"/>
                <w:sz w:val="22"/>
                <w:szCs w:val="22"/>
              </w:rPr>
            </w:pPr>
          </w:p>
          <w:p w14:paraId="716518B8" w14:textId="77777777" w:rsidR="00802C19" w:rsidRPr="00206087" w:rsidRDefault="00802C19" w:rsidP="00EC360D">
            <w:pPr>
              <w:jc w:val="right"/>
              <w:rPr>
                <w:rFonts w:ascii="Arial" w:hAnsi="Arial" w:cs="Arial"/>
                <w:b/>
                <w:i/>
                <w:sz w:val="22"/>
                <w:szCs w:val="22"/>
              </w:rPr>
            </w:pPr>
            <w:r w:rsidRPr="00206087">
              <w:rPr>
                <w:rFonts w:ascii="Arial" w:hAnsi="Arial" w:cs="Arial"/>
                <w:b/>
                <w:i/>
                <w:sz w:val="22"/>
                <w:szCs w:val="22"/>
              </w:rPr>
              <w:t>Rating</w:t>
            </w:r>
          </w:p>
          <w:p w14:paraId="4E723F0F" w14:textId="77777777" w:rsidR="00802C19" w:rsidRPr="00206087" w:rsidRDefault="00802C19" w:rsidP="00EC360D">
            <w:pPr>
              <w:rPr>
                <w:rFonts w:ascii="Arial" w:hAnsi="Arial" w:cs="Arial"/>
                <w:sz w:val="22"/>
                <w:szCs w:val="22"/>
              </w:rPr>
            </w:pPr>
          </w:p>
        </w:tc>
        <w:tc>
          <w:tcPr>
            <w:tcW w:w="446" w:type="dxa"/>
            <w:tcBorders>
              <w:bottom w:val="single" w:sz="4" w:space="0" w:color="auto"/>
            </w:tcBorders>
            <w:shd w:val="clear" w:color="auto" w:fill="FFFFFF" w:themeFill="background1"/>
          </w:tcPr>
          <w:p w14:paraId="0FE9F1CD" w14:textId="77777777" w:rsidR="00802C19" w:rsidRPr="00206087" w:rsidRDefault="00802C19" w:rsidP="00EC360D">
            <w:pPr>
              <w:rPr>
                <w:rFonts w:ascii="Arial" w:hAnsi="Arial" w:cs="Arial"/>
                <w:b/>
                <w:sz w:val="22"/>
                <w:szCs w:val="22"/>
              </w:rPr>
            </w:pPr>
          </w:p>
          <w:p w14:paraId="1CEE06AA" w14:textId="77777777" w:rsidR="00802C19" w:rsidRPr="00206087" w:rsidRDefault="00802C19" w:rsidP="00EC360D">
            <w:pPr>
              <w:rPr>
                <w:rFonts w:ascii="Arial" w:hAnsi="Arial" w:cs="Arial"/>
                <w:b/>
                <w:sz w:val="22"/>
                <w:szCs w:val="22"/>
              </w:rPr>
            </w:pPr>
            <w:r w:rsidRPr="00206087">
              <w:rPr>
                <w:rFonts w:ascii="Arial" w:hAnsi="Arial" w:cs="Arial"/>
                <w:b/>
                <w:sz w:val="22"/>
                <w:szCs w:val="22"/>
              </w:rPr>
              <w:t>0</w:t>
            </w:r>
          </w:p>
        </w:tc>
        <w:tc>
          <w:tcPr>
            <w:tcW w:w="446" w:type="dxa"/>
            <w:tcBorders>
              <w:bottom w:val="single" w:sz="4" w:space="0" w:color="auto"/>
            </w:tcBorders>
            <w:shd w:val="clear" w:color="auto" w:fill="FFFFFF" w:themeFill="background1"/>
          </w:tcPr>
          <w:p w14:paraId="72825C48" w14:textId="77777777" w:rsidR="00802C19" w:rsidRPr="00206087" w:rsidRDefault="00802C19" w:rsidP="00EC360D">
            <w:pPr>
              <w:rPr>
                <w:rFonts w:ascii="Arial" w:hAnsi="Arial" w:cs="Arial"/>
                <w:b/>
                <w:sz w:val="22"/>
                <w:szCs w:val="22"/>
              </w:rPr>
            </w:pPr>
          </w:p>
          <w:p w14:paraId="0E1B1CA9" w14:textId="77777777" w:rsidR="00802C19" w:rsidRPr="00206087" w:rsidRDefault="00802C19" w:rsidP="00EC360D">
            <w:pPr>
              <w:rPr>
                <w:rFonts w:ascii="Arial" w:hAnsi="Arial" w:cs="Arial"/>
                <w:b/>
                <w:sz w:val="22"/>
                <w:szCs w:val="22"/>
              </w:rPr>
            </w:pPr>
            <w:r w:rsidRPr="00206087">
              <w:rPr>
                <w:rFonts w:ascii="Arial" w:hAnsi="Arial" w:cs="Arial"/>
                <w:b/>
                <w:sz w:val="22"/>
                <w:szCs w:val="22"/>
              </w:rPr>
              <w:t>1</w:t>
            </w:r>
          </w:p>
        </w:tc>
        <w:tc>
          <w:tcPr>
            <w:tcW w:w="446" w:type="dxa"/>
            <w:tcBorders>
              <w:bottom w:val="single" w:sz="4" w:space="0" w:color="auto"/>
            </w:tcBorders>
            <w:shd w:val="clear" w:color="auto" w:fill="FFFFFF" w:themeFill="background1"/>
          </w:tcPr>
          <w:p w14:paraId="41274574" w14:textId="77777777" w:rsidR="00802C19" w:rsidRPr="00206087" w:rsidRDefault="00802C19" w:rsidP="00EC360D">
            <w:pPr>
              <w:rPr>
                <w:rFonts w:ascii="Arial" w:hAnsi="Arial" w:cs="Arial"/>
                <w:b/>
                <w:sz w:val="22"/>
                <w:szCs w:val="22"/>
              </w:rPr>
            </w:pPr>
          </w:p>
          <w:p w14:paraId="1AA0469D" w14:textId="77777777" w:rsidR="00802C19" w:rsidRPr="00206087" w:rsidRDefault="00802C19" w:rsidP="00EC360D">
            <w:pPr>
              <w:rPr>
                <w:rFonts w:ascii="Arial" w:hAnsi="Arial" w:cs="Arial"/>
                <w:b/>
                <w:sz w:val="22"/>
                <w:szCs w:val="22"/>
              </w:rPr>
            </w:pPr>
            <w:r w:rsidRPr="00206087">
              <w:rPr>
                <w:rFonts w:ascii="Arial" w:hAnsi="Arial" w:cs="Arial"/>
                <w:b/>
                <w:sz w:val="22"/>
                <w:szCs w:val="22"/>
              </w:rPr>
              <w:t>2</w:t>
            </w:r>
          </w:p>
        </w:tc>
        <w:tc>
          <w:tcPr>
            <w:tcW w:w="446" w:type="dxa"/>
            <w:tcBorders>
              <w:bottom w:val="single" w:sz="4" w:space="0" w:color="auto"/>
            </w:tcBorders>
            <w:shd w:val="clear" w:color="auto" w:fill="FFFFFF" w:themeFill="background1"/>
          </w:tcPr>
          <w:p w14:paraId="11C1B5DA" w14:textId="77777777" w:rsidR="00802C19" w:rsidRPr="00206087" w:rsidRDefault="00802C19" w:rsidP="00EC360D">
            <w:pPr>
              <w:rPr>
                <w:rFonts w:ascii="Arial" w:hAnsi="Arial" w:cs="Arial"/>
                <w:b/>
                <w:sz w:val="22"/>
                <w:szCs w:val="22"/>
              </w:rPr>
            </w:pPr>
          </w:p>
          <w:p w14:paraId="4F6A243E" w14:textId="77777777" w:rsidR="00802C19" w:rsidRPr="00206087" w:rsidRDefault="00802C19" w:rsidP="00EC360D">
            <w:pPr>
              <w:rPr>
                <w:rFonts w:ascii="Arial" w:hAnsi="Arial" w:cs="Arial"/>
                <w:b/>
                <w:sz w:val="22"/>
                <w:szCs w:val="22"/>
              </w:rPr>
            </w:pPr>
            <w:r w:rsidRPr="00206087">
              <w:rPr>
                <w:rFonts w:ascii="Arial" w:hAnsi="Arial" w:cs="Arial"/>
                <w:b/>
                <w:sz w:val="22"/>
                <w:szCs w:val="22"/>
              </w:rPr>
              <w:t>3</w:t>
            </w:r>
          </w:p>
        </w:tc>
        <w:tc>
          <w:tcPr>
            <w:tcW w:w="447" w:type="dxa"/>
            <w:tcBorders>
              <w:bottom w:val="single" w:sz="4" w:space="0" w:color="auto"/>
            </w:tcBorders>
            <w:shd w:val="clear" w:color="auto" w:fill="FFFFFF" w:themeFill="background1"/>
          </w:tcPr>
          <w:p w14:paraId="35FD3345" w14:textId="77777777" w:rsidR="00802C19" w:rsidRPr="00206087" w:rsidRDefault="00802C19" w:rsidP="00EC360D">
            <w:pPr>
              <w:rPr>
                <w:rFonts w:ascii="Arial" w:hAnsi="Arial" w:cs="Arial"/>
                <w:b/>
                <w:sz w:val="22"/>
                <w:szCs w:val="22"/>
              </w:rPr>
            </w:pPr>
          </w:p>
          <w:p w14:paraId="4DA4A240" w14:textId="77777777" w:rsidR="00802C19" w:rsidRPr="00206087" w:rsidRDefault="00802C19" w:rsidP="00EC360D">
            <w:pPr>
              <w:rPr>
                <w:rFonts w:ascii="Arial" w:hAnsi="Arial" w:cs="Arial"/>
                <w:b/>
                <w:sz w:val="22"/>
                <w:szCs w:val="22"/>
              </w:rPr>
            </w:pPr>
            <w:r w:rsidRPr="00206087">
              <w:rPr>
                <w:rFonts w:ascii="Arial" w:hAnsi="Arial" w:cs="Arial"/>
                <w:b/>
                <w:sz w:val="22"/>
                <w:szCs w:val="22"/>
              </w:rPr>
              <w:t>0</w:t>
            </w:r>
          </w:p>
        </w:tc>
        <w:tc>
          <w:tcPr>
            <w:tcW w:w="447" w:type="dxa"/>
            <w:tcBorders>
              <w:bottom w:val="single" w:sz="4" w:space="0" w:color="auto"/>
            </w:tcBorders>
            <w:shd w:val="clear" w:color="auto" w:fill="FFFFFF" w:themeFill="background1"/>
          </w:tcPr>
          <w:p w14:paraId="3FF15654" w14:textId="77777777" w:rsidR="00802C19" w:rsidRPr="00206087" w:rsidRDefault="00802C19" w:rsidP="00EC360D">
            <w:pPr>
              <w:rPr>
                <w:rFonts w:ascii="Arial" w:hAnsi="Arial" w:cs="Arial"/>
                <w:b/>
                <w:sz w:val="22"/>
                <w:szCs w:val="22"/>
              </w:rPr>
            </w:pPr>
          </w:p>
          <w:p w14:paraId="2889AFA1" w14:textId="77777777" w:rsidR="00802C19" w:rsidRPr="00206087" w:rsidRDefault="00802C19" w:rsidP="00EC360D">
            <w:pPr>
              <w:rPr>
                <w:rFonts w:ascii="Arial" w:hAnsi="Arial" w:cs="Arial"/>
                <w:b/>
                <w:sz w:val="22"/>
                <w:szCs w:val="22"/>
              </w:rPr>
            </w:pPr>
            <w:r w:rsidRPr="00206087">
              <w:rPr>
                <w:rFonts w:ascii="Arial" w:hAnsi="Arial" w:cs="Arial"/>
                <w:b/>
                <w:sz w:val="22"/>
                <w:szCs w:val="22"/>
              </w:rPr>
              <w:t>1</w:t>
            </w:r>
          </w:p>
        </w:tc>
        <w:tc>
          <w:tcPr>
            <w:tcW w:w="447" w:type="dxa"/>
            <w:tcBorders>
              <w:bottom w:val="single" w:sz="4" w:space="0" w:color="auto"/>
            </w:tcBorders>
            <w:shd w:val="clear" w:color="auto" w:fill="FFFFFF" w:themeFill="background1"/>
          </w:tcPr>
          <w:p w14:paraId="45238888" w14:textId="77777777" w:rsidR="00802C19" w:rsidRPr="00206087" w:rsidRDefault="00802C19" w:rsidP="00EC360D">
            <w:pPr>
              <w:rPr>
                <w:rFonts w:ascii="Arial" w:hAnsi="Arial" w:cs="Arial"/>
                <w:b/>
                <w:sz w:val="22"/>
                <w:szCs w:val="22"/>
              </w:rPr>
            </w:pPr>
          </w:p>
          <w:p w14:paraId="7F39A976" w14:textId="77777777" w:rsidR="00802C19" w:rsidRPr="00206087" w:rsidRDefault="00802C19" w:rsidP="00EC360D">
            <w:pPr>
              <w:rPr>
                <w:rFonts w:ascii="Arial" w:hAnsi="Arial" w:cs="Arial"/>
                <w:b/>
                <w:sz w:val="22"/>
                <w:szCs w:val="22"/>
              </w:rPr>
            </w:pPr>
            <w:r w:rsidRPr="00206087">
              <w:rPr>
                <w:rFonts w:ascii="Arial" w:hAnsi="Arial" w:cs="Arial"/>
                <w:b/>
                <w:sz w:val="22"/>
                <w:szCs w:val="22"/>
              </w:rPr>
              <w:t>2</w:t>
            </w:r>
          </w:p>
        </w:tc>
        <w:tc>
          <w:tcPr>
            <w:tcW w:w="447" w:type="dxa"/>
            <w:tcBorders>
              <w:bottom w:val="single" w:sz="4" w:space="0" w:color="auto"/>
            </w:tcBorders>
            <w:shd w:val="clear" w:color="auto" w:fill="FFFFFF" w:themeFill="background1"/>
          </w:tcPr>
          <w:p w14:paraId="62270ED3" w14:textId="77777777" w:rsidR="00802C19" w:rsidRPr="00206087" w:rsidRDefault="00802C19" w:rsidP="00EC360D">
            <w:pPr>
              <w:rPr>
                <w:rFonts w:ascii="Arial" w:hAnsi="Arial" w:cs="Arial"/>
                <w:b/>
                <w:sz w:val="22"/>
                <w:szCs w:val="22"/>
              </w:rPr>
            </w:pPr>
          </w:p>
          <w:p w14:paraId="0F709158" w14:textId="77777777" w:rsidR="00802C19" w:rsidRPr="00206087" w:rsidRDefault="00802C19" w:rsidP="00EC360D">
            <w:pPr>
              <w:rPr>
                <w:rFonts w:ascii="Arial" w:hAnsi="Arial" w:cs="Arial"/>
                <w:b/>
                <w:sz w:val="22"/>
                <w:szCs w:val="22"/>
              </w:rPr>
            </w:pPr>
            <w:r w:rsidRPr="00206087">
              <w:rPr>
                <w:rFonts w:ascii="Arial" w:hAnsi="Arial" w:cs="Arial"/>
                <w:b/>
                <w:sz w:val="22"/>
                <w:szCs w:val="22"/>
              </w:rPr>
              <w:t>3</w:t>
            </w:r>
          </w:p>
        </w:tc>
        <w:tc>
          <w:tcPr>
            <w:tcW w:w="447" w:type="dxa"/>
            <w:tcBorders>
              <w:bottom w:val="single" w:sz="4" w:space="0" w:color="auto"/>
            </w:tcBorders>
            <w:shd w:val="clear" w:color="auto" w:fill="FFFFFF" w:themeFill="background1"/>
          </w:tcPr>
          <w:p w14:paraId="6C848487" w14:textId="77777777" w:rsidR="00802C19" w:rsidRPr="00206087" w:rsidRDefault="00802C19" w:rsidP="00EC360D">
            <w:pPr>
              <w:rPr>
                <w:rFonts w:ascii="Arial" w:hAnsi="Arial" w:cs="Arial"/>
                <w:b/>
                <w:sz w:val="22"/>
                <w:szCs w:val="22"/>
              </w:rPr>
            </w:pPr>
          </w:p>
          <w:p w14:paraId="32DD2BA6" w14:textId="77777777" w:rsidR="00802C19" w:rsidRPr="00206087" w:rsidRDefault="00802C19" w:rsidP="00EC360D">
            <w:pPr>
              <w:rPr>
                <w:rFonts w:ascii="Arial" w:hAnsi="Arial" w:cs="Arial"/>
                <w:b/>
                <w:sz w:val="22"/>
                <w:szCs w:val="22"/>
              </w:rPr>
            </w:pPr>
            <w:r w:rsidRPr="00206087">
              <w:rPr>
                <w:rFonts w:ascii="Arial" w:hAnsi="Arial" w:cs="Arial"/>
                <w:b/>
                <w:sz w:val="22"/>
                <w:szCs w:val="22"/>
              </w:rPr>
              <w:t>0</w:t>
            </w:r>
          </w:p>
        </w:tc>
        <w:tc>
          <w:tcPr>
            <w:tcW w:w="447" w:type="dxa"/>
            <w:tcBorders>
              <w:bottom w:val="single" w:sz="4" w:space="0" w:color="auto"/>
            </w:tcBorders>
            <w:shd w:val="clear" w:color="auto" w:fill="FFFFFF" w:themeFill="background1"/>
          </w:tcPr>
          <w:p w14:paraId="69E05BD7" w14:textId="77777777" w:rsidR="00802C19" w:rsidRPr="00206087" w:rsidRDefault="00802C19" w:rsidP="00EC360D">
            <w:pPr>
              <w:rPr>
                <w:rFonts w:ascii="Arial" w:hAnsi="Arial" w:cs="Arial"/>
                <w:b/>
                <w:sz w:val="22"/>
                <w:szCs w:val="22"/>
              </w:rPr>
            </w:pPr>
          </w:p>
          <w:p w14:paraId="5F302D75" w14:textId="77777777" w:rsidR="00802C19" w:rsidRPr="00206087" w:rsidRDefault="00802C19" w:rsidP="00EC360D">
            <w:pPr>
              <w:rPr>
                <w:rFonts w:ascii="Arial" w:hAnsi="Arial" w:cs="Arial"/>
                <w:b/>
                <w:sz w:val="22"/>
                <w:szCs w:val="22"/>
              </w:rPr>
            </w:pPr>
            <w:r w:rsidRPr="00206087">
              <w:rPr>
                <w:rFonts w:ascii="Arial" w:hAnsi="Arial" w:cs="Arial"/>
                <w:b/>
                <w:sz w:val="22"/>
                <w:szCs w:val="22"/>
              </w:rPr>
              <w:t>1</w:t>
            </w:r>
          </w:p>
        </w:tc>
        <w:tc>
          <w:tcPr>
            <w:tcW w:w="447" w:type="dxa"/>
            <w:tcBorders>
              <w:bottom w:val="single" w:sz="4" w:space="0" w:color="auto"/>
            </w:tcBorders>
            <w:shd w:val="clear" w:color="auto" w:fill="FFFFFF" w:themeFill="background1"/>
          </w:tcPr>
          <w:p w14:paraId="564CBFFD" w14:textId="77777777" w:rsidR="00802C19" w:rsidRPr="00206087" w:rsidRDefault="00802C19" w:rsidP="00EC360D">
            <w:pPr>
              <w:rPr>
                <w:rFonts w:ascii="Arial" w:hAnsi="Arial" w:cs="Arial"/>
                <w:b/>
                <w:sz w:val="22"/>
                <w:szCs w:val="22"/>
              </w:rPr>
            </w:pPr>
          </w:p>
          <w:p w14:paraId="596E289F" w14:textId="77777777" w:rsidR="00802C19" w:rsidRPr="00206087" w:rsidRDefault="00802C19" w:rsidP="00EC360D">
            <w:pPr>
              <w:rPr>
                <w:rFonts w:ascii="Arial" w:hAnsi="Arial" w:cs="Arial"/>
                <w:b/>
                <w:sz w:val="22"/>
                <w:szCs w:val="22"/>
              </w:rPr>
            </w:pPr>
            <w:r w:rsidRPr="00206087">
              <w:rPr>
                <w:rFonts w:ascii="Arial" w:hAnsi="Arial" w:cs="Arial"/>
                <w:b/>
                <w:sz w:val="22"/>
                <w:szCs w:val="22"/>
              </w:rPr>
              <w:t>2</w:t>
            </w:r>
          </w:p>
        </w:tc>
        <w:tc>
          <w:tcPr>
            <w:tcW w:w="447" w:type="dxa"/>
            <w:tcBorders>
              <w:bottom w:val="single" w:sz="4" w:space="0" w:color="auto"/>
            </w:tcBorders>
            <w:shd w:val="clear" w:color="auto" w:fill="FFFFFF" w:themeFill="background1"/>
          </w:tcPr>
          <w:p w14:paraId="72194230" w14:textId="77777777" w:rsidR="00802C19" w:rsidRPr="00206087" w:rsidRDefault="00802C19" w:rsidP="00EC360D">
            <w:pPr>
              <w:rPr>
                <w:rFonts w:ascii="Arial" w:hAnsi="Arial" w:cs="Arial"/>
                <w:b/>
                <w:sz w:val="22"/>
                <w:szCs w:val="22"/>
              </w:rPr>
            </w:pPr>
          </w:p>
          <w:p w14:paraId="4E0D10E4" w14:textId="77777777" w:rsidR="00802C19" w:rsidRPr="00206087" w:rsidRDefault="00802C19" w:rsidP="00EC360D">
            <w:pPr>
              <w:rPr>
                <w:rFonts w:ascii="Arial" w:hAnsi="Arial" w:cs="Arial"/>
                <w:b/>
                <w:sz w:val="22"/>
                <w:szCs w:val="22"/>
              </w:rPr>
            </w:pPr>
            <w:r w:rsidRPr="00206087">
              <w:rPr>
                <w:rFonts w:ascii="Arial" w:hAnsi="Arial" w:cs="Arial"/>
                <w:b/>
                <w:sz w:val="22"/>
                <w:szCs w:val="22"/>
              </w:rPr>
              <w:t>3</w:t>
            </w:r>
          </w:p>
        </w:tc>
        <w:tc>
          <w:tcPr>
            <w:tcW w:w="447" w:type="dxa"/>
            <w:tcBorders>
              <w:bottom w:val="single" w:sz="4" w:space="0" w:color="auto"/>
            </w:tcBorders>
            <w:shd w:val="clear" w:color="auto" w:fill="FFFFFF" w:themeFill="background1"/>
          </w:tcPr>
          <w:p w14:paraId="664DD291" w14:textId="77777777" w:rsidR="00802C19" w:rsidRPr="00206087" w:rsidRDefault="00802C19" w:rsidP="00EC360D">
            <w:pPr>
              <w:rPr>
                <w:rFonts w:ascii="Arial" w:hAnsi="Arial" w:cs="Arial"/>
                <w:b/>
                <w:sz w:val="22"/>
                <w:szCs w:val="22"/>
              </w:rPr>
            </w:pPr>
          </w:p>
          <w:p w14:paraId="5293F96A" w14:textId="77777777" w:rsidR="00802C19" w:rsidRPr="00206087" w:rsidRDefault="00802C19" w:rsidP="00EC360D">
            <w:pPr>
              <w:rPr>
                <w:rFonts w:ascii="Arial" w:hAnsi="Arial" w:cs="Arial"/>
                <w:b/>
                <w:sz w:val="22"/>
                <w:szCs w:val="22"/>
              </w:rPr>
            </w:pPr>
            <w:r w:rsidRPr="00206087">
              <w:rPr>
                <w:rFonts w:ascii="Arial" w:hAnsi="Arial" w:cs="Arial"/>
                <w:b/>
                <w:sz w:val="22"/>
                <w:szCs w:val="22"/>
              </w:rPr>
              <w:t>0</w:t>
            </w:r>
          </w:p>
        </w:tc>
        <w:tc>
          <w:tcPr>
            <w:tcW w:w="447" w:type="dxa"/>
            <w:tcBorders>
              <w:bottom w:val="single" w:sz="4" w:space="0" w:color="auto"/>
            </w:tcBorders>
            <w:shd w:val="clear" w:color="auto" w:fill="FFFFFF" w:themeFill="background1"/>
          </w:tcPr>
          <w:p w14:paraId="11D43133" w14:textId="77777777" w:rsidR="00802C19" w:rsidRPr="00206087" w:rsidRDefault="00802C19" w:rsidP="00EC360D">
            <w:pPr>
              <w:rPr>
                <w:rFonts w:ascii="Arial" w:hAnsi="Arial" w:cs="Arial"/>
                <w:b/>
                <w:sz w:val="22"/>
                <w:szCs w:val="22"/>
              </w:rPr>
            </w:pPr>
          </w:p>
          <w:p w14:paraId="14703544" w14:textId="77777777" w:rsidR="00802C19" w:rsidRPr="00206087" w:rsidRDefault="00802C19" w:rsidP="00EC360D">
            <w:pPr>
              <w:rPr>
                <w:rFonts w:ascii="Arial" w:hAnsi="Arial" w:cs="Arial"/>
                <w:b/>
                <w:sz w:val="22"/>
                <w:szCs w:val="22"/>
              </w:rPr>
            </w:pPr>
            <w:r w:rsidRPr="00206087">
              <w:rPr>
                <w:rFonts w:ascii="Arial" w:hAnsi="Arial" w:cs="Arial"/>
                <w:b/>
                <w:sz w:val="22"/>
                <w:szCs w:val="22"/>
              </w:rPr>
              <w:t>1</w:t>
            </w:r>
          </w:p>
        </w:tc>
        <w:tc>
          <w:tcPr>
            <w:tcW w:w="447" w:type="dxa"/>
            <w:tcBorders>
              <w:bottom w:val="single" w:sz="4" w:space="0" w:color="auto"/>
            </w:tcBorders>
            <w:shd w:val="clear" w:color="auto" w:fill="FFFFFF" w:themeFill="background1"/>
          </w:tcPr>
          <w:p w14:paraId="2FB82CF9" w14:textId="77777777" w:rsidR="00802C19" w:rsidRPr="00206087" w:rsidRDefault="00802C19" w:rsidP="00EC360D">
            <w:pPr>
              <w:rPr>
                <w:rFonts w:ascii="Arial" w:hAnsi="Arial" w:cs="Arial"/>
                <w:b/>
                <w:sz w:val="22"/>
                <w:szCs w:val="22"/>
              </w:rPr>
            </w:pPr>
          </w:p>
          <w:p w14:paraId="47A219EF" w14:textId="77777777" w:rsidR="00802C19" w:rsidRPr="00206087" w:rsidRDefault="00802C19" w:rsidP="00EC360D">
            <w:pPr>
              <w:rPr>
                <w:rFonts w:ascii="Arial" w:hAnsi="Arial" w:cs="Arial"/>
                <w:b/>
                <w:sz w:val="22"/>
                <w:szCs w:val="22"/>
              </w:rPr>
            </w:pPr>
            <w:r w:rsidRPr="00206087">
              <w:rPr>
                <w:rFonts w:ascii="Arial" w:hAnsi="Arial" w:cs="Arial"/>
                <w:b/>
                <w:sz w:val="22"/>
                <w:szCs w:val="22"/>
              </w:rPr>
              <w:t>2</w:t>
            </w:r>
          </w:p>
        </w:tc>
        <w:tc>
          <w:tcPr>
            <w:tcW w:w="448" w:type="dxa"/>
            <w:tcBorders>
              <w:bottom w:val="single" w:sz="4" w:space="0" w:color="auto"/>
            </w:tcBorders>
            <w:shd w:val="clear" w:color="auto" w:fill="FFFFFF" w:themeFill="background1"/>
          </w:tcPr>
          <w:p w14:paraId="30C9B89F" w14:textId="77777777" w:rsidR="00802C19" w:rsidRPr="00206087" w:rsidRDefault="00802C19" w:rsidP="00EC360D">
            <w:pPr>
              <w:rPr>
                <w:rFonts w:ascii="Arial" w:hAnsi="Arial" w:cs="Arial"/>
                <w:b/>
                <w:sz w:val="22"/>
                <w:szCs w:val="22"/>
              </w:rPr>
            </w:pPr>
          </w:p>
          <w:p w14:paraId="45BC7A96" w14:textId="77777777" w:rsidR="00802C19" w:rsidRPr="00206087" w:rsidRDefault="00802C19" w:rsidP="00EC360D">
            <w:pPr>
              <w:rPr>
                <w:rFonts w:ascii="Arial" w:hAnsi="Arial" w:cs="Arial"/>
                <w:b/>
                <w:sz w:val="22"/>
                <w:szCs w:val="22"/>
              </w:rPr>
            </w:pPr>
            <w:r w:rsidRPr="00206087">
              <w:rPr>
                <w:rFonts w:ascii="Arial" w:hAnsi="Arial" w:cs="Arial"/>
                <w:b/>
                <w:sz w:val="22"/>
                <w:szCs w:val="22"/>
              </w:rPr>
              <w:t>3</w:t>
            </w:r>
          </w:p>
        </w:tc>
      </w:tr>
      <w:tr w:rsidR="00802C19" w:rsidRPr="00206087" w14:paraId="0AE2AC30" w14:textId="77777777" w:rsidTr="00467181">
        <w:trPr>
          <w:jc w:val="center"/>
        </w:trPr>
        <w:tc>
          <w:tcPr>
            <w:tcW w:w="14040" w:type="dxa"/>
            <w:gridSpan w:val="17"/>
            <w:shd w:val="clear" w:color="auto" w:fill="E7E6E6" w:themeFill="background2"/>
          </w:tcPr>
          <w:p w14:paraId="2A3BA1D9" w14:textId="77777777" w:rsidR="009D611E" w:rsidRPr="00206087" w:rsidRDefault="009D611E" w:rsidP="0084538E">
            <w:pPr>
              <w:widowControl w:val="0"/>
              <w:autoSpaceDE w:val="0"/>
              <w:autoSpaceDN w:val="0"/>
              <w:adjustRightInd w:val="0"/>
              <w:rPr>
                <w:rFonts w:ascii="Arial" w:hAnsi="Arial" w:cs="Arial"/>
                <w:b/>
                <w:bCs/>
                <w:snapToGrid w:val="0"/>
                <w:sz w:val="22"/>
              </w:rPr>
            </w:pPr>
          </w:p>
          <w:p w14:paraId="4AB5926A" w14:textId="05ABC89B" w:rsidR="0084538E" w:rsidRPr="00206087" w:rsidRDefault="0084538E" w:rsidP="0084538E">
            <w:pPr>
              <w:widowControl w:val="0"/>
              <w:autoSpaceDE w:val="0"/>
              <w:autoSpaceDN w:val="0"/>
              <w:adjustRightInd w:val="0"/>
              <w:rPr>
                <w:rFonts w:ascii="Arial" w:hAnsi="Arial" w:cs="Arial"/>
                <w:b/>
                <w:bCs/>
                <w:snapToGrid w:val="0"/>
                <w:sz w:val="22"/>
              </w:rPr>
            </w:pPr>
            <w:r w:rsidRPr="00206087">
              <w:rPr>
                <w:rFonts w:ascii="Arial" w:hAnsi="Arial" w:cs="Arial"/>
                <w:b/>
                <w:bCs/>
                <w:snapToGrid w:val="0"/>
                <w:sz w:val="22"/>
              </w:rPr>
              <w:t xml:space="preserve">15) Newly qualified doctors must demonstrate that they can make appropriate clinical judgements when considering or providing compassionate interventions or support for patients who are nearing or at the end of life. They must understand the </w:t>
            </w:r>
            <w:r w:rsidRPr="00206087">
              <w:rPr>
                <w:rFonts w:ascii="Arial" w:hAnsi="Arial" w:cs="Arial"/>
                <w:b/>
                <w:bCs/>
                <w:snapToGrid w:val="0"/>
                <w:sz w:val="22"/>
              </w:rPr>
              <w:tab/>
              <w:t xml:space="preserve">need to involve patients, their relatives, carers or other advocates in management </w:t>
            </w:r>
            <w:r w:rsidRPr="00206087">
              <w:rPr>
                <w:rFonts w:ascii="Arial" w:hAnsi="Arial" w:cs="Arial"/>
                <w:b/>
                <w:bCs/>
                <w:snapToGrid w:val="0"/>
                <w:sz w:val="22"/>
              </w:rPr>
              <w:tab/>
              <w:t>decisions, making referrals and seeking advice from colleagues as appropriate.</w:t>
            </w:r>
          </w:p>
          <w:p w14:paraId="6C5819CD" w14:textId="77777777" w:rsidR="00802C19" w:rsidRPr="00206087" w:rsidRDefault="00802C19" w:rsidP="0084538E">
            <w:pPr>
              <w:rPr>
                <w:rFonts w:ascii="Arial" w:hAnsi="Arial" w:cs="Arial"/>
                <w:b/>
                <w:sz w:val="22"/>
                <w:szCs w:val="22"/>
              </w:rPr>
            </w:pPr>
          </w:p>
        </w:tc>
      </w:tr>
      <w:tr w:rsidR="0084538E" w:rsidRPr="00206087" w14:paraId="2B70FBE9" w14:textId="77777777" w:rsidTr="009D611E">
        <w:trPr>
          <w:jc w:val="center"/>
        </w:trPr>
        <w:tc>
          <w:tcPr>
            <w:tcW w:w="14040" w:type="dxa"/>
            <w:gridSpan w:val="17"/>
            <w:shd w:val="pct10" w:color="auto" w:fill="auto"/>
          </w:tcPr>
          <w:p w14:paraId="6569C391" w14:textId="77777777" w:rsidR="009D611E" w:rsidRPr="00206087" w:rsidRDefault="009D611E" w:rsidP="009D611E">
            <w:pPr>
              <w:widowControl w:val="0"/>
              <w:autoSpaceDE w:val="0"/>
              <w:autoSpaceDN w:val="0"/>
              <w:adjustRightInd w:val="0"/>
              <w:ind w:left="720" w:hanging="720"/>
              <w:rPr>
                <w:rFonts w:ascii="Arial" w:hAnsi="Arial" w:cs="Arial"/>
                <w:bCs/>
                <w:snapToGrid w:val="0"/>
                <w:sz w:val="22"/>
              </w:rPr>
            </w:pPr>
          </w:p>
          <w:p w14:paraId="7D531424" w14:textId="01406014" w:rsidR="009D611E" w:rsidRPr="00206087" w:rsidRDefault="009D611E" w:rsidP="009D611E">
            <w:pPr>
              <w:widowControl w:val="0"/>
              <w:autoSpaceDE w:val="0"/>
              <w:autoSpaceDN w:val="0"/>
              <w:adjustRightInd w:val="0"/>
              <w:ind w:left="720" w:hanging="720"/>
              <w:rPr>
                <w:rFonts w:ascii="Arial" w:hAnsi="Arial" w:cs="Arial"/>
                <w:bCs/>
                <w:snapToGrid w:val="0"/>
                <w:sz w:val="22"/>
              </w:rPr>
            </w:pPr>
            <w:r w:rsidRPr="00206087">
              <w:rPr>
                <w:rFonts w:ascii="Arial" w:hAnsi="Arial" w:cs="Arial"/>
                <w:b/>
                <w:bCs/>
                <w:snapToGrid w:val="0"/>
                <w:sz w:val="22"/>
              </w:rPr>
              <w:t>16)</w:t>
            </w:r>
            <w:r w:rsidRPr="00206087">
              <w:rPr>
                <w:rFonts w:ascii="Arial" w:hAnsi="Arial" w:cs="Arial"/>
                <w:bCs/>
                <w:snapToGrid w:val="0"/>
                <w:sz w:val="22"/>
              </w:rPr>
              <w:t xml:space="preserve"> </w:t>
            </w:r>
            <w:r w:rsidRPr="00206087">
              <w:rPr>
                <w:rFonts w:ascii="Arial" w:hAnsi="Arial" w:cs="Arial"/>
                <w:b/>
                <w:bCs/>
                <w:snapToGrid w:val="0"/>
                <w:sz w:val="22"/>
              </w:rPr>
              <w:t xml:space="preserve">Newly qualified doctors must be able to give immediate care to adults, children and young people in medical and psychiatric </w:t>
            </w:r>
          </w:p>
          <w:p w14:paraId="25E00BB1" w14:textId="77777777" w:rsidR="0084538E" w:rsidRPr="00206087" w:rsidRDefault="009D611E" w:rsidP="0084538E">
            <w:pPr>
              <w:rPr>
                <w:rFonts w:ascii="Arial" w:hAnsi="Arial" w:cs="Arial"/>
                <w:b/>
                <w:bCs/>
                <w:snapToGrid w:val="0"/>
                <w:sz w:val="22"/>
              </w:rPr>
            </w:pPr>
            <w:r w:rsidRPr="00206087">
              <w:rPr>
                <w:rFonts w:ascii="Arial" w:hAnsi="Arial" w:cs="Arial"/>
                <w:b/>
                <w:bCs/>
                <w:snapToGrid w:val="0"/>
                <w:sz w:val="22"/>
              </w:rPr>
              <w:t>emergencies and seek support from colleagues if necessary.</w:t>
            </w:r>
          </w:p>
          <w:p w14:paraId="1C23FB6B" w14:textId="60BBF62D" w:rsidR="009D611E" w:rsidRPr="00206087" w:rsidRDefault="009D611E" w:rsidP="0084538E">
            <w:pPr>
              <w:rPr>
                <w:rFonts w:ascii="Arial" w:hAnsi="Arial" w:cs="Arial"/>
                <w:b/>
                <w:sz w:val="22"/>
                <w:szCs w:val="22"/>
              </w:rPr>
            </w:pPr>
          </w:p>
        </w:tc>
      </w:tr>
      <w:tr w:rsidR="0084538E" w:rsidRPr="00206087" w14:paraId="38FCE823" w14:textId="77777777" w:rsidTr="009D611E">
        <w:trPr>
          <w:jc w:val="center"/>
        </w:trPr>
        <w:tc>
          <w:tcPr>
            <w:tcW w:w="14040" w:type="dxa"/>
            <w:gridSpan w:val="17"/>
            <w:shd w:val="pct10" w:color="auto" w:fill="auto"/>
          </w:tcPr>
          <w:p w14:paraId="0416C2F1" w14:textId="77777777" w:rsidR="009D611E" w:rsidRPr="00206087" w:rsidRDefault="009D611E" w:rsidP="009D611E">
            <w:pPr>
              <w:widowControl w:val="0"/>
              <w:autoSpaceDE w:val="0"/>
              <w:autoSpaceDN w:val="0"/>
              <w:adjustRightInd w:val="0"/>
              <w:ind w:left="720" w:hanging="720"/>
              <w:rPr>
                <w:rFonts w:ascii="Arial" w:hAnsi="Arial" w:cs="Arial"/>
                <w:bCs/>
                <w:snapToGrid w:val="0"/>
                <w:sz w:val="22"/>
              </w:rPr>
            </w:pPr>
          </w:p>
          <w:p w14:paraId="50588FEC" w14:textId="77777777" w:rsidR="009D611E" w:rsidRPr="00206087" w:rsidRDefault="009D611E" w:rsidP="009D611E">
            <w:pPr>
              <w:autoSpaceDE w:val="0"/>
              <w:autoSpaceDN w:val="0"/>
              <w:adjustRightInd w:val="0"/>
              <w:rPr>
                <w:rFonts w:ascii="Arial" w:hAnsi="Arial" w:cs="Arial"/>
                <w:b/>
                <w:snapToGrid w:val="0"/>
                <w:sz w:val="22"/>
              </w:rPr>
            </w:pPr>
            <w:r w:rsidRPr="00206087">
              <w:rPr>
                <w:rFonts w:ascii="Arial" w:hAnsi="Arial" w:cs="Arial"/>
                <w:b/>
                <w:bCs/>
                <w:snapToGrid w:val="0"/>
                <w:sz w:val="22"/>
              </w:rPr>
              <w:t xml:space="preserve">17) Newly qualified doctors must be able to recognise when a patient is deteriorating and take appropriate action. </w:t>
            </w:r>
            <w:r w:rsidRPr="00206087">
              <w:rPr>
                <w:rFonts w:ascii="Arial" w:hAnsi="Arial" w:cs="Arial"/>
                <w:b/>
                <w:snapToGrid w:val="0"/>
                <w:sz w:val="22"/>
              </w:rPr>
              <w:t>They must be able to:</w:t>
            </w:r>
          </w:p>
          <w:p w14:paraId="55870CA5" w14:textId="59949BF6" w:rsidR="009D611E" w:rsidRPr="00206087" w:rsidRDefault="009D611E" w:rsidP="0084538E">
            <w:pPr>
              <w:rPr>
                <w:rFonts w:ascii="Arial" w:hAnsi="Arial" w:cs="Arial"/>
                <w:b/>
                <w:sz w:val="22"/>
                <w:szCs w:val="22"/>
              </w:rPr>
            </w:pPr>
          </w:p>
        </w:tc>
      </w:tr>
      <w:tr w:rsidR="00802C19" w:rsidRPr="00206087" w14:paraId="091ECF59" w14:textId="77777777" w:rsidTr="009D611E">
        <w:trPr>
          <w:jc w:val="center"/>
        </w:trPr>
        <w:tc>
          <w:tcPr>
            <w:tcW w:w="6891" w:type="dxa"/>
          </w:tcPr>
          <w:p w14:paraId="0452903C" w14:textId="7D5BEB23" w:rsidR="009D611E" w:rsidRPr="00206087" w:rsidRDefault="009D611E" w:rsidP="009D611E">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(a) </w:t>
            </w:r>
            <w:r w:rsidRPr="00206087">
              <w:rPr>
                <w:rFonts w:ascii="Arial" w:hAnsi="Arial" w:cs="Arial"/>
                <w:snapToGrid w:val="0"/>
                <w:sz w:val="22"/>
              </w:rPr>
              <w:t>assess and determine the severity of a clinical presentation and the need for immediate emergency care</w:t>
            </w:r>
          </w:p>
          <w:p w14:paraId="1BE0DD95" w14:textId="748BCE33" w:rsidR="00321E14" w:rsidRPr="00206087" w:rsidRDefault="00321E14" w:rsidP="009D611E">
            <w:pPr>
              <w:rPr>
                <w:rFonts w:ascii="Arial" w:hAnsi="Arial" w:cs="Arial"/>
                <w:sz w:val="22"/>
                <w:szCs w:val="22"/>
              </w:rPr>
            </w:pPr>
          </w:p>
        </w:tc>
        <w:tc>
          <w:tcPr>
            <w:tcW w:w="446" w:type="dxa"/>
            <w:shd w:val="clear" w:color="auto" w:fill="auto"/>
          </w:tcPr>
          <w:p w14:paraId="1CA15D58" w14:textId="77777777" w:rsidR="00802C19" w:rsidRPr="00206087" w:rsidRDefault="00802C19" w:rsidP="00EC360D">
            <w:pPr>
              <w:rPr>
                <w:rFonts w:ascii="Arial" w:hAnsi="Arial" w:cs="Arial"/>
                <w:b/>
                <w:sz w:val="22"/>
                <w:szCs w:val="22"/>
              </w:rPr>
            </w:pPr>
          </w:p>
        </w:tc>
        <w:tc>
          <w:tcPr>
            <w:tcW w:w="446" w:type="dxa"/>
            <w:shd w:val="clear" w:color="auto" w:fill="auto"/>
          </w:tcPr>
          <w:p w14:paraId="7586C5FE" w14:textId="77777777" w:rsidR="00802C19" w:rsidRPr="00206087" w:rsidRDefault="00802C19" w:rsidP="00EC360D">
            <w:pPr>
              <w:rPr>
                <w:rFonts w:ascii="Arial" w:hAnsi="Arial" w:cs="Arial"/>
                <w:b/>
                <w:sz w:val="22"/>
                <w:szCs w:val="22"/>
              </w:rPr>
            </w:pPr>
          </w:p>
        </w:tc>
        <w:tc>
          <w:tcPr>
            <w:tcW w:w="446" w:type="dxa"/>
            <w:shd w:val="clear" w:color="auto" w:fill="auto"/>
          </w:tcPr>
          <w:p w14:paraId="4E6696FC" w14:textId="77777777" w:rsidR="00802C19" w:rsidRPr="00206087" w:rsidRDefault="00802C19" w:rsidP="00EC360D">
            <w:pPr>
              <w:rPr>
                <w:rFonts w:ascii="Arial" w:hAnsi="Arial" w:cs="Arial"/>
                <w:b/>
                <w:sz w:val="22"/>
                <w:szCs w:val="22"/>
              </w:rPr>
            </w:pPr>
          </w:p>
        </w:tc>
        <w:tc>
          <w:tcPr>
            <w:tcW w:w="446" w:type="dxa"/>
            <w:shd w:val="clear" w:color="auto" w:fill="auto"/>
          </w:tcPr>
          <w:p w14:paraId="50BB292C" w14:textId="77777777" w:rsidR="00802C19" w:rsidRPr="00206087" w:rsidRDefault="00802C19" w:rsidP="00EC360D">
            <w:pPr>
              <w:rPr>
                <w:rFonts w:ascii="Arial" w:hAnsi="Arial" w:cs="Arial"/>
                <w:b/>
                <w:sz w:val="22"/>
                <w:szCs w:val="22"/>
              </w:rPr>
            </w:pPr>
          </w:p>
        </w:tc>
        <w:tc>
          <w:tcPr>
            <w:tcW w:w="447" w:type="dxa"/>
            <w:shd w:val="clear" w:color="auto" w:fill="auto"/>
          </w:tcPr>
          <w:p w14:paraId="37275ED7" w14:textId="77777777" w:rsidR="00802C19" w:rsidRPr="00206087" w:rsidRDefault="00802C19" w:rsidP="00EC360D">
            <w:pPr>
              <w:rPr>
                <w:rFonts w:ascii="Arial" w:hAnsi="Arial" w:cs="Arial"/>
                <w:b/>
                <w:sz w:val="22"/>
                <w:szCs w:val="22"/>
              </w:rPr>
            </w:pPr>
          </w:p>
        </w:tc>
        <w:tc>
          <w:tcPr>
            <w:tcW w:w="447" w:type="dxa"/>
            <w:shd w:val="clear" w:color="auto" w:fill="auto"/>
          </w:tcPr>
          <w:p w14:paraId="7C6E407C" w14:textId="77777777" w:rsidR="00802C19" w:rsidRPr="00206087" w:rsidRDefault="00802C19" w:rsidP="00EC360D">
            <w:pPr>
              <w:rPr>
                <w:rFonts w:ascii="Arial" w:hAnsi="Arial" w:cs="Arial"/>
                <w:b/>
                <w:sz w:val="22"/>
                <w:szCs w:val="22"/>
              </w:rPr>
            </w:pPr>
          </w:p>
        </w:tc>
        <w:tc>
          <w:tcPr>
            <w:tcW w:w="447" w:type="dxa"/>
            <w:shd w:val="clear" w:color="auto" w:fill="auto"/>
          </w:tcPr>
          <w:p w14:paraId="2CACC1D8" w14:textId="77777777" w:rsidR="00802C19" w:rsidRPr="00206087" w:rsidRDefault="00802C19" w:rsidP="00EC360D">
            <w:pPr>
              <w:rPr>
                <w:rFonts w:ascii="Arial" w:hAnsi="Arial" w:cs="Arial"/>
                <w:b/>
                <w:sz w:val="22"/>
                <w:szCs w:val="22"/>
              </w:rPr>
            </w:pPr>
          </w:p>
        </w:tc>
        <w:tc>
          <w:tcPr>
            <w:tcW w:w="447" w:type="dxa"/>
            <w:shd w:val="clear" w:color="auto" w:fill="auto"/>
          </w:tcPr>
          <w:p w14:paraId="7A954B6A" w14:textId="77777777" w:rsidR="00802C19" w:rsidRPr="00206087" w:rsidRDefault="00802C19" w:rsidP="00EC360D">
            <w:pPr>
              <w:rPr>
                <w:rFonts w:ascii="Arial" w:hAnsi="Arial" w:cs="Arial"/>
                <w:b/>
                <w:sz w:val="22"/>
                <w:szCs w:val="22"/>
              </w:rPr>
            </w:pPr>
          </w:p>
        </w:tc>
        <w:tc>
          <w:tcPr>
            <w:tcW w:w="447" w:type="dxa"/>
            <w:shd w:val="clear" w:color="auto" w:fill="auto"/>
          </w:tcPr>
          <w:p w14:paraId="4C7B1A71" w14:textId="77777777" w:rsidR="00802C19" w:rsidRPr="00206087" w:rsidRDefault="00802C19" w:rsidP="00EC360D">
            <w:pPr>
              <w:rPr>
                <w:rFonts w:ascii="Arial" w:hAnsi="Arial" w:cs="Arial"/>
                <w:b/>
                <w:sz w:val="22"/>
                <w:szCs w:val="22"/>
              </w:rPr>
            </w:pPr>
          </w:p>
        </w:tc>
        <w:tc>
          <w:tcPr>
            <w:tcW w:w="447" w:type="dxa"/>
            <w:shd w:val="clear" w:color="auto" w:fill="auto"/>
          </w:tcPr>
          <w:p w14:paraId="29B2417C" w14:textId="77777777" w:rsidR="00802C19" w:rsidRPr="00206087" w:rsidRDefault="00802C19" w:rsidP="00EC360D">
            <w:pPr>
              <w:rPr>
                <w:rFonts w:ascii="Arial" w:hAnsi="Arial" w:cs="Arial"/>
                <w:b/>
                <w:sz w:val="22"/>
                <w:szCs w:val="22"/>
              </w:rPr>
            </w:pPr>
          </w:p>
        </w:tc>
        <w:tc>
          <w:tcPr>
            <w:tcW w:w="447" w:type="dxa"/>
            <w:shd w:val="clear" w:color="auto" w:fill="auto"/>
          </w:tcPr>
          <w:p w14:paraId="3687031F" w14:textId="77777777" w:rsidR="00802C19" w:rsidRPr="00206087" w:rsidRDefault="00802C19" w:rsidP="00EC360D">
            <w:pPr>
              <w:rPr>
                <w:rFonts w:ascii="Arial" w:hAnsi="Arial" w:cs="Arial"/>
                <w:b/>
                <w:sz w:val="22"/>
                <w:szCs w:val="22"/>
              </w:rPr>
            </w:pPr>
          </w:p>
        </w:tc>
        <w:tc>
          <w:tcPr>
            <w:tcW w:w="447" w:type="dxa"/>
            <w:shd w:val="clear" w:color="auto" w:fill="auto"/>
          </w:tcPr>
          <w:p w14:paraId="748F8444" w14:textId="77777777" w:rsidR="00802C19" w:rsidRPr="00206087" w:rsidRDefault="00802C19" w:rsidP="00EC360D">
            <w:pPr>
              <w:rPr>
                <w:rFonts w:ascii="Arial" w:hAnsi="Arial" w:cs="Arial"/>
                <w:b/>
                <w:sz w:val="22"/>
                <w:szCs w:val="22"/>
              </w:rPr>
            </w:pPr>
          </w:p>
        </w:tc>
        <w:tc>
          <w:tcPr>
            <w:tcW w:w="447" w:type="dxa"/>
            <w:shd w:val="clear" w:color="auto" w:fill="auto"/>
          </w:tcPr>
          <w:p w14:paraId="40D213E6" w14:textId="77777777" w:rsidR="00802C19" w:rsidRPr="00206087" w:rsidRDefault="00802C19" w:rsidP="00EC360D">
            <w:pPr>
              <w:rPr>
                <w:rFonts w:ascii="Arial" w:hAnsi="Arial" w:cs="Arial"/>
                <w:b/>
                <w:sz w:val="22"/>
                <w:szCs w:val="22"/>
              </w:rPr>
            </w:pPr>
          </w:p>
        </w:tc>
        <w:tc>
          <w:tcPr>
            <w:tcW w:w="447" w:type="dxa"/>
            <w:shd w:val="clear" w:color="auto" w:fill="auto"/>
          </w:tcPr>
          <w:p w14:paraId="5652274F" w14:textId="77777777" w:rsidR="00802C19" w:rsidRPr="00206087" w:rsidRDefault="00802C19" w:rsidP="00EC360D">
            <w:pPr>
              <w:rPr>
                <w:rFonts w:ascii="Arial" w:hAnsi="Arial" w:cs="Arial"/>
                <w:b/>
                <w:sz w:val="22"/>
                <w:szCs w:val="22"/>
              </w:rPr>
            </w:pPr>
          </w:p>
        </w:tc>
        <w:tc>
          <w:tcPr>
            <w:tcW w:w="447" w:type="dxa"/>
            <w:shd w:val="clear" w:color="auto" w:fill="auto"/>
          </w:tcPr>
          <w:p w14:paraId="28BAE9DA" w14:textId="77777777" w:rsidR="00802C19" w:rsidRPr="00206087" w:rsidRDefault="00802C19" w:rsidP="00EC360D">
            <w:pPr>
              <w:rPr>
                <w:rFonts w:ascii="Arial" w:hAnsi="Arial" w:cs="Arial"/>
                <w:b/>
                <w:sz w:val="22"/>
                <w:szCs w:val="22"/>
              </w:rPr>
            </w:pPr>
          </w:p>
        </w:tc>
        <w:tc>
          <w:tcPr>
            <w:tcW w:w="448" w:type="dxa"/>
            <w:shd w:val="clear" w:color="auto" w:fill="auto"/>
          </w:tcPr>
          <w:p w14:paraId="25AA161B" w14:textId="77777777" w:rsidR="00802C19" w:rsidRPr="00206087" w:rsidRDefault="00802C19" w:rsidP="00EC360D">
            <w:pPr>
              <w:rPr>
                <w:rFonts w:ascii="Arial" w:hAnsi="Arial" w:cs="Arial"/>
                <w:b/>
                <w:sz w:val="22"/>
                <w:szCs w:val="22"/>
              </w:rPr>
            </w:pPr>
          </w:p>
        </w:tc>
      </w:tr>
      <w:tr w:rsidR="00802C19" w:rsidRPr="00206087" w14:paraId="3AC815B1" w14:textId="77777777" w:rsidTr="009D611E">
        <w:trPr>
          <w:jc w:val="center"/>
        </w:trPr>
        <w:tc>
          <w:tcPr>
            <w:tcW w:w="6891" w:type="dxa"/>
          </w:tcPr>
          <w:p w14:paraId="5B807E36" w14:textId="51E66E2B" w:rsidR="009D611E" w:rsidRPr="00206087" w:rsidRDefault="009D611E" w:rsidP="009D611E">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(b) </w:t>
            </w:r>
            <w:r w:rsidRPr="00206087">
              <w:rPr>
                <w:rFonts w:ascii="Arial" w:hAnsi="Arial" w:cs="Arial"/>
                <w:snapToGrid w:val="0"/>
                <w:sz w:val="22"/>
              </w:rPr>
              <w:t>diagnose and manage acute medical and psychiatric emergencies, escalating appropriately to colleagues for assistance and advice</w:t>
            </w:r>
          </w:p>
          <w:p w14:paraId="2776BFD8" w14:textId="594DA12C" w:rsidR="00321E14" w:rsidRPr="00206087" w:rsidRDefault="00321E14" w:rsidP="009D611E">
            <w:pPr>
              <w:rPr>
                <w:rFonts w:ascii="Arial" w:hAnsi="Arial" w:cs="Arial"/>
                <w:sz w:val="22"/>
                <w:szCs w:val="22"/>
              </w:rPr>
            </w:pPr>
          </w:p>
        </w:tc>
        <w:tc>
          <w:tcPr>
            <w:tcW w:w="446" w:type="dxa"/>
            <w:shd w:val="clear" w:color="auto" w:fill="auto"/>
          </w:tcPr>
          <w:p w14:paraId="11AA770C" w14:textId="77777777" w:rsidR="00802C19" w:rsidRPr="00206087" w:rsidRDefault="00802C19" w:rsidP="00EC360D">
            <w:pPr>
              <w:rPr>
                <w:rFonts w:ascii="Arial" w:hAnsi="Arial" w:cs="Arial"/>
                <w:b/>
                <w:sz w:val="22"/>
                <w:szCs w:val="22"/>
              </w:rPr>
            </w:pPr>
          </w:p>
        </w:tc>
        <w:tc>
          <w:tcPr>
            <w:tcW w:w="446" w:type="dxa"/>
            <w:shd w:val="clear" w:color="auto" w:fill="auto"/>
          </w:tcPr>
          <w:p w14:paraId="53A5B5F7" w14:textId="77777777" w:rsidR="00802C19" w:rsidRPr="00206087" w:rsidRDefault="00802C19" w:rsidP="00EC360D">
            <w:pPr>
              <w:rPr>
                <w:rFonts w:ascii="Arial" w:hAnsi="Arial" w:cs="Arial"/>
                <w:b/>
                <w:sz w:val="22"/>
                <w:szCs w:val="22"/>
              </w:rPr>
            </w:pPr>
          </w:p>
        </w:tc>
        <w:tc>
          <w:tcPr>
            <w:tcW w:w="446" w:type="dxa"/>
            <w:shd w:val="clear" w:color="auto" w:fill="auto"/>
          </w:tcPr>
          <w:p w14:paraId="17429DD3" w14:textId="77777777" w:rsidR="00802C19" w:rsidRPr="00206087" w:rsidRDefault="00802C19" w:rsidP="00EC360D">
            <w:pPr>
              <w:rPr>
                <w:rFonts w:ascii="Arial" w:hAnsi="Arial" w:cs="Arial"/>
                <w:b/>
                <w:sz w:val="22"/>
                <w:szCs w:val="22"/>
              </w:rPr>
            </w:pPr>
          </w:p>
        </w:tc>
        <w:tc>
          <w:tcPr>
            <w:tcW w:w="446" w:type="dxa"/>
            <w:shd w:val="clear" w:color="auto" w:fill="auto"/>
          </w:tcPr>
          <w:p w14:paraId="71AD5A00" w14:textId="77777777" w:rsidR="00802C19" w:rsidRPr="00206087" w:rsidRDefault="00802C19" w:rsidP="00EC360D">
            <w:pPr>
              <w:rPr>
                <w:rFonts w:ascii="Arial" w:hAnsi="Arial" w:cs="Arial"/>
                <w:b/>
                <w:sz w:val="22"/>
                <w:szCs w:val="22"/>
              </w:rPr>
            </w:pPr>
          </w:p>
        </w:tc>
        <w:tc>
          <w:tcPr>
            <w:tcW w:w="447" w:type="dxa"/>
            <w:shd w:val="clear" w:color="auto" w:fill="auto"/>
          </w:tcPr>
          <w:p w14:paraId="2262B49A" w14:textId="77777777" w:rsidR="00802C19" w:rsidRPr="00206087" w:rsidRDefault="00802C19" w:rsidP="00EC360D">
            <w:pPr>
              <w:rPr>
                <w:rFonts w:ascii="Arial" w:hAnsi="Arial" w:cs="Arial"/>
                <w:b/>
                <w:sz w:val="22"/>
                <w:szCs w:val="22"/>
              </w:rPr>
            </w:pPr>
          </w:p>
        </w:tc>
        <w:tc>
          <w:tcPr>
            <w:tcW w:w="447" w:type="dxa"/>
            <w:shd w:val="clear" w:color="auto" w:fill="auto"/>
          </w:tcPr>
          <w:p w14:paraId="3FB74280" w14:textId="77777777" w:rsidR="00802C19" w:rsidRPr="00206087" w:rsidRDefault="00802C19" w:rsidP="00EC360D">
            <w:pPr>
              <w:rPr>
                <w:rFonts w:ascii="Arial" w:hAnsi="Arial" w:cs="Arial"/>
                <w:b/>
                <w:sz w:val="22"/>
                <w:szCs w:val="22"/>
              </w:rPr>
            </w:pPr>
          </w:p>
        </w:tc>
        <w:tc>
          <w:tcPr>
            <w:tcW w:w="447" w:type="dxa"/>
            <w:shd w:val="clear" w:color="auto" w:fill="auto"/>
          </w:tcPr>
          <w:p w14:paraId="747EF812" w14:textId="77777777" w:rsidR="00802C19" w:rsidRPr="00206087" w:rsidRDefault="00802C19" w:rsidP="00EC360D">
            <w:pPr>
              <w:rPr>
                <w:rFonts w:ascii="Arial" w:hAnsi="Arial" w:cs="Arial"/>
                <w:b/>
                <w:sz w:val="22"/>
                <w:szCs w:val="22"/>
              </w:rPr>
            </w:pPr>
          </w:p>
        </w:tc>
        <w:tc>
          <w:tcPr>
            <w:tcW w:w="447" w:type="dxa"/>
            <w:shd w:val="clear" w:color="auto" w:fill="auto"/>
          </w:tcPr>
          <w:p w14:paraId="45FFC6FF" w14:textId="77777777" w:rsidR="00802C19" w:rsidRPr="00206087" w:rsidRDefault="00802C19" w:rsidP="00EC360D">
            <w:pPr>
              <w:rPr>
                <w:rFonts w:ascii="Arial" w:hAnsi="Arial" w:cs="Arial"/>
                <w:b/>
                <w:sz w:val="22"/>
                <w:szCs w:val="22"/>
              </w:rPr>
            </w:pPr>
          </w:p>
        </w:tc>
        <w:tc>
          <w:tcPr>
            <w:tcW w:w="447" w:type="dxa"/>
            <w:shd w:val="clear" w:color="auto" w:fill="auto"/>
          </w:tcPr>
          <w:p w14:paraId="0081F33E" w14:textId="77777777" w:rsidR="00802C19" w:rsidRPr="00206087" w:rsidRDefault="00802C19" w:rsidP="00EC360D">
            <w:pPr>
              <w:rPr>
                <w:rFonts w:ascii="Arial" w:hAnsi="Arial" w:cs="Arial"/>
                <w:b/>
                <w:sz w:val="22"/>
                <w:szCs w:val="22"/>
              </w:rPr>
            </w:pPr>
          </w:p>
        </w:tc>
        <w:tc>
          <w:tcPr>
            <w:tcW w:w="447" w:type="dxa"/>
            <w:shd w:val="clear" w:color="auto" w:fill="auto"/>
          </w:tcPr>
          <w:p w14:paraId="145D3365" w14:textId="77777777" w:rsidR="00802C19" w:rsidRPr="00206087" w:rsidRDefault="00802C19" w:rsidP="00EC360D">
            <w:pPr>
              <w:rPr>
                <w:rFonts w:ascii="Arial" w:hAnsi="Arial" w:cs="Arial"/>
                <w:b/>
                <w:sz w:val="22"/>
                <w:szCs w:val="22"/>
              </w:rPr>
            </w:pPr>
          </w:p>
        </w:tc>
        <w:tc>
          <w:tcPr>
            <w:tcW w:w="447" w:type="dxa"/>
            <w:shd w:val="clear" w:color="auto" w:fill="auto"/>
          </w:tcPr>
          <w:p w14:paraId="56896110" w14:textId="77777777" w:rsidR="00802C19" w:rsidRPr="00206087" w:rsidRDefault="00802C19" w:rsidP="00EC360D">
            <w:pPr>
              <w:rPr>
                <w:rFonts w:ascii="Arial" w:hAnsi="Arial" w:cs="Arial"/>
                <w:b/>
                <w:sz w:val="22"/>
                <w:szCs w:val="22"/>
              </w:rPr>
            </w:pPr>
          </w:p>
        </w:tc>
        <w:tc>
          <w:tcPr>
            <w:tcW w:w="447" w:type="dxa"/>
            <w:shd w:val="clear" w:color="auto" w:fill="auto"/>
          </w:tcPr>
          <w:p w14:paraId="6F5D9111" w14:textId="77777777" w:rsidR="00802C19" w:rsidRPr="00206087" w:rsidRDefault="00802C19" w:rsidP="00EC360D">
            <w:pPr>
              <w:rPr>
                <w:rFonts w:ascii="Arial" w:hAnsi="Arial" w:cs="Arial"/>
                <w:b/>
                <w:sz w:val="22"/>
                <w:szCs w:val="22"/>
              </w:rPr>
            </w:pPr>
          </w:p>
        </w:tc>
        <w:tc>
          <w:tcPr>
            <w:tcW w:w="447" w:type="dxa"/>
            <w:shd w:val="clear" w:color="auto" w:fill="auto"/>
          </w:tcPr>
          <w:p w14:paraId="7393310F" w14:textId="77777777" w:rsidR="00802C19" w:rsidRPr="00206087" w:rsidRDefault="00802C19" w:rsidP="00EC360D">
            <w:pPr>
              <w:rPr>
                <w:rFonts w:ascii="Arial" w:hAnsi="Arial" w:cs="Arial"/>
                <w:b/>
                <w:sz w:val="22"/>
                <w:szCs w:val="22"/>
              </w:rPr>
            </w:pPr>
          </w:p>
        </w:tc>
        <w:tc>
          <w:tcPr>
            <w:tcW w:w="447" w:type="dxa"/>
            <w:shd w:val="clear" w:color="auto" w:fill="auto"/>
          </w:tcPr>
          <w:p w14:paraId="70CDFE43" w14:textId="77777777" w:rsidR="00802C19" w:rsidRPr="00206087" w:rsidRDefault="00802C19" w:rsidP="00EC360D">
            <w:pPr>
              <w:rPr>
                <w:rFonts w:ascii="Arial" w:hAnsi="Arial" w:cs="Arial"/>
                <w:b/>
                <w:sz w:val="22"/>
                <w:szCs w:val="22"/>
              </w:rPr>
            </w:pPr>
          </w:p>
        </w:tc>
        <w:tc>
          <w:tcPr>
            <w:tcW w:w="447" w:type="dxa"/>
            <w:shd w:val="clear" w:color="auto" w:fill="auto"/>
          </w:tcPr>
          <w:p w14:paraId="29A04D3F" w14:textId="77777777" w:rsidR="00802C19" w:rsidRPr="00206087" w:rsidRDefault="00802C19" w:rsidP="00EC360D">
            <w:pPr>
              <w:rPr>
                <w:rFonts w:ascii="Arial" w:hAnsi="Arial" w:cs="Arial"/>
                <w:b/>
                <w:sz w:val="22"/>
                <w:szCs w:val="22"/>
              </w:rPr>
            </w:pPr>
          </w:p>
        </w:tc>
        <w:tc>
          <w:tcPr>
            <w:tcW w:w="448" w:type="dxa"/>
            <w:shd w:val="clear" w:color="auto" w:fill="auto"/>
          </w:tcPr>
          <w:p w14:paraId="05C03BF0" w14:textId="77777777" w:rsidR="00802C19" w:rsidRPr="00206087" w:rsidRDefault="00802C19" w:rsidP="00EC360D">
            <w:pPr>
              <w:rPr>
                <w:rFonts w:ascii="Arial" w:hAnsi="Arial" w:cs="Arial"/>
                <w:b/>
                <w:sz w:val="22"/>
                <w:szCs w:val="22"/>
              </w:rPr>
            </w:pPr>
          </w:p>
        </w:tc>
      </w:tr>
      <w:tr w:rsidR="00802C19" w:rsidRPr="00206087" w14:paraId="5F5C24A1" w14:textId="77777777" w:rsidTr="009D611E">
        <w:trPr>
          <w:jc w:val="center"/>
        </w:trPr>
        <w:tc>
          <w:tcPr>
            <w:tcW w:w="6891" w:type="dxa"/>
          </w:tcPr>
          <w:p w14:paraId="3CABC9E6" w14:textId="118DAFE7" w:rsidR="009D611E" w:rsidRPr="00206087" w:rsidRDefault="009D611E" w:rsidP="009D611E">
            <w:pPr>
              <w:widowControl w:val="0"/>
              <w:autoSpaceDE w:val="0"/>
              <w:autoSpaceDN w:val="0"/>
              <w:adjustRightInd w:val="0"/>
              <w:rPr>
                <w:rFonts w:ascii="Arial" w:hAnsi="Arial" w:cs="Arial"/>
                <w:snapToGrid w:val="0"/>
                <w:sz w:val="22"/>
              </w:rPr>
            </w:pPr>
            <w:r w:rsidRPr="00206087">
              <w:rPr>
                <w:rFonts w:ascii="Arial" w:hAnsi="Arial" w:cs="Arial"/>
                <w:bCs/>
                <w:snapToGrid w:val="0"/>
                <w:sz w:val="22"/>
              </w:rPr>
              <w:t>(c)</w:t>
            </w:r>
            <w:r w:rsidRPr="00206087">
              <w:rPr>
                <w:rFonts w:ascii="Arial" w:hAnsi="Arial" w:cs="Arial"/>
                <w:snapToGrid w:val="0"/>
                <w:sz w:val="22"/>
              </w:rPr>
              <w:t>provide immediate life support</w:t>
            </w:r>
          </w:p>
          <w:p w14:paraId="5B254925" w14:textId="5C48850B" w:rsidR="00802C19" w:rsidRPr="00206087" w:rsidRDefault="00802C19" w:rsidP="00321E14">
            <w:pPr>
              <w:rPr>
                <w:rFonts w:ascii="Arial" w:hAnsi="Arial" w:cs="Arial"/>
                <w:sz w:val="22"/>
                <w:szCs w:val="22"/>
              </w:rPr>
            </w:pPr>
          </w:p>
        </w:tc>
        <w:tc>
          <w:tcPr>
            <w:tcW w:w="446" w:type="dxa"/>
            <w:shd w:val="clear" w:color="auto" w:fill="auto"/>
          </w:tcPr>
          <w:p w14:paraId="4073F12D" w14:textId="77777777" w:rsidR="00802C19" w:rsidRPr="00206087" w:rsidRDefault="00802C19" w:rsidP="00EC360D">
            <w:pPr>
              <w:rPr>
                <w:rFonts w:ascii="Arial" w:hAnsi="Arial" w:cs="Arial"/>
                <w:b/>
                <w:sz w:val="22"/>
                <w:szCs w:val="22"/>
              </w:rPr>
            </w:pPr>
          </w:p>
        </w:tc>
        <w:tc>
          <w:tcPr>
            <w:tcW w:w="446" w:type="dxa"/>
            <w:shd w:val="clear" w:color="auto" w:fill="auto"/>
          </w:tcPr>
          <w:p w14:paraId="3AF811EE" w14:textId="77777777" w:rsidR="00802C19" w:rsidRPr="00206087" w:rsidRDefault="00802C19" w:rsidP="00EC360D">
            <w:pPr>
              <w:rPr>
                <w:rFonts w:ascii="Arial" w:hAnsi="Arial" w:cs="Arial"/>
                <w:b/>
                <w:sz w:val="22"/>
                <w:szCs w:val="22"/>
              </w:rPr>
            </w:pPr>
          </w:p>
        </w:tc>
        <w:tc>
          <w:tcPr>
            <w:tcW w:w="446" w:type="dxa"/>
            <w:shd w:val="clear" w:color="auto" w:fill="auto"/>
          </w:tcPr>
          <w:p w14:paraId="59D4B558" w14:textId="77777777" w:rsidR="00802C19" w:rsidRPr="00206087" w:rsidRDefault="00802C19" w:rsidP="00EC360D">
            <w:pPr>
              <w:rPr>
                <w:rFonts w:ascii="Arial" w:hAnsi="Arial" w:cs="Arial"/>
                <w:b/>
                <w:sz w:val="22"/>
                <w:szCs w:val="22"/>
              </w:rPr>
            </w:pPr>
          </w:p>
        </w:tc>
        <w:tc>
          <w:tcPr>
            <w:tcW w:w="446" w:type="dxa"/>
            <w:shd w:val="clear" w:color="auto" w:fill="auto"/>
          </w:tcPr>
          <w:p w14:paraId="503DE1A9" w14:textId="77777777" w:rsidR="00802C19" w:rsidRPr="00206087" w:rsidRDefault="00802C19" w:rsidP="00EC360D">
            <w:pPr>
              <w:rPr>
                <w:rFonts w:ascii="Arial" w:hAnsi="Arial" w:cs="Arial"/>
                <w:b/>
                <w:sz w:val="22"/>
                <w:szCs w:val="22"/>
              </w:rPr>
            </w:pPr>
          </w:p>
        </w:tc>
        <w:tc>
          <w:tcPr>
            <w:tcW w:w="447" w:type="dxa"/>
            <w:shd w:val="clear" w:color="auto" w:fill="auto"/>
          </w:tcPr>
          <w:p w14:paraId="7106F16D" w14:textId="77777777" w:rsidR="00802C19" w:rsidRPr="00206087" w:rsidRDefault="00802C19" w:rsidP="00EC360D">
            <w:pPr>
              <w:rPr>
                <w:rFonts w:ascii="Arial" w:hAnsi="Arial" w:cs="Arial"/>
                <w:b/>
                <w:sz w:val="22"/>
                <w:szCs w:val="22"/>
              </w:rPr>
            </w:pPr>
          </w:p>
        </w:tc>
        <w:tc>
          <w:tcPr>
            <w:tcW w:w="447" w:type="dxa"/>
            <w:shd w:val="clear" w:color="auto" w:fill="auto"/>
          </w:tcPr>
          <w:p w14:paraId="3268C50E" w14:textId="77777777" w:rsidR="00802C19" w:rsidRPr="00206087" w:rsidRDefault="00802C19" w:rsidP="00EC360D">
            <w:pPr>
              <w:rPr>
                <w:rFonts w:ascii="Arial" w:hAnsi="Arial" w:cs="Arial"/>
                <w:b/>
                <w:sz w:val="22"/>
                <w:szCs w:val="22"/>
              </w:rPr>
            </w:pPr>
          </w:p>
        </w:tc>
        <w:tc>
          <w:tcPr>
            <w:tcW w:w="447" w:type="dxa"/>
            <w:shd w:val="clear" w:color="auto" w:fill="auto"/>
          </w:tcPr>
          <w:p w14:paraId="785C77A2" w14:textId="77777777" w:rsidR="00802C19" w:rsidRPr="00206087" w:rsidRDefault="00802C19" w:rsidP="00EC360D">
            <w:pPr>
              <w:rPr>
                <w:rFonts w:ascii="Arial" w:hAnsi="Arial" w:cs="Arial"/>
                <w:b/>
                <w:sz w:val="22"/>
                <w:szCs w:val="22"/>
              </w:rPr>
            </w:pPr>
          </w:p>
        </w:tc>
        <w:tc>
          <w:tcPr>
            <w:tcW w:w="447" w:type="dxa"/>
            <w:shd w:val="clear" w:color="auto" w:fill="auto"/>
          </w:tcPr>
          <w:p w14:paraId="0E6681FB" w14:textId="77777777" w:rsidR="00802C19" w:rsidRPr="00206087" w:rsidRDefault="00802C19" w:rsidP="00EC360D">
            <w:pPr>
              <w:rPr>
                <w:rFonts w:ascii="Arial" w:hAnsi="Arial" w:cs="Arial"/>
                <w:b/>
                <w:sz w:val="22"/>
                <w:szCs w:val="22"/>
              </w:rPr>
            </w:pPr>
          </w:p>
        </w:tc>
        <w:tc>
          <w:tcPr>
            <w:tcW w:w="447" w:type="dxa"/>
            <w:shd w:val="clear" w:color="auto" w:fill="auto"/>
          </w:tcPr>
          <w:p w14:paraId="0D95450A" w14:textId="77777777" w:rsidR="00802C19" w:rsidRPr="00206087" w:rsidRDefault="00802C19" w:rsidP="00EC360D">
            <w:pPr>
              <w:rPr>
                <w:rFonts w:ascii="Arial" w:hAnsi="Arial" w:cs="Arial"/>
                <w:b/>
                <w:sz w:val="22"/>
                <w:szCs w:val="22"/>
              </w:rPr>
            </w:pPr>
          </w:p>
        </w:tc>
        <w:tc>
          <w:tcPr>
            <w:tcW w:w="447" w:type="dxa"/>
            <w:shd w:val="clear" w:color="auto" w:fill="auto"/>
          </w:tcPr>
          <w:p w14:paraId="328655B8" w14:textId="77777777" w:rsidR="00802C19" w:rsidRPr="00206087" w:rsidRDefault="00802C19" w:rsidP="00EC360D">
            <w:pPr>
              <w:rPr>
                <w:rFonts w:ascii="Arial" w:hAnsi="Arial" w:cs="Arial"/>
                <w:b/>
                <w:sz w:val="22"/>
                <w:szCs w:val="22"/>
              </w:rPr>
            </w:pPr>
          </w:p>
        </w:tc>
        <w:tc>
          <w:tcPr>
            <w:tcW w:w="447" w:type="dxa"/>
            <w:shd w:val="clear" w:color="auto" w:fill="auto"/>
          </w:tcPr>
          <w:p w14:paraId="66933973" w14:textId="77777777" w:rsidR="00802C19" w:rsidRPr="00206087" w:rsidRDefault="00802C19" w:rsidP="00EC360D">
            <w:pPr>
              <w:rPr>
                <w:rFonts w:ascii="Arial" w:hAnsi="Arial" w:cs="Arial"/>
                <w:b/>
                <w:sz w:val="22"/>
                <w:szCs w:val="22"/>
              </w:rPr>
            </w:pPr>
          </w:p>
        </w:tc>
        <w:tc>
          <w:tcPr>
            <w:tcW w:w="447" w:type="dxa"/>
            <w:shd w:val="clear" w:color="auto" w:fill="auto"/>
          </w:tcPr>
          <w:p w14:paraId="390FE72A" w14:textId="77777777" w:rsidR="00802C19" w:rsidRPr="00206087" w:rsidRDefault="00802C19" w:rsidP="00EC360D">
            <w:pPr>
              <w:rPr>
                <w:rFonts w:ascii="Arial" w:hAnsi="Arial" w:cs="Arial"/>
                <w:b/>
                <w:sz w:val="22"/>
                <w:szCs w:val="22"/>
              </w:rPr>
            </w:pPr>
          </w:p>
        </w:tc>
        <w:tc>
          <w:tcPr>
            <w:tcW w:w="447" w:type="dxa"/>
            <w:shd w:val="clear" w:color="auto" w:fill="auto"/>
          </w:tcPr>
          <w:p w14:paraId="32240FCC" w14:textId="77777777" w:rsidR="00802C19" w:rsidRPr="00206087" w:rsidRDefault="00802C19" w:rsidP="00EC360D">
            <w:pPr>
              <w:rPr>
                <w:rFonts w:ascii="Arial" w:hAnsi="Arial" w:cs="Arial"/>
                <w:b/>
                <w:sz w:val="22"/>
                <w:szCs w:val="22"/>
              </w:rPr>
            </w:pPr>
          </w:p>
        </w:tc>
        <w:tc>
          <w:tcPr>
            <w:tcW w:w="447" w:type="dxa"/>
            <w:shd w:val="clear" w:color="auto" w:fill="auto"/>
          </w:tcPr>
          <w:p w14:paraId="2C7EE146" w14:textId="77777777" w:rsidR="00802C19" w:rsidRPr="00206087" w:rsidRDefault="00802C19" w:rsidP="00EC360D">
            <w:pPr>
              <w:rPr>
                <w:rFonts w:ascii="Arial" w:hAnsi="Arial" w:cs="Arial"/>
                <w:b/>
                <w:sz w:val="22"/>
                <w:szCs w:val="22"/>
              </w:rPr>
            </w:pPr>
          </w:p>
        </w:tc>
        <w:tc>
          <w:tcPr>
            <w:tcW w:w="447" w:type="dxa"/>
            <w:shd w:val="clear" w:color="auto" w:fill="auto"/>
          </w:tcPr>
          <w:p w14:paraId="1A94FDF1" w14:textId="77777777" w:rsidR="00802C19" w:rsidRPr="00206087" w:rsidRDefault="00802C19" w:rsidP="00EC360D">
            <w:pPr>
              <w:rPr>
                <w:rFonts w:ascii="Arial" w:hAnsi="Arial" w:cs="Arial"/>
                <w:b/>
                <w:sz w:val="22"/>
                <w:szCs w:val="22"/>
              </w:rPr>
            </w:pPr>
          </w:p>
        </w:tc>
        <w:tc>
          <w:tcPr>
            <w:tcW w:w="448" w:type="dxa"/>
            <w:shd w:val="clear" w:color="auto" w:fill="auto"/>
          </w:tcPr>
          <w:p w14:paraId="60DED347" w14:textId="77777777" w:rsidR="00802C19" w:rsidRPr="00206087" w:rsidRDefault="00802C19" w:rsidP="00EC360D">
            <w:pPr>
              <w:rPr>
                <w:rFonts w:ascii="Arial" w:hAnsi="Arial" w:cs="Arial"/>
                <w:b/>
                <w:sz w:val="22"/>
                <w:szCs w:val="22"/>
              </w:rPr>
            </w:pPr>
          </w:p>
        </w:tc>
      </w:tr>
      <w:tr w:rsidR="00802C19" w:rsidRPr="00206087" w14:paraId="17A9D209" w14:textId="77777777" w:rsidTr="009D611E">
        <w:trPr>
          <w:jc w:val="center"/>
        </w:trPr>
        <w:tc>
          <w:tcPr>
            <w:tcW w:w="6891" w:type="dxa"/>
          </w:tcPr>
          <w:p w14:paraId="6773B07C" w14:textId="6FD270D7" w:rsidR="009D611E" w:rsidRPr="00206087" w:rsidRDefault="009D611E" w:rsidP="009D611E">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(d) </w:t>
            </w:r>
            <w:r w:rsidRPr="00206087">
              <w:rPr>
                <w:rFonts w:ascii="Arial" w:hAnsi="Arial" w:cs="Arial"/>
                <w:snapToGrid w:val="0"/>
                <w:sz w:val="22"/>
              </w:rPr>
              <w:t>perform cardiopulmonary resuscitation.</w:t>
            </w:r>
          </w:p>
          <w:p w14:paraId="3B16EA12" w14:textId="651619A5" w:rsidR="00802C19" w:rsidRPr="00206087" w:rsidRDefault="00802C19" w:rsidP="00321E14">
            <w:pPr>
              <w:rPr>
                <w:rFonts w:ascii="Arial" w:hAnsi="Arial" w:cs="Arial"/>
                <w:sz w:val="22"/>
                <w:szCs w:val="22"/>
              </w:rPr>
            </w:pPr>
          </w:p>
        </w:tc>
        <w:tc>
          <w:tcPr>
            <w:tcW w:w="446" w:type="dxa"/>
            <w:shd w:val="clear" w:color="auto" w:fill="auto"/>
          </w:tcPr>
          <w:p w14:paraId="791E82D6" w14:textId="77777777" w:rsidR="00802C19" w:rsidRPr="00206087" w:rsidRDefault="00802C19" w:rsidP="00EC360D">
            <w:pPr>
              <w:rPr>
                <w:rFonts w:ascii="Arial" w:hAnsi="Arial" w:cs="Arial"/>
                <w:b/>
                <w:sz w:val="22"/>
                <w:szCs w:val="22"/>
              </w:rPr>
            </w:pPr>
          </w:p>
        </w:tc>
        <w:tc>
          <w:tcPr>
            <w:tcW w:w="446" w:type="dxa"/>
            <w:shd w:val="clear" w:color="auto" w:fill="auto"/>
          </w:tcPr>
          <w:p w14:paraId="228E44D4" w14:textId="77777777" w:rsidR="00802C19" w:rsidRPr="00206087" w:rsidRDefault="00802C19" w:rsidP="00EC360D">
            <w:pPr>
              <w:rPr>
                <w:rFonts w:ascii="Arial" w:hAnsi="Arial" w:cs="Arial"/>
                <w:b/>
                <w:sz w:val="22"/>
                <w:szCs w:val="22"/>
              </w:rPr>
            </w:pPr>
          </w:p>
        </w:tc>
        <w:tc>
          <w:tcPr>
            <w:tcW w:w="446" w:type="dxa"/>
            <w:shd w:val="clear" w:color="auto" w:fill="auto"/>
          </w:tcPr>
          <w:p w14:paraId="46F340DF" w14:textId="77777777" w:rsidR="00802C19" w:rsidRPr="00206087" w:rsidRDefault="00802C19" w:rsidP="00EC360D">
            <w:pPr>
              <w:rPr>
                <w:rFonts w:ascii="Arial" w:hAnsi="Arial" w:cs="Arial"/>
                <w:b/>
                <w:sz w:val="22"/>
                <w:szCs w:val="22"/>
              </w:rPr>
            </w:pPr>
          </w:p>
        </w:tc>
        <w:tc>
          <w:tcPr>
            <w:tcW w:w="446" w:type="dxa"/>
            <w:shd w:val="clear" w:color="auto" w:fill="auto"/>
          </w:tcPr>
          <w:p w14:paraId="7D0C8C44" w14:textId="77777777" w:rsidR="00802C19" w:rsidRPr="00206087" w:rsidRDefault="00802C19" w:rsidP="00EC360D">
            <w:pPr>
              <w:rPr>
                <w:rFonts w:ascii="Arial" w:hAnsi="Arial" w:cs="Arial"/>
                <w:b/>
                <w:sz w:val="22"/>
                <w:szCs w:val="22"/>
              </w:rPr>
            </w:pPr>
          </w:p>
        </w:tc>
        <w:tc>
          <w:tcPr>
            <w:tcW w:w="447" w:type="dxa"/>
            <w:shd w:val="clear" w:color="auto" w:fill="auto"/>
          </w:tcPr>
          <w:p w14:paraId="656E0410" w14:textId="77777777" w:rsidR="00802C19" w:rsidRPr="00206087" w:rsidRDefault="00802C19" w:rsidP="00EC360D">
            <w:pPr>
              <w:rPr>
                <w:rFonts w:ascii="Arial" w:hAnsi="Arial" w:cs="Arial"/>
                <w:b/>
                <w:sz w:val="22"/>
                <w:szCs w:val="22"/>
              </w:rPr>
            </w:pPr>
          </w:p>
        </w:tc>
        <w:tc>
          <w:tcPr>
            <w:tcW w:w="447" w:type="dxa"/>
            <w:shd w:val="clear" w:color="auto" w:fill="auto"/>
          </w:tcPr>
          <w:p w14:paraId="489EC14A" w14:textId="77777777" w:rsidR="00802C19" w:rsidRPr="00206087" w:rsidRDefault="00802C19" w:rsidP="00EC360D">
            <w:pPr>
              <w:rPr>
                <w:rFonts w:ascii="Arial" w:hAnsi="Arial" w:cs="Arial"/>
                <w:b/>
                <w:sz w:val="22"/>
                <w:szCs w:val="22"/>
              </w:rPr>
            </w:pPr>
          </w:p>
        </w:tc>
        <w:tc>
          <w:tcPr>
            <w:tcW w:w="447" w:type="dxa"/>
            <w:shd w:val="clear" w:color="auto" w:fill="auto"/>
          </w:tcPr>
          <w:p w14:paraId="0D6A07CE" w14:textId="77777777" w:rsidR="00802C19" w:rsidRPr="00206087" w:rsidRDefault="00802C19" w:rsidP="00EC360D">
            <w:pPr>
              <w:rPr>
                <w:rFonts w:ascii="Arial" w:hAnsi="Arial" w:cs="Arial"/>
                <w:b/>
                <w:sz w:val="22"/>
                <w:szCs w:val="22"/>
              </w:rPr>
            </w:pPr>
          </w:p>
        </w:tc>
        <w:tc>
          <w:tcPr>
            <w:tcW w:w="447" w:type="dxa"/>
            <w:shd w:val="clear" w:color="auto" w:fill="auto"/>
          </w:tcPr>
          <w:p w14:paraId="37BA2E19" w14:textId="77777777" w:rsidR="00802C19" w:rsidRPr="00206087" w:rsidRDefault="00802C19" w:rsidP="00EC360D">
            <w:pPr>
              <w:rPr>
                <w:rFonts w:ascii="Arial" w:hAnsi="Arial" w:cs="Arial"/>
                <w:b/>
                <w:sz w:val="22"/>
                <w:szCs w:val="22"/>
              </w:rPr>
            </w:pPr>
          </w:p>
        </w:tc>
        <w:tc>
          <w:tcPr>
            <w:tcW w:w="447" w:type="dxa"/>
            <w:shd w:val="clear" w:color="auto" w:fill="auto"/>
          </w:tcPr>
          <w:p w14:paraId="7C873AC3" w14:textId="77777777" w:rsidR="00802C19" w:rsidRPr="00206087" w:rsidRDefault="00802C19" w:rsidP="00EC360D">
            <w:pPr>
              <w:rPr>
                <w:rFonts w:ascii="Arial" w:hAnsi="Arial" w:cs="Arial"/>
                <w:b/>
                <w:sz w:val="22"/>
                <w:szCs w:val="22"/>
              </w:rPr>
            </w:pPr>
          </w:p>
        </w:tc>
        <w:tc>
          <w:tcPr>
            <w:tcW w:w="447" w:type="dxa"/>
            <w:shd w:val="clear" w:color="auto" w:fill="auto"/>
          </w:tcPr>
          <w:p w14:paraId="6AE64831" w14:textId="77777777" w:rsidR="00802C19" w:rsidRPr="00206087" w:rsidRDefault="00802C19" w:rsidP="00EC360D">
            <w:pPr>
              <w:rPr>
                <w:rFonts w:ascii="Arial" w:hAnsi="Arial" w:cs="Arial"/>
                <w:b/>
                <w:sz w:val="22"/>
                <w:szCs w:val="22"/>
              </w:rPr>
            </w:pPr>
          </w:p>
        </w:tc>
        <w:tc>
          <w:tcPr>
            <w:tcW w:w="447" w:type="dxa"/>
            <w:shd w:val="clear" w:color="auto" w:fill="auto"/>
          </w:tcPr>
          <w:p w14:paraId="1F6C7BA9" w14:textId="77777777" w:rsidR="00802C19" w:rsidRPr="00206087" w:rsidRDefault="00802C19" w:rsidP="00EC360D">
            <w:pPr>
              <w:rPr>
                <w:rFonts w:ascii="Arial" w:hAnsi="Arial" w:cs="Arial"/>
                <w:b/>
                <w:sz w:val="22"/>
                <w:szCs w:val="22"/>
              </w:rPr>
            </w:pPr>
          </w:p>
        </w:tc>
        <w:tc>
          <w:tcPr>
            <w:tcW w:w="447" w:type="dxa"/>
            <w:shd w:val="clear" w:color="auto" w:fill="auto"/>
          </w:tcPr>
          <w:p w14:paraId="1FD0BF9D" w14:textId="77777777" w:rsidR="00802C19" w:rsidRPr="00206087" w:rsidRDefault="00802C19" w:rsidP="00EC360D">
            <w:pPr>
              <w:rPr>
                <w:rFonts w:ascii="Arial" w:hAnsi="Arial" w:cs="Arial"/>
                <w:b/>
                <w:sz w:val="22"/>
                <w:szCs w:val="22"/>
              </w:rPr>
            </w:pPr>
          </w:p>
        </w:tc>
        <w:tc>
          <w:tcPr>
            <w:tcW w:w="447" w:type="dxa"/>
            <w:shd w:val="clear" w:color="auto" w:fill="auto"/>
          </w:tcPr>
          <w:p w14:paraId="2653ACE0" w14:textId="77777777" w:rsidR="00802C19" w:rsidRPr="00206087" w:rsidRDefault="00802C19" w:rsidP="00EC360D">
            <w:pPr>
              <w:rPr>
                <w:rFonts w:ascii="Arial" w:hAnsi="Arial" w:cs="Arial"/>
                <w:b/>
                <w:sz w:val="22"/>
                <w:szCs w:val="22"/>
              </w:rPr>
            </w:pPr>
          </w:p>
        </w:tc>
        <w:tc>
          <w:tcPr>
            <w:tcW w:w="447" w:type="dxa"/>
            <w:shd w:val="clear" w:color="auto" w:fill="auto"/>
          </w:tcPr>
          <w:p w14:paraId="731BC1BF" w14:textId="77777777" w:rsidR="00802C19" w:rsidRPr="00206087" w:rsidRDefault="00802C19" w:rsidP="00EC360D">
            <w:pPr>
              <w:rPr>
                <w:rFonts w:ascii="Arial" w:hAnsi="Arial" w:cs="Arial"/>
                <w:b/>
                <w:sz w:val="22"/>
                <w:szCs w:val="22"/>
              </w:rPr>
            </w:pPr>
          </w:p>
        </w:tc>
        <w:tc>
          <w:tcPr>
            <w:tcW w:w="447" w:type="dxa"/>
            <w:shd w:val="clear" w:color="auto" w:fill="auto"/>
          </w:tcPr>
          <w:p w14:paraId="0AE4BB52" w14:textId="77777777" w:rsidR="00802C19" w:rsidRPr="00206087" w:rsidRDefault="00802C19" w:rsidP="00EC360D">
            <w:pPr>
              <w:rPr>
                <w:rFonts w:ascii="Arial" w:hAnsi="Arial" w:cs="Arial"/>
                <w:b/>
                <w:sz w:val="22"/>
                <w:szCs w:val="22"/>
              </w:rPr>
            </w:pPr>
          </w:p>
        </w:tc>
        <w:tc>
          <w:tcPr>
            <w:tcW w:w="448" w:type="dxa"/>
            <w:shd w:val="clear" w:color="auto" w:fill="auto"/>
          </w:tcPr>
          <w:p w14:paraId="03F2E0E1" w14:textId="77777777" w:rsidR="00802C19" w:rsidRPr="00206087" w:rsidRDefault="00802C19" w:rsidP="00EC360D">
            <w:pPr>
              <w:rPr>
                <w:rFonts w:ascii="Arial" w:hAnsi="Arial" w:cs="Arial"/>
                <w:b/>
                <w:sz w:val="22"/>
                <w:szCs w:val="22"/>
              </w:rPr>
            </w:pPr>
          </w:p>
        </w:tc>
      </w:tr>
    </w:tbl>
    <w:p w14:paraId="5FA91F29" w14:textId="19E93DBD" w:rsidR="00802C19" w:rsidRPr="00206087" w:rsidRDefault="00802C19" w:rsidP="00802C19">
      <w:pPr>
        <w:rPr>
          <w:rFonts w:ascii="Arial" w:hAnsi="Arial" w:cs="Arial"/>
          <w:sz w:val="22"/>
          <w:szCs w:val="22"/>
        </w:rPr>
      </w:pPr>
    </w:p>
    <w:p w14:paraId="23F23DD3" w14:textId="77777777" w:rsidR="009D611E" w:rsidRPr="00206087" w:rsidRDefault="009D611E" w:rsidP="00802C19">
      <w:pPr>
        <w:rPr>
          <w:rFonts w:ascii="Arial" w:hAnsi="Arial" w:cs="Arial"/>
          <w:sz w:val="22"/>
          <w:szCs w:val="22"/>
        </w:rPr>
      </w:pPr>
    </w:p>
    <w:p w14:paraId="761D44A7" w14:textId="5200A875" w:rsidR="00802C19" w:rsidRPr="00206087" w:rsidRDefault="00802C19" w:rsidP="00802C19">
      <w:pPr>
        <w:rPr>
          <w:rFonts w:ascii="Arial" w:hAnsi="Arial" w:cs="Arial"/>
          <w:sz w:val="22"/>
          <w:szCs w:val="22"/>
        </w:rPr>
      </w:pPr>
    </w:p>
    <w:p w14:paraId="7E4B665E" w14:textId="77777777" w:rsidR="009D611E" w:rsidRPr="00206087" w:rsidRDefault="009D611E" w:rsidP="00802C19">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8"/>
        <w:gridCol w:w="446"/>
        <w:gridCol w:w="447"/>
        <w:gridCol w:w="447"/>
        <w:gridCol w:w="447"/>
        <w:gridCol w:w="447"/>
        <w:gridCol w:w="447"/>
        <w:gridCol w:w="447"/>
        <w:gridCol w:w="447"/>
        <w:gridCol w:w="447"/>
        <w:gridCol w:w="447"/>
        <w:gridCol w:w="447"/>
        <w:gridCol w:w="447"/>
        <w:gridCol w:w="447"/>
        <w:gridCol w:w="447"/>
        <w:gridCol w:w="447"/>
        <w:gridCol w:w="448"/>
      </w:tblGrid>
      <w:tr w:rsidR="00802C19" w:rsidRPr="00206087" w14:paraId="2B47CD31" w14:textId="77777777" w:rsidTr="00940E62">
        <w:trPr>
          <w:jc w:val="center"/>
        </w:trPr>
        <w:tc>
          <w:tcPr>
            <w:tcW w:w="6888" w:type="dxa"/>
          </w:tcPr>
          <w:p w14:paraId="5BDFB5EC" w14:textId="77777777" w:rsidR="00802C19" w:rsidRPr="00206087" w:rsidRDefault="00802C19" w:rsidP="00EC360D">
            <w:pPr>
              <w:rPr>
                <w:rFonts w:ascii="Arial" w:hAnsi="Arial" w:cs="Arial"/>
                <w:sz w:val="22"/>
                <w:szCs w:val="22"/>
              </w:rPr>
            </w:pPr>
          </w:p>
          <w:p w14:paraId="3053174C" w14:textId="77777777" w:rsidR="00802C19" w:rsidRPr="00206087" w:rsidRDefault="00802C19" w:rsidP="00EC360D">
            <w:pPr>
              <w:jc w:val="right"/>
              <w:rPr>
                <w:rFonts w:ascii="Arial" w:hAnsi="Arial" w:cs="Arial"/>
                <w:b/>
                <w:i/>
                <w:sz w:val="22"/>
                <w:szCs w:val="22"/>
              </w:rPr>
            </w:pPr>
            <w:r w:rsidRPr="00206087">
              <w:rPr>
                <w:rFonts w:ascii="Arial" w:hAnsi="Arial" w:cs="Arial"/>
                <w:b/>
                <w:i/>
                <w:sz w:val="22"/>
                <w:szCs w:val="22"/>
              </w:rPr>
              <w:lastRenderedPageBreak/>
              <w:t>Attachment</w:t>
            </w:r>
          </w:p>
          <w:p w14:paraId="7EB17C0C" w14:textId="77777777" w:rsidR="00802C19" w:rsidRPr="00206087" w:rsidRDefault="00802C19" w:rsidP="00EC360D">
            <w:pPr>
              <w:rPr>
                <w:rFonts w:ascii="Arial" w:hAnsi="Arial" w:cs="Arial"/>
                <w:sz w:val="22"/>
                <w:szCs w:val="22"/>
              </w:rPr>
            </w:pPr>
          </w:p>
        </w:tc>
        <w:tc>
          <w:tcPr>
            <w:tcW w:w="1787" w:type="dxa"/>
            <w:gridSpan w:val="4"/>
          </w:tcPr>
          <w:p w14:paraId="79F0D676" w14:textId="77777777" w:rsidR="00802C19" w:rsidRPr="00206087" w:rsidRDefault="00802C19" w:rsidP="00EC360D">
            <w:pPr>
              <w:jc w:val="center"/>
              <w:rPr>
                <w:rFonts w:ascii="Arial" w:hAnsi="Arial" w:cs="Arial"/>
                <w:b/>
                <w:sz w:val="22"/>
                <w:szCs w:val="22"/>
              </w:rPr>
            </w:pPr>
          </w:p>
          <w:p w14:paraId="276061AF" w14:textId="77777777" w:rsidR="00802C19" w:rsidRPr="00206087" w:rsidRDefault="00802C19" w:rsidP="00EC360D">
            <w:pPr>
              <w:jc w:val="center"/>
              <w:rPr>
                <w:rFonts w:ascii="Arial" w:hAnsi="Arial" w:cs="Arial"/>
                <w:b/>
                <w:sz w:val="22"/>
                <w:szCs w:val="22"/>
              </w:rPr>
            </w:pPr>
            <w:r w:rsidRPr="00206087">
              <w:rPr>
                <w:rFonts w:ascii="Arial" w:hAnsi="Arial" w:cs="Arial"/>
                <w:b/>
                <w:sz w:val="22"/>
                <w:szCs w:val="22"/>
              </w:rPr>
              <w:lastRenderedPageBreak/>
              <w:t>Medicine</w:t>
            </w:r>
          </w:p>
        </w:tc>
        <w:tc>
          <w:tcPr>
            <w:tcW w:w="1788" w:type="dxa"/>
            <w:gridSpan w:val="4"/>
          </w:tcPr>
          <w:p w14:paraId="379030F2" w14:textId="77777777" w:rsidR="00802C19" w:rsidRPr="00206087" w:rsidRDefault="00802C19" w:rsidP="00EC360D">
            <w:pPr>
              <w:jc w:val="center"/>
              <w:rPr>
                <w:rFonts w:ascii="Arial" w:hAnsi="Arial" w:cs="Arial"/>
                <w:b/>
                <w:sz w:val="22"/>
                <w:szCs w:val="22"/>
              </w:rPr>
            </w:pPr>
          </w:p>
          <w:p w14:paraId="31B27A7F" w14:textId="77777777" w:rsidR="00802C19" w:rsidRPr="00206087" w:rsidRDefault="00802C19" w:rsidP="00EC360D">
            <w:pPr>
              <w:jc w:val="center"/>
              <w:rPr>
                <w:rFonts w:ascii="Arial" w:hAnsi="Arial" w:cs="Arial"/>
                <w:b/>
                <w:sz w:val="22"/>
                <w:szCs w:val="22"/>
              </w:rPr>
            </w:pPr>
            <w:r w:rsidRPr="00206087">
              <w:rPr>
                <w:rFonts w:ascii="Arial" w:hAnsi="Arial" w:cs="Arial"/>
                <w:b/>
                <w:sz w:val="22"/>
                <w:szCs w:val="22"/>
              </w:rPr>
              <w:lastRenderedPageBreak/>
              <w:t>Surgery</w:t>
            </w:r>
          </w:p>
        </w:tc>
        <w:tc>
          <w:tcPr>
            <w:tcW w:w="1788" w:type="dxa"/>
            <w:gridSpan w:val="4"/>
          </w:tcPr>
          <w:p w14:paraId="27123806" w14:textId="77777777" w:rsidR="00802C19" w:rsidRPr="00206087" w:rsidRDefault="00802C19" w:rsidP="00EC360D">
            <w:pPr>
              <w:jc w:val="center"/>
              <w:rPr>
                <w:rFonts w:ascii="Arial" w:hAnsi="Arial" w:cs="Arial"/>
                <w:b/>
                <w:sz w:val="22"/>
                <w:szCs w:val="22"/>
              </w:rPr>
            </w:pPr>
          </w:p>
          <w:p w14:paraId="00FC0883" w14:textId="77777777" w:rsidR="00802C19" w:rsidRPr="00206087" w:rsidRDefault="00802C19" w:rsidP="00EC360D">
            <w:pPr>
              <w:jc w:val="center"/>
              <w:rPr>
                <w:rFonts w:ascii="Arial" w:hAnsi="Arial" w:cs="Arial"/>
                <w:b/>
                <w:sz w:val="22"/>
                <w:szCs w:val="22"/>
              </w:rPr>
            </w:pPr>
            <w:r w:rsidRPr="00206087">
              <w:rPr>
                <w:rFonts w:ascii="Arial" w:hAnsi="Arial" w:cs="Arial"/>
                <w:b/>
                <w:sz w:val="22"/>
                <w:szCs w:val="22"/>
              </w:rPr>
              <w:lastRenderedPageBreak/>
              <w:t>MDD</w:t>
            </w:r>
          </w:p>
        </w:tc>
        <w:tc>
          <w:tcPr>
            <w:tcW w:w="1789" w:type="dxa"/>
            <w:gridSpan w:val="4"/>
          </w:tcPr>
          <w:p w14:paraId="5FDF4442" w14:textId="77777777" w:rsidR="00802C19" w:rsidRPr="00206087" w:rsidRDefault="00802C19" w:rsidP="00EC360D">
            <w:pPr>
              <w:jc w:val="center"/>
              <w:rPr>
                <w:rFonts w:ascii="Arial" w:hAnsi="Arial" w:cs="Arial"/>
                <w:b/>
                <w:sz w:val="22"/>
                <w:szCs w:val="22"/>
              </w:rPr>
            </w:pPr>
          </w:p>
          <w:p w14:paraId="134A7A70" w14:textId="77777777" w:rsidR="00802C19" w:rsidRPr="00206087" w:rsidRDefault="00802C19" w:rsidP="00EC360D">
            <w:pPr>
              <w:jc w:val="center"/>
              <w:rPr>
                <w:rFonts w:ascii="Arial" w:hAnsi="Arial" w:cs="Arial"/>
                <w:b/>
                <w:sz w:val="22"/>
                <w:szCs w:val="22"/>
              </w:rPr>
            </w:pPr>
            <w:r w:rsidRPr="00206087">
              <w:rPr>
                <w:rFonts w:ascii="Arial" w:hAnsi="Arial" w:cs="Arial"/>
                <w:b/>
                <w:sz w:val="22"/>
                <w:szCs w:val="22"/>
              </w:rPr>
              <w:lastRenderedPageBreak/>
              <w:t>CI/GP</w:t>
            </w:r>
          </w:p>
        </w:tc>
      </w:tr>
      <w:tr w:rsidR="00802C19" w:rsidRPr="00206087" w14:paraId="0E340E3B" w14:textId="77777777" w:rsidTr="00940E62">
        <w:trPr>
          <w:jc w:val="center"/>
        </w:trPr>
        <w:tc>
          <w:tcPr>
            <w:tcW w:w="6888" w:type="dxa"/>
          </w:tcPr>
          <w:p w14:paraId="7C97949C" w14:textId="77777777" w:rsidR="00802C19" w:rsidRPr="00206087" w:rsidRDefault="00802C19" w:rsidP="00EC360D">
            <w:pPr>
              <w:rPr>
                <w:rFonts w:ascii="Arial" w:hAnsi="Arial" w:cs="Arial"/>
                <w:sz w:val="22"/>
                <w:szCs w:val="22"/>
              </w:rPr>
            </w:pPr>
          </w:p>
          <w:p w14:paraId="5E2D0D45" w14:textId="77777777" w:rsidR="00802C19" w:rsidRPr="00206087" w:rsidRDefault="00802C19" w:rsidP="00EC360D">
            <w:pPr>
              <w:jc w:val="right"/>
              <w:rPr>
                <w:rFonts w:ascii="Arial" w:hAnsi="Arial" w:cs="Arial"/>
                <w:b/>
                <w:i/>
                <w:sz w:val="22"/>
                <w:szCs w:val="22"/>
              </w:rPr>
            </w:pPr>
            <w:r w:rsidRPr="00206087">
              <w:rPr>
                <w:rFonts w:ascii="Arial" w:hAnsi="Arial" w:cs="Arial"/>
                <w:b/>
                <w:i/>
                <w:sz w:val="22"/>
                <w:szCs w:val="22"/>
              </w:rPr>
              <w:t>Rating</w:t>
            </w:r>
          </w:p>
          <w:p w14:paraId="0162FFCA" w14:textId="77777777" w:rsidR="00802C19" w:rsidRPr="00206087" w:rsidRDefault="00802C19" w:rsidP="00EC360D">
            <w:pPr>
              <w:rPr>
                <w:rFonts w:ascii="Arial" w:hAnsi="Arial" w:cs="Arial"/>
                <w:sz w:val="22"/>
                <w:szCs w:val="22"/>
              </w:rPr>
            </w:pPr>
          </w:p>
        </w:tc>
        <w:tc>
          <w:tcPr>
            <w:tcW w:w="446" w:type="dxa"/>
            <w:shd w:val="clear" w:color="auto" w:fill="auto"/>
          </w:tcPr>
          <w:p w14:paraId="4DFB9530" w14:textId="77777777" w:rsidR="00802C19" w:rsidRPr="00206087" w:rsidRDefault="00802C19" w:rsidP="00EC360D">
            <w:pPr>
              <w:rPr>
                <w:rFonts w:ascii="Arial" w:hAnsi="Arial" w:cs="Arial"/>
                <w:b/>
                <w:sz w:val="22"/>
                <w:szCs w:val="22"/>
              </w:rPr>
            </w:pPr>
          </w:p>
          <w:p w14:paraId="4797441B" w14:textId="77777777" w:rsidR="00802C19" w:rsidRPr="00206087" w:rsidRDefault="00802C19" w:rsidP="00EC360D">
            <w:pPr>
              <w:rPr>
                <w:rFonts w:ascii="Arial" w:hAnsi="Arial" w:cs="Arial"/>
                <w:b/>
                <w:sz w:val="22"/>
                <w:szCs w:val="22"/>
              </w:rPr>
            </w:pPr>
            <w:r w:rsidRPr="00206087">
              <w:rPr>
                <w:rFonts w:ascii="Arial" w:hAnsi="Arial" w:cs="Arial"/>
                <w:b/>
                <w:sz w:val="22"/>
                <w:szCs w:val="22"/>
              </w:rPr>
              <w:t>0</w:t>
            </w:r>
          </w:p>
        </w:tc>
        <w:tc>
          <w:tcPr>
            <w:tcW w:w="447" w:type="dxa"/>
            <w:shd w:val="clear" w:color="auto" w:fill="auto"/>
          </w:tcPr>
          <w:p w14:paraId="111C93CE" w14:textId="77777777" w:rsidR="00802C19" w:rsidRPr="00206087" w:rsidRDefault="00802C19" w:rsidP="00EC360D">
            <w:pPr>
              <w:rPr>
                <w:rFonts w:ascii="Arial" w:hAnsi="Arial" w:cs="Arial"/>
                <w:b/>
                <w:sz w:val="22"/>
                <w:szCs w:val="22"/>
              </w:rPr>
            </w:pPr>
          </w:p>
          <w:p w14:paraId="105F1111" w14:textId="77777777" w:rsidR="00802C19" w:rsidRPr="00206087" w:rsidRDefault="00802C19" w:rsidP="00EC360D">
            <w:pPr>
              <w:rPr>
                <w:rFonts w:ascii="Arial" w:hAnsi="Arial" w:cs="Arial"/>
                <w:b/>
                <w:sz w:val="22"/>
                <w:szCs w:val="22"/>
              </w:rPr>
            </w:pPr>
            <w:r w:rsidRPr="00206087">
              <w:rPr>
                <w:rFonts w:ascii="Arial" w:hAnsi="Arial" w:cs="Arial"/>
                <w:b/>
                <w:sz w:val="22"/>
                <w:szCs w:val="22"/>
              </w:rPr>
              <w:t>1</w:t>
            </w:r>
          </w:p>
        </w:tc>
        <w:tc>
          <w:tcPr>
            <w:tcW w:w="447" w:type="dxa"/>
            <w:shd w:val="clear" w:color="auto" w:fill="auto"/>
          </w:tcPr>
          <w:p w14:paraId="2A1E7ABD" w14:textId="77777777" w:rsidR="00802C19" w:rsidRPr="00206087" w:rsidRDefault="00802C19" w:rsidP="00EC360D">
            <w:pPr>
              <w:rPr>
                <w:rFonts w:ascii="Arial" w:hAnsi="Arial" w:cs="Arial"/>
                <w:b/>
                <w:sz w:val="22"/>
                <w:szCs w:val="22"/>
              </w:rPr>
            </w:pPr>
          </w:p>
          <w:p w14:paraId="6E577C06" w14:textId="77777777" w:rsidR="00802C19" w:rsidRPr="00206087" w:rsidRDefault="00802C19" w:rsidP="00EC360D">
            <w:pPr>
              <w:rPr>
                <w:rFonts w:ascii="Arial" w:hAnsi="Arial" w:cs="Arial"/>
                <w:b/>
                <w:sz w:val="22"/>
                <w:szCs w:val="22"/>
              </w:rPr>
            </w:pPr>
            <w:r w:rsidRPr="00206087">
              <w:rPr>
                <w:rFonts w:ascii="Arial" w:hAnsi="Arial" w:cs="Arial"/>
                <w:b/>
                <w:sz w:val="22"/>
                <w:szCs w:val="22"/>
              </w:rPr>
              <w:t>2</w:t>
            </w:r>
          </w:p>
        </w:tc>
        <w:tc>
          <w:tcPr>
            <w:tcW w:w="447" w:type="dxa"/>
            <w:shd w:val="clear" w:color="auto" w:fill="auto"/>
          </w:tcPr>
          <w:p w14:paraId="2D3DEA71" w14:textId="77777777" w:rsidR="00802C19" w:rsidRPr="00206087" w:rsidRDefault="00802C19" w:rsidP="00EC360D">
            <w:pPr>
              <w:rPr>
                <w:rFonts w:ascii="Arial" w:hAnsi="Arial" w:cs="Arial"/>
                <w:b/>
                <w:sz w:val="22"/>
                <w:szCs w:val="22"/>
              </w:rPr>
            </w:pPr>
          </w:p>
          <w:p w14:paraId="3B57B90F" w14:textId="77777777" w:rsidR="00802C19" w:rsidRPr="00206087" w:rsidRDefault="00802C19" w:rsidP="00EC360D">
            <w:pPr>
              <w:rPr>
                <w:rFonts w:ascii="Arial" w:hAnsi="Arial" w:cs="Arial"/>
                <w:b/>
                <w:sz w:val="22"/>
                <w:szCs w:val="22"/>
              </w:rPr>
            </w:pPr>
            <w:r w:rsidRPr="00206087">
              <w:rPr>
                <w:rFonts w:ascii="Arial" w:hAnsi="Arial" w:cs="Arial"/>
                <w:b/>
                <w:sz w:val="22"/>
                <w:szCs w:val="22"/>
              </w:rPr>
              <w:t>3</w:t>
            </w:r>
          </w:p>
        </w:tc>
        <w:tc>
          <w:tcPr>
            <w:tcW w:w="447" w:type="dxa"/>
            <w:shd w:val="clear" w:color="auto" w:fill="auto"/>
          </w:tcPr>
          <w:p w14:paraId="2F633D48" w14:textId="77777777" w:rsidR="00802C19" w:rsidRPr="00206087" w:rsidRDefault="00802C19" w:rsidP="00EC360D">
            <w:pPr>
              <w:rPr>
                <w:rFonts w:ascii="Arial" w:hAnsi="Arial" w:cs="Arial"/>
                <w:b/>
                <w:sz w:val="22"/>
                <w:szCs w:val="22"/>
              </w:rPr>
            </w:pPr>
          </w:p>
          <w:p w14:paraId="0D32BBEA" w14:textId="77777777" w:rsidR="00802C19" w:rsidRPr="00206087" w:rsidRDefault="00802C19" w:rsidP="00EC360D">
            <w:pPr>
              <w:rPr>
                <w:rFonts w:ascii="Arial" w:hAnsi="Arial" w:cs="Arial"/>
                <w:b/>
                <w:sz w:val="22"/>
                <w:szCs w:val="22"/>
              </w:rPr>
            </w:pPr>
            <w:r w:rsidRPr="00206087">
              <w:rPr>
                <w:rFonts w:ascii="Arial" w:hAnsi="Arial" w:cs="Arial"/>
                <w:b/>
                <w:sz w:val="22"/>
                <w:szCs w:val="22"/>
              </w:rPr>
              <w:t>0</w:t>
            </w:r>
          </w:p>
        </w:tc>
        <w:tc>
          <w:tcPr>
            <w:tcW w:w="447" w:type="dxa"/>
            <w:shd w:val="clear" w:color="auto" w:fill="auto"/>
          </w:tcPr>
          <w:p w14:paraId="6E5FC1CB" w14:textId="77777777" w:rsidR="00802C19" w:rsidRPr="00206087" w:rsidRDefault="00802C19" w:rsidP="00EC360D">
            <w:pPr>
              <w:rPr>
                <w:rFonts w:ascii="Arial" w:hAnsi="Arial" w:cs="Arial"/>
                <w:b/>
                <w:sz w:val="22"/>
                <w:szCs w:val="22"/>
              </w:rPr>
            </w:pPr>
          </w:p>
          <w:p w14:paraId="6A9A7504" w14:textId="77777777" w:rsidR="00802C19" w:rsidRPr="00206087" w:rsidRDefault="00802C19" w:rsidP="00EC360D">
            <w:pPr>
              <w:rPr>
                <w:rFonts w:ascii="Arial" w:hAnsi="Arial" w:cs="Arial"/>
                <w:b/>
                <w:sz w:val="22"/>
                <w:szCs w:val="22"/>
              </w:rPr>
            </w:pPr>
            <w:r w:rsidRPr="00206087">
              <w:rPr>
                <w:rFonts w:ascii="Arial" w:hAnsi="Arial" w:cs="Arial"/>
                <w:b/>
                <w:sz w:val="22"/>
                <w:szCs w:val="22"/>
              </w:rPr>
              <w:t>1</w:t>
            </w:r>
          </w:p>
        </w:tc>
        <w:tc>
          <w:tcPr>
            <w:tcW w:w="447" w:type="dxa"/>
            <w:shd w:val="clear" w:color="auto" w:fill="auto"/>
          </w:tcPr>
          <w:p w14:paraId="4288066D" w14:textId="77777777" w:rsidR="00802C19" w:rsidRPr="00206087" w:rsidRDefault="00802C19" w:rsidP="00EC360D">
            <w:pPr>
              <w:rPr>
                <w:rFonts w:ascii="Arial" w:hAnsi="Arial" w:cs="Arial"/>
                <w:b/>
                <w:sz w:val="22"/>
                <w:szCs w:val="22"/>
              </w:rPr>
            </w:pPr>
          </w:p>
          <w:p w14:paraId="776B539E" w14:textId="77777777" w:rsidR="00802C19" w:rsidRPr="00206087" w:rsidRDefault="00802C19" w:rsidP="00EC360D">
            <w:pPr>
              <w:rPr>
                <w:rFonts w:ascii="Arial" w:hAnsi="Arial" w:cs="Arial"/>
                <w:b/>
                <w:sz w:val="22"/>
                <w:szCs w:val="22"/>
              </w:rPr>
            </w:pPr>
            <w:r w:rsidRPr="00206087">
              <w:rPr>
                <w:rFonts w:ascii="Arial" w:hAnsi="Arial" w:cs="Arial"/>
                <w:b/>
                <w:sz w:val="22"/>
                <w:szCs w:val="22"/>
              </w:rPr>
              <w:t>2</w:t>
            </w:r>
          </w:p>
        </w:tc>
        <w:tc>
          <w:tcPr>
            <w:tcW w:w="447" w:type="dxa"/>
            <w:shd w:val="clear" w:color="auto" w:fill="auto"/>
          </w:tcPr>
          <w:p w14:paraId="6B73D44C" w14:textId="77777777" w:rsidR="00802C19" w:rsidRPr="00206087" w:rsidRDefault="00802C19" w:rsidP="00EC360D">
            <w:pPr>
              <w:rPr>
                <w:rFonts w:ascii="Arial" w:hAnsi="Arial" w:cs="Arial"/>
                <w:b/>
                <w:sz w:val="22"/>
                <w:szCs w:val="22"/>
              </w:rPr>
            </w:pPr>
          </w:p>
          <w:p w14:paraId="55A46A35" w14:textId="77777777" w:rsidR="00802C19" w:rsidRPr="00206087" w:rsidRDefault="00802C19" w:rsidP="00EC360D">
            <w:pPr>
              <w:rPr>
                <w:rFonts w:ascii="Arial" w:hAnsi="Arial" w:cs="Arial"/>
                <w:b/>
                <w:sz w:val="22"/>
                <w:szCs w:val="22"/>
              </w:rPr>
            </w:pPr>
            <w:r w:rsidRPr="00206087">
              <w:rPr>
                <w:rFonts w:ascii="Arial" w:hAnsi="Arial" w:cs="Arial"/>
                <w:b/>
                <w:sz w:val="22"/>
                <w:szCs w:val="22"/>
              </w:rPr>
              <w:t>3</w:t>
            </w:r>
          </w:p>
        </w:tc>
        <w:tc>
          <w:tcPr>
            <w:tcW w:w="447" w:type="dxa"/>
            <w:shd w:val="clear" w:color="auto" w:fill="auto"/>
          </w:tcPr>
          <w:p w14:paraId="1F8B642C" w14:textId="77777777" w:rsidR="00802C19" w:rsidRPr="00206087" w:rsidRDefault="00802C19" w:rsidP="00EC360D">
            <w:pPr>
              <w:rPr>
                <w:rFonts w:ascii="Arial" w:hAnsi="Arial" w:cs="Arial"/>
                <w:b/>
                <w:sz w:val="22"/>
                <w:szCs w:val="22"/>
              </w:rPr>
            </w:pPr>
          </w:p>
          <w:p w14:paraId="418EBB8F" w14:textId="77777777" w:rsidR="00802C19" w:rsidRPr="00206087" w:rsidRDefault="00802C19" w:rsidP="00EC360D">
            <w:pPr>
              <w:rPr>
                <w:rFonts w:ascii="Arial" w:hAnsi="Arial" w:cs="Arial"/>
                <w:b/>
                <w:sz w:val="22"/>
                <w:szCs w:val="22"/>
              </w:rPr>
            </w:pPr>
            <w:r w:rsidRPr="00206087">
              <w:rPr>
                <w:rFonts w:ascii="Arial" w:hAnsi="Arial" w:cs="Arial"/>
                <w:b/>
                <w:sz w:val="22"/>
                <w:szCs w:val="22"/>
              </w:rPr>
              <w:t>0</w:t>
            </w:r>
          </w:p>
        </w:tc>
        <w:tc>
          <w:tcPr>
            <w:tcW w:w="447" w:type="dxa"/>
            <w:shd w:val="clear" w:color="auto" w:fill="auto"/>
          </w:tcPr>
          <w:p w14:paraId="1BBE330B" w14:textId="77777777" w:rsidR="00802C19" w:rsidRPr="00206087" w:rsidRDefault="00802C19" w:rsidP="00EC360D">
            <w:pPr>
              <w:rPr>
                <w:rFonts w:ascii="Arial" w:hAnsi="Arial" w:cs="Arial"/>
                <w:b/>
                <w:sz w:val="22"/>
                <w:szCs w:val="22"/>
              </w:rPr>
            </w:pPr>
          </w:p>
          <w:p w14:paraId="6AB8FB85" w14:textId="77777777" w:rsidR="00802C19" w:rsidRPr="00206087" w:rsidRDefault="00802C19" w:rsidP="00EC360D">
            <w:pPr>
              <w:rPr>
                <w:rFonts w:ascii="Arial" w:hAnsi="Arial" w:cs="Arial"/>
                <w:b/>
                <w:sz w:val="22"/>
                <w:szCs w:val="22"/>
              </w:rPr>
            </w:pPr>
            <w:r w:rsidRPr="00206087">
              <w:rPr>
                <w:rFonts w:ascii="Arial" w:hAnsi="Arial" w:cs="Arial"/>
                <w:b/>
                <w:sz w:val="22"/>
                <w:szCs w:val="22"/>
              </w:rPr>
              <w:t>1</w:t>
            </w:r>
          </w:p>
        </w:tc>
        <w:tc>
          <w:tcPr>
            <w:tcW w:w="447" w:type="dxa"/>
            <w:shd w:val="clear" w:color="auto" w:fill="auto"/>
          </w:tcPr>
          <w:p w14:paraId="559604F1" w14:textId="77777777" w:rsidR="00802C19" w:rsidRPr="00206087" w:rsidRDefault="00802C19" w:rsidP="00EC360D">
            <w:pPr>
              <w:rPr>
                <w:rFonts w:ascii="Arial" w:hAnsi="Arial" w:cs="Arial"/>
                <w:b/>
                <w:sz w:val="22"/>
                <w:szCs w:val="22"/>
              </w:rPr>
            </w:pPr>
          </w:p>
          <w:p w14:paraId="77487367" w14:textId="77777777" w:rsidR="00802C19" w:rsidRPr="00206087" w:rsidRDefault="00802C19" w:rsidP="00EC360D">
            <w:pPr>
              <w:rPr>
                <w:rFonts w:ascii="Arial" w:hAnsi="Arial" w:cs="Arial"/>
                <w:b/>
                <w:sz w:val="22"/>
                <w:szCs w:val="22"/>
              </w:rPr>
            </w:pPr>
            <w:r w:rsidRPr="00206087">
              <w:rPr>
                <w:rFonts w:ascii="Arial" w:hAnsi="Arial" w:cs="Arial"/>
                <w:b/>
                <w:sz w:val="22"/>
                <w:szCs w:val="22"/>
              </w:rPr>
              <w:t>2</w:t>
            </w:r>
          </w:p>
        </w:tc>
        <w:tc>
          <w:tcPr>
            <w:tcW w:w="447" w:type="dxa"/>
            <w:shd w:val="clear" w:color="auto" w:fill="auto"/>
          </w:tcPr>
          <w:p w14:paraId="31803F2A" w14:textId="77777777" w:rsidR="00802C19" w:rsidRPr="00206087" w:rsidRDefault="00802C19" w:rsidP="00EC360D">
            <w:pPr>
              <w:rPr>
                <w:rFonts w:ascii="Arial" w:hAnsi="Arial" w:cs="Arial"/>
                <w:b/>
                <w:sz w:val="22"/>
                <w:szCs w:val="22"/>
              </w:rPr>
            </w:pPr>
          </w:p>
          <w:p w14:paraId="2003F4C5" w14:textId="77777777" w:rsidR="00802C19" w:rsidRPr="00206087" w:rsidRDefault="00802C19" w:rsidP="00EC360D">
            <w:pPr>
              <w:rPr>
                <w:rFonts w:ascii="Arial" w:hAnsi="Arial" w:cs="Arial"/>
                <w:b/>
                <w:sz w:val="22"/>
                <w:szCs w:val="22"/>
              </w:rPr>
            </w:pPr>
            <w:r w:rsidRPr="00206087">
              <w:rPr>
                <w:rFonts w:ascii="Arial" w:hAnsi="Arial" w:cs="Arial"/>
                <w:b/>
                <w:sz w:val="22"/>
                <w:szCs w:val="22"/>
              </w:rPr>
              <w:t>3</w:t>
            </w:r>
          </w:p>
        </w:tc>
        <w:tc>
          <w:tcPr>
            <w:tcW w:w="447" w:type="dxa"/>
            <w:shd w:val="clear" w:color="auto" w:fill="auto"/>
          </w:tcPr>
          <w:p w14:paraId="52D1DA1E" w14:textId="77777777" w:rsidR="00802C19" w:rsidRPr="00206087" w:rsidRDefault="00802C19" w:rsidP="00EC360D">
            <w:pPr>
              <w:rPr>
                <w:rFonts w:ascii="Arial" w:hAnsi="Arial" w:cs="Arial"/>
                <w:b/>
                <w:sz w:val="22"/>
                <w:szCs w:val="22"/>
              </w:rPr>
            </w:pPr>
          </w:p>
          <w:p w14:paraId="57A9A5B6" w14:textId="77777777" w:rsidR="00802C19" w:rsidRPr="00206087" w:rsidRDefault="00802C19" w:rsidP="00EC360D">
            <w:pPr>
              <w:rPr>
                <w:rFonts w:ascii="Arial" w:hAnsi="Arial" w:cs="Arial"/>
                <w:b/>
                <w:sz w:val="22"/>
                <w:szCs w:val="22"/>
              </w:rPr>
            </w:pPr>
            <w:r w:rsidRPr="00206087">
              <w:rPr>
                <w:rFonts w:ascii="Arial" w:hAnsi="Arial" w:cs="Arial"/>
                <w:b/>
                <w:sz w:val="22"/>
                <w:szCs w:val="22"/>
              </w:rPr>
              <w:t>0</w:t>
            </w:r>
          </w:p>
        </w:tc>
        <w:tc>
          <w:tcPr>
            <w:tcW w:w="447" w:type="dxa"/>
            <w:shd w:val="clear" w:color="auto" w:fill="auto"/>
          </w:tcPr>
          <w:p w14:paraId="224717C7" w14:textId="77777777" w:rsidR="00802C19" w:rsidRPr="00206087" w:rsidRDefault="00802C19" w:rsidP="00EC360D">
            <w:pPr>
              <w:rPr>
                <w:rFonts w:ascii="Arial" w:hAnsi="Arial" w:cs="Arial"/>
                <w:b/>
                <w:sz w:val="22"/>
                <w:szCs w:val="22"/>
              </w:rPr>
            </w:pPr>
          </w:p>
          <w:p w14:paraId="1C67ECE9" w14:textId="77777777" w:rsidR="00802C19" w:rsidRPr="00206087" w:rsidRDefault="00802C19" w:rsidP="00EC360D">
            <w:pPr>
              <w:rPr>
                <w:rFonts w:ascii="Arial" w:hAnsi="Arial" w:cs="Arial"/>
                <w:b/>
                <w:sz w:val="22"/>
                <w:szCs w:val="22"/>
              </w:rPr>
            </w:pPr>
            <w:r w:rsidRPr="00206087">
              <w:rPr>
                <w:rFonts w:ascii="Arial" w:hAnsi="Arial" w:cs="Arial"/>
                <w:b/>
                <w:sz w:val="22"/>
                <w:szCs w:val="22"/>
              </w:rPr>
              <w:t>1</w:t>
            </w:r>
          </w:p>
        </w:tc>
        <w:tc>
          <w:tcPr>
            <w:tcW w:w="447" w:type="dxa"/>
            <w:shd w:val="clear" w:color="auto" w:fill="auto"/>
          </w:tcPr>
          <w:p w14:paraId="59F86249" w14:textId="77777777" w:rsidR="00802C19" w:rsidRPr="00206087" w:rsidRDefault="00802C19" w:rsidP="00EC360D">
            <w:pPr>
              <w:rPr>
                <w:rFonts w:ascii="Arial" w:hAnsi="Arial" w:cs="Arial"/>
                <w:b/>
                <w:sz w:val="22"/>
                <w:szCs w:val="22"/>
              </w:rPr>
            </w:pPr>
          </w:p>
          <w:p w14:paraId="28DF7AD7" w14:textId="77777777" w:rsidR="00802C19" w:rsidRPr="00206087" w:rsidRDefault="00802C19" w:rsidP="00EC360D">
            <w:pPr>
              <w:rPr>
                <w:rFonts w:ascii="Arial" w:hAnsi="Arial" w:cs="Arial"/>
                <w:b/>
                <w:sz w:val="22"/>
                <w:szCs w:val="22"/>
              </w:rPr>
            </w:pPr>
            <w:r w:rsidRPr="00206087">
              <w:rPr>
                <w:rFonts w:ascii="Arial" w:hAnsi="Arial" w:cs="Arial"/>
                <w:b/>
                <w:sz w:val="22"/>
                <w:szCs w:val="22"/>
              </w:rPr>
              <w:t>2</w:t>
            </w:r>
          </w:p>
        </w:tc>
        <w:tc>
          <w:tcPr>
            <w:tcW w:w="448" w:type="dxa"/>
            <w:shd w:val="clear" w:color="auto" w:fill="auto"/>
          </w:tcPr>
          <w:p w14:paraId="2078484C" w14:textId="77777777" w:rsidR="00802C19" w:rsidRPr="00206087" w:rsidRDefault="00802C19" w:rsidP="00EC360D">
            <w:pPr>
              <w:rPr>
                <w:rFonts w:ascii="Arial" w:hAnsi="Arial" w:cs="Arial"/>
                <w:b/>
                <w:sz w:val="22"/>
                <w:szCs w:val="22"/>
              </w:rPr>
            </w:pPr>
          </w:p>
          <w:p w14:paraId="417A5C4F" w14:textId="77777777" w:rsidR="00802C19" w:rsidRPr="00206087" w:rsidRDefault="00802C19" w:rsidP="00EC360D">
            <w:pPr>
              <w:rPr>
                <w:rFonts w:ascii="Arial" w:hAnsi="Arial" w:cs="Arial"/>
                <w:b/>
                <w:sz w:val="22"/>
                <w:szCs w:val="22"/>
              </w:rPr>
            </w:pPr>
            <w:r w:rsidRPr="00206087">
              <w:rPr>
                <w:rFonts w:ascii="Arial" w:hAnsi="Arial" w:cs="Arial"/>
                <w:b/>
                <w:sz w:val="22"/>
                <w:szCs w:val="22"/>
              </w:rPr>
              <w:t>3</w:t>
            </w:r>
          </w:p>
        </w:tc>
      </w:tr>
      <w:tr w:rsidR="00940E62" w:rsidRPr="00206087" w14:paraId="2ECD93FC" w14:textId="77777777" w:rsidTr="00467181">
        <w:trPr>
          <w:jc w:val="center"/>
        </w:trPr>
        <w:tc>
          <w:tcPr>
            <w:tcW w:w="14040" w:type="dxa"/>
            <w:gridSpan w:val="17"/>
            <w:shd w:val="clear" w:color="auto" w:fill="E7E6E6" w:themeFill="background2"/>
          </w:tcPr>
          <w:p w14:paraId="0748F15A" w14:textId="77777777" w:rsidR="00940E62" w:rsidRPr="00206087" w:rsidRDefault="00940E62" w:rsidP="00940E62">
            <w:pPr>
              <w:widowControl w:val="0"/>
              <w:autoSpaceDE w:val="0"/>
              <w:autoSpaceDN w:val="0"/>
              <w:adjustRightInd w:val="0"/>
              <w:rPr>
                <w:rFonts w:ascii="Arial" w:hAnsi="Arial" w:cs="Arial"/>
                <w:b/>
                <w:bCs/>
                <w:snapToGrid w:val="0"/>
                <w:sz w:val="28"/>
                <w:szCs w:val="28"/>
              </w:rPr>
            </w:pPr>
            <w:r w:rsidRPr="00206087">
              <w:rPr>
                <w:rFonts w:ascii="Arial" w:hAnsi="Arial" w:cs="Arial"/>
                <w:b/>
                <w:bCs/>
                <w:snapToGrid w:val="0"/>
                <w:sz w:val="28"/>
                <w:szCs w:val="28"/>
              </w:rPr>
              <w:t>Prescribing medications safely</w:t>
            </w:r>
          </w:p>
          <w:p w14:paraId="145FC843" w14:textId="77777777" w:rsidR="00940E62" w:rsidRPr="00206087" w:rsidRDefault="00940E62" w:rsidP="00940E62">
            <w:pPr>
              <w:widowControl w:val="0"/>
              <w:autoSpaceDE w:val="0"/>
              <w:autoSpaceDN w:val="0"/>
              <w:adjustRightInd w:val="0"/>
              <w:rPr>
                <w:rFonts w:ascii="Arial" w:hAnsi="Arial" w:cs="Arial"/>
                <w:bCs/>
                <w:snapToGrid w:val="0"/>
                <w:sz w:val="22"/>
              </w:rPr>
            </w:pPr>
          </w:p>
          <w:p w14:paraId="39927F84" w14:textId="3EDBB6EC" w:rsidR="00940E62" w:rsidRPr="00206087" w:rsidRDefault="00940E62" w:rsidP="00940E62">
            <w:pPr>
              <w:widowControl w:val="0"/>
              <w:autoSpaceDE w:val="0"/>
              <w:autoSpaceDN w:val="0"/>
              <w:adjustRightInd w:val="0"/>
              <w:ind w:left="720" w:hanging="720"/>
              <w:rPr>
                <w:rFonts w:ascii="Arial" w:hAnsi="Arial" w:cs="Arial"/>
                <w:b/>
                <w:bCs/>
                <w:snapToGrid w:val="0"/>
                <w:sz w:val="22"/>
              </w:rPr>
            </w:pPr>
            <w:r w:rsidRPr="00206087">
              <w:rPr>
                <w:rFonts w:ascii="Arial" w:hAnsi="Arial" w:cs="Arial"/>
                <w:b/>
                <w:bCs/>
                <w:snapToGrid w:val="0"/>
                <w:sz w:val="22"/>
              </w:rPr>
              <w:t xml:space="preserve">18) Newly qualified doctors must be able to prescribe medications safely, appropriately, effectively and economically and be aware </w:t>
            </w:r>
          </w:p>
          <w:p w14:paraId="4432C83D" w14:textId="5D57E531" w:rsidR="00940E62" w:rsidRPr="00206087" w:rsidRDefault="00940E62" w:rsidP="00940E62">
            <w:pPr>
              <w:widowControl w:val="0"/>
              <w:autoSpaceDE w:val="0"/>
              <w:autoSpaceDN w:val="0"/>
              <w:adjustRightInd w:val="0"/>
              <w:rPr>
                <w:rFonts w:ascii="Arial" w:hAnsi="Arial" w:cs="Arial"/>
                <w:b/>
                <w:bCs/>
                <w:snapToGrid w:val="0"/>
                <w:sz w:val="22"/>
              </w:rPr>
            </w:pPr>
            <w:r w:rsidRPr="00206087">
              <w:rPr>
                <w:rFonts w:ascii="Arial" w:hAnsi="Arial" w:cs="Arial"/>
                <w:b/>
                <w:bCs/>
                <w:snapToGrid w:val="0"/>
                <w:sz w:val="22"/>
              </w:rPr>
              <w:t>of the common causes and consequences of prescribing errors.</w:t>
            </w:r>
          </w:p>
          <w:p w14:paraId="6B38AB77" w14:textId="77777777" w:rsidR="00940E62" w:rsidRPr="00206087" w:rsidRDefault="00940E62" w:rsidP="00940E62">
            <w:pPr>
              <w:widowControl w:val="0"/>
              <w:autoSpaceDE w:val="0"/>
              <w:autoSpaceDN w:val="0"/>
              <w:adjustRightInd w:val="0"/>
              <w:rPr>
                <w:rFonts w:ascii="Arial" w:hAnsi="Arial" w:cs="Arial"/>
                <w:b/>
                <w:snapToGrid w:val="0"/>
                <w:sz w:val="22"/>
              </w:rPr>
            </w:pPr>
            <w:r w:rsidRPr="00206087">
              <w:rPr>
                <w:rFonts w:ascii="Arial" w:hAnsi="Arial" w:cs="Arial"/>
                <w:b/>
                <w:snapToGrid w:val="0"/>
                <w:sz w:val="22"/>
              </w:rPr>
              <w:t>They must be able to:</w:t>
            </w:r>
          </w:p>
          <w:p w14:paraId="133336E4" w14:textId="77777777" w:rsidR="00940E62" w:rsidRPr="00206087" w:rsidRDefault="00940E62" w:rsidP="00EC360D">
            <w:pPr>
              <w:rPr>
                <w:rFonts w:ascii="Arial" w:hAnsi="Arial" w:cs="Arial"/>
                <w:b/>
                <w:sz w:val="22"/>
                <w:szCs w:val="22"/>
              </w:rPr>
            </w:pPr>
          </w:p>
        </w:tc>
      </w:tr>
      <w:tr w:rsidR="00802C19" w:rsidRPr="00206087" w14:paraId="6C0AFB5A" w14:textId="77777777" w:rsidTr="00940E62">
        <w:trPr>
          <w:jc w:val="center"/>
        </w:trPr>
        <w:tc>
          <w:tcPr>
            <w:tcW w:w="6888" w:type="dxa"/>
          </w:tcPr>
          <w:p w14:paraId="2A38F7B9" w14:textId="073C0B0E" w:rsidR="004F0850" w:rsidRPr="00206087" w:rsidRDefault="00947710" w:rsidP="00947710">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(a) </w:t>
            </w:r>
            <w:r w:rsidR="004F0850" w:rsidRPr="00206087">
              <w:rPr>
                <w:rFonts w:ascii="Arial" w:hAnsi="Arial" w:cs="Arial"/>
                <w:snapToGrid w:val="0"/>
                <w:sz w:val="22"/>
              </w:rPr>
              <w:t>establish an accurate medication history, covering both prescribed medication and other drugs or supplements, and establish medication allergies and the types of medication interactions that patients experience</w:t>
            </w:r>
          </w:p>
          <w:p w14:paraId="2D0D7191" w14:textId="77777777" w:rsidR="00802C19" w:rsidRPr="00206087" w:rsidRDefault="00802C19" w:rsidP="00EC360D">
            <w:pPr>
              <w:rPr>
                <w:rFonts w:ascii="Arial" w:hAnsi="Arial" w:cs="Arial"/>
                <w:sz w:val="22"/>
                <w:szCs w:val="22"/>
              </w:rPr>
            </w:pPr>
          </w:p>
        </w:tc>
        <w:tc>
          <w:tcPr>
            <w:tcW w:w="446" w:type="dxa"/>
            <w:shd w:val="clear" w:color="auto" w:fill="auto"/>
          </w:tcPr>
          <w:p w14:paraId="77CA9932" w14:textId="77777777" w:rsidR="00802C19" w:rsidRPr="00206087" w:rsidRDefault="00802C19" w:rsidP="00EC360D">
            <w:pPr>
              <w:rPr>
                <w:rFonts w:ascii="Arial" w:hAnsi="Arial" w:cs="Arial"/>
                <w:b/>
                <w:sz w:val="22"/>
                <w:szCs w:val="22"/>
              </w:rPr>
            </w:pPr>
          </w:p>
        </w:tc>
        <w:tc>
          <w:tcPr>
            <w:tcW w:w="447" w:type="dxa"/>
            <w:shd w:val="clear" w:color="auto" w:fill="auto"/>
          </w:tcPr>
          <w:p w14:paraId="326404FB" w14:textId="77777777" w:rsidR="00802C19" w:rsidRPr="00206087" w:rsidRDefault="00802C19" w:rsidP="00EC360D">
            <w:pPr>
              <w:rPr>
                <w:rFonts w:ascii="Arial" w:hAnsi="Arial" w:cs="Arial"/>
                <w:b/>
                <w:sz w:val="22"/>
                <w:szCs w:val="22"/>
              </w:rPr>
            </w:pPr>
          </w:p>
        </w:tc>
        <w:tc>
          <w:tcPr>
            <w:tcW w:w="447" w:type="dxa"/>
            <w:shd w:val="clear" w:color="auto" w:fill="auto"/>
          </w:tcPr>
          <w:p w14:paraId="421FE7BA" w14:textId="77777777" w:rsidR="00802C19" w:rsidRPr="00206087" w:rsidRDefault="00802C19" w:rsidP="00EC360D">
            <w:pPr>
              <w:rPr>
                <w:rFonts w:ascii="Arial" w:hAnsi="Arial" w:cs="Arial"/>
                <w:b/>
                <w:sz w:val="22"/>
                <w:szCs w:val="22"/>
              </w:rPr>
            </w:pPr>
          </w:p>
        </w:tc>
        <w:tc>
          <w:tcPr>
            <w:tcW w:w="447" w:type="dxa"/>
            <w:shd w:val="clear" w:color="auto" w:fill="auto"/>
          </w:tcPr>
          <w:p w14:paraId="5D099C8A" w14:textId="77777777" w:rsidR="00802C19" w:rsidRPr="00206087" w:rsidRDefault="00802C19" w:rsidP="00EC360D">
            <w:pPr>
              <w:rPr>
                <w:rFonts w:ascii="Arial" w:hAnsi="Arial" w:cs="Arial"/>
                <w:b/>
                <w:sz w:val="22"/>
                <w:szCs w:val="22"/>
              </w:rPr>
            </w:pPr>
          </w:p>
        </w:tc>
        <w:tc>
          <w:tcPr>
            <w:tcW w:w="447" w:type="dxa"/>
            <w:shd w:val="clear" w:color="auto" w:fill="auto"/>
          </w:tcPr>
          <w:p w14:paraId="54C74F65" w14:textId="77777777" w:rsidR="00802C19" w:rsidRPr="00206087" w:rsidRDefault="00802C19" w:rsidP="00EC360D">
            <w:pPr>
              <w:rPr>
                <w:rFonts w:ascii="Arial" w:hAnsi="Arial" w:cs="Arial"/>
                <w:b/>
                <w:sz w:val="22"/>
                <w:szCs w:val="22"/>
              </w:rPr>
            </w:pPr>
          </w:p>
        </w:tc>
        <w:tc>
          <w:tcPr>
            <w:tcW w:w="447" w:type="dxa"/>
            <w:shd w:val="clear" w:color="auto" w:fill="auto"/>
          </w:tcPr>
          <w:p w14:paraId="7D3DB9CB" w14:textId="77777777" w:rsidR="00802C19" w:rsidRPr="00206087" w:rsidRDefault="00802C19" w:rsidP="00EC360D">
            <w:pPr>
              <w:rPr>
                <w:rFonts w:ascii="Arial" w:hAnsi="Arial" w:cs="Arial"/>
                <w:b/>
                <w:sz w:val="22"/>
                <w:szCs w:val="22"/>
              </w:rPr>
            </w:pPr>
          </w:p>
        </w:tc>
        <w:tc>
          <w:tcPr>
            <w:tcW w:w="447" w:type="dxa"/>
            <w:shd w:val="clear" w:color="auto" w:fill="auto"/>
          </w:tcPr>
          <w:p w14:paraId="440D945C" w14:textId="77777777" w:rsidR="00802C19" w:rsidRPr="00206087" w:rsidRDefault="00802C19" w:rsidP="00EC360D">
            <w:pPr>
              <w:rPr>
                <w:rFonts w:ascii="Arial" w:hAnsi="Arial" w:cs="Arial"/>
                <w:b/>
                <w:sz w:val="22"/>
                <w:szCs w:val="22"/>
              </w:rPr>
            </w:pPr>
          </w:p>
        </w:tc>
        <w:tc>
          <w:tcPr>
            <w:tcW w:w="447" w:type="dxa"/>
            <w:shd w:val="clear" w:color="auto" w:fill="auto"/>
          </w:tcPr>
          <w:p w14:paraId="580171C0" w14:textId="77777777" w:rsidR="00802C19" w:rsidRPr="00206087" w:rsidRDefault="00802C19" w:rsidP="00EC360D">
            <w:pPr>
              <w:rPr>
                <w:rFonts w:ascii="Arial" w:hAnsi="Arial" w:cs="Arial"/>
                <w:b/>
                <w:sz w:val="22"/>
                <w:szCs w:val="22"/>
              </w:rPr>
            </w:pPr>
          </w:p>
        </w:tc>
        <w:tc>
          <w:tcPr>
            <w:tcW w:w="447" w:type="dxa"/>
            <w:shd w:val="clear" w:color="auto" w:fill="auto"/>
          </w:tcPr>
          <w:p w14:paraId="4A75B4E8" w14:textId="77777777" w:rsidR="00802C19" w:rsidRPr="00206087" w:rsidRDefault="00802C19" w:rsidP="00EC360D">
            <w:pPr>
              <w:rPr>
                <w:rFonts w:ascii="Arial" w:hAnsi="Arial" w:cs="Arial"/>
                <w:b/>
                <w:sz w:val="22"/>
                <w:szCs w:val="22"/>
              </w:rPr>
            </w:pPr>
          </w:p>
        </w:tc>
        <w:tc>
          <w:tcPr>
            <w:tcW w:w="447" w:type="dxa"/>
            <w:shd w:val="clear" w:color="auto" w:fill="auto"/>
          </w:tcPr>
          <w:p w14:paraId="20AA002D" w14:textId="77777777" w:rsidR="00802C19" w:rsidRPr="00206087" w:rsidRDefault="00802C19" w:rsidP="00EC360D">
            <w:pPr>
              <w:rPr>
                <w:rFonts w:ascii="Arial" w:hAnsi="Arial" w:cs="Arial"/>
                <w:b/>
                <w:sz w:val="22"/>
                <w:szCs w:val="22"/>
              </w:rPr>
            </w:pPr>
          </w:p>
        </w:tc>
        <w:tc>
          <w:tcPr>
            <w:tcW w:w="447" w:type="dxa"/>
            <w:shd w:val="clear" w:color="auto" w:fill="auto"/>
          </w:tcPr>
          <w:p w14:paraId="34D5744C" w14:textId="77777777" w:rsidR="00802C19" w:rsidRPr="00206087" w:rsidRDefault="00802C19" w:rsidP="00EC360D">
            <w:pPr>
              <w:rPr>
                <w:rFonts w:ascii="Arial" w:hAnsi="Arial" w:cs="Arial"/>
                <w:b/>
                <w:sz w:val="22"/>
                <w:szCs w:val="22"/>
              </w:rPr>
            </w:pPr>
          </w:p>
        </w:tc>
        <w:tc>
          <w:tcPr>
            <w:tcW w:w="447" w:type="dxa"/>
            <w:shd w:val="clear" w:color="auto" w:fill="auto"/>
          </w:tcPr>
          <w:p w14:paraId="7BDB590E" w14:textId="77777777" w:rsidR="00802C19" w:rsidRPr="00206087" w:rsidRDefault="00802C19" w:rsidP="00EC360D">
            <w:pPr>
              <w:rPr>
                <w:rFonts w:ascii="Arial" w:hAnsi="Arial" w:cs="Arial"/>
                <w:b/>
                <w:sz w:val="22"/>
                <w:szCs w:val="22"/>
              </w:rPr>
            </w:pPr>
          </w:p>
        </w:tc>
        <w:tc>
          <w:tcPr>
            <w:tcW w:w="447" w:type="dxa"/>
            <w:shd w:val="clear" w:color="auto" w:fill="auto"/>
          </w:tcPr>
          <w:p w14:paraId="28F458EF" w14:textId="77777777" w:rsidR="00802C19" w:rsidRPr="00206087" w:rsidRDefault="00802C19" w:rsidP="00EC360D">
            <w:pPr>
              <w:rPr>
                <w:rFonts w:ascii="Arial" w:hAnsi="Arial" w:cs="Arial"/>
                <w:b/>
                <w:sz w:val="22"/>
                <w:szCs w:val="22"/>
              </w:rPr>
            </w:pPr>
          </w:p>
        </w:tc>
        <w:tc>
          <w:tcPr>
            <w:tcW w:w="447" w:type="dxa"/>
            <w:shd w:val="clear" w:color="auto" w:fill="auto"/>
          </w:tcPr>
          <w:p w14:paraId="4104A390" w14:textId="77777777" w:rsidR="00802C19" w:rsidRPr="00206087" w:rsidRDefault="00802C19" w:rsidP="00EC360D">
            <w:pPr>
              <w:rPr>
                <w:rFonts w:ascii="Arial" w:hAnsi="Arial" w:cs="Arial"/>
                <w:b/>
                <w:sz w:val="22"/>
                <w:szCs w:val="22"/>
              </w:rPr>
            </w:pPr>
          </w:p>
        </w:tc>
        <w:tc>
          <w:tcPr>
            <w:tcW w:w="447" w:type="dxa"/>
            <w:shd w:val="clear" w:color="auto" w:fill="auto"/>
          </w:tcPr>
          <w:p w14:paraId="6A03A3E0" w14:textId="77777777" w:rsidR="00802C19" w:rsidRPr="00206087" w:rsidRDefault="00802C19" w:rsidP="00EC360D">
            <w:pPr>
              <w:rPr>
                <w:rFonts w:ascii="Arial" w:hAnsi="Arial" w:cs="Arial"/>
                <w:b/>
                <w:sz w:val="22"/>
                <w:szCs w:val="22"/>
              </w:rPr>
            </w:pPr>
          </w:p>
        </w:tc>
        <w:tc>
          <w:tcPr>
            <w:tcW w:w="448" w:type="dxa"/>
            <w:shd w:val="clear" w:color="auto" w:fill="auto"/>
          </w:tcPr>
          <w:p w14:paraId="28B2BD0A" w14:textId="77777777" w:rsidR="00802C19" w:rsidRPr="00206087" w:rsidRDefault="00802C19" w:rsidP="00EC360D">
            <w:pPr>
              <w:rPr>
                <w:rFonts w:ascii="Arial" w:hAnsi="Arial" w:cs="Arial"/>
                <w:b/>
                <w:sz w:val="22"/>
                <w:szCs w:val="22"/>
              </w:rPr>
            </w:pPr>
          </w:p>
        </w:tc>
      </w:tr>
      <w:tr w:rsidR="00802C19" w:rsidRPr="00206087" w14:paraId="218A8589" w14:textId="77777777" w:rsidTr="00940E62">
        <w:trPr>
          <w:jc w:val="center"/>
        </w:trPr>
        <w:tc>
          <w:tcPr>
            <w:tcW w:w="6888" w:type="dxa"/>
            <w:tcBorders>
              <w:bottom w:val="single" w:sz="4" w:space="0" w:color="auto"/>
            </w:tcBorders>
          </w:tcPr>
          <w:p w14:paraId="1AC2E487" w14:textId="57B628B5" w:rsidR="004F0850" w:rsidRPr="00206087" w:rsidRDefault="00947710" w:rsidP="00947710">
            <w:pPr>
              <w:widowControl w:val="0"/>
              <w:autoSpaceDE w:val="0"/>
              <w:autoSpaceDN w:val="0"/>
              <w:adjustRightInd w:val="0"/>
              <w:rPr>
                <w:rFonts w:ascii="Arial" w:hAnsi="Arial" w:cs="Arial"/>
                <w:snapToGrid w:val="0"/>
                <w:sz w:val="22"/>
              </w:rPr>
            </w:pPr>
            <w:r w:rsidRPr="00206087">
              <w:rPr>
                <w:rFonts w:ascii="Arial" w:hAnsi="Arial" w:cs="Arial"/>
                <w:bCs/>
                <w:snapToGrid w:val="0"/>
                <w:sz w:val="22"/>
              </w:rPr>
              <w:t>(</w:t>
            </w:r>
            <w:r w:rsidR="004F0850" w:rsidRPr="00206087">
              <w:rPr>
                <w:rFonts w:ascii="Arial" w:hAnsi="Arial" w:cs="Arial"/>
                <w:bCs/>
                <w:snapToGrid w:val="0"/>
                <w:sz w:val="22"/>
              </w:rPr>
              <w:t>b</w:t>
            </w:r>
            <w:r w:rsidRPr="00206087">
              <w:rPr>
                <w:rFonts w:ascii="Arial" w:hAnsi="Arial" w:cs="Arial"/>
                <w:bCs/>
                <w:snapToGrid w:val="0"/>
                <w:sz w:val="22"/>
              </w:rPr>
              <w:t xml:space="preserve">) </w:t>
            </w:r>
            <w:r w:rsidR="004F0850" w:rsidRPr="00206087">
              <w:rPr>
                <w:rFonts w:ascii="Arial" w:hAnsi="Arial" w:cs="Arial"/>
                <w:snapToGrid w:val="0"/>
                <w:sz w:val="22"/>
              </w:rPr>
              <w:t xml:space="preserve">carry out an assessment of benefit and risk for the patient of starting a new medication taking into account the medication history and potential medication interactions in </w:t>
            </w:r>
            <w:r w:rsidR="004F0850" w:rsidRPr="00206087">
              <w:rPr>
                <w:rFonts w:ascii="Arial" w:hAnsi="Arial" w:cs="Arial"/>
                <w:snapToGrid w:val="0"/>
                <w:sz w:val="22"/>
              </w:rPr>
              <w:tab/>
              <w:t>collaboration with the patient and, if appropriate, their relatives, carers or other advocates</w:t>
            </w:r>
          </w:p>
          <w:p w14:paraId="14728758" w14:textId="77777777" w:rsidR="00802C19" w:rsidRPr="00206087" w:rsidRDefault="00802C19" w:rsidP="00EC360D">
            <w:pPr>
              <w:rPr>
                <w:rFonts w:ascii="Arial" w:hAnsi="Arial" w:cs="Arial"/>
                <w:sz w:val="22"/>
                <w:szCs w:val="22"/>
              </w:rPr>
            </w:pPr>
          </w:p>
        </w:tc>
        <w:tc>
          <w:tcPr>
            <w:tcW w:w="446" w:type="dxa"/>
            <w:tcBorders>
              <w:bottom w:val="single" w:sz="4" w:space="0" w:color="auto"/>
            </w:tcBorders>
            <w:shd w:val="clear" w:color="auto" w:fill="auto"/>
          </w:tcPr>
          <w:p w14:paraId="08BEECA6" w14:textId="77777777" w:rsidR="00802C19" w:rsidRPr="00206087" w:rsidRDefault="00802C19" w:rsidP="00EC360D">
            <w:pPr>
              <w:rPr>
                <w:rFonts w:ascii="Arial" w:hAnsi="Arial" w:cs="Arial"/>
                <w:b/>
                <w:sz w:val="22"/>
                <w:szCs w:val="22"/>
              </w:rPr>
            </w:pPr>
          </w:p>
        </w:tc>
        <w:tc>
          <w:tcPr>
            <w:tcW w:w="447" w:type="dxa"/>
            <w:tcBorders>
              <w:bottom w:val="single" w:sz="4" w:space="0" w:color="auto"/>
            </w:tcBorders>
            <w:shd w:val="clear" w:color="auto" w:fill="auto"/>
          </w:tcPr>
          <w:p w14:paraId="1F896031" w14:textId="77777777" w:rsidR="00802C19" w:rsidRPr="00206087" w:rsidRDefault="00802C19" w:rsidP="00EC360D">
            <w:pPr>
              <w:rPr>
                <w:rFonts w:ascii="Arial" w:hAnsi="Arial" w:cs="Arial"/>
                <w:b/>
                <w:sz w:val="22"/>
                <w:szCs w:val="22"/>
              </w:rPr>
            </w:pPr>
          </w:p>
        </w:tc>
        <w:tc>
          <w:tcPr>
            <w:tcW w:w="447" w:type="dxa"/>
            <w:tcBorders>
              <w:bottom w:val="single" w:sz="4" w:space="0" w:color="auto"/>
            </w:tcBorders>
            <w:shd w:val="clear" w:color="auto" w:fill="auto"/>
          </w:tcPr>
          <w:p w14:paraId="743C0101" w14:textId="77777777" w:rsidR="00802C19" w:rsidRPr="00206087" w:rsidRDefault="00802C19" w:rsidP="00EC360D">
            <w:pPr>
              <w:rPr>
                <w:rFonts w:ascii="Arial" w:hAnsi="Arial" w:cs="Arial"/>
                <w:b/>
                <w:sz w:val="22"/>
                <w:szCs w:val="22"/>
              </w:rPr>
            </w:pPr>
          </w:p>
        </w:tc>
        <w:tc>
          <w:tcPr>
            <w:tcW w:w="447" w:type="dxa"/>
            <w:tcBorders>
              <w:bottom w:val="single" w:sz="4" w:space="0" w:color="auto"/>
            </w:tcBorders>
            <w:shd w:val="clear" w:color="auto" w:fill="auto"/>
          </w:tcPr>
          <w:p w14:paraId="3CFF6EF6" w14:textId="77777777" w:rsidR="00802C19" w:rsidRPr="00206087" w:rsidRDefault="00802C19" w:rsidP="00EC360D">
            <w:pPr>
              <w:rPr>
                <w:rFonts w:ascii="Arial" w:hAnsi="Arial" w:cs="Arial"/>
                <w:b/>
                <w:sz w:val="22"/>
                <w:szCs w:val="22"/>
              </w:rPr>
            </w:pPr>
          </w:p>
        </w:tc>
        <w:tc>
          <w:tcPr>
            <w:tcW w:w="447" w:type="dxa"/>
            <w:tcBorders>
              <w:bottom w:val="single" w:sz="4" w:space="0" w:color="auto"/>
            </w:tcBorders>
            <w:shd w:val="clear" w:color="auto" w:fill="auto"/>
          </w:tcPr>
          <w:p w14:paraId="2E50A6EA" w14:textId="77777777" w:rsidR="00802C19" w:rsidRPr="00206087" w:rsidRDefault="00802C19" w:rsidP="00EC360D">
            <w:pPr>
              <w:rPr>
                <w:rFonts w:ascii="Arial" w:hAnsi="Arial" w:cs="Arial"/>
                <w:b/>
                <w:sz w:val="22"/>
                <w:szCs w:val="22"/>
              </w:rPr>
            </w:pPr>
          </w:p>
        </w:tc>
        <w:tc>
          <w:tcPr>
            <w:tcW w:w="447" w:type="dxa"/>
            <w:tcBorders>
              <w:bottom w:val="single" w:sz="4" w:space="0" w:color="auto"/>
            </w:tcBorders>
            <w:shd w:val="clear" w:color="auto" w:fill="auto"/>
          </w:tcPr>
          <w:p w14:paraId="672026C9" w14:textId="77777777" w:rsidR="00802C19" w:rsidRPr="00206087" w:rsidRDefault="00802C19" w:rsidP="00EC360D">
            <w:pPr>
              <w:rPr>
                <w:rFonts w:ascii="Arial" w:hAnsi="Arial" w:cs="Arial"/>
                <w:b/>
                <w:sz w:val="22"/>
                <w:szCs w:val="22"/>
              </w:rPr>
            </w:pPr>
          </w:p>
        </w:tc>
        <w:tc>
          <w:tcPr>
            <w:tcW w:w="447" w:type="dxa"/>
            <w:tcBorders>
              <w:bottom w:val="single" w:sz="4" w:space="0" w:color="auto"/>
            </w:tcBorders>
            <w:shd w:val="clear" w:color="auto" w:fill="auto"/>
          </w:tcPr>
          <w:p w14:paraId="577CEDAC" w14:textId="77777777" w:rsidR="00802C19" w:rsidRPr="00206087" w:rsidRDefault="00802C19" w:rsidP="00EC360D">
            <w:pPr>
              <w:rPr>
                <w:rFonts w:ascii="Arial" w:hAnsi="Arial" w:cs="Arial"/>
                <w:b/>
                <w:sz w:val="22"/>
                <w:szCs w:val="22"/>
              </w:rPr>
            </w:pPr>
          </w:p>
        </w:tc>
        <w:tc>
          <w:tcPr>
            <w:tcW w:w="447" w:type="dxa"/>
            <w:tcBorders>
              <w:bottom w:val="single" w:sz="4" w:space="0" w:color="auto"/>
            </w:tcBorders>
            <w:shd w:val="clear" w:color="auto" w:fill="auto"/>
          </w:tcPr>
          <w:p w14:paraId="6EB6B49A" w14:textId="77777777" w:rsidR="00802C19" w:rsidRPr="00206087" w:rsidRDefault="00802C19" w:rsidP="00EC360D">
            <w:pPr>
              <w:rPr>
                <w:rFonts w:ascii="Arial" w:hAnsi="Arial" w:cs="Arial"/>
                <w:b/>
                <w:sz w:val="22"/>
                <w:szCs w:val="22"/>
              </w:rPr>
            </w:pPr>
          </w:p>
        </w:tc>
        <w:tc>
          <w:tcPr>
            <w:tcW w:w="447" w:type="dxa"/>
            <w:tcBorders>
              <w:bottom w:val="single" w:sz="4" w:space="0" w:color="auto"/>
            </w:tcBorders>
            <w:shd w:val="clear" w:color="auto" w:fill="auto"/>
          </w:tcPr>
          <w:p w14:paraId="723B5EF8" w14:textId="77777777" w:rsidR="00802C19" w:rsidRPr="00206087" w:rsidRDefault="00802C19" w:rsidP="00EC360D">
            <w:pPr>
              <w:rPr>
                <w:rFonts w:ascii="Arial" w:hAnsi="Arial" w:cs="Arial"/>
                <w:b/>
                <w:sz w:val="22"/>
                <w:szCs w:val="22"/>
              </w:rPr>
            </w:pPr>
          </w:p>
        </w:tc>
        <w:tc>
          <w:tcPr>
            <w:tcW w:w="447" w:type="dxa"/>
            <w:tcBorders>
              <w:bottom w:val="single" w:sz="4" w:space="0" w:color="auto"/>
            </w:tcBorders>
            <w:shd w:val="clear" w:color="auto" w:fill="auto"/>
          </w:tcPr>
          <w:p w14:paraId="6AB74701" w14:textId="77777777" w:rsidR="00802C19" w:rsidRPr="00206087" w:rsidRDefault="00802C19" w:rsidP="00EC360D">
            <w:pPr>
              <w:rPr>
                <w:rFonts w:ascii="Arial" w:hAnsi="Arial" w:cs="Arial"/>
                <w:b/>
                <w:sz w:val="22"/>
                <w:szCs w:val="22"/>
              </w:rPr>
            </w:pPr>
          </w:p>
        </w:tc>
        <w:tc>
          <w:tcPr>
            <w:tcW w:w="447" w:type="dxa"/>
            <w:tcBorders>
              <w:bottom w:val="single" w:sz="4" w:space="0" w:color="auto"/>
            </w:tcBorders>
            <w:shd w:val="clear" w:color="auto" w:fill="auto"/>
          </w:tcPr>
          <w:p w14:paraId="142BD565" w14:textId="77777777" w:rsidR="00802C19" w:rsidRPr="00206087" w:rsidRDefault="00802C19" w:rsidP="00EC360D">
            <w:pPr>
              <w:rPr>
                <w:rFonts w:ascii="Arial" w:hAnsi="Arial" w:cs="Arial"/>
                <w:b/>
                <w:sz w:val="22"/>
                <w:szCs w:val="22"/>
              </w:rPr>
            </w:pPr>
          </w:p>
        </w:tc>
        <w:tc>
          <w:tcPr>
            <w:tcW w:w="447" w:type="dxa"/>
            <w:tcBorders>
              <w:bottom w:val="single" w:sz="4" w:space="0" w:color="auto"/>
            </w:tcBorders>
            <w:shd w:val="clear" w:color="auto" w:fill="auto"/>
          </w:tcPr>
          <w:p w14:paraId="70A649F9" w14:textId="77777777" w:rsidR="00802C19" w:rsidRPr="00206087" w:rsidRDefault="00802C19" w:rsidP="00EC360D">
            <w:pPr>
              <w:rPr>
                <w:rFonts w:ascii="Arial" w:hAnsi="Arial" w:cs="Arial"/>
                <w:b/>
                <w:sz w:val="22"/>
                <w:szCs w:val="22"/>
              </w:rPr>
            </w:pPr>
          </w:p>
        </w:tc>
        <w:tc>
          <w:tcPr>
            <w:tcW w:w="447" w:type="dxa"/>
            <w:tcBorders>
              <w:bottom w:val="single" w:sz="4" w:space="0" w:color="auto"/>
            </w:tcBorders>
            <w:shd w:val="clear" w:color="auto" w:fill="auto"/>
          </w:tcPr>
          <w:p w14:paraId="3670BDD5" w14:textId="77777777" w:rsidR="00802C19" w:rsidRPr="00206087" w:rsidRDefault="00802C19" w:rsidP="00EC360D">
            <w:pPr>
              <w:rPr>
                <w:rFonts w:ascii="Arial" w:hAnsi="Arial" w:cs="Arial"/>
                <w:b/>
                <w:sz w:val="22"/>
                <w:szCs w:val="22"/>
              </w:rPr>
            </w:pPr>
          </w:p>
        </w:tc>
        <w:tc>
          <w:tcPr>
            <w:tcW w:w="447" w:type="dxa"/>
            <w:tcBorders>
              <w:bottom w:val="single" w:sz="4" w:space="0" w:color="auto"/>
            </w:tcBorders>
            <w:shd w:val="clear" w:color="auto" w:fill="auto"/>
          </w:tcPr>
          <w:p w14:paraId="1E2F6F45" w14:textId="77777777" w:rsidR="00802C19" w:rsidRPr="00206087" w:rsidRDefault="00802C19" w:rsidP="00EC360D">
            <w:pPr>
              <w:rPr>
                <w:rFonts w:ascii="Arial" w:hAnsi="Arial" w:cs="Arial"/>
                <w:b/>
                <w:sz w:val="22"/>
                <w:szCs w:val="22"/>
              </w:rPr>
            </w:pPr>
          </w:p>
        </w:tc>
        <w:tc>
          <w:tcPr>
            <w:tcW w:w="447" w:type="dxa"/>
            <w:tcBorders>
              <w:bottom w:val="single" w:sz="4" w:space="0" w:color="auto"/>
            </w:tcBorders>
            <w:shd w:val="clear" w:color="auto" w:fill="auto"/>
          </w:tcPr>
          <w:p w14:paraId="1CCC6A35" w14:textId="77777777" w:rsidR="00802C19" w:rsidRPr="00206087" w:rsidRDefault="00802C19" w:rsidP="00EC360D">
            <w:pPr>
              <w:rPr>
                <w:rFonts w:ascii="Arial" w:hAnsi="Arial" w:cs="Arial"/>
                <w:b/>
                <w:sz w:val="22"/>
                <w:szCs w:val="22"/>
              </w:rPr>
            </w:pPr>
          </w:p>
        </w:tc>
        <w:tc>
          <w:tcPr>
            <w:tcW w:w="448" w:type="dxa"/>
            <w:tcBorders>
              <w:bottom w:val="single" w:sz="4" w:space="0" w:color="auto"/>
            </w:tcBorders>
            <w:shd w:val="clear" w:color="auto" w:fill="auto"/>
          </w:tcPr>
          <w:p w14:paraId="6913394F" w14:textId="77777777" w:rsidR="00802C19" w:rsidRPr="00206087" w:rsidRDefault="00802C19" w:rsidP="00EC360D">
            <w:pPr>
              <w:rPr>
                <w:rFonts w:ascii="Arial" w:hAnsi="Arial" w:cs="Arial"/>
                <w:b/>
                <w:sz w:val="22"/>
                <w:szCs w:val="22"/>
              </w:rPr>
            </w:pPr>
          </w:p>
        </w:tc>
      </w:tr>
      <w:tr w:rsidR="00802C19" w:rsidRPr="00206087" w14:paraId="0F185E99" w14:textId="77777777" w:rsidTr="00940E62">
        <w:trPr>
          <w:jc w:val="center"/>
        </w:trPr>
        <w:tc>
          <w:tcPr>
            <w:tcW w:w="6888" w:type="dxa"/>
          </w:tcPr>
          <w:p w14:paraId="0B2017F7" w14:textId="4C48FE39" w:rsidR="004F0850" w:rsidRPr="00206087" w:rsidRDefault="00947710" w:rsidP="00947710">
            <w:pPr>
              <w:widowControl w:val="0"/>
              <w:autoSpaceDE w:val="0"/>
              <w:autoSpaceDN w:val="0"/>
              <w:adjustRightInd w:val="0"/>
              <w:rPr>
                <w:rFonts w:ascii="Arial" w:hAnsi="Arial" w:cs="Arial"/>
                <w:snapToGrid w:val="0"/>
                <w:sz w:val="22"/>
              </w:rPr>
            </w:pPr>
            <w:r w:rsidRPr="00206087">
              <w:rPr>
                <w:rFonts w:ascii="Arial" w:hAnsi="Arial" w:cs="Arial"/>
                <w:bCs/>
                <w:snapToGrid w:val="0"/>
                <w:sz w:val="22"/>
              </w:rPr>
              <w:t>(</w:t>
            </w:r>
            <w:r w:rsidR="004F0850" w:rsidRPr="00206087">
              <w:rPr>
                <w:rFonts w:ascii="Arial" w:hAnsi="Arial" w:cs="Arial"/>
                <w:bCs/>
                <w:snapToGrid w:val="0"/>
                <w:sz w:val="22"/>
              </w:rPr>
              <w:t>c</w:t>
            </w:r>
            <w:r w:rsidRPr="00206087">
              <w:rPr>
                <w:rFonts w:ascii="Arial" w:hAnsi="Arial" w:cs="Arial"/>
                <w:bCs/>
                <w:snapToGrid w:val="0"/>
                <w:sz w:val="22"/>
              </w:rPr>
              <w:t xml:space="preserve">) </w:t>
            </w:r>
            <w:r w:rsidR="004F0850" w:rsidRPr="00206087">
              <w:rPr>
                <w:rFonts w:ascii="Arial" w:hAnsi="Arial" w:cs="Arial"/>
                <w:snapToGrid w:val="0"/>
                <w:sz w:val="22"/>
              </w:rPr>
              <w:t>provide patients, their relatives, carers or other advocates, with appropriate information about their medications in a way that enables patients to make decisions about the medications they take</w:t>
            </w:r>
          </w:p>
          <w:p w14:paraId="692594AC" w14:textId="77777777" w:rsidR="00802C19" w:rsidRPr="00206087" w:rsidRDefault="00802C19" w:rsidP="00EC360D">
            <w:pPr>
              <w:rPr>
                <w:rFonts w:ascii="Arial" w:hAnsi="Arial" w:cs="Arial"/>
                <w:sz w:val="22"/>
                <w:szCs w:val="22"/>
              </w:rPr>
            </w:pPr>
          </w:p>
        </w:tc>
        <w:tc>
          <w:tcPr>
            <w:tcW w:w="446" w:type="dxa"/>
            <w:shd w:val="clear" w:color="auto" w:fill="auto"/>
          </w:tcPr>
          <w:p w14:paraId="61C585E4" w14:textId="77777777" w:rsidR="00802C19" w:rsidRPr="00206087" w:rsidRDefault="00802C19" w:rsidP="00EC360D">
            <w:pPr>
              <w:rPr>
                <w:rFonts w:ascii="Arial" w:hAnsi="Arial" w:cs="Arial"/>
                <w:b/>
                <w:sz w:val="22"/>
                <w:szCs w:val="22"/>
              </w:rPr>
            </w:pPr>
          </w:p>
        </w:tc>
        <w:tc>
          <w:tcPr>
            <w:tcW w:w="447" w:type="dxa"/>
            <w:shd w:val="clear" w:color="auto" w:fill="auto"/>
          </w:tcPr>
          <w:p w14:paraId="71AE5BE2" w14:textId="77777777" w:rsidR="00802C19" w:rsidRPr="00206087" w:rsidRDefault="00802C19" w:rsidP="00EC360D">
            <w:pPr>
              <w:rPr>
                <w:rFonts w:ascii="Arial" w:hAnsi="Arial" w:cs="Arial"/>
                <w:b/>
                <w:sz w:val="22"/>
                <w:szCs w:val="22"/>
              </w:rPr>
            </w:pPr>
          </w:p>
        </w:tc>
        <w:tc>
          <w:tcPr>
            <w:tcW w:w="447" w:type="dxa"/>
            <w:shd w:val="clear" w:color="auto" w:fill="auto"/>
          </w:tcPr>
          <w:p w14:paraId="4907E80F" w14:textId="77777777" w:rsidR="00802C19" w:rsidRPr="00206087" w:rsidRDefault="00802C19" w:rsidP="00EC360D">
            <w:pPr>
              <w:rPr>
                <w:rFonts w:ascii="Arial" w:hAnsi="Arial" w:cs="Arial"/>
                <w:b/>
                <w:sz w:val="22"/>
                <w:szCs w:val="22"/>
              </w:rPr>
            </w:pPr>
          </w:p>
        </w:tc>
        <w:tc>
          <w:tcPr>
            <w:tcW w:w="447" w:type="dxa"/>
            <w:shd w:val="clear" w:color="auto" w:fill="auto"/>
          </w:tcPr>
          <w:p w14:paraId="4F5E6423" w14:textId="77777777" w:rsidR="00802C19" w:rsidRPr="00206087" w:rsidRDefault="00802C19" w:rsidP="00EC360D">
            <w:pPr>
              <w:rPr>
                <w:rFonts w:ascii="Arial" w:hAnsi="Arial" w:cs="Arial"/>
                <w:b/>
                <w:sz w:val="22"/>
                <w:szCs w:val="22"/>
              </w:rPr>
            </w:pPr>
          </w:p>
        </w:tc>
        <w:tc>
          <w:tcPr>
            <w:tcW w:w="447" w:type="dxa"/>
            <w:shd w:val="clear" w:color="auto" w:fill="auto"/>
          </w:tcPr>
          <w:p w14:paraId="733460A3" w14:textId="77777777" w:rsidR="00802C19" w:rsidRPr="00206087" w:rsidRDefault="00802C19" w:rsidP="00EC360D">
            <w:pPr>
              <w:rPr>
                <w:rFonts w:ascii="Arial" w:hAnsi="Arial" w:cs="Arial"/>
                <w:b/>
                <w:sz w:val="22"/>
                <w:szCs w:val="22"/>
              </w:rPr>
            </w:pPr>
          </w:p>
        </w:tc>
        <w:tc>
          <w:tcPr>
            <w:tcW w:w="447" w:type="dxa"/>
            <w:shd w:val="clear" w:color="auto" w:fill="auto"/>
          </w:tcPr>
          <w:p w14:paraId="3B6C49D2" w14:textId="77777777" w:rsidR="00802C19" w:rsidRPr="00206087" w:rsidRDefault="00802C19" w:rsidP="00EC360D">
            <w:pPr>
              <w:rPr>
                <w:rFonts w:ascii="Arial" w:hAnsi="Arial" w:cs="Arial"/>
                <w:b/>
                <w:sz w:val="22"/>
                <w:szCs w:val="22"/>
              </w:rPr>
            </w:pPr>
          </w:p>
        </w:tc>
        <w:tc>
          <w:tcPr>
            <w:tcW w:w="447" w:type="dxa"/>
            <w:shd w:val="clear" w:color="auto" w:fill="auto"/>
          </w:tcPr>
          <w:p w14:paraId="4458D9D3" w14:textId="77777777" w:rsidR="00802C19" w:rsidRPr="00206087" w:rsidRDefault="00802C19" w:rsidP="00EC360D">
            <w:pPr>
              <w:rPr>
                <w:rFonts w:ascii="Arial" w:hAnsi="Arial" w:cs="Arial"/>
                <w:b/>
                <w:sz w:val="22"/>
                <w:szCs w:val="22"/>
              </w:rPr>
            </w:pPr>
          </w:p>
        </w:tc>
        <w:tc>
          <w:tcPr>
            <w:tcW w:w="447" w:type="dxa"/>
            <w:shd w:val="clear" w:color="auto" w:fill="auto"/>
          </w:tcPr>
          <w:p w14:paraId="1FA95A02" w14:textId="77777777" w:rsidR="00802C19" w:rsidRPr="00206087" w:rsidRDefault="00802C19" w:rsidP="00EC360D">
            <w:pPr>
              <w:rPr>
                <w:rFonts w:ascii="Arial" w:hAnsi="Arial" w:cs="Arial"/>
                <w:b/>
                <w:sz w:val="22"/>
                <w:szCs w:val="22"/>
              </w:rPr>
            </w:pPr>
          </w:p>
        </w:tc>
        <w:tc>
          <w:tcPr>
            <w:tcW w:w="447" w:type="dxa"/>
            <w:shd w:val="clear" w:color="auto" w:fill="auto"/>
          </w:tcPr>
          <w:p w14:paraId="3EEEB6D9" w14:textId="77777777" w:rsidR="00802C19" w:rsidRPr="00206087" w:rsidRDefault="00802C19" w:rsidP="00EC360D">
            <w:pPr>
              <w:rPr>
                <w:rFonts w:ascii="Arial" w:hAnsi="Arial" w:cs="Arial"/>
                <w:b/>
                <w:sz w:val="22"/>
                <w:szCs w:val="22"/>
              </w:rPr>
            </w:pPr>
          </w:p>
        </w:tc>
        <w:tc>
          <w:tcPr>
            <w:tcW w:w="447" w:type="dxa"/>
            <w:shd w:val="clear" w:color="auto" w:fill="auto"/>
          </w:tcPr>
          <w:p w14:paraId="66E97E8B" w14:textId="77777777" w:rsidR="00802C19" w:rsidRPr="00206087" w:rsidRDefault="00802C19" w:rsidP="00EC360D">
            <w:pPr>
              <w:rPr>
                <w:rFonts w:ascii="Arial" w:hAnsi="Arial" w:cs="Arial"/>
                <w:b/>
                <w:sz w:val="22"/>
                <w:szCs w:val="22"/>
              </w:rPr>
            </w:pPr>
          </w:p>
        </w:tc>
        <w:tc>
          <w:tcPr>
            <w:tcW w:w="447" w:type="dxa"/>
            <w:shd w:val="clear" w:color="auto" w:fill="auto"/>
          </w:tcPr>
          <w:p w14:paraId="26A880ED" w14:textId="77777777" w:rsidR="00802C19" w:rsidRPr="00206087" w:rsidRDefault="00802C19" w:rsidP="00EC360D">
            <w:pPr>
              <w:rPr>
                <w:rFonts w:ascii="Arial" w:hAnsi="Arial" w:cs="Arial"/>
                <w:b/>
                <w:sz w:val="22"/>
                <w:szCs w:val="22"/>
              </w:rPr>
            </w:pPr>
          </w:p>
        </w:tc>
        <w:tc>
          <w:tcPr>
            <w:tcW w:w="447" w:type="dxa"/>
            <w:shd w:val="clear" w:color="auto" w:fill="auto"/>
          </w:tcPr>
          <w:p w14:paraId="2966C330" w14:textId="77777777" w:rsidR="00802C19" w:rsidRPr="00206087" w:rsidRDefault="00802C19" w:rsidP="00EC360D">
            <w:pPr>
              <w:rPr>
                <w:rFonts w:ascii="Arial" w:hAnsi="Arial" w:cs="Arial"/>
                <w:b/>
                <w:sz w:val="22"/>
                <w:szCs w:val="22"/>
              </w:rPr>
            </w:pPr>
          </w:p>
        </w:tc>
        <w:tc>
          <w:tcPr>
            <w:tcW w:w="447" w:type="dxa"/>
            <w:shd w:val="clear" w:color="auto" w:fill="auto"/>
          </w:tcPr>
          <w:p w14:paraId="665AE007" w14:textId="77777777" w:rsidR="00802C19" w:rsidRPr="00206087" w:rsidRDefault="00802C19" w:rsidP="00EC360D">
            <w:pPr>
              <w:rPr>
                <w:rFonts w:ascii="Arial" w:hAnsi="Arial" w:cs="Arial"/>
                <w:b/>
                <w:sz w:val="22"/>
                <w:szCs w:val="22"/>
              </w:rPr>
            </w:pPr>
          </w:p>
        </w:tc>
        <w:tc>
          <w:tcPr>
            <w:tcW w:w="447" w:type="dxa"/>
            <w:shd w:val="clear" w:color="auto" w:fill="auto"/>
          </w:tcPr>
          <w:p w14:paraId="47515358" w14:textId="77777777" w:rsidR="00802C19" w:rsidRPr="00206087" w:rsidRDefault="00802C19" w:rsidP="00EC360D">
            <w:pPr>
              <w:rPr>
                <w:rFonts w:ascii="Arial" w:hAnsi="Arial" w:cs="Arial"/>
                <w:b/>
                <w:sz w:val="22"/>
                <w:szCs w:val="22"/>
              </w:rPr>
            </w:pPr>
          </w:p>
        </w:tc>
        <w:tc>
          <w:tcPr>
            <w:tcW w:w="447" w:type="dxa"/>
            <w:shd w:val="clear" w:color="auto" w:fill="auto"/>
          </w:tcPr>
          <w:p w14:paraId="15F738E7" w14:textId="77777777" w:rsidR="00802C19" w:rsidRPr="00206087" w:rsidRDefault="00802C19" w:rsidP="00EC360D">
            <w:pPr>
              <w:rPr>
                <w:rFonts w:ascii="Arial" w:hAnsi="Arial" w:cs="Arial"/>
                <w:b/>
                <w:sz w:val="22"/>
                <w:szCs w:val="22"/>
              </w:rPr>
            </w:pPr>
          </w:p>
        </w:tc>
        <w:tc>
          <w:tcPr>
            <w:tcW w:w="448" w:type="dxa"/>
            <w:shd w:val="clear" w:color="auto" w:fill="auto"/>
          </w:tcPr>
          <w:p w14:paraId="484EB8E7" w14:textId="77777777" w:rsidR="00802C19" w:rsidRPr="00206087" w:rsidRDefault="00802C19" w:rsidP="00EC360D">
            <w:pPr>
              <w:rPr>
                <w:rFonts w:ascii="Arial" w:hAnsi="Arial" w:cs="Arial"/>
                <w:b/>
                <w:sz w:val="22"/>
                <w:szCs w:val="22"/>
              </w:rPr>
            </w:pPr>
          </w:p>
        </w:tc>
      </w:tr>
      <w:tr w:rsidR="00802C19" w:rsidRPr="00206087" w14:paraId="5CE1F7B9" w14:textId="77777777" w:rsidTr="00940E62">
        <w:trPr>
          <w:jc w:val="center"/>
        </w:trPr>
        <w:tc>
          <w:tcPr>
            <w:tcW w:w="6888" w:type="dxa"/>
          </w:tcPr>
          <w:p w14:paraId="64B61CE0" w14:textId="549A2071" w:rsidR="004F0850" w:rsidRPr="00206087" w:rsidRDefault="00947710" w:rsidP="00947710">
            <w:pPr>
              <w:widowControl w:val="0"/>
              <w:autoSpaceDE w:val="0"/>
              <w:autoSpaceDN w:val="0"/>
              <w:adjustRightInd w:val="0"/>
              <w:rPr>
                <w:rFonts w:ascii="Arial" w:hAnsi="Arial" w:cs="Arial"/>
                <w:snapToGrid w:val="0"/>
                <w:sz w:val="22"/>
              </w:rPr>
            </w:pPr>
            <w:r w:rsidRPr="00206087">
              <w:rPr>
                <w:rFonts w:ascii="Arial" w:hAnsi="Arial" w:cs="Arial"/>
                <w:bCs/>
                <w:snapToGrid w:val="0"/>
                <w:sz w:val="22"/>
              </w:rPr>
              <w:t>(</w:t>
            </w:r>
            <w:r w:rsidR="004F0850" w:rsidRPr="00206087">
              <w:rPr>
                <w:rFonts w:ascii="Arial" w:hAnsi="Arial" w:cs="Arial"/>
                <w:bCs/>
                <w:snapToGrid w:val="0"/>
                <w:sz w:val="22"/>
              </w:rPr>
              <w:t>d</w:t>
            </w:r>
            <w:r w:rsidRPr="00206087">
              <w:rPr>
                <w:rFonts w:ascii="Arial" w:hAnsi="Arial" w:cs="Arial"/>
                <w:bCs/>
                <w:snapToGrid w:val="0"/>
                <w:sz w:val="22"/>
              </w:rPr>
              <w:t xml:space="preserve">) </w:t>
            </w:r>
            <w:r w:rsidR="004F0850" w:rsidRPr="00206087">
              <w:rPr>
                <w:rFonts w:ascii="Arial" w:hAnsi="Arial" w:cs="Arial"/>
                <w:snapToGrid w:val="0"/>
                <w:sz w:val="22"/>
              </w:rPr>
              <w:t>agree a medication plan with the patient that they are willing and able to follow</w:t>
            </w:r>
          </w:p>
          <w:p w14:paraId="39014C8C" w14:textId="77777777" w:rsidR="00802C19" w:rsidRPr="00206087" w:rsidRDefault="00802C19" w:rsidP="00EC360D">
            <w:pPr>
              <w:rPr>
                <w:rFonts w:ascii="Arial" w:hAnsi="Arial" w:cs="Arial"/>
                <w:sz w:val="22"/>
                <w:szCs w:val="22"/>
              </w:rPr>
            </w:pPr>
          </w:p>
        </w:tc>
        <w:tc>
          <w:tcPr>
            <w:tcW w:w="446" w:type="dxa"/>
            <w:shd w:val="clear" w:color="auto" w:fill="auto"/>
          </w:tcPr>
          <w:p w14:paraId="01E2628B" w14:textId="77777777" w:rsidR="00802C19" w:rsidRPr="00206087" w:rsidRDefault="00802C19" w:rsidP="00EC360D">
            <w:pPr>
              <w:rPr>
                <w:rFonts w:ascii="Arial" w:hAnsi="Arial" w:cs="Arial"/>
                <w:b/>
                <w:sz w:val="22"/>
                <w:szCs w:val="22"/>
              </w:rPr>
            </w:pPr>
          </w:p>
        </w:tc>
        <w:tc>
          <w:tcPr>
            <w:tcW w:w="447" w:type="dxa"/>
            <w:shd w:val="clear" w:color="auto" w:fill="auto"/>
          </w:tcPr>
          <w:p w14:paraId="64EB0D24" w14:textId="77777777" w:rsidR="00802C19" w:rsidRPr="00206087" w:rsidRDefault="00802C19" w:rsidP="00EC360D">
            <w:pPr>
              <w:rPr>
                <w:rFonts w:ascii="Arial" w:hAnsi="Arial" w:cs="Arial"/>
                <w:b/>
                <w:sz w:val="22"/>
                <w:szCs w:val="22"/>
              </w:rPr>
            </w:pPr>
          </w:p>
        </w:tc>
        <w:tc>
          <w:tcPr>
            <w:tcW w:w="447" w:type="dxa"/>
            <w:shd w:val="clear" w:color="auto" w:fill="auto"/>
          </w:tcPr>
          <w:p w14:paraId="28640316" w14:textId="77777777" w:rsidR="00802C19" w:rsidRPr="00206087" w:rsidRDefault="00802C19" w:rsidP="00EC360D">
            <w:pPr>
              <w:rPr>
                <w:rFonts w:ascii="Arial" w:hAnsi="Arial" w:cs="Arial"/>
                <w:b/>
                <w:sz w:val="22"/>
                <w:szCs w:val="22"/>
              </w:rPr>
            </w:pPr>
          </w:p>
        </w:tc>
        <w:tc>
          <w:tcPr>
            <w:tcW w:w="447" w:type="dxa"/>
            <w:shd w:val="clear" w:color="auto" w:fill="auto"/>
          </w:tcPr>
          <w:p w14:paraId="1FD727C7" w14:textId="77777777" w:rsidR="00802C19" w:rsidRPr="00206087" w:rsidRDefault="00802C19" w:rsidP="00EC360D">
            <w:pPr>
              <w:rPr>
                <w:rFonts w:ascii="Arial" w:hAnsi="Arial" w:cs="Arial"/>
                <w:b/>
                <w:sz w:val="22"/>
                <w:szCs w:val="22"/>
              </w:rPr>
            </w:pPr>
          </w:p>
        </w:tc>
        <w:tc>
          <w:tcPr>
            <w:tcW w:w="447" w:type="dxa"/>
            <w:shd w:val="clear" w:color="auto" w:fill="auto"/>
          </w:tcPr>
          <w:p w14:paraId="1C1DCD65" w14:textId="77777777" w:rsidR="00802C19" w:rsidRPr="00206087" w:rsidRDefault="00802C19" w:rsidP="00EC360D">
            <w:pPr>
              <w:rPr>
                <w:rFonts w:ascii="Arial" w:hAnsi="Arial" w:cs="Arial"/>
                <w:b/>
                <w:sz w:val="22"/>
                <w:szCs w:val="22"/>
              </w:rPr>
            </w:pPr>
          </w:p>
        </w:tc>
        <w:tc>
          <w:tcPr>
            <w:tcW w:w="447" w:type="dxa"/>
            <w:shd w:val="clear" w:color="auto" w:fill="auto"/>
          </w:tcPr>
          <w:p w14:paraId="3E5D55D6" w14:textId="77777777" w:rsidR="00802C19" w:rsidRPr="00206087" w:rsidRDefault="00802C19" w:rsidP="00EC360D">
            <w:pPr>
              <w:rPr>
                <w:rFonts w:ascii="Arial" w:hAnsi="Arial" w:cs="Arial"/>
                <w:b/>
                <w:sz w:val="22"/>
                <w:szCs w:val="22"/>
              </w:rPr>
            </w:pPr>
          </w:p>
        </w:tc>
        <w:tc>
          <w:tcPr>
            <w:tcW w:w="447" w:type="dxa"/>
            <w:shd w:val="clear" w:color="auto" w:fill="auto"/>
          </w:tcPr>
          <w:p w14:paraId="1DB2CAC9" w14:textId="77777777" w:rsidR="00802C19" w:rsidRPr="00206087" w:rsidRDefault="00802C19" w:rsidP="00EC360D">
            <w:pPr>
              <w:rPr>
                <w:rFonts w:ascii="Arial" w:hAnsi="Arial" w:cs="Arial"/>
                <w:b/>
                <w:sz w:val="22"/>
                <w:szCs w:val="22"/>
              </w:rPr>
            </w:pPr>
          </w:p>
        </w:tc>
        <w:tc>
          <w:tcPr>
            <w:tcW w:w="447" w:type="dxa"/>
            <w:shd w:val="clear" w:color="auto" w:fill="auto"/>
          </w:tcPr>
          <w:p w14:paraId="6F1A44E7" w14:textId="77777777" w:rsidR="00802C19" w:rsidRPr="00206087" w:rsidRDefault="00802C19" w:rsidP="00EC360D">
            <w:pPr>
              <w:rPr>
                <w:rFonts w:ascii="Arial" w:hAnsi="Arial" w:cs="Arial"/>
                <w:b/>
                <w:sz w:val="22"/>
                <w:szCs w:val="22"/>
              </w:rPr>
            </w:pPr>
          </w:p>
        </w:tc>
        <w:tc>
          <w:tcPr>
            <w:tcW w:w="447" w:type="dxa"/>
            <w:shd w:val="clear" w:color="auto" w:fill="auto"/>
          </w:tcPr>
          <w:p w14:paraId="5DD2417C" w14:textId="77777777" w:rsidR="00802C19" w:rsidRPr="00206087" w:rsidRDefault="00802C19" w:rsidP="00EC360D">
            <w:pPr>
              <w:rPr>
                <w:rFonts w:ascii="Arial" w:hAnsi="Arial" w:cs="Arial"/>
                <w:b/>
                <w:sz w:val="22"/>
                <w:szCs w:val="22"/>
              </w:rPr>
            </w:pPr>
          </w:p>
        </w:tc>
        <w:tc>
          <w:tcPr>
            <w:tcW w:w="447" w:type="dxa"/>
            <w:shd w:val="clear" w:color="auto" w:fill="auto"/>
          </w:tcPr>
          <w:p w14:paraId="66271DB8" w14:textId="77777777" w:rsidR="00802C19" w:rsidRPr="00206087" w:rsidRDefault="00802C19" w:rsidP="00EC360D">
            <w:pPr>
              <w:rPr>
                <w:rFonts w:ascii="Arial" w:hAnsi="Arial" w:cs="Arial"/>
                <w:b/>
                <w:sz w:val="22"/>
                <w:szCs w:val="22"/>
              </w:rPr>
            </w:pPr>
          </w:p>
        </w:tc>
        <w:tc>
          <w:tcPr>
            <w:tcW w:w="447" w:type="dxa"/>
            <w:shd w:val="clear" w:color="auto" w:fill="auto"/>
          </w:tcPr>
          <w:p w14:paraId="05ABF65C" w14:textId="77777777" w:rsidR="00802C19" w:rsidRPr="00206087" w:rsidRDefault="00802C19" w:rsidP="00EC360D">
            <w:pPr>
              <w:rPr>
                <w:rFonts w:ascii="Arial" w:hAnsi="Arial" w:cs="Arial"/>
                <w:b/>
                <w:sz w:val="22"/>
                <w:szCs w:val="22"/>
              </w:rPr>
            </w:pPr>
          </w:p>
        </w:tc>
        <w:tc>
          <w:tcPr>
            <w:tcW w:w="447" w:type="dxa"/>
            <w:shd w:val="clear" w:color="auto" w:fill="auto"/>
          </w:tcPr>
          <w:p w14:paraId="3116EB15" w14:textId="77777777" w:rsidR="00802C19" w:rsidRPr="00206087" w:rsidRDefault="00802C19" w:rsidP="00EC360D">
            <w:pPr>
              <w:rPr>
                <w:rFonts w:ascii="Arial" w:hAnsi="Arial" w:cs="Arial"/>
                <w:b/>
                <w:sz w:val="22"/>
                <w:szCs w:val="22"/>
              </w:rPr>
            </w:pPr>
          </w:p>
        </w:tc>
        <w:tc>
          <w:tcPr>
            <w:tcW w:w="447" w:type="dxa"/>
            <w:shd w:val="clear" w:color="auto" w:fill="auto"/>
          </w:tcPr>
          <w:p w14:paraId="57455F4B" w14:textId="77777777" w:rsidR="00802C19" w:rsidRPr="00206087" w:rsidRDefault="00802C19" w:rsidP="00EC360D">
            <w:pPr>
              <w:rPr>
                <w:rFonts w:ascii="Arial" w:hAnsi="Arial" w:cs="Arial"/>
                <w:b/>
                <w:sz w:val="22"/>
                <w:szCs w:val="22"/>
              </w:rPr>
            </w:pPr>
          </w:p>
        </w:tc>
        <w:tc>
          <w:tcPr>
            <w:tcW w:w="447" w:type="dxa"/>
            <w:shd w:val="clear" w:color="auto" w:fill="auto"/>
          </w:tcPr>
          <w:p w14:paraId="1B6591D8" w14:textId="77777777" w:rsidR="00802C19" w:rsidRPr="00206087" w:rsidRDefault="00802C19" w:rsidP="00EC360D">
            <w:pPr>
              <w:rPr>
                <w:rFonts w:ascii="Arial" w:hAnsi="Arial" w:cs="Arial"/>
                <w:b/>
                <w:sz w:val="22"/>
                <w:szCs w:val="22"/>
              </w:rPr>
            </w:pPr>
          </w:p>
        </w:tc>
        <w:tc>
          <w:tcPr>
            <w:tcW w:w="447" w:type="dxa"/>
            <w:shd w:val="clear" w:color="auto" w:fill="auto"/>
          </w:tcPr>
          <w:p w14:paraId="2298DDE4" w14:textId="77777777" w:rsidR="00802C19" w:rsidRPr="00206087" w:rsidRDefault="00802C19" w:rsidP="00EC360D">
            <w:pPr>
              <w:rPr>
                <w:rFonts w:ascii="Arial" w:hAnsi="Arial" w:cs="Arial"/>
                <w:b/>
                <w:sz w:val="22"/>
                <w:szCs w:val="22"/>
              </w:rPr>
            </w:pPr>
          </w:p>
        </w:tc>
        <w:tc>
          <w:tcPr>
            <w:tcW w:w="448" w:type="dxa"/>
            <w:shd w:val="clear" w:color="auto" w:fill="auto"/>
          </w:tcPr>
          <w:p w14:paraId="5D85462C" w14:textId="77777777" w:rsidR="00802C19" w:rsidRPr="00206087" w:rsidRDefault="00802C19" w:rsidP="00EC360D">
            <w:pPr>
              <w:rPr>
                <w:rFonts w:ascii="Arial" w:hAnsi="Arial" w:cs="Arial"/>
                <w:b/>
                <w:sz w:val="22"/>
                <w:szCs w:val="22"/>
              </w:rPr>
            </w:pPr>
          </w:p>
        </w:tc>
      </w:tr>
    </w:tbl>
    <w:p w14:paraId="272B01D7" w14:textId="77777777" w:rsidR="00802C19" w:rsidRPr="00206087" w:rsidRDefault="00802C19" w:rsidP="00802C19">
      <w:pPr>
        <w:outlineLvl w:val="1"/>
        <w:rPr>
          <w:rFonts w:ascii="Arial" w:hAnsi="Arial" w:cs="Arial"/>
          <w:b/>
          <w:bCs/>
          <w:sz w:val="22"/>
          <w:szCs w:val="22"/>
        </w:rPr>
      </w:pPr>
      <w:r w:rsidRPr="00206087">
        <w:rPr>
          <w:rFonts w:ascii="Arial" w:hAnsi="Arial" w:cs="Arial"/>
          <w:b/>
          <w:bCs/>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8"/>
        <w:gridCol w:w="446"/>
        <w:gridCol w:w="447"/>
        <w:gridCol w:w="447"/>
        <w:gridCol w:w="447"/>
        <w:gridCol w:w="447"/>
        <w:gridCol w:w="447"/>
        <w:gridCol w:w="447"/>
        <w:gridCol w:w="447"/>
        <w:gridCol w:w="447"/>
        <w:gridCol w:w="447"/>
        <w:gridCol w:w="447"/>
        <w:gridCol w:w="447"/>
        <w:gridCol w:w="447"/>
        <w:gridCol w:w="447"/>
        <w:gridCol w:w="447"/>
        <w:gridCol w:w="448"/>
      </w:tblGrid>
      <w:tr w:rsidR="00802C19" w:rsidRPr="00206087" w14:paraId="1D618F54" w14:textId="77777777" w:rsidTr="00947710">
        <w:trPr>
          <w:jc w:val="center"/>
        </w:trPr>
        <w:tc>
          <w:tcPr>
            <w:tcW w:w="6888" w:type="dxa"/>
            <w:shd w:val="clear" w:color="auto" w:fill="FFFFFF" w:themeFill="background1"/>
          </w:tcPr>
          <w:p w14:paraId="37F265E1" w14:textId="77777777" w:rsidR="00802C19" w:rsidRPr="00206087" w:rsidRDefault="00802C19" w:rsidP="00EC360D">
            <w:pPr>
              <w:rPr>
                <w:rFonts w:ascii="Arial" w:hAnsi="Arial" w:cs="Arial"/>
                <w:sz w:val="22"/>
                <w:szCs w:val="22"/>
              </w:rPr>
            </w:pPr>
          </w:p>
          <w:p w14:paraId="693B3B3B" w14:textId="77777777" w:rsidR="00802C19" w:rsidRPr="00206087" w:rsidRDefault="00802C19" w:rsidP="00EC360D">
            <w:pPr>
              <w:jc w:val="right"/>
              <w:rPr>
                <w:rFonts w:ascii="Arial" w:hAnsi="Arial" w:cs="Arial"/>
                <w:b/>
                <w:i/>
                <w:sz w:val="22"/>
                <w:szCs w:val="22"/>
              </w:rPr>
            </w:pPr>
            <w:r w:rsidRPr="00206087">
              <w:rPr>
                <w:rFonts w:ascii="Arial" w:hAnsi="Arial" w:cs="Arial"/>
                <w:b/>
                <w:i/>
                <w:sz w:val="22"/>
                <w:szCs w:val="22"/>
              </w:rPr>
              <w:t>Attachment</w:t>
            </w:r>
          </w:p>
          <w:p w14:paraId="205C461D" w14:textId="77777777" w:rsidR="00802C19" w:rsidRPr="00206087" w:rsidRDefault="00802C19" w:rsidP="00EC360D">
            <w:pPr>
              <w:rPr>
                <w:rFonts w:ascii="Arial" w:hAnsi="Arial" w:cs="Arial"/>
                <w:sz w:val="22"/>
                <w:szCs w:val="22"/>
              </w:rPr>
            </w:pPr>
          </w:p>
        </w:tc>
        <w:tc>
          <w:tcPr>
            <w:tcW w:w="1787" w:type="dxa"/>
            <w:gridSpan w:val="4"/>
            <w:shd w:val="clear" w:color="auto" w:fill="FFFFFF" w:themeFill="background1"/>
          </w:tcPr>
          <w:p w14:paraId="0EFA8DCC" w14:textId="77777777" w:rsidR="00802C19" w:rsidRPr="00206087" w:rsidRDefault="00802C19" w:rsidP="00EC360D">
            <w:pPr>
              <w:jc w:val="center"/>
              <w:rPr>
                <w:rFonts w:ascii="Arial" w:hAnsi="Arial" w:cs="Arial"/>
                <w:b/>
                <w:sz w:val="22"/>
                <w:szCs w:val="22"/>
              </w:rPr>
            </w:pPr>
          </w:p>
          <w:p w14:paraId="3D1E749F" w14:textId="77777777" w:rsidR="00802C19" w:rsidRPr="00206087" w:rsidRDefault="00802C19" w:rsidP="00EC360D">
            <w:pPr>
              <w:jc w:val="center"/>
              <w:rPr>
                <w:rFonts w:ascii="Arial" w:hAnsi="Arial" w:cs="Arial"/>
                <w:b/>
                <w:sz w:val="22"/>
                <w:szCs w:val="22"/>
              </w:rPr>
            </w:pPr>
            <w:r w:rsidRPr="00206087">
              <w:rPr>
                <w:rFonts w:ascii="Arial" w:hAnsi="Arial" w:cs="Arial"/>
                <w:b/>
                <w:sz w:val="22"/>
                <w:szCs w:val="22"/>
              </w:rPr>
              <w:t>Medicine</w:t>
            </w:r>
          </w:p>
        </w:tc>
        <w:tc>
          <w:tcPr>
            <w:tcW w:w="1788" w:type="dxa"/>
            <w:gridSpan w:val="4"/>
            <w:shd w:val="clear" w:color="auto" w:fill="FFFFFF" w:themeFill="background1"/>
          </w:tcPr>
          <w:p w14:paraId="546CC35D" w14:textId="77777777" w:rsidR="00802C19" w:rsidRPr="00206087" w:rsidRDefault="00802C19" w:rsidP="00EC360D">
            <w:pPr>
              <w:jc w:val="center"/>
              <w:rPr>
                <w:rFonts w:ascii="Arial" w:hAnsi="Arial" w:cs="Arial"/>
                <w:b/>
                <w:sz w:val="22"/>
                <w:szCs w:val="22"/>
              </w:rPr>
            </w:pPr>
          </w:p>
          <w:p w14:paraId="6B8FAB30" w14:textId="77777777" w:rsidR="00802C19" w:rsidRPr="00206087" w:rsidRDefault="00802C19" w:rsidP="00EC360D">
            <w:pPr>
              <w:jc w:val="center"/>
              <w:rPr>
                <w:rFonts w:ascii="Arial" w:hAnsi="Arial" w:cs="Arial"/>
                <w:b/>
                <w:sz w:val="22"/>
                <w:szCs w:val="22"/>
              </w:rPr>
            </w:pPr>
            <w:r w:rsidRPr="00206087">
              <w:rPr>
                <w:rFonts w:ascii="Arial" w:hAnsi="Arial" w:cs="Arial"/>
                <w:b/>
                <w:sz w:val="22"/>
                <w:szCs w:val="22"/>
              </w:rPr>
              <w:t>Surgery</w:t>
            </w:r>
          </w:p>
        </w:tc>
        <w:tc>
          <w:tcPr>
            <w:tcW w:w="1788" w:type="dxa"/>
            <w:gridSpan w:val="4"/>
            <w:shd w:val="clear" w:color="auto" w:fill="FFFFFF" w:themeFill="background1"/>
          </w:tcPr>
          <w:p w14:paraId="01A73991" w14:textId="77777777" w:rsidR="00802C19" w:rsidRPr="00206087" w:rsidRDefault="00802C19" w:rsidP="00EC360D">
            <w:pPr>
              <w:jc w:val="center"/>
              <w:rPr>
                <w:rFonts w:ascii="Arial" w:hAnsi="Arial" w:cs="Arial"/>
                <w:b/>
                <w:sz w:val="22"/>
                <w:szCs w:val="22"/>
              </w:rPr>
            </w:pPr>
          </w:p>
          <w:p w14:paraId="07581D29" w14:textId="77777777" w:rsidR="00802C19" w:rsidRPr="00206087" w:rsidRDefault="00802C19" w:rsidP="00EC360D">
            <w:pPr>
              <w:jc w:val="center"/>
              <w:rPr>
                <w:rFonts w:ascii="Arial" w:hAnsi="Arial" w:cs="Arial"/>
                <w:b/>
                <w:sz w:val="22"/>
                <w:szCs w:val="22"/>
              </w:rPr>
            </w:pPr>
            <w:r w:rsidRPr="00206087">
              <w:rPr>
                <w:rFonts w:ascii="Arial" w:hAnsi="Arial" w:cs="Arial"/>
                <w:b/>
                <w:sz w:val="22"/>
                <w:szCs w:val="22"/>
              </w:rPr>
              <w:t>MDD</w:t>
            </w:r>
          </w:p>
        </w:tc>
        <w:tc>
          <w:tcPr>
            <w:tcW w:w="1789" w:type="dxa"/>
            <w:gridSpan w:val="4"/>
            <w:shd w:val="clear" w:color="auto" w:fill="FFFFFF" w:themeFill="background1"/>
          </w:tcPr>
          <w:p w14:paraId="5A636B30" w14:textId="77777777" w:rsidR="00802C19" w:rsidRPr="00206087" w:rsidRDefault="00802C19" w:rsidP="00EC360D">
            <w:pPr>
              <w:jc w:val="center"/>
              <w:rPr>
                <w:rFonts w:ascii="Arial" w:hAnsi="Arial" w:cs="Arial"/>
                <w:b/>
                <w:sz w:val="22"/>
                <w:szCs w:val="22"/>
              </w:rPr>
            </w:pPr>
          </w:p>
          <w:p w14:paraId="3313E5BF" w14:textId="77777777" w:rsidR="00802C19" w:rsidRPr="00206087" w:rsidRDefault="00802C19" w:rsidP="00EC360D">
            <w:pPr>
              <w:jc w:val="center"/>
              <w:rPr>
                <w:rFonts w:ascii="Arial" w:hAnsi="Arial" w:cs="Arial"/>
                <w:b/>
                <w:sz w:val="22"/>
                <w:szCs w:val="22"/>
              </w:rPr>
            </w:pPr>
            <w:r w:rsidRPr="00206087">
              <w:rPr>
                <w:rFonts w:ascii="Arial" w:hAnsi="Arial" w:cs="Arial"/>
                <w:b/>
                <w:sz w:val="22"/>
                <w:szCs w:val="22"/>
              </w:rPr>
              <w:t>CI/GP</w:t>
            </w:r>
          </w:p>
        </w:tc>
      </w:tr>
      <w:tr w:rsidR="00802C19" w:rsidRPr="00206087" w14:paraId="293F38A8" w14:textId="77777777" w:rsidTr="00947710">
        <w:trPr>
          <w:jc w:val="center"/>
        </w:trPr>
        <w:tc>
          <w:tcPr>
            <w:tcW w:w="6888" w:type="dxa"/>
            <w:shd w:val="clear" w:color="auto" w:fill="FFFFFF" w:themeFill="background1"/>
          </w:tcPr>
          <w:p w14:paraId="42C4532C" w14:textId="77777777" w:rsidR="00802C19" w:rsidRPr="00206087" w:rsidRDefault="00802C19" w:rsidP="00EC360D">
            <w:pPr>
              <w:rPr>
                <w:rFonts w:ascii="Arial" w:hAnsi="Arial" w:cs="Arial"/>
                <w:sz w:val="22"/>
                <w:szCs w:val="22"/>
              </w:rPr>
            </w:pPr>
          </w:p>
          <w:p w14:paraId="00B787AB" w14:textId="77777777" w:rsidR="00802C19" w:rsidRPr="00206087" w:rsidRDefault="00802C19" w:rsidP="00EC360D">
            <w:pPr>
              <w:jc w:val="right"/>
              <w:rPr>
                <w:rFonts w:ascii="Arial" w:hAnsi="Arial" w:cs="Arial"/>
                <w:b/>
                <w:i/>
                <w:sz w:val="22"/>
                <w:szCs w:val="22"/>
              </w:rPr>
            </w:pPr>
            <w:r w:rsidRPr="00206087">
              <w:rPr>
                <w:rFonts w:ascii="Arial" w:hAnsi="Arial" w:cs="Arial"/>
                <w:b/>
                <w:i/>
                <w:sz w:val="22"/>
                <w:szCs w:val="22"/>
              </w:rPr>
              <w:t>Rating</w:t>
            </w:r>
          </w:p>
          <w:p w14:paraId="1BDC65F1" w14:textId="77777777" w:rsidR="00802C19" w:rsidRPr="00206087" w:rsidRDefault="00802C19" w:rsidP="00EC360D">
            <w:pPr>
              <w:rPr>
                <w:rFonts w:ascii="Arial" w:hAnsi="Arial" w:cs="Arial"/>
                <w:sz w:val="22"/>
                <w:szCs w:val="22"/>
              </w:rPr>
            </w:pPr>
          </w:p>
        </w:tc>
        <w:tc>
          <w:tcPr>
            <w:tcW w:w="446" w:type="dxa"/>
            <w:shd w:val="clear" w:color="auto" w:fill="FFFFFF" w:themeFill="background1"/>
          </w:tcPr>
          <w:p w14:paraId="713F9894" w14:textId="77777777" w:rsidR="00802C19" w:rsidRPr="00206087" w:rsidRDefault="00802C19" w:rsidP="00EC360D">
            <w:pPr>
              <w:rPr>
                <w:rFonts w:ascii="Arial" w:hAnsi="Arial" w:cs="Arial"/>
                <w:b/>
                <w:sz w:val="22"/>
                <w:szCs w:val="22"/>
              </w:rPr>
            </w:pPr>
          </w:p>
          <w:p w14:paraId="2FCD5CCA" w14:textId="77777777" w:rsidR="00802C19" w:rsidRPr="00206087" w:rsidRDefault="00802C19" w:rsidP="00EC360D">
            <w:pPr>
              <w:rPr>
                <w:rFonts w:ascii="Arial" w:hAnsi="Arial" w:cs="Arial"/>
                <w:b/>
                <w:sz w:val="22"/>
                <w:szCs w:val="22"/>
              </w:rPr>
            </w:pPr>
            <w:r w:rsidRPr="00206087">
              <w:rPr>
                <w:rFonts w:ascii="Arial" w:hAnsi="Arial" w:cs="Arial"/>
                <w:b/>
                <w:sz w:val="22"/>
                <w:szCs w:val="22"/>
              </w:rPr>
              <w:t>0</w:t>
            </w:r>
          </w:p>
        </w:tc>
        <w:tc>
          <w:tcPr>
            <w:tcW w:w="447" w:type="dxa"/>
            <w:shd w:val="clear" w:color="auto" w:fill="FFFFFF" w:themeFill="background1"/>
          </w:tcPr>
          <w:p w14:paraId="746D8CB8" w14:textId="77777777" w:rsidR="00802C19" w:rsidRPr="00206087" w:rsidRDefault="00802C19" w:rsidP="00EC360D">
            <w:pPr>
              <w:rPr>
                <w:rFonts w:ascii="Arial" w:hAnsi="Arial" w:cs="Arial"/>
                <w:b/>
                <w:sz w:val="22"/>
                <w:szCs w:val="22"/>
              </w:rPr>
            </w:pPr>
          </w:p>
          <w:p w14:paraId="29BC58CB" w14:textId="77777777" w:rsidR="00802C19" w:rsidRPr="00206087" w:rsidRDefault="00802C19" w:rsidP="00EC360D">
            <w:pPr>
              <w:rPr>
                <w:rFonts w:ascii="Arial" w:hAnsi="Arial" w:cs="Arial"/>
                <w:b/>
                <w:sz w:val="22"/>
                <w:szCs w:val="22"/>
              </w:rPr>
            </w:pPr>
            <w:r w:rsidRPr="00206087">
              <w:rPr>
                <w:rFonts w:ascii="Arial" w:hAnsi="Arial" w:cs="Arial"/>
                <w:b/>
                <w:sz w:val="22"/>
                <w:szCs w:val="22"/>
              </w:rPr>
              <w:t>1</w:t>
            </w:r>
          </w:p>
        </w:tc>
        <w:tc>
          <w:tcPr>
            <w:tcW w:w="447" w:type="dxa"/>
            <w:shd w:val="clear" w:color="auto" w:fill="FFFFFF" w:themeFill="background1"/>
          </w:tcPr>
          <w:p w14:paraId="39A73797" w14:textId="77777777" w:rsidR="00802C19" w:rsidRPr="00206087" w:rsidRDefault="00802C19" w:rsidP="00EC360D">
            <w:pPr>
              <w:rPr>
                <w:rFonts w:ascii="Arial" w:hAnsi="Arial" w:cs="Arial"/>
                <w:b/>
                <w:sz w:val="22"/>
                <w:szCs w:val="22"/>
              </w:rPr>
            </w:pPr>
          </w:p>
          <w:p w14:paraId="5F0C7F82" w14:textId="77777777" w:rsidR="00802C19" w:rsidRPr="00206087" w:rsidRDefault="00802C19" w:rsidP="00EC360D">
            <w:pPr>
              <w:rPr>
                <w:rFonts w:ascii="Arial" w:hAnsi="Arial" w:cs="Arial"/>
                <w:b/>
                <w:sz w:val="22"/>
                <w:szCs w:val="22"/>
              </w:rPr>
            </w:pPr>
            <w:r w:rsidRPr="00206087">
              <w:rPr>
                <w:rFonts w:ascii="Arial" w:hAnsi="Arial" w:cs="Arial"/>
                <w:b/>
                <w:sz w:val="22"/>
                <w:szCs w:val="22"/>
              </w:rPr>
              <w:t>2</w:t>
            </w:r>
          </w:p>
        </w:tc>
        <w:tc>
          <w:tcPr>
            <w:tcW w:w="447" w:type="dxa"/>
            <w:shd w:val="clear" w:color="auto" w:fill="FFFFFF" w:themeFill="background1"/>
          </w:tcPr>
          <w:p w14:paraId="7D848E64" w14:textId="77777777" w:rsidR="00802C19" w:rsidRPr="00206087" w:rsidRDefault="00802C19" w:rsidP="00EC360D">
            <w:pPr>
              <w:rPr>
                <w:rFonts w:ascii="Arial" w:hAnsi="Arial" w:cs="Arial"/>
                <w:b/>
                <w:sz w:val="22"/>
                <w:szCs w:val="22"/>
              </w:rPr>
            </w:pPr>
          </w:p>
          <w:p w14:paraId="61578F4F" w14:textId="77777777" w:rsidR="00802C19" w:rsidRPr="00206087" w:rsidRDefault="00802C19" w:rsidP="00EC360D">
            <w:pPr>
              <w:rPr>
                <w:rFonts w:ascii="Arial" w:hAnsi="Arial" w:cs="Arial"/>
                <w:b/>
                <w:sz w:val="22"/>
                <w:szCs w:val="22"/>
              </w:rPr>
            </w:pPr>
            <w:r w:rsidRPr="00206087">
              <w:rPr>
                <w:rFonts w:ascii="Arial" w:hAnsi="Arial" w:cs="Arial"/>
                <w:b/>
                <w:sz w:val="22"/>
                <w:szCs w:val="22"/>
              </w:rPr>
              <w:t>3</w:t>
            </w:r>
          </w:p>
        </w:tc>
        <w:tc>
          <w:tcPr>
            <w:tcW w:w="447" w:type="dxa"/>
            <w:shd w:val="clear" w:color="auto" w:fill="FFFFFF" w:themeFill="background1"/>
          </w:tcPr>
          <w:p w14:paraId="7721A2A3" w14:textId="77777777" w:rsidR="00802C19" w:rsidRPr="00206087" w:rsidRDefault="00802C19" w:rsidP="00EC360D">
            <w:pPr>
              <w:rPr>
                <w:rFonts w:ascii="Arial" w:hAnsi="Arial" w:cs="Arial"/>
                <w:b/>
                <w:sz w:val="22"/>
                <w:szCs w:val="22"/>
              </w:rPr>
            </w:pPr>
          </w:p>
          <w:p w14:paraId="6069385B" w14:textId="77777777" w:rsidR="00802C19" w:rsidRPr="00206087" w:rsidRDefault="00802C19" w:rsidP="00EC360D">
            <w:pPr>
              <w:rPr>
                <w:rFonts w:ascii="Arial" w:hAnsi="Arial" w:cs="Arial"/>
                <w:b/>
                <w:sz w:val="22"/>
                <w:szCs w:val="22"/>
              </w:rPr>
            </w:pPr>
            <w:r w:rsidRPr="00206087">
              <w:rPr>
                <w:rFonts w:ascii="Arial" w:hAnsi="Arial" w:cs="Arial"/>
                <w:b/>
                <w:sz w:val="22"/>
                <w:szCs w:val="22"/>
              </w:rPr>
              <w:t>0</w:t>
            </w:r>
          </w:p>
        </w:tc>
        <w:tc>
          <w:tcPr>
            <w:tcW w:w="447" w:type="dxa"/>
            <w:shd w:val="clear" w:color="auto" w:fill="FFFFFF" w:themeFill="background1"/>
          </w:tcPr>
          <w:p w14:paraId="3FA3DFB0" w14:textId="77777777" w:rsidR="00802C19" w:rsidRPr="00206087" w:rsidRDefault="00802C19" w:rsidP="00EC360D">
            <w:pPr>
              <w:rPr>
                <w:rFonts w:ascii="Arial" w:hAnsi="Arial" w:cs="Arial"/>
                <w:b/>
                <w:sz w:val="22"/>
                <w:szCs w:val="22"/>
              </w:rPr>
            </w:pPr>
          </w:p>
          <w:p w14:paraId="0CC93A9B" w14:textId="77777777" w:rsidR="00802C19" w:rsidRPr="00206087" w:rsidRDefault="00802C19" w:rsidP="00EC360D">
            <w:pPr>
              <w:rPr>
                <w:rFonts w:ascii="Arial" w:hAnsi="Arial" w:cs="Arial"/>
                <w:b/>
                <w:sz w:val="22"/>
                <w:szCs w:val="22"/>
              </w:rPr>
            </w:pPr>
            <w:r w:rsidRPr="00206087">
              <w:rPr>
                <w:rFonts w:ascii="Arial" w:hAnsi="Arial" w:cs="Arial"/>
                <w:b/>
                <w:sz w:val="22"/>
                <w:szCs w:val="22"/>
              </w:rPr>
              <w:t>1</w:t>
            </w:r>
          </w:p>
        </w:tc>
        <w:tc>
          <w:tcPr>
            <w:tcW w:w="447" w:type="dxa"/>
            <w:shd w:val="clear" w:color="auto" w:fill="FFFFFF" w:themeFill="background1"/>
          </w:tcPr>
          <w:p w14:paraId="1EDA13B8" w14:textId="77777777" w:rsidR="00802C19" w:rsidRPr="00206087" w:rsidRDefault="00802C19" w:rsidP="00EC360D">
            <w:pPr>
              <w:rPr>
                <w:rFonts w:ascii="Arial" w:hAnsi="Arial" w:cs="Arial"/>
                <w:b/>
                <w:sz w:val="22"/>
                <w:szCs w:val="22"/>
              </w:rPr>
            </w:pPr>
          </w:p>
          <w:p w14:paraId="2F33314B" w14:textId="77777777" w:rsidR="00802C19" w:rsidRPr="00206087" w:rsidRDefault="00802C19" w:rsidP="00EC360D">
            <w:pPr>
              <w:rPr>
                <w:rFonts w:ascii="Arial" w:hAnsi="Arial" w:cs="Arial"/>
                <w:b/>
                <w:sz w:val="22"/>
                <w:szCs w:val="22"/>
              </w:rPr>
            </w:pPr>
            <w:r w:rsidRPr="00206087">
              <w:rPr>
                <w:rFonts w:ascii="Arial" w:hAnsi="Arial" w:cs="Arial"/>
                <w:b/>
                <w:sz w:val="22"/>
                <w:szCs w:val="22"/>
              </w:rPr>
              <w:t>2</w:t>
            </w:r>
          </w:p>
        </w:tc>
        <w:tc>
          <w:tcPr>
            <w:tcW w:w="447" w:type="dxa"/>
            <w:shd w:val="clear" w:color="auto" w:fill="FFFFFF" w:themeFill="background1"/>
          </w:tcPr>
          <w:p w14:paraId="59F6CD9B" w14:textId="77777777" w:rsidR="00802C19" w:rsidRPr="00206087" w:rsidRDefault="00802C19" w:rsidP="00EC360D">
            <w:pPr>
              <w:rPr>
                <w:rFonts w:ascii="Arial" w:hAnsi="Arial" w:cs="Arial"/>
                <w:b/>
                <w:sz w:val="22"/>
                <w:szCs w:val="22"/>
              </w:rPr>
            </w:pPr>
          </w:p>
          <w:p w14:paraId="6C3A9876" w14:textId="77777777" w:rsidR="00802C19" w:rsidRPr="00206087" w:rsidRDefault="00802C19" w:rsidP="00EC360D">
            <w:pPr>
              <w:rPr>
                <w:rFonts w:ascii="Arial" w:hAnsi="Arial" w:cs="Arial"/>
                <w:b/>
                <w:sz w:val="22"/>
                <w:szCs w:val="22"/>
              </w:rPr>
            </w:pPr>
            <w:r w:rsidRPr="00206087">
              <w:rPr>
                <w:rFonts w:ascii="Arial" w:hAnsi="Arial" w:cs="Arial"/>
                <w:b/>
                <w:sz w:val="22"/>
                <w:szCs w:val="22"/>
              </w:rPr>
              <w:t>3</w:t>
            </w:r>
          </w:p>
        </w:tc>
        <w:tc>
          <w:tcPr>
            <w:tcW w:w="447" w:type="dxa"/>
            <w:shd w:val="clear" w:color="auto" w:fill="FFFFFF" w:themeFill="background1"/>
          </w:tcPr>
          <w:p w14:paraId="1EF7C8F3" w14:textId="77777777" w:rsidR="00802C19" w:rsidRPr="00206087" w:rsidRDefault="00802C19" w:rsidP="00EC360D">
            <w:pPr>
              <w:rPr>
                <w:rFonts w:ascii="Arial" w:hAnsi="Arial" w:cs="Arial"/>
                <w:b/>
                <w:sz w:val="22"/>
                <w:szCs w:val="22"/>
              </w:rPr>
            </w:pPr>
          </w:p>
          <w:p w14:paraId="22E4E347" w14:textId="77777777" w:rsidR="00802C19" w:rsidRPr="00206087" w:rsidRDefault="00802C19" w:rsidP="00EC360D">
            <w:pPr>
              <w:rPr>
                <w:rFonts w:ascii="Arial" w:hAnsi="Arial" w:cs="Arial"/>
                <w:b/>
                <w:sz w:val="22"/>
                <w:szCs w:val="22"/>
              </w:rPr>
            </w:pPr>
            <w:r w:rsidRPr="00206087">
              <w:rPr>
                <w:rFonts w:ascii="Arial" w:hAnsi="Arial" w:cs="Arial"/>
                <w:b/>
                <w:sz w:val="22"/>
                <w:szCs w:val="22"/>
              </w:rPr>
              <w:t>0</w:t>
            </w:r>
          </w:p>
        </w:tc>
        <w:tc>
          <w:tcPr>
            <w:tcW w:w="447" w:type="dxa"/>
            <w:shd w:val="clear" w:color="auto" w:fill="FFFFFF" w:themeFill="background1"/>
          </w:tcPr>
          <w:p w14:paraId="41EFDBD5" w14:textId="77777777" w:rsidR="00802C19" w:rsidRPr="00206087" w:rsidRDefault="00802C19" w:rsidP="00EC360D">
            <w:pPr>
              <w:rPr>
                <w:rFonts w:ascii="Arial" w:hAnsi="Arial" w:cs="Arial"/>
                <w:b/>
                <w:sz w:val="22"/>
                <w:szCs w:val="22"/>
              </w:rPr>
            </w:pPr>
          </w:p>
          <w:p w14:paraId="29D14755" w14:textId="77777777" w:rsidR="00802C19" w:rsidRPr="00206087" w:rsidRDefault="00802C19" w:rsidP="00EC360D">
            <w:pPr>
              <w:rPr>
                <w:rFonts w:ascii="Arial" w:hAnsi="Arial" w:cs="Arial"/>
                <w:b/>
                <w:sz w:val="22"/>
                <w:szCs w:val="22"/>
              </w:rPr>
            </w:pPr>
            <w:r w:rsidRPr="00206087">
              <w:rPr>
                <w:rFonts w:ascii="Arial" w:hAnsi="Arial" w:cs="Arial"/>
                <w:b/>
                <w:sz w:val="22"/>
                <w:szCs w:val="22"/>
              </w:rPr>
              <w:t>1</w:t>
            </w:r>
          </w:p>
        </w:tc>
        <w:tc>
          <w:tcPr>
            <w:tcW w:w="447" w:type="dxa"/>
            <w:shd w:val="clear" w:color="auto" w:fill="FFFFFF" w:themeFill="background1"/>
          </w:tcPr>
          <w:p w14:paraId="5CAA5042" w14:textId="77777777" w:rsidR="00802C19" w:rsidRPr="00206087" w:rsidRDefault="00802C19" w:rsidP="00EC360D">
            <w:pPr>
              <w:rPr>
                <w:rFonts w:ascii="Arial" w:hAnsi="Arial" w:cs="Arial"/>
                <w:b/>
                <w:sz w:val="22"/>
                <w:szCs w:val="22"/>
              </w:rPr>
            </w:pPr>
          </w:p>
          <w:p w14:paraId="0CD5DFA7" w14:textId="77777777" w:rsidR="00802C19" w:rsidRPr="00206087" w:rsidRDefault="00802C19" w:rsidP="00EC360D">
            <w:pPr>
              <w:rPr>
                <w:rFonts w:ascii="Arial" w:hAnsi="Arial" w:cs="Arial"/>
                <w:b/>
                <w:sz w:val="22"/>
                <w:szCs w:val="22"/>
              </w:rPr>
            </w:pPr>
            <w:r w:rsidRPr="00206087">
              <w:rPr>
                <w:rFonts w:ascii="Arial" w:hAnsi="Arial" w:cs="Arial"/>
                <w:b/>
                <w:sz w:val="22"/>
                <w:szCs w:val="22"/>
              </w:rPr>
              <w:t>2</w:t>
            </w:r>
          </w:p>
        </w:tc>
        <w:tc>
          <w:tcPr>
            <w:tcW w:w="447" w:type="dxa"/>
            <w:shd w:val="clear" w:color="auto" w:fill="FFFFFF" w:themeFill="background1"/>
          </w:tcPr>
          <w:p w14:paraId="03F1BDD2" w14:textId="77777777" w:rsidR="00802C19" w:rsidRPr="00206087" w:rsidRDefault="00802C19" w:rsidP="00EC360D">
            <w:pPr>
              <w:rPr>
                <w:rFonts w:ascii="Arial" w:hAnsi="Arial" w:cs="Arial"/>
                <w:b/>
                <w:sz w:val="22"/>
                <w:szCs w:val="22"/>
              </w:rPr>
            </w:pPr>
          </w:p>
          <w:p w14:paraId="6C0BE4F2" w14:textId="77777777" w:rsidR="00802C19" w:rsidRPr="00206087" w:rsidRDefault="00802C19" w:rsidP="00EC360D">
            <w:pPr>
              <w:rPr>
                <w:rFonts w:ascii="Arial" w:hAnsi="Arial" w:cs="Arial"/>
                <w:b/>
                <w:sz w:val="22"/>
                <w:szCs w:val="22"/>
              </w:rPr>
            </w:pPr>
            <w:r w:rsidRPr="00206087">
              <w:rPr>
                <w:rFonts w:ascii="Arial" w:hAnsi="Arial" w:cs="Arial"/>
                <w:b/>
                <w:sz w:val="22"/>
                <w:szCs w:val="22"/>
              </w:rPr>
              <w:t>3</w:t>
            </w:r>
          </w:p>
        </w:tc>
        <w:tc>
          <w:tcPr>
            <w:tcW w:w="447" w:type="dxa"/>
            <w:shd w:val="clear" w:color="auto" w:fill="FFFFFF" w:themeFill="background1"/>
          </w:tcPr>
          <w:p w14:paraId="1F5B18F1" w14:textId="77777777" w:rsidR="00802C19" w:rsidRPr="00206087" w:rsidRDefault="00802C19" w:rsidP="00EC360D">
            <w:pPr>
              <w:rPr>
                <w:rFonts w:ascii="Arial" w:hAnsi="Arial" w:cs="Arial"/>
                <w:b/>
                <w:sz w:val="22"/>
                <w:szCs w:val="22"/>
              </w:rPr>
            </w:pPr>
          </w:p>
          <w:p w14:paraId="04D8A74D" w14:textId="77777777" w:rsidR="00802C19" w:rsidRPr="00206087" w:rsidRDefault="00802C19" w:rsidP="00EC360D">
            <w:pPr>
              <w:rPr>
                <w:rFonts w:ascii="Arial" w:hAnsi="Arial" w:cs="Arial"/>
                <w:b/>
                <w:sz w:val="22"/>
                <w:szCs w:val="22"/>
              </w:rPr>
            </w:pPr>
            <w:r w:rsidRPr="00206087">
              <w:rPr>
                <w:rFonts w:ascii="Arial" w:hAnsi="Arial" w:cs="Arial"/>
                <w:b/>
                <w:sz w:val="22"/>
                <w:szCs w:val="22"/>
              </w:rPr>
              <w:t>0</w:t>
            </w:r>
          </w:p>
        </w:tc>
        <w:tc>
          <w:tcPr>
            <w:tcW w:w="447" w:type="dxa"/>
            <w:shd w:val="clear" w:color="auto" w:fill="FFFFFF" w:themeFill="background1"/>
          </w:tcPr>
          <w:p w14:paraId="0696EEF9" w14:textId="77777777" w:rsidR="00802C19" w:rsidRPr="00206087" w:rsidRDefault="00802C19" w:rsidP="00EC360D">
            <w:pPr>
              <w:rPr>
                <w:rFonts w:ascii="Arial" w:hAnsi="Arial" w:cs="Arial"/>
                <w:b/>
                <w:sz w:val="22"/>
                <w:szCs w:val="22"/>
              </w:rPr>
            </w:pPr>
          </w:p>
          <w:p w14:paraId="675A6A32" w14:textId="77777777" w:rsidR="00802C19" w:rsidRPr="00206087" w:rsidRDefault="00802C19" w:rsidP="00EC360D">
            <w:pPr>
              <w:rPr>
                <w:rFonts w:ascii="Arial" w:hAnsi="Arial" w:cs="Arial"/>
                <w:b/>
                <w:sz w:val="22"/>
                <w:szCs w:val="22"/>
              </w:rPr>
            </w:pPr>
            <w:r w:rsidRPr="00206087">
              <w:rPr>
                <w:rFonts w:ascii="Arial" w:hAnsi="Arial" w:cs="Arial"/>
                <w:b/>
                <w:sz w:val="22"/>
                <w:szCs w:val="22"/>
              </w:rPr>
              <w:t>1</w:t>
            </w:r>
          </w:p>
        </w:tc>
        <w:tc>
          <w:tcPr>
            <w:tcW w:w="447" w:type="dxa"/>
            <w:shd w:val="clear" w:color="auto" w:fill="FFFFFF" w:themeFill="background1"/>
          </w:tcPr>
          <w:p w14:paraId="12A8F2A8" w14:textId="77777777" w:rsidR="00802C19" w:rsidRPr="00206087" w:rsidRDefault="00802C19" w:rsidP="00EC360D">
            <w:pPr>
              <w:rPr>
                <w:rFonts w:ascii="Arial" w:hAnsi="Arial" w:cs="Arial"/>
                <w:b/>
                <w:sz w:val="22"/>
                <w:szCs w:val="22"/>
              </w:rPr>
            </w:pPr>
          </w:p>
          <w:p w14:paraId="7671DF7C" w14:textId="77777777" w:rsidR="00802C19" w:rsidRPr="00206087" w:rsidRDefault="00802C19" w:rsidP="00EC360D">
            <w:pPr>
              <w:rPr>
                <w:rFonts w:ascii="Arial" w:hAnsi="Arial" w:cs="Arial"/>
                <w:b/>
                <w:sz w:val="22"/>
                <w:szCs w:val="22"/>
              </w:rPr>
            </w:pPr>
            <w:r w:rsidRPr="00206087">
              <w:rPr>
                <w:rFonts w:ascii="Arial" w:hAnsi="Arial" w:cs="Arial"/>
                <w:b/>
                <w:sz w:val="22"/>
                <w:szCs w:val="22"/>
              </w:rPr>
              <w:t>2</w:t>
            </w:r>
          </w:p>
        </w:tc>
        <w:tc>
          <w:tcPr>
            <w:tcW w:w="448" w:type="dxa"/>
            <w:shd w:val="clear" w:color="auto" w:fill="FFFFFF" w:themeFill="background1"/>
          </w:tcPr>
          <w:p w14:paraId="09978AB1" w14:textId="77777777" w:rsidR="00802C19" w:rsidRPr="00206087" w:rsidRDefault="00802C19" w:rsidP="00EC360D">
            <w:pPr>
              <w:rPr>
                <w:rFonts w:ascii="Arial" w:hAnsi="Arial" w:cs="Arial"/>
                <w:b/>
                <w:sz w:val="22"/>
                <w:szCs w:val="22"/>
              </w:rPr>
            </w:pPr>
          </w:p>
          <w:p w14:paraId="15B0587C" w14:textId="77777777" w:rsidR="00802C19" w:rsidRPr="00206087" w:rsidRDefault="00802C19" w:rsidP="00EC360D">
            <w:pPr>
              <w:rPr>
                <w:rFonts w:ascii="Arial" w:hAnsi="Arial" w:cs="Arial"/>
                <w:b/>
                <w:sz w:val="22"/>
                <w:szCs w:val="22"/>
              </w:rPr>
            </w:pPr>
            <w:r w:rsidRPr="00206087">
              <w:rPr>
                <w:rFonts w:ascii="Arial" w:hAnsi="Arial" w:cs="Arial"/>
                <w:b/>
                <w:sz w:val="22"/>
                <w:szCs w:val="22"/>
              </w:rPr>
              <w:t>3</w:t>
            </w:r>
          </w:p>
        </w:tc>
      </w:tr>
      <w:tr w:rsidR="00802C19" w:rsidRPr="00206087" w14:paraId="0327C006" w14:textId="77777777" w:rsidTr="004F0850">
        <w:trPr>
          <w:jc w:val="center"/>
        </w:trPr>
        <w:tc>
          <w:tcPr>
            <w:tcW w:w="6888" w:type="dxa"/>
          </w:tcPr>
          <w:p w14:paraId="07459E91" w14:textId="6E96CA31" w:rsidR="004F0850" w:rsidRPr="00206087" w:rsidRDefault="00947710" w:rsidP="00947710">
            <w:pPr>
              <w:widowControl w:val="0"/>
              <w:autoSpaceDE w:val="0"/>
              <w:autoSpaceDN w:val="0"/>
              <w:adjustRightInd w:val="0"/>
              <w:rPr>
                <w:rFonts w:ascii="Arial" w:hAnsi="Arial" w:cs="Arial"/>
                <w:snapToGrid w:val="0"/>
                <w:sz w:val="22"/>
              </w:rPr>
            </w:pPr>
            <w:r w:rsidRPr="00206087">
              <w:rPr>
                <w:rFonts w:ascii="Arial" w:hAnsi="Arial" w:cs="Arial"/>
                <w:bCs/>
                <w:snapToGrid w:val="0"/>
                <w:sz w:val="22"/>
              </w:rPr>
              <w:t>(</w:t>
            </w:r>
            <w:r w:rsidR="004F0850" w:rsidRPr="00206087">
              <w:rPr>
                <w:rFonts w:ascii="Arial" w:hAnsi="Arial" w:cs="Arial"/>
                <w:bCs/>
                <w:snapToGrid w:val="0"/>
                <w:sz w:val="22"/>
              </w:rPr>
              <w:t>e</w:t>
            </w:r>
            <w:r w:rsidRPr="00206087">
              <w:rPr>
                <w:rFonts w:ascii="Arial" w:hAnsi="Arial" w:cs="Arial"/>
                <w:bCs/>
                <w:snapToGrid w:val="0"/>
                <w:sz w:val="22"/>
              </w:rPr>
              <w:t xml:space="preserve">) </w:t>
            </w:r>
            <w:r w:rsidR="004F0850" w:rsidRPr="00206087">
              <w:rPr>
                <w:rFonts w:ascii="Arial" w:hAnsi="Arial" w:cs="Arial"/>
                <w:snapToGrid w:val="0"/>
                <w:sz w:val="22"/>
              </w:rPr>
              <w:t>access reliable information about medications and</w:t>
            </w:r>
            <w:r w:rsidRPr="00206087">
              <w:rPr>
                <w:rFonts w:ascii="Arial" w:hAnsi="Arial" w:cs="Arial"/>
                <w:snapToGrid w:val="0"/>
                <w:sz w:val="22"/>
              </w:rPr>
              <w:t xml:space="preserve"> be able to use the different </w:t>
            </w:r>
            <w:r w:rsidR="004F0850" w:rsidRPr="00206087">
              <w:rPr>
                <w:rFonts w:ascii="Arial" w:hAnsi="Arial" w:cs="Arial"/>
                <w:snapToGrid w:val="0"/>
                <w:sz w:val="22"/>
              </w:rPr>
              <w:t>technologies used to support prescribing</w:t>
            </w:r>
          </w:p>
          <w:p w14:paraId="7239B590" w14:textId="77777777" w:rsidR="00802C19" w:rsidRPr="00206087" w:rsidRDefault="00802C19" w:rsidP="00EC360D">
            <w:pPr>
              <w:rPr>
                <w:rFonts w:ascii="Arial" w:hAnsi="Arial" w:cs="Arial"/>
                <w:sz w:val="22"/>
                <w:szCs w:val="22"/>
              </w:rPr>
            </w:pPr>
          </w:p>
        </w:tc>
        <w:tc>
          <w:tcPr>
            <w:tcW w:w="446" w:type="dxa"/>
            <w:shd w:val="clear" w:color="auto" w:fill="auto"/>
          </w:tcPr>
          <w:p w14:paraId="2AF748EE" w14:textId="77777777" w:rsidR="00802C19" w:rsidRPr="00206087" w:rsidRDefault="00802C19" w:rsidP="00EC360D">
            <w:pPr>
              <w:rPr>
                <w:rFonts w:ascii="Arial" w:hAnsi="Arial" w:cs="Arial"/>
                <w:b/>
                <w:sz w:val="22"/>
                <w:szCs w:val="22"/>
              </w:rPr>
            </w:pPr>
          </w:p>
        </w:tc>
        <w:tc>
          <w:tcPr>
            <w:tcW w:w="447" w:type="dxa"/>
            <w:shd w:val="clear" w:color="auto" w:fill="auto"/>
          </w:tcPr>
          <w:p w14:paraId="6BB5906D" w14:textId="77777777" w:rsidR="00802C19" w:rsidRPr="00206087" w:rsidRDefault="00802C19" w:rsidP="00EC360D">
            <w:pPr>
              <w:rPr>
                <w:rFonts w:ascii="Arial" w:hAnsi="Arial" w:cs="Arial"/>
                <w:b/>
                <w:sz w:val="22"/>
                <w:szCs w:val="22"/>
              </w:rPr>
            </w:pPr>
          </w:p>
        </w:tc>
        <w:tc>
          <w:tcPr>
            <w:tcW w:w="447" w:type="dxa"/>
            <w:shd w:val="clear" w:color="auto" w:fill="auto"/>
          </w:tcPr>
          <w:p w14:paraId="2F7287C1" w14:textId="77777777" w:rsidR="00802C19" w:rsidRPr="00206087" w:rsidRDefault="00802C19" w:rsidP="00EC360D">
            <w:pPr>
              <w:rPr>
                <w:rFonts w:ascii="Arial" w:hAnsi="Arial" w:cs="Arial"/>
                <w:b/>
                <w:sz w:val="22"/>
                <w:szCs w:val="22"/>
              </w:rPr>
            </w:pPr>
          </w:p>
        </w:tc>
        <w:tc>
          <w:tcPr>
            <w:tcW w:w="447" w:type="dxa"/>
            <w:shd w:val="clear" w:color="auto" w:fill="auto"/>
          </w:tcPr>
          <w:p w14:paraId="57CECF27" w14:textId="77777777" w:rsidR="00802C19" w:rsidRPr="00206087" w:rsidRDefault="00802C19" w:rsidP="00EC360D">
            <w:pPr>
              <w:rPr>
                <w:rFonts w:ascii="Arial" w:hAnsi="Arial" w:cs="Arial"/>
                <w:b/>
                <w:sz w:val="22"/>
                <w:szCs w:val="22"/>
              </w:rPr>
            </w:pPr>
          </w:p>
        </w:tc>
        <w:tc>
          <w:tcPr>
            <w:tcW w:w="447" w:type="dxa"/>
            <w:shd w:val="clear" w:color="auto" w:fill="auto"/>
          </w:tcPr>
          <w:p w14:paraId="33EDF56B" w14:textId="77777777" w:rsidR="00802C19" w:rsidRPr="00206087" w:rsidRDefault="00802C19" w:rsidP="00EC360D">
            <w:pPr>
              <w:rPr>
                <w:rFonts w:ascii="Arial" w:hAnsi="Arial" w:cs="Arial"/>
                <w:b/>
                <w:sz w:val="22"/>
                <w:szCs w:val="22"/>
              </w:rPr>
            </w:pPr>
          </w:p>
        </w:tc>
        <w:tc>
          <w:tcPr>
            <w:tcW w:w="447" w:type="dxa"/>
            <w:shd w:val="clear" w:color="auto" w:fill="auto"/>
          </w:tcPr>
          <w:p w14:paraId="4AECD313" w14:textId="77777777" w:rsidR="00802C19" w:rsidRPr="00206087" w:rsidRDefault="00802C19" w:rsidP="00EC360D">
            <w:pPr>
              <w:rPr>
                <w:rFonts w:ascii="Arial" w:hAnsi="Arial" w:cs="Arial"/>
                <w:b/>
                <w:sz w:val="22"/>
                <w:szCs w:val="22"/>
              </w:rPr>
            </w:pPr>
          </w:p>
        </w:tc>
        <w:tc>
          <w:tcPr>
            <w:tcW w:w="447" w:type="dxa"/>
            <w:shd w:val="clear" w:color="auto" w:fill="auto"/>
          </w:tcPr>
          <w:p w14:paraId="7A6A6B7F" w14:textId="77777777" w:rsidR="00802C19" w:rsidRPr="00206087" w:rsidRDefault="00802C19" w:rsidP="00EC360D">
            <w:pPr>
              <w:rPr>
                <w:rFonts w:ascii="Arial" w:hAnsi="Arial" w:cs="Arial"/>
                <w:b/>
                <w:sz w:val="22"/>
                <w:szCs w:val="22"/>
              </w:rPr>
            </w:pPr>
          </w:p>
        </w:tc>
        <w:tc>
          <w:tcPr>
            <w:tcW w:w="447" w:type="dxa"/>
            <w:shd w:val="clear" w:color="auto" w:fill="auto"/>
          </w:tcPr>
          <w:p w14:paraId="5FAAE10B" w14:textId="77777777" w:rsidR="00802C19" w:rsidRPr="00206087" w:rsidRDefault="00802C19" w:rsidP="00EC360D">
            <w:pPr>
              <w:rPr>
                <w:rFonts w:ascii="Arial" w:hAnsi="Arial" w:cs="Arial"/>
                <w:b/>
                <w:sz w:val="22"/>
                <w:szCs w:val="22"/>
              </w:rPr>
            </w:pPr>
          </w:p>
        </w:tc>
        <w:tc>
          <w:tcPr>
            <w:tcW w:w="447" w:type="dxa"/>
            <w:shd w:val="clear" w:color="auto" w:fill="auto"/>
          </w:tcPr>
          <w:p w14:paraId="39885137" w14:textId="77777777" w:rsidR="00802C19" w:rsidRPr="00206087" w:rsidRDefault="00802C19" w:rsidP="00EC360D">
            <w:pPr>
              <w:rPr>
                <w:rFonts w:ascii="Arial" w:hAnsi="Arial" w:cs="Arial"/>
                <w:b/>
                <w:sz w:val="22"/>
                <w:szCs w:val="22"/>
              </w:rPr>
            </w:pPr>
          </w:p>
        </w:tc>
        <w:tc>
          <w:tcPr>
            <w:tcW w:w="447" w:type="dxa"/>
            <w:shd w:val="clear" w:color="auto" w:fill="auto"/>
          </w:tcPr>
          <w:p w14:paraId="3DA08C3D" w14:textId="77777777" w:rsidR="00802C19" w:rsidRPr="00206087" w:rsidRDefault="00802C19" w:rsidP="00EC360D">
            <w:pPr>
              <w:rPr>
                <w:rFonts w:ascii="Arial" w:hAnsi="Arial" w:cs="Arial"/>
                <w:b/>
                <w:sz w:val="22"/>
                <w:szCs w:val="22"/>
              </w:rPr>
            </w:pPr>
          </w:p>
        </w:tc>
        <w:tc>
          <w:tcPr>
            <w:tcW w:w="447" w:type="dxa"/>
            <w:shd w:val="clear" w:color="auto" w:fill="auto"/>
          </w:tcPr>
          <w:p w14:paraId="5330D128" w14:textId="77777777" w:rsidR="00802C19" w:rsidRPr="00206087" w:rsidRDefault="00802C19" w:rsidP="00EC360D">
            <w:pPr>
              <w:rPr>
                <w:rFonts w:ascii="Arial" w:hAnsi="Arial" w:cs="Arial"/>
                <w:b/>
                <w:sz w:val="22"/>
                <w:szCs w:val="22"/>
              </w:rPr>
            </w:pPr>
          </w:p>
        </w:tc>
        <w:tc>
          <w:tcPr>
            <w:tcW w:w="447" w:type="dxa"/>
            <w:shd w:val="clear" w:color="auto" w:fill="auto"/>
          </w:tcPr>
          <w:p w14:paraId="12D4D2EF" w14:textId="77777777" w:rsidR="00802C19" w:rsidRPr="00206087" w:rsidRDefault="00802C19" w:rsidP="00EC360D">
            <w:pPr>
              <w:rPr>
                <w:rFonts w:ascii="Arial" w:hAnsi="Arial" w:cs="Arial"/>
                <w:b/>
                <w:sz w:val="22"/>
                <w:szCs w:val="22"/>
              </w:rPr>
            </w:pPr>
          </w:p>
        </w:tc>
        <w:tc>
          <w:tcPr>
            <w:tcW w:w="447" w:type="dxa"/>
            <w:shd w:val="clear" w:color="auto" w:fill="auto"/>
          </w:tcPr>
          <w:p w14:paraId="09ACE7C7" w14:textId="77777777" w:rsidR="00802C19" w:rsidRPr="00206087" w:rsidRDefault="00802C19" w:rsidP="00EC360D">
            <w:pPr>
              <w:rPr>
                <w:rFonts w:ascii="Arial" w:hAnsi="Arial" w:cs="Arial"/>
                <w:b/>
                <w:sz w:val="22"/>
                <w:szCs w:val="22"/>
              </w:rPr>
            </w:pPr>
          </w:p>
        </w:tc>
        <w:tc>
          <w:tcPr>
            <w:tcW w:w="447" w:type="dxa"/>
            <w:shd w:val="clear" w:color="auto" w:fill="auto"/>
          </w:tcPr>
          <w:p w14:paraId="494485AC" w14:textId="77777777" w:rsidR="00802C19" w:rsidRPr="00206087" w:rsidRDefault="00802C19" w:rsidP="00EC360D">
            <w:pPr>
              <w:rPr>
                <w:rFonts w:ascii="Arial" w:hAnsi="Arial" w:cs="Arial"/>
                <w:b/>
                <w:sz w:val="22"/>
                <w:szCs w:val="22"/>
              </w:rPr>
            </w:pPr>
          </w:p>
        </w:tc>
        <w:tc>
          <w:tcPr>
            <w:tcW w:w="447" w:type="dxa"/>
            <w:shd w:val="clear" w:color="auto" w:fill="auto"/>
          </w:tcPr>
          <w:p w14:paraId="64C90328" w14:textId="77777777" w:rsidR="00802C19" w:rsidRPr="00206087" w:rsidRDefault="00802C19" w:rsidP="00EC360D">
            <w:pPr>
              <w:rPr>
                <w:rFonts w:ascii="Arial" w:hAnsi="Arial" w:cs="Arial"/>
                <w:b/>
                <w:sz w:val="22"/>
                <w:szCs w:val="22"/>
              </w:rPr>
            </w:pPr>
          </w:p>
        </w:tc>
        <w:tc>
          <w:tcPr>
            <w:tcW w:w="448" w:type="dxa"/>
            <w:shd w:val="clear" w:color="auto" w:fill="auto"/>
          </w:tcPr>
          <w:p w14:paraId="0E8AF00C" w14:textId="77777777" w:rsidR="00802C19" w:rsidRPr="00206087" w:rsidRDefault="00802C19" w:rsidP="00EC360D">
            <w:pPr>
              <w:rPr>
                <w:rFonts w:ascii="Arial" w:hAnsi="Arial" w:cs="Arial"/>
                <w:b/>
                <w:sz w:val="22"/>
                <w:szCs w:val="22"/>
              </w:rPr>
            </w:pPr>
          </w:p>
        </w:tc>
      </w:tr>
      <w:tr w:rsidR="00802C19" w:rsidRPr="00206087" w14:paraId="7A4AEB20" w14:textId="77777777" w:rsidTr="004F0850">
        <w:trPr>
          <w:jc w:val="center"/>
        </w:trPr>
        <w:tc>
          <w:tcPr>
            <w:tcW w:w="6888" w:type="dxa"/>
          </w:tcPr>
          <w:p w14:paraId="05EFF9A4" w14:textId="6DE63204" w:rsidR="004F0850" w:rsidRPr="00206087" w:rsidRDefault="00947710" w:rsidP="00947710">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(f) </w:t>
            </w:r>
            <w:r w:rsidR="004F0850" w:rsidRPr="00206087">
              <w:rPr>
                <w:rFonts w:ascii="Arial" w:hAnsi="Arial" w:cs="Arial"/>
                <w:snapToGrid w:val="0"/>
                <w:sz w:val="22"/>
              </w:rPr>
              <w:t>calculate safe and appropriate medication doses and record the outcome accurately</w:t>
            </w:r>
          </w:p>
          <w:p w14:paraId="06E1F249" w14:textId="77777777" w:rsidR="00802C19" w:rsidRPr="00206087" w:rsidRDefault="00802C19" w:rsidP="00EC360D">
            <w:pPr>
              <w:rPr>
                <w:rFonts w:ascii="Arial" w:hAnsi="Arial" w:cs="Arial"/>
                <w:sz w:val="22"/>
                <w:szCs w:val="22"/>
              </w:rPr>
            </w:pPr>
          </w:p>
        </w:tc>
        <w:tc>
          <w:tcPr>
            <w:tcW w:w="446" w:type="dxa"/>
            <w:shd w:val="clear" w:color="auto" w:fill="auto"/>
          </w:tcPr>
          <w:p w14:paraId="25189D95" w14:textId="77777777" w:rsidR="00802C19" w:rsidRPr="00206087" w:rsidRDefault="00802C19" w:rsidP="00EC360D">
            <w:pPr>
              <w:rPr>
                <w:rFonts w:ascii="Arial" w:hAnsi="Arial" w:cs="Arial"/>
                <w:b/>
                <w:sz w:val="22"/>
                <w:szCs w:val="22"/>
              </w:rPr>
            </w:pPr>
          </w:p>
        </w:tc>
        <w:tc>
          <w:tcPr>
            <w:tcW w:w="447" w:type="dxa"/>
            <w:shd w:val="clear" w:color="auto" w:fill="auto"/>
          </w:tcPr>
          <w:p w14:paraId="3C622669" w14:textId="77777777" w:rsidR="00802C19" w:rsidRPr="00206087" w:rsidRDefault="00802C19" w:rsidP="00EC360D">
            <w:pPr>
              <w:rPr>
                <w:rFonts w:ascii="Arial" w:hAnsi="Arial" w:cs="Arial"/>
                <w:b/>
                <w:sz w:val="22"/>
                <w:szCs w:val="22"/>
              </w:rPr>
            </w:pPr>
          </w:p>
        </w:tc>
        <w:tc>
          <w:tcPr>
            <w:tcW w:w="447" w:type="dxa"/>
            <w:shd w:val="clear" w:color="auto" w:fill="auto"/>
          </w:tcPr>
          <w:p w14:paraId="1C685659" w14:textId="77777777" w:rsidR="00802C19" w:rsidRPr="00206087" w:rsidRDefault="00802C19" w:rsidP="00EC360D">
            <w:pPr>
              <w:rPr>
                <w:rFonts w:ascii="Arial" w:hAnsi="Arial" w:cs="Arial"/>
                <w:b/>
                <w:sz w:val="22"/>
                <w:szCs w:val="22"/>
              </w:rPr>
            </w:pPr>
          </w:p>
        </w:tc>
        <w:tc>
          <w:tcPr>
            <w:tcW w:w="447" w:type="dxa"/>
            <w:shd w:val="clear" w:color="auto" w:fill="auto"/>
          </w:tcPr>
          <w:p w14:paraId="69C563C1" w14:textId="77777777" w:rsidR="00802C19" w:rsidRPr="00206087" w:rsidRDefault="00802C19" w:rsidP="00EC360D">
            <w:pPr>
              <w:rPr>
                <w:rFonts w:ascii="Arial" w:hAnsi="Arial" w:cs="Arial"/>
                <w:b/>
                <w:sz w:val="22"/>
                <w:szCs w:val="22"/>
              </w:rPr>
            </w:pPr>
          </w:p>
        </w:tc>
        <w:tc>
          <w:tcPr>
            <w:tcW w:w="447" w:type="dxa"/>
            <w:shd w:val="clear" w:color="auto" w:fill="auto"/>
          </w:tcPr>
          <w:p w14:paraId="5490D1A2" w14:textId="77777777" w:rsidR="00802C19" w:rsidRPr="00206087" w:rsidRDefault="00802C19" w:rsidP="00EC360D">
            <w:pPr>
              <w:rPr>
                <w:rFonts w:ascii="Arial" w:hAnsi="Arial" w:cs="Arial"/>
                <w:b/>
                <w:sz w:val="22"/>
                <w:szCs w:val="22"/>
              </w:rPr>
            </w:pPr>
          </w:p>
        </w:tc>
        <w:tc>
          <w:tcPr>
            <w:tcW w:w="447" w:type="dxa"/>
            <w:shd w:val="clear" w:color="auto" w:fill="auto"/>
          </w:tcPr>
          <w:p w14:paraId="52C70A9E" w14:textId="77777777" w:rsidR="00802C19" w:rsidRPr="00206087" w:rsidRDefault="00802C19" w:rsidP="00EC360D">
            <w:pPr>
              <w:rPr>
                <w:rFonts w:ascii="Arial" w:hAnsi="Arial" w:cs="Arial"/>
                <w:b/>
                <w:sz w:val="22"/>
                <w:szCs w:val="22"/>
              </w:rPr>
            </w:pPr>
          </w:p>
        </w:tc>
        <w:tc>
          <w:tcPr>
            <w:tcW w:w="447" w:type="dxa"/>
            <w:shd w:val="clear" w:color="auto" w:fill="auto"/>
          </w:tcPr>
          <w:p w14:paraId="38EF3647" w14:textId="77777777" w:rsidR="00802C19" w:rsidRPr="00206087" w:rsidRDefault="00802C19" w:rsidP="00EC360D">
            <w:pPr>
              <w:rPr>
                <w:rFonts w:ascii="Arial" w:hAnsi="Arial" w:cs="Arial"/>
                <w:b/>
                <w:sz w:val="22"/>
                <w:szCs w:val="22"/>
              </w:rPr>
            </w:pPr>
          </w:p>
        </w:tc>
        <w:tc>
          <w:tcPr>
            <w:tcW w:w="447" w:type="dxa"/>
            <w:shd w:val="clear" w:color="auto" w:fill="auto"/>
          </w:tcPr>
          <w:p w14:paraId="4C020454" w14:textId="77777777" w:rsidR="00802C19" w:rsidRPr="00206087" w:rsidRDefault="00802C19" w:rsidP="00EC360D">
            <w:pPr>
              <w:rPr>
                <w:rFonts w:ascii="Arial" w:hAnsi="Arial" w:cs="Arial"/>
                <w:b/>
                <w:sz w:val="22"/>
                <w:szCs w:val="22"/>
              </w:rPr>
            </w:pPr>
          </w:p>
        </w:tc>
        <w:tc>
          <w:tcPr>
            <w:tcW w:w="447" w:type="dxa"/>
            <w:shd w:val="clear" w:color="auto" w:fill="auto"/>
          </w:tcPr>
          <w:p w14:paraId="046CEFBF" w14:textId="77777777" w:rsidR="00802C19" w:rsidRPr="00206087" w:rsidRDefault="00802C19" w:rsidP="00EC360D">
            <w:pPr>
              <w:rPr>
                <w:rFonts w:ascii="Arial" w:hAnsi="Arial" w:cs="Arial"/>
                <w:b/>
                <w:sz w:val="22"/>
                <w:szCs w:val="22"/>
              </w:rPr>
            </w:pPr>
          </w:p>
        </w:tc>
        <w:tc>
          <w:tcPr>
            <w:tcW w:w="447" w:type="dxa"/>
            <w:shd w:val="clear" w:color="auto" w:fill="auto"/>
          </w:tcPr>
          <w:p w14:paraId="62363512" w14:textId="77777777" w:rsidR="00802C19" w:rsidRPr="00206087" w:rsidRDefault="00802C19" w:rsidP="00EC360D">
            <w:pPr>
              <w:rPr>
                <w:rFonts w:ascii="Arial" w:hAnsi="Arial" w:cs="Arial"/>
                <w:b/>
                <w:sz w:val="22"/>
                <w:szCs w:val="22"/>
              </w:rPr>
            </w:pPr>
          </w:p>
        </w:tc>
        <w:tc>
          <w:tcPr>
            <w:tcW w:w="447" w:type="dxa"/>
            <w:shd w:val="clear" w:color="auto" w:fill="auto"/>
          </w:tcPr>
          <w:p w14:paraId="549EE6B4" w14:textId="77777777" w:rsidR="00802C19" w:rsidRPr="00206087" w:rsidRDefault="00802C19" w:rsidP="00EC360D">
            <w:pPr>
              <w:rPr>
                <w:rFonts w:ascii="Arial" w:hAnsi="Arial" w:cs="Arial"/>
                <w:b/>
                <w:sz w:val="22"/>
                <w:szCs w:val="22"/>
              </w:rPr>
            </w:pPr>
          </w:p>
        </w:tc>
        <w:tc>
          <w:tcPr>
            <w:tcW w:w="447" w:type="dxa"/>
            <w:shd w:val="clear" w:color="auto" w:fill="auto"/>
          </w:tcPr>
          <w:p w14:paraId="6F056832" w14:textId="77777777" w:rsidR="00802C19" w:rsidRPr="00206087" w:rsidRDefault="00802C19" w:rsidP="00EC360D">
            <w:pPr>
              <w:rPr>
                <w:rFonts w:ascii="Arial" w:hAnsi="Arial" w:cs="Arial"/>
                <w:b/>
                <w:sz w:val="22"/>
                <w:szCs w:val="22"/>
              </w:rPr>
            </w:pPr>
          </w:p>
        </w:tc>
        <w:tc>
          <w:tcPr>
            <w:tcW w:w="447" w:type="dxa"/>
            <w:shd w:val="clear" w:color="auto" w:fill="auto"/>
          </w:tcPr>
          <w:p w14:paraId="3D7B3A14" w14:textId="77777777" w:rsidR="00802C19" w:rsidRPr="00206087" w:rsidRDefault="00802C19" w:rsidP="00EC360D">
            <w:pPr>
              <w:rPr>
                <w:rFonts w:ascii="Arial" w:hAnsi="Arial" w:cs="Arial"/>
                <w:b/>
                <w:sz w:val="22"/>
                <w:szCs w:val="22"/>
              </w:rPr>
            </w:pPr>
          </w:p>
        </w:tc>
        <w:tc>
          <w:tcPr>
            <w:tcW w:w="447" w:type="dxa"/>
            <w:shd w:val="clear" w:color="auto" w:fill="auto"/>
          </w:tcPr>
          <w:p w14:paraId="3B6FEB1B" w14:textId="77777777" w:rsidR="00802C19" w:rsidRPr="00206087" w:rsidRDefault="00802C19" w:rsidP="00EC360D">
            <w:pPr>
              <w:rPr>
                <w:rFonts w:ascii="Arial" w:hAnsi="Arial" w:cs="Arial"/>
                <w:b/>
                <w:sz w:val="22"/>
                <w:szCs w:val="22"/>
              </w:rPr>
            </w:pPr>
          </w:p>
        </w:tc>
        <w:tc>
          <w:tcPr>
            <w:tcW w:w="447" w:type="dxa"/>
            <w:shd w:val="clear" w:color="auto" w:fill="auto"/>
          </w:tcPr>
          <w:p w14:paraId="4F9B3C7B" w14:textId="77777777" w:rsidR="00802C19" w:rsidRPr="00206087" w:rsidRDefault="00802C19" w:rsidP="00EC360D">
            <w:pPr>
              <w:rPr>
                <w:rFonts w:ascii="Arial" w:hAnsi="Arial" w:cs="Arial"/>
                <w:b/>
                <w:sz w:val="22"/>
                <w:szCs w:val="22"/>
              </w:rPr>
            </w:pPr>
          </w:p>
        </w:tc>
        <w:tc>
          <w:tcPr>
            <w:tcW w:w="448" w:type="dxa"/>
            <w:shd w:val="clear" w:color="auto" w:fill="auto"/>
          </w:tcPr>
          <w:p w14:paraId="116C1414" w14:textId="77777777" w:rsidR="00802C19" w:rsidRPr="00206087" w:rsidRDefault="00802C19" w:rsidP="00EC360D">
            <w:pPr>
              <w:rPr>
                <w:rFonts w:ascii="Arial" w:hAnsi="Arial" w:cs="Arial"/>
                <w:b/>
                <w:sz w:val="22"/>
                <w:szCs w:val="22"/>
              </w:rPr>
            </w:pPr>
          </w:p>
        </w:tc>
      </w:tr>
      <w:tr w:rsidR="00802C19" w:rsidRPr="00206087" w14:paraId="17BD1AD7" w14:textId="77777777" w:rsidTr="004F0850">
        <w:trPr>
          <w:jc w:val="center"/>
        </w:trPr>
        <w:tc>
          <w:tcPr>
            <w:tcW w:w="6888" w:type="dxa"/>
          </w:tcPr>
          <w:p w14:paraId="3A90684F" w14:textId="3C5DD34E" w:rsidR="004F0850" w:rsidRPr="00206087" w:rsidRDefault="00947710" w:rsidP="00947710">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(g) </w:t>
            </w:r>
            <w:r w:rsidR="004F0850" w:rsidRPr="00206087">
              <w:rPr>
                <w:rFonts w:ascii="Arial" w:hAnsi="Arial" w:cs="Arial"/>
                <w:snapToGrid w:val="0"/>
                <w:sz w:val="22"/>
              </w:rPr>
              <w:t>write a safe and legal prescription, tailored to the specific needs of individual patients, using either paper or electronic systems and using decision support tools where necessary</w:t>
            </w:r>
          </w:p>
          <w:p w14:paraId="3BFA7114" w14:textId="77777777" w:rsidR="00802C19" w:rsidRPr="00206087" w:rsidRDefault="00802C19" w:rsidP="00EC360D">
            <w:pPr>
              <w:rPr>
                <w:rFonts w:ascii="Arial" w:hAnsi="Arial" w:cs="Arial"/>
                <w:sz w:val="22"/>
                <w:szCs w:val="22"/>
              </w:rPr>
            </w:pPr>
          </w:p>
        </w:tc>
        <w:tc>
          <w:tcPr>
            <w:tcW w:w="446" w:type="dxa"/>
            <w:shd w:val="clear" w:color="auto" w:fill="auto"/>
          </w:tcPr>
          <w:p w14:paraId="11D0CDC2" w14:textId="77777777" w:rsidR="00802C19" w:rsidRPr="00206087" w:rsidRDefault="00802C19" w:rsidP="00EC360D">
            <w:pPr>
              <w:rPr>
                <w:rFonts w:ascii="Arial" w:hAnsi="Arial" w:cs="Arial"/>
                <w:b/>
                <w:sz w:val="22"/>
                <w:szCs w:val="22"/>
              </w:rPr>
            </w:pPr>
          </w:p>
        </w:tc>
        <w:tc>
          <w:tcPr>
            <w:tcW w:w="447" w:type="dxa"/>
            <w:shd w:val="clear" w:color="auto" w:fill="auto"/>
          </w:tcPr>
          <w:p w14:paraId="12723584" w14:textId="77777777" w:rsidR="00802C19" w:rsidRPr="00206087" w:rsidRDefault="00802C19" w:rsidP="00EC360D">
            <w:pPr>
              <w:rPr>
                <w:rFonts w:ascii="Arial" w:hAnsi="Arial" w:cs="Arial"/>
                <w:b/>
                <w:sz w:val="22"/>
                <w:szCs w:val="22"/>
              </w:rPr>
            </w:pPr>
          </w:p>
        </w:tc>
        <w:tc>
          <w:tcPr>
            <w:tcW w:w="447" w:type="dxa"/>
            <w:shd w:val="clear" w:color="auto" w:fill="auto"/>
          </w:tcPr>
          <w:p w14:paraId="427BB89C" w14:textId="77777777" w:rsidR="00802C19" w:rsidRPr="00206087" w:rsidRDefault="00802C19" w:rsidP="00EC360D">
            <w:pPr>
              <w:rPr>
                <w:rFonts w:ascii="Arial" w:hAnsi="Arial" w:cs="Arial"/>
                <w:b/>
                <w:sz w:val="22"/>
                <w:szCs w:val="22"/>
              </w:rPr>
            </w:pPr>
          </w:p>
        </w:tc>
        <w:tc>
          <w:tcPr>
            <w:tcW w:w="447" w:type="dxa"/>
            <w:shd w:val="clear" w:color="auto" w:fill="auto"/>
          </w:tcPr>
          <w:p w14:paraId="1F66003B" w14:textId="77777777" w:rsidR="00802C19" w:rsidRPr="00206087" w:rsidRDefault="00802C19" w:rsidP="00EC360D">
            <w:pPr>
              <w:rPr>
                <w:rFonts w:ascii="Arial" w:hAnsi="Arial" w:cs="Arial"/>
                <w:b/>
                <w:sz w:val="22"/>
                <w:szCs w:val="22"/>
              </w:rPr>
            </w:pPr>
          </w:p>
        </w:tc>
        <w:tc>
          <w:tcPr>
            <w:tcW w:w="447" w:type="dxa"/>
            <w:shd w:val="clear" w:color="auto" w:fill="auto"/>
          </w:tcPr>
          <w:p w14:paraId="27239CD2" w14:textId="77777777" w:rsidR="00802C19" w:rsidRPr="00206087" w:rsidRDefault="00802C19" w:rsidP="00EC360D">
            <w:pPr>
              <w:rPr>
                <w:rFonts w:ascii="Arial" w:hAnsi="Arial" w:cs="Arial"/>
                <w:b/>
                <w:sz w:val="22"/>
                <w:szCs w:val="22"/>
              </w:rPr>
            </w:pPr>
          </w:p>
        </w:tc>
        <w:tc>
          <w:tcPr>
            <w:tcW w:w="447" w:type="dxa"/>
            <w:shd w:val="clear" w:color="auto" w:fill="auto"/>
          </w:tcPr>
          <w:p w14:paraId="1C43DF69" w14:textId="77777777" w:rsidR="00802C19" w:rsidRPr="00206087" w:rsidRDefault="00802C19" w:rsidP="00EC360D">
            <w:pPr>
              <w:rPr>
                <w:rFonts w:ascii="Arial" w:hAnsi="Arial" w:cs="Arial"/>
                <w:b/>
                <w:sz w:val="22"/>
                <w:szCs w:val="22"/>
              </w:rPr>
            </w:pPr>
          </w:p>
        </w:tc>
        <w:tc>
          <w:tcPr>
            <w:tcW w:w="447" w:type="dxa"/>
            <w:shd w:val="clear" w:color="auto" w:fill="auto"/>
          </w:tcPr>
          <w:p w14:paraId="72DE7EAE" w14:textId="77777777" w:rsidR="00802C19" w:rsidRPr="00206087" w:rsidRDefault="00802C19" w:rsidP="00EC360D">
            <w:pPr>
              <w:rPr>
                <w:rFonts w:ascii="Arial" w:hAnsi="Arial" w:cs="Arial"/>
                <w:b/>
                <w:sz w:val="22"/>
                <w:szCs w:val="22"/>
              </w:rPr>
            </w:pPr>
          </w:p>
        </w:tc>
        <w:tc>
          <w:tcPr>
            <w:tcW w:w="447" w:type="dxa"/>
            <w:shd w:val="clear" w:color="auto" w:fill="auto"/>
          </w:tcPr>
          <w:p w14:paraId="5CAEDA9C" w14:textId="77777777" w:rsidR="00802C19" w:rsidRPr="00206087" w:rsidRDefault="00802C19" w:rsidP="00EC360D">
            <w:pPr>
              <w:rPr>
                <w:rFonts w:ascii="Arial" w:hAnsi="Arial" w:cs="Arial"/>
                <w:b/>
                <w:sz w:val="22"/>
                <w:szCs w:val="22"/>
              </w:rPr>
            </w:pPr>
          </w:p>
        </w:tc>
        <w:tc>
          <w:tcPr>
            <w:tcW w:w="447" w:type="dxa"/>
            <w:shd w:val="clear" w:color="auto" w:fill="auto"/>
          </w:tcPr>
          <w:p w14:paraId="3B058730" w14:textId="77777777" w:rsidR="00802C19" w:rsidRPr="00206087" w:rsidRDefault="00802C19" w:rsidP="00EC360D">
            <w:pPr>
              <w:rPr>
                <w:rFonts w:ascii="Arial" w:hAnsi="Arial" w:cs="Arial"/>
                <w:b/>
                <w:sz w:val="22"/>
                <w:szCs w:val="22"/>
              </w:rPr>
            </w:pPr>
          </w:p>
        </w:tc>
        <w:tc>
          <w:tcPr>
            <w:tcW w:w="447" w:type="dxa"/>
            <w:shd w:val="clear" w:color="auto" w:fill="auto"/>
          </w:tcPr>
          <w:p w14:paraId="5E200138" w14:textId="77777777" w:rsidR="00802C19" w:rsidRPr="00206087" w:rsidRDefault="00802C19" w:rsidP="00EC360D">
            <w:pPr>
              <w:rPr>
                <w:rFonts w:ascii="Arial" w:hAnsi="Arial" w:cs="Arial"/>
                <w:b/>
                <w:sz w:val="22"/>
                <w:szCs w:val="22"/>
              </w:rPr>
            </w:pPr>
          </w:p>
        </w:tc>
        <w:tc>
          <w:tcPr>
            <w:tcW w:w="447" w:type="dxa"/>
            <w:shd w:val="clear" w:color="auto" w:fill="auto"/>
          </w:tcPr>
          <w:p w14:paraId="0CDBB7CF" w14:textId="77777777" w:rsidR="00802C19" w:rsidRPr="00206087" w:rsidRDefault="00802C19" w:rsidP="00EC360D">
            <w:pPr>
              <w:rPr>
                <w:rFonts w:ascii="Arial" w:hAnsi="Arial" w:cs="Arial"/>
                <w:b/>
                <w:sz w:val="22"/>
                <w:szCs w:val="22"/>
              </w:rPr>
            </w:pPr>
          </w:p>
        </w:tc>
        <w:tc>
          <w:tcPr>
            <w:tcW w:w="447" w:type="dxa"/>
            <w:shd w:val="clear" w:color="auto" w:fill="auto"/>
          </w:tcPr>
          <w:p w14:paraId="64273A57" w14:textId="77777777" w:rsidR="00802C19" w:rsidRPr="00206087" w:rsidRDefault="00802C19" w:rsidP="00EC360D">
            <w:pPr>
              <w:rPr>
                <w:rFonts w:ascii="Arial" w:hAnsi="Arial" w:cs="Arial"/>
                <w:b/>
                <w:sz w:val="22"/>
                <w:szCs w:val="22"/>
              </w:rPr>
            </w:pPr>
          </w:p>
        </w:tc>
        <w:tc>
          <w:tcPr>
            <w:tcW w:w="447" w:type="dxa"/>
            <w:shd w:val="clear" w:color="auto" w:fill="auto"/>
          </w:tcPr>
          <w:p w14:paraId="4FF61A02" w14:textId="77777777" w:rsidR="00802C19" w:rsidRPr="00206087" w:rsidRDefault="00802C19" w:rsidP="00EC360D">
            <w:pPr>
              <w:rPr>
                <w:rFonts w:ascii="Arial" w:hAnsi="Arial" w:cs="Arial"/>
                <w:b/>
                <w:sz w:val="22"/>
                <w:szCs w:val="22"/>
              </w:rPr>
            </w:pPr>
          </w:p>
        </w:tc>
        <w:tc>
          <w:tcPr>
            <w:tcW w:w="447" w:type="dxa"/>
            <w:shd w:val="clear" w:color="auto" w:fill="auto"/>
          </w:tcPr>
          <w:p w14:paraId="2F50A8FA" w14:textId="77777777" w:rsidR="00802C19" w:rsidRPr="00206087" w:rsidRDefault="00802C19" w:rsidP="00EC360D">
            <w:pPr>
              <w:rPr>
                <w:rFonts w:ascii="Arial" w:hAnsi="Arial" w:cs="Arial"/>
                <w:b/>
                <w:sz w:val="22"/>
                <w:szCs w:val="22"/>
              </w:rPr>
            </w:pPr>
          </w:p>
        </w:tc>
        <w:tc>
          <w:tcPr>
            <w:tcW w:w="447" w:type="dxa"/>
            <w:shd w:val="clear" w:color="auto" w:fill="auto"/>
          </w:tcPr>
          <w:p w14:paraId="446F4806" w14:textId="77777777" w:rsidR="00802C19" w:rsidRPr="00206087" w:rsidRDefault="00802C19" w:rsidP="00EC360D">
            <w:pPr>
              <w:rPr>
                <w:rFonts w:ascii="Arial" w:hAnsi="Arial" w:cs="Arial"/>
                <w:b/>
                <w:sz w:val="22"/>
                <w:szCs w:val="22"/>
              </w:rPr>
            </w:pPr>
          </w:p>
        </w:tc>
        <w:tc>
          <w:tcPr>
            <w:tcW w:w="448" w:type="dxa"/>
            <w:shd w:val="clear" w:color="auto" w:fill="auto"/>
          </w:tcPr>
          <w:p w14:paraId="7C2AF9C6" w14:textId="77777777" w:rsidR="00802C19" w:rsidRPr="00206087" w:rsidRDefault="00802C19" w:rsidP="00EC360D">
            <w:pPr>
              <w:rPr>
                <w:rFonts w:ascii="Arial" w:hAnsi="Arial" w:cs="Arial"/>
                <w:b/>
                <w:sz w:val="22"/>
                <w:szCs w:val="22"/>
              </w:rPr>
            </w:pPr>
          </w:p>
        </w:tc>
      </w:tr>
      <w:tr w:rsidR="00802C19" w:rsidRPr="00206087" w14:paraId="1E5F612C" w14:textId="77777777" w:rsidTr="004F0850">
        <w:trPr>
          <w:jc w:val="center"/>
        </w:trPr>
        <w:tc>
          <w:tcPr>
            <w:tcW w:w="6888" w:type="dxa"/>
          </w:tcPr>
          <w:p w14:paraId="7BA17B2C" w14:textId="34A122D9" w:rsidR="004F0850" w:rsidRPr="00206087" w:rsidRDefault="00947710" w:rsidP="00947710">
            <w:pPr>
              <w:widowControl w:val="0"/>
              <w:autoSpaceDE w:val="0"/>
              <w:autoSpaceDN w:val="0"/>
              <w:adjustRightInd w:val="0"/>
              <w:rPr>
                <w:rFonts w:ascii="Arial" w:hAnsi="Arial" w:cs="Arial"/>
                <w:snapToGrid w:val="0"/>
                <w:sz w:val="22"/>
              </w:rPr>
            </w:pPr>
            <w:r w:rsidRPr="00206087">
              <w:rPr>
                <w:rFonts w:ascii="Arial" w:hAnsi="Arial" w:cs="Arial"/>
                <w:bCs/>
                <w:snapToGrid w:val="0"/>
                <w:sz w:val="22"/>
              </w:rPr>
              <w:t>(</w:t>
            </w:r>
            <w:r w:rsidR="004F0850" w:rsidRPr="00206087">
              <w:rPr>
                <w:rFonts w:ascii="Arial" w:hAnsi="Arial" w:cs="Arial"/>
                <w:bCs/>
                <w:snapToGrid w:val="0"/>
                <w:sz w:val="22"/>
              </w:rPr>
              <w:t>h</w:t>
            </w:r>
            <w:r w:rsidRPr="00206087">
              <w:rPr>
                <w:rFonts w:ascii="Arial" w:hAnsi="Arial" w:cs="Arial"/>
                <w:bCs/>
                <w:snapToGrid w:val="0"/>
                <w:sz w:val="22"/>
              </w:rPr>
              <w:t xml:space="preserve">) </w:t>
            </w:r>
            <w:r w:rsidR="004F0850" w:rsidRPr="00206087">
              <w:rPr>
                <w:rFonts w:ascii="Arial" w:hAnsi="Arial" w:cs="Arial"/>
                <w:snapToGrid w:val="0"/>
                <w:sz w:val="22"/>
              </w:rPr>
              <w:t>describe the role of clinical pharmacologists and pharmacists in making decisions about medications and prescribe in consultation with these and other colleagues as appropriate</w:t>
            </w:r>
          </w:p>
          <w:p w14:paraId="4E0FCBA0" w14:textId="77777777" w:rsidR="00802C19" w:rsidRPr="00206087" w:rsidRDefault="00802C19" w:rsidP="00EC360D">
            <w:pPr>
              <w:rPr>
                <w:rFonts w:ascii="Arial" w:hAnsi="Arial" w:cs="Arial"/>
                <w:sz w:val="22"/>
                <w:szCs w:val="22"/>
              </w:rPr>
            </w:pPr>
          </w:p>
        </w:tc>
        <w:tc>
          <w:tcPr>
            <w:tcW w:w="446" w:type="dxa"/>
            <w:shd w:val="clear" w:color="auto" w:fill="auto"/>
          </w:tcPr>
          <w:p w14:paraId="4F038A1F" w14:textId="77777777" w:rsidR="00802C19" w:rsidRPr="00206087" w:rsidRDefault="00802C19" w:rsidP="00EC360D">
            <w:pPr>
              <w:rPr>
                <w:rFonts w:ascii="Arial" w:hAnsi="Arial" w:cs="Arial"/>
                <w:b/>
                <w:sz w:val="22"/>
                <w:szCs w:val="22"/>
              </w:rPr>
            </w:pPr>
          </w:p>
        </w:tc>
        <w:tc>
          <w:tcPr>
            <w:tcW w:w="447" w:type="dxa"/>
            <w:shd w:val="clear" w:color="auto" w:fill="auto"/>
          </w:tcPr>
          <w:p w14:paraId="55D6AEA9" w14:textId="77777777" w:rsidR="00802C19" w:rsidRPr="00206087" w:rsidRDefault="00802C19" w:rsidP="00EC360D">
            <w:pPr>
              <w:rPr>
                <w:rFonts w:ascii="Arial" w:hAnsi="Arial" w:cs="Arial"/>
                <w:b/>
                <w:sz w:val="22"/>
                <w:szCs w:val="22"/>
              </w:rPr>
            </w:pPr>
          </w:p>
        </w:tc>
        <w:tc>
          <w:tcPr>
            <w:tcW w:w="447" w:type="dxa"/>
            <w:shd w:val="clear" w:color="auto" w:fill="auto"/>
          </w:tcPr>
          <w:p w14:paraId="27F77CB6" w14:textId="77777777" w:rsidR="00802C19" w:rsidRPr="00206087" w:rsidRDefault="00802C19" w:rsidP="00EC360D">
            <w:pPr>
              <w:rPr>
                <w:rFonts w:ascii="Arial" w:hAnsi="Arial" w:cs="Arial"/>
                <w:b/>
                <w:sz w:val="22"/>
                <w:szCs w:val="22"/>
              </w:rPr>
            </w:pPr>
          </w:p>
        </w:tc>
        <w:tc>
          <w:tcPr>
            <w:tcW w:w="447" w:type="dxa"/>
            <w:shd w:val="clear" w:color="auto" w:fill="auto"/>
          </w:tcPr>
          <w:p w14:paraId="5C781A7F" w14:textId="77777777" w:rsidR="00802C19" w:rsidRPr="00206087" w:rsidRDefault="00802C19" w:rsidP="00EC360D">
            <w:pPr>
              <w:rPr>
                <w:rFonts w:ascii="Arial" w:hAnsi="Arial" w:cs="Arial"/>
                <w:b/>
                <w:sz w:val="22"/>
                <w:szCs w:val="22"/>
              </w:rPr>
            </w:pPr>
          </w:p>
        </w:tc>
        <w:tc>
          <w:tcPr>
            <w:tcW w:w="447" w:type="dxa"/>
            <w:shd w:val="clear" w:color="auto" w:fill="auto"/>
          </w:tcPr>
          <w:p w14:paraId="069D65D0" w14:textId="77777777" w:rsidR="00802C19" w:rsidRPr="00206087" w:rsidRDefault="00802C19" w:rsidP="00EC360D">
            <w:pPr>
              <w:rPr>
                <w:rFonts w:ascii="Arial" w:hAnsi="Arial" w:cs="Arial"/>
                <w:b/>
                <w:sz w:val="22"/>
                <w:szCs w:val="22"/>
              </w:rPr>
            </w:pPr>
          </w:p>
        </w:tc>
        <w:tc>
          <w:tcPr>
            <w:tcW w:w="447" w:type="dxa"/>
            <w:shd w:val="clear" w:color="auto" w:fill="auto"/>
          </w:tcPr>
          <w:p w14:paraId="5F5790B6" w14:textId="77777777" w:rsidR="00802C19" w:rsidRPr="00206087" w:rsidRDefault="00802C19" w:rsidP="00EC360D">
            <w:pPr>
              <w:rPr>
                <w:rFonts w:ascii="Arial" w:hAnsi="Arial" w:cs="Arial"/>
                <w:b/>
                <w:sz w:val="22"/>
                <w:szCs w:val="22"/>
              </w:rPr>
            </w:pPr>
          </w:p>
        </w:tc>
        <w:tc>
          <w:tcPr>
            <w:tcW w:w="447" w:type="dxa"/>
            <w:shd w:val="clear" w:color="auto" w:fill="auto"/>
          </w:tcPr>
          <w:p w14:paraId="3D578024" w14:textId="77777777" w:rsidR="00802C19" w:rsidRPr="00206087" w:rsidRDefault="00802C19" w:rsidP="00EC360D">
            <w:pPr>
              <w:rPr>
                <w:rFonts w:ascii="Arial" w:hAnsi="Arial" w:cs="Arial"/>
                <w:b/>
                <w:sz w:val="22"/>
                <w:szCs w:val="22"/>
              </w:rPr>
            </w:pPr>
          </w:p>
        </w:tc>
        <w:tc>
          <w:tcPr>
            <w:tcW w:w="447" w:type="dxa"/>
            <w:shd w:val="clear" w:color="auto" w:fill="auto"/>
          </w:tcPr>
          <w:p w14:paraId="60DBBFBD" w14:textId="77777777" w:rsidR="00802C19" w:rsidRPr="00206087" w:rsidRDefault="00802C19" w:rsidP="00EC360D">
            <w:pPr>
              <w:rPr>
                <w:rFonts w:ascii="Arial" w:hAnsi="Arial" w:cs="Arial"/>
                <w:b/>
                <w:sz w:val="22"/>
                <w:szCs w:val="22"/>
              </w:rPr>
            </w:pPr>
          </w:p>
        </w:tc>
        <w:tc>
          <w:tcPr>
            <w:tcW w:w="447" w:type="dxa"/>
            <w:shd w:val="clear" w:color="auto" w:fill="auto"/>
          </w:tcPr>
          <w:p w14:paraId="6957AD9E" w14:textId="77777777" w:rsidR="00802C19" w:rsidRPr="00206087" w:rsidRDefault="00802C19" w:rsidP="00EC360D">
            <w:pPr>
              <w:rPr>
                <w:rFonts w:ascii="Arial" w:hAnsi="Arial" w:cs="Arial"/>
                <w:b/>
                <w:sz w:val="22"/>
                <w:szCs w:val="22"/>
              </w:rPr>
            </w:pPr>
          </w:p>
        </w:tc>
        <w:tc>
          <w:tcPr>
            <w:tcW w:w="447" w:type="dxa"/>
            <w:shd w:val="clear" w:color="auto" w:fill="auto"/>
          </w:tcPr>
          <w:p w14:paraId="63AC7F2E" w14:textId="77777777" w:rsidR="00802C19" w:rsidRPr="00206087" w:rsidRDefault="00802C19" w:rsidP="00EC360D">
            <w:pPr>
              <w:rPr>
                <w:rFonts w:ascii="Arial" w:hAnsi="Arial" w:cs="Arial"/>
                <w:b/>
                <w:sz w:val="22"/>
                <w:szCs w:val="22"/>
              </w:rPr>
            </w:pPr>
          </w:p>
        </w:tc>
        <w:tc>
          <w:tcPr>
            <w:tcW w:w="447" w:type="dxa"/>
            <w:shd w:val="clear" w:color="auto" w:fill="auto"/>
          </w:tcPr>
          <w:p w14:paraId="6B98006B" w14:textId="77777777" w:rsidR="00802C19" w:rsidRPr="00206087" w:rsidRDefault="00802C19" w:rsidP="00EC360D">
            <w:pPr>
              <w:rPr>
                <w:rFonts w:ascii="Arial" w:hAnsi="Arial" w:cs="Arial"/>
                <w:b/>
                <w:sz w:val="22"/>
                <w:szCs w:val="22"/>
              </w:rPr>
            </w:pPr>
          </w:p>
        </w:tc>
        <w:tc>
          <w:tcPr>
            <w:tcW w:w="447" w:type="dxa"/>
            <w:shd w:val="clear" w:color="auto" w:fill="auto"/>
          </w:tcPr>
          <w:p w14:paraId="4154FA9D" w14:textId="77777777" w:rsidR="00802C19" w:rsidRPr="00206087" w:rsidRDefault="00802C19" w:rsidP="00EC360D">
            <w:pPr>
              <w:rPr>
                <w:rFonts w:ascii="Arial" w:hAnsi="Arial" w:cs="Arial"/>
                <w:b/>
                <w:sz w:val="22"/>
                <w:szCs w:val="22"/>
              </w:rPr>
            </w:pPr>
          </w:p>
        </w:tc>
        <w:tc>
          <w:tcPr>
            <w:tcW w:w="447" w:type="dxa"/>
            <w:shd w:val="clear" w:color="auto" w:fill="auto"/>
          </w:tcPr>
          <w:p w14:paraId="741F28AE" w14:textId="77777777" w:rsidR="00802C19" w:rsidRPr="00206087" w:rsidRDefault="00802C19" w:rsidP="00EC360D">
            <w:pPr>
              <w:rPr>
                <w:rFonts w:ascii="Arial" w:hAnsi="Arial" w:cs="Arial"/>
                <w:b/>
                <w:sz w:val="22"/>
                <w:szCs w:val="22"/>
              </w:rPr>
            </w:pPr>
          </w:p>
        </w:tc>
        <w:tc>
          <w:tcPr>
            <w:tcW w:w="447" w:type="dxa"/>
            <w:shd w:val="clear" w:color="auto" w:fill="auto"/>
          </w:tcPr>
          <w:p w14:paraId="6A689EA2" w14:textId="77777777" w:rsidR="00802C19" w:rsidRPr="00206087" w:rsidRDefault="00802C19" w:rsidP="00EC360D">
            <w:pPr>
              <w:rPr>
                <w:rFonts w:ascii="Arial" w:hAnsi="Arial" w:cs="Arial"/>
                <w:b/>
                <w:sz w:val="22"/>
                <w:szCs w:val="22"/>
              </w:rPr>
            </w:pPr>
          </w:p>
        </w:tc>
        <w:tc>
          <w:tcPr>
            <w:tcW w:w="447" w:type="dxa"/>
            <w:shd w:val="clear" w:color="auto" w:fill="auto"/>
          </w:tcPr>
          <w:p w14:paraId="4A9A9DC5" w14:textId="77777777" w:rsidR="00802C19" w:rsidRPr="00206087" w:rsidRDefault="00802C19" w:rsidP="00EC360D">
            <w:pPr>
              <w:rPr>
                <w:rFonts w:ascii="Arial" w:hAnsi="Arial" w:cs="Arial"/>
                <w:b/>
                <w:sz w:val="22"/>
                <w:szCs w:val="22"/>
              </w:rPr>
            </w:pPr>
          </w:p>
        </w:tc>
        <w:tc>
          <w:tcPr>
            <w:tcW w:w="448" w:type="dxa"/>
            <w:shd w:val="clear" w:color="auto" w:fill="auto"/>
          </w:tcPr>
          <w:p w14:paraId="28A35E24" w14:textId="77777777" w:rsidR="00802C19" w:rsidRPr="00206087" w:rsidRDefault="00802C19" w:rsidP="00EC360D">
            <w:pPr>
              <w:rPr>
                <w:rFonts w:ascii="Arial" w:hAnsi="Arial" w:cs="Arial"/>
                <w:b/>
                <w:sz w:val="22"/>
                <w:szCs w:val="22"/>
              </w:rPr>
            </w:pPr>
          </w:p>
        </w:tc>
      </w:tr>
      <w:tr w:rsidR="00802C19" w:rsidRPr="00321E14" w14:paraId="32E2846C" w14:textId="77777777" w:rsidTr="004F0850">
        <w:trPr>
          <w:jc w:val="center"/>
        </w:trPr>
        <w:tc>
          <w:tcPr>
            <w:tcW w:w="6888" w:type="dxa"/>
            <w:tcBorders>
              <w:bottom w:val="single" w:sz="4" w:space="0" w:color="auto"/>
            </w:tcBorders>
          </w:tcPr>
          <w:p w14:paraId="1D731020" w14:textId="77C05154" w:rsidR="004F0850" w:rsidRPr="00206087" w:rsidRDefault="00947710" w:rsidP="00947710">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(i) </w:t>
            </w:r>
            <w:r w:rsidR="004F0850" w:rsidRPr="00206087">
              <w:rPr>
                <w:rFonts w:ascii="Arial" w:hAnsi="Arial" w:cs="Arial"/>
                <w:snapToGrid w:val="0"/>
                <w:sz w:val="22"/>
              </w:rPr>
              <w:t>communicate appropriate information to patients about what their medication is for, when and for how long to take it, what benefits to expect, any important adverse effects that may occur and what follow-up will be required</w:t>
            </w:r>
          </w:p>
          <w:p w14:paraId="74D099D9" w14:textId="77777777" w:rsidR="00802C19" w:rsidRPr="00206087" w:rsidRDefault="00802C19" w:rsidP="00EC360D">
            <w:pPr>
              <w:rPr>
                <w:rFonts w:ascii="Arial" w:hAnsi="Arial" w:cs="Arial"/>
                <w:sz w:val="22"/>
                <w:szCs w:val="22"/>
              </w:rPr>
            </w:pPr>
          </w:p>
        </w:tc>
        <w:tc>
          <w:tcPr>
            <w:tcW w:w="446" w:type="dxa"/>
            <w:tcBorders>
              <w:bottom w:val="single" w:sz="4" w:space="0" w:color="auto"/>
            </w:tcBorders>
            <w:shd w:val="clear" w:color="auto" w:fill="auto"/>
          </w:tcPr>
          <w:p w14:paraId="01AB220E" w14:textId="77777777" w:rsidR="00802C19" w:rsidRPr="00206087" w:rsidRDefault="00802C19" w:rsidP="00EC360D">
            <w:pPr>
              <w:rPr>
                <w:rFonts w:ascii="Arial" w:hAnsi="Arial" w:cs="Arial"/>
                <w:b/>
                <w:sz w:val="22"/>
                <w:szCs w:val="22"/>
              </w:rPr>
            </w:pPr>
          </w:p>
        </w:tc>
        <w:tc>
          <w:tcPr>
            <w:tcW w:w="447" w:type="dxa"/>
            <w:tcBorders>
              <w:bottom w:val="single" w:sz="4" w:space="0" w:color="auto"/>
            </w:tcBorders>
            <w:shd w:val="clear" w:color="auto" w:fill="auto"/>
          </w:tcPr>
          <w:p w14:paraId="1D462F41" w14:textId="77777777" w:rsidR="00802C19" w:rsidRPr="00206087" w:rsidRDefault="00802C19" w:rsidP="00EC360D">
            <w:pPr>
              <w:rPr>
                <w:rFonts w:ascii="Arial" w:hAnsi="Arial" w:cs="Arial"/>
                <w:b/>
                <w:sz w:val="22"/>
                <w:szCs w:val="22"/>
              </w:rPr>
            </w:pPr>
          </w:p>
        </w:tc>
        <w:tc>
          <w:tcPr>
            <w:tcW w:w="447" w:type="dxa"/>
            <w:tcBorders>
              <w:bottom w:val="single" w:sz="4" w:space="0" w:color="auto"/>
            </w:tcBorders>
            <w:shd w:val="clear" w:color="auto" w:fill="auto"/>
          </w:tcPr>
          <w:p w14:paraId="288FA4FD" w14:textId="77777777" w:rsidR="00802C19" w:rsidRPr="00206087" w:rsidRDefault="00802C19" w:rsidP="00EC360D">
            <w:pPr>
              <w:rPr>
                <w:rFonts w:ascii="Arial" w:hAnsi="Arial" w:cs="Arial"/>
                <w:b/>
                <w:sz w:val="22"/>
                <w:szCs w:val="22"/>
              </w:rPr>
            </w:pPr>
          </w:p>
        </w:tc>
        <w:tc>
          <w:tcPr>
            <w:tcW w:w="447" w:type="dxa"/>
            <w:tcBorders>
              <w:bottom w:val="single" w:sz="4" w:space="0" w:color="auto"/>
            </w:tcBorders>
            <w:shd w:val="clear" w:color="auto" w:fill="auto"/>
          </w:tcPr>
          <w:p w14:paraId="29B93642" w14:textId="77777777" w:rsidR="00802C19" w:rsidRPr="00206087" w:rsidRDefault="00802C19" w:rsidP="00EC360D">
            <w:pPr>
              <w:rPr>
                <w:rFonts w:ascii="Arial" w:hAnsi="Arial" w:cs="Arial"/>
                <w:b/>
                <w:sz w:val="22"/>
                <w:szCs w:val="22"/>
              </w:rPr>
            </w:pPr>
          </w:p>
        </w:tc>
        <w:tc>
          <w:tcPr>
            <w:tcW w:w="447" w:type="dxa"/>
            <w:tcBorders>
              <w:bottom w:val="single" w:sz="4" w:space="0" w:color="auto"/>
            </w:tcBorders>
            <w:shd w:val="clear" w:color="auto" w:fill="auto"/>
          </w:tcPr>
          <w:p w14:paraId="41634C3B" w14:textId="77777777" w:rsidR="00802C19" w:rsidRPr="00206087" w:rsidRDefault="00802C19" w:rsidP="00EC360D">
            <w:pPr>
              <w:rPr>
                <w:rFonts w:ascii="Arial" w:hAnsi="Arial" w:cs="Arial"/>
                <w:b/>
                <w:sz w:val="22"/>
                <w:szCs w:val="22"/>
              </w:rPr>
            </w:pPr>
          </w:p>
        </w:tc>
        <w:tc>
          <w:tcPr>
            <w:tcW w:w="447" w:type="dxa"/>
            <w:tcBorders>
              <w:bottom w:val="single" w:sz="4" w:space="0" w:color="auto"/>
            </w:tcBorders>
            <w:shd w:val="clear" w:color="auto" w:fill="auto"/>
          </w:tcPr>
          <w:p w14:paraId="19704D80" w14:textId="77777777" w:rsidR="00802C19" w:rsidRPr="00206087" w:rsidRDefault="00802C19" w:rsidP="00EC360D">
            <w:pPr>
              <w:rPr>
                <w:rFonts w:ascii="Arial" w:hAnsi="Arial" w:cs="Arial"/>
                <w:b/>
                <w:sz w:val="22"/>
                <w:szCs w:val="22"/>
              </w:rPr>
            </w:pPr>
          </w:p>
        </w:tc>
        <w:tc>
          <w:tcPr>
            <w:tcW w:w="447" w:type="dxa"/>
            <w:tcBorders>
              <w:bottom w:val="single" w:sz="4" w:space="0" w:color="auto"/>
            </w:tcBorders>
            <w:shd w:val="clear" w:color="auto" w:fill="auto"/>
          </w:tcPr>
          <w:p w14:paraId="0459E7B8" w14:textId="77777777" w:rsidR="00802C19" w:rsidRPr="00206087" w:rsidRDefault="00802C19" w:rsidP="00EC360D">
            <w:pPr>
              <w:rPr>
                <w:rFonts w:ascii="Arial" w:hAnsi="Arial" w:cs="Arial"/>
                <w:b/>
                <w:sz w:val="22"/>
                <w:szCs w:val="22"/>
              </w:rPr>
            </w:pPr>
          </w:p>
        </w:tc>
        <w:tc>
          <w:tcPr>
            <w:tcW w:w="447" w:type="dxa"/>
            <w:tcBorders>
              <w:bottom w:val="single" w:sz="4" w:space="0" w:color="auto"/>
            </w:tcBorders>
            <w:shd w:val="clear" w:color="auto" w:fill="auto"/>
          </w:tcPr>
          <w:p w14:paraId="081B2483" w14:textId="77777777" w:rsidR="00802C19" w:rsidRPr="00206087" w:rsidRDefault="00802C19" w:rsidP="00EC360D">
            <w:pPr>
              <w:rPr>
                <w:rFonts w:ascii="Arial" w:hAnsi="Arial" w:cs="Arial"/>
                <w:b/>
                <w:sz w:val="22"/>
                <w:szCs w:val="22"/>
              </w:rPr>
            </w:pPr>
          </w:p>
        </w:tc>
        <w:tc>
          <w:tcPr>
            <w:tcW w:w="447" w:type="dxa"/>
            <w:tcBorders>
              <w:bottom w:val="single" w:sz="4" w:space="0" w:color="auto"/>
            </w:tcBorders>
            <w:shd w:val="clear" w:color="auto" w:fill="auto"/>
          </w:tcPr>
          <w:p w14:paraId="14545E94" w14:textId="77777777" w:rsidR="00802C19" w:rsidRPr="00206087" w:rsidRDefault="00802C19" w:rsidP="00EC360D">
            <w:pPr>
              <w:rPr>
                <w:rFonts w:ascii="Arial" w:hAnsi="Arial" w:cs="Arial"/>
                <w:b/>
                <w:sz w:val="22"/>
                <w:szCs w:val="22"/>
              </w:rPr>
            </w:pPr>
          </w:p>
        </w:tc>
        <w:tc>
          <w:tcPr>
            <w:tcW w:w="447" w:type="dxa"/>
            <w:tcBorders>
              <w:bottom w:val="single" w:sz="4" w:space="0" w:color="auto"/>
            </w:tcBorders>
            <w:shd w:val="clear" w:color="auto" w:fill="auto"/>
          </w:tcPr>
          <w:p w14:paraId="03BD14F5" w14:textId="77777777" w:rsidR="00802C19" w:rsidRPr="00206087" w:rsidRDefault="00802C19" w:rsidP="00EC360D">
            <w:pPr>
              <w:rPr>
                <w:rFonts w:ascii="Arial" w:hAnsi="Arial" w:cs="Arial"/>
                <w:b/>
                <w:sz w:val="22"/>
                <w:szCs w:val="22"/>
              </w:rPr>
            </w:pPr>
          </w:p>
        </w:tc>
        <w:tc>
          <w:tcPr>
            <w:tcW w:w="447" w:type="dxa"/>
            <w:tcBorders>
              <w:bottom w:val="single" w:sz="4" w:space="0" w:color="auto"/>
            </w:tcBorders>
            <w:shd w:val="clear" w:color="auto" w:fill="auto"/>
          </w:tcPr>
          <w:p w14:paraId="07D9AF88" w14:textId="77777777" w:rsidR="00802C19" w:rsidRPr="00206087" w:rsidRDefault="00802C19" w:rsidP="00EC360D">
            <w:pPr>
              <w:rPr>
                <w:rFonts w:ascii="Arial" w:hAnsi="Arial" w:cs="Arial"/>
                <w:b/>
                <w:sz w:val="22"/>
                <w:szCs w:val="22"/>
              </w:rPr>
            </w:pPr>
          </w:p>
        </w:tc>
        <w:tc>
          <w:tcPr>
            <w:tcW w:w="447" w:type="dxa"/>
            <w:tcBorders>
              <w:bottom w:val="single" w:sz="4" w:space="0" w:color="auto"/>
            </w:tcBorders>
            <w:shd w:val="clear" w:color="auto" w:fill="auto"/>
          </w:tcPr>
          <w:p w14:paraId="452FB48B" w14:textId="77777777" w:rsidR="00802C19" w:rsidRPr="00206087" w:rsidRDefault="00802C19" w:rsidP="00EC360D">
            <w:pPr>
              <w:rPr>
                <w:rFonts w:ascii="Arial" w:hAnsi="Arial" w:cs="Arial"/>
                <w:b/>
                <w:sz w:val="22"/>
                <w:szCs w:val="22"/>
              </w:rPr>
            </w:pPr>
          </w:p>
        </w:tc>
        <w:tc>
          <w:tcPr>
            <w:tcW w:w="447" w:type="dxa"/>
            <w:tcBorders>
              <w:bottom w:val="single" w:sz="4" w:space="0" w:color="auto"/>
            </w:tcBorders>
            <w:shd w:val="clear" w:color="auto" w:fill="auto"/>
          </w:tcPr>
          <w:p w14:paraId="522E24EB" w14:textId="77777777" w:rsidR="00802C19" w:rsidRPr="00206087" w:rsidRDefault="00802C19" w:rsidP="00EC360D">
            <w:pPr>
              <w:rPr>
                <w:rFonts w:ascii="Arial" w:hAnsi="Arial" w:cs="Arial"/>
                <w:b/>
                <w:sz w:val="22"/>
                <w:szCs w:val="22"/>
              </w:rPr>
            </w:pPr>
          </w:p>
        </w:tc>
        <w:tc>
          <w:tcPr>
            <w:tcW w:w="447" w:type="dxa"/>
            <w:tcBorders>
              <w:bottom w:val="single" w:sz="4" w:space="0" w:color="auto"/>
            </w:tcBorders>
            <w:shd w:val="clear" w:color="auto" w:fill="auto"/>
          </w:tcPr>
          <w:p w14:paraId="4F4B1ED7" w14:textId="77777777" w:rsidR="00802C19" w:rsidRPr="00206087" w:rsidRDefault="00802C19" w:rsidP="00EC360D">
            <w:pPr>
              <w:rPr>
                <w:rFonts w:ascii="Arial" w:hAnsi="Arial" w:cs="Arial"/>
                <w:b/>
                <w:sz w:val="22"/>
                <w:szCs w:val="22"/>
              </w:rPr>
            </w:pPr>
          </w:p>
        </w:tc>
        <w:tc>
          <w:tcPr>
            <w:tcW w:w="447" w:type="dxa"/>
            <w:tcBorders>
              <w:bottom w:val="single" w:sz="4" w:space="0" w:color="auto"/>
            </w:tcBorders>
            <w:shd w:val="clear" w:color="auto" w:fill="auto"/>
          </w:tcPr>
          <w:p w14:paraId="0FEB0549" w14:textId="77777777" w:rsidR="00802C19" w:rsidRPr="00206087" w:rsidRDefault="00802C19" w:rsidP="00EC360D">
            <w:pPr>
              <w:rPr>
                <w:rFonts w:ascii="Arial" w:hAnsi="Arial" w:cs="Arial"/>
                <w:b/>
                <w:sz w:val="22"/>
                <w:szCs w:val="22"/>
              </w:rPr>
            </w:pPr>
          </w:p>
        </w:tc>
        <w:tc>
          <w:tcPr>
            <w:tcW w:w="448" w:type="dxa"/>
            <w:tcBorders>
              <w:bottom w:val="single" w:sz="4" w:space="0" w:color="auto"/>
            </w:tcBorders>
            <w:shd w:val="clear" w:color="auto" w:fill="auto"/>
          </w:tcPr>
          <w:p w14:paraId="46367991" w14:textId="77777777" w:rsidR="00802C19" w:rsidRPr="00206087" w:rsidRDefault="00802C19" w:rsidP="00EC360D">
            <w:pPr>
              <w:rPr>
                <w:rFonts w:ascii="Arial" w:hAnsi="Arial" w:cs="Arial"/>
                <w:b/>
                <w:sz w:val="22"/>
                <w:szCs w:val="22"/>
              </w:rPr>
            </w:pPr>
          </w:p>
        </w:tc>
      </w:tr>
      <w:tr w:rsidR="00802C19" w:rsidRPr="00321E14" w14:paraId="6EA51BB4" w14:textId="77777777" w:rsidTr="004F0850">
        <w:trPr>
          <w:jc w:val="center"/>
        </w:trPr>
        <w:tc>
          <w:tcPr>
            <w:tcW w:w="6888" w:type="dxa"/>
          </w:tcPr>
          <w:p w14:paraId="3B86B762" w14:textId="74D8D228" w:rsidR="004F0850" w:rsidRPr="004F0850" w:rsidRDefault="00947710" w:rsidP="00947710">
            <w:pPr>
              <w:widowControl w:val="0"/>
              <w:autoSpaceDE w:val="0"/>
              <w:autoSpaceDN w:val="0"/>
              <w:adjustRightInd w:val="0"/>
              <w:rPr>
                <w:rFonts w:ascii="Arial" w:hAnsi="Arial" w:cs="Arial"/>
                <w:snapToGrid w:val="0"/>
                <w:sz w:val="22"/>
              </w:rPr>
            </w:pPr>
            <w:r>
              <w:rPr>
                <w:rFonts w:ascii="Arial" w:hAnsi="Arial" w:cs="Arial"/>
                <w:bCs/>
                <w:snapToGrid w:val="0"/>
                <w:sz w:val="22"/>
              </w:rPr>
              <w:t>(</w:t>
            </w:r>
            <w:r w:rsidR="004F0850" w:rsidRPr="004F0850">
              <w:rPr>
                <w:rFonts w:ascii="Arial" w:hAnsi="Arial" w:cs="Arial"/>
                <w:bCs/>
                <w:snapToGrid w:val="0"/>
                <w:sz w:val="22"/>
              </w:rPr>
              <w:t>j</w:t>
            </w:r>
            <w:r>
              <w:rPr>
                <w:rFonts w:ascii="Arial" w:hAnsi="Arial" w:cs="Arial"/>
                <w:bCs/>
                <w:snapToGrid w:val="0"/>
                <w:sz w:val="22"/>
              </w:rPr>
              <w:t xml:space="preserve">) </w:t>
            </w:r>
            <w:r w:rsidR="004F0850" w:rsidRPr="004F0850">
              <w:rPr>
                <w:rFonts w:ascii="Arial" w:hAnsi="Arial" w:cs="Arial"/>
                <w:snapToGrid w:val="0"/>
                <w:sz w:val="22"/>
              </w:rPr>
              <w:t>detect and report adverse medication reactions and ther</w:t>
            </w:r>
            <w:r>
              <w:rPr>
                <w:rFonts w:ascii="Arial" w:hAnsi="Arial" w:cs="Arial"/>
                <w:snapToGrid w:val="0"/>
                <w:sz w:val="22"/>
              </w:rPr>
              <w:t xml:space="preserve">apeutic interactions and react </w:t>
            </w:r>
            <w:r w:rsidR="004F0850" w:rsidRPr="004F0850">
              <w:rPr>
                <w:rFonts w:ascii="Arial" w:hAnsi="Arial" w:cs="Arial"/>
                <w:snapToGrid w:val="0"/>
                <w:sz w:val="22"/>
              </w:rPr>
              <w:t>appropriately by stopping or changing medication</w:t>
            </w:r>
          </w:p>
          <w:p w14:paraId="16A06EA6" w14:textId="77777777" w:rsidR="00802C19" w:rsidRPr="00321E14" w:rsidRDefault="00802C19" w:rsidP="00EC360D">
            <w:pPr>
              <w:rPr>
                <w:rFonts w:ascii="Arial" w:hAnsi="Arial" w:cs="Arial"/>
                <w:sz w:val="22"/>
                <w:szCs w:val="22"/>
                <w:highlight w:val="yellow"/>
              </w:rPr>
            </w:pPr>
          </w:p>
        </w:tc>
        <w:tc>
          <w:tcPr>
            <w:tcW w:w="446" w:type="dxa"/>
            <w:shd w:val="clear" w:color="auto" w:fill="auto"/>
          </w:tcPr>
          <w:p w14:paraId="23C18B81" w14:textId="77777777" w:rsidR="00802C19" w:rsidRPr="00321E14" w:rsidRDefault="00802C19" w:rsidP="00EC360D">
            <w:pPr>
              <w:rPr>
                <w:rFonts w:ascii="Arial" w:hAnsi="Arial" w:cs="Arial"/>
                <w:b/>
                <w:sz w:val="22"/>
                <w:szCs w:val="22"/>
                <w:highlight w:val="yellow"/>
              </w:rPr>
            </w:pPr>
          </w:p>
        </w:tc>
        <w:tc>
          <w:tcPr>
            <w:tcW w:w="447" w:type="dxa"/>
            <w:shd w:val="clear" w:color="auto" w:fill="auto"/>
          </w:tcPr>
          <w:p w14:paraId="5311AC5A" w14:textId="77777777" w:rsidR="00802C19" w:rsidRPr="00321E14" w:rsidRDefault="00802C19" w:rsidP="00EC360D">
            <w:pPr>
              <w:rPr>
                <w:rFonts w:ascii="Arial" w:hAnsi="Arial" w:cs="Arial"/>
                <w:b/>
                <w:sz w:val="22"/>
                <w:szCs w:val="22"/>
                <w:highlight w:val="yellow"/>
              </w:rPr>
            </w:pPr>
          </w:p>
        </w:tc>
        <w:tc>
          <w:tcPr>
            <w:tcW w:w="447" w:type="dxa"/>
            <w:shd w:val="clear" w:color="auto" w:fill="auto"/>
          </w:tcPr>
          <w:p w14:paraId="680DE663" w14:textId="77777777" w:rsidR="00802C19" w:rsidRPr="00321E14" w:rsidRDefault="00802C19" w:rsidP="00EC360D">
            <w:pPr>
              <w:rPr>
                <w:rFonts w:ascii="Arial" w:hAnsi="Arial" w:cs="Arial"/>
                <w:b/>
                <w:sz w:val="22"/>
                <w:szCs w:val="22"/>
                <w:highlight w:val="yellow"/>
              </w:rPr>
            </w:pPr>
          </w:p>
        </w:tc>
        <w:tc>
          <w:tcPr>
            <w:tcW w:w="447" w:type="dxa"/>
            <w:shd w:val="clear" w:color="auto" w:fill="auto"/>
          </w:tcPr>
          <w:p w14:paraId="784C612B" w14:textId="77777777" w:rsidR="00802C19" w:rsidRPr="00321E14" w:rsidRDefault="00802C19" w:rsidP="00EC360D">
            <w:pPr>
              <w:rPr>
                <w:rFonts w:ascii="Arial" w:hAnsi="Arial" w:cs="Arial"/>
                <w:b/>
                <w:sz w:val="22"/>
                <w:szCs w:val="22"/>
                <w:highlight w:val="yellow"/>
              </w:rPr>
            </w:pPr>
          </w:p>
        </w:tc>
        <w:tc>
          <w:tcPr>
            <w:tcW w:w="447" w:type="dxa"/>
            <w:shd w:val="clear" w:color="auto" w:fill="auto"/>
          </w:tcPr>
          <w:p w14:paraId="25389C78" w14:textId="77777777" w:rsidR="00802C19" w:rsidRPr="00321E14" w:rsidRDefault="00802C19" w:rsidP="00EC360D">
            <w:pPr>
              <w:rPr>
                <w:rFonts w:ascii="Arial" w:hAnsi="Arial" w:cs="Arial"/>
                <w:b/>
                <w:sz w:val="22"/>
                <w:szCs w:val="22"/>
                <w:highlight w:val="yellow"/>
              </w:rPr>
            </w:pPr>
          </w:p>
        </w:tc>
        <w:tc>
          <w:tcPr>
            <w:tcW w:w="447" w:type="dxa"/>
            <w:shd w:val="clear" w:color="auto" w:fill="auto"/>
          </w:tcPr>
          <w:p w14:paraId="07D7662A" w14:textId="77777777" w:rsidR="00802C19" w:rsidRPr="00321E14" w:rsidRDefault="00802C19" w:rsidP="00EC360D">
            <w:pPr>
              <w:rPr>
                <w:rFonts w:ascii="Arial" w:hAnsi="Arial" w:cs="Arial"/>
                <w:b/>
                <w:sz w:val="22"/>
                <w:szCs w:val="22"/>
                <w:highlight w:val="yellow"/>
              </w:rPr>
            </w:pPr>
          </w:p>
        </w:tc>
        <w:tc>
          <w:tcPr>
            <w:tcW w:w="447" w:type="dxa"/>
            <w:shd w:val="clear" w:color="auto" w:fill="auto"/>
          </w:tcPr>
          <w:p w14:paraId="6D770011" w14:textId="77777777" w:rsidR="00802C19" w:rsidRPr="00321E14" w:rsidRDefault="00802C19" w:rsidP="00EC360D">
            <w:pPr>
              <w:rPr>
                <w:rFonts w:ascii="Arial" w:hAnsi="Arial" w:cs="Arial"/>
                <w:b/>
                <w:sz w:val="22"/>
                <w:szCs w:val="22"/>
                <w:highlight w:val="yellow"/>
              </w:rPr>
            </w:pPr>
          </w:p>
        </w:tc>
        <w:tc>
          <w:tcPr>
            <w:tcW w:w="447" w:type="dxa"/>
            <w:shd w:val="clear" w:color="auto" w:fill="auto"/>
          </w:tcPr>
          <w:p w14:paraId="094A8FD4" w14:textId="77777777" w:rsidR="00802C19" w:rsidRPr="00321E14" w:rsidRDefault="00802C19" w:rsidP="00EC360D">
            <w:pPr>
              <w:rPr>
                <w:rFonts w:ascii="Arial" w:hAnsi="Arial" w:cs="Arial"/>
                <w:b/>
                <w:sz w:val="22"/>
                <w:szCs w:val="22"/>
                <w:highlight w:val="yellow"/>
              </w:rPr>
            </w:pPr>
          </w:p>
        </w:tc>
        <w:tc>
          <w:tcPr>
            <w:tcW w:w="447" w:type="dxa"/>
            <w:shd w:val="clear" w:color="auto" w:fill="auto"/>
          </w:tcPr>
          <w:p w14:paraId="0C7C710A" w14:textId="77777777" w:rsidR="00802C19" w:rsidRPr="00321E14" w:rsidRDefault="00802C19" w:rsidP="00EC360D">
            <w:pPr>
              <w:rPr>
                <w:rFonts w:ascii="Arial" w:hAnsi="Arial" w:cs="Arial"/>
                <w:b/>
                <w:sz w:val="22"/>
                <w:szCs w:val="22"/>
                <w:highlight w:val="yellow"/>
              </w:rPr>
            </w:pPr>
          </w:p>
        </w:tc>
        <w:tc>
          <w:tcPr>
            <w:tcW w:w="447" w:type="dxa"/>
            <w:shd w:val="clear" w:color="auto" w:fill="auto"/>
          </w:tcPr>
          <w:p w14:paraId="1D0948E1" w14:textId="77777777" w:rsidR="00802C19" w:rsidRPr="00321E14" w:rsidRDefault="00802C19" w:rsidP="00EC360D">
            <w:pPr>
              <w:rPr>
                <w:rFonts w:ascii="Arial" w:hAnsi="Arial" w:cs="Arial"/>
                <w:b/>
                <w:sz w:val="22"/>
                <w:szCs w:val="22"/>
                <w:highlight w:val="yellow"/>
              </w:rPr>
            </w:pPr>
          </w:p>
        </w:tc>
        <w:tc>
          <w:tcPr>
            <w:tcW w:w="447" w:type="dxa"/>
            <w:shd w:val="clear" w:color="auto" w:fill="auto"/>
          </w:tcPr>
          <w:p w14:paraId="083D94B7" w14:textId="77777777" w:rsidR="00802C19" w:rsidRPr="00321E14" w:rsidRDefault="00802C19" w:rsidP="00EC360D">
            <w:pPr>
              <w:rPr>
                <w:rFonts w:ascii="Arial" w:hAnsi="Arial" w:cs="Arial"/>
                <w:b/>
                <w:sz w:val="22"/>
                <w:szCs w:val="22"/>
                <w:highlight w:val="yellow"/>
              </w:rPr>
            </w:pPr>
          </w:p>
        </w:tc>
        <w:tc>
          <w:tcPr>
            <w:tcW w:w="447" w:type="dxa"/>
            <w:shd w:val="clear" w:color="auto" w:fill="auto"/>
          </w:tcPr>
          <w:p w14:paraId="3D7EF411" w14:textId="77777777" w:rsidR="00802C19" w:rsidRPr="00321E14" w:rsidRDefault="00802C19" w:rsidP="00EC360D">
            <w:pPr>
              <w:rPr>
                <w:rFonts w:ascii="Arial" w:hAnsi="Arial" w:cs="Arial"/>
                <w:b/>
                <w:sz w:val="22"/>
                <w:szCs w:val="22"/>
                <w:highlight w:val="yellow"/>
              </w:rPr>
            </w:pPr>
          </w:p>
        </w:tc>
        <w:tc>
          <w:tcPr>
            <w:tcW w:w="447" w:type="dxa"/>
            <w:shd w:val="clear" w:color="auto" w:fill="auto"/>
          </w:tcPr>
          <w:p w14:paraId="4A6603DF" w14:textId="77777777" w:rsidR="00802C19" w:rsidRPr="00321E14" w:rsidRDefault="00802C19" w:rsidP="00EC360D">
            <w:pPr>
              <w:rPr>
                <w:rFonts w:ascii="Arial" w:hAnsi="Arial" w:cs="Arial"/>
                <w:b/>
                <w:sz w:val="22"/>
                <w:szCs w:val="22"/>
                <w:highlight w:val="yellow"/>
              </w:rPr>
            </w:pPr>
          </w:p>
        </w:tc>
        <w:tc>
          <w:tcPr>
            <w:tcW w:w="447" w:type="dxa"/>
            <w:shd w:val="clear" w:color="auto" w:fill="auto"/>
          </w:tcPr>
          <w:p w14:paraId="46AF57BB" w14:textId="77777777" w:rsidR="00802C19" w:rsidRPr="00321E14" w:rsidRDefault="00802C19" w:rsidP="00EC360D">
            <w:pPr>
              <w:rPr>
                <w:rFonts w:ascii="Arial" w:hAnsi="Arial" w:cs="Arial"/>
                <w:b/>
                <w:sz w:val="22"/>
                <w:szCs w:val="22"/>
                <w:highlight w:val="yellow"/>
              </w:rPr>
            </w:pPr>
          </w:p>
        </w:tc>
        <w:tc>
          <w:tcPr>
            <w:tcW w:w="447" w:type="dxa"/>
            <w:shd w:val="clear" w:color="auto" w:fill="auto"/>
          </w:tcPr>
          <w:p w14:paraId="4FC572FB" w14:textId="77777777" w:rsidR="00802C19" w:rsidRPr="00321E14" w:rsidRDefault="00802C19" w:rsidP="00EC360D">
            <w:pPr>
              <w:rPr>
                <w:rFonts w:ascii="Arial" w:hAnsi="Arial" w:cs="Arial"/>
                <w:b/>
                <w:sz w:val="22"/>
                <w:szCs w:val="22"/>
                <w:highlight w:val="yellow"/>
              </w:rPr>
            </w:pPr>
          </w:p>
        </w:tc>
        <w:tc>
          <w:tcPr>
            <w:tcW w:w="448" w:type="dxa"/>
            <w:shd w:val="clear" w:color="auto" w:fill="auto"/>
          </w:tcPr>
          <w:p w14:paraId="64D8DD0D" w14:textId="77777777" w:rsidR="00802C19" w:rsidRPr="00321E14" w:rsidRDefault="00802C19" w:rsidP="00EC360D">
            <w:pPr>
              <w:rPr>
                <w:rFonts w:ascii="Arial" w:hAnsi="Arial" w:cs="Arial"/>
                <w:b/>
                <w:sz w:val="22"/>
                <w:szCs w:val="22"/>
                <w:highlight w:val="yellow"/>
              </w:rPr>
            </w:pPr>
          </w:p>
        </w:tc>
      </w:tr>
      <w:tr w:rsidR="00802C19" w:rsidRPr="00321E14" w14:paraId="0B893401" w14:textId="77777777" w:rsidTr="004F0850">
        <w:trPr>
          <w:jc w:val="center"/>
        </w:trPr>
        <w:tc>
          <w:tcPr>
            <w:tcW w:w="6888" w:type="dxa"/>
          </w:tcPr>
          <w:p w14:paraId="6EFF9841" w14:textId="77777777" w:rsidR="00802C19" w:rsidRDefault="00802C19" w:rsidP="00EC360D">
            <w:pPr>
              <w:rPr>
                <w:rFonts w:ascii="Arial" w:hAnsi="Arial" w:cs="Arial"/>
                <w:sz w:val="22"/>
                <w:szCs w:val="22"/>
                <w:highlight w:val="yellow"/>
              </w:rPr>
            </w:pPr>
          </w:p>
          <w:p w14:paraId="7087DE84" w14:textId="77777777" w:rsidR="00947710" w:rsidRDefault="00947710" w:rsidP="00EC360D">
            <w:pPr>
              <w:rPr>
                <w:rFonts w:ascii="Arial" w:hAnsi="Arial" w:cs="Arial"/>
                <w:sz w:val="22"/>
                <w:szCs w:val="22"/>
                <w:highlight w:val="yellow"/>
              </w:rPr>
            </w:pPr>
          </w:p>
          <w:p w14:paraId="6AD7AB57" w14:textId="77777777" w:rsidR="00947710" w:rsidRDefault="00947710" w:rsidP="00EC360D">
            <w:pPr>
              <w:rPr>
                <w:rFonts w:ascii="Arial" w:hAnsi="Arial" w:cs="Arial"/>
                <w:sz w:val="22"/>
                <w:szCs w:val="22"/>
                <w:highlight w:val="yellow"/>
              </w:rPr>
            </w:pPr>
          </w:p>
          <w:p w14:paraId="227E2A81" w14:textId="77777777" w:rsidR="00947710" w:rsidRDefault="00947710" w:rsidP="00EC360D">
            <w:pPr>
              <w:rPr>
                <w:rFonts w:ascii="Arial" w:hAnsi="Arial" w:cs="Arial"/>
                <w:sz w:val="22"/>
                <w:szCs w:val="22"/>
                <w:highlight w:val="yellow"/>
              </w:rPr>
            </w:pPr>
          </w:p>
          <w:p w14:paraId="4E15116D" w14:textId="77777777" w:rsidR="00947710" w:rsidRDefault="00947710" w:rsidP="00EC360D">
            <w:pPr>
              <w:rPr>
                <w:rFonts w:ascii="Arial" w:hAnsi="Arial" w:cs="Arial"/>
                <w:sz w:val="22"/>
                <w:szCs w:val="22"/>
                <w:highlight w:val="yellow"/>
              </w:rPr>
            </w:pPr>
          </w:p>
          <w:p w14:paraId="0A3A3546" w14:textId="77777777" w:rsidR="00947710" w:rsidRDefault="00947710" w:rsidP="00EC360D">
            <w:pPr>
              <w:rPr>
                <w:rFonts w:ascii="Arial" w:hAnsi="Arial" w:cs="Arial"/>
                <w:sz w:val="22"/>
                <w:szCs w:val="22"/>
                <w:highlight w:val="yellow"/>
              </w:rPr>
            </w:pPr>
          </w:p>
          <w:p w14:paraId="4F5BB5F8" w14:textId="341AFBCA" w:rsidR="00947710" w:rsidRPr="00321E14" w:rsidRDefault="00947710" w:rsidP="00EC360D">
            <w:pPr>
              <w:rPr>
                <w:rFonts w:ascii="Arial" w:hAnsi="Arial" w:cs="Arial"/>
                <w:sz w:val="22"/>
                <w:szCs w:val="22"/>
                <w:highlight w:val="yellow"/>
              </w:rPr>
            </w:pPr>
          </w:p>
        </w:tc>
        <w:tc>
          <w:tcPr>
            <w:tcW w:w="446" w:type="dxa"/>
            <w:shd w:val="clear" w:color="auto" w:fill="auto"/>
          </w:tcPr>
          <w:p w14:paraId="0C60D80B" w14:textId="77777777" w:rsidR="00802C19" w:rsidRPr="00321E14" w:rsidRDefault="00802C19" w:rsidP="00EC360D">
            <w:pPr>
              <w:rPr>
                <w:rFonts w:ascii="Arial" w:hAnsi="Arial" w:cs="Arial"/>
                <w:b/>
                <w:sz w:val="22"/>
                <w:szCs w:val="22"/>
                <w:highlight w:val="yellow"/>
              </w:rPr>
            </w:pPr>
          </w:p>
        </w:tc>
        <w:tc>
          <w:tcPr>
            <w:tcW w:w="447" w:type="dxa"/>
            <w:shd w:val="clear" w:color="auto" w:fill="auto"/>
          </w:tcPr>
          <w:p w14:paraId="7A4CD584" w14:textId="77777777" w:rsidR="00802C19" w:rsidRPr="00321E14" w:rsidRDefault="00802C19" w:rsidP="00EC360D">
            <w:pPr>
              <w:rPr>
                <w:rFonts w:ascii="Arial" w:hAnsi="Arial" w:cs="Arial"/>
                <w:b/>
                <w:sz w:val="22"/>
                <w:szCs w:val="22"/>
                <w:highlight w:val="yellow"/>
              </w:rPr>
            </w:pPr>
          </w:p>
        </w:tc>
        <w:tc>
          <w:tcPr>
            <w:tcW w:w="447" w:type="dxa"/>
            <w:shd w:val="clear" w:color="auto" w:fill="auto"/>
          </w:tcPr>
          <w:p w14:paraId="70A819A5" w14:textId="77777777" w:rsidR="00802C19" w:rsidRPr="00321E14" w:rsidRDefault="00802C19" w:rsidP="00EC360D">
            <w:pPr>
              <w:rPr>
                <w:rFonts w:ascii="Arial" w:hAnsi="Arial" w:cs="Arial"/>
                <w:b/>
                <w:sz w:val="22"/>
                <w:szCs w:val="22"/>
                <w:highlight w:val="yellow"/>
              </w:rPr>
            </w:pPr>
          </w:p>
        </w:tc>
        <w:tc>
          <w:tcPr>
            <w:tcW w:w="447" w:type="dxa"/>
            <w:shd w:val="clear" w:color="auto" w:fill="auto"/>
          </w:tcPr>
          <w:p w14:paraId="7BECAFF8" w14:textId="77777777" w:rsidR="00802C19" w:rsidRPr="00321E14" w:rsidRDefault="00802C19" w:rsidP="00EC360D">
            <w:pPr>
              <w:rPr>
                <w:rFonts w:ascii="Arial" w:hAnsi="Arial" w:cs="Arial"/>
                <w:b/>
                <w:sz w:val="22"/>
                <w:szCs w:val="22"/>
                <w:highlight w:val="yellow"/>
              </w:rPr>
            </w:pPr>
          </w:p>
        </w:tc>
        <w:tc>
          <w:tcPr>
            <w:tcW w:w="447" w:type="dxa"/>
            <w:shd w:val="clear" w:color="auto" w:fill="auto"/>
          </w:tcPr>
          <w:p w14:paraId="4227C5FD" w14:textId="77777777" w:rsidR="00802C19" w:rsidRPr="00321E14" w:rsidRDefault="00802C19" w:rsidP="00EC360D">
            <w:pPr>
              <w:rPr>
                <w:rFonts w:ascii="Arial" w:hAnsi="Arial" w:cs="Arial"/>
                <w:b/>
                <w:sz w:val="22"/>
                <w:szCs w:val="22"/>
                <w:highlight w:val="yellow"/>
              </w:rPr>
            </w:pPr>
          </w:p>
        </w:tc>
        <w:tc>
          <w:tcPr>
            <w:tcW w:w="447" w:type="dxa"/>
            <w:shd w:val="clear" w:color="auto" w:fill="auto"/>
          </w:tcPr>
          <w:p w14:paraId="0AE34F5C" w14:textId="77777777" w:rsidR="00802C19" w:rsidRPr="00321E14" w:rsidRDefault="00802C19" w:rsidP="00EC360D">
            <w:pPr>
              <w:rPr>
                <w:rFonts w:ascii="Arial" w:hAnsi="Arial" w:cs="Arial"/>
                <w:b/>
                <w:sz w:val="22"/>
                <w:szCs w:val="22"/>
                <w:highlight w:val="yellow"/>
              </w:rPr>
            </w:pPr>
          </w:p>
        </w:tc>
        <w:tc>
          <w:tcPr>
            <w:tcW w:w="447" w:type="dxa"/>
            <w:shd w:val="clear" w:color="auto" w:fill="auto"/>
          </w:tcPr>
          <w:p w14:paraId="4D6824BC" w14:textId="77777777" w:rsidR="00802C19" w:rsidRPr="00321E14" w:rsidRDefault="00802C19" w:rsidP="00EC360D">
            <w:pPr>
              <w:rPr>
                <w:rFonts w:ascii="Arial" w:hAnsi="Arial" w:cs="Arial"/>
                <w:b/>
                <w:sz w:val="22"/>
                <w:szCs w:val="22"/>
                <w:highlight w:val="yellow"/>
              </w:rPr>
            </w:pPr>
          </w:p>
        </w:tc>
        <w:tc>
          <w:tcPr>
            <w:tcW w:w="447" w:type="dxa"/>
            <w:shd w:val="clear" w:color="auto" w:fill="auto"/>
          </w:tcPr>
          <w:p w14:paraId="2F560F7F" w14:textId="77777777" w:rsidR="00802C19" w:rsidRPr="00321E14" w:rsidRDefault="00802C19" w:rsidP="00EC360D">
            <w:pPr>
              <w:rPr>
                <w:rFonts w:ascii="Arial" w:hAnsi="Arial" w:cs="Arial"/>
                <w:b/>
                <w:sz w:val="22"/>
                <w:szCs w:val="22"/>
                <w:highlight w:val="yellow"/>
              </w:rPr>
            </w:pPr>
          </w:p>
        </w:tc>
        <w:tc>
          <w:tcPr>
            <w:tcW w:w="447" w:type="dxa"/>
            <w:shd w:val="clear" w:color="auto" w:fill="auto"/>
          </w:tcPr>
          <w:p w14:paraId="139D54C1" w14:textId="77777777" w:rsidR="00802C19" w:rsidRPr="00321E14" w:rsidRDefault="00802C19" w:rsidP="00EC360D">
            <w:pPr>
              <w:rPr>
                <w:rFonts w:ascii="Arial" w:hAnsi="Arial" w:cs="Arial"/>
                <w:b/>
                <w:sz w:val="22"/>
                <w:szCs w:val="22"/>
                <w:highlight w:val="yellow"/>
              </w:rPr>
            </w:pPr>
          </w:p>
        </w:tc>
        <w:tc>
          <w:tcPr>
            <w:tcW w:w="447" w:type="dxa"/>
            <w:shd w:val="clear" w:color="auto" w:fill="auto"/>
          </w:tcPr>
          <w:p w14:paraId="15C92CE2" w14:textId="77777777" w:rsidR="00802C19" w:rsidRPr="00321E14" w:rsidRDefault="00802C19" w:rsidP="00EC360D">
            <w:pPr>
              <w:rPr>
                <w:rFonts w:ascii="Arial" w:hAnsi="Arial" w:cs="Arial"/>
                <w:b/>
                <w:sz w:val="22"/>
                <w:szCs w:val="22"/>
                <w:highlight w:val="yellow"/>
              </w:rPr>
            </w:pPr>
          </w:p>
        </w:tc>
        <w:tc>
          <w:tcPr>
            <w:tcW w:w="447" w:type="dxa"/>
            <w:shd w:val="clear" w:color="auto" w:fill="auto"/>
          </w:tcPr>
          <w:p w14:paraId="61CB997D" w14:textId="77777777" w:rsidR="00802C19" w:rsidRPr="00321E14" w:rsidRDefault="00802C19" w:rsidP="00EC360D">
            <w:pPr>
              <w:rPr>
                <w:rFonts w:ascii="Arial" w:hAnsi="Arial" w:cs="Arial"/>
                <w:b/>
                <w:sz w:val="22"/>
                <w:szCs w:val="22"/>
                <w:highlight w:val="yellow"/>
              </w:rPr>
            </w:pPr>
          </w:p>
        </w:tc>
        <w:tc>
          <w:tcPr>
            <w:tcW w:w="447" w:type="dxa"/>
            <w:shd w:val="clear" w:color="auto" w:fill="auto"/>
          </w:tcPr>
          <w:p w14:paraId="5ACC43E0" w14:textId="77777777" w:rsidR="00802C19" w:rsidRPr="00321E14" w:rsidRDefault="00802C19" w:rsidP="00EC360D">
            <w:pPr>
              <w:rPr>
                <w:rFonts w:ascii="Arial" w:hAnsi="Arial" w:cs="Arial"/>
                <w:b/>
                <w:sz w:val="22"/>
                <w:szCs w:val="22"/>
                <w:highlight w:val="yellow"/>
              </w:rPr>
            </w:pPr>
          </w:p>
        </w:tc>
        <w:tc>
          <w:tcPr>
            <w:tcW w:w="447" w:type="dxa"/>
            <w:shd w:val="clear" w:color="auto" w:fill="auto"/>
          </w:tcPr>
          <w:p w14:paraId="6954BEB1" w14:textId="77777777" w:rsidR="00802C19" w:rsidRPr="00321E14" w:rsidRDefault="00802C19" w:rsidP="00EC360D">
            <w:pPr>
              <w:rPr>
                <w:rFonts w:ascii="Arial" w:hAnsi="Arial" w:cs="Arial"/>
                <w:b/>
                <w:sz w:val="22"/>
                <w:szCs w:val="22"/>
                <w:highlight w:val="yellow"/>
              </w:rPr>
            </w:pPr>
          </w:p>
        </w:tc>
        <w:tc>
          <w:tcPr>
            <w:tcW w:w="447" w:type="dxa"/>
            <w:shd w:val="clear" w:color="auto" w:fill="auto"/>
          </w:tcPr>
          <w:p w14:paraId="73246FBA" w14:textId="77777777" w:rsidR="00802C19" w:rsidRPr="00321E14" w:rsidRDefault="00802C19" w:rsidP="00EC360D">
            <w:pPr>
              <w:rPr>
                <w:rFonts w:ascii="Arial" w:hAnsi="Arial" w:cs="Arial"/>
                <w:b/>
                <w:sz w:val="22"/>
                <w:szCs w:val="22"/>
                <w:highlight w:val="yellow"/>
              </w:rPr>
            </w:pPr>
          </w:p>
        </w:tc>
        <w:tc>
          <w:tcPr>
            <w:tcW w:w="447" w:type="dxa"/>
            <w:shd w:val="clear" w:color="auto" w:fill="auto"/>
          </w:tcPr>
          <w:p w14:paraId="57DF3432" w14:textId="77777777" w:rsidR="00802C19" w:rsidRPr="00321E14" w:rsidRDefault="00802C19" w:rsidP="00EC360D">
            <w:pPr>
              <w:rPr>
                <w:rFonts w:ascii="Arial" w:hAnsi="Arial" w:cs="Arial"/>
                <w:b/>
                <w:sz w:val="22"/>
                <w:szCs w:val="22"/>
                <w:highlight w:val="yellow"/>
              </w:rPr>
            </w:pPr>
          </w:p>
        </w:tc>
        <w:tc>
          <w:tcPr>
            <w:tcW w:w="448" w:type="dxa"/>
            <w:shd w:val="clear" w:color="auto" w:fill="auto"/>
          </w:tcPr>
          <w:p w14:paraId="28E2454C" w14:textId="77777777" w:rsidR="00802C19" w:rsidRPr="00321E14" w:rsidRDefault="00802C19" w:rsidP="00EC360D">
            <w:pPr>
              <w:rPr>
                <w:rFonts w:ascii="Arial" w:hAnsi="Arial" w:cs="Arial"/>
                <w:b/>
                <w:sz w:val="22"/>
                <w:szCs w:val="22"/>
                <w:highlight w:val="yellow"/>
              </w:rPr>
            </w:pPr>
          </w:p>
        </w:tc>
      </w:tr>
      <w:tr w:rsidR="00947710" w:rsidRPr="00321E14" w14:paraId="0246DFA2" w14:textId="77777777" w:rsidTr="00CE7399">
        <w:trPr>
          <w:jc w:val="center"/>
        </w:trPr>
        <w:tc>
          <w:tcPr>
            <w:tcW w:w="6888" w:type="dxa"/>
            <w:shd w:val="clear" w:color="auto" w:fill="FFFFFF" w:themeFill="background1"/>
          </w:tcPr>
          <w:p w14:paraId="50D64719" w14:textId="77777777" w:rsidR="00947710" w:rsidRPr="00947710" w:rsidRDefault="00947710" w:rsidP="00947710">
            <w:pPr>
              <w:rPr>
                <w:rFonts w:ascii="Arial" w:hAnsi="Arial" w:cs="Arial"/>
                <w:sz w:val="22"/>
                <w:szCs w:val="22"/>
              </w:rPr>
            </w:pPr>
          </w:p>
          <w:p w14:paraId="477266EB" w14:textId="77777777" w:rsidR="00947710" w:rsidRPr="00947710" w:rsidRDefault="00947710" w:rsidP="00947710">
            <w:pPr>
              <w:jc w:val="right"/>
              <w:rPr>
                <w:rFonts w:ascii="Arial" w:hAnsi="Arial" w:cs="Arial"/>
                <w:b/>
                <w:i/>
                <w:sz w:val="22"/>
                <w:szCs w:val="22"/>
              </w:rPr>
            </w:pPr>
            <w:r w:rsidRPr="00947710">
              <w:rPr>
                <w:rFonts w:ascii="Arial" w:hAnsi="Arial" w:cs="Arial"/>
                <w:b/>
                <w:i/>
                <w:sz w:val="22"/>
                <w:szCs w:val="22"/>
              </w:rPr>
              <w:t>Attachment</w:t>
            </w:r>
          </w:p>
          <w:p w14:paraId="4A921BCA" w14:textId="77777777" w:rsidR="00947710" w:rsidRPr="00321E14" w:rsidRDefault="00947710" w:rsidP="00947710">
            <w:pPr>
              <w:rPr>
                <w:rFonts w:ascii="Arial" w:hAnsi="Arial" w:cs="Arial"/>
                <w:sz w:val="22"/>
                <w:szCs w:val="22"/>
                <w:highlight w:val="yellow"/>
              </w:rPr>
            </w:pPr>
          </w:p>
        </w:tc>
        <w:tc>
          <w:tcPr>
            <w:tcW w:w="1787" w:type="dxa"/>
            <w:gridSpan w:val="4"/>
            <w:shd w:val="clear" w:color="auto" w:fill="FFFFFF" w:themeFill="background1"/>
          </w:tcPr>
          <w:p w14:paraId="0AE3213D" w14:textId="77777777" w:rsidR="00947710" w:rsidRPr="00947710" w:rsidRDefault="00947710" w:rsidP="00947710">
            <w:pPr>
              <w:jc w:val="center"/>
              <w:rPr>
                <w:rFonts w:ascii="Arial" w:hAnsi="Arial" w:cs="Arial"/>
                <w:b/>
                <w:sz w:val="22"/>
                <w:szCs w:val="22"/>
              </w:rPr>
            </w:pPr>
          </w:p>
          <w:p w14:paraId="295D9D0A" w14:textId="467EC8CC" w:rsidR="00947710" w:rsidRPr="00321E14" w:rsidRDefault="00947710" w:rsidP="00947710">
            <w:pPr>
              <w:rPr>
                <w:rFonts w:ascii="Arial" w:hAnsi="Arial" w:cs="Arial"/>
                <w:b/>
                <w:sz w:val="22"/>
                <w:szCs w:val="22"/>
                <w:highlight w:val="yellow"/>
              </w:rPr>
            </w:pPr>
            <w:r w:rsidRPr="00947710">
              <w:rPr>
                <w:rFonts w:ascii="Arial" w:hAnsi="Arial" w:cs="Arial"/>
                <w:b/>
                <w:sz w:val="22"/>
                <w:szCs w:val="22"/>
              </w:rPr>
              <w:t>Medicine</w:t>
            </w:r>
          </w:p>
        </w:tc>
        <w:tc>
          <w:tcPr>
            <w:tcW w:w="1788" w:type="dxa"/>
            <w:gridSpan w:val="4"/>
            <w:shd w:val="clear" w:color="auto" w:fill="FFFFFF" w:themeFill="background1"/>
          </w:tcPr>
          <w:p w14:paraId="08EA1753" w14:textId="77777777" w:rsidR="00947710" w:rsidRPr="00947710" w:rsidRDefault="00947710" w:rsidP="00947710">
            <w:pPr>
              <w:jc w:val="center"/>
              <w:rPr>
                <w:rFonts w:ascii="Arial" w:hAnsi="Arial" w:cs="Arial"/>
                <w:b/>
                <w:sz w:val="22"/>
                <w:szCs w:val="22"/>
              </w:rPr>
            </w:pPr>
          </w:p>
          <w:p w14:paraId="1A6AF188" w14:textId="178D7D22" w:rsidR="00947710" w:rsidRPr="00321E14" w:rsidRDefault="00947710" w:rsidP="00947710">
            <w:pPr>
              <w:rPr>
                <w:rFonts w:ascii="Arial" w:hAnsi="Arial" w:cs="Arial"/>
                <w:b/>
                <w:sz w:val="22"/>
                <w:szCs w:val="22"/>
                <w:highlight w:val="yellow"/>
              </w:rPr>
            </w:pPr>
            <w:r w:rsidRPr="00947710">
              <w:rPr>
                <w:rFonts w:ascii="Arial" w:hAnsi="Arial" w:cs="Arial"/>
                <w:b/>
                <w:sz w:val="22"/>
                <w:szCs w:val="22"/>
              </w:rPr>
              <w:t>Surgery</w:t>
            </w:r>
          </w:p>
        </w:tc>
        <w:tc>
          <w:tcPr>
            <w:tcW w:w="1788" w:type="dxa"/>
            <w:gridSpan w:val="4"/>
            <w:shd w:val="clear" w:color="auto" w:fill="FFFFFF" w:themeFill="background1"/>
          </w:tcPr>
          <w:p w14:paraId="2A063AC0" w14:textId="77777777" w:rsidR="00947710" w:rsidRPr="00947710" w:rsidRDefault="00947710" w:rsidP="00947710">
            <w:pPr>
              <w:jc w:val="center"/>
              <w:rPr>
                <w:rFonts w:ascii="Arial" w:hAnsi="Arial" w:cs="Arial"/>
                <w:b/>
                <w:sz w:val="22"/>
                <w:szCs w:val="22"/>
              </w:rPr>
            </w:pPr>
          </w:p>
          <w:p w14:paraId="10D83926" w14:textId="4C089078" w:rsidR="00947710" w:rsidRPr="00321E14" w:rsidRDefault="00947710" w:rsidP="00947710">
            <w:pPr>
              <w:rPr>
                <w:rFonts w:ascii="Arial" w:hAnsi="Arial" w:cs="Arial"/>
                <w:b/>
                <w:sz w:val="22"/>
                <w:szCs w:val="22"/>
                <w:highlight w:val="yellow"/>
              </w:rPr>
            </w:pPr>
            <w:r w:rsidRPr="00947710">
              <w:rPr>
                <w:rFonts w:ascii="Arial" w:hAnsi="Arial" w:cs="Arial"/>
                <w:b/>
                <w:sz w:val="22"/>
                <w:szCs w:val="22"/>
              </w:rPr>
              <w:t>MDD</w:t>
            </w:r>
          </w:p>
        </w:tc>
        <w:tc>
          <w:tcPr>
            <w:tcW w:w="1789" w:type="dxa"/>
            <w:gridSpan w:val="4"/>
            <w:shd w:val="clear" w:color="auto" w:fill="FFFFFF" w:themeFill="background1"/>
          </w:tcPr>
          <w:p w14:paraId="7F9B38B0" w14:textId="77777777" w:rsidR="00947710" w:rsidRPr="00947710" w:rsidRDefault="00947710" w:rsidP="00947710">
            <w:pPr>
              <w:jc w:val="center"/>
              <w:rPr>
                <w:rFonts w:ascii="Arial" w:hAnsi="Arial" w:cs="Arial"/>
                <w:b/>
                <w:sz w:val="22"/>
                <w:szCs w:val="22"/>
              </w:rPr>
            </w:pPr>
          </w:p>
          <w:p w14:paraId="1245291C" w14:textId="00DAA3C3" w:rsidR="00947710" w:rsidRPr="00321E14" w:rsidRDefault="00947710" w:rsidP="00947710">
            <w:pPr>
              <w:rPr>
                <w:rFonts w:ascii="Arial" w:hAnsi="Arial" w:cs="Arial"/>
                <w:b/>
                <w:sz w:val="22"/>
                <w:szCs w:val="22"/>
                <w:highlight w:val="yellow"/>
              </w:rPr>
            </w:pPr>
            <w:r w:rsidRPr="00947710">
              <w:rPr>
                <w:rFonts w:ascii="Arial" w:hAnsi="Arial" w:cs="Arial"/>
                <w:b/>
                <w:sz w:val="22"/>
                <w:szCs w:val="22"/>
              </w:rPr>
              <w:t>CI/GP</w:t>
            </w:r>
          </w:p>
        </w:tc>
      </w:tr>
      <w:tr w:rsidR="00947710" w:rsidRPr="00321E14" w14:paraId="26BD4E64" w14:textId="77777777" w:rsidTr="00CE7399">
        <w:trPr>
          <w:jc w:val="center"/>
        </w:trPr>
        <w:tc>
          <w:tcPr>
            <w:tcW w:w="6888" w:type="dxa"/>
            <w:shd w:val="clear" w:color="auto" w:fill="FFFFFF" w:themeFill="background1"/>
          </w:tcPr>
          <w:p w14:paraId="5EC93200" w14:textId="77777777" w:rsidR="00947710" w:rsidRPr="00947710" w:rsidRDefault="00947710" w:rsidP="00947710">
            <w:pPr>
              <w:rPr>
                <w:rFonts w:ascii="Arial" w:hAnsi="Arial" w:cs="Arial"/>
                <w:sz w:val="22"/>
                <w:szCs w:val="22"/>
              </w:rPr>
            </w:pPr>
          </w:p>
          <w:p w14:paraId="679012C0" w14:textId="77777777" w:rsidR="00947710" w:rsidRPr="00947710" w:rsidRDefault="00947710" w:rsidP="00947710">
            <w:pPr>
              <w:jc w:val="right"/>
              <w:rPr>
                <w:rFonts w:ascii="Arial" w:hAnsi="Arial" w:cs="Arial"/>
                <w:b/>
                <w:i/>
                <w:sz w:val="22"/>
                <w:szCs w:val="22"/>
              </w:rPr>
            </w:pPr>
            <w:r w:rsidRPr="00947710">
              <w:rPr>
                <w:rFonts w:ascii="Arial" w:hAnsi="Arial" w:cs="Arial"/>
                <w:b/>
                <w:i/>
                <w:sz w:val="22"/>
                <w:szCs w:val="22"/>
              </w:rPr>
              <w:t>Rating</w:t>
            </w:r>
          </w:p>
          <w:p w14:paraId="14B294CB" w14:textId="77777777" w:rsidR="00947710" w:rsidRPr="00321E14" w:rsidRDefault="00947710" w:rsidP="00947710">
            <w:pPr>
              <w:rPr>
                <w:rFonts w:ascii="Arial" w:hAnsi="Arial" w:cs="Arial"/>
                <w:sz w:val="22"/>
                <w:szCs w:val="22"/>
                <w:highlight w:val="yellow"/>
              </w:rPr>
            </w:pPr>
          </w:p>
        </w:tc>
        <w:tc>
          <w:tcPr>
            <w:tcW w:w="446" w:type="dxa"/>
            <w:shd w:val="clear" w:color="auto" w:fill="FFFFFF" w:themeFill="background1"/>
          </w:tcPr>
          <w:p w14:paraId="1D2C3282" w14:textId="77777777" w:rsidR="00947710" w:rsidRPr="00947710" w:rsidRDefault="00947710" w:rsidP="00947710">
            <w:pPr>
              <w:rPr>
                <w:rFonts w:ascii="Arial" w:hAnsi="Arial" w:cs="Arial"/>
                <w:b/>
                <w:sz w:val="22"/>
                <w:szCs w:val="22"/>
              </w:rPr>
            </w:pPr>
          </w:p>
          <w:p w14:paraId="2202F3A2" w14:textId="439A6823" w:rsidR="00947710" w:rsidRPr="00321E14" w:rsidRDefault="00947710" w:rsidP="00947710">
            <w:pPr>
              <w:rPr>
                <w:rFonts w:ascii="Arial" w:hAnsi="Arial" w:cs="Arial"/>
                <w:b/>
                <w:sz w:val="22"/>
                <w:szCs w:val="22"/>
                <w:highlight w:val="yellow"/>
              </w:rPr>
            </w:pPr>
            <w:r w:rsidRPr="00947710">
              <w:rPr>
                <w:rFonts w:ascii="Arial" w:hAnsi="Arial" w:cs="Arial"/>
                <w:b/>
                <w:sz w:val="22"/>
                <w:szCs w:val="22"/>
              </w:rPr>
              <w:t>0</w:t>
            </w:r>
          </w:p>
        </w:tc>
        <w:tc>
          <w:tcPr>
            <w:tcW w:w="447" w:type="dxa"/>
            <w:shd w:val="clear" w:color="auto" w:fill="FFFFFF" w:themeFill="background1"/>
          </w:tcPr>
          <w:p w14:paraId="1599E86D" w14:textId="77777777" w:rsidR="00947710" w:rsidRPr="00947710" w:rsidRDefault="00947710" w:rsidP="00947710">
            <w:pPr>
              <w:rPr>
                <w:rFonts w:ascii="Arial" w:hAnsi="Arial" w:cs="Arial"/>
                <w:b/>
                <w:sz w:val="22"/>
                <w:szCs w:val="22"/>
              </w:rPr>
            </w:pPr>
          </w:p>
          <w:p w14:paraId="6649570E" w14:textId="4C764BAE" w:rsidR="00947710" w:rsidRPr="00321E14" w:rsidRDefault="00947710" w:rsidP="00947710">
            <w:pPr>
              <w:rPr>
                <w:rFonts w:ascii="Arial" w:hAnsi="Arial" w:cs="Arial"/>
                <w:b/>
                <w:sz w:val="22"/>
                <w:szCs w:val="22"/>
                <w:highlight w:val="yellow"/>
              </w:rPr>
            </w:pPr>
            <w:r w:rsidRPr="00947710">
              <w:rPr>
                <w:rFonts w:ascii="Arial" w:hAnsi="Arial" w:cs="Arial"/>
                <w:b/>
                <w:sz w:val="22"/>
                <w:szCs w:val="22"/>
              </w:rPr>
              <w:t>1</w:t>
            </w:r>
          </w:p>
        </w:tc>
        <w:tc>
          <w:tcPr>
            <w:tcW w:w="447" w:type="dxa"/>
            <w:shd w:val="clear" w:color="auto" w:fill="FFFFFF" w:themeFill="background1"/>
          </w:tcPr>
          <w:p w14:paraId="714220E2" w14:textId="77777777" w:rsidR="00947710" w:rsidRPr="00947710" w:rsidRDefault="00947710" w:rsidP="00947710">
            <w:pPr>
              <w:rPr>
                <w:rFonts w:ascii="Arial" w:hAnsi="Arial" w:cs="Arial"/>
                <w:b/>
                <w:sz w:val="22"/>
                <w:szCs w:val="22"/>
              </w:rPr>
            </w:pPr>
          </w:p>
          <w:p w14:paraId="269D9FAF" w14:textId="10F473AB" w:rsidR="00947710" w:rsidRPr="00321E14" w:rsidRDefault="00947710" w:rsidP="00947710">
            <w:pPr>
              <w:rPr>
                <w:rFonts w:ascii="Arial" w:hAnsi="Arial" w:cs="Arial"/>
                <w:b/>
                <w:sz w:val="22"/>
                <w:szCs w:val="22"/>
                <w:highlight w:val="yellow"/>
              </w:rPr>
            </w:pPr>
            <w:r w:rsidRPr="00947710">
              <w:rPr>
                <w:rFonts w:ascii="Arial" w:hAnsi="Arial" w:cs="Arial"/>
                <w:b/>
                <w:sz w:val="22"/>
                <w:szCs w:val="22"/>
              </w:rPr>
              <w:t>2</w:t>
            </w:r>
          </w:p>
        </w:tc>
        <w:tc>
          <w:tcPr>
            <w:tcW w:w="447" w:type="dxa"/>
            <w:shd w:val="clear" w:color="auto" w:fill="FFFFFF" w:themeFill="background1"/>
          </w:tcPr>
          <w:p w14:paraId="0D061A73" w14:textId="77777777" w:rsidR="00947710" w:rsidRPr="00947710" w:rsidRDefault="00947710" w:rsidP="00947710">
            <w:pPr>
              <w:rPr>
                <w:rFonts w:ascii="Arial" w:hAnsi="Arial" w:cs="Arial"/>
                <w:b/>
                <w:sz w:val="22"/>
                <w:szCs w:val="22"/>
              </w:rPr>
            </w:pPr>
          </w:p>
          <w:p w14:paraId="0803D01F" w14:textId="3E317183" w:rsidR="00947710" w:rsidRPr="00321E14" w:rsidRDefault="00947710" w:rsidP="00947710">
            <w:pPr>
              <w:rPr>
                <w:rFonts w:ascii="Arial" w:hAnsi="Arial" w:cs="Arial"/>
                <w:b/>
                <w:sz w:val="22"/>
                <w:szCs w:val="22"/>
                <w:highlight w:val="yellow"/>
              </w:rPr>
            </w:pPr>
            <w:r w:rsidRPr="00947710">
              <w:rPr>
                <w:rFonts w:ascii="Arial" w:hAnsi="Arial" w:cs="Arial"/>
                <w:b/>
                <w:sz w:val="22"/>
                <w:szCs w:val="22"/>
              </w:rPr>
              <w:t>3</w:t>
            </w:r>
          </w:p>
        </w:tc>
        <w:tc>
          <w:tcPr>
            <w:tcW w:w="447" w:type="dxa"/>
            <w:shd w:val="clear" w:color="auto" w:fill="FFFFFF" w:themeFill="background1"/>
          </w:tcPr>
          <w:p w14:paraId="09DC903A" w14:textId="77777777" w:rsidR="00947710" w:rsidRPr="00947710" w:rsidRDefault="00947710" w:rsidP="00947710">
            <w:pPr>
              <w:rPr>
                <w:rFonts w:ascii="Arial" w:hAnsi="Arial" w:cs="Arial"/>
                <w:b/>
                <w:sz w:val="22"/>
                <w:szCs w:val="22"/>
              </w:rPr>
            </w:pPr>
          </w:p>
          <w:p w14:paraId="1553FD0C" w14:textId="6D95A82E" w:rsidR="00947710" w:rsidRPr="00321E14" w:rsidRDefault="00947710" w:rsidP="00947710">
            <w:pPr>
              <w:rPr>
                <w:rFonts w:ascii="Arial" w:hAnsi="Arial" w:cs="Arial"/>
                <w:b/>
                <w:sz w:val="22"/>
                <w:szCs w:val="22"/>
                <w:highlight w:val="yellow"/>
              </w:rPr>
            </w:pPr>
            <w:r w:rsidRPr="00947710">
              <w:rPr>
                <w:rFonts w:ascii="Arial" w:hAnsi="Arial" w:cs="Arial"/>
                <w:b/>
                <w:sz w:val="22"/>
                <w:szCs w:val="22"/>
              </w:rPr>
              <w:t>0</w:t>
            </w:r>
          </w:p>
        </w:tc>
        <w:tc>
          <w:tcPr>
            <w:tcW w:w="447" w:type="dxa"/>
            <w:shd w:val="clear" w:color="auto" w:fill="FFFFFF" w:themeFill="background1"/>
          </w:tcPr>
          <w:p w14:paraId="2161E5DF" w14:textId="77777777" w:rsidR="00947710" w:rsidRPr="00947710" w:rsidRDefault="00947710" w:rsidP="00947710">
            <w:pPr>
              <w:rPr>
                <w:rFonts w:ascii="Arial" w:hAnsi="Arial" w:cs="Arial"/>
                <w:b/>
                <w:sz w:val="22"/>
                <w:szCs w:val="22"/>
              </w:rPr>
            </w:pPr>
          </w:p>
          <w:p w14:paraId="521F6949" w14:textId="43BC6AE9" w:rsidR="00947710" w:rsidRPr="00321E14" w:rsidRDefault="00947710" w:rsidP="00947710">
            <w:pPr>
              <w:rPr>
                <w:rFonts w:ascii="Arial" w:hAnsi="Arial" w:cs="Arial"/>
                <w:b/>
                <w:sz w:val="22"/>
                <w:szCs w:val="22"/>
                <w:highlight w:val="yellow"/>
              </w:rPr>
            </w:pPr>
            <w:r w:rsidRPr="00947710">
              <w:rPr>
                <w:rFonts w:ascii="Arial" w:hAnsi="Arial" w:cs="Arial"/>
                <w:b/>
                <w:sz w:val="22"/>
                <w:szCs w:val="22"/>
              </w:rPr>
              <w:t>1</w:t>
            </w:r>
          </w:p>
        </w:tc>
        <w:tc>
          <w:tcPr>
            <w:tcW w:w="447" w:type="dxa"/>
            <w:shd w:val="clear" w:color="auto" w:fill="FFFFFF" w:themeFill="background1"/>
          </w:tcPr>
          <w:p w14:paraId="2E5E50C0" w14:textId="77777777" w:rsidR="00947710" w:rsidRPr="00947710" w:rsidRDefault="00947710" w:rsidP="00947710">
            <w:pPr>
              <w:rPr>
                <w:rFonts w:ascii="Arial" w:hAnsi="Arial" w:cs="Arial"/>
                <w:b/>
                <w:sz w:val="22"/>
                <w:szCs w:val="22"/>
              </w:rPr>
            </w:pPr>
          </w:p>
          <w:p w14:paraId="1A16EAA4" w14:textId="734CA300" w:rsidR="00947710" w:rsidRPr="00321E14" w:rsidRDefault="00947710" w:rsidP="00947710">
            <w:pPr>
              <w:rPr>
                <w:rFonts w:ascii="Arial" w:hAnsi="Arial" w:cs="Arial"/>
                <w:b/>
                <w:sz w:val="22"/>
                <w:szCs w:val="22"/>
                <w:highlight w:val="yellow"/>
              </w:rPr>
            </w:pPr>
            <w:r w:rsidRPr="00947710">
              <w:rPr>
                <w:rFonts w:ascii="Arial" w:hAnsi="Arial" w:cs="Arial"/>
                <w:b/>
                <w:sz w:val="22"/>
                <w:szCs w:val="22"/>
              </w:rPr>
              <w:t>2</w:t>
            </w:r>
          </w:p>
        </w:tc>
        <w:tc>
          <w:tcPr>
            <w:tcW w:w="447" w:type="dxa"/>
            <w:shd w:val="clear" w:color="auto" w:fill="FFFFFF" w:themeFill="background1"/>
          </w:tcPr>
          <w:p w14:paraId="5E161B41" w14:textId="77777777" w:rsidR="00947710" w:rsidRPr="00947710" w:rsidRDefault="00947710" w:rsidP="00947710">
            <w:pPr>
              <w:rPr>
                <w:rFonts w:ascii="Arial" w:hAnsi="Arial" w:cs="Arial"/>
                <w:b/>
                <w:sz w:val="22"/>
                <w:szCs w:val="22"/>
              </w:rPr>
            </w:pPr>
          </w:p>
          <w:p w14:paraId="7C34563D" w14:textId="112067F4" w:rsidR="00947710" w:rsidRPr="00321E14" w:rsidRDefault="00947710" w:rsidP="00947710">
            <w:pPr>
              <w:rPr>
                <w:rFonts w:ascii="Arial" w:hAnsi="Arial" w:cs="Arial"/>
                <w:b/>
                <w:sz w:val="22"/>
                <w:szCs w:val="22"/>
                <w:highlight w:val="yellow"/>
              </w:rPr>
            </w:pPr>
            <w:r w:rsidRPr="00947710">
              <w:rPr>
                <w:rFonts w:ascii="Arial" w:hAnsi="Arial" w:cs="Arial"/>
                <w:b/>
                <w:sz w:val="22"/>
                <w:szCs w:val="22"/>
              </w:rPr>
              <w:t>3</w:t>
            </w:r>
          </w:p>
        </w:tc>
        <w:tc>
          <w:tcPr>
            <w:tcW w:w="447" w:type="dxa"/>
            <w:shd w:val="clear" w:color="auto" w:fill="FFFFFF" w:themeFill="background1"/>
          </w:tcPr>
          <w:p w14:paraId="2340BF3A" w14:textId="77777777" w:rsidR="00947710" w:rsidRPr="00947710" w:rsidRDefault="00947710" w:rsidP="00947710">
            <w:pPr>
              <w:rPr>
                <w:rFonts w:ascii="Arial" w:hAnsi="Arial" w:cs="Arial"/>
                <w:b/>
                <w:sz w:val="22"/>
                <w:szCs w:val="22"/>
              </w:rPr>
            </w:pPr>
          </w:p>
          <w:p w14:paraId="7EDD58FE" w14:textId="05F4E7C5" w:rsidR="00947710" w:rsidRPr="00321E14" w:rsidRDefault="00947710" w:rsidP="00947710">
            <w:pPr>
              <w:rPr>
                <w:rFonts w:ascii="Arial" w:hAnsi="Arial" w:cs="Arial"/>
                <w:b/>
                <w:sz w:val="22"/>
                <w:szCs w:val="22"/>
                <w:highlight w:val="yellow"/>
              </w:rPr>
            </w:pPr>
            <w:r w:rsidRPr="00947710">
              <w:rPr>
                <w:rFonts w:ascii="Arial" w:hAnsi="Arial" w:cs="Arial"/>
                <w:b/>
                <w:sz w:val="22"/>
                <w:szCs w:val="22"/>
              </w:rPr>
              <w:t>0</w:t>
            </w:r>
          </w:p>
        </w:tc>
        <w:tc>
          <w:tcPr>
            <w:tcW w:w="447" w:type="dxa"/>
            <w:shd w:val="clear" w:color="auto" w:fill="FFFFFF" w:themeFill="background1"/>
          </w:tcPr>
          <w:p w14:paraId="1F6C1FEC" w14:textId="77777777" w:rsidR="00947710" w:rsidRPr="00947710" w:rsidRDefault="00947710" w:rsidP="00947710">
            <w:pPr>
              <w:rPr>
                <w:rFonts w:ascii="Arial" w:hAnsi="Arial" w:cs="Arial"/>
                <w:b/>
                <w:sz w:val="22"/>
                <w:szCs w:val="22"/>
              </w:rPr>
            </w:pPr>
          </w:p>
          <w:p w14:paraId="0CAC0BC7" w14:textId="121172C9" w:rsidR="00947710" w:rsidRPr="00321E14" w:rsidRDefault="00947710" w:rsidP="00947710">
            <w:pPr>
              <w:rPr>
                <w:rFonts w:ascii="Arial" w:hAnsi="Arial" w:cs="Arial"/>
                <w:b/>
                <w:sz w:val="22"/>
                <w:szCs w:val="22"/>
                <w:highlight w:val="yellow"/>
              </w:rPr>
            </w:pPr>
            <w:r w:rsidRPr="00947710">
              <w:rPr>
                <w:rFonts w:ascii="Arial" w:hAnsi="Arial" w:cs="Arial"/>
                <w:b/>
                <w:sz w:val="22"/>
                <w:szCs w:val="22"/>
              </w:rPr>
              <w:t>1</w:t>
            </w:r>
          </w:p>
        </w:tc>
        <w:tc>
          <w:tcPr>
            <w:tcW w:w="447" w:type="dxa"/>
            <w:shd w:val="clear" w:color="auto" w:fill="FFFFFF" w:themeFill="background1"/>
          </w:tcPr>
          <w:p w14:paraId="426D3886" w14:textId="77777777" w:rsidR="00947710" w:rsidRPr="00947710" w:rsidRDefault="00947710" w:rsidP="00947710">
            <w:pPr>
              <w:rPr>
                <w:rFonts w:ascii="Arial" w:hAnsi="Arial" w:cs="Arial"/>
                <w:b/>
                <w:sz w:val="22"/>
                <w:szCs w:val="22"/>
              </w:rPr>
            </w:pPr>
          </w:p>
          <w:p w14:paraId="3F4C7C61" w14:textId="731E4CA9" w:rsidR="00947710" w:rsidRPr="00321E14" w:rsidRDefault="00947710" w:rsidP="00947710">
            <w:pPr>
              <w:rPr>
                <w:rFonts w:ascii="Arial" w:hAnsi="Arial" w:cs="Arial"/>
                <w:b/>
                <w:sz w:val="22"/>
                <w:szCs w:val="22"/>
                <w:highlight w:val="yellow"/>
              </w:rPr>
            </w:pPr>
            <w:r w:rsidRPr="00947710">
              <w:rPr>
                <w:rFonts w:ascii="Arial" w:hAnsi="Arial" w:cs="Arial"/>
                <w:b/>
                <w:sz w:val="22"/>
                <w:szCs w:val="22"/>
              </w:rPr>
              <w:t>2</w:t>
            </w:r>
          </w:p>
        </w:tc>
        <w:tc>
          <w:tcPr>
            <w:tcW w:w="447" w:type="dxa"/>
            <w:shd w:val="clear" w:color="auto" w:fill="FFFFFF" w:themeFill="background1"/>
          </w:tcPr>
          <w:p w14:paraId="6C6FE362" w14:textId="77777777" w:rsidR="00947710" w:rsidRPr="00947710" w:rsidRDefault="00947710" w:rsidP="00947710">
            <w:pPr>
              <w:rPr>
                <w:rFonts w:ascii="Arial" w:hAnsi="Arial" w:cs="Arial"/>
                <w:b/>
                <w:sz w:val="22"/>
                <w:szCs w:val="22"/>
              </w:rPr>
            </w:pPr>
          </w:p>
          <w:p w14:paraId="744C59B8" w14:textId="1B730756" w:rsidR="00947710" w:rsidRPr="00321E14" w:rsidRDefault="00947710" w:rsidP="00947710">
            <w:pPr>
              <w:rPr>
                <w:rFonts w:ascii="Arial" w:hAnsi="Arial" w:cs="Arial"/>
                <w:b/>
                <w:sz w:val="22"/>
                <w:szCs w:val="22"/>
                <w:highlight w:val="yellow"/>
              </w:rPr>
            </w:pPr>
            <w:r w:rsidRPr="00947710">
              <w:rPr>
                <w:rFonts w:ascii="Arial" w:hAnsi="Arial" w:cs="Arial"/>
                <w:b/>
                <w:sz w:val="22"/>
                <w:szCs w:val="22"/>
              </w:rPr>
              <w:t>3</w:t>
            </w:r>
          </w:p>
        </w:tc>
        <w:tc>
          <w:tcPr>
            <w:tcW w:w="447" w:type="dxa"/>
            <w:shd w:val="clear" w:color="auto" w:fill="FFFFFF" w:themeFill="background1"/>
          </w:tcPr>
          <w:p w14:paraId="26ED34E7" w14:textId="77777777" w:rsidR="00947710" w:rsidRPr="00947710" w:rsidRDefault="00947710" w:rsidP="00947710">
            <w:pPr>
              <w:rPr>
                <w:rFonts w:ascii="Arial" w:hAnsi="Arial" w:cs="Arial"/>
                <w:b/>
                <w:sz w:val="22"/>
                <w:szCs w:val="22"/>
              </w:rPr>
            </w:pPr>
          </w:p>
          <w:p w14:paraId="301AE8CC" w14:textId="75134068" w:rsidR="00947710" w:rsidRPr="00321E14" w:rsidRDefault="00947710" w:rsidP="00947710">
            <w:pPr>
              <w:rPr>
                <w:rFonts w:ascii="Arial" w:hAnsi="Arial" w:cs="Arial"/>
                <w:b/>
                <w:sz w:val="22"/>
                <w:szCs w:val="22"/>
                <w:highlight w:val="yellow"/>
              </w:rPr>
            </w:pPr>
            <w:r w:rsidRPr="00947710">
              <w:rPr>
                <w:rFonts w:ascii="Arial" w:hAnsi="Arial" w:cs="Arial"/>
                <w:b/>
                <w:sz w:val="22"/>
                <w:szCs w:val="22"/>
              </w:rPr>
              <w:t>0</w:t>
            </w:r>
          </w:p>
        </w:tc>
        <w:tc>
          <w:tcPr>
            <w:tcW w:w="447" w:type="dxa"/>
            <w:shd w:val="clear" w:color="auto" w:fill="FFFFFF" w:themeFill="background1"/>
          </w:tcPr>
          <w:p w14:paraId="7E9AC259" w14:textId="77777777" w:rsidR="00947710" w:rsidRPr="00947710" w:rsidRDefault="00947710" w:rsidP="00947710">
            <w:pPr>
              <w:rPr>
                <w:rFonts w:ascii="Arial" w:hAnsi="Arial" w:cs="Arial"/>
                <w:b/>
                <w:sz w:val="22"/>
                <w:szCs w:val="22"/>
              </w:rPr>
            </w:pPr>
          </w:p>
          <w:p w14:paraId="1361A4D1" w14:textId="121ED82E" w:rsidR="00947710" w:rsidRPr="00321E14" w:rsidRDefault="00947710" w:rsidP="00947710">
            <w:pPr>
              <w:rPr>
                <w:rFonts w:ascii="Arial" w:hAnsi="Arial" w:cs="Arial"/>
                <w:b/>
                <w:sz w:val="22"/>
                <w:szCs w:val="22"/>
                <w:highlight w:val="yellow"/>
              </w:rPr>
            </w:pPr>
            <w:r w:rsidRPr="00947710">
              <w:rPr>
                <w:rFonts w:ascii="Arial" w:hAnsi="Arial" w:cs="Arial"/>
                <w:b/>
                <w:sz w:val="22"/>
                <w:szCs w:val="22"/>
              </w:rPr>
              <w:t>1</w:t>
            </w:r>
          </w:p>
        </w:tc>
        <w:tc>
          <w:tcPr>
            <w:tcW w:w="447" w:type="dxa"/>
            <w:shd w:val="clear" w:color="auto" w:fill="FFFFFF" w:themeFill="background1"/>
          </w:tcPr>
          <w:p w14:paraId="44581C53" w14:textId="77777777" w:rsidR="00947710" w:rsidRPr="00947710" w:rsidRDefault="00947710" w:rsidP="00947710">
            <w:pPr>
              <w:rPr>
                <w:rFonts w:ascii="Arial" w:hAnsi="Arial" w:cs="Arial"/>
                <w:b/>
                <w:sz w:val="22"/>
                <w:szCs w:val="22"/>
              </w:rPr>
            </w:pPr>
          </w:p>
          <w:p w14:paraId="23FC9D13" w14:textId="03437E2A" w:rsidR="00947710" w:rsidRPr="00321E14" w:rsidRDefault="00947710" w:rsidP="00947710">
            <w:pPr>
              <w:rPr>
                <w:rFonts w:ascii="Arial" w:hAnsi="Arial" w:cs="Arial"/>
                <w:b/>
                <w:sz w:val="22"/>
                <w:szCs w:val="22"/>
                <w:highlight w:val="yellow"/>
              </w:rPr>
            </w:pPr>
            <w:r w:rsidRPr="00947710">
              <w:rPr>
                <w:rFonts w:ascii="Arial" w:hAnsi="Arial" w:cs="Arial"/>
                <w:b/>
                <w:sz w:val="22"/>
                <w:szCs w:val="22"/>
              </w:rPr>
              <w:t>2</w:t>
            </w:r>
          </w:p>
        </w:tc>
        <w:tc>
          <w:tcPr>
            <w:tcW w:w="448" w:type="dxa"/>
            <w:shd w:val="clear" w:color="auto" w:fill="FFFFFF" w:themeFill="background1"/>
          </w:tcPr>
          <w:p w14:paraId="4F4BB4D9" w14:textId="77777777" w:rsidR="00947710" w:rsidRPr="00947710" w:rsidRDefault="00947710" w:rsidP="00947710">
            <w:pPr>
              <w:rPr>
                <w:rFonts w:ascii="Arial" w:hAnsi="Arial" w:cs="Arial"/>
                <w:b/>
                <w:sz w:val="22"/>
                <w:szCs w:val="22"/>
              </w:rPr>
            </w:pPr>
          </w:p>
          <w:p w14:paraId="2D22AFC1" w14:textId="2665CD64" w:rsidR="00947710" w:rsidRPr="00321E14" w:rsidRDefault="00947710" w:rsidP="00947710">
            <w:pPr>
              <w:rPr>
                <w:rFonts w:ascii="Arial" w:hAnsi="Arial" w:cs="Arial"/>
                <w:b/>
                <w:sz w:val="22"/>
                <w:szCs w:val="22"/>
                <w:highlight w:val="yellow"/>
              </w:rPr>
            </w:pPr>
            <w:r w:rsidRPr="00947710">
              <w:rPr>
                <w:rFonts w:ascii="Arial" w:hAnsi="Arial" w:cs="Arial"/>
                <w:b/>
                <w:sz w:val="22"/>
                <w:szCs w:val="22"/>
              </w:rPr>
              <w:t>3</w:t>
            </w:r>
          </w:p>
        </w:tc>
      </w:tr>
      <w:tr w:rsidR="00947710" w:rsidRPr="00321E14" w14:paraId="7665B210" w14:textId="77777777" w:rsidTr="004F0850">
        <w:trPr>
          <w:jc w:val="center"/>
        </w:trPr>
        <w:tc>
          <w:tcPr>
            <w:tcW w:w="6888" w:type="dxa"/>
          </w:tcPr>
          <w:p w14:paraId="7EE8ED0A" w14:textId="10037C4D" w:rsidR="00947710" w:rsidRPr="00947710" w:rsidRDefault="00947710" w:rsidP="00947710">
            <w:pPr>
              <w:widowControl w:val="0"/>
              <w:autoSpaceDE w:val="0"/>
              <w:autoSpaceDN w:val="0"/>
              <w:adjustRightInd w:val="0"/>
              <w:rPr>
                <w:rFonts w:ascii="Arial" w:hAnsi="Arial" w:cs="Arial"/>
                <w:snapToGrid w:val="0"/>
                <w:sz w:val="22"/>
              </w:rPr>
            </w:pPr>
            <w:r>
              <w:rPr>
                <w:rFonts w:ascii="Arial" w:hAnsi="Arial" w:cs="Arial"/>
                <w:bCs/>
                <w:snapToGrid w:val="0"/>
                <w:sz w:val="22"/>
              </w:rPr>
              <w:t>(</w:t>
            </w:r>
            <w:r w:rsidRPr="00947710">
              <w:rPr>
                <w:rFonts w:ascii="Arial" w:hAnsi="Arial" w:cs="Arial"/>
                <w:bCs/>
                <w:snapToGrid w:val="0"/>
                <w:sz w:val="22"/>
              </w:rPr>
              <w:t>k</w:t>
            </w:r>
            <w:r>
              <w:rPr>
                <w:rFonts w:ascii="Arial" w:hAnsi="Arial" w:cs="Arial"/>
                <w:bCs/>
                <w:snapToGrid w:val="0"/>
                <w:sz w:val="22"/>
              </w:rPr>
              <w:t xml:space="preserve">) </w:t>
            </w:r>
            <w:r w:rsidRPr="00947710">
              <w:rPr>
                <w:rFonts w:ascii="Arial" w:hAnsi="Arial" w:cs="Arial"/>
                <w:snapToGrid w:val="0"/>
                <w:sz w:val="22"/>
              </w:rPr>
              <w:t xml:space="preserve">monitor the efficacy and effects of medication and with appropriate advice from colleagues, reacting appropriately by adjusting medication, including stopping medication with due support, care and attention if it proves ineffective, is no longer needed or the </w:t>
            </w:r>
            <w:r w:rsidRPr="00947710">
              <w:rPr>
                <w:rFonts w:ascii="Arial" w:hAnsi="Arial" w:cs="Arial"/>
                <w:snapToGrid w:val="0"/>
                <w:sz w:val="22"/>
              </w:rPr>
              <w:tab/>
              <w:t>patient wishes to stop taking it</w:t>
            </w:r>
          </w:p>
          <w:p w14:paraId="3AE89EDF" w14:textId="77777777" w:rsidR="00947710" w:rsidRPr="00321E14" w:rsidRDefault="00947710" w:rsidP="00947710">
            <w:pPr>
              <w:rPr>
                <w:rFonts w:ascii="Arial" w:hAnsi="Arial" w:cs="Arial"/>
                <w:sz w:val="22"/>
                <w:szCs w:val="22"/>
                <w:highlight w:val="yellow"/>
              </w:rPr>
            </w:pPr>
          </w:p>
        </w:tc>
        <w:tc>
          <w:tcPr>
            <w:tcW w:w="446" w:type="dxa"/>
            <w:shd w:val="clear" w:color="auto" w:fill="auto"/>
          </w:tcPr>
          <w:p w14:paraId="092397E6"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3586FF96"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1707FDB4"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289C9E8F"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1B7BA852"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71F5197E"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62DFF075"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441891BE"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7D9C0CAC"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669F1CD7"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012255C7"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1D415576"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6E78631C"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1B7F2D4F"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78FA02CB" w14:textId="77777777" w:rsidR="00947710" w:rsidRPr="00321E14" w:rsidRDefault="00947710" w:rsidP="00947710">
            <w:pPr>
              <w:rPr>
                <w:rFonts w:ascii="Arial" w:hAnsi="Arial" w:cs="Arial"/>
                <w:b/>
                <w:sz w:val="22"/>
                <w:szCs w:val="22"/>
                <w:highlight w:val="yellow"/>
              </w:rPr>
            </w:pPr>
          </w:p>
        </w:tc>
        <w:tc>
          <w:tcPr>
            <w:tcW w:w="448" w:type="dxa"/>
            <w:shd w:val="clear" w:color="auto" w:fill="auto"/>
          </w:tcPr>
          <w:p w14:paraId="2A4A1072" w14:textId="77777777" w:rsidR="00947710" w:rsidRPr="00321E14" w:rsidRDefault="00947710" w:rsidP="00947710">
            <w:pPr>
              <w:rPr>
                <w:rFonts w:ascii="Arial" w:hAnsi="Arial" w:cs="Arial"/>
                <w:b/>
                <w:sz w:val="22"/>
                <w:szCs w:val="22"/>
                <w:highlight w:val="yellow"/>
              </w:rPr>
            </w:pPr>
          </w:p>
        </w:tc>
      </w:tr>
      <w:tr w:rsidR="00947710" w:rsidRPr="00321E14" w14:paraId="1C6DE425" w14:textId="77777777" w:rsidTr="004F0850">
        <w:trPr>
          <w:jc w:val="center"/>
        </w:trPr>
        <w:tc>
          <w:tcPr>
            <w:tcW w:w="6888" w:type="dxa"/>
          </w:tcPr>
          <w:p w14:paraId="32BED808" w14:textId="2657CE2F" w:rsidR="00947710" w:rsidRPr="00947710" w:rsidRDefault="00947710" w:rsidP="00947710">
            <w:pPr>
              <w:widowControl w:val="0"/>
              <w:autoSpaceDE w:val="0"/>
              <w:autoSpaceDN w:val="0"/>
              <w:adjustRightInd w:val="0"/>
              <w:rPr>
                <w:rFonts w:ascii="Arial" w:hAnsi="Arial" w:cs="Arial"/>
                <w:snapToGrid w:val="0"/>
                <w:sz w:val="22"/>
              </w:rPr>
            </w:pPr>
            <w:r>
              <w:rPr>
                <w:rFonts w:ascii="Arial" w:hAnsi="Arial" w:cs="Arial"/>
                <w:bCs/>
                <w:snapToGrid w:val="0"/>
                <w:sz w:val="22"/>
              </w:rPr>
              <w:t>(</w:t>
            </w:r>
            <w:r w:rsidRPr="00947710">
              <w:rPr>
                <w:rFonts w:ascii="Arial" w:hAnsi="Arial" w:cs="Arial"/>
                <w:bCs/>
                <w:snapToGrid w:val="0"/>
                <w:sz w:val="22"/>
              </w:rPr>
              <w:t>l</w:t>
            </w:r>
            <w:r>
              <w:rPr>
                <w:rFonts w:ascii="Arial" w:hAnsi="Arial" w:cs="Arial"/>
                <w:bCs/>
                <w:snapToGrid w:val="0"/>
                <w:sz w:val="22"/>
              </w:rPr>
              <w:t xml:space="preserve">) </w:t>
            </w:r>
            <w:r w:rsidRPr="00947710">
              <w:rPr>
                <w:rFonts w:ascii="Arial" w:hAnsi="Arial" w:cs="Arial"/>
                <w:snapToGrid w:val="0"/>
                <w:sz w:val="22"/>
              </w:rPr>
              <w:t>recognise the challenges of safe prescribing for patients with long term physical and mental conditions or multiple morbidities and medications, in pregnancy, at extremes of age and at the end of life</w:t>
            </w:r>
          </w:p>
          <w:p w14:paraId="231ECC58" w14:textId="77777777" w:rsidR="00947710" w:rsidRPr="00321E14" w:rsidRDefault="00947710" w:rsidP="00947710">
            <w:pPr>
              <w:rPr>
                <w:rFonts w:ascii="Arial" w:hAnsi="Arial" w:cs="Arial"/>
                <w:sz w:val="22"/>
                <w:szCs w:val="22"/>
                <w:highlight w:val="yellow"/>
              </w:rPr>
            </w:pPr>
          </w:p>
        </w:tc>
        <w:tc>
          <w:tcPr>
            <w:tcW w:w="446" w:type="dxa"/>
            <w:shd w:val="clear" w:color="auto" w:fill="auto"/>
          </w:tcPr>
          <w:p w14:paraId="6F922428"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54820AB7"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1BE1F5CF"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469FCC2F"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7B68F393"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045539B4"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54936610"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35BF4C14"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06D6740F"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6C2F204A"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66F6A39A"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1EEF3A5E"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5A9EDF72"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1BEEF434"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391B35EC" w14:textId="77777777" w:rsidR="00947710" w:rsidRPr="00321E14" w:rsidRDefault="00947710" w:rsidP="00947710">
            <w:pPr>
              <w:rPr>
                <w:rFonts w:ascii="Arial" w:hAnsi="Arial" w:cs="Arial"/>
                <w:b/>
                <w:sz w:val="22"/>
                <w:szCs w:val="22"/>
                <w:highlight w:val="yellow"/>
              </w:rPr>
            </w:pPr>
          </w:p>
        </w:tc>
        <w:tc>
          <w:tcPr>
            <w:tcW w:w="448" w:type="dxa"/>
            <w:shd w:val="clear" w:color="auto" w:fill="auto"/>
          </w:tcPr>
          <w:p w14:paraId="63F08010" w14:textId="77777777" w:rsidR="00947710" w:rsidRPr="00321E14" w:rsidRDefault="00947710" w:rsidP="00947710">
            <w:pPr>
              <w:rPr>
                <w:rFonts w:ascii="Arial" w:hAnsi="Arial" w:cs="Arial"/>
                <w:b/>
                <w:sz w:val="22"/>
                <w:szCs w:val="22"/>
                <w:highlight w:val="yellow"/>
              </w:rPr>
            </w:pPr>
          </w:p>
        </w:tc>
      </w:tr>
      <w:tr w:rsidR="00947710" w:rsidRPr="00321E14" w14:paraId="3BDA7E17" w14:textId="77777777" w:rsidTr="004F0850">
        <w:trPr>
          <w:jc w:val="center"/>
        </w:trPr>
        <w:tc>
          <w:tcPr>
            <w:tcW w:w="6888" w:type="dxa"/>
          </w:tcPr>
          <w:p w14:paraId="098A80CD" w14:textId="1D1D664C" w:rsidR="00947710" w:rsidRPr="00947710" w:rsidRDefault="00947710" w:rsidP="00947710">
            <w:pPr>
              <w:widowControl w:val="0"/>
              <w:autoSpaceDE w:val="0"/>
              <w:autoSpaceDN w:val="0"/>
              <w:adjustRightInd w:val="0"/>
              <w:rPr>
                <w:rFonts w:ascii="Arial" w:hAnsi="Arial" w:cs="Arial"/>
                <w:snapToGrid w:val="0"/>
                <w:sz w:val="22"/>
              </w:rPr>
            </w:pPr>
            <w:r>
              <w:rPr>
                <w:rFonts w:ascii="Arial" w:hAnsi="Arial" w:cs="Arial"/>
                <w:bCs/>
                <w:snapToGrid w:val="0"/>
                <w:sz w:val="22"/>
              </w:rPr>
              <w:t>(</w:t>
            </w:r>
            <w:r w:rsidRPr="00947710">
              <w:rPr>
                <w:rFonts w:ascii="Arial" w:hAnsi="Arial" w:cs="Arial"/>
                <w:bCs/>
                <w:snapToGrid w:val="0"/>
                <w:sz w:val="22"/>
              </w:rPr>
              <w:t>m</w:t>
            </w:r>
            <w:r>
              <w:rPr>
                <w:rFonts w:ascii="Arial" w:hAnsi="Arial" w:cs="Arial"/>
                <w:bCs/>
                <w:snapToGrid w:val="0"/>
                <w:sz w:val="22"/>
              </w:rPr>
              <w:t xml:space="preserve">) </w:t>
            </w:r>
            <w:r w:rsidRPr="00947710">
              <w:rPr>
                <w:rFonts w:ascii="Arial" w:hAnsi="Arial" w:cs="Arial"/>
                <w:snapToGrid w:val="0"/>
                <w:sz w:val="22"/>
              </w:rPr>
              <w:t>respect patient choices about the use of complementary therapies, and have a working knowledge of the existence and range of these therapies, why patients use them, and how this might affect the safety of other types of treatment that patients receive</w:t>
            </w:r>
          </w:p>
          <w:p w14:paraId="7DBD35B5" w14:textId="77777777" w:rsidR="00947710" w:rsidRPr="00321E14" w:rsidRDefault="00947710" w:rsidP="00947710">
            <w:pPr>
              <w:rPr>
                <w:rFonts w:ascii="Arial" w:hAnsi="Arial" w:cs="Arial"/>
                <w:sz w:val="22"/>
                <w:szCs w:val="22"/>
                <w:highlight w:val="yellow"/>
              </w:rPr>
            </w:pPr>
          </w:p>
        </w:tc>
        <w:tc>
          <w:tcPr>
            <w:tcW w:w="446" w:type="dxa"/>
            <w:shd w:val="clear" w:color="auto" w:fill="auto"/>
          </w:tcPr>
          <w:p w14:paraId="5EC267FF"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631C9C98"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5BB04FD4"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15F36557"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35836E9B"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0E370C66"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70E36198"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5E23FB6E"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25718481"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0EF4FEAA"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67DA8344"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44EABACB"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7C0CD795"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13B7672B"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7DFD8FCB" w14:textId="77777777" w:rsidR="00947710" w:rsidRPr="00321E14" w:rsidRDefault="00947710" w:rsidP="00947710">
            <w:pPr>
              <w:rPr>
                <w:rFonts w:ascii="Arial" w:hAnsi="Arial" w:cs="Arial"/>
                <w:b/>
                <w:sz w:val="22"/>
                <w:szCs w:val="22"/>
                <w:highlight w:val="yellow"/>
              </w:rPr>
            </w:pPr>
          </w:p>
        </w:tc>
        <w:tc>
          <w:tcPr>
            <w:tcW w:w="448" w:type="dxa"/>
            <w:shd w:val="clear" w:color="auto" w:fill="auto"/>
          </w:tcPr>
          <w:p w14:paraId="03826146" w14:textId="77777777" w:rsidR="00947710" w:rsidRPr="00321E14" w:rsidRDefault="00947710" w:rsidP="00947710">
            <w:pPr>
              <w:rPr>
                <w:rFonts w:ascii="Arial" w:hAnsi="Arial" w:cs="Arial"/>
                <w:b/>
                <w:sz w:val="22"/>
                <w:szCs w:val="22"/>
                <w:highlight w:val="yellow"/>
              </w:rPr>
            </w:pPr>
          </w:p>
        </w:tc>
      </w:tr>
      <w:tr w:rsidR="00947710" w:rsidRPr="00321E14" w14:paraId="7105A29A" w14:textId="77777777" w:rsidTr="004F0850">
        <w:trPr>
          <w:jc w:val="center"/>
        </w:trPr>
        <w:tc>
          <w:tcPr>
            <w:tcW w:w="6888" w:type="dxa"/>
          </w:tcPr>
          <w:p w14:paraId="07DBD221" w14:textId="33E68E5C" w:rsidR="00947710" w:rsidRPr="00947710" w:rsidRDefault="00947710" w:rsidP="00947710">
            <w:pPr>
              <w:autoSpaceDE w:val="0"/>
              <w:autoSpaceDN w:val="0"/>
              <w:adjustRightInd w:val="0"/>
              <w:rPr>
                <w:rFonts w:ascii="Arial" w:hAnsi="Arial" w:cs="Arial"/>
                <w:snapToGrid w:val="0"/>
                <w:sz w:val="22"/>
              </w:rPr>
            </w:pPr>
            <w:r>
              <w:rPr>
                <w:rFonts w:ascii="Arial" w:hAnsi="Arial" w:cs="Arial"/>
                <w:bCs/>
                <w:snapToGrid w:val="0"/>
                <w:sz w:val="22"/>
              </w:rPr>
              <w:t>(</w:t>
            </w:r>
            <w:r w:rsidRPr="00947710">
              <w:rPr>
                <w:rFonts w:ascii="Arial" w:hAnsi="Arial" w:cs="Arial"/>
                <w:bCs/>
                <w:snapToGrid w:val="0"/>
                <w:sz w:val="22"/>
              </w:rPr>
              <w:t>n</w:t>
            </w:r>
            <w:r>
              <w:rPr>
                <w:rFonts w:ascii="Arial" w:hAnsi="Arial" w:cs="Arial"/>
                <w:bCs/>
                <w:snapToGrid w:val="0"/>
                <w:sz w:val="22"/>
              </w:rPr>
              <w:t xml:space="preserve">) </w:t>
            </w:r>
            <w:r w:rsidRPr="00947710">
              <w:rPr>
                <w:rFonts w:ascii="Arial" w:hAnsi="Arial" w:cs="Arial"/>
                <w:snapToGrid w:val="0"/>
                <w:sz w:val="22"/>
              </w:rPr>
              <w:t xml:space="preserve">recognise the challenges of delivering these standards of care when prescribing and </w:t>
            </w:r>
            <w:r w:rsidRPr="00947710">
              <w:rPr>
                <w:rFonts w:ascii="Arial" w:hAnsi="Arial" w:cs="Arial"/>
                <w:snapToGrid w:val="0"/>
                <w:sz w:val="22"/>
              </w:rPr>
              <w:tab/>
            </w:r>
            <w:r w:rsidRPr="00947710">
              <w:rPr>
                <w:rFonts w:ascii="Arial" w:hAnsi="Arial" w:cs="Arial"/>
                <w:snapToGrid w:val="0"/>
                <w:sz w:val="22"/>
              </w:rPr>
              <w:tab/>
              <w:t>providing treatment and advice remotely, for example via online services</w:t>
            </w:r>
          </w:p>
          <w:p w14:paraId="2024E243" w14:textId="214A7C9B" w:rsidR="00947710" w:rsidRPr="00321E14" w:rsidRDefault="00947710" w:rsidP="00947710">
            <w:pPr>
              <w:tabs>
                <w:tab w:val="left" w:pos="945"/>
              </w:tabs>
              <w:rPr>
                <w:rFonts w:ascii="Arial" w:hAnsi="Arial" w:cs="Arial"/>
                <w:sz w:val="22"/>
                <w:szCs w:val="22"/>
                <w:highlight w:val="yellow"/>
              </w:rPr>
            </w:pPr>
          </w:p>
        </w:tc>
        <w:tc>
          <w:tcPr>
            <w:tcW w:w="446" w:type="dxa"/>
            <w:shd w:val="clear" w:color="auto" w:fill="auto"/>
          </w:tcPr>
          <w:p w14:paraId="4208ED05"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6B79B9FF"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37E15C08"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5B946410"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66CFACC0"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48233404"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098F575F"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5B1789CA"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310DDFA7"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7C49D844"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37FA974C"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238B1C59"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2ACB3EBA"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5232287B"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6947D863" w14:textId="77777777" w:rsidR="00947710" w:rsidRPr="00321E14" w:rsidRDefault="00947710" w:rsidP="00947710">
            <w:pPr>
              <w:rPr>
                <w:rFonts w:ascii="Arial" w:hAnsi="Arial" w:cs="Arial"/>
                <w:b/>
                <w:sz w:val="22"/>
                <w:szCs w:val="22"/>
                <w:highlight w:val="yellow"/>
              </w:rPr>
            </w:pPr>
          </w:p>
        </w:tc>
        <w:tc>
          <w:tcPr>
            <w:tcW w:w="448" w:type="dxa"/>
            <w:shd w:val="clear" w:color="auto" w:fill="auto"/>
          </w:tcPr>
          <w:p w14:paraId="044548C7" w14:textId="77777777" w:rsidR="00947710" w:rsidRPr="00321E14" w:rsidRDefault="00947710" w:rsidP="00947710">
            <w:pPr>
              <w:rPr>
                <w:rFonts w:ascii="Arial" w:hAnsi="Arial" w:cs="Arial"/>
                <w:b/>
                <w:sz w:val="22"/>
                <w:szCs w:val="22"/>
                <w:highlight w:val="yellow"/>
              </w:rPr>
            </w:pPr>
          </w:p>
        </w:tc>
      </w:tr>
      <w:tr w:rsidR="00947710" w:rsidRPr="00321E14" w14:paraId="11DC703F" w14:textId="77777777" w:rsidTr="004F0850">
        <w:trPr>
          <w:jc w:val="center"/>
        </w:trPr>
        <w:tc>
          <w:tcPr>
            <w:tcW w:w="6888" w:type="dxa"/>
          </w:tcPr>
          <w:p w14:paraId="698B794C" w14:textId="246A8B8F" w:rsidR="00947710" w:rsidRPr="00947710" w:rsidRDefault="00947710" w:rsidP="00947710">
            <w:pPr>
              <w:widowControl w:val="0"/>
              <w:autoSpaceDE w:val="0"/>
              <w:autoSpaceDN w:val="0"/>
              <w:adjustRightInd w:val="0"/>
              <w:rPr>
                <w:rFonts w:ascii="Arial" w:hAnsi="Arial" w:cs="Arial"/>
                <w:snapToGrid w:val="0"/>
                <w:sz w:val="22"/>
              </w:rPr>
            </w:pPr>
            <w:r>
              <w:rPr>
                <w:rFonts w:ascii="Arial" w:hAnsi="Arial" w:cs="Arial"/>
                <w:bCs/>
                <w:snapToGrid w:val="0"/>
                <w:sz w:val="22"/>
              </w:rPr>
              <w:t>(</w:t>
            </w:r>
            <w:r w:rsidRPr="00947710">
              <w:rPr>
                <w:rFonts w:ascii="Arial" w:hAnsi="Arial" w:cs="Arial"/>
                <w:bCs/>
                <w:snapToGrid w:val="0"/>
                <w:sz w:val="22"/>
              </w:rPr>
              <w:t>o</w:t>
            </w:r>
            <w:r>
              <w:rPr>
                <w:rFonts w:ascii="Arial" w:hAnsi="Arial" w:cs="Arial"/>
                <w:bCs/>
                <w:snapToGrid w:val="0"/>
                <w:sz w:val="22"/>
              </w:rPr>
              <w:t xml:space="preserve">) </w:t>
            </w:r>
            <w:r w:rsidRPr="00947710">
              <w:rPr>
                <w:rFonts w:ascii="Arial" w:hAnsi="Arial" w:cs="Arial"/>
                <w:snapToGrid w:val="0"/>
                <w:sz w:val="22"/>
              </w:rPr>
              <w:t>recognise the risks of over-prescribing and excessive use of medications and apply these principles to prescribing practice.</w:t>
            </w:r>
          </w:p>
          <w:p w14:paraId="57B881A5" w14:textId="77777777" w:rsidR="00947710" w:rsidRPr="00321E14" w:rsidRDefault="00947710" w:rsidP="00947710">
            <w:pPr>
              <w:rPr>
                <w:rFonts w:ascii="Arial" w:hAnsi="Arial" w:cs="Arial"/>
                <w:sz w:val="22"/>
                <w:szCs w:val="22"/>
                <w:highlight w:val="yellow"/>
              </w:rPr>
            </w:pPr>
          </w:p>
        </w:tc>
        <w:tc>
          <w:tcPr>
            <w:tcW w:w="446" w:type="dxa"/>
            <w:shd w:val="clear" w:color="auto" w:fill="auto"/>
          </w:tcPr>
          <w:p w14:paraId="5C5278B9"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62EE2C9E"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66329A50"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3E56E500"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269C0718"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4AC8F23E"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1A021C27"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5DFEBFA9"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110B98C7"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25843F85"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5D85A3E3"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6AED1BBF"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254E57E3"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498E6FB6" w14:textId="77777777" w:rsidR="00947710" w:rsidRPr="00321E14" w:rsidRDefault="00947710" w:rsidP="00947710">
            <w:pPr>
              <w:rPr>
                <w:rFonts w:ascii="Arial" w:hAnsi="Arial" w:cs="Arial"/>
                <w:b/>
                <w:sz w:val="22"/>
                <w:szCs w:val="22"/>
                <w:highlight w:val="yellow"/>
              </w:rPr>
            </w:pPr>
          </w:p>
        </w:tc>
        <w:tc>
          <w:tcPr>
            <w:tcW w:w="447" w:type="dxa"/>
            <w:shd w:val="clear" w:color="auto" w:fill="auto"/>
          </w:tcPr>
          <w:p w14:paraId="7860878F" w14:textId="77777777" w:rsidR="00947710" w:rsidRPr="00321E14" w:rsidRDefault="00947710" w:rsidP="00947710">
            <w:pPr>
              <w:rPr>
                <w:rFonts w:ascii="Arial" w:hAnsi="Arial" w:cs="Arial"/>
                <w:b/>
                <w:sz w:val="22"/>
                <w:szCs w:val="22"/>
                <w:highlight w:val="yellow"/>
              </w:rPr>
            </w:pPr>
          </w:p>
        </w:tc>
        <w:tc>
          <w:tcPr>
            <w:tcW w:w="448" w:type="dxa"/>
            <w:shd w:val="clear" w:color="auto" w:fill="auto"/>
          </w:tcPr>
          <w:p w14:paraId="2A3D6F1D" w14:textId="77777777" w:rsidR="00947710" w:rsidRPr="00321E14" w:rsidRDefault="00947710" w:rsidP="00947710">
            <w:pPr>
              <w:rPr>
                <w:rFonts w:ascii="Arial" w:hAnsi="Arial" w:cs="Arial"/>
                <w:b/>
                <w:sz w:val="22"/>
                <w:szCs w:val="22"/>
                <w:highlight w:val="yellow"/>
              </w:rPr>
            </w:pPr>
          </w:p>
        </w:tc>
      </w:tr>
    </w:tbl>
    <w:p w14:paraId="366D090C" w14:textId="77777777" w:rsidR="00802C19" w:rsidRPr="00321E14" w:rsidRDefault="00802C19" w:rsidP="00802C19">
      <w:pPr>
        <w:outlineLvl w:val="1"/>
        <w:rPr>
          <w:rFonts w:ascii="Arial" w:hAnsi="Arial" w:cs="Arial"/>
          <w:b/>
          <w:bCs/>
          <w:sz w:val="22"/>
          <w:szCs w:val="22"/>
          <w:highlight w:val="yellow"/>
        </w:rPr>
      </w:pPr>
    </w:p>
    <w:p w14:paraId="1000E74E" w14:textId="77777777" w:rsidR="00802C19" w:rsidRPr="00321E14" w:rsidRDefault="00802C19" w:rsidP="00802C19">
      <w:pPr>
        <w:outlineLvl w:val="1"/>
        <w:rPr>
          <w:rFonts w:ascii="Arial" w:hAnsi="Arial" w:cs="Arial"/>
          <w:b/>
          <w:bCs/>
          <w:sz w:val="22"/>
          <w:szCs w:val="22"/>
          <w:highlight w:val="yellow"/>
        </w:rPr>
      </w:pPr>
    </w:p>
    <w:p w14:paraId="0DB65BED" w14:textId="77777777" w:rsidR="00802C19" w:rsidRPr="00206087" w:rsidRDefault="00802C19" w:rsidP="00802C19">
      <w:pPr>
        <w:outlineLvl w:val="1"/>
        <w:rPr>
          <w:rFonts w:ascii="Arial" w:hAnsi="Arial" w:cs="Arial"/>
          <w:b/>
          <w:bCs/>
          <w:sz w:val="22"/>
          <w:szCs w:val="22"/>
        </w:rPr>
      </w:pPr>
      <w:r w:rsidRPr="00321E14">
        <w:rPr>
          <w:rFonts w:ascii="Arial" w:hAnsi="Arial" w:cs="Arial"/>
          <w:b/>
          <w:bCs/>
          <w:sz w:val="22"/>
          <w:szCs w:val="22"/>
          <w:highlight w:val="yellow"/>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9"/>
        <w:gridCol w:w="446"/>
        <w:gridCol w:w="446"/>
        <w:gridCol w:w="447"/>
        <w:gridCol w:w="447"/>
        <w:gridCol w:w="447"/>
        <w:gridCol w:w="447"/>
        <w:gridCol w:w="447"/>
        <w:gridCol w:w="447"/>
        <w:gridCol w:w="447"/>
        <w:gridCol w:w="447"/>
        <w:gridCol w:w="447"/>
        <w:gridCol w:w="447"/>
        <w:gridCol w:w="447"/>
        <w:gridCol w:w="447"/>
        <w:gridCol w:w="447"/>
        <w:gridCol w:w="448"/>
      </w:tblGrid>
      <w:tr w:rsidR="00802C19" w:rsidRPr="00206087" w14:paraId="4259F5C0" w14:textId="77777777" w:rsidTr="00C979DA">
        <w:trPr>
          <w:jc w:val="center"/>
        </w:trPr>
        <w:tc>
          <w:tcPr>
            <w:tcW w:w="6889" w:type="dxa"/>
          </w:tcPr>
          <w:p w14:paraId="27F15C9B" w14:textId="77777777" w:rsidR="00802C19" w:rsidRPr="00206087" w:rsidRDefault="00802C19" w:rsidP="00EC360D">
            <w:pPr>
              <w:rPr>
                <w:rFonts w:ascii="Arial" w:hAnsi="Arial" w:cs="Arial"/>
                <w:sz w:val="22"/>
                <w:szCs w:val="22"/>
              </w:rPr>
            </w:pPr>
          </w:p>
          <w:p w14:paraId="717A610D" w14:textId="77777777" w:rsidR="00802C19" w:rsidRPr="00206087" w:rsidRDefault="00802C19" w:rsidP="00EC360D">
            <w:pPr>
              <w:jc w:val="right"/>
              <w:rPr>
                <w:rFonts w:ascii="Arial" w:hAnsi="Arial" w:cs="Arial"/>
                <w:b/>
                <w:i/>
                <w:sz w:val="22"/>
                <w:szCs w:val="22"/>
              </w:rPr>
            </w:pPr>
            <w:r w:rsidRPr="00206087">
              <w:rPr>
                <w:rFonts w:ascii="Arial" w:hAnsi="Arial" w:cs="Arial"/>
                <w:b/>
                <w:i/>
                <w:sz w:val="22"/>
                <w:szCs w:val="22"/>
              </w:rPr>
              <w:t>Attachment</w:t>
            </w:r>
          </w:p>
          <w:p w14:paraId="7EEA1925" w14:textId="77777777" w:rsidR="00802C19" w:rsidRPr="00206087" w:rsidRDefault="00802C19" w:rsidP="00EC360D">
            <w:pPr>
              <w:rPr>
                <w:rFonts w:ascii="Arial" w:hAnsi="Arial" w:cs="Arial"/>
                <w:sz w:val="22"/>
                <w:szCs w:val="22"/>
              </w:rPr>
            </w:pPr>
          </w:p>
        </w:tc>
        <w:tc>
          <w:tcPr>
            <w:tcW w:w="1786" w:type="dxa"/>
            <w:gridSpan w:val="4"/>
          </w:tcPr>
          <w:p w14:paraId="75D39028" w14:textId="77777777" w:rsidR="00802C19" w:rsidRPr="00206087" w:rsidRDefault="00802C19" w:rsidP="00EC360D">
            <w:pPr>
              <w:jc w:val="center"/>
              <w:rPr>
                <w:rFonts w:ascii="Arial" w:hAnsi="Arial" w:cs="Arial"/>
                <w:b/>
                <w:sz w:val="22"/>
                <w:szCs w:val="22"/>
              </w:rPr>
            </w:pPr>
          </w:p>
          <w:p w14:paraId="504E4824" w14:textId="77777777" w:rsidR="00802C19" w:rsidRPr="00206087" w:rsidRDefault="00802C19" w:rsidP="00EC360D">
            <w:pPr>
              <w:jc w:val="center"/>
              <w:rPr>
                <w:rFonts w:ascii="Arial" w:hAnsi="Arial" w:cs="Arial"/>
                <w:b/>
                <w:sz w:val="22"/>
                <w:szCs w:val="22"/>
              </w:rPr>
            </w:pPr>
            <w:r w:rsidRPr="00206087">
              <w:rPr>
                <w:rFonts w:ascii="Arial" w:hAnsi="Arial" w:cs="Arial"/>
                <w:b/>
                <w:sz w:val="22"/>
                <w:szCs w:val="22"/>
              </w:rPr>
              <w:t>Medicine</w:t>
            </w:r>
          </w:p>
        </w:tc>
        <w:tc>
          <w:tcPr>
            <w:tcW w:w="1788" w:type="dxa"/>
            <w:gridSpan w:val="4"/>
          </w:tcPr>
          <w:p w14:paraId="66325F6C" w14:textId="77777777" w:rsidR="00802C19" w:rsidRPr="00206087" w:rsidRDefault="00802C19" w:rsidP="00EC360D">
            <w:pPr>
              <w:jc w:val="center"/>
              <w:rPr>
                <w:rFonts w:ascii="Arial" w:hAnsi="Arial" w:cs="Arial"/>
                <w:b/>
                <w:sz w:val="22"/>
                <w:szCs w:val="22"/>
              </w:rPr>
            </w:pPr>
          </w:p>
          <w:p w14:paraId="3583A3FA" w14:textId="77777777" w:rsidR="00802C19" w:rsidRPr="00206087" w:rsidRDefault="00802C19" w:rsidP="00EC360D">
            <w:pPr>
              <w:jc w:val="center"/>
              <w:rPr>
                <w:rFonts w:ascii="Arial" w:hAnsi="Arial" w:cs="Arial"/>
                <w:b/>
                <w:sz w:val="22"/>
                <w:szCs w:val="22"/>
              </w:rPr>
            </w:pPr>
            <w:r w:rsidRPr="00206087">
              <w:rPr>
                <w:rFonts w:ascii="Arial" w:hAnsi="Arial" w:cs="Arial"/>
                <w:b/>
                <w:sz w:val="22"/>
                <w:szCs w:val="22"/>
              </w:rPr>
              <w:t>Surgery</w:t>
            </w:r>
          </w:p>
        </w:tc>
        <w:tc>
          <w:tcPr>
            <w:tcW w:w="1788" w:type="dxa"/>
            <w:gridSpan w:val="4"/>
          </w:tcPr>
          <w:p w14:paraId="16367D52" w14:textId="77777777" w:rsidR="00802C19" w:rsidRPr="00206087" w:rsidRDefault="00802C19" w:rsidP="00EC360D">
            <w:pPr>
              <w:jc w:val="center"/>
              <w:rPr>
                <w:rFonts w:ascii="Arial" w:hAnsi="Arial" w:cs="Arial"/>
                <w:b/>
                <w:sz w:val="22"/>
                <w:szCs w:val="22"/>
              </w:rPr>
            </w:pPr>
          </w:p>
          <w:p w14:paraId="437281EA" w14:textId="77777777" w:rsidR="00802C19" w:rsidRPr="00206087" w:rsidRDefault="00802C19" w:rsidP="00EC360D">
            <w:pPr>
              <w:jc w:val="center"/>
              <w:rPr>
                <w:rFonts w:ascii="Arial" w:hAnsi="Arial" w:cs="Arial"/>
                <w:b/>
                <w:sz w:val="22"/>
                <w:szCs w:val="22"/>
              </w:rPr>
            </w:pPr>
            <w:r w:rsidRPr="00206087">
              <w:rPr>
                <w:rFonts w:ascii="Arial" w:hAnsi="Arial" w:cs="Arial"/>
                <w:b/>
                <w:sz w:val="22"/>
                <w:szCs w:val="22"/>
              </w:rPr>
              <w:t>MDD</w:t>
            </w:r>
          </w:p>
        </w:tc>
        <w:tc>
          <w:tcPr>
            <w:tcW w:w="1789" w:type="dxa"/>
            <w:gridSpan w:val="4"/>
          </w:tcPr>
          <w:p w14:paraId="1AEEC0A8" w14:textId="77777777" w:rsidR="00802C19" w:rsidRPr="00206087" w:rsidRDefault="00802C19" w:rsidP="00EC360D">
            <w:pPr>
              <w:jc w:val="center"/>
              <w:rPr>
                <w:rFonts w:ascii="Arial" w:hAnsi="Arial" w:cs="Arial"/>
                <w:b/>
                <w:sz w:val="22"/>
                <w:szCs w:val="22"/>
              </w:rPr>
            </w:pPr>
          </w:p>
          <w:p w14:paraId="5461ADEB" w14:textId="77777777" w:rsidR="00802C19" w:rsidRPr="00206087" w:rsidRDefault="00802C19" w:rsidP="00EC360D">
            <w:pPr>
              <w:jc w:val="center"/>
              <w:rPr>
                <w:rFonts w:ascii="Arial" w:hAnsi="Arial" w:cs="Arial"/>
                <w:b/>
                <w:sz w:val="22"/>
                <w:szCs w:val="22"/>
              </w:rPr>
            </w:pPr>
            <w:r w:rsidRPr="00206087">
              <w:rPr>
                <w:rFonts w:ascii="Arial" w:hAnsi="Arial" w:cs="Arial"/>
                <w:b/>
                <w:sz w:val="22"/>
                <w:szCs w:val="22"/>
              </w:rPr>
              <w:t>CI/GP</w:t>
            </w:r>
          </w:p>
        </w:tc>
      </w:tr>
      <w:tr w:rsidR="00802C19" w:rsidRPr="00206087" w14:paraId="21EC5E38" w14:textId="77777777" w:rsidTr="00C979DA">
        <w:trPr>
          <w:jc w:val="center"/>
        </w:trPr>
        <w:tc>
          <w:tcPr>
            <w:tcW w:w="6889" w:type="dxa"/>
            <w:tcBorders>
              <w:bottom w:val="single" w:sz="4" w:space="0" w:color="auto"/>
            </w:tcBorders>
          </w:tcPr>
          <w:p w14:paraId="10359760" w14:textId="77777777" w:rsidR="00802C19" w:rsidRPr="00206087" w:rsidRDefault="00802C19" w:rsidP="00EC360D">
            <w:pPr>
              <w:rPr>
                <w:rFonts w:ascii="Arial" w:hAnsi="Arial" w:cs="Arial"/>
                <w:sz w:val="22"/>
                <w:szCs w:val="22"/>
              </w:rPr>
            </w:pPr>
          </w:p>
          <w:p w14:paraId="72FD026E" w14:textId="77777777" w:rsidR="00802C19" w:rsidRPr="00206087" w:rsidRDefault="00802C19" w:rsidP="00EC360D">
            <w:pPr>
              <w:jc w:val="right"/>
              <w:rPr>
                <w:rFonts w:ascii="Arial" w:hAnsi="Arial" w:cs="Arial"/>
                <w:b/>
                <w:i/>
                <w:sz w:val="22"/>
                <w:szCs w:val="22"/>
              </w:rPr>
            </w:pPr>
            <w:r w:rsidRPr="00206087">
              <w:rPr>
                <w:rFonts w:ascii="Arial" w:hAnsi="Arial" w:cs="Arial"/>
                <w:b/>
                <w:i/>
                <w:sz w:val="22"/>
                <w:szCs w:val="22"/>
              </w:rPr>
              <w:t>Rating</w:t>
            </w:r>
          </w:p>
          <w:p w14:paraId="6F533DE1" w14:textId="77777777" w:rsidR="00802C19" w:rsidRPr="00206087" w:rsidRDefault="00802C19" w:rsidP="00EC360D">
            <w:pPr>
              <w:rPr>
                <w:rFonts w:ascii="Arial" w:hAnsi="Arial" w:cs="Arial"/>
                <w:sz w:val="22"/>
                <w:szCs w:val="22"/>
              </w:rPr>
            </w:pPr>
          </w:p>
        </w:tc>
        <w:tc>
          <w:tcPr>
            <w:tcW w:w="446" w:type="dxa"/>
            <w:tcBorders>
              <w:bottom w:val="single" w:sz="4" w:space="0" w:color="auto"/>
            </w:tcBorders>
            <w:shd w:val="clear" w:color="auto" w:fill="auto"/>
          </w:tcPr>
          <w:p w14:paraId="6779CDC2" w14:textId="77777777" w:rsidR="00802C19" w:rsidRPr="00206087" w:rsidRDefault="00802C19" w:rsidP="00EC360D">
            <w:pPr>
              <w:rPr>
                <w:rFonts w:ascii="Arial" w:hAnsi="Arial" w:cs="Arial"/>
                <w:b/>
                <w:sz w:val="22"/>
                <w:szCs w:val="22"/>
              </w:rPr>
            </w:pPr>
          </w:p>
          <w:p w14:paraId="46D77068" w14:textId="77777777" w:rsidR="00802C19" w:rsidRPr="00206087" w:rsidRDefault="00802C19" w:rsidP="00EC360D">
            <w:pPr>
              <w:rPr>
                <w:rFonts w:ascii="Arial" w:hAnsi="Arial" w:cs="Arial"/>
                <w:b/>
                <w:sz w:val="22"/>
                <w:szCs w:val="22"/>
              </w:rPr>
            </w:pPr>
            <w:r w:rsidRPr="00206087">
              <w:rPr>
                <w:rFonts w:ascii="Arial" w:hAnsi="Arial" w:cs="Arial"/>
                <w:b/>
                <w:sz w:val="22"/>
                <w:szCs w:val="22"/>
              </w:rPr>
              <w:t>0</w:t>
            </w:r>
          </w:p>
        </w:tc>
        <w:tc>
          <w:tcPr>
            <w:tcW w:w="446" w:type="dxa"/>
            <w:tcBorders>
              <w:bottom w:val="single" w:sz="4" w:space="0" w:color="auto"/>
            </w:tcBorders>
            <w:shd w:val="clear" w:color="auto" w:fill="auto"/>
          </w:tcPr>
          <w:p w14:paraId="520012F5" w14:textId="77777777" w:rsidR="00802C19" w:rsidRPr="00206087" w:rsidRDefault="00802C19" w:rsidP="00EC360D">
            <w:pPr>
              <w:rPr>
                <w:rFonts w:ascii="Arial" w:hAnsi="Arial" w:cs="Arial"/>
                <w:b/>
                <w:sz w:val="22"/>
                <w:szCs w:val="22"/>
              </w:rPr>
            </w:pPr>
          </w:p>
          <w:p w14:paraId="67E41E4A" w14:textId="77777777" w:rsidR="00802C19" w:rsidRPr="00206087" w:rsidRDefault="00802C19" w:rsidP="00EC360D">
            <w:pPr>
              <w:rPr>
                <w:rFonts w:ascii="Arial" w:hAnsi="Arial" w:cs="Arial"/>
                <w:b/>
                <w:sz w:val="22"/>
                <w:szCs w:val="22"/>
              </w:rPr>
            </w:pPr>
            <w:r w:rsidRPr="00206087">
              <w:rPr>
                <w:rFonts w:ascii="Arial" w:hAnsi="Arial" w:cs="Arial"/>
                <w:b/>
                <w:sz w:val="22"/>
                <w:szCs w:val="22"/>
              </w:rPr>
              <w:t>1</w:t>
            </w:r>
          </w:p>
        </w:tc>
        <w:tc>
          <w:tcPr>
            <w:tcW w:w="447" w:type="dxa"/>
            <w:tcBorders>
              <w:bottom w:val="single" w:sz="4" w:space="0" w:color="auto"/>
            </w:tcBorders>
            <w:shd w:val="clear" w:color="auto" w:fill="auto"/>
          </w:tcPr>
          <w:p w14:paraId="356ADC31" w14:textId="77777777" w:rsidR="00802C19" w:rsidRPr="00206087" w:rsidRDefault="00802C19" w:rsidP="00EC360D">
            <w:pPr>
              <w:rPr>
                <w:rFonts w:ascii="Arial" w:hAnsi="Arial" w:cs="Arial"/>
                <w:b/>
                <w:sz w:val="22"/>
                <w:szCs w:val="22"/>
              </w:rPr>
            </w:pPr>
          </w:p>
          <w:p w14:paraId="5F8E1F70" w14:textId="77777777" w:rsidR="00802C19" w:rsidRPr="00206087" w:rsidRDefault="00802C19" w:rsidP="00EC360D">
            <w:pPr>
              <w:rPr>
                <w:rFonts w:ascii="Arial" w:hAnsi="Arial" w:cs="Arial"/>
                <w:b/>
                <w:sz w:val="22"/>
                <w:szCs w:val="22"/>
              </w:rPr>
            </w:pPr>
            <w:r w:rsidRPr="00206087">
              <w:rPr>
                <w:rFonts w:ascii="Arial" w:hAnsi="Arial" w:cs="Arial"/>
                <w:b/>
                <w:sz w:val="22"/>
                <w:szCs w:val="22"/>
              </w:rPr>
              <w:t>2</w:t>
            </w:r>
          </w:p>
        </w:tc>
        <w:tc>
          <w:tcPr>
            <w:tcW w:w="447" w:type="dxa"/>
            <w:tcBorders>
              <w:bottom w:val="single" w:sz="4" w:space="0" w:color="auto"/>
            </w:tcBorders>
            <w:shd w:val="clear" w:color="auto" w:fill="auto"/>
          </w:tcPr>
          <w:p w14:paraId="6A58EB25" w14:textId="77777777" w:rsidR="00802C19" w:rsidRPr="00206087" w:rsidRDefault="00802C19" w:rsidP="00EC360D">
            <w:pPr>
              <w:rPr>
                <w:rFonts w:ascii="Arial" w:hAnsi="Arial" w:cs="Arial"/>
                <w:b/>
                <w:sz w:val="22"/>
                <w:szCs w:val="22"/>
              </w:rPr>
            </w:pPr>
          </w:p>
          <w:p w14:paraId="7041D403" w14:textId="77777777" w:rsidR="00802C19" w:rsidRPr="00206087" w:rsidRDefault="00802C19" w:rsidP="00EC360D">
            <w:pPr>
              <w:rPr>
                <w:rFonts w:ascii="Arial" w:hAnsi="Arial" w:cs="Arial"/>
                <w:b/>
                <w:sz w:val="22"/>
                <w:szCs w:val="22"/>
              </w:rPr>
            </w:pPr>
            <w:r w:rsidRPr="00206087">
              <w:rPr>
                <w:rFonts w:ascii="Arial" w:hAnsi="Arial" w:cs="Arial"/>
                <w:b/>
                <w:sz w:val="22"/>
                <w:szCs w:val="22"/>
              </w:rPr>
              <w:t>3</w:t>
            </w:r>
          </w:p>
        </w:tc>
        <w:tc>
          <w:tcPr>
            <w:tcW w:w="447" w:type="dxa"/>
            <w:tcBorders>
              <w:bottom w:val="single" w:sz="4" w:space="0" w:color="auto"/>
            </w:tcBorders>
            <w:shd w:val="clear" w:color="auto" w:fill="auto"/>
          </w:tcPr>
          <w:p w14:paraId="286F74AC" w14:textId="77777777" w:rsidR="00802C19" w:rsidRPr="00206087" w:rsidRDefault="00802C19" w:rsidP="00EC360D">
            <w:pPr>
              <w:rPr>
                <w:rFonts w:ascii="Arial" w:hAnsi="Arial" w:cs="Arial"/>
                <w:b/>
                <w:sz w:val="22"/>
                <w:szCs w:val="22"/>
              </w:rPr>
            </w:pPr>
          </w:p>
          <w:p w14:paraId="56DBAE71" w14:textId="77777777" w:rsidR="00802C19" w:rsidRPr="00206087" w:rsidRDefault="00802C19" w:rsidP="00EC360D">
            <w:pPr>
              <w:rPr>
                <w:rFonts w:ascii="Arial" w:hAnsi="Arial" w:cs="Arial"/>
                <w:b/>
                <w:sz w:val="22"/>
                <w:szCs w:val="22"/>
              </w:rPr>
            </w:pPr>
            <w:r w:rsidRPr="00206087">
              <w:rPr>
                <w:rFonts w:ascii="Arial" w:hAnsi="Arial" w:cs="Arial"/>
                <w:b/>
                <w:sz w:val="22"/>
                <w:szCs w:val="22"/>
              </w:rPr>
              <w:t>0</w:t>
            </w:r>
          </w:p>
        </w:tc>
        <w:tc>
          <w:tcPr>
            <w:tcW w:w="447" w:type="dxa"/>
            <w:tcBorders>
              <w:bottom w:val="single" w:sz="4" w:space="0" w:color="auto"/>
            </w:tcBorders>
            <w:shd w:val="clear" w:color="auto" w:fill="auto"/>
          </w:tcPr>
          <w:p w14:paraId="44C01B96" w14:textId="77777777" w:rsidR="00802C19" w:rsidRPr="00206087" w:rsidRDefault="00802C19" w:rsidP="00EC360D">
            <w:pPr>
              <w:rPr>
                <w:rFonts w:ascii="Arial" w:hAnsi="Arial" w:cs="Arial"/>
                <w:b/>
                <w:sz w:val="22"/>
                <w:szCs w:val="22"/>
              </w:rPr>
            </w:pPr>
          </w:p>
          <w:p w14:paraId="18EF30F9" w14:textId="77777777" w:rsidR="00802C19" w:rsidRPr="00206087" w:rsidRDefault="00802C19" w:rsidP="00EC360D">
            <w:pPr>
              <w:rPr>
                <w:rFonts w:ascii="Arial" w:hAnsi="Arial" w:cs="Arial"/>
                <w:b/>
                <w:sz w:val="22"/>
                <w:szCs w:val="22"/>
              </w:rPr>
            </w:pPr>
            <w:r w:rsidRPr="00206087">
              <w:rPr>
                <w:rFonts w:ascii="Arial" w:hAnsi="Arial" w:cs="Arial"/>
                <w:b/>
                <w:sz w:val="22"/>
                <w:szCs w:val="22"/>
              </w:rPr>
              <w:t>1</w:t>
            </w:r>
          </w:p>
        </w:tc>
        <w:tc>
          <w:tcPr>
            <w:tcW w:w="447" w:type="dxa"/>
            <w:tcBorders>
              <w:bottom w:val="single" w:sz="4" w:space="0" w:color="auto"/>
            </w:tcBorders>
            <w:shd w:val="clear" w:color="auto" w:fill="auto"/>
          </w:tcPr>
          <w:p w14:paraId="2B366E04" w14:textId="77777777" w:rsidR="00802C19" w:rsidRPr="00206087" w:rsidRDefault="00802C19" w:rsidP="00EC360D">
            <w:pPr>
              <w:rPr>
                <w:rFonts w:ascii="Arial" w:hAnsi="Arial" w:cs="Arial"/>
                <w:b/>
                <w:sz w:val="22"/>
                <w:szCs w:val="22"/>
              </w:rPr>
            </w:pPr>
          </w:p>
          <w:p w14:paraId="622753B6" w14:textId="77777777" w:rsidR="00802C19" w:rsidRPr="00206087" w:rsidRDefault="00802C19" w:rsidP="00EC360D">
            <w:pPr>
              <w:rPr>
                <w:rFonts w:ascii="Arial" w:hAnsi="Arial" w:cs="Arial"/>
                <w:b/>
                <w:sz w:val="22"/>
                <w:szCs w:val="22"/>
              </w:rPr>
            </w:pPr>
            <w:r w:rsidRPr="00206087">
              <w:rPr>
                <w:rFonts w:ascii="Arial" w:hAnsi="Arial" w:cs="Arial"/>
                <w:b/>
                <w:sz w:val="22"/>
                <w:szCs w:val="22"/>
              </w:rPr>
              <w:t>2</w:t>
            </w:r>
          </w:p>
        </w:tc>
        <w:tc>
          <w:tcPr>
            <w:tcW w:w="447" w:type="dxa"/>
            <w:tcBorders>
              <w:bottom w:val="single" w:sz="4" w:space="0" w:color="auto"/>
            </w:tcBorders>
            <w:shd w:val="clear" w:color="auto" w:fill="auto"/>
          </w:tcPr>
          <w:p w14:paraId="19C3592B" w14:textId="77777777" w:rsidR="00802C19" w:rsidRPr="00206087" w:rsidRDefault="00802C19" w:rsidP="00EC360D">
            <w:pPr>
              <w:rPr>
                <w:rFonts w:ascii="Arial" w:hAnsi="Arial" w:cs="Arial"/>
                <w:b/>
                <w:sz w:val="22"/>
                <w:szCs w:val="22"/>
              </w:rPr>
            </w:pPr>
          </w:p>
          <w:p w14:paraId="7640773F" w14:textId="77777777" w:rsidR="00802C19" w:rsidRPr="00206087" w:rsidRDefault="00802C19" w:rsidP="00EC360D">
            <w:pPr>
              <w:rPr>
                <w:rFonts w:ascii="Arial" w:hAnsi="Arial" w:cs="Arial"/>
                <w:b/>
                <w:sz w:val="22"/>
                <w:szCs w:val="22"/>
              </w:rPr>
            </w:pPr>
            <w:r w:rsidRPr="00206087">
              <w:rPr>
                <w:rFonts w:ascii="Arial" w:hAnsi="Arial" w:cs="Arial"/>
                <w:b/>
                <w:sz w:val="22"/>
                <w:szCs w:val="22"/>
              </w:rPr>
              <w:t>3</w:t>
            </w:r>
          </w:p>
        </w:tc>
        <w:tc>
          <w:tcPr>
            <w:tcW w:w="447" w:type="dxa"/>
            <w:tcBorders>
              <w:bottom w:val="single" w:sz="4" w:space="0" w:color="auto"/>
            </w:tcBorders>
            <w:shd w:val="clear" w:color="auto" w:fill="auto"/>
          </w:tcPr>
          <w:p w14:paraId="222BA7AC" w14:textId="77777777" w:rsidR="00802C19" w:rsidRPr="00206087" w:rsidRDefault="00802C19" w:rsidP="00EC360D">
            <w:pPr>
              <w:rPr>
                <w:rFonts w:ascii="Arial" w:hAnsi="Arial" w:cs="Arial"/>
                <w:b/>
                <w:sz w:val="22"/>
                <w:szCs w:val="22"/>
              </w:rPr>
            </w:pPr>
          </w:p>
          <w:p w14:paraId="7FCC27A7" w14:textId="77777777" w:rsidR="00802C19" w:rsidRPr="00206087" w:rsidRDefault="00802C19" w:rsidP="00EC360D">
            <w:pPr>
              <w:rPr>
                <w:rFonts w:ascii="Arial" w:hAnsi="Arial" w:cs="Arial"/>
                <w:b/>
                <w:sz w:val="22"/>
                <w:szCs w:val="22"/>
              </w:rPr>
            </w:pPr>
            <w:r w:rsidRPr="00206087">
              <w:rPr>
                <w:rFonts w:ascii="Arial" w:hAnsi="Arial" w:cs="Arial"/>
                <w:b/>
                <w:sz w:val="22"/>
                <w:szCs w:val="22"/>
              </w:rPr>
              <w:t>0</w:t>
            </w:r>
          </w:p>
        </w:tc>
        <w:tc>
          <w:tcPr>
            <w:tcW w:w="447" w:type="dxa"/>
            <w:tcBorders>
              <w:bottom w:val="single" w:sz="4" w:space="0" w:color="auto"/>
            </w:tcBorders>
            <w:shd w:val="clear" w:color="auto" w:fill="auto"/>
          </w:tcPr>
          <w:p w14:paraId="561A3E62" w14:textId="77777777" w:rsidR="00802C19" w:rsidRPr="00206087" w:rsidRDefault="00802C19" w:rsidP="00EC360D">
            <w:pPr>
              <w:rPr>
                <w:rFonts w:ascii="Arial" w:hAnsi="Arial" w:cs="Arial"/>
                <w:b/>
                <w:sz w:val="22"/>
                <w:szCs w:val="22"/>
              </w:rPr>
            </w:pPr>
          </w:p>
          <w:p w14:paraId="47D8143C" w14:textId="77777777" w:rsidR="00802C19" w:rsidRPr="00206087" w:rsidRDefault="00802C19" w:rsidP="00EC360D">
            <w:pPr>
              <w:rPr>
                <w:rFonts w:ascii="Arial" w:hAnsi="Arial" w:cs="Arial"/>
                <w:b/>
                <w:sz w:val="22"/>
                <w:szCs w:val="22"/>
              </w:rPr>
            </w:pPr>
            <w:r w:rsidRPr="00206087">
              <w:rPr>
                <w:rFonts w:ascii="Arial" w:hAnsi="Arial" w:cs="Arial"/>
                <w:b/>
                <w:sz w:val="22"/>
                <w:szCs w:val="22"/>
              </w:rPr>
              <w:t>1</w:t>
            </w:r>
          </w:p>
        </w:tc>
        <w:tc>
          <w:tcPr>
            <w:tcW w:w="447" w:type="dxa"/>
            <w:tcBorders>
              <w:bottom w:val="single" w:sz="4" w:space="0" w:color="auto"/>
            </w:tcBorders>
            <w:shd w:val="clear" w:color="auto" w:fill="auto"/>
          </w:tcPr>
          <w:p w14:paraId="478D2B72" w14:textId="77777777" w:rsidR="00802C19" w:rsidRPr="00206087" w:rsidRDefault="00802C19" w:rsidP="00EC360D">
            <w:pPr>
              <w:rPr>
                <w:rFonts w:ascii="Arial" w:hAnsi="Arial" w:cs="Arial"/>
                <w:b/>
                <w:sz w:val="22"/>
                <w:szCs w:val="22"/>
              </w:rPr>
            </w:pPr>
          </w:p>
          <w:p w14:paraId="0DC8929A" w14:textId="77777777" w:rsidR="00802C19" w:rsidRPr="00206087" w:rsidRDefault="00802C19" w:rsidP="00EC360D">
            <w:pPr>
              <w:rPr>
                <w:rFonts w:ascii="Arial" w:hAnsi="Arial" w:cs="Arial"/>
                <w:b/>
                <w:sz w:val="22"/>
                <w:szCs w:val="22"/>
              </w:rPr>
            </w:pPr>
            <w:r w:rsidRPr="00206087">
              <w:rPr>
                <w:rFonts w:ascii="Arial" w:hAnsi="Arial" w:cs="Arial"/>
                <w:b/>
                <w:sz w:val="22"/>
                <w:szCs w:val="22"/>
              </w:rPr>
              <w:t>2</w:t>
            </w:r>
          </w:p>
        </w:tc>
        <w:tc>
          <w:tcPr>
            <w:tcW w:w="447" w:type="dxa"/>
            <w:tcBorders>
              <w:bottom w:val="single" w:sz="4" w:space="0" w:color="auto"/>
            </w:tcBorders>
            <w:shd w:val="clear" w:color="auto" w:fill="auto"/>
          </w:tcPr>
          <w:p w14:paraId="62ACDDC8" w14:textId="77777777" w:rsidR="00802C19" w:rsidRPr="00206087" w:rsidRDefault="00802C19" w:rsidP="00EC360D">
            <w:pPr>
              <w:rPr>
                <w:rFonts w:ascii="Arial" w:hAnsi="Arial" w:cs="Arial"/>
                <w:b/>
                <w:sz w:val="22"/>
                <w:szCs w:val="22"/>
              </w:rPr>
            </w:pPr>
          </w:p>
          <w:p w14:paraId="1CC53892" w14:textId="77777777" w:rsidR="00802C19" w:rsidRPr="00206087" w:rsidRDefault="00802C19" w:rsidP="00EC360D">
            <w:pPr>
              <w:rPr>
                <w:rFonts w:ascii="Arial" w:hAnsi="Arial" w:cs="Arial"/>
                <w:b/>
                <w:sz w:val="22"/>
                <w:szCs w:val="22"/>
              </w:rPr>
            </w:pPr>
            <w:r w:rsidRPr="00206087">
              <w:rPr>
                <w:rFonts w:ascii="Arial" w:hAnsi="Arial" w:cs="Arial"/>
                <w:b/>
                <w:sz w:val="22"/>
                <w:szCs w:val="22"/>
              </w:rPr>
              <w:t>3</w:t>
            </w:r>
          </w:p>
        </w:tc>
        <w:tc>
          <w:tcPr>
            <w:tcW w:w="447" w:type="dxa"/>
            <w:tcBorders>
              <w:bottom w:val="single" w:sz="4" w:space="0" w:color="auto"/>
            </w:tcBorders>
            <w:shd w:val="clear" w:color="auto" w:fill="auto"/>
          </w:tcPr>
          <w:p w14:paraId="5517F6A1" w14:textId="77777777" w:rsidR="00802C19" w:rsidRPr="00206087" w:rsidRDefault="00802C19" w:rsidP="00EC360D">
            <w:pPr>
              <w:rPr>
                <w:rFonts w:ascii="Arial" w:hAnsi="Arial" w:cs="Arial"/>
                <w:b/>
                <w:sz w:val="22"/>
                <w:szCs w:val="22"/>
              </w:rPr>
            </w:pPr>
          </w:p>
          <w:p w14:paraId="135D642B" w14:textId="77777777" w:rsidR="00802C19" w:rsidRPr="00206087" w:rsidRDefault="00802C19" w:rsidP="00EC360D">
            <w:pPr>
              <w:rPr>
                <w:rFonts w:ascii="Arial" w:hAnsi="Arial" w:cs="Arial"/>
                <w:b/>
                <w:sz w:val="22"/>
                <w:szCs w:val="22"/>
              </w:rPr>
            </w:pPr>
            <w:r w:rsidRPr="00206087">
              <w:rPr>
                <w:rFonts w:ascii="Arial" w:hAnsi="Arial" w:cs="Arial"/>
                <w:b/>
                <w:sz w:val="22"/>
                <w:szCs w:val="22"/>
              </w:rPr>
              <w:t>0</w:t>
            </w:r>
          </w:p>
        </w:tc>
        <w:tc>
          <w:tcPr>
            <w:tcW w:w="447" w:type="dxa"/>
            <w:tcBorders>
              <w:bottom w:val="single" w:sz="4" w:space="0" w:color="auto"/>
            </w:tcBorders>
            <w:shd w:val="clear" w:color="auto" w:fill="auto"/>
          </w:tcPr>
          <w:p w14:paraId="00D88BC2" w14:textId="77777777" w:rsidR="00802C19" w:rsidRPr="00206087" w:rsidRDefault="00802C19" w:rsidP="00EC360D">
            <w:pPr>
              <w:rPr>
                <w:rFonts w:ascii="Arial" w:hAnsi="Arial" w:cs="Arial"/>
                <w:b/>
                <w:sz w:val="22"/>
                <w:szCs w:val="22"/>
              </w:rPr>
            </w:pPr>
          </w:p>
          <w:p w14:paraId="0E76458E" w14:textId="77777777" w:rsidR="00802C19" w:rsidRPr="00206087" w:rsidRDefault="00802C19" w:rsidP="00EC360D">
            <w:pPr>
              <w:rPr>
                <w:rFonts w:ascii="Arial" w:hAnsi="Arial" w:cs="Arial"/>
                <w:b/>
                <w:sz w:val="22"/>
                <w:szCs w:val="22"/>
              </w:rPr>
            </w:pPr>
            <w:r w:rsidRPr="00206087">
              <w:rPr>
                <w:rFonts w:ascii="Arial" w:hAnsi="Arial" w:cs="Arial"/>
                <w:b/>
                <w:sz w:val="22"/>
                <w:szCs w:val="22"/>
              </w:rPr>
              <w:t>1</w:t>
            </w:r>
          </w:p>
        </w:tc>
        <w:tc>
          <w:tcPr>
            <w:tcW w:w="447" w:type="dxa"/>
            <w:tcBorders>
              <w:bottom w:val="single" w:sz="4" w:space="0" w:color="auto"/>
            </w:tcBorders>
            <w:shd w:val="clear" w:color="auto" w:fill="auto"/>
          </w:tcPr>
          <w:p w14:paraId="6A571547" w14:textId="77777777" w:rsidR="00802C19" w:rsidRPr="00206087" w:rsidRDefault="00802C19" w:rsidP="00EC360D">
            <w:pPr>
              <w:rPr>
                <w:rFonts w:ascii="Arial" w:hAnsi="Arial" w:cs="Arial"/>
                <w:b/>
                <w:sz w:val="22"/>
                <w:szCs w:val="22"/>
              </w:rPr>
            </w:pPr>
          </w:p>
          <w:p w14:paraId="29D82F15" w14:textId="77777777" w:rsidR="00802C19" w:rsidRPr="00206087" w:rsidRDefault="00802C19" w:rsidP="00EC360D">
            <w:pPr>
              <w:rPr>
                <w:rFonts w:ascii="Arial" w:hAnsi="Arial" w:cs="Arial"/>
                <w:b/>
                <w:sz w:val="22"/>
                <w:szCs w:val="22"/>
              </w:rPr>
            </w:pPr>
            <w:r w:rsidRPr="00206087">
              <w:rPr>
                <w:rFonts w:ascii="Arial" w:hAnsi="Arial" w:cs="Arial"/>
                <w:b/>
                <w:sz w:val="22"/>
                <w:szCs w:val="22"/>
              </w:rPr>
              <w:t>2</w:t>
            </w:r>
          </w:p>
        </w:tc>
        <w:tc>
          <w:tcPr>
            <w:tcW w:w="448" w:type="dxa"/>
            <w:tcBorders>
              <w:bottom w:val="single" w:sz="4" w:space="0" w:color="auto"/>
            </w:tcBorders>
            <w:shd w:val="clear" w:color="auto" w:fill="auto"/>
          </w:tcPr>
          <w:p w14:paraId="6592F22C" w14:textId="77777777" w:rsidR="00802C19" w:rsidRPr="00206087" w:rsidRDefault="00802C19" w:rsidP="00EC360D">
            <w:pPr>
              <w:rPr>
                <w:rFonts w:ascii="Arial" w:hAnsi="Arial" w:cs="Arial"/>
                <w:b/>
                <w:sz w:val="22"/>
                <w:szCs w:val="22"/>
              </w:rPr>
            </w:pPr>
          </w:p>
          <w:p w14:paraId="51616F01" w14:textId="77777777" w:rsidR="00802C19" w:rsidRPr="00206087" w:rsidRDefault="00802C19" w:rsidP="00EC360D">
            <w:pPr>
              <w:rPr>
                <w:rFonts w:ascii="Arial" w:hAnsi="Arial" w:cs="Arial"/>
                <w:b/>
                <w:sz w:val="22"/>
                <w:szCs w:val="22"/>
              </w:rPr>
            </w:pPr>
            <w:r w:rsidRPr="00206087">
              <w:rPr>
                <w:rFonts w:ascii="Arial" w:hAnsi="Arial" w:cs="Arial"/>
                <w:b/>
                <w:sz w:val="22"/>
                <w:szCs w:val="22"/>
              </w:rPr>
              <w:t>3</w:t>
            </w:r>
          </w:p>
        </w:tc>
      </w:tr>
      <w:tr w:rsidR="00802C19" w:rsidRPr="00206087" w14:paraId="0979896D" w14:textId="77777777" w:rsidTr="00467181">
        <w:trPr>
          <w:jc w:val="center"/>
        </w:trPr>
        <w:tc>
          <w:tcPr>
            <w:tcW w:w="14040" w:type="dxa"/>
            <w:gridSpan w:val="17"/>
            <w:shd w:val="clear" w:color="auto" w:fill="E7E6E6" w:themeFill="background2"/>
          </w:tcPr>
          <w:p w14:paraId="547609D6" w14:textId="77777777" w:rsidR="00F4448D" w:rsidRPr="00206087" w:rsidRDefault="00F4448D" w:rsidP="00F4448D">
            <w:pPr>
              <w:widowControl w:val="0"/>
              <w:autoSpaceDE w:val="0"/>
              <w:autoSpaceDN w:val="0"/>
              <w:adjustRightInd w:val="0"/>
              <w:rPr>
                <w:rFonts w:ascii="Arial" w:hAnsi="Arial" w:cs="Arial"/>
                <w:b/>
                <w:bCs/>
                <w:snapToGrid w:val="0"/>
                <w:sz w:val="28"/>
                <w:szCs w:val="28"/>
              </w:rPr>
            </w:pPr>
            <w:r w:rsidRPr="00206087">
              <w:rPr>
                <w:rFonts w:ascii="Arial" w:hAnsi="Arial" w:cs="Arial"/>
                <w:b/>
                <w:bCs/>
                <w:snapToGrid w:val="0"/>
                <w:sz w:val="28"/>
                <w:szCs w:val="28"/>
              </w:rPr>
              <w:t>Using information effectively and safely</w:t>
            </w:r>
          </w:p>
          <w:p w14:paraId="4F644676" w14:textId="77777777" w:rsidR="00F4448D" w:rsidRPr="00206087" w:rsidRDefault="00F4448D" w:rsidP="00F4448D">
            <w:pPr>
              <w:widowControl w:val="0"/>
              <w:autoSpaceDE w:val="0"/>
              <w:autoSpaceDN w:val="0"/>
              <w:adjustRightInd w:val="0"/>
              <w:rPr>
                <w:rFonts w:ascii="Arial" w:hAnsi="Arial" w:cs="Arial"/>
                <w:bCs/>
                <w:snapToGrid w:val="0"/>
                <w:sz w:val="22"/>
              </w:rPr>
            </w:pPr>
          </w:p>
          <w:p w14:paraId="54EFF009" w14:textId="39112AB0" w:rsidR="00F4448D" w:rsidRPr="00206087" w:rsidRDefault="00C979DA" w:rsidP="00F4448D">
            <w:pPr>
              <w:widowControl w:val="0"/>
              <w:autoSpaceDE w:val="0"/>
              <w:autoSpaceDN w:val="0"/>
              <w:adjustRightInd w:val="0"/>
              <w:ind w:left="720" w:hanging="720"/>
              <w:rPr>
                <w:rFonts w:ascii="Arial" w:hAnsi="Arial" w:cs="Arial"/>
                <w:b/>
                <w:bCs/>
                <w:snapToGrid w:val="0"/>
                <w:sz w:val="22"/>
              </w:rPr>
            </w:pPr>
            <w:r w:rsidRPr="00206087">
              <w:rPr>
                <w:rFonts w:ascii="Arial" w:hAnsi="Arial" w:cs="Arial"/>
                <w:b/>
                <w:bCs/>
                <w:snapToGrid w:val="0"/>
                <w:sz w:val="22"/>
              </w:rPr>
              <w:t xml:space="preserve">19 </w:t>
            </w:r>
            <w:r w:rsidR="00F4448D" w:rsidRPr="00206087">
              <w:rPr>
                <w:rFonts w:ascii="Arial" w:hAnsi="Arial" w:cs="Arial"/>
                <w:b/>
                <w:bCs/>
                <w:snapToGrid w:val="0"/>
                <w:sz w:val="22"/>
              </w:rPr>
              <w:t xml:space="preserve">Newly qualified doctors must be able to use information effectively and safely in a medical context, and maintain accurate, </w:t>
            </w:r>
          </w:p>
          <w:p w14:paraId="0A0F847C" w14:textId="77777777" w:rsidR="00C979DA" w:rsidRPr="00206087" w:rsidRDefault="00C979DA" w:rsidP="00C979DA">
            <w:pPr>
              <w:autoSpaceDE w:val="0"/>
              <w:autoSpaceDN w:val="0"/>
              <w:adjustRightInd w:val="0"/>
              <w:rPr>
                <w:rFonts w:ascii="Arial" w:hAnsi="Arial" w:cs="Arial"/>
                <w:snapToGrid w:val="0"/>
                <w:sz w:val="22"/>
              </w:rPr>
            </w:pPr>
            <w:r w:rsidRPr="00206087">
              <w:rPr>
                <w:rFonts w:ascii="Arial" w:hAnsi="Arial" w:cs="Arial"/>
                <w:b/>
                <w:bCs/>
                <w:snapToGrid w:val="0"/>
                <w:sz w:val="22"/>
              </w:rPr>
              <w:t xml:space="preserve">legible, contemporaneous and comprehensive medical records. </w:t>
            </w:r>
            <w:r w:rsidRPr="00206087">
              <w:rPr>
                <w:rFonts w:ascii="Arial" w:hAnsi="Arial" w:cs="Arial"/>
                <w:b/>
                <w:snapToGrid w:val="0"/>
                <w:sz w:val="22"/>
              </w:rPr>
              <w:t>They must be able to:</w:t>
            </w:r>
          </w:p>
          <w:p w14:paraId="5C0A12A1" w14:textId="3902A4DC" w:rsidR="00C979DA" w:rsidRPr="00206087" w:rsidRDefault="00C979DA" w:rsidP="00F4448D">
            <w:pPr>
              <w:rPr>
                <w:rFonts w:ascii="Arial" w:hAnsi="Arial" w:cs="Arial"/>
                <w:b/>
                <w:sz w:val="22"/>
                <w:szCs w:val="22"/>
              </w:rPr>
            </w:pPr>
          </w:p>
        </w:tc>
      </w:tr>
      <w:tr w:rsidR="00802C19" w:rsidRPr="00206087" w14:paraId="08A95583" w14:textId="77777777" w:rsidTr="00C979DA">
        <w:trPr>
          <w:jc w:val="center"/>
        </w:trPr>
        <w:tc>
          <w:tcPr>
            <w:tcW w:w="6889" w:type="dxa"/>
          </w:tcPr>
          <w:p w14:paraId="566FBF07" w14:textId="7440A14A" w:rsidR="00802C19" w:rsidRPr="00206087" w:rsidRDefault="00C979DA" w:rsidP="00EC360D">
            <w:pPr>
              <w:rPr>
                <w:rFonts w:ascii="Arial" w:hAnsi="Arial" w:cs="Arial"/>
                <w:sz w:val="22"/>
                <w:szCs w:val="22"/>
              </w:rPr>
            </w:pPr>
            <w:r w:rsidRPr="00206087">
              <w:rPr>
                <w:rFonts w:ascii="Arial" w:hAnsi="Arial" w:cs="Arial"/>
                <w:bCs/>
                <w:sz w:val="22"/>
              </w:rPr>
              <w:t xml:space="preserve">(a) </w:t>
            </w:r>
            <w:r w:rsidRPr="00206087">
              <w:rPr>
                <w:rFonts w:ascii="Arial" w:hAnsi="Arial" w:cs="Arial"/>
                <w:sz w:val="22"/>
              </w:rPr>
              <w:t>make effective use of decision making and diagnostic technologies</w:t>
            </w:r>
          </w:p>
        </w:tc>
        <w:tc>
          <w:tcPr>
            <w:tcW w:w="446" w:type="dxa"/>
            <w:shd w:val="clear" w:color="auto" w:fill="auto"/>
          </w:tcPr>
          <w:p w14:paraId="1800585F" w14:textId="77777777" w:rsidR="00802C19" w:rsidRPr="00206087" w:rsidRDefault="00802C19" w:rsidP="00EC360D">
            <w:pPr>
              <w:rPr>
                <w:rFonts w:ascii="Arial" w:hAnsi="Arial" w:cs="Arial"/>
                <w:b/>
                <w:sz w:val="22"/>
                <w:szCs w:val="22"/>
              </w:rPr>
            </w:pPr>
          </w:p>
        </w:tc>
        <w:tc>
          <w:tcPr>
            <w:tcW w:w="446" w:type="dxa"/>
            <w:shd w:val="clear" w:color="auto" w:fill="auto"/>
          </w:tcPr>
          <w:p w14:paraId="604AEC68" w14:textId="77777777" w:rsidR="00802C19" w:rsidRPr="00206087" w:rsidRDefault="00802C19" w:rsidP="00EC360D">
            <w:pPr>
              <w:rPr>
                <w:rFonts w:ascii="Arial" w:hAnsi="Arial" w:cs="Arial"/>
                <w:b/>
                <w:sz w:val="22"/>
                <w:szCs w:val="22"/>
              </w:rPr>
            </w:pPr>
          </w:p>
        </w:tc>
        <w:tc>
          <w:tcPr>
            <w:tcW w:w="447" w:type="dxa"/>
            <w:shd w:val="clear" w:color="auto" w:fill="auto"/>
          </w:tcPr>
          <w:p w14:paraId="355C3EF4" w14:textId="77777777" w:rsidR="00802C19" w:rsidRPr="00206087" w:rsidRDefault="00802C19" w:rsidP="00EC360D">
            <w:pPr>
              <w:rPr>
                <w:rFonts w:ascii="Arial" w:hAnsi="Arial" w:cs="Arial"/>
                <w:b/>
                <w:sz w:val="22"/>
                <w:szCs w:val="22"/>
              </w:rPr>
            </w:pPr>
          </w:p>
        </w:tc>
        <w:tc>
          <w:tcPr>
            <w:tcW w:w="447" w:type="dxa"/>
            <w:shd w:val="clear" w:color="auto" w:fill="auto"/>
          </w:tcPr>
          <w:p w14:paraId="2EE7E312" w14:textId="77777777" w:rsidR="00802C19" w:rsidRPr="00206087" w:rsidRDefault="00802C19" w:rsidP="00EC360D">
            <w:pPr>
              <w:rPr>
                <w:rFonts w:ascii="Arial" w:hAnsi="Arial" w:cs="Arial"/>
                <w:b/>
                <w:sz w:val="22"/>
                <w:szCs w:val="22"/>
              </w:rPr>
            </w:pPr>
          </w:p>
        </w:tc>
        <w:tc>
          <w:tcPr>
            <w:tcW w:w="447" w:type="dxa"/>
            <w:shd w:val="clear" w:color="auto" w:fill="auto"/>
          </w:tcPr>
          <w:p w14:paraId="10FEE782" w14:textId="77777777" w:rsidR="00802C19" w:rsidRPr="00206087" w:rsidRDefault="00802C19" w:rsidP="00EC360D">
            <w:pPr>
              <w:rPr>
                <w:rFonts w:ascii="Arial" w:hAnsi="Arial" w:cs="Arial"/>
                <w:b/>
                <w:sz w:val="22"/>
                <w:szCs w:val="22"/>
              </w:rPr>
            </w:pPr>
          </w:p>
        </w:tc>
        <w:tc>
          <w:tcPr>
            <w:tcW w:w="447" w:type="dxa"/>
            <w:shd w:val="clear" w:color="auto" w:fill="auto"/>
          </w:tcPr>
          <w:p w14:paraId="1E042206" w14:textId="77777777" w:rsidR="00802C19" w:rsidRPr="00206087" w:rsidRDefault="00802C19" w:rsidP="00EC360D">
            <w:pPr>
              <w:rPr>
                <w:rFonts w:ascii="Arial" w:hAnsi="Arial" w:cs="Arial"/>
                <w:b/>
                <w:sz w:val="22"/>
                <w:szCs w:val="22"/>
              </w:rPr>
            </w:pPr>
          </w:p>
        </w:tc>
        <w:tc>
          <w:tcPr>
            <w:tcW w:w="447" w:type="dxa"/>
            <w:shd w:val="clear" w:color="auto" w:fill="auto"/>
          </w:tcPr>
          <w:p w14:paraId="1F99F1B6" w14:textId="77777777" w:rsidR="00802C19" w:rsidRPr="00206087" w:rsidRDefault="00802C19" w:rsidP="00EC360D">
            <w:pPr>
              <w:rPr>
                <w:rFonts w:ascii="Arial" w:hAnsi="Arial" w:cs="Arial"/>
                <w:b/>
                <w:sz w:val="22"/>
                <w:szCs w:val="22"/>
              </w:rPr>
            </w:pPr>
          </w:p>
        </w:tc>
        <w:tc>
          <w:tcPr>
            <w:tcW w:w="447" w:type="dxa"/>
            <w:shd w:val="clear" w:color="auto" w:fill="auto"/>
          </w:tcPr>
          <w:p w14:paraId="6FDA8910" w14:textId="77777777" w:rsidR="00802C19" w:rsidRPr="00206087" w:rsidRDefault="00802C19" w:rsidP="00EC360D">
            <w:pPr>
              <w:rPr>
                <w:rFonts w:ascii="Arial" w:hAnsi="Arial" w:cs="Arial"/>
                <w:b/>
                <w:sz w:val="22"/>
                <w:szCs w:val="22"/>
              </w:rPr>
            </w:pPr>
          </w:p>
        </w:tc>
        <w:tc>
          <w:tcPr>
            <w:tcW w:w="447" w:type="dxa"/>
            <w:shd w:val="clear" w:color="auto" w:fill="auto"/>
          </w:tcPr>
          <w:p w14:paraId="2DC922A0" w14:textId="77777777" w:rsidR="00802C19" w:rsidRPr="00206087" w:rsidRDefault="00802C19" w:rsidP="00EC360D">
            <w:pPr>
              <w:rPr>
                <w:rFonts w:ascii="Arial" w:hAnsi="Arial" w:cs="Arial"/>
                <w:b/>
                <w:sz w:val="22"/>
                <w:szCs w:val="22"/>
              </w:rPr>
            </w:pPr>
          </w:p>
        </w:tc>
        <w:tc>
          <w:tcPr>
            <w:tcW w:w="447" w:type="dxa"/>
            <w:shd w:val="clear" w:color="auto" w:fill="auto"/>
          </w:tcPr>
          <w:p w14:paraId="184218B0" w14:textId="77777777" w:rsidR="00802C19" w:rsidRPr="00206087" w:rsidRDefault="00802C19" w:rsidP="00EC360D">
            <w:pPr>
              <w:rPr>
                <w:rFonts w:ascii="Arial" w:hAnsi="Arial" w:cs="Arial"/>
                <w:b/>
                <w:sz w:val="22"/>
                <w:szCs w:val="22"/>
              </w:rPr>
            </w:pPr>
          </w:p>
        </w:tc>
        <w:tc>
          <w:tcPr>
            <w:tcW w:w="447" w:type="dxa"/>
            <w:shd w:val="clear" w:color="auto" w:fill="auto"/>
          </w:tcPr>
          <w:p w14:paraId="3AB9D322" w14:textId="77777777" w:rsidR="00802C19" w:rsidRPr="00206087" w:rsidRDefault="00802C19" w:rsidP="00EC360D">
            <w:pPr>
              <w:rPr>
                <w:rFonts w:ascii="Arial" w:hAnsi="Arial" w:cs="Arial"/>
                <w:b/>
                <w:sz w:val="22"/>
                <w:szCs w:val="22"/>
              </w:rPr>
            </w:pPr>
          </w:p>
        </w:tc>
        <w:tc>
          <w:tcPr>
            <w:tcW w:w="447" w:type="dxa"/>
            <w:shd w:val="clear" w:color="auto" w:fill="auto"/>
          </w:tcPr>
          <w:p w14:paraId="05E585DD" w14:textId="77777777" w:rsidR="00802C19" w:rsidRPr="00206087" w:rsidRDefault="00802C19" w:rsidP="00EC360D">
            <w:pPr>
              <w:rPr>
                <w:rFonts w:ascii="Arial" w:hAnsi="Arial" w:cs="Arial"/>
                <w:b/>
                <w:sz w:val="22"/>
                <w:szCs w:val="22"/>
              </w:rPr>
            </w:pPr>
          </w:p>
        </w:tc>
        <w:tc>
          <w:tcPr>
            <w:tcW w:w="447" w:type="dxa"/>
            <w:shd w:val="clear" w:color="auto" w:fill="auto"/>
          </w:tcPr>
          <w:p w14:paraId="514D1FD7" w14:textId="77777777" w:rsidR="00802C19" w:rsidRPr="00206087" w:rsidRDefault="00802C19" w:rsidP="00EC360D">
            <w:pPr>
              <w:rPr>
                <w:rFonts w:ascii="Arial" w:hAnsi="Arial" w:cs="Arial"/>
                <w:b/>
                <w:sz w:val="22"/>
                <w:szCs w:val="22"/>
              </w:rPr>
            </w:pPr>
          </w:p>
        </w:tc>
        <w:tc>
          <w:tcPr>
            <w:tcW w:w="447" w:type="dxa"/>
            <w:shd w:val="clear" w:color="auto" w:fill="auto"/>
          </w:tcPr>
          <w:p w14:paraId="16CB498F" w14:textId="77777777" w:rsidR="00802C19" w:rsidRPr="00206087" w:rsidRDefault="00802C19" w:rsidP="00EC360D">
            <w:pPr>
              <w:rPr>
                <w:rFonts w:ascii="Arial" w:hAnsi="Arial" w:cs="Arial"/>
                <w:b/>
                <w:sz w:val="22"/>
                <w:szCs w:val="22"/>
              </w:rPr>
            </w:pPr>
          </w:p>
        </w:tc>
        <w:tc>
          <w:tcPr>
            <w:tcW w:w="447" w:type="dxa"/>
            <w:shd w:val="clear" w:color="auto" w:fill="auto"/>
          </w:tcPr>
          <w:p w14:paraId="0FD1AD3F" w14:textId="77777777" w:rsidR="00802C19" w:rsidRPr="00206087" w:rsidRDefault="00802C19" w:rsidP="00EC360D">
            <w:pPr>
              <w:rPr>
                <w:rFonts w:ascii="Arial" w:hAnsi="Arial" w:cs="Arial"/>
                <w:b/>
                <w:sz w:val="22"/>
                <w:szCs w:val="22"/>
              </w:rPr>
            </w:pPr>
          </w:p>
        </w:tc>
        <w:tc>
          <w:tcPr>
            <w:tcW w:w="448" w:type="dxa"/>
            <w:shd w:val="clear" w:color="auto" w:fill="auto"/>
          </w:tcPr>
          <w:p w14:paraId="79F0097F" w14:textId="77777777" w:rsidR="00802C19" w:rsidRPr="00206087" w:rsidRDefault="00802C19" w:rsidP="00EC360D">
            <w:pPr>
              <w:rPr>
                <w:rFonts w:ascii="Arial" w:hAnsi="Arial" w:cs="Arial"/>
                <w:b/>
                <w:sz w:val="22"/>
                <w:szCs w:val="22"/>
              </w:rPr>
            </w:pPr>
          </w:p>
        </w:tc>
      </w:tr>
      <w:tr w:rsidR="00802C19" w:rsidRPr="00206087" w14:paraId="3E0F67CE" w14:textId="77777777" w:rsidTr="00C979DA">
        <w:trPr>
          <w:jc w:val="center"/>
        </w:trPr>
        <w:tc>
          <w:tcPr>
            <w:tcW w:w="6889" w:type="dxa"/>
          </w:tcPr>
          <w:p w14:paraId="1E1F5337" w14:textId="14DC949A" w:rsidR="00C979DA" w:rsidRPr="00206087" w:rsidRDefault="00C979DA" w:rsidP="00C979DA">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(b) </w:t>
            </w:r>
            <w:r w:rsidRPr="00206087">
              <w:rPr>
                <w:rFonts w:ascii="Arial" w:hAnsi="Arial" w:cs="Arial"/>
                <w:snapToGrid w:val="0"/>
                <w:sz w:val="22"/>
              </w:rPr>
              <w:t>apply the requirements of confidentiality and data protection legislation and comply with local information governance and storage procedures when recording and coding patient information</w:t>
            </w:r>
          </w:p>
          <w:p w14:paraId="7BBF9743" w14:textId="77777777" w:rsidR="00802C19" w:rsidRPr="00206087" w:rsidRDefault="00802C19" w:rsidP="00EC360D">
            <w:pPr>
              <w:rPr>
                <w:rFonts w:ascii="Arial" w:hAnsi="Arial" w:cs="Arial"/>
                <w:sz w:val="22"/>
                <w:szCs w:val="22"/>
              </w:rPr>
            </w:pPr>
          </w:p>
        </w:tc>
        <w:tc>
          <w:tcPr>
            <w:tcW w:w="446" w:type="dxa"/>
            <w:shd w:val="clear" w:color="auto" w:fill="auto"/>
          </w:tcPr>
          <w:p w14:paraId="001ADC68" w14:textId="77777777" w:rsidR="00802C19" w:rsidRPr="00206087" w:rsidRDefault="00802C19" w:rsidP="00EC360D">
            <w:pPr>
              <w:rPr>
                <w:rFonts w:ascii="Arial" w:hAnsi="Arial" w:cs="Arial"/>
                <w:b/>
                <w:sz w:val="22"/>
                <w:szCs w:val="22"/>
              </w:rPr>
            </w:pPr>
          </w:p>
        </w:tc>
        <w:tc>
          <w:tcPr>
            <w:tcW w:w="446" w:type="dxa"/>
            <w:shd w:val="clear" w:color="auto" w:fill="auto"/>
          </w:tcPr>
          <w:p w14:paraId="21862706" w14:textId="77777777" w:rsidR="00802C19" w:rsidRPr="00206087" w:rsidRDefault="00802C19" w:rsidP="00EC360D">
            <w:pPr>
              <w:rPr>
                <w:rFonts w:ascii="Arial" w:hAnsi="Arial" w:cs="Arial"/>
                <w:b/>
                <w:sz w:val="22"/>
                <w:szCs w:val="22"/>
              </w:rPr>
            </w:pPr>
          </w:p>
        </w:tc>
        <w:tc>
          <w:tcPr>
            <w:tcW w:w="447" w:type="dxa"/>
            <w:shd w:val="clear" w:color="auto" w:fill="auto"/>
          </w:tcPr>
          <w:p w14:paraId="3293CF39" w14:textId="77777777" w:rsidR="00802C19" w:rsidRPr="00206087" w:rsidRDefault="00802C19" w:rsidP="00EC360D">
            <w:pPr>
              <w:rPr>
                <w:rFonts w:ascii="Arial" w:hAnsi="Arial" w:cs="Arial"/>
                <w:b/>
                <w:sz w:val="22"/>
                <w:szCs w:val="22"/>
              </w:rPr>
            </w:pPr>
          </w:p>
        </w:tc>
        <w:tc>
          <w:tcPr>
            <w:tcW w:w="447" w:type="dxa"/>
            <w:shd w:val="clear" w:color="auto" w:fill="auto"/>
          </w:tcPr>
          <w:p w14:paraId="6B818EDA" w14:textId="77777777" w:rsidR="00802C19" w:rsidRPr="00206087" w:rsidRDefault="00802C19" w:rsidP="00EC360D">
            <w:pPr>
              <w:rPr>
                <w:rFonts w:ascii="Arial" w:hAnsi="Arial" w:cs="Arial"/>
                <w:b/>
                <w:sz w:val="22"/>
                <w:szCs w:val="22"/>
              </w:rPr>
            </w:pPr>
          </w:p>
        </w:tc>
        <w:tc>
          <w:tcPr>
            <w:tcW w:w="447" w:type="dxa"/>
            <w:shd w:val="clear" w:color="auto" w:fill="auto"/>
          </w:tcPr>
          <w:p w14:paraId="64523688" w14:textId="77777777" w:rsidR="00802C19" w:rsidRPr="00206087" w:rsidRDefault="00802C19" w:rsidP="00EC360D">
            <w:pPr>
              <w:rPr>
                <w:rFonts w:ascii="Arial" w:hAnsi="Arial" w:cs="Arial"/>
                <w:b/>
                <w:sz w:val="22"/>
                <w:szCs w:val="22"/>
              </w:rPr>
            </w:pPr>
          </w:p>
        </w:tc>
        <w:tc>
          <w:tcPr>
            <w:tcW w:w="447" w:type="dxa"/>
            <w:shd w:val="clear" w:color="auto" w:fill="auto"/>
          </w:tcPr>
          <w:p w14:paraId="4102EAA1" w14:textId="77777777" w:rsidR="00802C19" w:rsidRPr="00206087" w:rsidRDefault="00802C19" w:rsidP="00EC360D">
            <w:pPr>
              <w:rPr>
                <w:rFonts w:ascii="Arial" w:hAnsi="Arial" w:cs="Arial"/>
                <w:b/>
                <w:sz w:val="22"/>
                <w:szCs w:val="22"/>
              </w:rPr>
            </w:pPr>
          </w:p>
        </w:tc>
        <w:tc>
          <w:tcPr>
            <w:tcW w:w="447" w:type="dxa"/>
            <w:shd w:val="clear" w:color="auto" w:fill="auto"/>
          </w:tcPr>
          <w:p w14:paraId="27EFF98F" w14:textId="77777777" w:rsidR="00802C19" w:rsidRPr="00206087" w:rsidRDefault="00802C19" w:rsidP="00EC360D">
            <w:pPr>
              <w:rPr>
                <w:rFonts w:ascii="Arial" w:hAnsi="Arial" w:cs="Arial"/>
                <w:b/>
                <w:sz w:val="22"/>
                <w:szCs w:val="22"/>
              </w:rPr>
            </w:pPr>
          </w:p>
        </w:tc>
        <w:tc>
          <w:tcPr>
            <w:tcW w:w="447" w:type="dxa"/>
            <w:shd w:val="clear" w:color="auto" w:fill="auto"/>
          </w:tcPr>
          <w:p w14:paraId="3C4598F9" w14:textId="77777777" w:rsidR="00802C19" w:rsidRPr="00206087" w:rsidRDefault="00802C19" w:rsidP="00EC360D">
            <w:pPr>
              <w:rPr>
                <w:rFonts w:ascii="Arial" w:hAnsi="Arial" w:cs="Arial"/>
                <w:b/>
                <w:sz w:val="22"/>
                <w:szCs w:val="22"/>
              </w:rPr>
            </w:pPr>
          </w:p>
        </w:tc>
        <w:tc>
          <w:tcPr>
            <w:tcW w:w="447" w:type="dxa"/>
            <w:shd w:val="clear" w:color="auto" w:fill="auto"/>
          </w:tcPr>
          <w:p w14:paraId="550A60DF" w14:textId="77777777" w:rsidR="00802C19" w:rsidRPr="00206087" w:rsidRDefault="00802C19" w:rsidP="00EC360D">
            <w:pPr>
              <w:rPr>
                <w:rFonts w:ascii="Arial" w:hAnsi="Arial" w:cs="Arial"/>
                <w:b/>
                <w:sz w:val="22"/>
                <w:szCs w:val="22"/>
              </w:rPr>
            </w:pPr>
          </w:p>
        </w:tc>
        <w:tc>
          <w:tcPr>
            <w:tcW w:w="447" w:type="dxa"/>
            <w:shd w:val="clear" w:color="auto" w:fill="auto"/>
          </w:tcPr>
          <w:p w14:paraId="0A3331BE" w14:textId="77777777" w:rsidR="00802C19" w:rsidRPr="00206087" w:rsidRDefault="00802C19" w:rsidP="00EC360D">
            <w:pPr>
              <w:rPr>
                <w:rFonts w:ascii="Arial" w:hAnsi="Arial" w:cs="Arial"/>
                <w:b/>
                <w:sz w:val="22"/>
                <w:szCs w:val="22"/>
              </w:rPr>
            </w:pPr>
          </w:p>
        </w:tc>
        <w:tc>
          <w:tcPr>
            <w:tcW w:w="447" w:type="dxa"/>
            <w:shd w:val="clear" w:color="auto" w:fill="auto"/>
          </w:tcPr>
          <w:p w14:paraId="6907FA9F" w14:textId="77777777" w:rsidR="00802C19" w:rsidRPr="00206087" w:rsidRDefault="00802C19" w:rsidP="00EC360D">
            <w:pPr>
              <w:rPr>
                <w:rFonts w:ascii="Arial" w:hAnsi="Arial" w:cs="Arial"/>
                <w:b/>
                <w:sz w:val="22"/>
                <w:szCs w:val="22"/>
              </w:rPr>
            </w:pPr>
          </w:p>
        </w:tc>
        <w:tc>
          <w:tcPr>
            <w:tcW w:w="447" w:type="dxa"/>
            <w:shd w:val="clear" w:color="auto" w:fill="auto"/>
          </w:tcPr>
          <w:p w14:paraId="7226933B" w14:textId="77777777" w:rsidR="00802C19" w:rsidRPr="00206087" w:rsidRDefault="00802C19" w:rsidP="00EC360D">
            <w:pPr>
              <w:rPr>
                <w:rFonts w:ascii="Arial" w:hAnsi="Arial" w:cs="Arial"/>
                <w:b/>
                <w:sz w:val="22"/>
                <w:szCs w:val="22"/>
              </w:rPr>
            </w:pPr>
          </w:p>
        </w:tc>
        <w:tc>
          <w:tcPr>
            <w:tcW w:w="447" w:type="dxa"/>
            <w:shd w:val="clear" w:color="auto" w:fill="auto"/>
          </w:tcPr>
          <w:p w14:paraId="4CEB26BC" w14:textId="77777777" w:rsidR="00802C19" w:rsidRPr="00206087" w:rsidRDefault="00802C19" w:rsidP="00EC360D">
            <w:pPr>
              <w:rPr>
                <w:rFonts w:ascii="Arial" w:hAnsi="Arial" w:cs="Arial"/>
                <w:b/>
                <w:sz w:val="22"/>
                <w:szCs w:val="22"/>
              </w:rPr>
            </w:pPr>
          </w:p>
        </w:tc>
        <w:tc>
          <w:tcPr>
            <w:tcW w:w="447" w:type="dxa"/>
            <w:shd w:val="clear" w:color="auto" w:fill="auto"/>
          </w:tcPr>
          <w:p w14:paraId="7439CE24" w14:textId="77777777" w:rsidR="00802C19" w:rsidRPr="00206087" w:rsidRDefault="00802C19" w:rsidP="00EC360D">
            <w:pPr>
              <w:rPr>
                <w:rFonts w:ascii="Arial" w:hAnsi="Arial" w:cs="Arial"/>
                <w:b/>
                <w:sz w:val="22"/>
                <w:szCs w:val="22"/>
              </w:rPr>
            </w:pPr>
          </w:p>
        </w:tc>
        <w:tc>
          <w:tcPr>
            <w:tcW w:w="447" w:type="dxa"/>
            <w:shd w:val="clear" w:color="auto" w:fill="auto"/>
          </w:tcPr>
          <w:p w14:paraId="68A61EBB" w14:textId="77777777" w:rsidR="00802C19" w:rsidRPr="00206087" w:rsidRDefault="00802C19" w:rsidP="00EC360D">
            <w:pPr>
              <w:rPr>
                <w:rFonts w:ascii="Arial" w:hAnsi="Arial" w:cs="Arial"/>
                <w:b/>
                <w:sz w:val="22"/>
                <w:szCs w:val="22"/>
              </w:rPr>
            </w:pPr>
          </w:p>
        </w:tc>
        <w:tc>
          <w:tcPr>
            <w:tcW w:w="448" w:type="dxa"/>
            <w:shd w:val="clear" w:color="auto" w:fill="auto"/>
          </w:tcPr>
          <w:p w14:paraId="47F5DC40" w14:textId="77777777" w:rsidR="00802C19" w:rsidRPr="00206087" w:rsidRDefault="00802C19" w:rsidP="00EC360D">
            <w:pPr>
              <w:rPr>
                <w:rFonts w:ascii="Arial" w:hAnsi="Arial" w:cs="Arial"/>
                <w:b/>
                <w:sz w:val="22"/>
                <w:szCs w:val="22"/>
              </w:rPr>
            </w:pPr>
          </w:p>
        </w:tc>
      </w:tr>
      <w:tr w:rsidR="00802C19" w:rsidRPr="00206087" w14:paraId="05F9DB7D" w14:textId="77777777" w:rsidTr="00C979DA">
        <w:trPr>
          <w:jc w:val="center"/>
        </w:trPr>
        <w:tc>
          <w:tcPr>
            <w:tcW w:w="6889" w:type="dxa"/>
          </w:tcPr>
          <w:p w14:paraId="55FF7864" w14:textId="33F0B3E6" w:rsidR="00C979DA" w:rsidRPr="00206087" w:rsidRDefault="00C979DA" w:rsidP="00C979DA">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(c) </w:t>
            </w:r>
            <w:r w:rsidRPr="00206087">
              <w:rPr>
                <w:rFonts w:ascii="Arial" w:hAnsi="Arial" w:cs="Arial"/>
                <w:snapToGrid w:val="0"/>
                <w:sz w:val="22"/>
              </w:rPr>
              <w:t>explain their professional and legal responsibilities when accessing information sources in relation to patient care, health promotion, giving advice and information to patients, and research and education</w:t>
            </w:r>
          </w:p>
          <w:p w14:paraId="700E1A88" w14:textId="13D0F7FC" w:rsidR="00802C19" w:rsidRPr="00206087" w:rsidRDefault="00802C19" w:rsidP="00EC360D">
            <w:pPr>
              <w:rPr>
                <w:rFonts w:ascii="Arial" w:hAnsi="Arial" w:cs="Arial"/>
                <w:sz w:val="22"/>
                <w:szCs w:val="22"/>
              </w:rPr>
            </w:pPr>
          </w:p>
        </w:tc>
        <w:tc>
          <w:tcPr>
            <w:tcW w:w="446" w:type="dxa"/>
            <w:shd w:val="clear" w:color="auto" w:fill="auto"/>
          </w:tcPr>
          <w:p w14:paraId="681CC54C" w14:textId="77777777" w:rsidR="00802C19" w:rsidRPr="00206087" w:rsidRDefault="00802C19" w:rsidP="00EC360D">
            <w:pPr>
              <w:rPr>
                <w:rFonts w:ascii="Arial" w:hAnsi="Arial" w:cs="Arial"/>
                <w:b/>
                <w:sz w:val="22"/>
                <w:szCs w:val="22"/>
              </w:rPr>
            </w:pPr>
          </w:p>
        </w:tc>
        <w:tc>
          <w:tcPr>
            <w:tcW w:w="446" w:type="dxa"/>
            <w:shd w:val="clear" w:color="auto" w:fill="auto"/>
          </w:tcPr>
          <w:p w14:paraId="32C9D20C" w14:textId="77777777" w:rsidR="00802C19" w:rsidRPr="00206087" w:rsidRDefault="00802C19" w:rsidP="00EC360D">
            <w:pPr>
              <w:rPr>
                <w:rFonts w:ascii="Arial" w:hAnsi="Arial" w:cs="Arial"/>
                <w:b/>
                <w:sz w:val="22"/>
                <w:szCs w:val="22"/>
              </w:rPr>
            </w:pPr>
          </w:p>
        </w:tc>
        <w:tc>
          <w:tcPr>
            <w:tcW w:w="447" w:type="dxa"/>
            <w:shd w:val="clear" w:color="auto" w:fill="auto"/>
          </w:tcPr>
          <w:p w14:paraId="038BDD3F" w14:textId="77777777" w:rsidR="00802C19" w:rsidRPr="00206087" w:rsidRDefault="00802C19" w:rsidP="00EC360D">
            <w:pPr>
              <w:rPr>
                <w:rFonts w:ascii="Arial" w:hAnsi="Arial" w:cs="Arial"/>
                <w:b/>
                <w:sz w:val="22"/>
                <w:szCs w:val="22"/>
              </w:rPr>
            </w:pPr>
          </w:p>
        </w:tc>
        <w:tc>
          <w:tcPr>
            <w:tcW w:w="447" w:type="dxa"/>
            <w:shd w:val="clear" w:color="auto" w:fill="auto"/>
          </w:tcPr>
          <w:p w14:paraId="27B366EC" w14:textId="77777777" w:rsidR="00802C19" w:rsidRPr="00206087" w:rsidRDefault="00802C19" w:rsidP="00EC360D">
            <w:pPr>
              <w:rPr>
                <w:rFonts w:ascii="Arial" w:hAnsi="Arial" w:cs="Arial"/>
                <w:b/>
                <w:sz w:val="22"/>
                <w:szCs w:val="22"/>
              </w:rPr>
            </w:pPr>
          </w:p>
        </w:tc>
        <w:tc>
          <w:tcPr>
            <w:tcW w:w="447" w:type="dxa"/>
            <w:shd w:val="clear" w:color="auto" w:fill="auto"/>
          </w:tcPr>
          <w:p w14:paraId="28802595" w14:textId="77777777" w:rsidR="00802C19" w:rsidRPr="00206087" w:rsidRDefault="00802C19" w:rsidP="00EC360D">
            <w:pPr>
              <w:rPr>
                <w:rFonts w:ascii="Arial" w:hAnsi="Arial" w:cs="Arial"/>
                <w:b/>
                <w:sz w:val="22"/>
                <w:szCs w:val="22"/>
              </w:rPr>
            </w:pPr>
          </w:p>
        </w:tc>
        <w:tc>
          <w:tcPr>
            <w:tcW w:w="447" w:type="dxa"/>
            <w:shd w:val="clear" w:color="auto" w:fill="auto"/>
          </w:tcPr>
          <w:p w14:paraId="572E814C" w14:textId="77777777" w:rsidR="00802C19" w:rsidRPr="00206087" w:rsidRDefault="00802C19" w:rsidP="00EC360D">
            <w:pPr>
              <w:rPr>
                <w:rFonts w:ascii="Arial" w:hAnsi="Arial" w:cs="Arial"/>
                <w:b/>
                <w:sz w:val="22"/>
                <w:szCs w:val="22"/>
              </w:rPr>
            </w:pPr>
          </w:p>
        </w:tc>
        <w:tc>
          <w:tcPr>
            <w:tcW w:w="447" w:type="dxa"/>
            <w:shd w:val="clear" w:color="auto" w:fill="auto"/>
          </w:tcPr>
          <w:p w14:paraId="2E2314FB" w14:textId="77777777" w:rsidR="00802C19" w:rsidRPr="00206087" w:rsidRDefault="00802C19" w:rsidP="00EC360D">
            <w:pPr>
              <w:rPr>
                <w:rFonts w:ascii="Arial" w:hAnsi="Arial" w:cs="Arial"/>
                <w:b/>
                <w:sz w:val="22"/>
                <w:szCs w:val="22"/>
              </w:rPr>
            </w:pPr>
          </w:p>
        </w:tc>
        <w:tc>
          <w:tcPr>
            <w:tcW w:w="447" w:type="dxa"/>
            <w:shd w:val="clear" w:color="auto" w:fill="auto"/>
          </w:tcPr>
          <w:p w14:paraId="12E8A8E5" w14:textId="77777777" w:rsidR="00802C19" w:rsidRPr="00206087" w:rsidRDefault="00802C19" w:rsidP="00EC360D">
            <w:pPr>
              <w:rPr>
                <w:rFonts w:ascii="Arial" w:hAnsi="Arial" w:cs="Arial"/>
                <w:b/>
                <w:sz w:val="22"/>
                <w:szCs w:val="22"/>
              </w:rPr>
            </w:pPr>
          </w:p>
        </w:tc>
        <w:tc>
          <w:tcPr>
            <w:tcW w:w="447" w:type="dxa"/>
            <w:shd w:val="clear" w:color="auto" w:fill="auto"/>
          </w:tcPr>
          <w:p w14:paraId="02A40627" w14:textId="77777777" w:rsidR="00802C19" w:rsidRPr="00206087" w:rsidRDefault="00802C19" w:rsidP="00EC360D">
            <w:pPr>
              <w:rPr>
                <w:rFonts w:ascii="Arial" w:hAnsi="Arial" w:cs="Arial"/>
                <w:b/>
                <w:sz w:val="22"/>
                <w:szCs w:val="22"/>
              </w:rPr>
            </w:pPr>
          </w:p>
        </w:tc>
        <w:tc>
          <w:tcPr>
            <w:tcW w:w="447" w:type="dxa"/>
            <w:shd w:val="clear" w:color="auto" w:fill="auto"/>
          </w:tcPr>
          <w:p w14:paraId="698CB90B" w14:textId="77777777" w:rsidR="00802C19" w:rsidRPr="00206087" w:rsidRDefault="00802C19" w:rsidP="00EC360D">
            <w:pPr>
              <w:rPr>
                <w:rFonts w:ascii="Arial" w:hAnsi="Arial" w:cs="Arial"/>
                <w:b/>
                <w:sz w:val="22"/>
                <w:szCs w:val="22"/>
              </w:rPr>
            </w:pPr>
          </w:p>
        </w:tc>
        <w:tc>
          <w:tcPr>
            <w:tcW w:w="447" w:type="dxa"/>
            <w:shd w:val="clear" w:color="auto" w:fill="auto"/>
          </w:tcPr>
          <w:p w14:paraId="56A3C1A6" w14:textId="77777777" w:rsidR="00802C19" w:rsidRPr="00206087" w:rsidRDefault="00802C19" w:rsidP="00EC360D">
            <w:pPr>
              <w:rPr>
                <w:rFonts w:ascii="Arial" w:hAnsi="Arial" w:cs="Arial"/>
                <w:b/>
                <w:sz w:val="22"/>
                <w:szCs w:val="22"/>
              </w:rPr>
            </w:pPr>
          </w:p>
        </w:tc>
        <w:tc>
          <w:tcPr>
            <w:tcW w:w="447" w:type="dxa"/>
            <w:shd w:val="clear" w:color="auto" w:fill="auto"/>
          </w:tcPr>
          <w:p w14:paraId="6348E84D" w14:textId="77777777" w:rsidR="00802C19" w:rsidRPr="00206087" w:rsidRDefault="00802C19" w:rsidP="00EC360D">
            <w:pPr>
              <w:rPr>
                <w:rFonts w:ascii="Arial" w:hAnsi="Arial" w:cs="Arial"/>
                <w:b/>
                <w:sz w:val="22"/>
                <w:szCs w:val="22"/>
              </w:rPr>
            </w:pPr>
          </w:p>
        </w:tc>
        <w:tc>
          <w:tcPr>
            <w:tcW w:w="447" w:type="dxa"/>
            <w:shd w:val="clear" w:color="auto" w:fill="auto"/>
          </w:tcPr>
          <w:p w14:paraId="7F04BA7E" w14:textId="77777777" w:rsidR="00802C19" w:rsidRPr="00206087" w:rsidRDefault="00802C19" w:rsidP="00EC360D">
            <w:pPr>
              <w:rPr>
                <w:rFonts w:ascii="Arial" w:hAnsi="Arial" w:cs="Arial"/>
                <w:b/>
                <w:sz w:val="22"/>
                <w:szCs w:val="22"/>
              </w:rPr>
            </w:pPr>
          </w:p>
        </w:tc>
        <w:tc>
          <w:tcPr>
            <w:tcW w:w="447" w:type="dxa"/>
            <w:shd w:val="clear" w:color="auto" w:fill="auto"/>
          </w:tcPr>
          <w:p w14:paraId="737382E2" w14:textId="77777777" w:rsidR="00802C19" w:rsidRPr="00206087" w:rsidRDefault="00802C19" w:rsidP="00EC360D">
            <w:pPr>
              <w:rPr>
                <w:rFonts w:ascii="Arial" w:hAnsi="Arial" w:cs="Arial"/>
                <w:b/>
                <w:sz w:val="22"/>
                <w:szCs w:val="22"/>
              </w:rPr>
            </w:pPr>
          </w:p>
        </w:tc>
        <w:tc>
          <w:tcPr>
            <w:tcW w:w="447" w:type="dxa"/>
            <w:shd w:val="clear" w:color="auto" w:fill="auto"/>
          </w:tcPr>
          <w:p w14:paraId="317115E8" w14:textId="77777777" w:rsidR="00802C19" w:rsidRPr="00206087" w:rsidRDefault="00802C19" w:rsidP="00EC360D">
            <w:pPr>
              <w:rPr>
                <w:rFonts w:ascii="Arial" w:hAnsi="Arial" w:cs="Arial"/>
                <w:b/>
                <w:sz w:val="22"/>
                <w:szCs w:val="22"/>
              </w:rPr>
            </w:pPr>
          </w:p>
        </w:tc>
        <w:tc>
          <w:tcPr>
            <w:tcW w:w="448" w:type="dxa"/>
            <w:shd w:val="clear" w:color="auto" w:fill="auto"/>
          </w:tcPr>
          <w:p w14:paraId="5A623E38" w14:textId="77777777" w:rsidR="00802C19" w:rsidRPr="00206087" w:rsidRDefault="00802C19" w:rsidP="00EC360D">
            <w:pPr>
              <w:rPr>
                <w:rFonts w:ascii="Arial" w:hAnsi="Arial" w:cs="Arial"/>
                <w:b/>
                <w:sz w:val="22"/>
                <w:szCs w:val="22"/>
              </w:rPr>
            </w:pPr>
          </w:p>
        </w:tc>
      </w:tr>
      <w:tr w:rsidR="00802C19" w:rsidRPr="00206087" w14:paraId="5AEB8B8A" w14:textId="77777777" w:rsidTr="00C979DA">
        <w:trPr>
          <w:jc w:val="center"/>
        </w:trPr>
        <w:tc>
          <w:tcPr>
            <w:tcW w:w="6889" w:type="dxa"/>
          </w:tcPr>
          <w:p w14:paraId="5C46749D" w14:textId="25C43B01" w:rsidR="00C979DA" w:rsidRPr="00206087" w:rsidRDefault="00C979DA" w:rsidP="00C979DA">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(d) </w:t>
            </w:r>
            <w:r w:rsidRPr="00206087">
              <w:rPr>
                <w:rFonts w:ascii="Arial" w:hAnsi="Arial" w:cs="Arial"/>
                <w:snapToGrid w:val="0"/>
                <w:sz w:val="22"/>
              </w:rPr>
              <w:t>discuss the role of doctors in contributing to the collection and analysis of patient data at a population level to identify trends in wellbeing, disease and treatment, and to improve healthcare and healthcare system</w:t>
            </w:r>
          </w:p>
          <w:p w14:paraId="7DC53793" w14:textId="77777777" w:rsidR="00802C19" w:rsidRPr="00206087" w:rsidRDefault="00802C19" w:rsidP="00EC360D">
            <w:pPr>
              <w:rPr>
                <w:rFonts w:ascii="Arial" w:hAnsi="Arial" w:cs="Arial"/>
                <w:sz w:val="22"/>
                <w:szCs w:val="22"/>
              </w:rPr>
            </w:pPr>
          </w:p>
        </w:tc>
        <w:tc>
          <w:tcPr>
            <w:tcW w:w="446" w:type="dxa"/>
            <w:shd w:val="clear" w:color="auto" w:fill="auto"/>
          </w:tcPr>
          <w:p w14:paraId="11F205D4" w14:textId="77777777" w:rsidR="00802C19" w:rsidRPr="00206087" w:rsidRDefault="00802C19" w:rsidP="00EC360D">
            <w:pPr>
              <w:rPr>
                <w:rFonts w:ascii="Arial" w:hAnsi="Arial" w:cs="Arial"/>
                <w:b/>
                <w:sz w:val="22"/>
                <w:szCs w:val="22"/>
              </w:rPr>
            </w:pPr>
          </w:p>
        </w:tc>
        <w:tc>
          <w:tcPr>
            <w:tcW w:w="446" w:type="dxa"/>
            <w:shd w:val="clear" w:color="auto" w:fill="auto"/>
          </w:tcPr>
          <w:p w14:paraId="0CD66093" w14:textId="77777777" w:rsidR="00802C19" w:rsidRPr="00206087" w:rsidRDefault="00802C19" w:rsidP="00EC360D">
            <w:pPr>
              <w:rPr>
                <w:rFonts w:ascii="Arial" w:hAnsi="Arial" w:cs="Arial"/>
                <w:b/>
                <w:sz w:val="22"/>
                <w:szCs w:val="22"/>
              </w:rPr>
            </w:pPr>
          </w:p>
        </w:tc>
        <w:tc>
          <w:tcPr>
            <w:tcW w:w="447" w:type="dxa"/>
            <w:shd w:val="clear" w:color="auto" w:fill="auto"/>
          </w:tcPr>
          <w:p w14:paraId="1743909E" w14:textId="77777777" w:rsidR="00802C19" w:rsidRPr="00206087" w:rsidRDefault="00802C19" w:rsidP="00EC360D">
            <w:pPr>
              <w:rPr>
                <w:rFonts w:ascii="Arial" w:hAnsi="Arial" w:cs="Arial"/>
                <w:b/>
                <w:sz w:val="22"/>
                <w:szCs w:val="22"/>
              </w:rPr>
            </w:pPr>
          </w:p>
        </w:tc>
        <w:tc>
          <w:tcPr>
            <w:tcW w:w="447" w:type="dxa"/>
            <w:shd w:val="clear" w:color="auto" w:fill="auto"/>
          </w:tcPr>
          <w:p w14:paraId="160FAD21" w14:textId="77777777" w:rsidR="00802C19" w:rsidRPr="00206087" w:rsidRDefault="00802C19" w:rsidP="00EC360D">
            <w:pPr>
              <w:rPr>
                <w:rFonts w:ascii="Arial" w:hAnsi="Arial" w:cs="Arial"/>
                <w:b/>
                <w:sz w:val="22"/>
                <w:szCs w:val="22"/>
              </w:rPr>
            </w:pPr>
          </w:p>
        </w:tc>
        <w:tc>
          <w:tcPr>
            <w:tcW w:w="447" w:type="dxa"/>
            <w:shd w:val="clear" w:color="auto" w:fill="auto"/>
          </w:tcPr>
          <w:p w14:paraId="72719983" w14:textId="77777777" w:rsidR="00802C19" w:rsidRPr="00206087" w:rsidRDefault="00802C19" w:rsidP="00EC360D">
            <w:pPr>
              <w:rPr>
                <w:rFonts w:ascii="Arial" w:hAnsi="Arial" w:cs="Arial"/>
                <w:b/>
                <w:sz w:val="22"/>
                <w:szCs w:val="22"/>
              </w:rPr>
            </w:pPr>
          </w:p>
        </w:tc>
        <w:tc>
          <w:tcPr>
            <w:tcW w:w="447" w:type="dxa"/>
            <w:shd w:val="clear" w:color="auto" w:fill="auto"/>
          </w:tcPr>
          <w:p w14:paraId="0B1B1E38" w14:textId="77777777" w:rsidR="00802C19" w:rsidRPr="00206087" w:rsidRDefault="00802C19" w:rsidP="00EC360D">
            <w:pPr>
              <w:rPr>
                <w:rFonts w:ascii="Arial" w:hAnsi="Arial" w:cs="Arial"/>
                <w:b/>
                <w:sz w:val="22"/>
                <w:szCs w:val="22"/>
              </w:rPr>
            </w:pPr>
          </w:p>
        </w:tc>
        <w:tc>
          <w:tcPr>
            <w:tcW w:w="447" w:type="dxa"/>
            <w:shd w:val="clear" w:color="auto" w:fill="auto"/>
          </w:tcPr>
          <w:p w14:paraId="2A6305EA" w14:textId="77777777" w:rsidR="00802C19" w:rsidRPr="00206087" w:rsidRDefault="00802C19" w:rsidP="00EC360D">
            <w:pPr>
              <w:rPr>
                <w:rFonts w:ascii="Arial" w:hAnsi="Arial" w:cs="Arial"/>
                <w:b/>
                <w:sz w:val="22"/>
                <w:szCs w:val="22"/>
              </w:rPr>
            </w:pPr>
          </w:p>
        </w:tc>
        <w:tc>
          <w:tcPr>
            <w:tcW w:w="447" w:type="dxa"/>
            <w:shd w:val="clear" w:color="auto" w:fill="auto"/>
          </w:tcPr>
          <w:p w14:paraId="33E6A4FF" w14:textId="77777777" w:rsidR="00802C19" w:rsidRPr="00206087" w:rsidRDefault="00802C19" w:rsidP="00EC360D">
            <w:pPr>
              <w:rPr>
                <w:rFonts w:ascii="Arial" w:hAnsi="Arial" w:cs="Arial"/>
                <w:b/>
                <w:sz w:val="22"/>
                <w:szCs w:val="22"/>
              </w:rPr>
            </w:pPr>
          </w:p>
        </w:tc>
        <w:tc>
          <w:tcPr>
            <w:tcW w:w="447" w:type="dxa"/>
            <w:shd w:val="clear" w:color="auto" w:fill="auto"/>
          </w:tcPr>
          <w:p w14:paraId="32548CF3" w14:textId="77777777" w:rsidR="00802C19" w:rsidRPr="00206087" w:rsidRDefault="00802C19" w:rsidP="00EC360D">
            <w:pPr>
              <w:rPr>
                <w:rFonts w:ascii="Arial" w:hAnsi="Arial" w:cs="Arial"/>
                <w:b/>
                <w:sz w:val="22"/>
                <w:szCs w:val="22"/>
              </w:rPr>
            </w:pPr>
          </w:p>
        </w:tc>
        <w:tc>
          <w:tcPr>
            <w:tcW w:w="447" w:type="dxa"/>
            <w:shd w:val="clear" w:color="auto" w:fill="auto"/>
          </w:tcPr>
          <w:p w14:paraId="70B01699" w14:textId="77777777" w:rsidR="00802C19" w:rsidRPr="00206087" w:rsidRDefault="00802C19" w:rsidP="00EC360D">
            <w:pPr>
              <w:rPr>
                <w:rFonts w:ascii="Arial" w:hAnsi="Arial" w:cs="Arial"/>
                <w:b/>
                <w:sz w:val="22"/>
                <w:szCs w:val="22"/>
              </w:rPr>
            </w:pPr>
          </w:p>
        </w:tc>
        <w:tc>
          <w:tcPr>
            <w:tcW w:w="447" w:type="dxa"/>
            <w:shd w:val="clear" w:color="auto" w:fill="auto"/>
          </w:tcPr>
          <w:p w14:paraId="2E5FE0FF" w14:textId="77777777" w:rsidR="00802C19" w:rsidRPr="00206087" w:rsidRDefault="00802C19" w:rsidP="00EC360D">
            <w:pPr>
              <w:rPr>
                <w:rFonts w:ascii="Arial" w:hAnsi="Arial" w:cs="Arial"/>
                <w:b/>
                <w:sz w:val="22"/>
                <w:szCs w:val="22"/>
              </w:rPr>
            </w:pPr>
          </w:p>
        </w:tc>
        <w:tc>
          <w:tcPr>
            <w:tcW w:w="447" w:type="dxa"/>
            <w:shd w:val="clear" w:color="auto" w:fill="auto"/>
          </w:tcPr>
          <w:p w14:paraId="2F476264" w14:textId="77777777" w:rsidR="00802C19" w:rsidRPr="00206087" w:rsidRDefault="00802C19" w:rsidP="00EC360D">
            <w:pPr>
              <w:rPr>
                <w:rFonts w:ascii="Arial" w:hAnsi="Arial" w:cs="Arial"/>
                <w:b/>
                <w:sz w:val="22"/>
                <w:szCs w:val="22"/>
              </w:rPr>
            </w:pPr>
          </w:p>
        </w:tc>
        <w:tc>
          <w:tcPr>
            <w:tcW w:w="447" w:type="dxa"/>
            <w:shd w:val="clear" w:color="auto" w:fill="auto"/>
          </w:tcPr>
          <w:p w14:paraId="6096624E" w14:textId="77777777" w:rsidR="00802C19" w:rsidRPr="00206087" w:rsidRDefault="00802C19" w:rsidP="00EC360D">
            <w:pPr>
              <w:rPr>
                <w:rFonts w:ascii="Arial" w:hAnsi="Arial" w:cs="Arial"/>
                <w:b/>
                <w:sz w:val="22"/>
                <w:szCs w:val="22"/>
              </w:rPr>
            </w:pPr>
          </w:p>
        </w:tc>
        <w:tc>
          <w:tcPr>
            <w:tcW w:w="447" w:type="dxa"/>
            <w:shd w:val="clear" w:color="auto" w:fill="auto"/>
          </w:tcPr>
          <w:p w14:paraId="04462B39" w14:textId="77777777" w:rsidR="00802C19" w:rsidRPr="00206087" w:rsidRDefault="00802C19" w:rsidP="00EC360D">
            <w:pPr>
              <w:rPr>
                <w:rFonts w:ascii="Arial" w:hAnsi="Arial" w:cs="Arial"/>
                <w:b/>
                <w:sz w:val="22"/>
                <w:szCs w:val="22"/>
              </w:rPr>
            </w:pPr>
          </w:p>
        </w:tc>
        <w:tc>
          <w:tcPr>
            <w:tcW w:w="447" w:type="dxa"/>
            <w:shd w:val="clear" w:color="auto" w:fill="auto"/>
          </w:tcPr>
          <w:p w14:paraId="12F4D7DE" w14:textId="77777777" w:rsidR="00802C19" w:rsidRPr="00206087" w:rsidRDefault="00802C19" w:rsidP="00EC360D">
            <w:pPr>
              <w:rPr>
                <w:rFonts w:ascii="Arial" w:hAnsi="Arial" w:cs="Arial"/>
                <w:b/>
                <w:sz w:val="22"/>
                <w:szCs w:val="22"/>
              </w:rPr>
            </w:pPr>
          </w:p>
        </w:tc>
        <w:tc>
          <w:tcPr>
            <w:tcW w:w="448" w:type="dxa"/>
            <w:shd w:val="clear" w:color="auto" w:fill="auto"/>
          </w:tcPr>
          <w:p w14:paraId="560A0EED" w14:textId="77777777" w:rsidR="00802C19" w:rsidRPr="00206087" w:rsidRDefault="00802C19" w:rsidP="00EC360D">
            <w:pPr>
              <w:rPr>
                <w:rFonts w:ascii="Arial" w:hAnsi="Arial" w:cs="Arial"/>
                <w:b/>
                <w:sz w:val="22"/>
                <w:szCs w:val="22"/>
              </w:rPr>
            </w:pPr>
          </w:p>
        </w:tc>
      </w:tr>
      <w:tr w:rsidR="00802C19" w:rsidRPr="00206087" w14:paraId="3FE6C4B9" w14:textId="77777777" w:rsidTr="00C979DA">
        <w:trPr>
          <w:jc w:val="center"/>
        </w:trPr>
        <w:tc>
          <w:tcPr>
            <w:tcW w:w="6889" w:type="dxa"/>
          </w:tcPr>
          <w:p w14:paraId="737A0552" w14:textId="177C56E0" w:rsidR="00C979DA" w:rsidRPr="00206087" w:rsidRDefault="00C979DA" w:rsidP="00C979DA">
            <w:pPr>
              <w:widowControl w:val="0"/>
              <w:rPr>
                <w:rFonts w:ascii="Arial" w:hAnsi="Arial" w:cs="Arial"/>
                <w:snapToGrid w:val="0"/>
                <w:sz w:val="22"/>
              </w:rPr>
            </w:pPr>
            <w:r w:rsidRPr="00206087">
              <w:rPr>
                <w:rFonts w:ascii="Arial" w:hAnsi="Arial" w:cs="Arial"/>
                <w:bCs/>
                <w:snapToGrid w:val="0"/>
                <w:sz w:val="22"/>
              </w:rPr>
              <w:t xml:space="preserve">(e) </w:t>
            </w:r>
            <w:r w:rsidRPr="00206087">
              <w:rPr>
                <w:rFonts w:ascii="Arial" w:hAnsi="Arial" w:cs="Arial"/>
                <w:snapToGrid w:val="0"/>
                <w:sz w:val="22"/>
              </w:rPr>
              <w:t>apply the principles of health informatics to medical practice.</w:t>
            </w:r>
          </w:p>
          <w:p w14:paraId="6D10AF28" w14:textId="77777777" w:rsidR="00802C19" w:rsidRPr="00206087" w:rsidRDefault="00802C19" w:rsidP="00EC360D">
            <w:pPr>
              <w:rPr>
                <w:rFonts w:ascii="Arial" w:hAnsi="Arial" w:cs="Arial"/>
                <w:sz w:val="22"/>
                <w:szCs w:val="22"/>
              </w:rPr>
            </w:pPr>
          </w:p>
        </w:tc>
        <w:tc>
          <w:tcPr>
            <w:tcW w:w="446" w:type="dxa"/>
            <w:shd w:val="clear" w:color="auto" w:fill="auto"/>
          </w:tcPr>
          <w:p w14:paraId="341C86F2" w14:textId="77777777" w:rsidR="00802C19" w:rsidRPr="00206087" w:rsidRDefault="00802C19" w:rsidP="00EC360D">
            <w:pPr>
              <w:rPr>
                <w:rFonts w:ascii="Arial" w:hAnsi="Arial" w:cs="Arial"/>
                <w:b/>
                <w:sz w:val="22"/>
                <w:szCs w:val="22"/>
              </w:rPr>
            </w:pPr>
          </w:p>
        </w:tc>
        <w:tc>
          <w:tcPr>
            <w:tcW w:w="446" w:type="dxa"/>
            <w:shd w:val="clear" w:color="auto" w:fill="auto"/>
          </w:tcPr>
          <w:p w14:paraId="4571BDAB" w14:textId="77777777" w:rsidR="00802C19" w:rsidRPr="00206087" w:rsidRDefault="00802C19" w:rsidP="00EC360D">
            <w:pPr>
              <w:rPr>
                <w:rFonts w:ascii="Arial" w:hAnsi="Arial" w:cs="Arial"/>
                <w:b/>
                <w:sz w:val="22"/>
                <w:szCs w:val="22"/>
              </w:rPr>
            </w:pPr>
          </w:p>
        </w:tc>
        <w:tc>
          <w:tcPr>
            <w:tcW w:w="447" w:type="dxa"/>
            <w:shd w:val="clear" w:color="auto" w:fill="auto"/>
          </w:tcPr>
          <w:p w14:paraId="37861519" w14:textId="77777777" w:rsidR="00802C19" w:rsidRPr="00206087" w:rsidRDefault="00802C19" w:rsidP="00EC360D">
            <w:pPr>
              <w:rPr>
                <w:rFonts w:ascii="Arial" w:hAnsi="Arial" w:cs="Arial"/>
                <w:b/>
                <w:sz w:val="22"/>
                <w:szCs w:val="22"/>
              </w:rPr>
            </w:pPr>
          </w:p>
        </w:tc>
        <w:tc>
          <w:tcPr>
            <w:tcW w:w="447" w:type="dxa"/>
            <w:shd w:val="clear" w:color="auto" w:fill="auto"/>
          </w:tcPr>
          <w:p w14:paraId="2DE440F7" w14:textId="77777777" w:rsidR="00802C19" w:rsidRPr="00206087" w:rsidRDefault="00802C19" w:rsidP="00EC360D">
            <w:pPr>
              <w:rPr>
                <w:rFonts w:ascii="Arial" w:hAnsi="Arial" w:cs="Arial"/>
                <w:b/>
                <w:sz w:val="22"/>
                <w:szCs w:val="22"/>
              </w:rPr>
            </w:pPr>
          </w:p>
        </w:tc>
        <w:tc>
          <w:tcPr>
            <w:tcW w:w="447" w:type="dxa"/>
            <w:shd w:val="clear" w:color="auto" w:fill="auto"/>
          </w:tcPr>
          <w:p w14:paraId="289D1840" w14:textId="77777777" w:rsidR="00802C19" w:rsidRPr="00206087" w:rsidRDefault="00802C19" w:rsidP="00EC360D">
            <w:pPr>
              <w:rPr>
                <w:rFonts w:ascii="Arial" w:hAnsi="Arial" w:cs="Arial"/>
                <w:b/>
                <w:sz w:val="22"/>
                <w:szCs w:val="22"/>
              </w:rPr>
            </w:pPr>
          </w:p>
        </w:tc>
        <w:tc>
          <w:tcPr>
            <w:tcW w:w="447" w:type="dxa"/>
            <w:shd w:val="clear" w:color="auto" w:fill="auto"/>
          </w:tcPr>
          <w:p w14:paraId="2DB824E5" w14:textId="77777777" w:rsidR="00802C19" w:rsidRPr="00206087" w:rsidRDefault="00802C19" w:rsidP="00EC360D">
            <w:pPr>
              <w:rPr>
                <w:rFonts w:ascii="Arial" w:hAnsi="Arial" w:cs="Arial"/>
                <w:b/>
                <w:sz w:val="22"/>
                <w:szCs w:val="22"/>
              </w:rPr>
            </w:pPr>
          </w:p>
        </w:tc>
        <w:tc>
          <w:tcPr>
            <w:tcW w:w="447" w:type="dxa"/>
            <w:shd w:val="clear" w:color="auto" w:fill="auto"/>
          </w:tcPr>
          <w:p w14:paraId="0C6C3046" w14:textId="77777777" w:rsidR="00802C19" w:rsidRPr="00206087" w:rsidRDefault="00802C19" w:rsidP="00EC360D">
            <w:pPr>
              <w:rPr>
                <w:rFonts w:ascii="Arial" w:hAnsi="Arial" w:cs="Arial"/>
                <w:b/>
                <w:sz w:val="22"/>
                <w:szCs w:val="22"/>
              </w:rPr>
            </w:pPr>
          </w:p>
        </w:tc>
        <w:tc>
          <w:tcPr>
            <w:tcW w:w="447" w:type="dxa"/>
            <w:shd w:val="clear" w:color="auto" w:fill="auto"/>
          </w:tcPr>
          <w:p w14:paraId="2D84A10F" w14:textId="77777777" w:rsidR="00802C19" w:rsidRPr="00206087" w:rsidRDefault="00802C19" w:rsidP="00EC360D">
            <w:pPr>
              <w:rPr>
                <w:rFonts w:ascii="Arial" w:hAnsi="Arial" w:cs="Arial"/>
                <w:b/>
                <w:sz w:val="22"/>
                <w:szCs w:val="22"/>
              </w:rPr>
            </w:pPr>
          </w:p>
        </w:tc>
        <w:tc>
          <w:tcPr>
            <w:tcW w:w="447" w:type="dxa"/>
            <w:shd w:val="clear" w:color="auto" w:fill="auto"/>
          </w:tcPr>
          <w:p w14:paraId="542375B2" w14:textId="77777777" w:rsidR="00802C19" w:rsidRPr="00206087" w:rsidRDefault="00802C19" w:rsidP="00EC360D">
            <w:pPr>
              <w:rPr>
                <w:rFonts w:ascii="Arial" w:hAnsi="Arial" w:cs="Arial"/>
                <w:b/>
                <w:sz w:val="22"/>
                <w:szCs w:val="22"/>
              </w:rPr>
            </w:pPr>
          </w:p>
        </w:tc>
        <w:tc>
          <w:tcPr>
            <w:tcW w:w="447" w:type="dxa"/>
            <w:shd w:val="clear" w:color="auto" w:fill="auto"/>
          </w:tcPr>
          <w:p w14:paraId="6F66FECF" w14:textId="77777777" w:rsidR="00802C19" w:rsidRPr="00206087" w:rsidRDefault="00802C19" w:rsidP="00EC360D">
            <w:pPr>
              <w:rPr>
                <w:rFonts w:ascii="Arial" w:hAnsi="Arial" w:cs="Arial"/>
                <w:b/>
                <w:sz w:val="22"/>
                <w:szCs w:val="22"/>
              </w:rPr>
            </w:pPr>
          </w:p>
        </w:tc>
        <w:tc>
          <w:tcPr>
            <w:tcW w:w="447" w:type="dxa"/>
            <w:shd w:val="clear" w:color="auto" w:fill="auto"/>
          </w:tcPr>
          <w:p w14:paraId="5D4A4089" w14:textId="77777777" w:rsidR="00802C19" w:rsidRPr="00206087" w:rsidRDefault="00802C19" w:rsidP="00EC360D">
            <w:pPr>
              <w:rPr>
                <w:rFonts w:ascii="Arial" w:hAnsi="Arial" w:cs="Arial"/>
                <w:b/>
                <w:sz w:val="22"/>
                <w:szCs w:val="22"/>
              </w:rPr>
            </w:pPr>
          </w:p>
        </w:tc>
        <w:tc>
          <w:tcPr>
            <w:tcW w:w="447" w:type="dxa"/>
            <w:shd w:val="clear" w:color="auto" w:fill="auto"/>
          </w:tcPr>
          <w:p w14:paraId="049AB2FF" w14:textId="77777777" w:rsidR="00802C19" w:rsidRPr="00206087" w:rsidRDefault="00802C19" w:rsidP="00EC360D">
            <w:pPr>
              <w:rPr>
                <w:rFonts w:ascii="Arial" w:hAnsi="Arial" w:cs="Arial"/>
                <w:b/>
                <w:sz w:val="22"/>
                <w:szCs w:val="22"/>
              </w:rPr>
            </w:pPr>
          </w:p>
        </w:tc>
        <w:tc>
          <w:tcPr>
            <w:tcW w:w="447" w:type="dxa"/>
            <w:shd w:val="clear" w:color="auto" w:fill="auto"/>
          </w:tcPr>
          <w:p w14:paraId="3DD19157" w14:textId="77777777" w:rsidR="00802C19" w:rsidRPr="00206087" w:rsidRDefault="00802C19" w:rsidP="00EC360D">
            <w:pPr>
              <w:rPr>
                <w:rFonts w:ascii="Arial" w:hAnsi="Arial" w:cs="Arial"/>
                <w:b/>
                <w:sz w:val="22"/>
                <w:szCs w:val="22"/>
              </w:rPr>
            </w:pPr>
          </w:p>
        </w:tc>
        <w:tc>
          <w:tcPr>
            <w:tcW w:w="447" w:type="dxa"/>
            <w:shd w:val="clear" w:color="auto" w:fill="auto"/>
          </w:tcPr>
          <w:p w14:paraId="2BC192FE" w14:textId="77777777" w:rsidR="00802C19" w:rsidRPr="00206087" w:rsidRDefault="00802C19" w:rsidP="00EC360D">
            <w:pPr>
              <w:rPr>
                <w:rFonts w:ascii="Arial" w:hAnsi="Arial" w:cs="Arial"/>
                <w:b/>
                <w:sz w:val="22"/>
                <w:szCs w:val="22"/>
              </w:rPr>
            </w:pPr>
          </w:p>
        </w:tc>
        <w:tc>
          <w:tcPr>
            <w:tcW w:w="447" w:type="dxa"/>
            <w:shd w:val="clear" w:color="auto" w:fill="auto"/>
          </w:tcPr>
          <w:p w14:paraId="3C30F2B0" w14:textId="77777777" w:rsidR="00802C19" w:rsidRPr="00206087" w:rsidRDefault="00802C19" w:rsidP="00EC360D">
            <w:pPr>
              <w:rPr>
                <w:rFonts w:ascii="Arial" w:hAnsi="Arial" w:cs="Arial"/>
                <w:b/>
                <w:sz w:val="22"/>
                <w:szCs w:val="22"/>
              </w:rPr>
            </w:pPr>
          </w:p>
        </w:tc>
        <w:tc>
          <w:tcPr>
            <w:tcW w:w="448" w:type="dxa"/>
            <w:shd w:val="clear" w:color="auto" w:fill="auto"/>
          </w:tcPr>
          <w:p w14:paraId="3CDB30AA" w14:textId="77777777" w:rsidR="00802C19" w:rsidRPr="00206087" w:rsidRDefault="00802C19" w:rsidP="00EC360D">
            <w:pPr>
              <w:rPr>
                <w:rFonts w:ascii="Arial" w:hAnsi="Arial" w:cs="Arial"/>
                <w:b/>
                <w:sz w:val="22"/>
                <w:szCs w:val="22"/>
              </w:rPr>
            </w:pPr>
          </w:p>
        </w:tc>
      </w:tr>
    </w:tbl>
    <w:p w14:paraId="3A9F0BC1" w14:textId="77777777" w:rsidR="00802C19" w:rsidRPr="00206087" w:rsidRDefault="00802C19" w:rsidP="00802C19">
      <w:pPr>
        <w:outlineLvl w:val="1"/>
        <w:rPr>
          <w:rFonts w:ascii="Arial" w:hAnsi="Arial" w:cs="Arial"/>
          <w:b/>
          <w:bCs/>
          <w:sz w:val="22"/>
          <w:szCs w:val="22"/>
        </w:rPr>
      </w:pPr>
      <w:r w:rsidRPr="00206087">
        <w:rPr>
          <w:rFonts w:ascii="Arial" w:hAnsi="Arial" w:cs="Arial"/>
          <w:b/>
          <w:bCs/>
          <w:sz w:val="22"/>
          <w:szCs w:val="22"/>
        </w:rPr>
        <w:br w:type="page"/>
      </w:r>
    </w:p>
    <w:p w14:paraId="0A833834" w14:textId="77777777" w:rsidR="00802C19" w:rsidRPr="00206087" w:rsidRDefault="00802C19" w:rsidP="00802C19">
      <w:pPr>
        <w:outlineLvl w:val="1"/>
        <w:rPr>
          <w:rFonts w:ascii="Arial" w:hAnsi="Arial" w:cs="Arial"/>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9"/>
        <w:gridCol w:w="446"/>
        <w:gridCol w:w="446"/>
        <w:gridCol w:w="447"/>
        <w:gridCol w:w="447"/>
        <w:gridCol w:w="447"/>
        <w:gridCol w:w="447"/>
        <w:gridCol w:w="447"/>
        <w:gridCol w:w="447"/>
        <w:gridCol w:w="447"/>
        <w:gridCol w:w="447"/>
        <w:gridCol w:w="447"/>
        <w:gridCol w:w="447"/>
        <w:gridCol w:w="447"/>
        <w:gridCol w:w="447"/>
        <w:gridCol w:w="447"/>
        <w:gridCol w:w="448"/>
      </w:tblGrid>
      <w:tr w:rsidR="00802C19" w:rsidRPr="00206087" w14:paraId="544C5061" w14:textId="77777777" w:rsidTr="00C979DA">
        <w:trPr>
          <w:jc w:val="center"/>
        </w:trPr>
        <w:tc>
          <w:tcPr>
            <w:tcW w:w="6889" w:type="dxa"/>
            <w:shd w:val="clear" w:color="auto" w:fill="FFFFFF" w:themeFill="background1"/>
          </w:tcPr>
          <w:p w14:paraId="685D0643" w14:textId="15F3206A" w:rsidR="00802C19" w:rsidRPr="00206087" w:rsidRDefault="00802C19" w:rsidP="00EC360D">
            <w:pPr>
              <w:rPr>
                <w:rFonts w:ascii="Arial" w:hAnsi="Arial" w:cs="Arial"/>
                <w:sz w:val="22"/>
                <w:szCs w:val="22"/>
              </w:rPr>
            </w:pPr>
            <w:r w:rsidRPr="00206087">
              <w:rPr>
                <w:rFonts w:ascii="Arial" w:hAnsi="Arial" w:cs="Arial"/>
                <w:b/>
                <w:bCs/>
                <w:sz w:val="22"/>
                <w:szCs w:val="22"/>
              </w:rPr>
              <w:br w:type="page"/>
            </w:r>
          </w:p>
          <w:p w14:paraId="53C63000" w14:textId="4E9E07F3" w:rsidR="00802C19" w:rsidRPr="00206087" w:rsidRDefault="00802C19" w:rsidP="00EC360D">
            <w:pPr>
              <w:jc w:val="center"/>
              <w:rPr>
                <w:rFonts w:ascii="Arial" w:hAnsi="Arial" w:cs="Arial"/>
                <w:b/>
                <w:sz w:val="22"/>
                <w:szCs w:val="22"/>
              </w:rPr>
            </w:pPr>
            <w:r w:rsidRPr="00206087">
              <w:rPr>
                <w:rFonts w:ascii="Arial" w:hAnsi="Arial" w:cs="Arial"/>
                <w:b/>
                <w:sz w:val="22"/>
                <w:szCs w:val="22"/>
              </w:rPr>
              <w:t xml:space="preserve">Outcomes 3 </w:t>
            </w:r>
            <w:r w:rsidR="00C979DA" w:rsidRPr="00206087">
              <w:rPr>
                <w:rFonts w:ascii="Arial" w:hAnsi="Arial" w:cs="Arial"/>
                <w:b/>
                <w:bCs/>
                <w:sz w:val="22"/>
                <w:szCs w:val="22"/>
              </w:rPr>
              <w:t>− Professional knowledge</w:t>
            </w:r>
          </w:p>
          <w:p w14:paraId="50B5703F" w14:textId="77777777" w:rsidR="00C979DA" w:rsidRPr="00206087" w:rsidRDefault="00C979DA" w:rsidP="00C979DA">
            <w:pPr>
              <w:widowControl w:val="0"/>
              <w:autoSpaceDE w:val="0"/>
              <w:autoSpaceDN w:val="0"/>
              <w:adjustRightInd w:val="0"/>
              <w:rPr>
                <w:rFonts w:ascii="Arial" w:hAnsi="Arial" w:cs="Arial"/>
                <w:b/>
                <w:bCs/>
                <w:snapToGrid w:val="0"/>
                <w:sz w:val="22"/>
                <w:szCs w:val="22"/>
              </w:rPr>
            </w:pPr>
            <w:r w:rsidRPr="00206087">
              <w:rPr>
                <w:rFonts w:ascii="Arial" w:hAnsi="Arial" w:cs="Arial"/>
                <w:b/>
                <w:bCs/>
                <w:snapToGrid w:val="0"/>
                <w:sz w:val="22"/>
                <w:szCs w:val="22"/>
              </w:rPr>
              <w:t>The health service and healthcare systems in the four countries</w:t>
            </w:r>
          </w:p>
          <w:p w14:paraId="7BCE3745" w14:textId="77777777" w:rsidR="00802C19" w:rsidRPr="00206087" w:rsidRDefault="00802C19" w:rsidP="00C979DA">
            <w:pPr>
              <w:jc w:val="center"/>
              <w:rPr>
                <w:rFonts w:ascii="Arial" w:hAnsi="Arial" w:cs="Arial"/>
                <w:sz w:val="22"/>
                <w:szCs w:val="22"/>
              </w:rPr>
            </w:pPr>
          </w:p>
        </w:tc>
        <w:tc>
          <w:tcPr>
            <w:tcW w:w="7151" w:type="dxa"/>
            <w:gridSpan w:val="16"/>
            <w:shd w:val="clear" w:color="auto" w:fill="FFFFFF" w:themeFill="background1"/>
          </w:tcPr>
          <w:p w14:paraId="312B5CFC" w14:textId="77777777" w:rsidR="00802C19" w:rsidRPr="00206087" w:rsidRDefault="00802C19" w:rsidP="00EC360D">
            <w:pPr>
              <w:rPr>
                <w:rFonts w:ascii="Arial" w:hAnsi="Arial" w:cs="Arial"/>
                <w:sz w:val="22"/>
                <w:szCs w:val="22"/>
              </w:rPr>
            </w:pPr>
          </w:p>
          <w:p w14:paraId="679B0064" w14:textId="77777777" w:rsidR="00802C19" w:rsidRPr="00206087" w:rsidRDefault="00802C19" w:rsidP="00EC360D">
            <w:pPr>
              <w:rPr>
                <w:rFonts w:ascii="Arial" w:hAnsi="Arial" w:cs="Arial"/>
                <w:sz w:val="22"/>
                <w:szCs w:val="22"/>
              </w:rPr>
            </w:pPr>
            <w:r w:rsidRPr="00206087">
              <w:rPr>
                <w:rFonts w:ascii="Arial" w:hAnsi="Arial" w:cs="Arial"/>
                <w:sz w:val="22"/>
                <w:szCs w:val="22"/>
              </w:rPr>
              <w:t>Rating scale</w:t>
            </w:r>
          </w:p>
          <w:p w14:paraId="406AFC28" w14:textId="77777777" w:rsidR="00802C19" w:rsidRPr="00206087" w:rsidRDefault="00802C19" w:rsidP="00EC360D">
            <w:pPr>
              <w:rPr>
                <w:rFonts w:ascii="Arial" w:hAnsi="Arial" w:cs="Arial"/>
                <w:sz w:val="22"/>
                <w:szCs w:val="22"/>
              </w:rPr>
            </w:pPr>
            <w:r w:rsidRPr="00206087">
              <w:rPr>
                <w:rFonts w:ascii="Arial" w:hAnsi="Arial" w:cs="Arial"/>
                <w:b/>
                <w:sz w:val="22"/>
                <w:szCs w:val="22"/>
              </w:rPr>
              <w:t>0:</w:t>
            </w:r>
            <w:r w:rsidRPr="00206087">
              <w:rPr>
                <w:rFonts w:ascii="Arial" w:hAnsi="Arial" w:cs="Arial"/>
                <w:sz w:val="22"/>
                <w:szCs w:val="22"/>
              </w:rPr>
              <w:t xml:space="preserve"> No experience, no knowledge</w:t>
            </w:r>
          </w:p>
          <w:p w14:paraId="63585FB9" w14:textId="77777777" w:rsidR="00802C19" w:rsidRPr="00206087" w:rsidRDefault="00802C19" w:rsidP="00EC360D">
            <w:pPr>
              <w:rPr>
                <w:rFonts w:ascii="Arial" w:hAnsi="Arial" w:cs="Arial"/>
                <w:sz w:val="22"/>
                <w:szCs w:val="22"/>
              </w:rPr>
            </w:pPr>
            <w:r w:rsidRPr="00206087">
              <w:rPr>
                <w:rFonts w:ascii="Arial" w:hAnsi="Arial" w:cs="Arial"/>
                <w:b/>
                <w:sz w:val="22"/>
                <w:szCs w:val="22"/>
              </w:rPr>
              <w:t>1:</w:t>
            </w:r>
            <w:r w:rsidRPr="00206087">
              <w:rPr>
                <w:rFonts w:ascii="Arial" w:hAnsi="Arial" w:cs="Arial"/>
                <w:sz w:val="22"/>
                <w:szCs w:val="22"/>
              </w:rPr>
              <w:t xml:space="preserve"> Limited experience, some knowledge</w:t>
            </w:r>
          </w:p>
          <w:p w14:paraId="505D2A33" w14:textId="77777777" w:rsidR="00802C19" w:rsidRPr="00206087" w:rsidRDefault="00802C19" w:rsidP="00EC360D">
            <w:pPr>
              <w:rPr>
                <w:rFonts w:ascii="Arial" w:hAnsi="Arial" w:cs="Arial"/>
                <w:sz w:val="22"/>
                <w:szCs w:val="22"/>
              </w:rPr>
            </w:pPr>
            <w:r w:rsidRPr="00206087">
              <w:rPr>
                <w:rFonts w:ascii="Arial" w:hAnsi="Arial" w:cs="Arial"/>
                <w:b/>
                <w:sz w:val="22"/>
                <w:szCs w:val="22"/>
              </w:rPr>
              <w:t>2:</w:t>
            </w:r>
            <w:r w:rsidRPr="00206087">
              <w:rPr>
                <w:rFonts w:ascii="Arial" w:hAnsi="Arial" w:cs="Arial"/>
                <w:sz w:val="22"/>
                <w:szCs w:val="22"/>
              </w:rPr>
              <w:t xml:space="preserve"> Fair amount of experience, reasonable knowledge</w:t>
            </w:r>
          </w:p>
          <w:p w14:paraId="2128D93F" w14:textId="77777777" w:rsidR="00802C19" w:rsidRPr="00206087" w:rsidRDefault="00802C19" w:rsidP="00EC360D">
            <w:pPr>
              <w:rPr>
                <w:rFonts w:ascii="Arial" w:hAnsi="Arial" w:cs="Arial"/>
                <w:sz w:val="22"/>
                <w:szCs w:val="22"/>
              </w:rPr>
            </w:pPr>
            <w:r w:rsidRPr="00206087">
              <w:rPr>
                <w:rFonts w:ascii="Arial" w:hAnsi="Arial" w:cs="Arial"/>
                <w:b/>
                <w:sz w:val="22"/>
                <w:szCs w:val="22"/>
              </w:rPr>
              <w:t>3:</w:t>
            </w:r>
            <w:r w:rsidRPr="00206087">
              <w:rPr>
                <w:rFonts w:ascii="Arial" w:hAnsi="Arial" w:cs="Arial"/>
                <w:sz w:val="22"/>
                <w:szCs w:val="22"/>
              </w:rPr>
              <w:t xml:space="preserve"> Lots of experience, excellent knowledge</w:t>
            </w:r>
          </w:p>
          <w:p w14:paraId="3722FCE3" w14:textId="77777777" w:rsidR="00802C19" w:rsidRPr="00206087" w:rsidRDefault="00802C19" w:rsidP="00EC360D">
            <w:pPr>
              <w:jc w:val="center"/>
              <w:rPr>
                <w:rFonts w:ascii="Arial" w:hAnsi="Arial" w:cs="Arial"/>
                <w:b/>
                <w:sz w:val="22"/>
                <w:szCs w:val="22"/>
              </w:rPr>
            </w:pPr>
          </w:p>
        </w:tc>
      </w:tr>
      <w:tr w:rsidR="00802C19" w:rsidRPr="00206087" w14:paraId="4372956E" w14:textId="77777777" w:rsidTr="00C979DA">
        <w:trPr>
          <w:jc w:val="center"/>
        </w:trPr>
        <w:tc>
          <w:tcPr>
            <w:tcW w:w="6889" w:type="dxa"/>
          </w:tcPr>
          <w:p w14:paraId="0EB470C2" w14:textId="77777777" w:rsidR="00802C19" w:rsidRPr="00206087" w:rsidRDefault="00802C19" w:rsidP="00EC360D">
            <w:pPr>
              <w:rPr>
                <w:rFonts w:ascii="Arial" w:hAnsi="Arial" w:cs="Arial"/>
                <w:sz w:val="22"/>
                <w:szCs w:val="22"/>
              </w:rPr>
            </w:pPr>
          </w:p>
          <w:p w14:paraId="3B567BF2" w14:textId="77777777" w:rsidR="00802C19" w:rsidRPr="00206087" w:rsidRDefault="00802C19" w:rsidP="00EC360D">
            <w:pPr>
              <w:jc w:val="right"/>
              <w:rPr>
                <w:rFonts w:ascii="Arial" w:hAnsi="Arial" w:cs="Arial"/>
                <w:b/>
                <w:i/>
                <w:sz w:val="22"/>
                <w:szCs w:val="22"/>
              </w:rPr>
            </w:pPr>
            <w:r w:rsidRPr="00206087">
              <w:rPr>
                <w:rFonts w:ascii="Arial" w:hAnsi="Arial" w:cs="Arial"/>
                <w:b/>
                <w:i/>
                <w:sz w:val="22"/>
                <w:szCs w:val="22"/>
              </w:rPr>
              <w:t>Attachment</w:t>
            </w:r>
          </w:p>
          <w:p w14:paraId="7FDDD8F6" w14:textId="77777777" w:rsidR="00802C19" w:rsidRPr="00206087" w:rsidRDefault="00802C19" w:rsidP="00EC360D">
            <w:pPr>
              <w:rPr>
                <w:rFonts w:ascii="Arial" w:hAnsi="Arial" w:cs="Arial"/>
                <w:sz w:val="22"/>
                <w:szCs w:val="22"/>
              </w:rPr>
            </w:pPr>
          </w:p>
        </w:tc>
        <w:tc>
          <w:tcPr>
            <w:tcW w:w="1786" w:type="dxa"/>
            <w:gridSpan w:val="4"/>
          </w:tcPr>
          <w:p w14:paraId="7CD964B4" w14:textId="77777777" w:rsidR="00802C19" w:rsidRPr="00206087" w:rsidRDefault="00802C19" w:rsidP="00EC360D">
            <w:pPr>
              <w:jc w:val="center"/>
              <w:rPr>
                <w:rFonts w:ascii="Arial" w:hAnsi="Arial" w:cs="Arial"/>
                <w:b/>
                <w:sz w:val="22"/>
                <w:szCs w:val="22"/>
              </w:rPr>
            </w:pPr>
          </w:p>
          <w:p w14:paraId="3AF939AA" w14:textId="77777777" w:rsidR="00802C19" w:rsidRPr="00206087" w:rsidRDefault="00802C19" w:rsidP="00EC360D">
            <w:pPr>
              <w:jc w:val="center"/>
              <w:rPr>
                <w:rFonts w:ascii="Arial" w:hAnsi="Arial" w:cs="Arial"/>
                <w:b/>
                <w:sz w:val="22"/>
                <w:szCs w:val="22"/>
              </w:rPr>
            </w:pPr>
            <w:r w:rsidRPr="00206087">
              <w:rPr>
                <w:rFonts w:ascii="Arial" w:hAnsi="Arial" w:cs="Arial"/>
                <w:b/>
                <w:sz w:val="22"/>
                <w:szCs w:val="22"/>
              </w:rPr>
              <w:t>Medicine</w:t>
            </w:r>
          </w:p>
        </w:tc>
        <w:tc>
          <w:tcPr>
            <w:tcW w:w="1788" w:type="dxa"/>
            <w:gridSpan w:val="4"/>
          </w:tcPr>
          <w:p w14:paraId="0625F45F" w14:textId="77777777" w:rsidR="00802C19" w:rsidRPr="00206087" w:rsidRDefault="00802C19" w:rsidP="00EC360D">
            <w:pPr>
              <w:jc w:val="center"/>
              <w:rPr>
                <w:rFonts w:ascii="Arial" w:hAnsi="Arial" w:cs="Arial"/>
                <w:b/>
                <w:sz w:val="22"/>
                <w:szCs w:val="22"/>
              </w:rPr>
            </w:pPr>
          </w:p>
          <w:p w14:paraId="791C8A2B" w14:textId="77777777" w:rsidR="00802C19" w:rsidRPr="00206087" w:rsidRDefault="00802C19" w:rsidP="00EC360D">
            <w:pPr>
              <w:jc w:val="center"/>
              <w:rPr>
                <w:rFonts w:ascii="Arial" w:hAnsi="Arial" w:cs="Arial"/>
                <w:b/>
                <w:sz w:val="22"/>
                <w:szCs w:val="22"/>
              </w:rPr>
            </w:pPr>
            <w:r w:rsidRPr="00206087">
              <w:rPr>
                <w:rFonts w:ascii="Arial" w:hAnsi="Arial" w:cs="Arial"/>
                <w:b/>
                <w:sz w:val="22"/>
                <w:szCs w:val="22"/>
              </w:rPr>
              <w:t>Surgery</w:t>
            </w:r>
          </w:p>
        </w:tc>
        <w:tc>
          <w:tcPr>
            <w:tcW w:w="1788" w:type="dxa"/>
            <w:gridSpan w:val="4"/>
          </w:tcPr>
          <w:p w14:paraId="56ED9386" w14:textId="77777777" w:rsidR="00802C19" w:rsidRPr="00206087" w:rsidRDefault="00802C19" w:rsidP="00EC360D">
            <w:pPr>
              <w:jc w:val="center"/>
              <w:rPr>
                <w:rFonts w:ascii="Arial" w:hAnsi="Arial" w:cs="Arial"/>
                <w:b/>
                <w:sz w:val="22"/>
                <w:szCs w:val="22"/>
              </w:rPr>
            </w:pPr>
          </w:p>
          <w:p w14:paraId="734157EA" w14:textId="77777777" w:rsidR="00802C19" w:rsidRPr="00206087" w:rsidRDefault="00802C19" w:rsidP="00EC360D">
            <w:pPr>
              <w:jc w:val="center"/>
              <w:rPr>
                <w:rFonts w:ascii="Arial" w:hAnsi="Arial" w:cs="Arial"/>
                <w:b/>
                <w:sz w:val="22"/>
                <w:szCs w:val="22"/>
              </w:rPr>
            </w:pPr>
            <w:r w:rsidRPr="00206087">
              <w:rPr>
                <w:rFonts w:ascii="Arial" w:hAnsi="Arial" w:cs="Arial"/>
                <w:b/>
                <w:sz w:val="22"/>
                <w:szCs w:val="22"/>
              </w:rPr>
              <w:t>MDD</w:t>
            </w:r>
          </w:p>
        </w:tc>
        <w:tc>
          <w:tcPr>
            <w:tcW w:w="1789" w:type="dxa"/>
            <w:gridSpan w:val="4"/>
          </w:tcPr>
          <w:p w14:paraId="2CD69CDA" w14:textId="77777777" w:rsidR="00802C19" w:rsidRPr="00206087" w:rsidRDefault="00802C19" w:rsidP="00EC360D">
            <w:pPr>
              <w:jc w:val="center"/>
              <w:rPr>
                <w:rFonts w:ascii="Arial" w:hAnsi="Arial" w:cs="Arial"/>
                <w:b/>
                <w:sz w:val="22"/>
                <w:szCs w:val="22"/>
              </w:rPr>
            </w:pPr>
          </w:p>
          <w:p w14:paraId="404C1FF3" w14:textId="77777777" w:rsidR="00802C19" w:rsidRPr="00206087" w:rsidRDefault="00802C19" w:rsidP="00EC360D">
            <w:pPr>
              <w:jc w:val="center"/>
              <w:rPr>
                <w:rFonts w:ascii="Arial" w:hAnsi="Arial" w:cs="Arial"/>
                <w:b/>
                <w:sz w:val="22"/>
                <w:szCs w:val="22"/>
              </w:rPr>
            </w:pPr>
            <w:r w:rsidRPr="00206087">
              <w:rPr>
                <w:rFonts w:ascii="Arial" w:hAnsi="Arial" w:cs="Arial"/>
                <w:b/>
                <w:sz w:val="22"/>
                <w:szCs w:val="22"/>
              </w:rPr>
              <w:t>CI/GP</w:t>
            </w:r>
          </w:p>
        </w:tc>
      </w:tr>
      <w:tr w:rsidR="00802C19" w:rsidRPr="00206087" w14:paraId="5613E156" w14:textId="77777777" w:rsidTr="00C979DA">
        <w:trPr>
          <w:jc w:val="center"/>
        </w:trPr>
        <w:tc>
          <w:tcPr>
            <w:tcW w:w="6889" w:type="dxa"/>
            <w:tcBorders>
              <w:bottom w:val="single" w:sz="4" w:space="0" w:color="auto"/>
            </w:tcBorders>
          </w:tcPr>
          <w:p w14:paraId="1DDB62DF" w14:textId="77777777" w:rsidR="00802C19" w:rsidRPr="00206087" w:rsidRDefault="00802C19" w:rsidP="00EC360D">
            <w:pPr>
              <w:rPr>
                <w:rFonts w:ascii="Arial" w:hAnsi="Arial" w:cs="Arial"/>
                <w:sz w:val="22"/>
                <w:szCs w:val="22"/>
              </w:rPr>
            </w:pPr>
          </w:p>
          <w:p w14:paraId="046CCA8D" w14:textId="77777777" w:rsidR="00802C19" w:rsidRPr="00206087" w:rsidRDefault="00802C19" w:rsidP="00EC360D">
            <w:pPr>
              <w:jc w:val="right"/>
              <w:rPr>
                <w:rFonts w:ascii="Arial" w:hAnsi="Arial" w:cs="Arial"/>
                <w:b/>
                <w:i/>
                <w:sz w:val="22"/>
                <w:szCs w:val="22"/>
              </w:rPr>
            </w:pPr>
            <w:r w:rsidRPr="00206087">
              <w:rPr>
                <w:rFonts w:ascii="Arial" w:hAnsi="Arial" w:cs="Arial"/>
                <w:b/>
                <w:i/>
                <w:sz w:val="22"/>
                <w:szCs w:val="22"/>
              </w:rPr>
              <w:t>Rating</w:t>
            </w:r>
          </w:p>
          <w:p w14:paraId="5CA325EA" w14:textId="77777777" w:rsidR="00802C19" w:rsidRPr="00206087" w:rsidRDefault="00802C19" w:rsidP="00EC360D">
            <w:pPr>
              <w:rPr>
                <w:rFonts w:ascii="Arial" w:hAnsi="Arial" w:cs="Arial"/>
                <w:sz w:val="22"/>
                <w:szCs w:val="22"/>
              </w:rPr>
            </w:pPr>
          </w:p>
        </w:tc>
        <w:tc>
          <w:tcPr>
            <w:tcW w:w="446" w:type="dxa"/>
            <w:tcBorders>
              <w:bottom w:val="single" w:sz="4" w:space="0" w:color="auto"/>
            </w:tcBorders>
            <w:shd w:val="clear" w:color="auto" w:fill="auto"/>
          </w:tcPr>
          <w:p w14:paraId="79F25FAA" w14:textId="77777777" w:rsidR="00802C19" w:rsidRPr="00206087" w:rsidRDefault="00802C19" w:rsidP="00EC360D">
            <w:pPr>
              <w:rPr>
                <w:rFonts w:ascii="Arial" w:hAnsi="Arial" w:cs="Arial"/>
                <w:b/>
                <w:sz w:val="22"/>
                <w:szCs w:val="22"/>
              </w:rPr>
            </w:pPr>
          </w:p>
          <w:p w14:paraId="624CFEE8" w14:textId="77777777" w:rsidR="00802C19" w:rsidRPr="00206087" w:rsidRDefault="00802C19" w:rsidP="00EC360D">
            <w:pPr>
              <w:rPr>
                <w:rFonts w:ascii="Arial" w:hAnsi="Arial" w:cs="Arial"/>
                <w:b/>
                <w:sz w:val="22"/>
                <w:szCs w:val="22"/>
              </w:rPr>
            </w:pPr>
            <w:r w:rsidRPr="00206087">
              <w:rPr>
                <w:rFonts w:ascii="Arial" w:hAnsi="Arial" w:cs="Arial"/>
                <w:b/>
                <w:sz w:val="22"/>
                <w:szCs w:val="22"/>
              </w:rPr>
              <w:t>0</w:t>
            </w:r>
          </w:p>
        </w:tc>
        <w:tc>
          <w:tcPr>
            <w:tcW w:w="446" w:type="dxa"/>
            <w:tcBorders>
              <w:bottom w:val="single" w:sz="4" w:space="0" w:color="auto"/>
            </w:tcBorders>
            <w:shd w:val="clear" w:color="auto" w:fill="auto"/>
          </w:tcPr>
          <w:p w14:paraId="3EDBF7C0" w14:textId="77777777" w:rsidR="00802C19" w:rsidRPr="00206087" w:rsidRDefault="00802C19" w:rsidP="00EC360D">
            <w:pPr>
              <w:rPr>
                <w:rFonts w:ascii="Arial" w:hAnsi="Arial" w:cs="Arial"/>
                <w:b/>
                <w:sz w:val="22"/>
                <w:szCs w:val="22"/>
              </w:rPr>
            </w:pPr>
          </w:p>
          <w:p w14:paraId="17BC690E" w14:textId="77777777" w:rsidR="00802C19" w:rsidRPr="00206087" w:rsidRDefault="00802C19" w:rsidP="00EC360D">
            <w:pPr>
              <w:rPr>
                <w:rFonts w:ascii="Arial" w:hAnsi="Arial" w:cs="Arial"/>
                <w:b/>
                <w:sz w:val="22"/>
                <w:szCs w:val="22"/>
              </w:rPr>
            </w:pPr>
            <w:r w:rsidRPr="00206087">
              <w:rPr>
                <w:rFonts w:ascii="Arial" w:hAnsi="Arial" w:cs="Arial"/>
                <w:b/>
                <w:sz w:val="22"/>
                <w:szCs w:val="22"/>
              </w:rPr>
              <w:t>1</w:t>
            </w:r>
          </w:p>
        </w:tc>
        <w:tc>
          <w:tcPr>
            <w:tcW w:w="447" w:type="dxa"/>
            <w:tcBorders>
              <w:bottom w:val="single" w:sz="4" w:space="0" w:color="auto"/>
            </w:tcBorders>
            <w:shd w:val="clear" w:color="auto" w:fill="auto"/>
          </w:tcPr>
          <w:p w14:paraId="3216EB92" w14:textId="77777777" w:rsidR="00802C19" w:rsidRPr="00206087" w:rsidRDefault="00802C19" w:rsidP="00EC360D">
            <w:pPr>
              <w:rPr>
                <w:rFonts w:ascii="Arial" w:hAnsi="Arial" w:cs="Arial"/>
                <w:b/>
                <w:sz w:val="22"/>
                <w:szCs w:val="22"/>
              </w:rPr>
            </w:pPr>
          </w:p>
          <w:p w14:paraId="3457FD55" w14:textId="77777777" w:rsidR="00802C19" w:rsidRPr="00206087" w:rsidRDefault="00802C19" w:rsidP="00EC360D">
            <w:pPr>
              <w:rPr>
                <w:rFonts w:ascii="Arial" w:hAnsi="Arial" w:cs="Arial"/>
                <w:b/>
                <w:sz w:val="22"/>
                <w:szCs w:val="22"/>
              </w:rPr>
            </w:pPr>
            <w:r w:rsidRPr="00206087">
              <w:rPr>
                <w:rFonts w:ascii="Arial" w:hAnsi="Arial" w:cs="Arial"/>
                <w:b/>
                <w:sz w:val="22"/>
                <w:szCs w:val="22"/>
              </w:rPr>
              <w:t>2</w:t>
            </w:r>
          </w:p>
        </w:tc>
        <w:tc>
          <w:tcPr>
            <w:tcW w:w="447" w:type="dxa"/>
            <w:tcBorders>
              <w:bottom w:val="single" w:sz="4" w:space="0" w:color="auto"/>
            </w:tcBorders>
            <w:shd w:val="clear" w:color="auto" w:fill="auto"/>
          </w:tcPr>
          <w:p w14:paraId="2E9E6FAF" w14:textId="77777777" w:rsidR="00802C19" w:rsidRPr="00206087" w:rsidRDefault="00802C19" w:rsidP="00EC360D">
            <w:pPr>
              <w:rPr>
                <w:rFonts w:ascii="Arial" w:hAnsi="Arial" w:cs="Arial"/>
                <w:b/>
                <w:sz w:val="22"/>
                <w:szCs w:val="22"/>
              </w:rPr>
            </w:pPr>
          </w:p>
          <w:p w14:paraId="0F2F6332" w14:textId="77777777" w:rsidR="00802C19" w:rsidRPr="00206087" w:rsidRDefault="00802C19" w:rsidP="00EC360D">
            <w:pPr>
              <w:rPr>
                <w:rFonts w:ascii="Arial" w:hAnsi="Arial" w:cs="Arial"/>
                <w:b/>
                <w:sz w:val="22"/>
                <w:szCs w:val="22"/>
              </w:rPr>
            </w:pPr>
            <w:r w:rsidRPr="00206087">
              <w:rPr>
                <w:rFonts w:ascii="Arial" w:hAnsi="Arial" w:cs="Arial"/>
                <w:b/>
                <w:sz w:val="22"/>
                <w:szCs w:val="22"/>
              </w:rPr>
              <w:t>3</w:t>
            </w:r>
          </w:p>
        </w:tc>
        <w:tc>
          <w:tcPr>
            <w:tcW w:w="447" w:type="dxa"/>
            <w:tcBorders>
              <w:bottom w:val="single" w:sz="4" w:space="0" w:color="auto"/>
            </w:tcBorders>
            <w:shd w:val="clear" w:color="auto" w:fill="auto"/>
          </w:tcPr>
          <w:p w14:paraId="27FD27BE" w14:textId="77777777" w:rsidR="00802C19" w:rsidRPr="00206087" w:rsidRDefault="00802C19" w:rsidP="00EC360D">
            <w:pPr>
              <w:rPr>
                <w:rFonts w:ascii="Arial" w:hAnsi="Arial" w:cs="Arial"/>
                <w:b/>
                <w:sz w:val="22"/>
                <w:szCs w:val="22"/>
              </w:rPr>
            </w:pPr>
          </w:p>
          <w:p w14:paraId="35EA6ECE" w14:textId="77777777" w:rsidR="00802C19" w:rsidRPr="00206087" w:rsidRDefault="00802C19" w:rsidP="00EC360D">
            <w:pPr>
              <w:rPr>
                <w:rFonts w:ascii="Arial" w:hAnsi="Arial" w:cs="Arial"/>
                <w:b/>
                <w:sz w:val="22"/>
                <w:szCs w:val="22"/>
              </w:rPr>
            </w:pPr>
            <w:r w:rsidRPr="00206087">
              <w:rPr>
                <w:rFonts w:ascii="Arial" w:hAnsi="Arial" w:cs="Arial"/>
                <w:b/>
                <w:sz w:val="22"/>
                <w:szCs w:val="22"/>
              </w:rPr>
              <w:t>0</w:t>
            </w:r>
          </w:p>
        </w:tc>
        <w:tc>
          <w:tcPr>
            <w:tcW w:w="447" w:type="dxa"/>
            <w:tcBorders>
              <w:bottom w:val="single" w:sz="4" w:space="0" w:color="auto"/>
            </w:tcBorders>
            <w:shd w:val="clear" w:color="auto" w:fill="auto"/>
          </w:tcPr>
          <w:p w14:paraId="7DA992F3" w14:textId="77777777" w:rsidR="00802C19" w:rsidRPr="00206087" w:rsidRDefault="00802C19" w:rsidP="00EC360D">
            <w:pPr>
              <w:rPr>
                <w:rFonts w:ascii="Arial" w:hAnsi="Arial" w:cs="Arial"/>
                <w:b/>
                <w:sz w:val="22"/>
                <w:szCs w:val="22"/>
              </w:rPr>
            </w:pPr>
          </w:p>
          <w:p w14:paraId="6D77645E" w14:textId="77777777" w:rsidR="00802C19" w:rsidRPr="00206087" w:rsidRDefault="00802C19" w:rsidP="00EC360D">
            <w:pPr>
              <w:rPr>
                <w:rFonts w:ascii="Arial" w:hAnsi="Arial" w:cs="Arial"/>
                <w:b/>
                <w:sz w:val="22"/>
                <w:szCs w:val="22"/>
              </w:rPr>
            </w:pPr>
            <w:r w:rsidRPr="00206087">
              <w:rPr>
                <w:rFonts w:ascii="Arial" w:hAnsi="Arial" w:cs="Arial"/>
                <w:b/>
                <w:sz w:val="22"/>
                <w:szCs w:val="22"/>
              </w:rPr>
              <w:t>1</w:t>
            </w:r>
          </w:p>
        </w:tc>
        <w:tc>
          <w:tcPr>
            <w:tcW w:w="447" w:type="dxa"/>
            <w:tcBorders>
              <w:bottom w:val="single" w:sz="4" w:space="0" w:color="auto"/>
            </w:tcBorders>
            <w:shd w:val="clear" w:color="auto" w:fill="auto"/>
          </w:tcPr>
          <w:p w14:paraId="1852602A" w14:textId="77777777" w:rsidR="00802C19" w:rsidRPr="00206087" w:rsidRDefault="00802C19" w:rsidP="00EC360D">
            <w:pPr>
              <w:rPr>
                <w:rFonts w:ascii="Arial" w:hAnsi="Arial" w:cs="Arial"/>
                <w:b/>
                <w:sz w:val="22"/>
                <w:szCs w:val="22"/>
              </w:rPr>
            </w:pPr>
          </w:p>
          <w:p w14:paraId="2B3FE208" w14:textId="77777777" w:rsidR="00802C19" w:rsidRPr="00206087" w:rsidRDefault="00802C19" w:rsidP="00EC360D">
            <w:pPr>
              <w:rPr>
                <w:rFonts w:ascii="Arial" w:hAnsi="Arial" w:cs="Arial"/>
                <w:b/>
                <w:sz w:val="22"/>
                <w:szCs w:val="22"/>
              </w:rPr>
            </w:pPr>
            <w:r w:rsidRPr="00206087">
              <w:rPr>
                <w:rFonts w:ascii="Arial" w:hAnsi="Arial" w:cs="Arial"/>
                <w:b/>
                <w:sz w:val="22"/>
                <w:szCs w:val="22"/>
              </w:rPr>
              <w:t>2</w:t>
            </w:r>
          </w:p>
        </w:tc>
        <w:tc>
          <w:tcPr>
            <w:tcW w:w="447" w:type="dxa"/>
            <w:tcBorders>
              <w:bottom w:val="single" w:sz="4" w:space="0" w:color="auto"/>
            </w:tcBorders>
            <w:shd w:val="clear" w:color="auto" w:fill="auto"/>
          </w:tcPr>
          <w:p w14:paraId="4CCF1E47" w14:textId="77777777" w:rsidR="00802C19" w:rsidRPr="00206087" w:rsidRDefault="00802C19" w:rsidP="00EC360D">
            <w:pPr>
              <w:rPr>
                <w:rFonts w:ascii="Arial" w:hAnsi="Arial" w:cs="Arial"/>
                <w:b/>
                <w:sz w:val="22"/>
                <w:szCs w:val="22"/>
              </w:rPr>
            </w:pPr>
          </w:p>
          <w:p w14:paraId="40C96DAC" w14:textId="77777777" w:rsidR="00802C19" w:rsidRPr="00206087" w:rsidRDefault="00802C19" w:rsidP="00EC360D">
            <w:pPr>
              <w:rPr>
                <w:rFonts w:ascii="Arial" w:hAnsi="Arial" w:cs="Arial"/>
                <w:b/>
                <w:sz w:val="22"/>
                <w:szCs w:val="22"/>
              </w:rPr>
            </w:pPr>
            <w:r w:rsidRPr="00206087">
              <w:rPr>
                <w:rFonts w:ascii="Arial" w:hAnsi="Arial" w:cs="Arial"/>
                <w:b/>
                <w:sz w:val="22"/>
                <w:szCs w:val="22"/>
              </w:rPr>
              <w:t>3</w:t>
            </w:r>
          </w:p>
        </w:tc>
        <w:tc>
          <w:tcPr>
            <w:tcW w:w="447" w:type="dxa"/>
            <w:tcBorders>
              <w:bottom w:val="single" w:sz="4" w:space="0" w:color="auto"/>
            </w:tcBorders>
            <w:shd w:val="clear" w:color="auto" w:fill="auto"/>
          </w:tcPr>
          <w:p w14:paraId="0A813E33" w14:textId="77777777" w:rsidR="00802C19" w:rsidRPr="00206087" w:rsidRDefault="00802C19" w:rsidP="00EC360D">
            <w:pPr>
              <w:rPr>
                <w:rFonts w:ascii="Arial" w:hAnsi="Arial" w:cs="Arial"/>
                <w:b/>
                <w:sz w:val="22"/>
                <w:szCs w:val="22"/>
              </w:rPr>
            </w:pPr>
          </w:p>
          <w:p w14:paraId="1B3BCE6C" w14:textId="77777777" w:rsidR="00802C19" w:rsidRPr="00206087" w:rsidRDefault="00802C19" w:rsidP="00EC360D">
            <w:pPr>
              <w:rPr>
                <w:rFonts w:ascii="Arial" w:hAnsi="Arial" w:cs="Arial"/>
                <w:b/>
                <w:sz w:val="22"/>
                <w:szCs w:val="22"/>
              </w:rPr>
            </w:pPr>
            <w:r w:rsidRPr="00206087">
              <w:rPr>
                <w:rFonts w:ascii="Arial" w:hAnsi="Arial" w:cs="Arial"/>
                <w:b/>
                <w:sz w:val="22"/>
                <w:szCs w:val="22"/>
              </w:rPr>
              <w:t>0</w:t>
            </w:r>
          </w:p>
        </w:tc>
        <w:tc>
          <w:tcPr>
            <w:tcW w:w="447" w:type="dxa"/>
            <w:tcBorders>
              <w:bottom w:val="single" w:sz="4" w:space="0" w:color="auto"/>
            </w:tcBorders>
            <w:shd w:val="clear" w:color="auto" w:fill="auto"/>
          </w:tcPr>
          <w:p w14:paraId="606AB8EF" w14:textId="77777777" w:rsidR="00802C19" w:rsidRPr="00206087" w:rsidRDefault="00802C19" w:rsidP="00EC360D">
            <w:pPr>
              <w:rPr>
                <w:rFonts w:ascii="Arial" w:hAnsi="Arial" w:cs="Arial"/>
                <w:b/>
                <w:sz w:val="22"/>
                <w:szCs w:val="22"/>
              </w:rPr>
            </w:pPr>
          </w:p>
          <w:p w14:paraId="79458F66" w14:textId="77777777" w:rsidR="00802C19" w:rsidRPr="00206087" w:rsidRDefault="00802C19" w:rsidP="00EC360D">
            <w:pPr>
              <w:rPr>
                <w:rFonts w:ascii="Arial" w:hAnsi="Arial" w:cs="Arial"/>
                <w:b/>
                <w:sz w:val="22"/>
                <w:szCs w:val="22"/>
              </w:rPr>
            </w:pPr>
            <w:r w:rsidRPr="00206087">
              <w:rPr>
                <w:rFonts w:ascii="Arial" w:hAnsi="Arial" w:cs="Arial"/>
                <w:b/>
                <w:sz w:val="22"/>
                <w:szCs w:val="22"/>
              </w:rPr>
              <w:t>1</w:t>
            </w:r>
          </w:p>
        </w:tc>
        <w:tc>
          <w:tcPr>
            <w:tcW w:w="447" w:type="dxa"/>
            <w:tcBorders>
              <w:bottom w:val="single" w:sz="4" w:space="0" w:color="auto"/>
            </w:tcBorders>
            <w:shd w:val="clear" w:color="auto" w:fill="auto"/>
          </w:tcPr>
          <w:p w14:paraId="7C9B2F71" w14:textId="77777777" w:rsidR="00802C19" w:rsidRPr="00206087" w:rsidRDefault="00802C19" w:rsidP="00EC360D">
            <w:pPr>
              <w:rPr>
                <w:rFonts w:ascii="Arial" w:hAnsi="Arial" w:cs="Arial"/>
                <w:b/>
                <w:sz w:val="22"/>
                <w:szCs w:val="22"/>
              </w:rPr>
            </w:pPr>
          </w:p>
          <w:p w14:paraId="6877F7C3" w14:textId="77777777" w:rsidR="00802C19" w:rsidRPr="00206087" w:rsidRDefault="00802C19" w:rsidP="00EC360D">
            <w:pPr>
              <w:rPr>
                <w:rFonts w:ascii="Arial" w:hAnsi="Arial" w:cs="Arial"/>
                <w:b/>
                <w:sz w:val="22"/>
                <w:szCs w:val="22"/>
              </w:rPr>
            </w:pPr>
            <w:r w:rsidRPr="00206087">
              <w:rPr>
                <w:rFonts w:ascii="Arial" w:hAnsi="Arial" w:cs="Arial"/>
                <w:b/>
                <w:sz w:val="22"/>
                <w:szCs w:val="22"/>
              </w:rPr>
              <w:t>2</w:t>
            </w:r>
          </w:p>
        </w:tc>
        <w:tc>
          <w:tcPr>
            <w:tcW w:w="447" w:type="dxa"/>
            <w:tcBorders>
              <w:bottom w:val="single" w:sz="4" w:space="0" w:color="auto"/>
            </w:tcBorders>
            <w:shd w:val="clear" w:color="auto" w:fill="auto"/>
          </w:tcPr>
          <w:p w14:paraId="5D68DB77" w14:textId="77777777" w:rsidR="00802C19" w:rsidRPr="00206087" w:rsidRDefault="00802C19" w:rsidP="00EC360D">
            <w:pPr>
              <w:rPr>
                <w:rFonts w:ascii="Arial" w:hAnsi="Arial" w:cs="Arial"/>
                <w:b/>
                <w:sz w:val="22"/>
                <w:szCs w:val="22"/>
              </w:rPr>
            </w:pPr>
          </w:p>
          <w:p w14:paraId="1AB84617" w14:textId="77777777" w:rsidR="00802C19" w:rsidRPr="00206087" w:rsidRDefault="00802C19" w:rsidP="00EC360D">
            <w:pPr>
              <w:rPr>
                <w:rFonts w:ascii="Arial" w:hAnsi="Arial" w:cs="Arial"/>
                <w:b/>
                <w:sz w:val="22"/>
                <w:szCs w:val="22"/>
              </w:rPr>
            </w:pPr>
            <w:r w:rsidRPr="00206087">
              <w:rPr>
                <w:rFonts w:ascii="Arial" w:hAnsi="Arial" w:cs="Arial"/>
                <w:b/>
                <w:sz w:val="22"/>
                <w:szCs w:val="22"/>
              </w:rPr>
              <w:t>3</w:t>
            </w:r>
          </w:p>
        </w:tc>
        <w:tc>
          <w:tcPr>
            <w:tcW w:w="447" w:type="dxa"/>
            <w:tcBorders>
              <w:bottom w:val="single" w:sz="4" w:space="0" w:color="auto"/>
            </w:tcBorders>
            <w:shd w:val="clear" w:color="auto" w:fill="auto"/>
          </w:tcPr>
          <w:p w14:paraId="2A659C60" w14:textId="77777777" w:rsidR="00802C19" w:rsidRPr="00206087" w:rsidRDefault="00802C19" w:rsidP="00EC360D">
            <w:pPr>
              <w:rPr>
                <w:rFonts w:ascii="Arial" w:hAnsi="Arial" w:cs="Arial"/>
                <w:b/>
                <w:sz w:val="22"/>
                <w:szCs w:val="22"/>
              </w:rPr>
            </w:pPr>
          </w:p>
          <w:p w14:paraId="172CD54F" w14:textId="77777777" w:rsidR="00802C19" w:rsidRPr="00206087" w:rsidRDefault="00802C19" w:rsidP="00EC360D">
            <w:pPr>
              <w:rPr>
                <w:rFonts w:ascii="Arial" w:hAnsi="Arial" w:cs="Arial"/>
                <w:b/>
                <w:sz w:val="22"/>
                <w:szCs w:val="22"/>
              </w:rPr>
            </w:pPr>
            <w:r w:rsidRPr="00206087">
              <w:rPr>
                <w:rFonts w:ascii="Arial" w:hAnsi="Arial" w:cs="Arial"/>
                <w:b/>
                <w:sz w:val="22"/>
                <w:szCs w:val="22"/>
              </w:rPr>
              <w:t>0</w:t>
            </w:r>
          </w:p>
        </w:tc>
        <w:tc>
          <w:tcPr>
            <w:tcW w:w="447" w:type="dxa"/>
            <w:tcBorders>
              <w:bottom w:val="single" w:sz="4" w:space="0" w:color="auto"/>
            </w:tcBorders>
            <w:shd w:val="clear" w:color="auto" w:fill="auto"/>
          </w:tcPr>
          <w:p w14:paraId="2E0007A6" w14:textId="77777777" w:rsidR="00802C19" w:rsidRPr="00206087" w:rsidRDefault="00802C19" w:rsidP="00EC360D">
            <w:pPr>
              <w:rPr>
                <w:rFonts w:ascii="Arial" w:hAnsi="Arial" w:cs="Arial"/>
                <w:b/>
                <w:sz w:val="22"/>
                <w:szCs w:val="22"/>
              </w:rPr>
            </w:pPr>
          </w:p>
          <w:p w14:paraId="52323DE0" w14:textId="77777777" w:rsidR="00802C19" w:rsidRPr="00206087" w:rsidRDefault="00802C19" w:rsidP="00EC360D">
            <w:pPr>
              <w:rPr>
                <w:rFonts w:ascii="Arial" w:hAnsi="Arial" w:cs="Arial"/>
                <w:b/>
                <w:sz w:val="22"/>
                <w:szCs w:val="22"/>
              </w:rPr>
            </w:pPr>
            <w:r w:rsidRPr="00206087">
              <w:rPr>
                <w:rFonts w:ascii="Arial" w:hAnsi="Arial" w:cs="Arial"/>
                <w:b/>
                <w:sz w:val="22"/>
                <w:szCs w:val="22"/>
              </w:rPr>
              <w:t>1</w:t>
            </w:r>
          </w:p>
        </w:tc>
        <w:tc>
          <w:tcPr>
            <w:tcW w:w="447" w:type="dxa"/>
            <w:tcBorders>
              <w:bottom w:val="single" w:sz="4" w:space="0" w:color="auto"/>
            </w:tcBorders>
            <w:shd w:val="clear" w:color="auto" w:fill="auto"/>
          </w:tcPr>
          <w:p w14:paraId="6C7C9AA8" w14:textId="77777777" w:rsidR="00802C19" w:rsidRPr="00206087" w:rsidRDefault="00802C19" w:rsidP="00EC360D">
            <w:pPr>
              <w:rPr>
                <w:rFonts w:ascii="Arial" w:hAnsi="Arial" w:cs="Arial"/>
                <w:b/>
                <w:sz w:val="22"/>
                <w:szCs w:val="22"/>
              </w:rPr>
            </w:pPr>
          </w:p>
          <w:p w14:paraId="03460889" w14:textId="77777777" w:rsidR="00802C19" w:rsidRPr="00206087" w:rsidRDefault="00802C19" w:rsidP="00EC360D">
            <w:pPr>
              <w:rPr>
                <w:rFonts w:ascii="Arial" w:hAnsi="Arial" w:cs="Arial"/>
                <w:b/>
                <w:sz w:val="22"/>
                <w:szCs w:val="22"/>
              </w:rPr>
            </w:pPr>
            <w:r w:rsidRPr="00206087">
              <w:rPr>
                <w:rFonts w:ascii="Arial" w:hAnsi="Arial" w:cs="Arial"/>
                <w:b/>
                <w:sz w:val="22"/>
                <w:szCs w:val="22"/>
              </w:rPr>
              <w:t>2</w:t>
            </w:r>
          </w:p>
        </w:tc>
        <w:tc>
          <w:tcPr>
            <w:tcW w:w="448" w:type="dxa"/>
            <w:tcBorders>
              <w:bottom w:val="single" w:sz="4" w:space="0" w:color="auto"/>
            </w:tcBorders>
            <w:shd w:val="clear" w:color="auto" w:fill="auto"/>
          </w:tcPr>
          <w:p w14:paraId="30C219A8" w14:textId="77777777" w:rsidR="00802C19" w:rsidRPr="00206087" w:rsidRDefault="00802C19" w:rsidP="00EC360D">
            <w:pPr>
              <w:rPr>
                <w:rFonts w:ascii="Arial" w:hAnsi="Arial" w:cs="Arial"/>
                <w:b/>
                <w:sz w:val="22"/>
                <w:szCs w:val="22"/>
              </w:rPr>
            </w:pPr>
          </w:p>
          <w:p w14:paraId="215F0A1E" w14:textId="77777777" w:rsidR="00802C19" w:rsidRPr="00206087" w:rsidRDefault="00802C19" w:rsidP="00EC360D">
            <w:pPr>
              <w:rPr>
                <w:rFonts w:ascii="Arial" w:hAnsi="Arial" w:cs="Arial"/>
                <w:b/>
                <w:sz w:val="22"/>
                <w:szCs w:val="22"/>
              </w:rPr>
            </w:pPr>
            <w:r w:rsidRPr="00206087">
              <w:rPr>
                <w:rFonts w:ascii="Arial" w:hAnsi="Arial" w:cs="Arial"/>
                <w:b/>
                <w:sz w:val="22"/>
                <w:szCs w:val="22"/>
              </w:rPr>
              <w:t>3</w:t>
            </w:r>
          </w:p>
        </w:tc>
      </w:tr>
      <w:tr w:rsidR="00802C19" w:rsidRPr="00206087" w14:paraId="17A8DBE9" w14:textId="77777777" w:rsidTr="00467181">
        <w:trPr>
          <w:jc w:val="center"/>
        </w:trPr>
        <w:tc>
          <w:tcPr>
            <w:tcW w:w="14040" w:type="dxa"/>
            <w:gridSpan w:val="17"/>
            <w:shd w:val="clear" w:color="auto" w:fill="E7E6E6" w:themeFill="background2"/>
          </w:tcPr>
          <w:p w14:paraId="06F2581D" w14:textId="711EB5A0" w:rsidR="00C979DA" w:rsidRPr="00206087" w:rsidRDefault="00C979DA" w:rsidP="00C979DA">
            <w:pPr>
              <w:widowControl w:val="0"/>
              <w:autoSpaceDE w:val="0"/>
              <w:autoSpaceDN w:val="0"/>
              <w:adjustRightInd w:val="0"/>
              <w:ind w:left="720" w:hanging="720"/>
              <w:rPr>
                <w:rFonts w:ascii="Arial" w:hAnsi="Arial" w:cs="Arial"/>
                <w:b/>
                <w:bCs/>
                <w:snapToGrid w:val="0"/>
                <w:sz w:val="22"/>
              </w:rPr>
            </w:pPr>
            <w:r w:rsidRPr="00206087">
              <w:rPr>
                <w:rFonts w:ascii="Arial" w:hAnsi="Arial" w:cs="Arial"/>
                <w:b/>
                <w:bCs/>
                <w:snapToGrid w:val="0"/>
                <w:sz w:val="22"/>
              </w:rPr>
              <w:t>20) Newly qualified doctors must demonstrate how patient care is delivered in the health service.</w:t>
            </w:r>
          </w:p>
          <w:p w14:paraId="00A1891E" w14:textId="57E975FC" w:rsidR="00C979DA" w:rsidRPr="00206087" w:rsidRDefault="00C979DA" w:rsidP="00C979DA">
            <w:pPr>
              <w:widowControl w:val="0"/>
              <w:autoSpaceDE w:val="0"/>
              <w:autoSpaceDN w:val="0"/>
              <w:adjustRightInd w:val="0"/>
              <w:rPr>
                <w:rFonts w:ascii="Arial" w:hAnsi="Arial" w:cs="Arial"/>
                <w:b/>
                <w:snapToGrid w:val="0"/>
                <w:sz w:val="22"/>
              </w:rPr>
            </w:pPr>
            <w:r w:rsidRPr="00206087">
              <w:rPr>
                <w:rFonts w:ascii="Arial" w:hAnsi="Arial" w:cs="Arial"/>
                <w:b/>
                <w:snapToGrid w:val="0"/>
                <w:sz w:val="22"/>
              </w:rPr>
              <w:t>They must be able to:</w:t>
            </w:r>
          </w:p>
          <w:p w14:paraId="482D948E" w14:textId="77777777" w:rsidR="00802C19" w:rsidRPr="00206087" w:rsidRDefault="00802C19" w:rsidP="00EC360D">
            <w:pPr>
              <w:rPr>
                <w:rFonts w:ascii="Arial" w:hAnsi="Arial" w:cs="Arial"/>
                <w:b/>
                <w:sz w:val="22"/>
                <w:szCs w:val="22"/>
              </w:rPr>
            </w:pPr>
          </w:p>
        </w:tc>
      </w:tr>
      <w:tr w:rsidR="00802C19" w:rsidRPr="00206087" w14:paraId="4287A7B7" w14:textId="77777777" w:rsidTr="00C979DA">
        <w:trPr>
          <w:jc w:val="center"/>
        </w:trPr>
        <w:tc>
          <w:tcPr>
            <w:tcW w:w="6889" w:type="dxa"/>
          </w:tcPr>
          <w:p w14:paraId="003BE383" w14:textId="30F3E1DE" w:rsidR="00C979DA" w:rsidRPr="00206087" w:rsidRDefault="00C979DA" w:rsidP="00C979DA">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(a) </w:t>
            </w:r>
            <w:r w:rsidRPr="00206087">
              <w:rPr>
                <w:rFonts w:ascii="Arial" w:hAnsi="Arial" w:cs="Arial"/>
                <w:snapToGrid w:val="0"/>
                <w:sz w:val="22"/>
              </w:rPr>
              <w:t>describe and illustrate from their own professional experience the range of settings in which patients receive care, including in the community, in patients’ homes and in primary and secondary care provider settings</w:t>
            </w:r>
          </w:p>
          <w:p w14:paraId="3336A058" w14:textId="17F036F2" w:rsidR="00802C19" w:rsidRPr="00206087" w:rsidRDefault="00802C19" w:rsidP="00321E14">
            <w:pPr>
              <w:rPr>
                <w:rFonts w:ascii="Arial" w:hAnsi="Arial" w:cs="Arial"/>
                <w:sz w:val="22"/>
                <w:szCs w:val="22"/>
              </w:rPr>
            </w:pPr>
          </w:p>
        </w:tc>
        <w:tc>
          <w:tcPr>
            <w:tcW w:w="446" w:type="dxa"/>
            <w:shd w:val="clear" w:color="auto" w:fill="auto"/>
          </w:tcPr>
          <w:p w14:paraId="51B214FA" w14:textId="77777777" w:rsidR="00802C19" w:rsidRPr="00206087" w:rsidRDefault="00802C19" w:rsidP="00EC360D">
            <w:pPr>
              <w:rPr>
                <w:rFonts w:ascii="Arial" w:hAnsi="Arial" w:cs="Arial"/>
                <w:b/>
                <w:sz w:val="22"/>
                <w:szCs w:val="22"/>
              </w:rPr>
            </w:pPr>
          </w:p>
        </w:tc>
        <w:tc>
          <w:tcPr>
            <w:tcW w:w="446" w:type="dxa"/>
            <w:shd w:val="clear" w:color="auto" w:fill="auto"/>
          </w:tcPr>
          <w:p w14:paraId="37DB9FD3" w14:textId="77777777" w:rsidR="00802C19" w:rsidRPr="00206087" w:rsidRDefault="00802C19" w:rsidP="00EC360D">
            <w:pPr>
              <w:rPr>
                <w:rFonts w:ascii="Arial" w:hAnsi="Arial" w:cs="Arial"/>
                <w:b/>
                <w:sz w:val="22"/>
                <w:szCs w:val="22"/>
              </w:rPr>
            </w:pPr>
          </w:p>
        </w:tc>
        <w:tc>
          <w:tcPr>
            <w:tcW w:w="447" w:type="dxa"/>
            <w:shd w:val="clear" w:color="auto" w:fill="auto"/>
          </w:tcPr>
          <w:p w14:paraId="7F8F35CB" w14:textId="77777777" w:rsidR="00802C19" w:rsidRPr="00206087" w:rsidRDefault="00802C19" w:rsidP="00EC360D">
            <w:pPr>
              <w:rPr>
                <w:rFonts w:ascii="Arial" w:hAnsi="Arial" w:cs="Arial"/>
                <w:b/>
                <w:sz w:val="22"/>
                <w:szCs w:val="22"/>
              </w:rPr>
            </w:pPr>
          </w:p>
        </w:tc>
        <w:tc>
          <w:tcPr>
            <w:tcW w:w="447" w:type="dxa"/>
            <w:shd w:val="clear" w:color="auto" w:fill="auto"/>
          </w:tcPr>
          <w:p w14:paraId="340FAC46" w14:textId="77777777" w:rsidR="00802C19" w:rsidRPr="00206087" w:rsidRDefault="00802C19" w:rsidP="00EC360D">
            <w:pPr>
              <w:rPr>
                <w:rFonts w:ascii="Arial" w:hAnsi="Arial" w:cs="Arial"/>
                <w:b/>
                <w:sz w:val="22"/>
                <w:szCs w:val="22"/>
              </w:rPr>
            </w:pPr>
          </w:p>
        </w:tc>
        <w:tc>
          <w:tcPr>
            <w:tcW w:w="447" w:type="dxa"/>
            <w:shd w:val="clear" w:color="auto" w:fill="auto"/>
          </w:tcPr>
          <w:p w14:paraId="5850D943" w14:textId="77777777" w:rsidR="00802C19" w:rsidRPr="00206087" w:rsidRDefault="00802C19" w:rsidP="00EC360D">
            <w:pPr>
              <w:rPr>
                <w:rFonts w:ascii="Arial" w:hAnsi="Arial" w:cs="Arial"/>
                <w:b/>
                <w:sz w:val="22"/>
                <w:szCs w:val="22"/>
              </w:rPr>
            </w:pPr>
          </w:p>
        </w:tc>
        <w:tc>
          <w:tcPr>
            <w:tcW w:w="447" w:type="dxa"/>
            <w:shd w:val="clear" w:color="auto" w:fill="auto"/>
          </w:tcPr>
          <w:p w14:paraId="30ABC565" w14:textId="77777777" w:rsidR="00802C19" w:rsidRPr="00206087" w:rsidRDefault="00802C19" w:rsidP="00EC360D">
            <w:pPr>
              <w:rPr>
                <w:rFonts w:ascii="Arial" w:hAnsi="Arial" w:cs="Arial"/>
                <w:b/>
                <w:sz w:val="22"/>
                <w:szCs w:val="22"/>
              </w:rPr>
            </w:pPr>
          </w:p>
        </w:tc>
        <w:tc>
          <w:tcPr>
            <w:tcW w:w="447" w:type="dxa"/>
            <w:shd w:val="clear" w:color="auto" w:fill="auto"/>
          </w:tcPr>
          <w:p w14:paraId="48C0764D" w14:textId="77777777" w:rsidR="00802C19" w:rsidRPr="00206087" w:rsidRDefault="00802C19" w:rsidP="00EC360D">
            <w:pPr>
              <w:rPr>
                <w:rFonts w:ascii="Arial" w:hAnsi="Arial" w:cs="Arial"/>
                <w:b/>
                <w:sz w:val="22"/>
                <w:szCs w:val="22"/>
              </w:rPr>
            </w:pPr>
          </w:p>
        </w:tc>
        <w:tc>
          <w:tcPr>
            <w:tcW w:w="447" w:type="dxa"/>
            <w:shd w:val="clear" w:color="auto" w:fill="auto"/>
          </w:tcPr>
          <w:p w14:paraId="1A87542C" w14:textId="77777777" w:rsidR="00802C19" w:rsidRPr="00206087" w:rsidRDefault="00802C19" w:rsidP="00EC360D">
            <w:pPr>
              <w:rPr>
                <w:rFonts w:ascii="Arial" w:hAnsi="Arial" w:cs="Arial"/>
                <w:b/>
                <w:sz w:val="22"/>
                <w:szCs w:val="22"/>
              </w:rPr>
            </w:pPr>
          </w:p>
        </w:tc>
        <w:tc>
          <w:tcPr>
            <w:tcW w:w="447" w:type="dxa"/>
            <w:shd w:val="clear" w:color="auto" w:fill="auto"/>
          </w:tcPr>
          <w:p w14:paraId="54B4DA8C" w14:textId="77777777" w:rsidR="00802C19" w:rsidRPr="00206087" w:rsidRDefault="00802C19" w:rsidP="00EC360D">
            <w:pPr>
              <w:rPr>
                <w:rFonts w:ascii="Arial" w:hAnsi="Arial" w:cs="Arial"/>
                <w:b/>
                <w:sz w:val="22"/>
                <w:szCs w:val="22"/>
              </w:rPr>
            </w:pPr>
          </w:p>
        </w:tc>
        <w:tc>
          <w:tcPr>
            <w:tcW w:w="447" w:type="dxa"/>
            <w:shd w:val="clear" w:color="auto" w:fill="auto"/>
          </w:tcPr>
          <w:p w14:paraId="39312066" w14:textId="77777777" w:rsidR="00802C19" w:rsidRPr="00206087" w:rsidRDefault="00802C19" w:rsidP="00EC360D">
            <w:pPr>
              <w:rPr>
                <w:rFonts w:ascii="Arial" w:hAnsi="Arial" w:cs="Arial"/>
                <w:b/>
                <w:sz w:val="22"/>
                <w:szCs w:val="22"/>
              </w:rPr>
            </w:pPr>
          </w:p>
        </w:tc>
        <w:tc>
          <w:tcPr>
            <w:tcW w:w="447" w:type="dxa"/>
            <w:shd w:val="clear" w:color="auto" w:fill="auto"/>
          </w:tcPr>
          <w:p w14:paraId="2CB4C658" w14:textId="77777777" w:rsidR="00802C19" w:rsidRPr="00206087" w:rsidRDefault="00802C19" w:rsidP="00EC360D">
            <w:pPr>
              <w:rPr>
                <w:rFonts w:ascii="Arial" w:hAnsi="Arial" w:cs="Arial"/>
                <w:b/>
                <w:sz w:val="22"/>
                <w:szCs w:val="22"/>
              </w:rPr>
            </w:pPr>
          </w:p>
        </w:tc>
        <w:tc>
          <w:tcPr>
            <w:tcW w:w="447" w:type="dxa"/>
            <w:shd w:val="clear" w:color="auto" w:fill="auto"/>
          </w:tcPr>
          <w:p w14:paraId="2E29D6EA" w14:textId="77777777" w:rsidR="00802C19" w:rsidRPr="00206087" w:rsidRDefault="00802C19" w:rsidP="00EC360D">
            <w:pPr>
              <w:rPr>
                <w:rFonts w:ascii="Arial" w:hAnsi="Arial" w:cs="Arial"/>
                <w:b/>
                <w:sz w:val="22"/>
                <w:szCs w:val="22"/>
              </w:rPr>
            </w:pPr>
          </w:p>
        </w:tc>
        <w:tc>
          <w:tcPr>
            <w:tcW w:w="447" w:type="dxa"/>
            <w:shd w:val="clear" w:color="auto" w:fill="auto"/>
          </w:tcPr>
          <w:p w14:paraId="1626AAA6" w14:textId="77777777" w:rsidR="00802C19" w:rsidRPr="00206087" w:rsidRDefault="00802C19" w:rsidP="00EC360D">
            <w:pPr>
              <w:rPr>
                <w:rFonts w:ascii="Arial" w:hAnsi="Arial" w:cs="Arial"/>
                <w:b/>
                <w:sz w:val="22"/>
                <w:szCs w:val="22"/>
              </w:rPr>
            </w:pPr>
          </w:p>
        </w:tc>
        <w:tc>
          <w:tcPr>
            <w:tcW w:w="447" w:type="dxa"/>
            <w:shd w:val="clear" w:color="auto" w:fill="auto"/>
          </w:tcPr>
          <w:p w14:paraId="646D5B66" w14:textId="77777777" w:rsidR="00802C19" w:rsidRPr="00206087" w:rsidRDefault="00802C19" w:rsidP="00EC360D">
            <w:pPr>
              <w:rPr>
                <w:rFonts w:ascii="Arial" w:hAnsi="Arial" w:cs="Arial"/>
                <w:b/>
                <w:sz w:val="22"/>
                <w:szCs w:val="22"/>
              </w:rPr>
            </w:pPr>
          </w:p>
        </w:tc>
        <w:tc>
          <w:tcPr>
            <w:tcW w:w="447" w:type="dxa"/>
            <w:shd w:val="clear" w:color="auto" w:fill="auto"/>
          </w:tcPr>
          <w:p w14:paraId="525841A1" w14:textId="77777777" w:rsidR="00802C19" w:rsidRPr="00206087" w:rsidRDefault="00802C19" w:rsidP="00EC360D">
            <w:pPr>
              <w:rPr>
                <w:rFonts w:ascii="Arial" w:hAnsi="Arial" w:cs="Arial"/>
                <w:b/>
                <w:sz w:val="22"/>
                <w:szCs w:val="22"/>
              </w:rPr>
            </w:pPr>
          </w:p>
        </w:tc>
        <w:tc>
          <w:tcPr>
            <w:tcW w:w="448" w:type="dxa"/>
            <w:shd w:val="clear" w:color="auto" w:fill="auto"/>
          </w:tcPr>
          <w:p w14:paraId="1EDA94B5" w14:textId="77777777" w:rsidR="00802C19" w:rsidRPr="00206087" w:rsidRDefault="00802C19" w:rsidP="00EC360D">
            <w:pPr>
              <w:rPr>
                <w:rFonts w:ascii="Arial" w:hAnsi="Arial" w:cs="Arial"/>
                <w:b/>
                <w:sz w:val="22"/>
                <w:szCs w:val="22"/>
              </w:rPr>
            </w:pPr>
          </w:p>
        </w:tc>
      </w:tr>
      <w:tr w:rsidR="00802C19" w:rsidRPr="00206087" w14:paraId="37E39558" w14:textId="77777777" w:rsidTr="00C979DA">
        <w:trPr>
          <w:jc w:val="center"/>
        </w:trPr>
        <w:tc>
          <w:tcPr>
            <w:tcW w:w="6889" w:type="dxa"/>
          </w:tcPr>
          <w:p w14:paraId="19857DF3" w14:textId="5FADBB1F" w:rsidR="00C979DA" w:rsidRPr="00206087" w:rsidRDefault="00C979DA" w:rsidP="00C979DA">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(b) </w:t>
            </w:r>
            <w:r w:rsidRPr="00206087">
              <w:rPr>
                <w:rFonts w:ascii="Arial" w:hAnsi="Arial" w:cs="Arial"/>
                <w:snapToGrid w:val="0"/>
                <w:sz w:val="22"/>
              </w:rPr>
              <w:t>explain and illustrate from their own professional experience the importance of integrating patients’ care across different settings to ensure person-centred care</w:t>
            </w:r>
          </w:p>
          <w:p w14:paraId="6D78D924" w14:textId="75789FE0" w:rsidR="00802C19" w:rsidRPr="00206087" w:rsidRDefault="00802C19" w:rsidP="00321E14">
            <w:pPr>
              <w:rPr>
                <w:rFonts w:ascii="Arial" w:hAnsi="Arial" w:cs="Arial"/>
                <w:sz w:val="22"/>
                <w:szCs w:val="22"/>
              </w:rPr>
            </w:pPr>
          </w:p>
        </w:tc>
        <w:tc>
          <w:tcPr>
            <w:tcW w:w="446" w:type="dxa"/>
            <w:shd w:val="clear" w:color="auto" w:fill="auto"/>
          </w:tcPr>
          <w:p w14:paraId="502F345C" w14:textId="77777777" w:rsidR="00802C19" w:rsidRPr="00206087" w:rsidRDefault="00802C19" w:rsidP="00EC360D">
            <w:pPr>
              <w:rPr>
                <w:rFonts w:ascii="Arial" w:hAnsi="Arial" w:cs="Arial"/>
                <w:b/>
                <w:sz w:val="22"/>
                <w:szCs w:val="22"/>
              </w:rPr>
            </w:pPr>
          </w:p>
        </w:tc>
        <w:tc>
          <w:tcPr>
            <w:tcW w:w="446" w:type="dxa"/>
            <w:shd w:val="clear" w:color="auto" w:fill="auto"/>
          </w:tcPr>
          <w:p w14:paraId="3DF8980C" w14:textId="77777777" w:rsidR="00802C19" w:rsidRPr="00206087" w:rsidRDefault="00802C19" w:rsidP="00EC360D">
            <w:pPr>
              <w:rPr>
                <w:rFonts w:ascii="Arial" w:hAnsi="Arial" w:cs="Arial"/>
                <w:b/>
                <w:sz w:val="22"/>
                <w:szCs w:val="22"/>
              </w:rPr>
            </w:pPr>
          </w:p>
        </w:tc>
        <w:tc>
          <w:tcPr>
            <w:tcW w:w="447" w:type="dxa"/>
            <w:shd w:val="clear" w:color="auto" w:fill="auto"/>
          </w:tcPr>
          <w:p w14:paraId="04EDCA0C" w14:textId="77777777" w:rsidR="00802C19" w:rsidRPr="00206087" w:rsidRDefault="00802C19" w:rsidP="00EC360D">
            <w:pPr>
              <w:rPr>
                <w:rFonts w:ascii="Arial" w:hAnsi="Arial" w:cs="Arial"/>
                <w:b/>
                <w:sz w:val="22"/>
                <w:szCs w:val="22"/>
              </w:rPr>
            </w:pPr>
          </w:p>
        </w:tc>
        <w:tc>
          <w:tcPr>
            <w:tcW w:w="447" w:type="dxa"/>
            <w:shd w:val="clear" w:color="auto" w:fill="auto"/>
          </w:tcPr>
          <w:p w14:paraId="316CDEFD" w14:textId="77777777" w:rsidR="00802C19" w:rsidRPr="00206087" w:rsidRDefault="00802C19" w:rsidP="00EC360D">
            <w:pPr>
              <w:rPr>
                <w:rFonts w:ascii="Arial" w:hAnsi="Arial" w:cs="Arial"/>
                <w:b/>
                <w:sz w:val="22"/>
                <w:szCs w:val="22"/>
              </w:rPr>
            </w:pPr>
          </w:p>
        </w:tc>
        <w:tc>
          <w:tcPr>
            <w:tcW w:w="447" w:type="dxa"/>
            <w:shd w:val="clear" w:color="auto" w:fill="auto"/>
          </w:tcPr>
          <w:p w14:paraId="38B36554" w14:textId="77777777" w:rsidR="00802C19" w:rsidRPr="00206087" w:rsidRDefault="00802C19" w:rsidP="00EC360D">
            <w:pPr>
              <w:rPr>
                <w:rFonts w:ascii="Arial" w:hAnsi="Arial" w:cs="Arial"/>
                <w:b/>
                <w:sz w:val="22"/>
                <w:szCs w:val="22"/>
              </w:rPr>
            </w:pPr>
          </w:p>
        </w:tc>
        <w:tc>
          <w:tcPr>
            <w:tcW w:w="447" w:type="dxa"/>
            <w:shd w:val="clear" w:color="auto" w:fill="auto"/>
          </w:tcPr>
          <w:p w14:paraId="5543240D" w14:textId="77777777" w:rsidR="00802C19" w:rsidRPr="00206087" w:rsidRDefault="00802C19" w:rsidP="00EC360D">
            <w:pPr>
              <w:rPr>
                <w:rFonts w:ascii="Arial" w:hAnsi="Arial" w:cs="Arial"/>
                <w:b/>
                <w:sz w:val="22"/>
                <w:szCs w:val="22"/>
              </w:rPr>
            </w:pPr>
          </w:p>
        </w:tc>
        <w:tc>
          <w:tcPr>
            <w:tcW w:w="447" w:type="dxa"/>
            <w:shd w:val="clear" w:color="auto" w:fill="auto"/>
          </w:tcPr>
          <w:p w14:paraId="0BCAED14" w14:textId="77777777" w:rsidR="00802C19" w:rsidRPr="00206087" w:rsidRDefault="00802C19" w:rsidP="00EC360D">
            <w:pPr>
              <w:rPr>
                <w:rFonts w:ascii="Arial" w:hAnsi="Arial" w:cs="Arial"/>
                <w:b/>
                <w:sz w:val="22"/>
                <w:szCs w:val="22"/>
              </w:rPr>
            </w:pPr>
          </w:p>
        </w:tc>
        <w:tc>
          <w:tcPr>
            <w:tcW w:w="447" w:type="dxa"/>
            <w:shd w:val="clear" w:color="auto" w:fill="auto"/>
          </w:tcPr>
          <w:p w14:paraId="02F5D064" w14:textId="77777777" w:rsidR="00802C19" w:rsidRPr="00206087" w:rsidRDefault="00802C19" w:rsidP="00EC360D">
            <w:pPr>
              <w:rPr>
                <w:rFonts w:ascii="Arial" w:hAnsi="Arial" w:cs="Arial"/>
                <w:b/>
                <w:sz w:val="22"/>
                <w:szCs w:val="22"/>
              </w:rPr>
            </w:pPr>
          </w:p>
        </w:tc>
        <w:tc>
          <w:tcPr>
            <w:tcW w:w="447" w:type="dxa"/>
            <w:shd w:val="clear" w:color="auto" w:fill="auto"/>
          </w:tcPr>
          <w:p w14:paraId="2B4841AE" w14:textId="77777777" w:rsidR="00802C19" w:rsidRPr="00206087" w:rsidRDefault="00802C19" w:rsidP="00EC360D">
            <w:pPr>
              <w:rPr>
                <w:rFonts w:ascii="Arial" w:hAnsi="Arial" w:cs="Arial"/>
                <w:b/>
                <w:sz w:val="22"/>
                <w:szCs w:val="22"/>
              </w:rPr>
            </w:pPr>
          </w:p>
        </w:tc>
        <w:tc>
          <w:tcPr>
            <w:tcW w:w="447" w:type="dxa"/>
            <w:shd w:val="clear" w:color="auto" w:fill="auto"/>
          </w:tcPr>
          <w:p w14:paraId="0E0C7048" w14:textId="77777777" w:rsidR="00802C19" w:rsidRPr="00206087" w:rsidRDefault="00802C19" w:rsidP="00EC360D">
            <w:pPr>
              <w:rPr>
                <w:rFonts w:ascii="Arial" w:hAnsi="Arial" w:cs="Arial"/>
                <w:b/>
                <w:sz w:val="22"/>
                <w:szCs w:val="22"/>
              </w:rPr>
            </w:pPr>
          </w:p>
        </w:tc>
        <w:tc>
          <w:tcPr>
            <w:tcW w:w="447" w:type="dxa"/>
            <w:shd w:val="clear" w:color="auto" w:fill="auto"/>
          </w:tcPr>
          <w:p w14:paraId="0E3C29E4" w14:textId="77777777" w:rsidR="00802C19" w:rsidRPr="00206087" w:rsidRDefault="00802C19" w:rsidP="00EC360D">
            <w:pPr>
              <w:rPr>
                <w:rFonts w:ascii="Arial" w:hAnsi="Arial" w:cs="Arial"/>
                <w:b/>
                <w:sz w:val="22"/>
                <w:szCs w:val="22"/>
              </w:rPr>
            </w:pPr>
          </w:p>
        </w:tc>
        <w:tc>
          <w:tcPr>
            <w:tcW w:w="447" w:type="dxa"/>
            <w:shd w:val="clear" w:color="auto" w:fill="auto"/>
          </w:tcPr>
          <w:p w14:paraId="351FB7FE" w14:textId="77777777" w:rsidR="00802C19" w:rsidRPr="00206087" w:rsidRDefault="00802C19" w:rsidP="00EC360D">
            <w:pPr>
              <w:rPr>
                <w:rFonts w:ascii="Arial" w:hAnsi="Arial" w:cs="Arial"/>
                <w:b/>
                <w:sz w:val="22"/>
                <w:szCs w:val="22"/>
              </w:rPr>
            </w:pPr>
          </w:p>
        </w:tc>
        <w:tc>
          <w:tcPr>
            <w:tcW w:w="447" w:type="dxa"/>
            <w:shd w:val="clear" w:color="auto" w:fill="auto"/>
          </w:tcPr>
          <w:p w14:paraId="1CE24C8A" w14:textId="77777777" w:rsidR="00802C19" w:rsidRPr="00206087" w:rsidRDefault="00802C19" w:rsidP="00EC360D">
            <w:pPr>
              <w:rPr>
                <w:rFonts w:ascii="Arial" w:hAnsi="Arial" w:cs="Arial"/>
                <w:b/>
                <w:sz w:val="22"/>
                <w:szCs w:val="22"/>
              </w:rPr>
            </w:pPr>
          </w:p>
        </w:tc>
        <w:tc>
          <w:tcPr>
            <w:tcW w:w="447" w:type="dxa"/>
            <w:shd w:val="clear" w:color="auto" w:fill="auto"/>
          </w:tcPr>
          <w:p w14:paraId="309F05A1" w14:textId="77777777" w:rsidR="00802C19" w:rsidRPr="00206087" w:rsidRDefault="00802C19" w:rsidP="00EC360D">
            <w:pPr>
              <w:rPr>
                <w:rFonts w:ascii="Arial" w:hAnsi="Arial" w:cs="Arial"/>
                <w:b/>
                <w:sz w:val="22"/>
                <w:szCs w:val="22"/>
              </w:rPr>
            </w:pPr>
          </w:p>
        </w:tc>
        <w:tc>
          <w:tcPr>
            <w:tcW w:w="447" w:type="dxa"/>
            <w:shd w:val="clear" w:color="auto" w:fill="auto"/>
          </w:tcPr>
          <w:p w14:paraId="5FA7AD81" w14:textId="77777777" w:rsidR="00802C19" w:rsidRPr="00206087" w:rsidRDefault="00802C19" w:rsidP="00EC360D">
            <w:pPr>
              <w:rPr>
                <w:rFonts w:ascii="Arial" w:hAnsi="Arial" w:cs="Arial"/>
                <w:b/>
                <w:sz w:val="22"/>
                <w:szCs w:val="22"/>
              </w:rPr>
            </w:pPr>
          </w:p>
        </w:tc>
        <w:tc>
          <w:tcPr>
            <w:tcW w:w="448" w:type="dxa"/>
            <w:shd w:val="clear" w:color="auto" w:fill="auto"/>
          </w:tcPr>
          <w:p w14:paraId="3EB81AA9" w14:textId="77777777" w:rsidR="00802C19" w:rsidRPr="00206087" w:rsidRDefault="00802C19" w:rsidP="00EC360D">
            <w:pPr>
              <w:rPr>
                <w:rFonts w:ascii="Arial" w:hAnsi="Arial" w:cs="Arial"/>
                <w:b/>
                <w:sz w:val="22"/>
                <w:szCs w:val="22"/>
              </w:rPr>
            </w:pPr>
          </w:p>
        </w:tc>
      </w:tr>
      <w:tr w:rsidR="00802C19" w:rsidRPr="00206087" w14:paraId="50B7965A" w14:textId="77777777" w:rsidTr="00C979DA">
        <w:trPr>
          <w:jc w:val="center"/>
        </w:trPr>
        <w:tc>
          <w:tcPr>
            <w:tcW w:w="6889" w:type="dxa"/>
          </w:tcPr>
          <w:p w14:paraId="551E32FD" w14:textId="30CFB7B3" w:rsidR="00C979DA" w:rsidRPr="00206087" w:rsidRDefault="00C979DA" w:rsidP="00C979DA">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(c) </w:t>
            </w:r>
            <w:r w:rsidRPr="00206087">
              <w:rPr>
                <w:rFonts w:ascii="Arial" w:hAnsi="Arial" w:cs="Arial"/>
                <w:snapToGrid w:val="0"/>
                <w:sz w:val="22"/>
              </w:rPr>
              <w:t>describe emerging trends in settings where care is provided, for example the shift for more care to be delivered in the community rather than in secondary care settings</w:t>
            </w:r>
          </w:p>
          <w:p w14:paraId="6191456A" w14:textId="6C0CFA9E" w:rsidR="00802C19" w:rsidRPr="00206087" w:rsidRDefault="00802C19" w:rsidP="00321E14">
            <w:pPr>
              <w:rPr>
                <w:rFonts w:ascii="Arial" w:hAnsi="Arial" w:cs="Arial"/>
                <w:sz w:val="22"/>
                <w:szCs w:val="22"/>
              </w:rPr>
            </w:pPr>
          </w:p>
        </w:tc>
        <w:tc>
          <w:tcPr>
            <w:tcW w:w="446" w:type="dxa"/>
            <w:shd w:val="clear" w:color="auto" w:fill="auto"/>
          </w:tcPr>
          <w:p w14:paraId="1D20DD02" w14:textId="77777777" w:rsidR="00802C19" w:rsidRPr="00206087" w:rsidRDefault="00802C19" w:rsidP="00EC360D">
            <w:pPr>
              <w:rPr>
                <w:rFonts w:ascii="Arial" w:hAnsi="Arial" w:cs="Arial"/>
                <w:b/>
                <w:sz w:val="22"/>
                <w:szCs w:val="22"/>
              </w:rPr>
            </w:pPr>
          </w:p>
        </w:tc>
        <w:tc>
          <w:tcPr>
            <w:tcW w:w="446" w:type="dxa"/>
            <w:shd w:val="clear" w:color="auto" w:fill="auto"/>
          </w:tcPr>
          <w:p w14:paraId="10CB65FA" w14:textId="77777777" w:rsidR="00802C19" w:rsidRPr="00206087" w:rsidRDefault="00802C19" w:rsidP="00EC360D">
            <w:pPr>
              <w:rPr>
                <w:rFonts w:ascii="Arial" w:hAnsi="Arial" w:cs="Arial"/>
                <w:b/>
                <w:sz w:val="22"/>
                <w:szCs w:val="22"/>
              </w:rPr>
            </w:pPr>
          </w:p>
        </w:tc>
        <w:tc>
          <w:tcPr>
            <w:tcW w:w="447" w:type="dxa"/>
            <w:shd w:val="clear" w:color="auto" w:fill="auto"/>
          </w:tcPr>
          <w:p w14:paraId="6613EFE6" w14:textId="77777777" w:rsidR="00802C19" w:rsidRPr="00206087" w:rsidRDefault="00802C19" w:rsidP="00EC360D">
            <w:pPr>
              <w:rPr>
                <w:rFonts w:ascii="Arial" w:hAnsi="Arial" w:cs="Arial"/>
                <w:b/>
                <w:sz w:val="22"/>
                <w:szCs w:val="22"/>
              </w:rPr>
            </w:pPr>
          </w:p>
        </w:tc>
        <w:tc>
          <w:tcPr>
            <w:tcW w:w="447" w:type="dxa"/>
            <w:shd w:val="clear" w:color="auto" w:fill="auto"/>
          </w:tcPr>
          <w:p w14:paraId="25E740B8" w14:textId="77777777" w:rsidR="00802C19" w:rsidRPr="00206087" w:rsidRDefault="00802C19" w:rsidP="00EC360D">
            <w:pPr>
              <w:rPr>
                <w:rFonts w:ascii="Arial" w:hAnsi="Arial" w:cs="Arial"/>
                <w:b/>
                <w:sz w:val="22"/>
                <w:szCs w:val="22"/>
              </w:rPr>
            </w:pPr>
          </w:p>
        </w:tc>
        <w:tc>
          <w:tcPr>
            <w:tcW w:w="447" w:type="dxa"/>
            <w:shd w:val="clear" w:color="auto" w:fill="auto"/>
          </w:tcPr>
          <w:p w14:paraId="33AA977B" w14:textId="77777777" w:rsidR="00802C19" w:rsidRPr="00206087" w:rsidRDefault="00802C19" w:rsidP="00EC360D">
            <w:pPr>
              <w:rPr>
                <w:rFonts w:ascii="Arial" w:hAnsi="Arial" w:cs="Arial"/>
                <w:b/>
                <w:sz w:val="22"/>
                <w:szCs w:val="22"/>
              </w:rPr>
            </w:pPr>
          </w:p>
        </w:tc>
        <w:tc>
          <w:tcPr>
            <w:tcW w:w="447" w:type="dxa"/>
            <w:shd w:val="clear" w:color="auto" w:fill="auto"/>
          </w:tcPr>
          <w:p w14:paraId="32820BD9" w14:textId="77777777" w:rsidR="00802C19" w:rsidRPr="00206087" w:rsidRDefault="00802C19" w:rsidP="00EC360D">
            <w:pPr>
              <w:rPr>
                <w:rFonts w:ascii="Arial" w:hAnsi="Arial" w:cs="Arial"/>
                <w:b/>
                <w:sz w:val="22"/>
                <w:szCs w:val="22"/>
              </w:rPr>
            </w:pPr>
          </w:p>
        </w:tc>
        <w:tc>
          <w:tcPr>
            <w:tcW w:w="447" w:type="dxa"/>
            <w:shd w:val="clear" w:color="auto" w:fill="auto"/>
          </w:tcPr>
          <w:p w14:paraId="420D4638" w14:textId="77777777" w:rsidR="00802C19" w:rsidRPr="00206087" w:rsidRDefault="00802C19" w:rsidP="00EC360D">
            <w:pPr>
              <w:rPr>
                <w:rFonts w:ascii="Arial" w:hAnsi="Arial" w:cs="Arial"/>
                <w:b/>
                <w:sz w:val="22"/>
                <w:szCs w:val="22"/>
              </w:rPr>
            </w:pPr>
          </w:p>
        </w:tc>
        <w:tc>
          <w:tcPr>
            <w:tcW w:w="447" w:type="dxa"/>
            <w:shd w:val="clear" w:color="auto" w:fill="auto"/>
          </w:tcPr>
          <w:p w14:paraId="124BA9A3" w14:textId="77777777" w:rsidR="00802C19" w:rsidRPr="00206087" w:rsidRDefault="00802C19" w:rsidP="00EC360D">
            <w:pPr>
              <w:rPr>
                <w:rFonts w:ascii="Arial" w:hAnsi="Arial" w:cs="Arial"/>
                <w:b/>
                <w:sz w:val="22"/>
                <w:szCs w:val="22"/>
              </w:rPr>
            </w:pPr>
          </w:p>
        </w:tc>
        <w:tc>
          <w:tcPr>
            <w:tcW w:w="447" w:type="dxa"/>
            <w:shd w:val="clear" w:color="auto" w:fill="auto"/>
          </w:tcPr>
          <w:p w14:paraId="7BB79D24" w14:textId="77777777" w:rsidR="00802C19" w:rsidRPr="00206087" w:rsidRDefault="00802C19" w:rsidP="00EC360D">
            <w:pPr>
              <w:rPr>
                <w:rFonts w:ascii="Arial" w:hAnsi="Arial" w:cs="Arial"/>
                <w:b/>
                <w:sz w:val="22"/>
                <w:szCs w:val="22"/>
              </w:rPr>
            </w:pPr>
          </w:p>
        </w:tc>
        <w:tc>
          <w:tcPr>
            <w:tcW w:w="447" w:type="dxa"/>
            <w:shd w:val="clear" w:color="auto" w:fill="auto"/>
          </w:tcPr>
          <w:p w14:paraId="4E14607E" w14:textId="77777777" w:rsidR="00802C19" w:rsidRPr="00206087" w:rsidRDefault="00802C19" w:rsidP="00EC360D">
            <w:pPr>
              <w:rPr>
                <w:rFonts w:ascii="Arial" w:hAnsi="Arial" w:cs="Arial"/>
                <w:b/>
                <w:sz w:val="22"/>
                <w:szCs w:val="22"/>
              </w:rPr>
            </w:pPr>
          </w:p>
        </w:tc>
        <w:tc>
          <w:tcPr>
            <w:tcW w:w="447" w:type="dxa"/>
            <w:shd w:val="clear" w:color="auto" w:fill="auto"/>
          </w:tcPr>
          <w:p w14:paraId="7EC6A9B2" w14:textId="77777777" w:rsidR="00802C19" w:rsidRPr="00206087" w:rsidRDefault="00802C19" w:rsidP="00EC360D">
            <w:pPr>
              <w:rPr>
                <w:rFonts w:ascii="Arial" w:hAnsi="Arial" w:cs="Arial"/>
                <w:b/>
                <w:sz w:val="22"/>
                <w:szCs w:val="22"/>
              </w:rPr>
            </w:pPr>
          </w:p>
        </w:tc>
        <w:tc>
          <w:tcPr>
            <w:tcW w:w="447" w:type="dxa"/>
            <w:shd w:val="clear" w:color="auto" w:fill="auto"/>
          </w:tcPr>
          <w:p w14:paraId="26690F65" w14:textId="77777777" w:rsidR="00802C19" w:rsidRPr="00206087" w:rsidRDefault="00802C19" w:rsidP="00EC360D">
            <w:pPr>
              <w:rPr>
                <w:rFonts w:ascii="Arial" w:hAnsi="Arial" w:cs="Arial"/>
                <w:b/>
                <w:sz w:val="22"/>
                <w:szCs w:val="22"/>
              </w:rPr>
            </w:pPr>
          </w:p>
        </w:tc>
        <w:tc>
          <w:tcPr>
            <w:tcW w:w="447" w:type="dxa"/>
            <w:shd w:val="clear" w:color="auto" w:fill="auto"/>
          </w:tcPr>
          <w:p w14:paraId="278067BD" w14:textId="77777777" w:rsidR="00802C19" w:rsidRPr="00206087" w:rsidRDefault="00802C19" w:rsidP="00EC360D">
            <w:pPr>
              <w:rPr>
                <w:rFonts w:ascii="Arial" w:hAnsi="Arial" w:cs="Arial"/>
                <w:b/>
                <w:sz w:val="22"/>
                <w:szCs w:val="22"/>
              </w:rPr>
            </w:pPr>
          </w:p>
        </w:tc>
        <w:tc>
          <w:tcPr>
            <w:tcW w:w="447" w:type="dxa"/>
            <w:shd w:val="clear" w:color="auto" w:fill="auto"/>
          </w:tcPr>
          <w:p w14:paraId="04189388" w14:textId="77777777" w:rsidR="00802C19" w:rsidRPr="00206087" w:rsidRDefault="00802C19" w:rsidP="00EC360D">
            <w:pPr>
              <w:rPr>
                <w:rFonts w:ascii="Arial" w:hAnsi="Arial" w:cs="Arial"/>
                <w:b/>
                <w:sz w:val="22"/>
                <w:szCs w:val="22"/>
              </w:rPr>
            </w:pPr>
          </w:p>
        </w:tc>
        <w:tc>
          <w:tcPr>
            <w:tcW w:w="447" w:type="dxa"/>
            <w:shd w:val="clear" w:color="auto" w:fill="auto"/>
          </w:tcPr>
          <w:p w14:paraId="3DE08207" w14:textId="77777777" w:rsidR="00802C19" w:rsidRPr="00206087" w:rsidRDefault="00802C19" w:rsidP="00EC360D">
            <w:pPr>
              <w:rPr>
                <w:rFonts w:ascii="Arial" w:hAnsi="Arial" w:cs="Arial"/>
                <w:b/>
                <w:sz w:val="22"/>
                <w:szCs w:val="22"/>
              </w:rPr>
            </w:pPr>
          </w:p>
        </w:tc>
        <w:tc>
          <w:tcPr>
            <w:tcW w:w="448" w:type="dxa"/>
            <w:shd w:val="clear" w:color="auto" w:fill="auto"/>
          </w:tcPr>
          <w:p w14:paraId="68E9142B" w14:textId="77777777" w:rsidR="00802C19" w:rsidRPr="00206087" w:rsidRDefault="00802C19" w:rsidP="00EC360D">
            <w:pPr>
              <w:rPr>
                <w:rFonts w:ascii="Arial" w:hAnsi="Arial" w:cs="Arial"/>
                <w:b/>
                <w:sz w:val="22"/>
                <w:szCs w:val="22"/>
              </w:rPr>
            </w:pPr>
          </w:p>
        </w:tc>
      </w:tr>
      <w:tr w:rsidR="00802C19" w:rsidRPr="00206087" w14:paraId="7B53CEAF" w14:textId="77777777" w:rsidTr="00C979DA">
        <w:trPr>
          <w:jc w:val="center"/>
        </w:trPr>
        <w:tc>
          <w:tcPr>
            <w:tcW w:w="6889" w:type="dxa"/>
          </w:tcPr>
          <w:p w14:paraId="1962EDF8" w14:textId="000CE36F" w:rsidR="00C979DA" w:rsidRPr="00206087" w:rsidRDefault="00C979DA" w:rsidP="00C979DA">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(d) </w:t>
            </w:r>
            <w:r w:rsidRPr="00206087">
              <w:rPr>
                <w:rFonts w:ascii="Arial" w:hAnsi="Arial" w:cs="Arial"/>
                <w:snapToGrid w:val="0"/>
                <w:sz w:val="22"/>
              </w:rPr>
              <w:t>describe the relationship between healthcare and social care and how they interact.</w:t>
            </w:r>
          </w:p>
          <w:p w14:paraId="2E0FE7A4" w14:textId="48F77A21" w:rsidR="00802C19" w:rsidRPr="00206087" w:rsidRDefault="00802C19" w:rsidP="00EC360D">
            <w:pPr>
              <w:rPr>
                <w:rFonts w:ascii="Arial" w:hAnsi="Arial" w:cs="Arial"/>
                <w:sz w:val="22"/>
                <w:szCs w:val="22"/>
              </w:rPr>
            </w:pPr>
          </w:p>
        </w:tc>
        <w:tc>
          <w:tcPr>
            <w:tcW w:w="446" w:type="dxa"/>
            <w:shd w:val="clear" w:color="auto" w:fill="auto"/>
          </w:tcPr>
          <w:p w14:paraId="33365C77" w14:textId="77777777" w:rsidR="00802C19" w:rsidRPr="00206087" w:rsidRDefault="00802C19" w:rsidP="00EC360D">
            <w:pPr>
              <w:rPr>
                <w:rFonts w:ascii="Arial" w:hAnsi="Arial" w:cs="Arial"/>
                <w:b/>
                <w:sz w:val="22"/>
                <w:szCs w:val="22"/>
              </w:rPr>
            </w:pPr>
          </w:p>
        </w:tc>
        <w:tc>
          <w:tcPr>
            <w:tcW w:w="446" w:type="dxa"/>
            <w:shd w:val="clear" w:color="auto" w:fill="auto"/>
          </w:tcPr>
          <w:p w14:paraId="47860B8F" w14:textId="77777777" w:rsidR="00802C19" w:rsidRPr="00206087" w:rsidRDefault="00802C19" w:rsidP="00EC360D">
            <w:pPr>
              <w:rPr>
                <w:rFonts w:ascii="Arial" w:hAnsi="Arial" w:cs="Arial"/>
                <w:b/>
                <w:sz w:val="22"/>
                <w:szCs w:val="22"/>
              </w:rPr>
            </w:pPr>
          </w:p>
        </w:tc>
        <w:tc>
          <w:tcPr>
            <w:tcW w:w="447" w:type="dxa"/>
            <w:shd w:val="clear" w:color="auto" w:fill="auto"/>
          </w:tcPr>
          <w:p w14:paraId="7C764DFA" w14:textId="77777777" w:rsidR="00802C19" w:rsidRPr="00206087" w:rsidRDefault="00802C19" w:rsidP="00EC360D">
            <w:pPr>
              <w:rPr>
                <w:rFonts w:ascii="Arial" w:hAnsi="Arial" w:cs="Arial"/>
                <w:b/>
                <w:sz w:val="22"/>
                <w:szCs w:val="22"/>
              </w:rPr>
            </w:pPr>
          </w:p>
        </w:tc>
        <w:tc>
          <w:tcPr>
            <w:tcW w:w="447" w:type="dxa"/>
            <w:shd w:val="clear" w:color="auto" w:fill="auto"/>
          </w:tcPr>
          <w:p w14:paraId="619A78A3" w14:textId="77777777" w:rsidR="00802C19" w:rsidRPr="00206087" w:rsidRDefault="00802C19" w:rsidP="00EC360D">
            <w:pPr>
              <w:rPr>
                <w:rFonts w:ascii="Arial" w:hAnsi="Arial" w:cs="Arial"/>
                <w:b/>
                <w:sz w:val="22"/>
                <w:szCs w:val="22"/>
              </w:rPr>
            </w:pPr>
          </w:p>
        </w:tc>
        <w:tc>
          <w:tcPr>
            <w:tcW w:w="447" w:type="dxa"/>
            <w:shd w:val="clear" w:color="auto" w:fill="auto"/>
          </w:tcPr>
          <w:p w14:paraId="7E12F920" w14:textId="77777777" w:rsidR="00802C19" w:rsidRPr="00206087" w:rsidRDefault="00802C19" w:rsidP="00EC360D">
            <w:pPr>
              <w:rPr>
                <w:rFonts w:ascii="Arial" w:hAnsi="Arial" w:cs="Arial"/>
                <w:b/>
                <w:sz w:val="22"/>
                <w:szCs w:val="22"/>
              </w:rPr>
            </w:pPr>
          </w:p>
        </w:tc>
        <w:tc>
          <w:tcPr>
            <w:tcW w:w="447" w:type="dxa"/>
            <w:shd w:val="clear" w:color="auto" w:fill="auto"/>
          </w:tcPr>
          <w:p w14:paraId="38EC40C1" w14:textId="77777777" w:rsidR="00802C19" w:rsidRPr="00206087" w:rsidRDefault="00802C19" w:rsidP="00EC360D">
            <w:pPr>
              <w:rPr>
                <w:rFonts w:ascii="Arial" w:hAnsi="Arial" w:cs="Arial"/>
                <w:b/>
                <w:sz w:val="22"/>
                <w:szCs w:val="22"/>
              </w:rPr>
            </w:pPr>
          </w:p>
        </w:tc>
        <w:tc>
          <w:tcPr>
            <w:tcW w:w="447" w:type="dxa"/>
            <w:shd w:val="clear" w:color="auto" w:fill="auto"/>
          </w:tcPr>
          <w:p w14:paraId="5A7CF6F7" w14:textId="77777777" w:rsidR="00802C19" w:rsidRPr="00206087" w:rsidRDefault="00802C19" w:rsidP="00EC360D">
            <w:pPr>
              <w:rPr>
                <w:rFonts w:ascii="Arial" w:hAnsi="Arial" w:cs="Arial"/>
                <w:b/>
                <w:sz w:val="22"/>
                <w:szCs w:val="22"/>
              </w:rPr>
            </w:pPr>
          </w:p>
        </w:tc>
        <w:tc>
          <w:tcPr>
            <w:tcW w:w="447" w:type="dxa"/>
            <w:shd w:val="clear" w:color="auto" w:fill="auto"/>
          </w:tcPr>
          <w:p w14:paraId="071B4D2E" w14:textId="77777777" w:rsidR="00802C19" w:rsidRPr="00206087" w:rsidRDefault="00802C19" w:rsidP="00EC360D">
            <w:pPr>
              <w:rPr>
                <w:rFonts w:ascii="Arial" w:hAnsi="Arial" w:cs="Arial"/>
                <w:b/>
                <w:sz w:val="22"/>
                <w:szCs w:val="22"/>
              </w:rPr>
            </w:pPr>
          </w:p>
        </w:tc>
        <w:tc>
          <w:tcPr>
            <w:tcW w:w="447" w:type="dxa"/>
            <w:shd w:val="clear" w:color="auto" w:fill="auto"/>
          </w:tcPr>
          <w:p w14:paraId="3D6CA352" w14:textId="77777777" w:rsidR="00802C19" w:rsidRPr="00206087" w:rsidRDefault="00802C19" w:rsidP="00EC360D">
            <w:pPr>
              <w:rPr>
                <w:rFonts w:ascii="Arial" w:hAnsi="Arial" w:cs="Arial"/>
                <w:b/>
                <w:sz w:val="22"/>
                <w:szCs w:val="22"/>
              </w:rPr>
            </w:pPr>
          </w:p>
        </w:tc>
        <w:tc>
          <w:tcPr>
            <w:tcW w:w="447" w:type="dxa"/>
            <w:shd w:val="clear" w:color="auto" w:fill="auto"/>
          </w:tcPr>
          <w:p w14:paraId="0BC250D1" w14:textId="77777777" w:rsidR="00802C19" w:rsidRPr="00206087" w:rsidRDefault="00802C19" w:rsidP="00EC360D">
            <w:pPr>
              <w:rPr>
                <w:rFonts w:ascii="Arial" w:hAnsi="Arial" w:cs="Arial"/>
                <w:b/>
                <w:sz w:val="22"/>
                <w:szCs w:val="22"/>
              </w:rPr>
            </w:pPr>
          </w:p>
        </w:tc>
        <w:tc>
          <w:tcPr>
            <w:tcW w:w="447" w:type="dxa"/>
            <w:shd w:val="clear" w:color="auto" w:fill="auto"/>
          </w:tcPr>
          <w:p w14:paraId="38A3151A" w14:textId="77777777" w:rsidR="00802C19" w:rsidRPr="00206087" w:rsidRDefault="00802C19" w:rsidP="00EC360D">
            <w:pPr>
              <w:rPr>
                <w:rFonts w:ascii="Arial" w:hAnsi="Arial" w:cs="Arial"/>
                <w:b/>
                <w:sz w:val="22"/>
                <w:szCs w:val="22"/>
              </w:rPr>
            </w:pPr>
          </w:p>
        </w:tc>
        <w:tc>
          <w:tcPr>
            <w:tcW w:w="447" w:type="dxa"/>
            <w:shd w:val="clear" w:color="auto" w:fill="auto"/>
          </w:tcPr>
          <w:p w14:paraId="636D629B" w14:textId="77777777" w:rsidR="00802C19" w:rsidRPr="00206087" w:rsidRDefault="00802C19" w:rsidP="00EC360D">
            <w:pPr>
              <w:rPr>
                <w:rFonts w:ascii="Arial" w:hAnsi="Arial" w:cs="Arial"/>
                <w:b/>
                <w:sz w:val="22"/>
                <w:szCs w:val="22"/>
              </w:rPr>
            </w:pPr>
          </w:p>
        </w:tc>
        <w:tc>
          <w:tcPr>
            <w:tcW w:w="447" w:type="dxa"/>
            <w:shd w:val="clear" w:color="auto" w:fill="auto"/>
          </w:tcPr>
          <w:p w14:paraId="766CBE2E" w14:textId="77777777" w:rsidR="00802C19" w:rsidRPr="00206087" w:rsidRDefault="00802C19" w:rsidP="00EC360D">
            <w:pPr>
              <w:rPr>
                <w:rFonts w:ascii="Arial" w:hAnsi="Arial" w:cs="Arial"/>
                <w:b/>
                <w:sz w:val="22"/>
                <w:szCs w:val="22"/>
              </w:rPr>
            </w:pPr>
          </w:p>
        </w:tc>
        <w:tc>
          <w:tcPr>
            <w:tcW w:w="447" w:type="dxa"/>
            <w:shd w:val="clear" w:color="auto" w:fill="auto"/>
          </w:tcPr>
          <w:p w14:paraId="44C8DDCD" w14:textId="77777777" w:rsidR="00802C19" w:rsidRPr="00206087" w:rsidRDefault="00802C19" w:rsidP="00EC360D">
            <w:pPr>
              <w:rPr>
                <w:rFonts w:ascii="Arial" w:hAnsi="Arial" w:cs="Arial"/>
                <w:b/>
                <w:sz w:val="22"/>
                <w:szCs w:val="22"/>
              </w:rPr>
            </w:pPr>
          </w:p>
        </w:tc>
        <w:tc>
          <w:tcPr>
            <w:tcW w:w="447" w:type="dxa"/>
            <w:shd w:val="clear" w:color="auto" w:fill="auto"/>
          </w:tcPr>
          <w:p w14:paraId="68F1DB4F" w14:textId="77777777" w:rsidR="00802C19" w:rsidRPr="00206087" w:rsidRDefault="00802C19" w:rsidP="00EC360D">
            <w:pPr>
              <w:rPr>
                <w:rFonts w:ascii="Arial" w:hAnsi="Arial" w:cs="Arial"/>
                <w:b/>
                <w:sz w:val="22"/>
                <w:szCs w:val="22"/>
              </w:rPr>
            </w:pPr>
          </w:p>
        </w:tc>
        <w:tc>
          <w:tcPr>
            <w:tcW w:w="448" w:type="dxa"/>
            <w:shd w:val="clear" w:color="auto" w:fill="auto"/>
          </w:tcPr>
          <w:p w14:paraId="21775DBD" w14:textId="77777777" w:rsidR="00802C19" w:rsidRPr="00206087" w:rsidRDefault="00802C19" w:rsidP="00EC360D">
            <w:pPr>
              <w:rPr>
                <w:rFonts w:ascii="Arial" w:hAnsi="Arial" w:cs="Arial"/>
                <w:b/>
                <w:sz w:val="22"/>
                <w:szCs w:val="22"/>
              </w:rPr>
            </w:pPr>
          </w:p>
        </w:tc>
      </w:tr>
      <w:tr w:rsidR="009B0BC1" w:rsidRPr="00206087" w14:paraId="241D6106" w14:textId="77777777" w:rsidTr="00C979DA">
        <w:trPr>
          <w:jc w:val="center"/>
        </w:trPr>
        <w:tc>
          <w:tcPr>
            <w:tcW w:w="6889" w:type="dxa"/>
          </w:tcPr>
          <w:p w14:paraId="076A0ECD" w14:textId="77777777" w:rsidR="009B0BC1" w:rsidRPr="00206087" w:rsidRDefault="009B0BC1" w:rsidP="00EC360D">
            <w:pPr>
              <w:rPr>
                <w:rFonts w:ascii="Arial" w:hAnsi="Arial" w:cs="Arial"/>
                <w:sz w:val="22"/>
                <w:szCs w:val="22"/>
              </w:rPr>
            </w:pPr>
          </w:p>
        </w:tc>
        <w:tc>
          <w:tcPr>
            <w:tcW w:w="1786" w:type="dxa"/>
            <w:gridSpan w:val="4"/>
            <w:shd w:val="clear" w:color="auto" w:fill="auto"/>
          </w:tcPr>
          <w:p w14:paraId="0AC68E8A" w14:textId="77777777" w:rsidR="009B0BC1" w:rsidRPr="00206087" w:rsidRDefault="009B0BC1" w:rsidP="00EC360D">
            <w:pPr>
              <w:jc w:val="center"/>
              <w:rPr>
                <w:rFonts w:ascii="Arial" w:hAnsi="Arial" w:cs="Arial"/>
                <w:b/>
                <w:sz w:val="22"/>
                <w:szCs w:val="22"/>
              </w:rPr>
            </w:pPr>
          </w:p>
        </w:tc>
        <w:tc>
          <w:tcPr>
            <w:tcW w:w="1788" w:type="dxa"/>
            <w:gridSpan w:val="4"/>
            <w:shd w:val="clear" w:color="auto" w:fill="auto"/>
          </w:tcPr>
          <w:p w14:paraId="7E570338" w14:textId="77777777" w:rsidR="009B0BC1" w:rsidRPr="00206087" w:rsidRDefault="009B0BC1" w:rsidP="00EC360D">
            <w:pPr>
              <w:jc w:val="center"/>
              <w:rPr>
                <w:rFonts w:ascii="Arial" w:hAnsi="Arial" w:cs="Arial"/>
                <w:b/>
                <w:sz w:val="22"/>
                <w:szCs w:val="22"/>
              </w:rPr>
            </w:pPr>
          </w:p>
        </w:tc>
        <w:tc>
          <w:tcPr>
            <w:tcW w:w="1788" w:type="dxa"/>
            <w:gridSpan w:val="4"/>
            <w:shd w:val="clear" w:color="auto" w:fill="auto"/>
          </w:tcPr>
          <w:p w14:paraId="6B23794C" w14:textId="77777777" w:rsidR="009B0BC1" w:rsidRPr="00206087" w:rsidRDefault="009B0BC1" w:rsidP="00EC360D">
            <w:pPr>
              <w:jc w:val="center"/>
              <w:rPr>
                <w:rFonts w:ascii="Arial" w:hAnsi="Arial" w:cs="Arial"/>
                <w:b/>
                <w:sz w:val="22"/>
                <w:szCs w:val="22"/>
              </w:rPr>
            </w:pPr>
          </w:p>
        </w:tc>
        <w:tc>
          <w:tcPr>
            <w:tcW w:w="1789" w:type="dxa"/>
            <w:gridSpan w:val="4"/>
            <w:shd w:val="clear" w:color="auto" w:fill="auto"/>
          </w:tcPr>
          <w:p w14:paraId="4AF13F7C" w14:textId="77777777" w:rsidR="009B0BC1" w:rsidRPr="00206087" w:rsidRDefault="009B0BC1" w:rsidP="00EC360D">
            <w:pPr>
              <w:jc w:val="center"/>
              <w:rPr>
                <w:rFonts w:ascii="Arial" w:hAnsi="Arial" w:cs="Arial"/>
                <w:b/>
                <w:sz w:val="22"/>
                <w:szCs w:val="22"/>
              </w:rPr>
            </w:pPr>
          </w:p>
        </w:tc>
      </w:tr>
      <w:tr w:rsidR="00802C19" w:rsidRPr="00206087" w14:paraId="6BFE102F" w14:textId="77777777" w:rsidTr="009B0BC1">
        <w:trPr>
          <w:jc w:val="center"/>
        </w:trPr>
        <w:tc>
          <w:tcPr>
            <w:tcW w:w="6889" w:type="dxa"/>
            <w:shd w:val="clear" w:color="auto" w:fill="FFFFFF" w:themeFill="background1"/>
          </w:tcPr>
          <w:p w14:paraId="592D0429" w14:textId="77777777" w:rsidR="00802C19" w:rsidRPr="00206087" w:rsidRDefault="00802C19" w:rsidP="00EC360D">
            <w:pPr>
              <w:rPr>
                <w:rFonts w:ascii="Arial" w:hAnsi="Arial" w:cs="Arial"/>
                <w:sz w:val="22"/>
                <w:szCs w:val="22"/>
              </w:rPr>
            </w:pPr>
          </w:p>
          <w:p w14:paraId="2F058B03" w14:textId="77777777" w:rsidR="00802C19" w:rsidRPr="00206087" w:rsidRDefault="00802C19" w:rsidP="00EC360D">
            <w:pPr>
              <w:jc w:val="right"/>
              <w:rPr>
                <w:rFonts w:ascii="Arial" w:hAnsi="Arial" w:cs="Arial"/>
                <w:b/>
                <w:i/>
                <w:sz w:val="22"/>
                <w:szCs w:val="22"/>
              </w:rPr>
            </w:pPr>
          </w:p>
          <w:p w14:paraId="02B2BE12" w14:textId="77777777" w:rsidR="00802C19" w:rsidRPr="00206087" w:rsidRDefault="00802C19" w:rsidP="00EC360D">
            <w:pPr>
              <w:jc w:val="right"/>
              <w:rPr>
                <w:rFonts w:ascii="Arial" w:hAnsi="Arial" w:cs="Arial"/>
                <w:b/>
                <w:i/>
                <w:sz w:val="22"/>
                <w:szCs w:val="22"/>
              </w:rPr>
            </w:pPr>
            <w:r w:rsidRPr="00206087">
              <w:rPr>
                <w:rFonts w:ascii="Arial" w:hAnsi="Arial" w:cs="Arial"/>
                <w:b/>
                <w:i/>
                <w:sz w:val="22"/>
                <w:szCs w:val="22"/>
              </w:rPr>
              <w:lastRenderedPageBreak/>
              <w:t>Attachment</w:t>
            </w:r>
          </w:p>
          <w:p w14:paraId="1E32730F" w14:textId="77777777" w:rsidR="00802C19" w:rsidRPr="00206087" w:rsidRDefault="00802C19" w:rsidP="00EC360D">
            <w:pPr>
              <w:rPr>
                <w:rFonts w:ascii="Arial" w:hAnsi="Arial" w:cs="Arial"/>
                <w:sz w:val="22"/>
                <w:szCs w:val="22"/>
              </w:rPr>
            </w:pPr>
          </w:p>
        </w:tc>
        <w:tc>
          <w:tcPr>
            <w:tcW w:w="1786" w:type="dxa"/>
            <w:gridSpan w:val="4"/>
            <w:shd w:val="clear" w:color="auto" w:fill="FFFFFF" w:themeFill="background1"/>
          </w:tcPr>
          <w:p w14:paraId="1074DAF9" w14:textId="77777777" w:rsidR="00802C19" w:rsidRPr="00206087" w:rsidRDefault="00802C19" w:rsidP="00EC360D">
            <w:pPr>
              <w:jc w:val="center"/>
              <w:rPr>
                <w:rFonts w:ascii="Arial" w:hAnsi="Arial" w:cs="Arial"/>
                <w:b/>
                <w:sz w:val="22"/>
                <w:szCs w:val="22"/>
              </w:rPr>
            </w:pPr>
          </w:p>
          <w:p w14:paraId="6E0148BD" w14:textId="77777777" w:rsidR="00802C19" w:rsidRPr="00206087" w:rsidRDefault="00802C19" w:rsidP="00EC360D">
            <w:pPr>
              <w:rPr>
                <w:rFonts w:ascii="Arial" w:hAnsi="Arial" w:cs="Arial"/>
                <w:b/>
                <w:sz w:val="22"/>
                <w:szCs w:val="22"/>
              </w:rPr>
            </w:pPr>
          </w:p>
          <w:p w14:paraId="42506309" w14:textId="77777777" w:rsidR="00802C19" w:rsidRPr="00206087" w:rsidRDefault="00802C19" w:rsidP="00EC360D">
            <w:pPr>
              <w:rPr>
                <w:rFonts w:ascii="Arial" w:hAnsi="Arial" w:cs="Arial"/>
                <w:b/>
                <w:sz w:val="22"/>
                <w:szCs w:val="22"/>
              </w:rPr>
            </w:pPr>
            <w:r w:rsidRPr="00206087">
              <w:rPr>
                <w:rFonts w:ascii="Arial" w:hAnsi="Arial" w:cs="Arial"/>
                <w:b/>
                <w:sz w:val="22"/>
                <w:szCs w:val="22"/>
              </w:rPr>
              <w:lastRenderedPageBreak/>
              <w:t>Medicine</w:t>
            </w:r>
          </w:p>
        </w:tc>
        <w:tc>
          <w:tcPr>
            <w:tcW w:w="1788" w:type="dxa"/>
            <w:gridSpan w:val="4"/>
            <w:shd w:val="clear" w:color="auto" w:fill="FFFFFF" w:themeFill="background1"/>
          </w:tcPr>
          <w:p w14:paraId="20F42B29" w14:textId="77777777" w:rsidR="00802C19" w:rsidRPr="00206087" w:rsidRDefault="00802C19" w:rsidP="00EC360D">
            <w:pPr>
              <w:jc w:val="center"/>
              <w:rPr>
                <w:rFonts w:ascii="Arial" w:hAnsi="Arial" w:cs="Arial"/>
                <w:b/>
                <w:sz w:val="22"/>
                <w:szCs w:val="22"/>
              </w:rPr>
            </w:pPr>
          </w:p>
          <w:p w14:paraId="52288408" w14:textId="77777777" w:rsidR="00802C19" w:rsidRPr="00206087" w:rsidRDefault="00802C19" w:rsidP="00EC360D">
            <w:pPr>
              <w:rPr>
                <w:rFonts w:ascii="Arial" w:hAnsi="Arial" w:cs="Arial"/>
                <w:b/>
                <w:sz w:val="22"/>
                <w:szCs w:val="22"/>
              </w:rPr>
            </w:pPr>
          </w:p>
          <w:p w14:paraId="775E1353" w14:textId="77777777" w:rsidR="00802C19" w:rsidRPr="00206087" w:rsidRDefault="00802C19" w:rsidP="00EC360D">
            <w:pPr>
              <w:rPr>
                <w:rFonts w:ascii="Arial" w:hAnsi="Arial" w:cs="Arial"/>
                <w:b/>
                <w:sz w:val="22"/>
                <w:szCs w:val="22"/>
              </w:rPr>
            </w:pPr>
            <w:r w:rsidRPr="00206087">
              <w:rPr>
                <w:rFonts w:ascii="Arial" w:hAnsi="Arial" w:cs="Arial"/>
                <w:b/>
                <w:sz w:val="22"/>
                <w:szCs w:val="22"/>
              </w:rPr>
              <w:lastRenderedPageBreak/>
              <w:t>Surgery</w:t>
            </w:r>
          </w:p>
        </w:tc>
        <w:tc>
          <w:tcPr>
            <w:tcW w:w="1788" w:type="dxa"/>
            <w:gridSpan w:val="4"/>
            <w:shd w:val="clear" w:color="auto" w:fill="FFFFFF" w:themeFill="background1"/>
          </w:tcPr>
          <w:p w14:paraId="6F1850FC" w14:textId="77777777" w:rsidR="00802C19" w:rsidRPr="00206087" w:rsidRDefault="00802C19" w:rsidP="00EC360D">
            <w:pPr>
              <w:jc w:val="center"/>
              <w:rPr>
                <w:rFonts w:ascii="Arial" w:hAnsi="Arial" w:cs="Arial"/>
                <w:b/>
                <w:sz w:val="22"/>
                <w:szCs w:val="22"/>
              </w:rPr>
            </w:pPr>
          </w:p>
          <w:p w14:paraId="12E7BAE0" w14:textId="77777777" w:rsidR="00802C19" w:rsidRPr="00206087" w:rsidRDefault="00802C19" w:rsidP="00EC360D">
            <w:pPr>
              <w:rPr>
                <w:rFonts w:ascii="Arial" w:hAnsi="Arial" w:cs="Arial"/>
                <w:b/>
                <w:sz w:val="22"/>
                <w:szCs w:val="22"/>
              </w:rPr>
            </w:pPr>
          </w:p>
          <w:p w14:paraId="5EF8E96E" w14:textId="77777777" w:rsidR="00802C19" w:rsidRPr="00206087" w:rsidRDefault="00802C19" w:rsidP="00EC360D">
            <w:pPr>
              <w:rPr>
                <w:rFonts w:ascii="Arial" w:hAnsi="Arial" w:cs="Arial"/>
                <w:b/>
                <w:sz w:val="22"/>
                <w:szCs w:val="22"/>
              </w:rPr>
            </w:pPr>
            <w:r w:rsidRPr="00206087">
              <w:rPr>
                <w:rFonts w:ascii="Arial" w:hAnsi="Arial" w:cs="Arial"/>
                <w:b/>
                <w:sz w:val="22"/>
                <w:szCs w:val="22"/>
              </w:rPr>
              <w:lastRenderedPageBreak/>
              <w:t>MDD</w:t>
            </w:r>
          </w:p>
        </w:tc>
        <w:tc>
          <w:tcPr>
            <w:tcW w:w="1789" w:type="dxa"/>
            <w:gridSpan w:val="4"/>
            <w:shd w:val="clear" w:color="auto" w:fill="FFFFFF" w:themeFill="background1"/>
          </w:tcPr>
          <w:p w14:paraId="0E201ACC" w14:textId="77777777" w:rsidR="00802C19" w:rsidRPr="00206087" w:rsidRDefault="00802C19" w:rsidP="00EC360D">
            <w:pPr>
              <w:jc w:val="center"/>
              <w:rPr>
                <w:rFonts w:ascii="Arial" w:hAnsi="Arial" w:cs="Arial"/>
                <w:b/>
                <w:sz w:val="22"/>
                <w:szCs w:val="22"/>
              </w:rPr>
            </w:pPr>
          </w:p>
          <w:p w14:paraId="00B0C4ED" w14:textId="77777777" w:rsidR="00802C19" w:rsidRPr="00206087" w:rsidRDefault="00802C19" w:rsidP="00EC360D">
            <w:pPr>
              <w:rPr>
                <w:rFonts w:ascii="Arial" w:hAnsi="Arial" w:cs="Arial"/>
                <w:b/>
                <w:sz w:val="22"/>
                <w:szCs w:val="22"/>
              </w:rPr>
            </w:pPr>
          </w:p>
          <w:p w14:paraId="187F7026" w14:textId="77777777" w:rsidR="00802C19" w:rsidRPr="00206087" w:rsidRDefault="00802C19" w:rsidP="00EC360D">
            <w:pPr>
              <w:rPr>
                <w:rFonts w:ascii="Arial" w:hAnsi="Arial" w:cs="Arial"/>
                <w:b/>
                <w:sz w:val="22"/>
                <w:szCs w:val="22"/>
              </w:rPr>
            </w:pPr>
            <w:r w:rsidRPr="00206087">
              <w:rPr>
                <w:rFonts w:ascii="Arial" w:hAnsi="Arial" w:cs="Arial"/>
                <w:b/>
                <w:sz w:val="22"/>
                <w:szCs w:val="22"/>
              </w:rPr>
              <w:lastRenderedPageBreak/>
              <w:t>CI/GP</w:t>
            </w:r>
          </w:p>
        </w:tc>
      </w:tr>
      <w:tr w:rsidR="00802C19" w:rsidRPr="00206087" w14:paraId="1E23E55B" w14:textId="77777777" w:rsidTr="009B0BC1">
        <w:trPr>
          <w:jc w:val="center"/>
        </w:trPr>
        <w:tc>
          <w:tcPr>
            <w:tcW w:w="6889" w:type="dxa"/>
            <w:shd w:val="clear" w:color="auto" w:fill="FFFFFF" w:themeFill="background1"/>
          </w:tcPr>
          <w:p w14:paraId="0CBFD121" w14:textId="77777777" w:rsidR="00802C19" w:rsidRPr="00206087" w:rsidRDefault="00802C19" w:rsidP="00EC360D">
            <w:pPr>
              <w:rPr>
                <w:rFonts w:ascii="Arial" w:hAnsi="Arial" w:cs="Arial"/>
                <w:sz w:val="22"/>
                <w:szCs w:val="22"/>
              </w:rPr>
            </w:pPr>
          </w:p>
          <w:p w14:paraId="35C68607" w14:textId="77777777" w:rsidR="00802C19" w:rsidRPr="00206087" w:rsidRDefault="00802C19" w:rsidP="00EC360D">
            <w:pPr>
              <w:jc w:val="right"/>
              <w:rPr>
                <w:rFonts w:ascii="Arial" w:hAnsi="Arial" w:cs="Arial"/>
                <w:b/>
                <w:i/>
                <w:sz w:val="22"/>
                <w:szCs w:val="22"/>
              </w:rPr>
            </w:pPr>
            <w:r w:rsidRPr="00206087">
              <w:rPr>
                <w:rFonts w:ascii="Arial" w:hAnsi="Arial" w:cs="Arial"/>
                <w:b/>
                <w:i/>
                <w:sz w:val="22"/>
                <w:szCs w:val="22"/>
              </w:rPr>
              <w:t>Rating</w:t>
            </w:r>
          </w:p>
          <w:p w14:paraId="1C10865F" w14:textId="77777777" w:rsidR="00802C19" w:rsidRPr="00206087" w:rsidRDefault="00802C19" w:rsidP="00EC360D">
            <w:pPr>
              <w:rPr>
                <w:rFonts w:ascii="Arial" w:hAnsi="Arial" w:cs="Arial"/>
                <w:sz w:val="22"/>
                <w:szCs w:val="22"/>
              </w:rPr>
            </w:pPr>
          </w:p>
        </w:tc>
        <w:tc>
          <w:tcPr>
            <w:tcW w:w="446" w:type="dxa"/>
            <w:shd w:val="clear" w:color="auto" w:fill="FFFFFF" w:themeFill="background1"/>
          </w:tcPr>
          <w:p w14:paraId="40FFBD75" w14:textId="77777777" w:rsidR="00802C19" w:rsidRPr="00206087" w:rsidRDefault="00802C19" w:rsidP="00EC360D">
            <w:pPr>
              <w:rPr>
                <w:rFonts w:ascii="Arial" w:hAnsi="Arial" w:cs="Arial"/>
                <w:b/>
                <w:sz w:val="22"/>
                <w:szCs w:val="22"/>
              </w:rPr>
            </w:pPr>
          </w:p>
          <w:p w14:paraId="2E140E44" w14:textId="77777777" w:rsidR="00802C19" w:rsidRPr="00206087" w:rsidRDefault="00802C19" w:rsidP="00EC360D">
            <w:pPr>
              <w:rPr>
                <w:rFonts w:ascii="Arial" w:hAnsi="Arial" w:cs="Arial"/>
                <w:b/>
                <w:sz w:val="22"/>
                <w:szCs w:val="22"/>
              </w:rPr>
            </w:pPr>
            <w:r w:rsidRPr="00206087">
              <w:rPr>
                <w:rFonts w:ascii="Arial" w:hAnsi="Arial" w:cs="Arial"/>
                <w:b/>
                <w:sz w:val="22"/>
                <w:szCs w:val="22"/>
              </w:rPr>
              <w:t>0</w:t>
            </w:r>
          </w:p>
        </w:tc>
        <w:tc>
          <w:tcPr>
            <w:tcW w:w="446" w:type="dxa"/>
            <w:shd w:val="clear" w:color="auto" w:fill="FFFFFF" w:themeFill="background1"/>
          </w:tcPr>
          <w:p w14:paraId="52741B99" w14:textId="77777777" w:rsidR="00802C19" w:rsidRPr="00206087" w:rsidRDefault="00802C19" w:rsidP="00EC360D">
            <w:pPr>
              <w:rPr>
                <w:rFonts w:ascii="Arial" w:hAnsi="Arial" w:cs="Arial"/>
                <w:b/>
                <w:sz w:val="22"/>
                <w:szCs w:val="22"/>
              </w:rPr>
            </w:pPr>
          </w:p>
          <w:p w14:paraId="4B538EB4" w14:textId="77777777" w:rsidR="00802C19" w:rsidRPr="00206087" w:rsidRDefault="00802C19" w:rsidP="00EC360D">
            <w:pPr>
              <w:rPr>
                <w:rFonts w:ascii="Arial" w:hAnsi="Arial" w:cs="Arial"/>
                <w:b/>
                <w:sz w:val="22"/>
                <w:szCs w:val="22"/>
              </w:rPr>
            </w:pPr>
            <w:r w:rsidRPr="00206087">
              <w:rPr>
                <w:rFonts w:ascii="Arial" w:hAnsi="Arial" w:cs="Arial"/>
                <w:b/>
                <w:sz w:val="22"/>
                <w:szCs w:val="22"/>
              </w:rPr>
              <w:t>1</w:t>
            </w:r>
          </w:p>
        </w:tc>
        <w:tc>
          <w:tcPr>
            <w:tcW w:w="447" w:type="dxa"/>
            <w:shd w:val="clear" w:color="auto" w:fill="FFFFFF" w:themeFill="background1"/>
          </w:tcPr>
          <w:p w14:paraId="5F966C3A" w14:textId="77777777" w:rsidR="00802C19" w:rsidRPr="00206087" w:rsidRDefault="00802C19" w:rsidP="00EC360D">
            <w:pPr>
              <w:rPr>
                <w:rFonts w:ascii="Arial" w:hAnsi="Arial" w:cs="Arial"/>
                <w:b/>
                <w:sz w:val="22"/>
                <w:szCs w:val="22"/>
              </w:rPr>
            </w:pPr>
          </w:p>
          <w:p w14:paraId="28C2C8EF" w14:textId="77777777" w:rsidR="00802C19" w:rsidRPr="00206087" w:rsidRDefault="00802C19" w:rsidP="00EC360D">
            <w:pPr>
              <w:rPr>
                <w:rFonts w:ascii="Arial" w:hAnsi="Arial" w:cs="Arial"/>
                <w:b/>
                <w:sz w:val="22"/>
                <w:szCs w:val="22"/>
              </w:rPr>
            </w:pPr>
            <w:r w:rsidRPr="00206087">
              <w:rPr>
                <w:rFonts w:ascii="Arial" w:hAnsi="Arial" w:cs="Arial"/>
                <w:b/>
                <w:sz w:val="22"/>
                <w:szCs w:val="22"/>
              </w:rPr>
              <w:t>2</w:t>
            </w:r>
          </w:p>
        </w:tc>
        <w:tc>
          <w:tcPr>
            <w:tcW w:w="447" w:type="dxa"/>
            <w:shd w:val="clear" w:color="auto" w:fill="FFFFFF" w:themeFill="background1"/>
          </w:tcPr>
          <w:p w14:paraId="53A346D3" w14:textId="77777777" w:rsidR="00802C19" w:rsidRPr="00206087" w:rsidRDefault="00802C19" w:rsidP="00EC360D">
            <w:pPr>
              <w:rPr>
                <w:rFonts w:ascii="Arial" w:hAnsi="Arial" w:cs="Arial"/>
                <w:b/>
                <w:sz w:val="22"/>
                <w:szCs w:val="22"/>
              </w:rPr>
            </w:pPr>
          </w:p>
          <w:p w14:paraId="39E0E9DD" w14:textId="77777777" w:rsidR="00802C19" w:rsidRPr="00206087" w:rsidRDefault="00802C19" w:rsidP="00EC360D">
            <w:pPr>
              <w:rPr>
                <w:rFonts w:ascii="Arial" w:hAnsi="Arial" w:cs="Arial"/>
                <w:b/>
                <w:sz w:val="22"/>
                <w:szCs w:val="22"/>
              </w:rPr>
            </w:pPr>
            <w:r w:rsidRPr="00206087">
              <w:rPr>
                <w:rFonts w:ascii="Arial" w:hAnsi="Arial" w:cs="Arial"/>
                <w:b/>
                <w:sz w:val="22"/>
                <w:szCs w:val="22"/>
              </w:rPr>
              <w:t>3</w:t>
            </w:r>
          </w:p>
        </w:tc>
        <w:tc>
          <w:tcPr>
            <w:tcW w:w="447" w:type="dxa"/>
            <w:shd w:val="clear" w:color="auto" w:fill="FFFFFF" w:themeFill="background1"/>
          </w:tcPr>
          <w:p w14:paraId="04789BA1" w14:textId="77777777" w:rsidR="00802C19" w:rsidRPr="00206087" w:rsidRDefault="00802C19" w:rsidP="00EC360D">
            <w:pPr>
              <w:rPr>
                <w:rFonts w:ascii="Arial" w:hAnsi="Arial" w:cs="Arial"/>
                <w:b/>
                <w:sz w:val="22"/>
                <w:szCs w:val="22"/>
              </w:rPr>
            </w:pPr>
          </w:p>
          <w:p w14:paraId="21F728E3" w14:textId="77777777" w:rsidR="00802C19" w:rsidRPr="00206087" w:rsidRDefault="00802C19" w:rsidP="00EC360D">
            <w:pPr>
              <w:rPr>
                <w:rFonts w:ascii="Arial" w:hAnsi="Arial" w:cs="Arial"/>
                <w:b/>
                <w:sz w:val="22"/>
                <w:szCs w:val="22"/>
              </w:rPr>
            </w:pPr>
            <w:r w:rsidRPr="00206087">
              <w:rPr>
                <w:rFonts w:ascii="Arial" w:hAnsi="Arial" w:cs="Arial"/>
                <w:b/>
                <w:sz w:val="22"/>
                <w:szCs w:val="22"/>
              </w:rPr>
              <w:t>0</w:t>
            </w:r>
          </w:p>
        </w:tc>
        <w:tc>
          <w:tcPr>
            <w:tcW w:w="447" w:type="dxa"/>
            <w:shd w:val="clear" w:color="auto" w:fill="FFFFFF" w:themeFill="background1"/>
          </w:tcPr>
          <w:p w14:paraId="21E84530" w14:textId="77777777" w:rsidR="00802C19" w:rsidRPr="00206087" w:rsidRDefault="00802C19" w:rsidP="00EC360D">
            <w:pPr>
              <w:rPr>
                <w:rFonts w:ascii="Arial" w:hAnsi="Arial" w:cs="Arial"/>
                <w:b/>
                <w:sz w:val="22"/>
                <w:szCs w:val="22"/>
              </w:rPr>
            </w:pPr>
          </w:p>
          <w:p w14:paraId="66B3092B" w14:textId="77777777" w:rsidR="00802C19" w:rsidRPr="00206087" w:rsidRDefault="00802C19" w:rsidP="00EC360D">
            <w:pPr>
              <w:rPr>
                <w:rFonts w:ascii="Arial" w:hAnsi="Arial" w:cs="Arial"/>
                <w:b/>
                <w:sz w:val="22"/>
                <w:szCs w:val="22"/>
              </w:rPr>
            </w:pPr>
            <w:r w:rsidRPr="00206087">
              <w:rPr>
                <w:rFonts w:ascii="Arial" w:hAnsi="Arial" w:cs="Arial"/>
                <w:b/>
                <w:sz w:val="22"/>
                <w:szCs w:val="22"/>
              </w:rPr>
              <w:t>1</w:t>
            </w:r>
          </w:p>
        </w:tc>
        <w:tc>
          <w:tcPr>
            <w:tcW w:w="447" w:type="dxa"/>
            <w:shd w:val="clear" w:color="auto" w:fill="FFFFFF" w:themeFill="background1"/>
          </w:tcPr>
          <w:p w14:paraId="7D73A271" w14:textId="77777777" w:rsidR="00802C19" w:rsidRPr="00206087" w:rsidRDefault="00802C19" w:rsidP="00EC360D">
            <w:pPr>
              <w:rPr>
                <w:rFonts w:ascii="Arial" w:hAnsi="Arial" w:cs="Arial"/>
                <w:b/>
                <w:sz w:val="22"/>
                <w:szCs w:val="22"/>
              </w:rPr>
            </w:pPr>
          </w:p>
          <w:p w14:paraId="582BB180" w14:textId="77777777" w:rsidR="00802C19" w:rsidRPr="00206087" w:rsidRDefault="00802C19" w:rsidP="00EC360D">
            <w:pPr>
              <w:rPr>
                <w:rFonts w:ascii="Arial" w:hAnsi="Arial" w:cs="Arial"/>
                <w:b/>
                <w:sz w:val="22"/>
                <w:szCs w:val="22"/>
              </w:rPr>
            </w:pPr>
            <w:r w:rsidRPr="00206087">
              <w:rPr>
                <w:rFonts w:ascii="Arial" w:hAnsi="Arial" w:cs="Arial"/>
                <w:b/>
                <w:sz w:val="22"/>
                <w:szCs w:val="22"/>
              </w:rPr>
              <w:t>2</w:t>
            </w:r>
          </w:p>
        </w:tc>
        <w:tc>
          <w:tcPr>
            <w:tcW w:w="447" w:type="dxa"/>
            <w:shd w:val="clear" w:color="auto" w:fill="FFFFFF" w:themeFill="background1"/>
          </w:tcPr>
          <w:p w14:paraId="1F455D6F" w14:textId="77777777" w:rsidR="00802C19" w:rsidRPr="00206087" w:rsidRDefault="00802C19" w:rsidP="00EC360D">
            <w:pPr>
              <w:rPr>
                <w:rFonts w:ascii="Arial" w:hAnsi="Arial" w:cs="Arial"/>
                <w:b/>
                <w:sz w:val="22"/>
                <w:szCs w:val="22"/>
              </w:rPr>
            </w:pPr>
          </w:p>
          <w:p w14:paraId="431E2E4F" w14:textId="77777777" w:rsidR="00802C19" w:rsidRPr="00206087" w:rsidRDefault="00802C19" w:rsidP="00EC360D">
            <w:pPr>
              <w:rPr>
                <w:rFonts w:ascii="Arial" w:hAnsi="Arial" w:cs="Arial"/>
                <w:b/>
                <w:sz w:val="22"/>
                <w:szCs w:val="22"/>
              </w:rPr>
            </w:pPr>
            <w:r w:rsidRPr="00206087">
              <w:rPr>
                <w:rFonts w:ascii="Arial" w:hAnsi="Arial" w:cs="Arial"/>
                <w:b/>
                <w:sz w:val="22"/>
                <w:szCs w:val="22"/>
              </w:rPr>
              <w:t>3</w:t>
            </w:r>
          </w:p>
        </w:tc>
        <w:tc>
          <w:tcPr>
            <w:tcW w:w="447" w:type="dxa"/>
            <w:shd w:val="clear" w:color="auto" w:fill="FFFFFF" w:themeFill="background1"/>
          </w:tcPr>
          <w:p w14:paraId="77E3755F" w14:textId="77777777" w:rsidR="00802C19" w:rsidRPr="00206087" w:rsidRDefault="00802C19" w:rsidP="00EC360D">
            <w:pPr>
              <w:rPr>
                <w:rFonts w:ascii="Arial" w:hAnsi="Arial" w:cs="Arial"/>
                <w:b/>
                <w:sz w:val="22"/>
                <w:szCs w:val="22"/>
              </w:rPr>
            </w:pPr>
          </w:p>
          <w:p w14:paraId="6C1AB432" w14:textId="77777777" w:rsidR="00802C19" w:rsidRPr="00206087" w:rsidRDefault="00802C19" w:rsidP="00EC360D">
            <w:pPr>
              <w:rPr>
                <w:rFonts w:ascii="Arial" w:hAnsi="Arial" w:cs="Arial"/>
                <w:b/>
                <w:sz w:val="22"/>
                <w:szCs w:val="22"/>
              </w:rPr>
            </w:pPr>
            <w:r w:rsidRPr="00206087">
              <w:rPr>
                <w:rFonts w:ascii="Arial" w:hAnsi="Arial" w:cs="Arial"/>
                <w:b/>
                <w:sz w:val="22"/>
                <w:szCs w:val="22"/>
              </w:rPr>
              <w:t>0</w:t>
            </w:r>
          </w:p>
        </w:tc>
        <w:tc>
          <w:tcPr>
            <w:tcW w:w="447" w:type="dxa"/>
            <w:shd w:val="clear" w:color="auto" w:fill="FFFFFF" w:themeFill="background1"/>
          </w:tcPr>
          <w:p w14:paraId="577FD793" w14:textId="77777777" w:rsidR="00802C19" w:rsidRPr="00206087" w:rsidRDefault="00802C19" w:rsidP="00EC360D">
            <w:pPr>
              <w:rPr>
                <w:rFonts w:ascii="Arial" w:hAnsi="Arial" w:cs="Arial"/>
                <w:b/>
                <w:sz w:val="22"/>
                <w:szCs w:val="22"/>
              </w:rPr>
            </w:pPr>
          </w:p>
          <w:p w14:paraId="5E7E1484" w14:textId="77777777" w:rsidR="00802C19" w:rsidRPr="00206087" w:rsidRDefault="00802C19" w:rsidP="00EC360D">
            <w:pPr>
              <w:rPr>
                <w:rFonts w:ascii="Arial" w:hAnsi="Arial" w:cs="Arial"/>
                <w:b/>
                <w:sz w:val="22"/>
                <w:szCs w:val="22"/>
              </w:rPr>
            </w:pPr>
            <w:r w:rsidRPr="00206087">
              <w:rPr>
                <w:rFonts w:ascii="Arial" w:hAnsi="Arial" w:cs="Arial"/>
                <w:b/>
                <w:sz w:val="22"/>
                <w:szCs w:val="22"/>
              </w:rPr>
              <w:t>1</w:t>
            </w:r>
          </w:p>
        </w:tc>
        <w:tc>
          <w:tcPr>
            <w:tcW w:w="447" w:type="dxa"/>
            <w:shd w:val="clear" w:color="auto" w:fill="FFFFFF" w:themeFill="background1"/>
          </w:tcPr>
          <w:p w14:paraId="25E5FE4C" w14:textId="77777777" w:rsidR="00802C19" w:rsidRPr="00206087" w:rsidRDefault="00802C19" w:rsidP="00EC360D">
            <w:pPr>
              <w:rPr>
                <w:rFonts w:ascii="Arial" w:hAnsi="Arial" w:cs="Arial"/>
                <w:b/>
                <w:sz w:val="22"/>
                <w:szCs w:val="22"/>
              </w:rPr>
            </w:pPr>
          </w:p>
          <w:p w14:paraId="03596422" w14:textId="77777777" w:rsidR="00802C19" w:rsidRPr="00206087" w:rsidRDefault="00802C19" w:rsidP="00EC360D">
            <w:pPr>
              <w:rPr>
                <w:rFonts w:ascii="Arial" w:hAnsi="Arial" w:cs="Arial"/>
                <w:b/>
                <w:sz w:val="22"/>
                <w:szCs w:val="22"/>
              </w:rPr>
            </w:pPr>
            <w:r w:rsidRPr="00206087">
              <w:rPr>
                <w:rFonts w:ascii="Arial" w:hAnsi="Arial" w:cs="Arial"/>
                <w:b/>
                <w:sz w:val="22"/>
                <w:szCs w:val="22"/>
              </w:rPr>
              <w:t>2</w:t>
            </w:r>
          </w:p>
        </w:tc>
        <w:tc>
          <w:tcPr>
            <w:tcW w:w="447" w:type="dxa"/>
            <w:shd w:val="clear" w:color="auto" w:fill="FFFFFF" w:themeFill="background1"/>
          </w:tcPr>
          <w:p w14:paraId="17631A83" w14:textId="77777777" w:rsidR="00802C19" w:rsidRPr="00206087" w:rsidRDefault="00802C19" w:rsidP="00EC360D">
            <w:pPr>
              <w:rPr>
                <w:rFonts w:ascii="Arial" w:hAnsi="Arial" w:cs="Arial"/>
                <w:b/>
                <w:sz w:val="22"/>
                <w:szCs w:val="22"/>
              </w:rPr>
            </w:pPr>
          </w:p>
          <w:p w14:paraId="4FFCC2DE" w14:textId="77777777" w:rsidR="00802C19" w:rsidRPr="00206087" w:rsidRDefault="00802C19" w:rsidP="00EC360D">
            <w:pPr>
              <w:rPr>
                <w:rFonts w:ascii="Arial" w:hAnsi="Arial" w:cs="Arial"/>
                <w:b/>
                <w:sz w:val="22"/>
                <w:szCs w:val="22"/>
              </w:rPr>
            </w:pPr>
            <w:r w:rsidRPr="00206087">
              <w:rPr>
                <w:rFonts w:ascii="Arial" w:hAnsi="Arial" w:cs="Arial"/>
                <w:b/>
                <w:sz w:val="22"/>
                <w:szCs w:val="22"/>
              </w:rPr>
              <w:t>3</w:t>
            </w:r>
          </w:p>
        </w:tc>
        <w:tc>
          <w:tcPr>
            <w:tcW w:w="447" w:type="dxa"/>
            <w:shd w:val="clear" w:color="auto" w:fill="FFFFFF" w:themeFill="background1"/>
          </w:tcPr>
          <w:p w14:paraId="2ECCB017" w14:textId="77777777" w:rsidR="00802C19" w:rsidRPr="00206087" w:rsidRDefault="00802C19" w:rsidP="00EC360D">
            <w:pPr>
              <w:rPr>
                <w:rFonts w:ascii="Arial" w:hAnsi="Arial" w:cs="Arial"/>
                <w:b/>
                <w:sz w:val="22"/>
                <w:szCs w:val="22"/>
              </w:rPr>
            </w:pPr>
          </w:p>
          <w:p w14:paraId="7D8C3C57" w14:textId="77777777" w:rsidR="00802C19" w:rsidRPr="00206087" w:rsidRDefault="00802C19" w:rsidP="00EC360D">
            <w:pPr>
              <w:rPr>
                <w:rFonts w:ascii="Arial" w:hAnsi="Arial" w:cs="Arial"/>
                <w:b/>
                <w:sz w:val="22"/>
                <w:szCs w:val="22"/>
              </w:rPr>
            </w:pPr>
            <w:r w:rsidRPr="00206087">
              <w:rPr>
                <w:rFonts w:ascii="Arial" w:hAnsi="Arial" w:cs="Arial"/>
                <w:b/>
                <w:sz w:val="22"/>
                <w:szCs w:val="22"/>
              </w:rPr>
              <w:t>0</w:t>
            </w:r>
          </w:p>
        </w:tc>
        <w:tc>
          <w:tcPr>
            <w:tcW w:w="447" w:type="dxa"/>
            <w:shd w:val="clear" w:color="auto" w:fill="FFFFFF" w:themeFill="background1"/>
          </w:tcPr>
          <w:p w14:paraId="07F3DB95" w14:textId="77777777" w:rsidR="00802C19" w:rsidRPr="00206087" w:rsidRDefault="00802C19" w:rsidP="00EC360D">
            <w:pPr>
              <w:rPr>
                <w:rFonts w:ascii="Arial" w:hAnsi="Arial" w:cs="Arial"/>
                <w:b/>
                <w:sz w:val="22"/>
                <w:szCs w:val="22"/>
              </w:rPr>
            </w:pPr>
          </w:p>
          <w:p w14:paraId="313B8DEA" w14:textId="77777777" w:rsidR="00802C19" w:rsidRPr="00206087" w:rsidRDefault="00802C19" w:rsidP="00EC360D">
            <w:pPr>
              <w:rPr>
                <w:rFonts w:ascii="Arial" w:hAnsi="Arial" w:cs="Arial"/>
                <w:b/>
                <w:sz w:val="22"/>
                <w:szCs w:val="22"/>
              </w:rPr>
            </w:pPr>
            <w:r w:rsidRPr="00206087">
              <w:rPr>
                <w:rFonts w:ascii="Arial" w:hAnsi="Arial" w:cs="Arial"/>
                <w:b/>
                <w:sz w:val="22"/>
                <w:szCs w:val="22"/>
              </w:rPr>
              <w:t>1</w:t>
            </w:r>
          </w:p>
        </w:tc>
        <w:tc>
          <w:tcPr>
            <w:tcW w:w="447" w:type="dxa"/>
            <w:shd w:val="clear" w:color="auto" w:fill="FFFFFF" w:themeFill="background1"/>
          </w:tcPr>
          <w:p w14:paraId="54C018FB" w14:textId="77777777" w:rsidR="00802C19" w:rsidRPr="00206087" w:rsidRDefault="00802C19" w:rsidP="00EC360D">
            <w:pPr>
              <w:rPr>
                <w:rFonts w:ascii="Arial" w:hAnsi="Arial" w:cs="Arial"/>
                <w:b/>
                <w:sz w:val="22"/>
                <w:szCs w:val="22"/>
              </w:rPr>
            </w:pPr>
          </w:p>
          <w:p w14:paraId="688B4041" w14:textId="77777777" w:rsidR="00802C19" w:rsidRPr="00206087" w:rsidRDefault="00802C19" w:rsidP="00EC360D">
            <w:pPr>
              <w:rPr>
                <w:rFonts w:ascii="Arial" w:hAnsi="Arial" w:cs="Arial"/>
                <w:b/>
                <w:sz w:val="22"/>
                <w:szCs w:val="22"/>
              </w:rPr>
            </w:pPr>
            <w:r w:rsidRPr="00206087">
              <w:rPr>
                <w:rFonts w:ascii="Arial" w:hAnsi="Arial" w:cs="Arial"/>
                <w:b/>
                <w:sz w:val="22"/>
                <w:szCs w:val="22"/>
              </w:rPr>
              <w:t>2</w:t>
            </w:r>
          </w:p>
        </w:tc>
        <w:tc>
          <w:tcPr>
            <w:tcW w:w="448" w:type="dxa"/>
            <w:shd w:val="clear" w:color="auto" w:fill="FFFFFF" w:themeFill="background1"/>
          </w:tcPr>
          <w:p w14:paraId="412CED1B" w14:textId="77777777" w:rsidR="00802C19" w:rsidRPr="00206087" w:rsidRDefault="00802C19" w:rsidP="00EC360D">
            <w:pPr>
              <w:rPr>
                <w:rFonts w:ascii="Arial" w:hAnsi="Arial" w:cs="Arial"/>
                <w:b/>
                <w:sz w:val="22"/>
                <w:szCs w:val="22"/>
              </w:rPr>
            </w:pPr>
          </w:p>
          <w:p w14:paraId="7391096F" w14:textId="77777777" w:rsidR="00802C19" w:rsidRPr="00206087" w:rsidRDefault="00802C19" w:rsidP="00EC360D">
            <w:pPr>
              <w:rPr>
                <w:rFonts w:ascii="Arial" w:hAnsi="Arial" w:cs="Arial"/>
                <w:b/>
                <w:sz w:val="22"/>
                <w:szCs w:val="22"/>
              </w:rPr>
            </w:pPr>
            <w:r w:rsidRPr="00206087">
              <w:rPr>
                <w:rFonts w:ascii="Arial" w:hAnsi="Arial" w:cs="Arial"/>
                <w:b/>
                <w:sz w:val="22"/>
                <w:szCs w:val="22"/>
              </w:rPr>
              <w:t>3</w:t>
            </w:r>
          </w:p>
        </w:tc>
      </w:tr>
      <w:tr w:rsidR="009B0BC1" w:rsidRPr="00206087" w14:paraId="410267A3" w14:textId="77777777" w:rsidTr="00DF0C22">
        <w:trPr>
          <w:jc w:val="center"/>
        </w:trPr>
        <w:tc>
          <w:tcPr>
            <w:tcW w:w="14040" w:type="dxa"/>
            <w:gridSpan w:val="17"/>
            <w:shd w:val="clear" w:color="auto" w:fill="E7E6E6" w:themeFill="background2"/>
          </w:tcPr>
          <w:p w14:paraId="31D512DB" w14:textId="77777777" w:rsidR="009B0BC1" w:rsidRPr="00206087" w:rsidRDefault="009B0BC1" w:rsidP="009B0BC1">
            <w:pPr>
              <w:widowControl w:val="0"/>
              <w:autoSpaceDE w:val="0"/>
              <w:autoSpaceDN w:val="0"/>
              <w:adjustRightInd w:val="0"/>
              <w:ind w:left="720" w:hanging="720"/>
              <w:rPr>
                <w:rFonts w:ascii="Arial" w:hAnsi="Arial" w:cs="Arial"/>
                <w:b/>
                <w:bCs/>
                <w:snapToGrid w:val="0"/>
                <w:sz w:val="22"/>
              </w:rPr>
            </w:pPr>
          </w:p>
          <w:p w14:paraId="178D4EEC" w14:textId="5E9E606A" w:rsidR="009B0BC1" w:rsidRPr="00206087" w:rsidRDefault="009B0BC1" w:rsidP="009B0BC1">
            <w:pPr>
              <w:widowControl w:val="0"/>
              <w:autoSpaceDE w:val="0"/>
              <w:autoSpaceDN w:val="0"/>
              <w:adjustRightInd w:val="0"/>
              <w:ind w:left="720" w:hanging="720"/>
              <w:rPr>
                <w:rFonts w:ascii="Arial" w:hAnsi="Arial" w:cs="Arial"/>
                <w:b/>
                <w:bCs/>
                <w:snapToGrid w:val="0"/>
                <w:sz w:val="22"/>
              </w:rPr>
            </w:pPr>
            <w:r w:rsidRPr="00206087">
              <w:rPr>
                <w:rFonts w:ascii="Arial" w:hAnsi="Arial" w:cs="Arial"/>
                <w:b/>
                <w:bCs/>
                <w:snapToGrid w:val="0"/>
                <w:sz w:val="22"/>
              </w:rPr>
              <w:t xml:space="preserve">21) Newly qualified doctors must recognise that there are differences in healthcare systems across the four nations of the UK and </w:t>
            </w:r>
          </w:p>
          <w:p w14:paraId="6C60A458" w14:textId="77777777" w:rsidR="009B0BC1" w:rsidRPr="00206087" w:rsidRDefault="009B0BC1" w:rsidP="00EC360D">
            <w:pPr>
              <w:rPr>
                <w:rFonts w:ascii="Arial" w:hAnsi="Arial" w:cs="Arial"/>
                <w:b/>
                <w:bCs/>
                <w:snapToGrid w:val="0"/>
                <w:sz w:val="22"/>
              </w:rPr>
            </w:pPr>
            <w:r w:rsidRPr="00206087">
              <w:rPr>
                <w:rFonts w:ascii="Arial" w:hAnsi="Arial" w:cs="Arial"/>
                <w:b/>
                <w:bCs/>
                <w:snapToGrid w:val="0"/>
                <w:sz w:val="22"/>
              </w:rPr>
              <w:t>know how to access information about the different systems, including the role of private medical services in the UK.</w:t>
            </w:r>
          </w:p>
          <w:p w14:paraId="2074EF05" w14:textId="71C9F8F4" w:rsidR="009B0BC1" w:rsidRPr="00206087" w:rsidRDefault="009B0BC1" w:rsidP="00EC360D">
            <w:pPr>
              <w:rPr>
                <w:rFonts w:ascii="Arial" w:hAnsi="Arial" w:cs="Arial"/>
                <w:b/>
                <w:sz w:val="22"/>
                <w:szCs w:val="22"/>
              </w:rPr>
            </w:pPr>
          </w:p>
        </w:tc>
      </w:tr>
      <w:tr w:rsidR="009B0BC1" w:rsidRPr="00206087" w14:paraId="11162E02" w14:textId="77777777" w:rsidTr="00DF0C22">
        <w:trPr>
          <w:jc w:val="center"/>
        </w:trPr>
        <w:tc>
          <w:tcPr>
            <w:tcW w:w="14040" w:type="dxa"/>
            <w:gridSpan w:val="17"/>
            <w:shd w:val="clear" w:color="auto" w:fill="E7E6E6" w:themeFill="background2"/>
          </w:tcPr>
          <w:p w14:paraId="3FE4CC7D" w14:textId="77777777" w:rsidR="009B0BC1" w:rsidRPr="00206087" w:rsidRDefault="009B0BC1" w:rsidP="009B0BC1">
            <w:pPr>
              <w:widowControl w:val="0"/>
              <w:autoSpaceDE w:val="0"/>
              <w:autoSpaceDN w:val="0"/>
              <w:adjustRightInd w:val="0"/>
              <w:rPr>
                <w:rFonts w:ascii="Arial" w:hAnsi="Arial" w:cs="Arial"/>
                <w:b/>
                <w:bCs/>
                <w:snapToGrid w:val="0"/>
                <w:sz w:val="28"/>
                <w:szCs w:val="28"/>
              </w:rPr>
            </w:pPr>
            <w:r w:rsidRPr="00206087">
              <w:rPr>
                <w:rFonts w:ascii="Arial" w:hAnsi="Arial" w:cs="Arial"/>
                <w:b/>
                <w:bCs/>
                <w:snapToGrid w:val="0"/>
                <w:sz w:val="28"/>
                <w:szCs w:val="28"/>
              </w:rPr>
              <w:t>Applying biomedical scientific principles</w:t>
            </w:r>
          </w:p>
          <w:p w14:paraId="4785A5B6" w14:textId="77777777" w:rsidR="009B0BC1" w:rsidRPr="00206087" w:rsidRDefault="009B0BC1" w:rsidP="009B0BC1">
            <w:pPr>
              <w:widowControl w:val="0"/>
              <w:autoSpaceDE w:val="0"/>
              <w:autoSpaceDN w:val="0"/>
              <w:adjustRightInd w:val="0"/>
              <w:rPr>
                <w:rFonts w:ascii="Arial" w:hAnsi="Arial" w:cs="Arial"/>
                <w:bCs/>
                <w:snapToGrid w:val="0"/>
                <w:sz w:val="22"/>
              </w:rPr>
            </w:pPr>
          </w:p>
          <w:p w14:paraId="6D3309D6" w14:textId="4CD4589A" w:rsidR="009B0BC1" w:rsidRPr="00206087" w:rsidRDefault="009B0BC1" w:rsidP="009B0BC1">
            <w:pPr>
              <w:widowControl w:val="0"/>
              <w:autoSpaceDE w:val="0"/>
              <w:autoSpaceDN w:val="0"/>
              <w:adjustRightInd w:val="0"/>
              <w:ind w:left="720" w:hanging="720"/>
              <w:rPr>
                <w:rFonts w:ascii="Arial" w:hAnsi="Arial" w:cs="Arial"/>
                <w:bCs/>
                <w:snapToGrid w:val="0"/>
                <w:sz w:val="22"/>
              </w:rPr>
            </w:pPr>
            <w:r w:rsidRPr="00206087">
              <w:rPr>
                <w:rFonts w:ascii="Arial" w:hAnsi="Arial" w:cs="Arial"/>
                <w:b/>
                <w:bCs/>
                <w:snapToGrid w:val="0"/>
                <w:sz w:val="22"/>
              </w:rPr>
              <w:t>22)</w:t>
            </w:r>
            <w:r w:rsidRPr="00206087">
              <w:rPr>
                <w:rFonts w:ascii="Arial" w:hAnsi="Arial" w:cs="Arial"/>
                <w:bCs/>
                <w:snapToGrid w:val="0"/>
                <w:sz w:val="22"/>
              </w:rPr>
              <w:t xml:space="preserve"> </w:t>
            </w:r>
            <w:r w:rsidRPr="00206087">
              <w:rPr>
                <w:rFonts w:ascii="Arial" w:hAnsi="Arial" w:cs="Arial"/>
                <w:b/>
                <w:bCs/>
                <w:snapToGrid w:val="0"/>
                <w:sz w:val="22"/>
              </w:rPr>
              <w:t xml:space="preserve">Newly qualified doctors must be able to apply biomedical scientific principles, methods and knowledge to medical practice and </w:t>
            </w:r>
          </w:p>
          <w:p w14:paraId="5A0D44F6" w14:textId="473E5EBF" w:rsidR="009B0BC1" w:rsidRPr="00206087" w:rsidRDefault="009B0BC1" w:rsidP="009B0BC1">
            <w:pPr>
              <w:widowControl w:val="0"/>
              <w:autoSpaceDE w:val="0"/>
              <w:autoSpaceDN w:val="0"/>
              <w:adjustRightInd w:val="0"/>
              <w:rPr>
                <w:rFonts w:ascii="Arial" w:hAnsi="Arial" w:cs="Arial"/>
                <w:b/>
                <w:bCs/>
                <w:snapToGrid w:val="0"/>
                <w:sz w:val="22"/>
              </w:rPr>
            </w:pPr>
            <w:r w:rsidRPr="00206087">
              <w:rPr>
                <w:rFonts w:ascii="Arial" w:hAnsi="Arial" w:cs="Arial"/>
                <w:b/>
                <w:bCs/>
                <w:snapToGrid w:val="0"/>
                <w:sz w:val="22"/>
              </w:rPr>
              <w:t>integrate these into patient care. This must include principles and knowledge relating to anatomy, biochemistry, cell biology, genetics, genomics and personalised medicine, immunology, microbiology, molecular biology, nutrition, pathology, pharmacology and clinical pharmacology, and physiology.</w:t>
            </w:r>
          </w:p>
          <w:p w14:paraId="3EC5B22F" w14:textId="77777777" w:rsidR="009B0BC1" w:rsidRPr="00206087" w:rsidRDefault="009B0BC1" w:rsidP="009B0BC1">
            <w:pPr>
              <w:widowControl w:val="0"/>
              <w:autoSpaceDE w:val="0"/>
              <w:autoSpaceDN w:val="0"/>
              <w:adjustRightInd w:val="0"/>
              <w:rPr>
                <w:rFonts w:ascii="Arial" w:hAnsi="Arial" w:cs="Arial"/>
                <w:bCs/>
                <w:snapToGrid w:val="0"/>
                <w:sz w:val="22"/>
              </w:rPr>
            </w:pPr>
          </w:p>
          <w:p w14:paraId="4A1B72B3" w14:textId="77777777" w:rsidR="009B0BC1" w:rsidRPr="00206087" w:rsidRDefault="009B0BC1" w:rsidP="009B0BC1">
            <w:pPr>
              <w:widowControl w:val="0"/>
              <w:autoSpaceDE w:val="0"/>
              <w:autoSpaceDN w:val="0"/>
              <w:adjustRightInd w:val="0"/>
              <w:rPr>
                <w:rFonts w:ascii="Arial" w:hAnsi="Arial" w:cs="Arial"/>
                <w:b/>
                <w:snapToGrid w:val="0"/>
                <w:sz w:val="22"/>
              </w:rPr>
            </w:pPr>
            <w:r w:rsidRPr="00206087">
              <w:rPr>
                <w:rFonts w:ascii="Arial" w:hAnsi="Arial" w:cs="Arial"/>
                <w:b/>
                <w:snapToGrid w:val="0"/>
                <w:sz w:val="22"/>
              </w:rPr>
              <w:t>They must be able to:</w:t>
            </w:r>
          </w:p>
          <w:p w14:paraId="42BABDF5" w14:textId="77777777" w:rsidR="009B0BC1" w:rsidRPr="00206087" w:rsidRDefault="009B0BC1" w:rsidP="00EC360D">
            <w:pPr>
              <w:rPr>
                <w:rFonts w:ascii="Arial" w:hAnsi="Arial" w:cs="Arial"/>
                <w:b/>
                <w:sz w:val="22"/>
                <w:szCs w:val="22"/>
              </w:rPr>
            </w:pPr>
          </w:p>
        </w:tc>
      </w:tr>
      <w:tr w:rsidR="00802C19" w:rsidRPr="00206087" w14:paraId="46530A13" w14:textId="77777777" w:rsidTr="00C979DA">
        <w:trPr>
          <w:jc w:val="center"/>
        </w:trPr>
        <w:tc>
          <w:tcPr>
            <w:tcW w:w="6889" w:type="dxa"/>
            <w:tcBorders>
              <w:bottom w:val="single" w:sz="4" w:space="0" w:color="auto"/>
            </w:tcBorders>
          </w:tcPr>
          <w:p w14:paraId="4CBB9CC8" w14:textId="298A9A3F" w:rsidR="00802C19" w:rsidRPr="00206087" w:rsidRDefault="009B0BC1" w:rsidP="00321E14">
            <w:pPr>
              <w:rPr>
                <w:rFonts w:ascii="Arial" w:hAnsi="Arial" w:cs="Arial"/>
                <w:sz w:val="22"/>
                <w:szCs w:val="22"/>
              </w:rPr>
            </w:pPr>
            <w:r w:rsidRPr="00206087">
              <w:rPr>
                <w:rFonts w:ascii="Arial" w:hAnsi="Arial" w:cs="Arial"/>
                <w:bCs/>
                <w:sz w:val="22"/>
              </w:rPr>
              <w:t xml:space="preserve">(a) </w:t>
            </w:r>
            <w:r w:rsidRPr="00206087">
              <w:rPr>
                <w:rFonts w:ascii="Arial" w:hAnsi="Arial" w:cs="Arial"/>
                <w:sz w:val="22"/>
              </w:rPr>
              <w:t>explain how normal human structure and function and physiological processes applies.</w:t>
            </w:r>
          </w:p>
        </w:tc>
        <w:tc>
          <w:tcPr>
            <w:tcW w:w="446" w:type="dxa"/>
            <w:tcBorders>
              <w:bottom w:val="single" w:sz="4" w:space="0" w:color="auto"/>
            </w:tcBorders>
            <w:shd w:val="clear" w:color="auto" w:fill="auto"/>
          </w:tcPr>
          <w:p w14:paraId="547A83E4" w14:textId="77777777" w:rsidR="00802C19" w:rsidRPr="00206087" w:rsidRDefault="00802C19" w:rsidP="00EC360D">
            <w:pPr>
              <w:rPr>
                <w:rFonts w:ascii="Arial" w:hAnsi="Arial" w:cs="Arial"/>
                <w:b/>
                <w:sz w:val="22"/>
                <w:szCs w:val="22"/>
              </w:rPr>
            </w:pPr>
          </w:p>
        </w:tc>
        <w:tc>
          <w:tcPr>
            <w:tcW w:w="446" w:type="dxa"/>
            <w:tcBorders>
              <w:bottom w:val="single" w:sz="4" w:space="0" w:color="auto"/>
            </w:tcBorders>
            <w:shd w:val="clear" w:color="auto" w:fill="auto"/>
          </w:tcPr>
          <w:p w14:paraId="7B22967E" w14:textId="77777777" w:rsidR="00802C19" w:rsidRPr="00206087" w:rsidRDefault="00802C19" w:rsidP="00EC360D">
            <w:pPr>
              <w:rPr>
                <w:rFonts w:ascii="Arial" w:hAnsi="Arial" w:cs="Arial"/>
                <w:b/>
                <w:sz w:val="22"/>
                <w:szCs w:val="22"/>
              </w:rPr>
            </w:pPr>
          </w:p>
        </w:tc>
        <w:tc>
          <w:tcPr>
            <w:tcW w:w="447" w:type="dxa"/>
            <w:tcBorders>
              <w:bottom w:val="single" w:sz="4" w:space="0" w:color="auto"/>
            </w:tcBorders>
            <w:shd w:val="clear" w:color="auto" w:fill="auto"/>
          </w:tcPr>
          <w:p w14:paraId="78F469B7" w14:textId="77777777" w:rsidR="00802C19" w:rsidRPr="00206087" w:rsidRDefault="00802C19" w:rsidP="00EC360D">
            <w:pPr>
              <w:rPr>
                <w:rFonts w:ascii="Arial" w:hAnsi="Arial" w:cs="Arial"/>
                <w:b/>
                <w:sz w:val="22"/>
                <w:szCs w:val="22"/>
              </w:rPr>
            </w:pPr>
          </w:p>
        </w:tc>
        <w:tc>
          <w:tcPr>
            <w:tcW w:w="447" w:type="dxa"/>
            <w:tcBorders>
              <w:bottom w:val="single" w:sz="4" w:space="0" w:color="auto"/>
            </w:tcBorders>
            <w:shd w:val="clear" w:color="auto" w:fill="auto"/>
          </w:tcPr>
          <w:p w14:paraId="53887AC1" w14:textId="77777777" w:rsidR="00802C19" w:rsidRPr="00206087" w:rsidRDefault="00802C19" w:rsidP="00EC360D">
            <w:pPr>
              <w:rPr>
                <w:rFonts w:ascii="Arial" w:hAnsi="Arial" w:cs="Arial"/>
                <w:b/>
                <w:sz w:val="22"/>
                <w:szCs w:val="22"/>
              </w:rPr>
            </w:pPr>
          </w:p>
        </w:tc>
        <w:tc>
          <w:tcPr>
            <w:tcW w:w="447" w:type="dxa"/>
            <w:tcBorders>
              <w:bottom w:val="single" w:sz="4" w:space="0" w:color="auto"/>
            </w:tcBorders>
            <w:shd w:val="clear" w:color="auto" w:fill="auto"/>
          </w:tcPr>
          <w:p w14:paraId="35DA1FE5" w14:textId="77777777" w:rsidR="00802C19" w:rsidRPr="00206087" w:rsidRDefault="00802C19" w:rsidP="00EC360D">
            <w:pPr>
              <w:rPr>
                <w:rFonts w:ascii="Arial" w:hAnsi="Arial" w:cs="Arial"/>
                <w:b/>
                <w:sz w:val="22"/>
                <w:szCs w:val="22"/>
              </w:rPr>
            </w:pPr>
          </w:p>
        </w:tc>
        <w:tc>
          <w:tcPr>
            <w:tcW w:w="447" w:type="dxa"/>
            <w:tcBorders>
              <w:bottom w:val="single" w:sz="4" w:space="0" w:color="auto"/>
            </w:tcBorders>
            <w:shd w:val="clear" w:color="auto" w:fill="auto"/>
          </w:tcPr>
          <w:p w14:paraId="0C066F9B" w14:textId="77777777" w:rsidR="00802C19" w:rsidRPr="00206087" w:rsidRDefault="00802C19" w:rsidP="00EC360D">
            <w:pPr>
              <w:rPr>
                <w:rFonts w:ascii="Arial" w:hAnsi="Arial" w:cs="Arial"/>
                <w:b/>
                <w:sz w:val="22"/>
                <w:szCs w:val="22"/>
              </w:rPr>
            </w:pPr>
          </w:p>
        </w:tc>
        <w:tc>
          <w:tcPr>
            <w:tcW w:w="447" w:type="dxa"/>
            <w:tcBorders>
              <w:bottom w:val="single" w:sz="4" w:space="0" w:color="auto"/>
            </w:tcBorders>
            <w:shd w:val="clear" w:color="auto" w:fill="auto"/>
          </w:tcPr>
          <w:p w14:paraId="6DF457DC" w14:textId="77777777" w:rsidR="00802C19" w:rsidRPr="00206087" w:rsidRDefault="00802C19" w:rsidP="00EC360D">
            <w:pPr>
              <w:rPr>
                <w:rFonts w:ascii="Arial" w:hAnsi="Arial" w:cs="Arial"/>
                <w:b/>
                <w:sz w:val="22"/>
                <w:szCs w:val="22"/>
              </w:rPr>
            </w:pPr>
          </w:p>
        </w:tc>
        <w:tc>
          <w:tcPr>
            <w:tcW w:w="447" w:type="dxa"/>
            <w:tcBorders>
              <w:bottom w:val="single" w:sz="4" w:space="0" w:color="auto"/>
            </w:tcBorders>
            <w:shd w:val="clear" w:color="auto" w:fill="auto"/>
          </w:tcPr>
          <w:p w14:paraId="51DB88DC" w14:textId="77777777" w:rsidR="00802C19" w:rsidRPr="00206087" w:rsidRDefault="00802C19" w:rsidP="00EC360D">
            <w:pPr>
              <w:rPr>
                <w:rFonts w:ascii="Arial" w:hAnsi="Arial" w:cs="Arial"/>
                <w:b/>
                <w:sz w:val="22"/>
                <w:szCs w:val="22"/>
              </w:rPr>
            </w:pPr>
          </w:p>
        </w:tc>
        <w:tc>
          <w:tcPr>
            <w:tcW w:w="447" w:type="dxa"/>
            <w:tcBorders>
              <w:bottom w:val="single" w:sz="4" w:space="0" w:color="auto"/>
            </w:tcBorders>
            <w:shd w:val="clear" w:color="auto" w:fill="auto"/>
          </w:tcPr>
          <w:p w14:paraId="6E1E3629" w14:textId="77777777" w:rsidR="00802C19" w:rsidRPr="00206087" w:rsidRDefault="00802C19" w:rsidP="00EC360D">
            <w:pPr>
              <w:rPr>
                <w:rFonts w:ascii="Arial" w:hAnsi="Arial" w:cs="Arial"/>
                <w:b/>
                <w:sz w:val="22"/>
                <w:szCs w:val="22"/>
              </w:rPr>
            </w:pPr>
          </w:p>
        </w:tc>
        <w:tc>
          <w:tcPr>
            <w:tcW w:w="447" w:type="dxa"/>
            <w:tcBorders>
              <w:bottom w:val="single" w:sz="4" w:space="0" w:color="auto"/>
            </w:tcBorders>
            <w:shd w:val="clear" w:color="auto" w:fill="auto"/>
          </w:tcPr>
          <w:p w14:paraId="1810C5B9" w14:textId="77777777" w:rsidR="00802C19" w:rsidRPr="00206087" w:rsidRDefault="00802C19" w:rsidP="00EC360D">
            <w:pPr>
              <w:rPr>
                <w:rFonts w:ascii="Arial" w:hAnsi="Arial" w:cs="Arial"/>
                <w:b/>
                <w:sz w:val="22"/>
                <w:szCs w:val="22"/>
              </w:rPr>
            </w:pPr>
          </w:p>
        </w:tc>
        <w:tc>
          <w:tcPr>
            <w:tcW w:w="447" w:type="dxa"/>
            <w:tcBorders>
              <w:bottom w:val="single" w:sz="4" w:space="0" w:color="auto"/>
            </w:tcBorders>
            <w:shd w:val="clear" w:color="auto" w:fill="auto"/>
          </w:tcPr>
          <w:p w14:paraId="567E0360" w14:textId="77777777" w:rsidR="00802C19" w:rsidRPr="00206087" w:rsidRDefault="00802C19" w:rsidP="00EC360D">
            <w:pPr>
              <w:rPr>
                <w:rFonts w:ascii="Arial" w:hAnsi="Arial" w:cs="Arial"/>
                <w:b/>
                <w:sz w:val="22"/>
                <w:szCs w:val="22"/>
              </w:rPr>
            </w:pPr>
          </w:p>
        </w:tc>
        <w:tc>
          <w:tcPr>
            <w:tcW w:w="447" w:type="dxa"/>
            <w:tcBorders>
              <w:bottom w:val="single" w:sz="4" w:space="0" w:color="auto"/>
            </w:tcBorders>
            <w:shd w:val="clear" w:color="auto" w:fill="auto"/>
          </w:tcPr>
          <w:p w14:paraId="3B546A6B" w14:textId="77777777" w:rsidR="00802C19" w:rsidRPr="00206087" w:rsidRDefault="00802C19" w:rsidP="00EC360D">
            <w:pPr>
              <w:rPr>
                <w:rFonts w:ascii="Arial" w:hAnsi="Arial" w:cs="Arial"/>
                <w:b/>
                <w:sz w:val="22"/>
                <w:szCs w:val="22"/>
              </w:rPr>
            </w:pPr>
          </w:p>
        </w:tc>
        <w:tc>
          <w:tcPr>
            <w:tcW w:w="447" w:type="dxa"/>
            <w:tcBorders>
              <w:bottom w:val="single" w:sz="4" w:space="0" w:color="auto"/>
            </w:tcBorders>
            <w:shd w:val="clear" w:color="auto" w:fill="auto"/>
          </w:tcPr>
          <w:p w14:paraId="30835DF8" w14:textId="77777777" w:rsidR="00802C19" w:rsidRPr="00206087" w:rsidRDefault="00802C19" w:rsidP="00EC360D">
            <w:pPr>
              <w:rPr>
                <w:rFonts w:ascii="Arial" w:hAnsi="Arial" w:cs="Arial"/>
                <w:b/>
                <w:sz w:val="22"/>
                <w:szCs w:val="22"/>
              </w:rPr>
            </w:pPr>
          </w:p>
        </w:tc>
        <w:tc>
          <w:tcPr>
            <w:tcW w:w="447" w:type="dxa"/>
            <w:tcBorders>
              <w:bottom w:val="single" w:sz="4" w:space="0" w:color="auto"/>
            </w:tcBorders>
            <w:shd w:val="clear" w:color="auto" w:fill="auto"/>
          </w:tcPr>
          <w:p w14:paraId="3AB8B76E" w14:textId="77777777" w:rsidR="00802C19" w:rsidRPr="00206087" w:rsidRDefault="00802C19" w:rsidP="00EC360D">
            <w:pPr>
              <w:rPr>
                <w:rFonts w:ascii="Arial" w:hAnsi="Arial" w:cs="Arial"/>
                <w:b/>
                <w:sz w:val="22"/>
                <w:szCs w:val="22"/>
              </w:rPr>
            </w:pPr>
          </w:p>
        </w:tc>
        <w:tc>
          <w:tcPr>
            <w:tcW w:w="447" w:type="dxa"/>
            <w:tcBorders>
              <w:bottom w:val="single" w:sz="4" w:space="0" w:color="auto"/>
            </w:tcBorders>
            <w:shd w:val="clear" w:color="auto" w:fill="auto"/>
          </w:tcPr>
          <w:p w14:paraId="5B61C39C" w14:textId="77777777" w:rsidR="00802C19" w:rsidRPr="00206087" w:rsidRDefault="00802C19" w:rsidP="00EC360D">
            <w:pPr>
              <w:rPr>
                <w:rFonts w:ascii="Arial" w:hAnsi="Arial" w:cs="Arial"/>
                <w:b/>
                <w:sz w:val="22"/>
                <w:szCs w:val="22"/>
              </w:rPr>
            </w:pPr>
          </w:p>
        </w:tc>
        <w:tc>
          <w:tcPr>
            <w:tcW w:w="448" w:type="dxa"/>
            <w:tcBorders>
              <w:bottom w:val="single" w:sz="4" w:space="0" w:color="auto"/>
            </w:tcBorders>
            <w:shd w:val="clear" w:color="auto" w:fill="auto"/>
          </w:tcPr>
          <w:p w14:paraId="509A30E8" w14:textId="77777777" w:rsidR="00802C19" w:rsidRPr="00206087" w:rsidRDefault="00802C19" w:rsidP="00EC360D">
            <w:pPr>
              <w:rPr>
                <w:rFonts w:ascii="Arial" w:hAnsi="Arial" w:cs="Arial"/>
                <w:b/>
                <w:sz w:val="22"/>
                <w:szCs w:val="22"/>
              </w:rPr>
            </w:pPr>
          </w:p>
        </w:tc>
      </w:tr>
      <w:tr w:rsidR="00802C19" w:rsidRPr="00206087" w14:paraId="431124D4" w14:textId="77777777" w:rsidTr="00C979DA">
        <w:trPr>
          <w:jc w:val="center"/>
        </w:trPr>
        <w:tc>
          <w:tcPr>
            <w:tcW w:w="6889" w:type="dxa"/>
          </w:tcPr>
          <w:p w14:paraId="6C7960E7" w14:textId="11C7884D" w:rsidR="009B0BC1" w:rsidRPr="00206087" w:rsidRDefault="009B0BC1" w:rsidP="009B0BC1">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(b) </w:t>
            </w:r>
            <w:r w:rsidRPr="00206087">
              <w:rPr>
                <w:rFonts w:ascii="Arial" w:hAnsi="Arial" w:cs="Arial"/>
                <w:snapToGrid w:val="0"/>
                <w:sz w:val="22"/>
              </w:rPr>
              <w:t>explain the relevant scientific processes underlying common and important disease processes</w:t>
            </w:r>
          </w:p>
          <w:p w14:paraId="176518CD" w14:textId="77777777" w:rsidR="00802C19" w:rsidRPr="00206087" w:rsidRDefault="00802C19" w:rsidP="009B0BC1">
            <w:pPr>
              <w:rPr>
                <w:rFonts w:ascii="Arial" w:hAnsi="Arial" w:cs="Arial"/>
                <w:sz w:val="22"/>
                <w:szCs w:val="22"/>
              </w:rPr>
            </w:pPr>
          </w:p>
        </w:tc>
        <w:tc>
          <w:tcPr>
            <w:tcW w:w="446" w:type="dxa"/>
            <w:shd w:val="clear" w:color="auto" w:fill="auto"/>
          </w:tcPr>
          <w:p w14:paraId="1C7520E1" w14:textId="77777777" w:rsidR="00802C19" w:rsidRPr="00206087" w:rsidRDefault="00802C19" w:rsidP="00EC360D">
            <w:pPr>
              <w:rPr>
                <w:rFonts w:ascii="Arial" w:hAnsi="Arial" w:cs="Arial"/>
                <w:b/>
                <w:sz w:val="22"/>
                <w:szCs w:val="22"/>
              </w:rPr>
            </w:pPr>
          </w:p>
        </w:tc>
        <w:tc>
          <w:tcPr>
            <w:tcW w:w="446" w:type="dxa"/>
            <w:shd w:val="clear" w:color="auto" w:fill="auto"/>
          </w:tcPr>
          <w:p w14:paraId="547B1840" w14:textId="77777777" w:rsidR="00802C19" w:rsidRPr="00206087" w:rsidRDefault="00802C19" w:rsidP="00EC360D">
            <w:pPr>
              <w:rPr>
                <w:rFonts w:ascii="Arial" w:hAnsi="Arial" w:cs="Arial"/>
                <w:b/>
                <w:sz w:val="22"/>
                <w:szCs w:val="22"/>
              </w:rPr>
            </w:pPr>
          </w:p>
        </w:tc>
        <w:tc>
          <w:tcPr>
            <w:tcW w:w="447" w:type="dxa"/>
            <w:shd w:val="clear" w:color="auto" w:fill="auto"/>
          </w:tcPr>
          <w:p w14:paraId="115E3827" w14:textId="77777777" w:rsidR="00802C19" w:rsidRPr="00206087" w:rsidRDefault="00802C19" w:rsidP="00EC360D">
            <w:pPr>
              <w:rPr>
                <w:rFonts w:ascii="Arial" w:hAnsi="Arial" w:cs="Arial"/>
                <w:b/>
                <w:sz w:val="22"/>
                <w:szCs w:val="22"/>
              </w:rPr>
            </w:pPr>
          </w:p>
        </w:tc>
        <w:tc>
          <w:tcPr>
            <w:tcW w:w="447" w:type="dxa"/>
            <w:shd w:val="clear" w:color="auto" w:fill="auto"/>
          </w:tcPr>
          <w:p w14:paraId="669CEF08" w14:textId="77777777" w:rsidR="00802C19" w:rsidRPr="00206087" w:rsidRDefault="00802C19" w:rsidP="00EC360D">
            <w:pPr>
              <w:rPr>
                <w:rFonts w:ascii="Arial" w:hAnsi="Arial" w:cs="Arial"/>
                <w:b/>
                <w:sz w:val="22"/>
                <w:szCs w:val="22"/>
              </w:rPr>
            </w:pPr>
          </w:p>
        </w:tc>
        <w:tc>
          <w:tcPr>
            <w:tcW w:w="447" w:type="dxa"/>
            <w:shd w:val="clear" w:color="auto" w:fill="auto"/>
          </w:tcPr>
          <w:p w14:paraId="2D8AEEF5" w14:textId="77777777" w:rsidR="00802C19" w:rsidRPr="00206087" w:rsidRDefault="00802C19" w:rsidP="00EC360D">
            <w:pPr>
              <w:rPr>
                <w:rFonts w:ascii="Arial" w:hAnsi="Arial" w:cs="Arial"/>
                <w:b/>
                <w:sz w:val="22"/>
                <w:szCs w:val="22"/>
              </w:rPr>
            </w:pPr>
          </w:p>
        </w:tc>
        <w:tc>
          <w:tcPr>
            <w:tcW w:w="447" w:type="dxa"/>
            <w:shd w:val="clear" w:color="auto" w:fill="auto"/>
          </w:tcPr>
          <w:p w14:paraId="45FDF9CE" w14:textId="77777777" w:rsidR="00802C19" w:rsidRPr="00206087" w:rsidRDefault="00802C19" w:rsidP="00EC360D">
            <w:pPr>
              <w:rPr>
                <w:rFonts w:ascii="Arial" w:hAnsi="Arial" w:cs="Arial"/>
                <w:b/>
                <w:sz w:val="22"/>
                <w:szCs w:val="22"/>
              </w:rPr>
            </w:pPr>
          </w:p>
        </w:tc>
        <w:tc>
          <w:tcPr>
            <w:tcW w:w="447" w:type="dxa"/>
            <w:shd w:val="clear" w:color="auto" w:fill="auto"/>
          </w:tcPr>
          <w:p w14:paraId="3B6534A5" w14:textId="77777777" w:rsidR="00802C19" w:rsidRPr="00206087" w:rsidRDefault="00802C19" w:rsidP="00EC360D">
            <w:pPr>
              <w:rPr>
                <w:rFonts w:ascii="Arial" w:hAnsi="Arial" w:cs="Arial"/>
                <w:b/>
                <w:sz w:val="22"/>
                <w:szCs w:val="22"/>
              </w:rPr>
            </w:pPr>
          </w:p>
        </w:tc>
        <w:tc>
          <w:tcPr>
            <w:tcW w:w="447" w:type="dxa"/>
            <w:shd w:val="clear" w:color="auto" w:fill="auto"/>
          </w:tcPr>
          <w:p w14:paraId="34A16B7E" w14:textId="77777777" w:rsidR="00802C19" w:rsidRPr="00206087" w:rsidRDefault="00802C19" w:rsidP="00EC360D">
            <w:pPr>
              <w:rPr>
                <w:rFonts w:ascii="Arial" w:hAnsi="Arial" w:cs="Arial"/>
                <w:b/>
                <w:sz w:val="22"/>
                <w:szCs w:val="22"/>
              </w:rPr>
            </w:pPr>
          </w:p>
        </w:tc>
        <w:tc>
          <w:tcPr>
            <w:tcW w:w="447" w:type="dxa"/>
            <w:shd w:val="clear" w:color="auto" w:fill="auto"/>
          </w:tcPr>
          <w:p w14:paraId="2FA59A8A" w14:textId="77777777" w:rsidR="00802C19" w:rsidRPr="00206087" w:rsidRDefault="00802C19" w:rsidP="00EC360D">
            <w:pPr>
              <w:rPr>
                <w:rFonts w:ascii="Arial" w:hAnsi="Arial" w:cs="Arial"/>
                <w:b/>
                <w:sz w:val="22"/>
                <w:szCs w:val="22"/>
              </w:rPr>
            </w:pPr>
          </w:p>
        </w:tc>
        <w:tc>
          <w:tcPr>
            <w:tcW w:w="447" w:type="dxa"/>
            <w:shd w:val="clear" w:color="auto" w:fill="auto"/>
          </w:tcPr>
          <w:p w14:paraId="7F266AD5" w14:textId="77777777" w:rsidR="00802C19" w:rsidRPr="00206087" w:rsidRDefault="00802C19" w:rsidP="00EC360D">
            <w:pPr>
              <w:rPr>
                <w:rFonts w:ascii="Arial" w:hAnsi="Arial" w:cs="Arial"/>
                <w:b/>
                <w:sz w:val="22"/>
                <w:szCs w:val="22"/>
              </w:rPr>
            </w:pPr>
          </w:p>
        </w:tc>
        <w:tc>
          <w:tcPr>
            <w:tcW w:w="447" w:type="dxa"/>
            <w:shd w:val="clear" w:color="auto" w:fill="auto"/>
          </w:tcPr>
          <w:p w14:paraId="7FDD7140" w14:textId="77777777" w:rsidR="00802C19" w:rsidRPr="00206087" w:rsidRDefault="00802C19" w:rsidP="00EC360D">
            <w:pPr>
              <w:rPr>
                <w:rFonts w:ascii="Arial" w:hAnsi="Arial" w:cs="Arial"/>
                <w:b/>
                <w:sz w:val="22"/>
                <w:szCs w:val="22"/>
              </w:rPr>
            </w:pPr>
          </w:p>
        </w:tc>
        <w:tc>
          <w:tcPr>
            <w:tcW w:w="447" w:type="dxa"/>
            <w:shd w:val="clear" w:color="auto" w:fill="auto"/>
          </w:tcPr>
          <w:p w14:paraId="6D4E9876" w14:textId="77777777" w:rsidR="00802C19" w:rsidRPr="00206087" w:rsidRDefault="00802C19" w:rsidP="00EC360D">
            <w:pPr>
              <w:rPr>
                <w:rFonts w:ascii="Arial" w:hAnsi="Arial" w:cs="Arial"/>
                <w:b/>
                <w:sz w:val="22"/>
                <w:szCs w:val="22"/>
              </w:rPr>
            </w:pPr>
          </w:p>
        </w:tc>
        <w:tc>
          <w:tcPr>
            <w:tcW w:w="447" w:type="dxa"/>
            <w:shd w:val="clear" w:color="auto" w:fill="auto"/>
          </w:tcPr>
          <w:p w14:paraId="7B3BDC94" w14:textId="77777777" w:rsidR="00802C19" w:rsidRPr="00206087" w:rsidRDefault="00802C19" w:rsidP="00EC360D">
            <w:pPr>
              <w:rPr>
                <w:rFonts w:ascii="Arial" w:hAnsi="Arial" w:cs="Arial"/>
                <w:b/>
                <w:sz w:val="22"/>
                <w:szCs w:val="22"/>
              </w:rPr>
            </w:pPr>
          </w:p>
        </w:tc>
        <w:tc>
          <w:tcPr>
            <w:tcW w:w="447" w:type="dxa"/>
            <w:shd w:val="clear" w:color="auto" w:fill="auto"/>
          </w:tcPr>
          <w:p w14:paraId="428A0164" w14:textId="77777777" w:rsidR="00802C19" w:rsidRPr="00206087" w:rsidRDefault="00802C19" w:rsidP="00EC360D">
            <w:pPr>
              <w:rPr>
                <w:rFonts w:ascii="Arial" w:hAnsi="Arial" w:cs="Arial"/>
                <w:b/>
                <w:sz w:val="22"/>
                <w:szCs w:val="22"/>
              </w:rPr>
            </w:pPr>
          </w:p>
        </w:tc>
        <w:tc>
          <w:tcPr>
            <w:tcW w:w="447" w:type="dxa"/>
            <w:shd w:val="clear" w:color="auto" w:fill="auto"/>
          </w:tcPr>
          <w:p w14:paraId="43643B42" w14:textId="77777777" w:rsidR="00802C19" w:rsidRPr="00206087" w:rsidRDefault="00802C19" w:rsidP="00EC360D">
            <w:pPr>
              <w:rPr>
                <w:rFonts w:ascii="Arial" w:hAnsi="Arial" w:cs="Arial"/>
                <w:b/>
                <w:sz w:val="22"/>
                <w:szCs w:val="22"/>
              </w:rPr>
            </w:pPr>
          </w:p>
        </w:tc>
        <w:tc>
          <w:tcPr>
            <w:tcW w:w="448" w:type="dxa"/>
            <w:shd w:val="clear" w:color="auto" w:fill="auto"/>
          </w:tcPr>
          <w:p w14:paraId="77423C53" w14:textId="77777777" w:rsidR="00802C19" w:rsidRPr="00206087" w:rsidRDefault="00802C19" w:rsidP="00EC360D">
            <w:pPr>
              <w:rPr>
                <w:rFonts w:ascii="Arial" w:hAnsi="Arial" w:cs="Arial"/>
                <w:b/>
                <w:sz w:val="22"/>
                <w:szCs w:val="22"/>
              </w:rPr>
            </w:pPr>
          </w:p>
        </w:tc>
      </w:tr>
      <w:tr w:rsidR="00802C19" w:rsidRPr="00206087" w14:paraId="0D2924CA" w14:textId="77777777" w:rsidTr="00C979DA">
        <w:trPr>
          <w:jc w:val="center"/>
        </w:trPr>
        <w:tc>
          <w:tcPr>
            <w:tcW w:w="6889" w:type="dxa"/>
          </w:tcPr>
          <w:p w14:paraId="2E72C9D6" w14:textId="261CAB06" w:rsidR="009B0BC1" w:rsidRPr="00206087" w:rsidRDefault="009B0BC1" w:rsidP="009B0BC1">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(c) </w:t>
            </w:r>
            <w:r w:rsidRPr="00206087">
              <w:rPr>
                <w:rFonts w:ascii="Arial" w:hAnsi="Arial" w:cs="Arial"/>
                <w:snapToGrid w:val="0"/>
                <w:sz w:val="22"/>
              </w:rPr>
              <w:t>justify, through an explanation of the underlying fundamental principles and clinical reasoning, the selection of appropriate investigations for common clinical conditions and diseases</w:t>
            </w:r>
          </w:p>
          <w:p w14:paraId="03BEA96B" w14:textId="20981AB2" w:rsidR="00802C19" w:rsidRPr="00206087" w:rsidRDefault="00802C19" w:rsidP="00EC360D">
            <w:pPr>
              <w:rPr>
                <w:rFonts w:ascii="Arial" w:hAnsi="Arial" w:cs="Arial"/>
                <w:sz w:val="22"/>
                <w:szCs w:val="22"/>
              </w:rPr>
            </w:pPr>
          </w:p>
        </w:tc>
        <w:tc>
          <w:tcPr>
            <w:tcW w:w="446" w:type="dxa"/>
            <w:shd w:val="clear" w:color="auto" w:fill="auto"/>
          </w:tcPr>
          <w:p w14:paraId="44761D87" w14:textId="77777777" w:rsidR="00802C19" w:rsidRPr="00206087" w:rsidRDefault="00802C19" w:rsidP="00EC360D">
            <w:pPr>
              <w:rPr>
                <w:rFonts w:ascii="Arial" w:hAnsi="Arial" w:cs="Arial"/>
                <w:b/>
                <w:sz w:val="22"/>
                <w:szCs w:val="22"/>
              </w:rPr>
            </w:pPr>
          </w:p>
        </w:tc>
        <w:tc>
          <w:tcPr>
            <w:tcW w:w="446" w:type="dxa"/>
            <w:shd w:val="clear" w:color="auto" w:fill="auto"/>
          </w:tcPr>
          <w:p w14:paraId="02578B9B" w14:textId="77777777" w:rsidR="00802C19" w:rsidRPr="00206087" w:rsidRDefault="00802C19" w:rsidP="00EC360D">
            <w:pPr>
              <w:rPr>
                <w:rFonts w:ascii="Arial" w:hAnsi="Arial" w:cs="Arial"/>
                <w:b/>
                <w:sz w:val="22"/>
                <w:szCs w:val="22"/>
              </w:rPr>
            </w:pPr>
          </w:p>
        </w:tc>
        <w:tc>
          <w:tcPr>
            <w:tcW w:w="447" w:type="dxa"/>
            <w:shd w:val="clear" w:color="auto" w:fill="auto"/>
          </w:tcPr>
          <w:p w14:paraId="73935853" w14:textId="77777777" w:rsidR="00802C19" w:rsidRPr="00206087" w:rsidRDefault="00802C19" w:rsidP="00EC360D">
            <w:pPr>
              <w:rPr>
                <w:rFonts w:ascii="Arial" w:hAnsi="Arial" w:cs="Arial"/>
                <w:b/>
                <w:sz w:val="22"/>
                <w:szCs w:val="22"/>
              </w:rPr>
            </w:pPr>
          </w:p>
        </w:tc>
        <w:tc>
          <w:tcPr>
            <w:tcW w:w="447" w:type="dxa"/>
            <w:shd w:val="clear" w:color="auto" w:fill="auto"/>
          </w:tcPr>
          <w:p w14:paraId="76B06FFF" w14:textId="77777777" w:rsidR="00802C19" w:rsidRPr="00206087" w:rsidRDefault="00802C19" w:rsidP="00EC360D">
            <w:pPr>
              <w:rPr>
                <w:rFonts w:ascii="Arial" w:hAnsi="Arial" w:cs="Arial"/>
                <w:b/>
                <w:sz w:val="22"/>
                <w:szCs w:val="22"/>
              </w:rPr>
            </w:pPr>
          </w:p>
        </w:tc>
        <w:tc>
          <w:tcPr>
            <w:tcW w:w="447" w:type="dxa"/>
            <w:shd w:val="clear" w:color="auto" w:fill="auto"/>
          </w:tcPr>
          <w:p w14:paraId="69C5868A" w14:textId="77777777" w:rsidR="00802C19" w:rsidRPr="00206087" w:rsidRDefault="00802C19" w:rsidP="00EC360D">
            <w:pPr>
              <w:rPr>
                <w:rFonts w:ascii="Arial" w:hAnsi="Arial" w:cs="Arial"/>
                <w:b/>
                <w:sz w:val="22"/>
                <w:szCs w:val="22"/>
              </w:rPr>
            </w:pPr>
          </w:p>
        </w:tc>
        <w:tc>
          <w:tcPr>
            <w:tcW w:w="447" w:type="dxa"/>
            <w:shd w:val="clear" w:color="auto" w:fill="auto"/>
          </w:tcPr>
          <w:p w14:paraId="59C7548B" w14:textId="77777777" w:rsidR="00802C19" w:rsidRPr="00206087" w:rsidRDefault="00802C19" w:rsidP="00EC360D">
            <w:pPr>
              <w:rPr>
                <w:rFonts w:ascii="Arial" w:hAnsi="Arial" w:cs="Arial"/>
                <w:b/>
                <w:sz w:val="22"/>
                <w:szCs w:val="22"/>
              </w:rPr>
            </w:pPr>
          </w:p>
        </w:tc>
        <w:tc>
          <w:tcPr>
            <w:tcW w:w="447" w:type="dxa"/>
            <w:shd w:val="clear" w:color="auto" w:fill="auto"/>
          </w:tcPr>
          <w:p w14:paraId="4F032E5D" w14:textId="77777777" w:rsidR="00802C19" w:rsidRPr="00206087" w:rsidRDefault="00802C19" w:rsidP="00EC360D">
            <w:pPr>
              <w:rPr>
                <w:rFonts w:ascii="Arial" w:hAnsi="Arial" w:cs="Arial"/>
                <w:b/>
                <w:sz w:val="22"/>
                <w:szCs w:val="22"/>
              </w:rPr>
            </w:pPr>
          </w:p>
        </w:tc>
        <w:tc>
          <w:tcPr>
            <w:tcW w:w="447" w:type="dxa"/>
            <w:shd w:val="clear" w:color="auto" w:fill="auto"/>
          </w:tcPr>
          <w:p w14:paraId="481685C5" w14:textId="77777777" w:rsidR="00802C19" w:rsidRPr="00206087" w:rsidRDefault="00802C19" w:rsidP="00EC360D">
            <w:pPr>
              <w:rPr>
                <w:rFonts w:ascii="Arial" w:hAnsi="Arial" w:cs="Arial"/>
                <w:b/>
                <w:sz w:val="22"/>
                <w:szCs w:val="22"/>
              </w:rPr>
            </w:pPr>
          </w:p>
        </w:tc>
        <w:tc>
          <w:tcPr>
            <w:tcW w:w="447" w:type="dxa"/>
            <w:shd w:val="clear" w:color="auto" w:fill="auto"/>
          </w:tcPr>
          <w:p w14:paraId="2316A432" w14:textId="77777777" w:rsidR="00802C19" w:rsidRPr="00206087" w:rsidRDefault="00802C19" w:rsidP="00EC360D">
            <w:pPr>
              <w:rPr>
                <w:rFonts w:ascii="Arial" w:hAnsi="Arial" w:cs="Arial"/>
                <w:b/>
                <w:sz w:val="22"/>
                <w:szCs w:val="22"/>
              </w:rPr>
            </w:pPr>
          </w:p>
        </w:tc>
        <w:tc>
          <w:tcPr>
            <w:tcW w:w="447" w:type="dxa"/>
            <w:shd w:val="clear" w:color="auto" w:fill="auto"/>
          </w:tcPr>
          <w:p w14:paraId="36A5CC89" w14:textId="77777777" w:rsidR="00802C19" w:rsidRPr="00206087" w:rsidRDefault="00802C19" w:rsidP="00EC360D">
            <w:pPr>
              <w:rPr>
                <w:rFonts w:ascii="Arial" w:hAnsi="Arial" w:cs="Arial"/>
                <w:b/>
                <w:sz w:val="22"/>
                <w:szCs w:val="22"/>
              </w:rPr>
            </w:pPr>
          </w:p>
        </w:tc>
        <w:tc>
          <w:tcPr>
            <w:tcW w:w="447" w:type="dxa"/>
            <w:shd w:val="clear" w:color="auto" w:fill="auto"/>
          </w:tcPr>
          <w:p w14:paraId="11A46A5B" w14:textId="77777777" w:rsidR="00802C19" w:rsidRPr="00206087" w:rsidRDefault="00802C19" w:rsidP="00EC360D">
            <w:pPr>
              <w:rPr>
                <w:rFonts w:ascii="Arial" w:hAnsi="Arial" w:cs="Arial"/>
                <w:b/>
                <w:sz w:val="22"/>
                <w:szCs w:val="22"/>
              </w:rPr>
            </w:pPr>
          </w:p>
        </w:tc>
        <w:tc>
          <w:tcPr>
            <w:tcW w:w="447" w:type="dxa"/>
            <w:shd w:val="clear" w:color="auto" w:fill="auto"/>
          </w:tcPr>
          <w:p w14:paraId="6B90DC94" w14:textId="77777777" w:rsidR="00802C19" w:rsidRPr="00206087" w:rsidRDefault="00802C19" w:rsidP="00EC360D">
            <w:pPr>
              <w:rPr>
                <w:rFonts w:ascii="Arial" w:hAnsi="Arial" w:cs="Arial"/>
                <w:b/>
                <w:sz w:val="22"/>
                <w:szCs w:val="22"/>
              </w:rPr>
            </w:pPr>
          </w:p>
        </w:tc>
        <w:tc>
          <w:tcPr>
            <w:tcW w:w="447" w:type="dxa"/>
            <w:shd w:val="clear" w:color="auto" w:fill="auto"/>
          </w:tcPr>
          <w:p w14:paraId="2F6B0A76" w14:textId="77777777" w:rsidR="00802C19" w:rsidRPr="00206087" w:rsidRDefault="00802C19" w:rsidP="00EC360D">
            <w:pPr>
              <w:rPr>
                <w:rFonts w:ascii="Arial" w:hAnsi="Arial" w:cs="Arial"/>
                <w:b/>
                <w:sz w:val="22"/>
                <w:szCs w:val="22"/>
              </w:rPr>
            </w:pPr>
          </w:p>
        </w:tc>
        <w:tc>
          <w:tcPr>
            <w:tcW w:w="447" w:type="dxa"/>
            <w:shd w:val="clear" w:color="auto" w:fill="auto"/>
          </w:tcPr>
          <w:p w14:paraId="387D0B89" w14:textId="77777777" w:rsidR="00802C19" w:rsidRPr="00206087" w:rsidRDefault="00802C19" w:rsidP="00EC360D">
            <w:pPr>
              <w:rPr>
                <w:rFonts w:ascii="Arial" w:hAnsi="Arial" w:cs="Arial"/>
                <w:b/>
                <w:sz w:val="22"/>
                <w:szCs w:val="22"/>
              </w:rPr>
            </w:pPr>
          </w:p>
        </w:tc>
        <w:tc>
          <w:tcPr>
            <w:tcW w:w="447" w:type="dxa"/>
            <w:shd w:val="clear" w:color="auto" w:fill="auto"/>
          </w:tcPr>
          <w:p w14:paraId="3030693A" w14:textId="77777777" w:rsidR="00802C19" w:rsidRPr="00206087" w:rsidRDefault="00802C19" w:rsidP="00EC360D">
            <w:pPr>
              <w:rPr>
                <w:rFonts w:ascii="Arial" w:hAnsi="Arial" w:cs="Arial"/>
                <w:b/>
                <w:sz w:val="22"/>
                <w:szCs w:val="22"/>
              </w:rPr>
            </w:pPr>
          </w:p>
        </w:tc>
        <w:tc>
          <w:tcPr>
            <w:tcW w:w="448" w:type="dxa"/>
            <w:shd w:val="clear" w:color="auto" w:fill="auto"/>
          </w:tcPr>
          <w:p w14:paraId="4C41A379" w14:textId="77777777" w:rsidR="00802C19" w:rsidRPr="00206087" w:rsidRDefault="00802C19" w:rsidP="00EC360D">
            <w:pPr>
              <w:rPr>
                <w:rFonts w:ascii="Arial" w:hAnsi="Arial" w:cs="Arial"/>
                <w:b/>
                <w:sz w:val="22"/>
                <w:szCs w:val="22"/>
              </w:rPr>
            </w:pPr>
          </w:p>
        </w:tc>
      </w:tr>
      <w:tr w:rsidR="00802C19" w:rsidRPr="00206087" w14:paraId="555B302F" w14:textId="77777777" w:rsidTr="00C979DA">
        <w:trPr>
          <w:jc w:val="center"/>
        </w:trPr>
        <w:tc>
          <w:tcPr>
            <w:tcW w:w="6889" w:type="dxa"/>
          </w:tcPr>
          <w:p w14:paraId="03703FE7" w14:textId="4ED05A66" w:rsidR="009B0BC1" w:rsidRPr="00206087" w:rsidRDefault="009B0BC1" w:rsidP="009B0BC1">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(d) </w:t>
            </w:r>
            <w:r w:rsidRPr="00206087">
              <w:rPr>
                <w:rFonts w:ascii="Arial" w:hAnsi="Arial" w:cs="Arial"/>
                <w:snapToGrid w:val="0"/>
                <w:sz w:val="22"/>
              </w:rPr>
              <w:t>select appropriate forms of management for common diseases, and ways of preventing common diseases, and explain their modes of action and their risks from first principles</w:t>
            </w:r>
          </w:p>
          <w:p w14:paraId="7E7505F6" w14:textId="522678DE" w:rsidR="00802C19" w:rsidRPr="00206087" w:rsidRDefault="00802C19" w:rsidP="00EC360D">
            <w:pPr>
              <w:rPr>
                <w:rFonts w:ascii="Arial" w:hAnsi="Arial" w:cs="Arial"/>
                <w:sz w:val="22"/>
                <w:szCs w:val="22"/>
              </w:rPr>
            </w:pPr>
          </w:p>
        </w:tc>
        <w:tc>
          <w:tcPr>
            <w:tcW w:w="446" w:type="dxa"/>
            <w:shd w:val="clear" w:color="auto" w:fill="auto"/>
          </w:tcPr>
          <w:p w14:paraId="6A72B17D" w14:textId="77777777" w:rsidR="00802C19" w:rsidRPr="00206087" w:rsidRDefault="00802C19" w:rsidP="00EC360D">
            <w:pPr>
              <w:rPr>
                <w:rFonts w:ascii="Arial" w:hAnsi="Arial" w:cs="Arial"/>
                <w:b/>
                <w:sz w:val="22"/>
                <w:szCs w:val="22"/>
              </w:rPr>
            </w:pPr>
          </w:p>
        </w:tc>
        <w:tc>
          <w:tcPr>
            <w:tcW w:w="446" w:type="dxa"/>
            <w:shd w:val="clear" w:color="auto" w:fill="auto"/>
          </w:tcPr>
          <w:p w14:paraId="4D1003D1" w14:textId="77777777" w:rsidR="00802C19" w:rsidRPr="00206087" w:rsidRDefault="00802C19" w:rsidP="00EC360D">
            <w:pPr>
              <w:rPr>
                <w:rFonts w:ascii="Arial" w:hAnsi="Arial" w:cs="Arial"/>
                <w:b/>
                <w:sz w:val="22"/>
                <w:szCs w:val="22"/>
              </w:rPr>
            </w:pPr>
          </w:p>
        </w:tc>
        <w:tc>
          <w:tcPr>
            <w:tcW w:w="447" w:type="dxa"/>
            <w:shd w:val="clear" w:color="auto" w:fill="auto"/>
          </w:tcPr>
          <w:p w14:paraId="7A6F48FB" w14:textId="77777777" w:rsidR="00802C19" w:rsidRPr="00206087" w:rsidRDefault="00802C19" w:rsidP="00EC360D">
            <w:pPr>
              <w:rPr>
                <w:rFonts w:ascii="Arial" w:hAnsi="Arial" w:cs="Arial"/>
                <w:b/>
                <w:sz w:val="22"/>
                <w:szCs w:val="22"/>
              </w:rPr>
            </w:pPr>
          </w:p>
        </w:tc>
        <w:tc>
          <w:tcPr>
            <w:tcW w:w="447" w:type="dxa"/>
            <w:shd w:val="clear" w:color="auto" w:fill="auto"/>
          </w:tcPr>
          <w:p w14:paraId="1A4FC025" w14:textId="77777777" w:rsidR="00802C19" w:rsidRPr="00206087" w:rsidRDefault="00802C19" w:rsidP="00EC360D">
            <w:pPr>
              <w:rPr>
                <w:rFonts w:ascii="Arial" w:hAnsi="Arial" w:cs="Arial"/>
                <w:b/>
                <w:sz w:val="22"/>
                <w:szCs w:val="22"/>
              </w:rPr>
            </w:pPr>
          </w:p>
        </w:tc>
        <w:tc>
          <w:tcPr>
            <w:tcW w:w="447" w:type="dxa"/>
            <w:shd w:val="clear" w:color="auto" w:fill="auto"/>
          </w:tcPr>
          <w:p w14:paraId="008B01C5" w14:textId="77777777" w:rsidR="00802C19" w:rsidRPr="00206087" w:rsidRDefault="00802C19" w:rsidP="00EC360D">
            <w:pPr>
              <w:rPr>
                <w:rFonts w:ascii="Arial" w:hAnsi="Arial" w:cs="Arial"/>
                <w:b/>
                <w:sz w:val="22"/>
                <w:szCs w:val="22"/>
              </w:rPr>
            </w:pPr>
          </w:p>
        </w:tc>
        <w:tc>
          <w:tcPr>
            <w:tcW w:w="447" w:type="dxa"/>
            <w:shd w:val="clear" w:color="auto" w:fill="auto"/>
          </w:tcPr>
          <w:p w14:paraId="6FCF8A20" w14:textId="77777777" w:rsidR="00802C19" w:rsidRPr="00206087" w:rsidRDefault="00802C19" w:rsidP="00EC360D">
            <w:pPr>
              <w:rPr>
                <w:rFonts w:ascii="Arial" w:hAnsi="Arial" w:cs="Arial"/>
                <w:b/>
                <w:sz w:val="22"/>
                <w:szCs w:val="22"/>
              </w:rPr>
            </w:pPr>
          </w:p>
        </w:tc>
        <w:tc>
          <w:tcPr>
            <w:tcW w:w="447" w:type="dxa"/>
            <w:shd w:val="clear" w:color="auto" w:fill="auto"/>
          </w:tcPr>
          <w:p w14:paraId="07F2EA3C" w14:textId="77777777" w:rsidR="00802C19" w:rsidRPr="00206087" w:rsidRDefault="00802C19" w:rsidP="00EC360D">
            <w:pPr>
              <w:rPr>
                <w:rFonts w:ascii="Arial" w:hAnsi="Arial" w:cs="Arial"/>
                <w:b/>
                <w:sz w:val="22"/>
                <w:szCs w:val="22"/>
              </w:rPr>
            </w:pPr>
          </w:p>
        </w:tc>
        <w:tc>
          <w:tcPr>
            <w:tcW w:w="447" w:type="dxa"/>
            <w:shd w:val="clear" w:color="auto" w:fill="auto"/>
          </w:tcPr>
          <w:p w14:paraId="0D10C183" w14:textId="77777777" w:rsidR="00802C19" w:rsidRPr="00206087" w:rsidRDefault="00802C19" w:rsidP="00EC360D">
            <w:pPr>
              <w:rPr>
                <w:rFonts w:ascii="Arial" w:hAnsi="Arial" w:cs="Arial"/>
                <w:b/>
                <w:sz w:val="22"/>
                <w:szCs w:val="22"/>
              </w:rPr>
            </w:pPr>
          </w:p>
        </w:tc>
        <w:tc>
          <w:tcPr>
            <w:tcW w:w="447" w:type="dxa"/>
            <w:shd w:val="clear" w:color="auto" w:fill="auto"/>
          </w:tcPr>
          <w:p w14:paraId="56DC7D87" w14:textId="77777777" w:rsidR="00802C19" w:rsidRPr="00206087" w:rsidRDefault="00802C19" w:rsidP="00EC360D">
            <w:pPr>
              <w:rPr>
                <w:rFonts w:ascii="Arial" w:hAnsi="Arial" w:cs="Arial"/>
                <w:b/>
                <w:sz w:val="22"/>
                <w:szCs w:val="22"/>
              </w:rPr>
            </w:pPr>
          </w:p>
        </w:tc>
        <w:tc>
          <w:tcPr>
            <w:tcW w:w="447" w:type="dxa"/>
            <w:shd w:val="clear" w:color="auto" w:fill="auto"/>
          </w:tcPr>
          <w:p w14:paraId="63C8940F" w14:textId="77777777" w:rsidR="00802C19" w:rsidRPr="00206087" w:rsidRDefault="00802C19" w:rsidP="00EC360D">
            <w:pPr>
              <w:rPr>
                <w:rFonts w:ascii="Arial" w:hAnsi="Arial" w:cs="Arial"/>
                <w:b/>
                <w:sz w:val="22"/>
                <w:szCs w:val="22"/>
              </w:rPr>
            </w:pPr>
          </w:p>
        </w:tc>
        <w:tc>
          <w:tcPr>
            <w:tcW w:w="447" w:type="dxa"/>
            <w:shd w:val="clear" w:color="auto" w:fill="auto"/>
          </w:tcPr>
          <w:p w14:paraId="20E4F27F" w14:textId="77777777" w:rsidR="00802C19" w:rsidRPr="00206087" w:rsidRDefault="00802C19" w:rsidP="00EC360D">
            <w:pPr>
              <w:rPr>
                <w:rFonts w:ascii="Arial" w:hAnsi="Arial" w:cs="Arial"/>
                <w:b/>
                <w:sz w:val="22"/>
                <w:szCs w:val="22"/>
              </w:rPr>
            </w:pPr>
          </w:p>
        </w:tc>
        <w:tc>
          <w:tcPr>
            <w:tcW w:w="447" w:type="dxa"/>
            <w:shd w:val="clear" w:color="auto" w:fill="auto"/>
          </w:tcPr>
          <w:p w14:paraId="0A37ACF6" w14:textId="77777777" w:rsidR="00802C19" w:rsidRPr="00206087" w:rsidRDefault="00802C19" w:rsidP="00EC360D">
            <w:pPr>
              <w:rPr>
                <w:rFonts w:ascii="Arial" w:hAnsi="Arial" w:cs="Arial"/>
                <w:b/>
                <w:sz w:val="22"/>
                <w:szCs w:val="22"/>
              </w:rPr>
            </w:pPr>
          </w:p>
        </w:tc>
        <w:tc>
          <w:tcPr>
            <w:tcW w:w="447" w:type="dxa"/>
            <w:shd w:val="clear" w:color="auto" w:fill="auto"/>
          </w:tcPr>
          <w:p w14:paraId="14F2FD09" w14:textId="77777777" w:rsidR="00802C19" w:rsidRPr="00206087" w:rsidRDefault="00802C19" w:rsidP="00EC360D">
            <w:pPr>
              <w:rPr>
                <w:rFonts w:ascii="Arial" w:hAnsi="Arial" w:cs="Arial"/>
                <w:b/>
                <w:sz w:val="22"/>
                <w:szCs w:val="22"/>
              </w:rPr>
            </w:pPr>
          </w:p>
        </w:tc>
        <w:tc>
          <w:tcPr>
            <w:tcW w:w="447" w:type="dxa"/>
            <w:shd w:val="clear" w:color="auto" w:fill="auto"/>
          </w:tcPr>
          <w:p w14:paraId="48E2076E" w14:textId="77777777" w:rsidR="00802C19" w:rsidRPr="00206087" w:rsidRDefault="00802C19" w:rsidP="00EC360D">
            <w:pPr>
              <w:rPr>
                <w:rFonts w:ascii="Arial" w:hAnsi="Arial" w:cs="Arial"/>
                <w:b/>
                <w:sz w:val="22"/>
                <w:szCs w:val="22"/>
              </w:rPr>
            </w:pPr>
          </w:p>
        </w:tc>
        <w:tc>
          <w:tcPr>
            <w:tcW w:w="447" w:type="dxa"/>
            <w:shd w:val="clear" w:color="auto" w:fill="auto"/>
          </w:tcPr>
          <w:p w14:paraId="2243D38A" w14:textId="77777777" w:rsidR="00802C19" w:rsidRPr="00206087" w:rsidRDefault="00802C19" w:rsidP="00EC360D">
            <w:pPr>
              <w:rPr>
                <w:rFonts w:ascii="Arial" w:hAnsi="Arial" w:cs="Arial"/>
                <w:b/>
                <w:sz w:val="22"/>
                <w:szCs w:val="22"/>
              </w:rPr>
            </w:pPr>
          </w:p>
        </w:tc>
        <w:tc>
          <w:tcPr>
            <w:tcW w:w="448" w:type="dxa"/>
            <w:shd w:val="clear" w:color="auto" w:fill="auto"/>
          </w:tcPr>
          <w:p w14:paraId="1F17210A" w14:textId="77777777" w:rsidR="00802C19" w:rsidRPr="00206087" w:rsidRDefault="00802C19" w:rsidP="00EC360D">
            <w:pPr>
              <w:rPr>
                <w:rFonts w:ascii="Arial" w:hAnsi="Arial" w:cs="Arial"/>
                <w:b/>
                <w:sz w:val="22"/>
                <w:szCs w:val="22"/>
              </w:rPr>
            </w:pPr>
          </w:p>
        </w:tc>
      </w:tr>
      <w:tr w:rsidR="00802C19" w:rsidRPr="00206087" w14:paraId="67E59775" w14:textId="77777777" w:rsidTr="00C979DA">
        <w:trPr>
          <w:jc w:val="center"/>
        </w:trPr>
        <w:tc>
          <w:tcPr>
            <w:tcW w:w="6889" w:type="dxa"/>
          </w:tcPr>
          <w:p w14:paraId="5E3307D5" w14:textId="24655B48" w:rsidR="009B0BC1" w:rsidRPr="00206087" w:rsidRDefault="009B0BC1" w:rsidP="009B0BC1">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(e) </w:t>
            </w:r>
            <w:r w:rsidRPr="00206087">
              <w:rPr>
                <w:rFonts w:ascii="Arial" w:hAnsi="Arial" w:cs="Arial"/>
                <w:snapToGrid w:val="0"/>
                <w:sz w:val="22"/>
              </w:rPr>
              <w:t>describe medications and medication actions: therapeutics and pharmacokinetics; medication side effects and interactions, including for multiple treatments, long term physical and mental conditions and non-prescribed drugs; the role of pharmacogenomics and antimicrobial stewardship</w:t>
            </w:r>
          </w:p>
          <w:p w14:paraId="0C1C68C1" w14:textId="77777777" w:rsidR="00802C19" w:rsidRPr="00206087" w:rsidRDefault="00802C19" w:rsidP="009B0BC1">
            <w:pPr>
              <w:rPr>
                <w:rFonts w:ascii="Arial" w:hAnsi="Arial" w:cs="Arial"/>
                <w:sz w:val="22"/>
                <w:szCs w:val="22"/>
              </w:rPr>
            </w:pPr>
          </w:p>
        </w:tc>
        <w:tc>
          <w:tcPr>
            <w:tcW w:w="446" w:type="dxa"/>
            <w:shd w:val="clear" w:color="auto" w:fill="auto"/>
          </w:tcPr>
          <w:p w14:paraId="38EB5C5A" w14:textId="77777777" w:rsidR="00802C19" w:rsidRPr="00206087" w:rsidRDefault="00802C19" w:rsidP="00EC360D">
            <w:pPr>
              <w:rPr>
                <w:rFonts w:ascii="Arial" w:hAnsi="Arial" w:cs="Arial"/>
                <w:b/>
                <w:sz w:val="22"/>
                <w:szCs w:val="22"/>
              </w:rPr>
            </w:pPr>
          </w:p>
        </w:tc>
        <w:tc>
          <w:tcPr>
            <w:tcW w:w="446" w:type="dxa"/>
            <w:shd w:val="clear" w:color="auto" w:fill="auto"/>
          </w:tcPr>
          <w:p w14:paraId="3842B0ED" w14:textId="77777777" w:rsidR="00802C19" w:rsidRPr="00206087" w:rsidRDefault="00802C19" w:rsidP="00EC360D">
            <w:pPr>
              <w:rPr>
                <w:rFonts w:ascii="Arial" w:hAnsi="Arial" w:cs="Arial"/>
                <w:b/>
                <w:sz w:val="22"/>
                <w:szCs w:val="22"/>
              </w:rPr>
            </w:pPr>
          </w:p>
        </w:tc>
        <w:tc>
          <w:tcPr>
            <w:tcW w:w="447" w:type="dxa"/>
            <w:shd w:val="clear" w:color="auto" w:fill="auto"/>
          </w:tcPr>
          <w:p w14:paraId="718A51D5" w14:textId="77777777" w:rsidR="00802C19" w:rsidRPr="00206087" w:rsidRDefault="00802C19" w:rsidP="00EC360D">
            <w:pPr>
              <w:rPr>
                <w:rFonts w:ascii="Arial" w:hAnsi="Arial" w:cs="Arial"/>
                <w:b/>
                <w:sz w:val="22"/>
                <w:szCs w:val="22"/>
              </w:rPr>
            </w:pPr>
          </w:p>
        </w:tc>
        <w:tc>
          <w:tcPr>
            <w:tcW w:w="447" w:type="dxa"/>
            <w:shd w:val="clear" w:color="auto" w:fill="auto"/>
          </w:tcPr>
          <w:p w14:paraId="62723B22" w14:textId="77777777" w:rsidR="00802C19" w:rsidRPr="00206087" w:rsidRDefault="00802C19" w:rsidP="00EC360D">
            <w:pPr>
              <w:rPr>
                <w:rFonts w:ascii="Arial" w:hAnsi="Arial" w:cs="Arial"/>
                <w:b/>
                <w:sz w:val="22"/>
                <w:szCs w:val="22"/>
              </w:rPr>
            </w:pPr>
          </w:p>
        </w:tc>
        <w:tc>
          <w:tcPr>
            <w:tcW w:w="447" w:type="dxa"/>
            <w:shd w:val="clear" w:color="auto" w:fill="auto"/>
          </w:tcPr>
          <w:p w14:paraId="535370C6" w14:textId="77777777" w:rsidR="00802C19" w:rsidRPr="00206087" w:rsidRDefault="00802C19" w:rsidP="00EC360D">
            <w:pPr>
              <w:rPr>
                <w:rFonts w:ascii="Arial" w:hAnsi="Arial" w:cs="Arial"/>
                <w:b/>
                <w:sz w:val="22"/>
                <w:szCs w:val="22"/>
              </w:rPr>
            </w:pPr>
          </w:p>
        </w:tc>
        <w:tc>
          <w:tcPr>
            <w:tcW w:w="447" w:type="dxa"/>
            <w:shd w:val="clear" w:color="auto" w:fill="auto"/>
          </w:tcPr>
          <w:p w14:paraId="431A4B93" w14:textId="77777777" w:rsidR="00802C19" w:rsidRPr="00206087" w:rsidRDefault="00802C19" w:rsidP="00EC360D">
            <w:pPr>
              <w:rPr>
                <w:rFonts w:ascii="Arial" w:hAnsi="Arial" w:cs="Arial"/>
                <w:b/>
                <w:sz w:val="22"/>
                <w:szCs w:val="22"/>
              </w:rPr>
            </w:pPr>
          </w:p>
        </w:tc>
        <w:tc>
          <w:tcPr>
            <w:tcW w:w="447" w:type="dxa"/>
            <w:shd w:val="clear" w:color="auto" w:fill="auto"/>
          </w:tcPr>
          <w:p w14:paraId="62D2129A" w14:textId="77777777" w:rsidR="00802C19" w:rsidRPr="00206087" w:rsidRDefault="00802C19" w:rsidP="00EC360D">
            <w:pPr>
              <w:rPr>
                <w:rFonts w:ascii="Arial" w:hAnsi="Arial" w:cs="Arial"/>
                <w:b/>
                <w:sz w:val="22"/>
                <w:szCs w:val="22"/>
              </w:rPr>
            </w:pPr>
          </w:p>
        </w:tc>
        <w:tc>
          <w:tcPr>
            <w:tcW w:w="447" w:type="dxa"/>
            <w:shd w:val="clear" w:color="auto" w:fill="auto"/>
          </w:tcPr>
          <w:p w14:paraId="302093BC" w14:textId="77777777" w:rsidR="00802C19" w:rsidRPr="00206087" w:rsidRDefault="00802C19" w:rsidP="00EC360D">
            <w:pPr>
              <w:rPr>
                <w:rFonts w:ascii="Arial" w:hAnsi="Arial" w:cs="Arial"/>
                <w:b/>
                <w:sz w:val="22"/>
                <w:szCs w:val="22"/>
              </w:rPr>
            </w:pPr>
          </w:p>
        </w:tc>
        <w:tc>
          <w:tcPr>
            <w:tcW w:w="447" w:type="dxa"/>
            <w:shd w:val="clear" w:color="auto" w:fill="auto"/>
          </w:tcPr>
          <w:p w14:paraId="6CD05B73" w14:textId="77777777" w:rsidR="00802C19" w:rsidRPr="00206087" w:rsidRDefault="00802C19" w:rsidP="00EC360D">
            <w:pPr>
              <w:rPr>
                <w:rFonts w:ascii="Arial" w:hAnsi="Arial" w:cs="Arial"/>
                <w:b/>
                <w:sz w:val="22"/>
                <w:szCs w:val="22"/>
              </w:rPr>
            </w:pPr>
          </w:p>
        </w:tc>
        <w:tc>
          <w:tcPr>
            <w:tcW w:w="447" w:type="dxa"/>
            <w:shd w:val="clear" w:color="auto" w:fill="auto"/>
          </w:tcPr>
          <w:p w14:paraId="105147E9" w14:textId="77777777" w:rsidR="00802C19" w:rsidRPr="00206087" w:rsidRDefault="00802C19" w:rsidP="00EC360D">
            <w:pPr>
              <w:rPr>
                <w:rFonts w:ascii="Arial" w:hAnsi="Arial" w:cs="Arial"/>
                <w:b/>
                <w:sz w:val="22"/>
                <w:szCs w:val="22"/>
              </w:rPr>
            </w:pPr>
          </w:p>
        </w:tc>
        <w:tc>
          <w:tcPr>
            <w:tcW w:w="447" w:type="dxa"/>
            <w:shd w:val="clear" w:color="auto" w:fill="auto"/>
          </w:tcPr>
          <w:p w14:paraId="1940764F" w14:textId="77777777" w:rsidR="00802C19" w:rsidRPr="00206087" w:rsidRDefault="00802C19" w:rsidP="00EC360D">
            <w:pPr>
              <w:rPr>
                <w:rFonts w:ascii="Arial" w:hAnsi="Arial" w:cs="Arial"/>
                <w:b/>
                <w:sz w:val="22"/>
                <w:szCs w:val="22"/>
              </w:rPr>
            </w:pPr>
          </w:p>
        </w:tc>
        <w:tc>
          <w:tcPr>
            <w:tcW w:w="447" w:type="dxa"/>
            <w:shd w:val="clear" w:color="auto" w:fill="auto"/>
          </w:tcPr>
          <w:p w14:paraId="5907852C" w14:textId="77777777" w:rsidR="00802C19" w:rsidRPr="00206087" w:rsidRDefault="00802C19" w:rsidP="00EC360D">
            <w:pPr>
              <w:rPr>
                <w:rFonts w:ascii="Arial" w:hAnsi="Arial" w:cs="Arial"/>
                <w:b/>
                <w:sz w:val="22"/>
                <w:szCs w:val="22"/>
              </w:rPr>
            </w:pPr>
          </w:p>
        </w:tc>
        <w:tc>
          <w:tcPr>
            <w:tcW w:w="447" w:type="dxa"/>
            <w:shd w:val="clear" w:color="auto" w:fill="auto"/>
          </w:tcPr>
          <w:p w14:paraId="108CC5F9" w14:textId="77777777" w:rsidR="00802C19" w:rsidRPr="00206087" w:rsidRDefault="00802C19" w:rsidP="00EC360D">
            <w:pPr>
              <w:rPr>
                <w:rFonts w:ascii="Arial" w:hAnsi="Arial" w:cs="Arial"/>
                <w:b/>
                <w:sz w:val="22"/>
                <w:szCs w:val="22"/>
              </w:rPr>
            </w:pPr>
          </w:p>
        </w:tc>
        <w:tc>
          <w:tcPr>
            <w:tcW w:w="447" w:type="dxa"/>
            <w:shd w:val="clear" w:color="auto" w:fill="auto"/>
          </w:tcPr>
          <w:p w14:paraId="0393A4E6" w14:textId="77777777" w:rsidR="00802C19" w:rsidRPr="00206087" w:rsidRDefault="00802C19" w:rsidP="00EC360D">
            <w:pPr>
              <w:rPr>
                <w:rFonts w:ascii="Arial" w:hAnsi="Arial" w:cs="Arial"/>
                <w:b/>
                <w:sz w:val="22"/>
                <w:szCs w:val="22"/>
              </w:rPr>
            </w:pPr>
          </w:p>
        </w:tc>
        <w:tc>
          <w:tcPr>
            <w:tcW w:w="447" w:type="dxa"/>
            <w:shd w:val="clear" w:color="auto" w:fill="auto"/>
          </w:tcPr>
          <w:p w14:paraId="5229AAF3" w14:textId="77777777" w:rsidR="00802C19" w:rsidRPr="00206087" w:rsidRDefault="00802C19" w:rsidP="00EC360D">
            <w:pPr>
              <w:rPr>
                <w:rFonts w:ascii="Arial" w:hAnsi="Arial" w:cs="Arial"/>
                <w:b/>
                <w:sz w:val="22"/>
                <w:szCs w:val="22"/>
              </w:rPr>
            </w:pPr>
          </w:p>
        </w:tc>
        <w:tc>
          <w:tcPr>
            <w:tcW w:w="448" w:type="dxa"/>
            <w:shd w:val="clear" w:color="auto" w:fill="auto"/>
          </w:tcPr>
          <w:p w14:paraId="23900A3D" w14:textId="77777777" w:rsidR="00802C19" w:rsidRPr="00206087" w:rsidRDefault="00802C19" w:rsidP="00EC360D">
            <w:pPr>
              <w:rPr>
                <w:rFonts w:ascii="Arial" w:hAnsi="Arial" w:cs="Arial"/>
                <w:b/>
                <w:sz w:val="22"/>
                <w:szCs w:val="22"/>
              </w:rPr>
            </w:pPr>
          </w:p>
        </w:tc>
      </w:tr>
      <w:tr w:rsidR="00802C19" w:rsidRPr="00206087" w14:paraId="34E4E992" w14:textId="77777777" w:rsidTr="00C979DA">
        <w:trPr>
          <w:jc w:val="center"/>
        </w:trPr>
        <w:tc>
          <w:tcPr>
            <w:tcW w:w="6889" w:type="dxa"/>
          </w:tcPr>
          <w:p w14:paraId="6DF0406A" w14:textId="77777777" w:rsidR="00802C19" w:rsidRPr="00206087" w:rsidRDefault="00802C19" w:rsidP="00EC360D">
            <w:pPr>
              <w:rPr>
                <w:rFonts w:ascii="Arial" w:hAnsi="Arial" w:cs="Arial"/>
                <w:sz w:val="22"/>
                <w:szCs w:val="22"/>
              </w:rPr>
            </w:pPr>
          </w:p>
          <w:p w14:paraId="2AADA490" w14:textId="77777777" w:rsidR="00802C19" w:rsidRPr="00206087" w:rsidRDefault="00802C19" w:rsidP="00EC360D">
            <w:pPr>
              <w:jc w:val="right"/>
              <w:rPr>
                <w:rFonts w:ascii="Arial" w:hAnsi="Arial" w:cs="Arial"/>
                <w:b/>
                <w:i/>
                <w:sz w:val="22"/>
                <w:szCs w:val="22"/>
              </w:rPr>
            </w:pPr>
          </w:p>
          <w:p w14:paraId="628EE680" w14:textId="77777777" w:rsidR="00802C19" w:rsidRPr="00206087" w:rsidRDefault="00802C19" w:rsidP="00EC360D">
            <w:pPr>
              <w:jc w:val="right"/>
              <w:rPr>
                <w:rFonts w:ascii="Arial" w:hAnsi="Arial" w:cs="Arial"/>
                <w:b/>
                <w:i/>
                <w:sz w:val="22"/>
                <w:szCs w:val="22"/>
              </w:rPr>
            </w:pPr>
            <w:r w:rsidRPr="00206087">
              <w:rPr>
                <w:rFonts w:ascii="Arial" w:hAnsi="Arial" w:cs="Arial"/>
                <w:b/>
                <w:i/>
                <w:sz w:val="22"/>
                <w:szCs w:val="22"/>
              </w:rPr>
              <w:t>Attachment</w:t>
            </w:r>
          </w:p>
          <w:p w14:paraId="1F2DB390" w14:textId="77777777" w:rsidR="00802C19" w:rsidRPr="00206087" w:rsidRDefault="00802C19" w:rsidP="00EC360D">
            <w:pPr>
              <w:rPr>
                <w:rFonts w:ascii="Arial" w:hAnsi="Arial" w:cs="Arial"/>
                <w:sz w:val="22"/>
                <w:szCs w:val="22"/>
              </w:rPr>
            </w:pPr>
          </w:p>
        </w:tc>
        <w:tc>
          <w:tcPr>
            <w:tcW w:w="1786" w:type="dxa"/>
            <w:gridSpan w:val="4"/>
            <w:shd w:val="clear" w:color="auto" w:fill="auto"/>
          </w:tcPr>
          <w:p w14:paraId="374E66D7" w14:textId="77777777" w:rsidR="00802C19" w:rsidRPr="00206087" w:rsidRDefault="00802C19" w:rsidP="00EC360D">
            <w:pPr>
              <w:jc w:val="center"/>
              <w:rPr>
                <w:rFonts w:ascii="Arial" w:hAnsi="Arial" w:cs="Arial"/>
                <w:b/>
                <w:sz w:val="22"/>
                <w:szCs w:val="22"/>
              </w:rPr>
            </w:pPr>
          </w:p>
          <w:p w14:paraId="137C5262" w14:textId="77777777" w:rsidR="00802C19" w:rsidRPr="00206087" w:rsidRDefault="00802C19" w:rsidP="00EC360D">
            <w:pPr>
              <w:rPr>
                <w:rFonts w:ascii="Arial" w:hAnsi="Arial" w:cs="Arial"/>
                <w:b/>
                <w:sz w:val="22"/>
                <w:szCs w:val="22"/>
              </w:rPr>
            </w:pPr>
          </w:p>
          <w:p w14:paraId="237126A3" w14:textId="77777777" w:rsidR="00802C19" w:rsidRPr="00206087" w:rsidRDefault="00802C19" w:rsidP="00EC360D">
            <w:pPr>
              <w:rPr>
                <w:rFonts w:ascii="Arial" w:hAnsi="Arial" w:cs="Arial"/>
                <w:b/>
                <w:sz w:val="22"/>
                <w:szCs w:val="22"/>
              </w:rPr>
            </w:pPr>
            <w:r w:rsidRPr="00206087">
              <w:rPr>
                <w:rFonts w:ascii="Arial" w:hAnsi="Arial" w:cs="Arial"/>
                <w:b/>
                <w:sz w:val="22"/>
                <w:szCs w:val="22"/>
              </w:rPr>
              <w:t>Medicine</w:t>
            </w:r>
          </w:p>
        </w:tc>
        <w:tc>
          <w:tcPr>
            <w:tcW w:w="1788" w:type="dxa"/>
            <w:gridSpan w:val="4"/>
            <w:shd w:val="clear" w:color="auto" w:fill="auto"/>
          </w:tcPr>
          <w:p w14:paraId="46E3F50F" w14:textId="77777777" w:rsidR="00802C19" w:rsidRPr="00206087" w:rsidRDefault="00802C19" w:rsidP="00EC360D">
            <w:pPr>
              <w:jc w:val="center"/>
              <w:rPr>
                <w:rFonts w:ascii="Arial" w:hAnsi="Arial" w:cs="Arial"/>
                <w:b/>
                <w:sz w:val="22"/>
                <w:szCs w:val="22"/>
              </w:rPr>
            </w:pPr>
          </w:p>
          <w:p w14:paraId="6E73CB8D" w14:textId="77777777" w:rsidR="00802C19" w:rsidRPr="00206087" w:rsidRDefault="00802C19" w:rsidP="00EC360D">
            <w:pPr>
              <w:rPr>
                <w:rFonts w:ascii="Arial" w:hAnsi="Arial" w:cs="Arial"/>
                <w:b/>
                <w:sz w:val="22"/>
                <w:szCs w:val="22"/>
              </w:rPr>
            </w:pPr>
          </w:p>
          <w:p w14:paraId="6B54CE4A" w14:textId="77777777" w:rsidR="00802C19" w:rsidRPr="00206087" w:rsidRDefault="00802C19" w:rsidP="00EC360D">
            <w:pPr>
              <w:rPr>
                <w:rFonts w:ascii="Arial" w:hAnsi="Arial" w:cs="Arial"/>
                <w:b/>
                <w:sz w:val="22"/>
                <w:szCs w:val="22"/>
              </w:rPr>
            </w:pPr>
            <w:r w:rsidRPr="00206087">
              <w:rPr>
                <w:rFonts w:ascii="Arial" w:hAnsi="Arial" w:cs="Arial"/>
                <w:b/>
                <w:sz w:val="22"/>
                <w:szCs w:val="22"/>
              </w:rPr>
              <w:t>Surgery</w:t>
            </w:r>
          </w:p>
        </w:tc>
        <w:tc>
          <w:tcPr>
            <w:tcW w:w="1788" w:type="dxa"/>
            <w:gridSpan w:val="4"/>
            <w:shd w:val="clear" w:color="auto" w:fill="auto"/>
          </w:tcPr>
          <w:p w14:paraId="2F7AE6A5" w14:textId="77777777" w:rsidR="00802C19" w:rsidRPr="00206087" w:rsidRDefault="00802C19" w:rsidP="00EC360D">
            <w:pPr>
              <w:jc w:val="center"/>
              <w:rPr>
                <w:rFonts w:ascii="Arial" w:hAnsi="Arial" w:cs="Arial"/>
                <w:b/>
                <w:sz w:val="22"/>
                <w:szCs w:val="22"/>
              </w:rPr>
            </w:pPr>
          </w:p>
          <w:p w14:paraId="24273E6C" w14:textId="77777777" w:rsidR="00802C19" w:rsidRPr="00206087" w:rsidRDefault="00802C19" w:rsidP="00EC360D">
            <w:pPr>
              <w:rPr>
                <w:rFonts w:ascii="Arial" w:hAnsi="Arial" w:cs="Arial"/>
                <w:b/>
                <w:sz w:val="22"/>
                <w:szCs w:val="22"/>
              </w:rPr>
            </w:pPr>
          </w:p>
          <w:p w14:paraId="1092857C" w14:textId="77777777" w:rsidR="00802C19" w:rsidRPr="00206087" w:rsidRDefault="00802C19" w:rsidP="00EC360D">
            <w:pPr>
              <w:rPr>
                <w:rFonts w:ascii="Arial" w:hAnsi="Arial" w:cs="Arial"/>
                <w:b/>
                <w:sz w:val="22"/>
                <w:szCs w:val="22"/>
              </w:rPr>
            </w:pPr>
            <w:r w:rsidRPr="00206087">
              <w:rPr>
                <w:rFonts w:ascii="Arial" w:hAnsi="Arial" w:cs="Arial"/>
                <w:b/>
                <w:sz w:val="22"/>
                <w:szCs w:val="22"/>
              </w:rPr>
              <w:t>MDD</w:t>
            </w:r>
          </w:p>
        </w:tc>
        <w:tc>
          <w:tcPr>
            <w:tcW w:w="1789" w:type="dxa"/>
            <w:gridSpan w:val="4"/>
            <w:shd w:val="clear" w:color="auto" w:fill="auto"/>
          </w:tcPr>
          <w:p w14:paraId="6017AE20" w14:textId="77777777" w:rsidR="00802C19" w:rsidRPr="00206087" w:rsidRDefault="00802C19" w:rsidP="00EC360D">
            <w:pPr>
              <w:jc w:val="center"/>
              <w:rPr>
                <w:rFonts w:ascii="Arial" w:hAnsi="Arial" w:cs="Arial"/>
                <w:b/>
                <w:sz w:val="22"/>
                <w:szCs w:val="22"/>
              </w:rPr>
            </w:pPr>
          </w:p>
          <w:p w14:paraId="5351C504" w14:textId="77777777" w:rsidR="00802C19" w:rsidRPr="00206087" w:rsidRDefault="00802C19" w:rsidP="00EC360D">
            <w:pPr>
              <w:rPr>
                <w:rFonts w:ascii="Arial" w:hAnsi="Arial" w:cs="Arial"/>
                <w:b/>
                <w:sz w:val="22"/>
                <w:szCs w:val="22"/>
              </w:rPr>
            </w:pPr>
          </w:p>
          <w:p w14:paraId="030012FB" w14:textId="77777777" w:rsidR="00802C19" w:rsidRPr="00206087" w:rsidRDefault="00802C19" w:rsidP="00EC360D">
            <w:pPr>
              <w:rPr>
                <w:rFonts w:ascii="Arial" w:hAnsi="Arial" w:cs="Arial"/>
                <w:b/>
                <w:sz w:val="22"/>
                <w:szCs w:val="22"/>
              </w:rPr>
            </w:pPr>
            <w:r w:rsidRPr="00206087">
              <w:rPr>
                <w:rFonts w:ascii="Arial" w:hAnsi="Arial" w:cs="Arial"/>
                <w:b/>
                <w:sz w:val="22"/>
                <w:szCs w:val="22"/>
              </w:rPr>
              <w:t>CI/GP</w:t>
            </w:r>
          </w:p>
        </w:tc>
      </w:tr>
      <w:tr w:rsidR="00802C19" w:rsidRPr="00206087" w14:paraId="1530F070" w14:textId="77777777" w:rsidTr="00C979DA">
        <w:trPr>
          <w:jc w:val="center"/>
        </w:trPr>
        <w:tc>
          <w:tcPr>
            <w:tcW w:w="6889" w:type="dxa"/>
          </w:tcPr>
          <w:p w14:paraId="4CE15D55" w14:textId="77777777" w:rsidR="00802C19" w:rsidRPr="00206087" w:rsidRDefault="00802C19" w:rsidP="00EC360D">
            <w:pPr>
              <w:rPr>
                <w:rFonts w:ascii="Arial" w:hAnsi="Arial" w:cs="Arial"/>
                <w:sz w:val="22"/>
                <w:szCs w:val="22"/>
              </w:rPr>
            </w:pPr>
          </w:p>
          <w:p w14:paraId="7CC667CF" w14:textId="77777777" w:rsidR="00802C19" w:rsidRPr="00206087" w:rsidRDefault="00802C19" w:rsidP="00EC360D">
            <w:pPr>
              <w:jc w:val="right"/>
              <w:rPr>
                <w:rFonts w:ascii="Arial" w:hAnsi="Arial" w:cs="Arial"/>
                <w:b/>
                <w:i/>
                <w:sz w:val="22"/>
                <w:szCs w:val="22"/>
              </w:rPr>
            </w:pPr>
            <w:r w:rsidRPr="00206087">
              <w:rPr>
                <w:rFonts w:ascii="Arial" w:hAnsi="Arial" w:cs="Arial"/>
                <w:b/>
                <w:i/>
                <w:sz w:val="22"/>
                <w:szCs w:val="22"/>
              </w:rPr>
              <w:t>Rating</w:t>
            </w:r>
          </w:p>
          <w:p w14:paraId="6289598C" w14:textId="77777777" w:rsidR="00802C19" w:rsidRPr="00206087" w:rsidRDefault="00802C19" w:rsidP="00EC360D">
            <w:pPr>
              <w:rPr>
                <w:rFonts w:ascii="Arial" w:hAnsi="Arial" w:cs="Arial"/>
                <w:sz w:val="22"/>
                <w:szCs w:val="22"/>
              </w:rPr>
            </w:pPr>
          </w:p>
        </w:tc>
        <w:tc>
          <w:tcPr>
            <w:tcW w:w="446" w:type="dxa"/>
            <w:shd w:val="clear" w:color="auto" w:fill="auto"/>
          </w:tcPr>
          <w:p w14:paraId="4A3D38AF" w14:textId="77777777" w:rsidR="00802C19" w:rsidRPr="00206087" w:rsidRDefault="00802C19" w:rsidP="00EC360D">
            <w:pPr>
              <w:rPr>
                <w:rFonts w:ascii="Arial" w:hAnsi="Arial" w:cs="Arial"/>
                <w:b/>
                <w:sz w:val="22"/>
                <w:szCs w:val="22"/>
              </w:rPr>
            </w:pPr>
          </w:p>
          <w:p w14:paraId="29B46FD6" w14:textId="77777777" w:rsidR="00802C19" w:rsidRPr="00206087" w:rsidRDefault="00802C19" w:rsidP="00EC360D">
            <w:pPr>
              <w:rPr>
                <w:rFonts w:ascii="Arial" w:hAnsi="Arial" w:cs="Arial"/>
                <w:b/>
                <w:sz w:val="22"/>
                <w:szCs w:val="22"/>
              </w:rPr>
            </w:pPr>
            <w:r w:rsidRPr="00206087">
              <w:rPr>
                <w:rFonts w:ascii="Arial" w:hAnsi="Arial" w:cs="Arial"/>
                <w:b/>
                <w:sz w:val="22"/>
                <w:szCs w:val="22"/>
              </w:rPr>
              <w:t>0</w:t>
            </w:r>
          </w:p>
        </w:tc>
        <w:tc>
          <w:tcPr>
            <w:tcW w:w="446" w:type="dxa"/>
            <w:shd w:val="clear" w:color="auto" w:fill="auto"/>
          </w:tcPr>
          <w:p w14:paraId="0A332B8E" w14:textId="77777777" w:rsidR="00802C19" w:rsidRPr="00206087" w:rsidRDefault="00802C19" w:rsidP="00EC360D">
            <w:pPr>
              <w:rPr>
                <w:rFonts w:ascii="Arial" w:hAnsi="Arial" w:cs="Arial"/>
                <w:b/>
                <w:sz w:val="22"/>
                <w:szCs w:val="22"/>
              </w:rPr>
            </w:pPr>
          </w:p>
          <w:p w14:paraId="681A8CA6" w14:textId="77777777" w:rsidR="00802C19" w:rsidRPr="00206087" w:rsidRDefault="00802C19" w:rsidP="00EC360D">
            <w:pPr>
              <w:rPr>
                <w:rFonts w:ascii="Arial" w:hAnsi="Arial" w:cs="Arial"/>
                <w:b/>
                <w:sz w:val="22"/>
                <w:szCs w:val="22"/>
              </w:rPr>
            </w:pPr>
            <w:r w:rsidRPr="00206087">
              <w:rPr>
                <w:rFonts w:ascii="Arial" w:hAnsi="Arial" w:cs="Arial"/>
                <w:b/>
                <w:sz w:val="22"/>
                <w:szCs w:val="22"/>
              </w:rPr>
              <w:t>1</w:t>
            </w:r>
          </w:p>
        </w:tc>
        <w:tc>
          <w:tcPr>
            <w:tcW w:w="447" w:type="dxa"/>
            <w:shd w:val="clear" w:color="auto" w:fill="auto"/>
          </w:tcPr>
          <w:p w14:paraId="5D92A0A2" w14:textId="77777777" w:rsidR="00802C19" w:rsidRPr="00206087" w:rsidRDefault="00802C19" w:rsidP="00EC360D">
            <w:pPr>
              <w:rPr>
                <w:rFonts w:ascii="Arial" w:hAnsi="Arial" w:cs="Arial"/>
                <w:b/>
                <w:sz w:val="22"/>
                <w:szCs w:val="22"/>
              </w:rPr>
            </w:pPr>
          </w:p>
          <w:p w14:paraId="5D294902" w14:textId="77777777" w:rsidR="00802C19" w:rsidRPr="00206087" w:rsidRDefault="00802C19" w:rsidP="00EC360D">
            <w:pPr>
              <w:rPr>
                <w:rFonts w:ascii="Arial" w:hAnsi="Arial" w:cs="Arial"/>
                <w:b/>
                <w:sz w:val="22"/>
                <w:szCs w:val="22"/>
              </w:rPr>
            </w:pPr>
            <w:r w:rsidRPr="00206087">
              <w:rPr>
                <w:rFonts w:ascii="Arial" w:hAnsi="Arial" w:cs="Arial"/>
                <w:b/>
                <w:sz w:val="22"/>
                <w:szCs w:val="22"/>
              </w:rPr>
              <w:t>2</w:t>
            </w:r>
          </w:p>
        </w:tc>
        <w:tc>
          <w:tcPr>
            <w:tcW w:w="447" w:type="dxa"/>
            <w:shd w:val="clear" w:color="auto" w:fill="auto"/>
          </w:tcPr>
          <w:p w14:paraId="13E2A99F" w14:textId="77777777" w:rsidR="00802C19" w:rsidRPr="00206087" w:rsidRDefault="00802C19" w:rsidP="00EC360D">
            <w:pPr>
              <w:rPr>
                <w:rFonts w:ascii="Arial" w:hAnsi="Arial" w:cs="Arial"/>
                <w:b/>
                <w:sz w:val="22"/>
                <w:szCs w:val="22"/>
              </w:rPr>
            </w:pPr>
          </w:p>
          <w:p w14:paraId="7991EEB5" w14:textId="77777777" w:rsidR="00802C19" w:rsidRPr="00206087" w:rsidRDefault="00802C19" w:rsidP="00EC360D">
            <w:pPr>
              <w:rPr>
                <w:rFonts w:ascii="Arial" w:hAnsi="Arial" w:cs="Arial"/>
                <w:b/>
                <w:sz w:val="22"/>
                <w:szCs w:val="22"/>
              </w:rPr>
            </w:pPr>
            <w:r w:rsidRPr="00206087">
              <w:rPr>
                <w:rFonts w:ascii="Arial" w:hAnsi="Arial" w:cs="Arial"/>
                <w:b/>
                <w:sz w:val="22"/>
                <w:szCs w:val="22"/>
              </w:rPr>
              <w:t>3</w:t>
            </w:r>
          </w:p>
        </w:tc>
        <w:tc>
          <w:tcPr>
            <w:tcW w:w="447" w:type="dxa"/>
            <w:shd w:val="clear" w:color="auto" w:fill="auto"/>
          </w:tcPr>
          <w:p w14:paraId="6E7F8D90" w14:textId="77777777" w:rsidR="00802C19" w:rsidRPr="00206087" w:rsidRDefault="00802C19" w:rsidP="00EC360D">
            <w:pPr>
              <w:rPr>
                <w:rFonts w:ascii="Arial" w:hAnsi="Arial" w:cs="Arial"/>
                <w:b/>
                <w:sz w:val="22"/>
                <w:szCs w:val="22"/>
              </w:rPr>
            </w:pPr>
          </w:p>
          <w:p w14:paraId="2E66B83D" w14:textId="77777777" w:rsidR="00802C19" w:rsidRPr="00206087" w:rsidRDefault="00802C19" w:rsidP="00EC360D">
            <w:pPr>
              <w:rPr>
                <w:rFonts w:ascii="Arial" w:hAnsi="Arial" w:cs="Arial"/>
                <w:b/>
                <w:sz w:val="22"/>
                <w:szCs w:val="22"/>
              </w:rPr>
            </w:pPr>
            <w:r w:rsidRPr="00206087">
              <w:rPr>
                <w:rFonts w:ascii="Arial" w:hAnsi="Arial" w:cs="Arial"/>
                <w:b/>
                <w:sz w:val="22"/>
                <w:szCs w:val="22"/>
              </w:rPr>
              <w:t>0</w:t>
            </w:r>
          </w:p>
        </w:tc>
        <w:tc>
          <w:tcPr>
            <w:tcW w:w="447" w:type="dxa"/>
            <w:shd w:val="clear" w:color="auto" w:fill="auto"/>
          </w:tcPr>
          <w:p w14:paraId="35B6B76E" w14:textId="77777777" w:rsidR="00802C19" w:rsidRPr="00206087" w:rsidRDefault="00802C19" w:rsidP="00EC360D">
            <w:pPr>
              <w:rPr>
                <w:rFonts w:ascii="Arial" w:hAnsi="Arial" w:cs="Arial"/>
                <w:b/>
                <w:sz w:val="22"/>
                <w:szCs w:val="22"/>
              </w:rPr>
            </w:pPr>
          </w:p>
          <w:p w14:paraId="3DA7C470" w14:textId="77777777" w:rsidR="00802C19" w:rsidRPr="00206087" w:rsidRDefault="00802C19" w:rsidP="00EC360D">
            <w:pPr>
              <w:rPr>
                <w:rFonts w:ascii="Arial" w:hAnsi="Arial" w:cs="Arial"/>
                <w:b/>
                <w:sz w:val="22"/>
                <w:szCs w:val="22"/>
              </w:rPr>
            </w:pPr>
            <w:r w:rsidRPr="00206087">
              <w:rPr>
                <w:rFonts w:ascii="Arial" w:hAnsi="Arial" w:cs="Arial"/>
                <w:b/>
                <w:sz w:val="22"/>
                <w:szCs w:val="22"/>
              </w:rPr>
              <w:t>1</w:t>
            </w:r>
          </w:p>
        </w:tc>
        <w:tc>
          <w:tcPr>
            <w:tcW w:w="447" w:type="dxa"/>
            <w:shd w:val="clear" w:color="auto" w:fill="auto"/>
          </w:tcPr>
          <w:p w14:paraId="6827CF7B" w14:textId="77777777" w:rsidR="00802C19" w:rsidRPr="00206087" w:rsidRDefault="00802C19" w:rsidP="00EC360D">
            <w:pPr>
              <w:rPr>
                <w:rFonts w:ascii="Arial" w:hAnsi="Arial" w:cs="Arial"/>
                <w:b/>
                <w:sz w:val="22"/>
                <w:szCs w:val="22"/>
              </w:rPr>
            </w:pPr>
          </w:p>
          <w:p w14:paraId="5A4F96DF" w14:textId="77777777" w:rsidR="00802C19" w:rsidRPr="00206087" w:rsidRDefault="00802C19" w:rsidP="00EC360D">
            <w:pPr>
              <w:rPr>
                <w:rFonts w:ascii="Arial" w:hAnsi="Arial" w:cs="Arial"/>
                <w:b/>
                <w:sz w:val="22"/>
                <w:szCs w:val="22"/>
              </w:rPr>
            </w:pPr>
            <w:r w:rsidRPr="00206087">
              <w:rPr>
                <w:rFonts w:ascii="Arial" w:hAnsi="Arial" w:cs="Arial"/>
                <w:b/>
                <w:sz w:val="22"/>
                <w:szCs w:val="22"/>
              </w:rPr>
              <w:t>2</w:t>
            </w:r>
          </w:p>
        </w:tc>
        <w:tc>
          <w:tcPr>
            <w:tcW w:w="447" w:type="dxa"/>
            <w:shd w:val="clear" w:color="auto" w:fill="auto"/>
          </w:tcPr>
          <w:p w14:paraId="3A5BC626" w14:textId="77777777" w:rsidR="00802C19" w:rsidRPr="00206087" w:rsidRDefault="00802C19" w:rsidP="00EC360D">
            <w:pPr>
              <w:rPr>
                <w:rFonts w:ascii="Arial" w:hAnsi="Arial" w:cs="Arial"/>
                <w:b/>
                <w:sz w:val="22"/>
                <w:szCs w:val="22"/>
              </w:rPr>
            </w:pPr>
          </w:p>
          <w:p w14:paraId="6DCD712D" w14:textId="77777777" w:rsidR="00802C19" w:rsidRPr="00206087" w:rsidRDefault="00802C19" w:rsidP="00EC360D">
            <w:pPr>
              <w:rPr>
                <w:rFonts w:ascii="Arial" w:hAnsi="Arial" w:cs="Arial"/>
                <w:b/>
                <w:sz w:val="22"/>
                <w:szCs w:val="22"/>
              </w:rPr>
            </w:pPr>
            <w:r w:rsidRPr="00206087">
              <w:rPr>
                <w:rFonts w:ascii="Arial" w:hAnsi="Arial" w:cs="Arial"/>
                <w:b/>
                <w:sz w:val="22"/>
                <w:szCs w:val="22"/>
              </w:rPr>
              <w:t>3</w:t>
            </w:r>
          </w:p>
        </w:tc>
        <w:tc>
          <w:tcPr>
            <w:tcW w:w="447" w:type="dxa"/>
            <w:shd w:val="clear" w:color="auto" w:fill="auto"/>
          </w:tcPr>
          <w:p w14:paraId="7D7BAF39" w14:textId="77777777" w:rsidR="00802C19" w:rsidRPr="00206087" w:rsidRDefault="00802C19" w:rsidP="00EC360D">
            <w:pPr>
              <w:rPr>
                <w:rFonts w:ascii="Arial" w:hAnsi="Arial" w:cs="Arial"/>
                <w:b/>
                <w:sz w:val="22"/>
                <w:szCs w:val="22"/>
              </w:rPr>
            </w:pPr>
          </w:p>
          <w:p w14:paraId="0CFE22DC" w14:textId="77777777" w:rsidR="00802C19" w:rsidRPr="00206087" w:rsidRDefault="00802C19" w:rsidP="00EC360D">
            <w:pPr>
              <w:rPr>
                <w:rFonts w:ascii="Arial" w:hAnsi="Arial" w:cs="Arial"/>
                <w:b/>
                <w:sz w:val="22"/>
                <w:szCs w:val="22"/>
              </w:rPr>
            </w:pPr>
            <w:r w:rsidRPr="00206087">
              <w:rPr>
                <w:rFonts w:ascii="Arial" w:hAnsi="Arial" w:cs="Arial"/>
                <w:b/>
                <w:sz w:val="22"/>
                <w:szCs w:val="22"/>
              </w:rPr>
              <w:t>0</w:t>
            </w:r>
          </w:p>
        </w:tc>
        <w:tc>
          <w:tcPr>
            <w:tcW w:w="447" w:type="dxa"/>
            <w:shd w:val="clear" w:color="auto" w:fill="auto"/>
          </w:tcPr>
          <w:p w14:paraId="0C8BFCDC" w14:textId="77777777" w:rsidR="00802C19" w:rsidRPr="00206087" w:rsidRDefault="00802C19" w:rsidP="00EC360D">
            <w:pPr>
              <w:rPr>
                <w:rFonts w:ascii="Arial" w:hAnsi="Arial" w:cs="Arial"/>
                <w:b/>
                <w:sz w:val="22"/>
                <w:szCs w:val="22"/>
              </w:rPr>
            </w:pPr>
          </w:p>
          <w:p w14:paraId="71703A78" w14:textId="77777777" w:rsidR="00802C19" w:rsidRPr="00206087" w:rsidRDefault="00802C19" w:rsidP="00EC360D">
            <w:pPr>
              <w:rPr>
                <w:rFonts w:ascii="Arial" w:hAnsi="Arial" w:cs="Arial"/>
                <w:b/>
                <w:sz w:val="22"/>
                <w:szCs w:val="22"/>
              </w:rPr>
            </w:pPr>
            <w:r w:rsidRPr="00206087">
              <w:rPr>
                <w:rFonts w:ascii="Arial" w:hAnsi="Arial" w:cs="Arial"/>
                <w:b/>
                <w:sz w:val="22"/>
                <w:szCs w:val="22"/>
              </w:rPr>
              <w:t>1</w:t>
            </w:r>
          </w:p>
        </w:tc>
        <w:tc>
          <w:tcPr>
            <w:tcW w:w="447" w:type="dxa"/>
            <w:shd w:val="clear" w:color="auto" w:fill="auto"/>
          </w:tcPr>
          <w:p w14:paraId="797FF06C" w14:textId="77777777" w:rsidR="00802C19" w:rsidRPr="00206087" w:rsidRDefault="00802C19" w:rsidP="00EC360D">
            <w:pPr>
              <w:rPr>
                <w:rFonts w:ascii="Arial" w:hAnsi="Arial" w:cs="Arial"/>
                <w:b/>
                <w:sz w:val="22"/>
                <w:szCs w:val="22"/>
              </w:rPr>
            </w:pPr>
          </w:p>
          <w:p w14:paraId="3C374F8D" w14:textId="77777777" w:rsidR="00802C19" w:rsidRPr="00206087" w:rsidRDefault="00802C19" w:rsidP="00EC360D">
            <w:pPr>
              <w:rPr>
                <w:rFonts w:ascii="Arial" w:hAnsi="Arial" w:cs="Arial"/>
                <w:b/>
                <w:sz w:val="22"/>
                <w:szCs w:val="22"/>
              </w:rPr>
            </w:pPr>
            <w:r w:rsidRPr="00206087">
              <w:rPr>
                <w:rFonts w:ascii="Arial" w:hAnsi="Arial" w:cs="Arial"/>
                <w:b/>
                <w:sz w:val="22"/>
                <w:szCs w:val="22"/>
              </w:rPr>
              <w:t>2</w:t>
            </w:r>
          </w:p>
        </w:tc>
        <w:tc>
          <w:tcPr>
            <w:tcW w:w="447" w:type="dxa"/>
            <w:shd w:val="clear" w:color="auto" w:fill="auto"/>
          </w:tcPr>
          <w:p w14:paraId="30F3B8DA" w14:textId="77777777" w:rsidR="00802C19" w:rsidRPr="00206087" w:rsidRDefault="00802C19" w:rsidP="00EC360D">
            <w:pPr>
              <w:rPr>
                <w:rFonts w:ascii="Arial" w:hAnsi="Arial" w:cs="Arial"/>
                <w:b/>
                <w:sz w:val="22"/>
                <w:szCs w:val="22"/>
              </w:rPr>
            </w:pPr>
          </w:p>
          <w:p w14:paraId="11075ADD" w14:textId="77777777" w:rsidR="00802C19" w:rsidRPr="00206087" w:rsidRDefault="00802C19" w:rsidP="00EC360D">
            <w:pPr>
              <w:rPr>
                <w:rFonts w:ascii="Arial" w:hAnsi="Arial" w:cs="Arial"/>
                <w:b/>
                <w:sz w:val="22"/>
                <w:szCs w:val="22"/>
              </w:rPr>
            </w:pPr>
            <w:r w:rsidRPr="00206087">
              <w:rPr>
                <w:rFonts w:ascii="Arial" w:hAnsi="Arial" w:cs="Arial"/>
                <w:b/>
                <w:sz w:val="22"/>
                <w:szCs w:val="22"/>
              </w:rPr>
              <w:t>3</w:t>
            </w:r>
          </w:p>
        </w:tc>
        <w:tc>
          <w:tcPr>
            <w:tcW w:w="447" w:type="dxa"/>
            <w:shd w:val="clear" w:color="auto" w:fill="auto"/>
          </w:tcPr>
          <w:p w14:paraId="623597B1" w14:textId="77777777" w:rsidR="00802C19" w:rsidRPr="00206087" w:rsidRDefault="00802C19" w:rsidP="00EC360D">
            <w:pPr>
              <w:rPr>
                <w:rFonts w:ascii="Arial" w:hAnsi="Arial" w:cs="Arial"/>
                <w:b/>
                <w:sz w:val="22"/>
                <w:szCs w:val="22"/>
              </w:rPr>
            </w:pPr>
          </w:p>
          <w:p w14:paraId="3D093F1D" w14:textId="77777777" w:rsidR="00802C19" w:rsidRPr="00206087" w:rsidRDefault="00802C19" w:rsidP="00EC360D">
            <w:pPr>
              <w:rPr>
                <w:rFonts w:ascii="Arial" w:hAnsi="Arial" w:cs="Arial"/>
                <w:b/>
                <w:sz w:val="22"/>
                <w:szCs w:val="22"/>
              </w:rPr>
            </w:pPr>
            <w:r w:rsidRPr="00206087">
              <w:rPr>
                <w:rFonts w:ascii="Arial" w:hAnsi="Arial" w:cs="Arial"/>
                <w:b/>
                <w:sz w:val="22"/>
                <w:szCs w:val="22"/>
              </w:rPr>
              <w:t>0</w:t>
            </w:r>
          </w:p>
        </w:tc>
        <w:tc>
          <w:tcPr>
            <w:tcW w:w="447" w:type="dxa"/>
            <w:shd w:val="clear" w:color="auto" w:fill="auto"/>
          </w:tcPr>
          <w:p w14:paraId="26C6FEE6" w14:textId="77777777" w:rsidR="00802C19" w:rsidRPr="00206087" w:rsidRDefault="00802C19" w:rsidP="00EC360D">
            <w:pPr>
              <w:rPr>
                <w:rFonts w:ascii="Arial" w:hAnsi="Arial" w:cs="Arial"/>
                <w:b/>
                <w:sz w:val="22"/>
                <w:szCs w:val="22"/>
              </w:rPr>
            </w:pPr>
          </w:p>
          <w:p w14:paraId="3B2D7C58" w14:textId="77777777" w:rsidR="00802C19" w:rsidRPr="00206087" w:rsidRDefault="00802C19" w:rsidP="00EC360D">
            <w:pPr>
              <w:rPr>
                <w:rFonts w:ascii="Arial" w:hAnsi="Arial" w:cs="Arial"/>
                <w:b/>
                <w:sz w:val="22"/>
                <w:szCs w:val="22"/>
              </w:rPr>
            </w:pPr>
            <w:r w:rsidRPr="00206087">
              <w:rPr>
                <w:rFonts w:ascii="Arial" w:hAnsi="Arial" w:cs="Arial"/>
                <w:b/>
                <w:sz w:val="22"/>
                <w:szCs w:val="22"/>
              </w:rPr>
              <w:t>1</w:t>
            </w:r>
          </w:p>
        </w:tc>
        <w:tc>
          <w:tcPr>
            <w:tcW w:w="447" w:type="dxa"/>
            <w:shd w:val="clear" w:color="auto" w:fill="auto"/>
          </w:tcPr>
          <w:p w14:paraId="5B081E0C" w14:textId="77777777" w:rsidR="00802C19" w:rsidRPr="00206087" w:rsidRDefault="00802C19" w:rsidP="00EC360D">
            <w:pPr>
              <w:rPr>
                <w:rFonts w:ascii="Arial" w:hAnsi="Arial" w:cs="Arial"/>
                <w:b/>
                <w:sz w:val="22"/>
                <w:szCs w:val="22"/>
              </w:rPr>
            </w:pPr>
          </w:p>
          <w:p w14:paraId="6175A9A5" w14:textId="77777777" w:rsidR="00802C19" w:rsidRPr="00206087" w:rsidRDefault="00802C19" w:rsidP="00EC360D">
            <w:pPr>
              <w:rPr>
                <w:rFonts w:ascii="Arial" w:hAnsi="Arial" w:cs="Arial"/>
                <w:b/>
                <w:sz w:val="22"/>
                <w:szCs w:val="22"/>
              </w:rPr>
            </w:pPr>
            <w:r w:rsidRPr="00206087">
              <w:rPr>
                <w:rFonts w:ascii="Arial" w:hAnsi="Arial" w:cs="Arial"/>
                <w:b/>
                <w:sz w:val="22"/>
                <w:szCs w:val="22"/>
              </w:rPr>
              <w:t>2</w:t>
            </w:r>
          </w:p>
        </w:tc>
        <w:tc>
          <w:tcPr>
            <w:tcW w:w="448" w:type="dxa"/>
            <w:shd w:val="clear" w:color="auto" w:fill="auto"/>
          </w:tcPr>
          <w:p w14:paraId="79F9FF5F" w14:textId="77777777" w:rsidR="00802C19" w:rsidRPr="00206087" w:rsidRDefault="00802C19" w:rsidP="00EC360D">
            <w:pPr>
              <w:rPr>
                <w:rFonts w:ascii="Arial" w:hAnsi="Arial" w:cs="Arial"/>
                <w:b/>
                <w:sz w:val="22"/>
                <w:szCs w:val="22"/>
              </w:rPr>
            </w:pPr>
          </w:p>
          <w:p w14:paraId="06C6D6F4" w14:textId="77777777" w:rsidR="00802C19" w:rsidRPr="00206087" w:rsidRDefault="00802C19" w:rsidP="00EC360D">
            <w:pPr>
              <w:rPr>
                <w:rFonts w:ascii="Arial" w:hAnsi="Arial" w:cs="Arial"/>
                <w:b/>
                <w:sz w:val="22"/>
                <w:szCs w:val="22"/>
              </w:rPr>
            </w:pPr>
            <w:r w:rsidRPr="00206087">
              <w:rPr>
                <w:rFonts w:ascii="Arial" w:hAnsi="Arial" w:cs="Arial"/>
                <w:b/>
                <w:sz w:val="22"/>
                <w:szCs w:val="22"/>
              </w:rPr>
              <w:t>3</w:t>
            </w:r>
          </w:p>
        </w:tc>
      </w:tr>
      <w:tr w:rsidR="00802C19" w:rsidRPr="00206087" w14:paraId="502B3DF5" w14:textId="77777777" w:rsidTr="009B0BC1">
        <w:trPr>
          <w:trHeight w:val="979"/>
          <w:jc w:val="center"/>
        </w:trPr>
        <w:tc>
          <w:tcPr>
            <w:tcW w:w="6889" w:type="dxa"/>
          </w:tcPr>
          <w:p w14:paraId="340FDD4D" w14:textId="7B393DDB" w:rsidR="009B0BC1" w:rsidRPr="00206087" w:rsidRDefault="009B0BC1" w:rsidP="009B0BC1">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(f) </w:t>
            </w:r>
            <w:r w:rsidRPr="00206087">
              <w:rPr>
                <w:rFonts w:ascii="Arial" w:hAnsi="Arial" w:cs="Arial"/>
                <w:snapToGrid w:val="0"/>
                <w:sz w:val="22"/>
              </w:rPr>
              <w:t>analyse clinical phenomena and conduct appropriate critical appraisal and analysis of clinical data, and explain clinical reasoning in action and how they formulate a differential diagnosis and management plan.</w:t>
            </w:r>
          </w:p>
          <w:p w14:paraId="2957BE3C" w14:textId="77777777" w:rsidR="00802C19" w:rsidRPr="00206087" w:rsidRDefault="00802C19" w:rsidP="009B0BC1">
            <w:pPr>
              <w:rPr>
                <w:rFonts w:ascii="Arial" w:hAnsi="Arial" w:cs="Arial"/>
                <w:sz w:val="22"/>
                <w:szCs w:val="22"/>
              </w:rPr>
            </w:pPr>
          </w:p>
        </w:tc>
        <w:tc>
          <w:tcPr>
            <w:tcW w:w="446" w:type="dxa"/>
            <w:shd w:val="clear" w:color="auto" w:fill="auto"/>
          </w:tcPr>
          <w:p w14:paraId="2629C656" w14:textId="77777777" w:rsidR="00802C19" w:rsidRPr="00206087" w:rsidRDefault="00802C19" w:rsidP="00EC360D">
            <w:pPr>
              <w:rPr>
                <w:rFonts w:ascii="Arial" w:hAnsi="Arial" w:cs="Arial"/>
                <w:b/>
                <w:sz w:val="22"/>
                <w:szCs w:val="22"/>
              </w:rPr>
            </w:pPr>
          </w:p>
        </w:tc>
        <w:tc>
          <w:tcPr>
            <w:tcW w:w="446" w:type="dxa"/>
            <w:shd w:val="clear" w:color="auto" w:fill="auto"/>
          </w:tcPr>
          <w:p w14:paraId="2BAA901C" w14:textId="77777777" w:rsidR="00802C19" w:rsidRPr="00206087" w:rsidRDefault="00802C19" w:rsidP="00EC360D">
            <w:pPr>
              <w:rPr>
                <w:rFonts w:ascii="Arial" w:hAnsi="Arial" w:cs="Arial"/>
                <w:b/>
                <w:sz w:val="22"/>
                <w:szCs w:val="22"/>
              </w:rPr>
            </w:pPr>
          </w:p>
        </w:tc>
        <w:tc>
          <w:tcPr>
            <w:tcW w:w="447" w:type="dxa"/>
            <w:shd w:val="clear" w:color="auto" w:fill="auto"/>
          </w:tcPr>
          <w:p w14:paraId="496744DC" w14:textId="77777777" w:rsidR="00802C19" w:rsidRPr="00206087" w:rsidRDefault="00802C19" w:rsidP="00EC360D">
            <w:pPr>
              <w:rPr>
                <w:rFonts w:ascii="Arial" w:hAnsi="Arial" w:cs="Arial"/>
                <w:b/>
                <w:sz w:val="22"/>
                <w:szCs w:val="22"/>
              </w:rPr>
            </w:pPr>
          </w:p>
        </w:tc>
        <w:tc>
          <w:tcPr>
            <w:tcW w:w="447" w:type="dxa"/>
            <w:shd w:val="clear" w:color="auto" w:fill="auto"/>
          </w:tcPr>
          <w:p w14:paraId="19C978BA" w14:textId="77777777" w:rsidR="00802C19" w:rsidRPr="00206087" w:rsidRDefault="00802C19" w:rsidP="00EC360D">
            <w:pPr>
              <w:rPr>
                <w:rFonts w:ascii="Arial" w:hAnsi="Arial" w:cs="Arial"/>
                <w:b/>
                <w:sz w:val="22"/>
                <w:szCs w:val="22"/>
              </w:rPr>
            </w:pPr>
          </w:p>
        </w:tc>
        <w:tc>
          <w:tcPr>
            <w:tcW w:w="447" w:type="dxa"/>
            <w:shd w:val="clear" w:color="auto" w:fill="auto"/>
          </w:tcPr>
          <w:p w14:paraId="61293203" w14:textId="77777777" w:rsidR="00802C19" w:rsidRPr="00206087" w:rsidRDefault="00802C19" w:rsidP="00EC360D">
            <w:pPr>
              <w:rPr>
                <w:rFonts w:ascii="Arial" w:hAnsi="Arial" w:cs="Arial"/>
                <w:b/>
                <w:sz w:val="22"/>
                <w:szCs w:val="22"/>
              </w:rPr>
            </w:pPr>
          </w:p>
        </w:tc>
        <w:tc>
          <w:tcPr>
            <w:tcW w:w="447" w:type="dxa"/>
            <w:shd w:val="clear" w:color="auto" w:fill="auto"/>
          </w:tcPr>
          <w:p w14:paraId="04709102" w14:textId="77777777" w:rsidR="00802C19" w:rsidRPr="00206087" w:rsidRDefault="00802C19" w:rsidP="00EC360D">
            <w:pPr>
              <w:rPr>
                <w:rFonts w:ascii="Arial" w:hAnsi="Arial" w:cs="Arial"/>
                <w:b/>
                <w:sz w:val="22"/>
                <w:szCs w:val="22"/>
              </w:rPr>
            </w:pPr>
          </w:p>
        </w:tc>
        <w:tc>
          <w:tcPr>
            <w:tcW w:w="447" w:type="dxa"/>
            <w:shd w:val="clear" w:color="auto" w:fill="auto"/>
          </w:tcPr>
          <w:p w14:paraId="6D77AD20" w14:textId="77777777" w:rsidR="00802C19" w:rsidRPr="00206087" w:rsidRDefault="00802C19" w:rsidP="00EC360D">
            <w:pPr>
              <w:rPr>
                <w:rFonts w:ascii="Arial" w:hAnsi="Arial" w:cs="Arial"/>
                <w:b/>
                <w:sz w:val="22"/>
                <w:szCs w:val="22"/>
              </w:rPr>
            </w:pPr>
          </w:p>
        </w:tc>
        <w:tc>
          <w:tcPr>
            <w:tcW w:w="447" w:type="dxa"/>
            <w:shd w:val="clear" w:color="auto" w:fill="auto"/>
          </w:tcPr>
          <w:p w14:paraId="233995B2" w14:textId="77777777" w:rsidR="00802C19" w:rsidRPr="00206087" w:rsidRDefault="00802C19" w:rsidP="00EC360D">
            <w:pPr>
              <w:rPr>
                <w:rFonts w:ascii="Arial" w:hAnsi="Arial" w:cs="Arial"/>
                <w:b/>
                <w:sz w:val="22"/>
                <w:szCs w:val="22"/>
              </w:rPr>
            </w:pPr>
          </w:p>
        </w:tc>
        <w:tc>
          <w:tcPr>
            <w:tcW w:w="447" w:type="dxa"/>
            <w:shd w:val="clear" w:color="auto" w:fill="auto"/>
          </w:tcPr>
          <w:p w14:paraId="733084E2" w14:textId="77777777" w:rsidR="00802C19" w:rsidRPr="00206087" w:rsidRDefault="00802C19" w:rsidP="00EC360D">
            <w:pPr>
              <w:rPr>
                <w:rFonts w:ascii="Arial" w:hAnsi="Arial" w:cs="Arial"/>
                <w:b/>
                <w:sz w:val="22"/>
                <w:szCs w:val="22"/>
              </w:rPr>
            </w:pPr>
          </w:p>
        </w:tc>
        <w:tc>
          <w:tcPr>
            <w:tcW w:w="447" w:type="dxa"/>
            <w:shd w:val="clear" w:color="auto" w:fill="auto"/>
          </w:tcPr>
          <w:p w14:paraId="2766CD49" w14:textId="77777777" w:rsidR="00802C19" w:rsidRPr="00206087" w:rsidRDefault="00802C19" w:rsidP="00EC360D">
            <w:pPr>
              <w:rPr>
                <w:rFonts w:ascii="Arial" w:hAnsi="Arial" w:cs="Arial"/>
                <w:b/>
                <w:sz w:val="22"/>
                <w:szCs w:val="22"/>
              </w:rPr>
            </w:pPr>
          </w:p>
        </w:tc>
        <w:tc>
          <w:tcPr>
            <w:tcW w:w="447" w:type="dxa"/>
            <w:shd w:val="clear" w:color="auto" w:fill="auto"/>
          </w:tcPr>
          <w:p w14:paraId="2DDE34AD" w14:textId="77777777" w:rsidR="00802C19" w:rsidRPr="00206087" w:rsidRDefault="00802C19" w:rsidP="00EC360D">
            <w:pPr>
              <w:rPr>
                <w:rFonts w:ascii="Arial" w:hAnsi="Arial" w:cs="Arial"/>
                <w:b/>
                <w:sz w:val="22"/>
                <w:szCs w:val="22"/>
              </w:rPr>
            </w:pPr>
          </w:p>
        </w:tc>
        <w:tc>
          <w:tcPr>
            <w:tcW w:w="447" w:type="dxa"/>
            <w:shd w:val="clear" w:color="auto" w:fill="auto"/>
          </w:tcPr>
          <w:p w14:paraId="40978B71" w14:textId="77777777" w:rsidR="00802C19" w:rsidRPr="00206087" w:rsidRDefault="00802C19" w:rsidP="00EC360D">
            <w:pPr>
              <w:rPr>
                <w:rFonts w:ascii="Arial" w:hAnsi="Arial" w:cs="Arial"/>
                <w:b/>
                <w:sz w:val="22"/>
                <w:szCs w:val="22"/>
              </w:rPr>
            </w:pPr>
          </w:p>
        </w:tc>
        <w:tc>
          <w:tcPr>
            <w:tcW w:w="447" w:type="dxa"/>
            <w:shd w:val="clear" w:color="auto" w:fill="auto"/>
          </w:tcPr>
          <w:p w14:paraId="10CD498B" w14:textId="77777777" w:rsidR="00802C19" w:rsidRPr="00206087" w:rsidRDefault="00802C19" w:rsidP="00EC360D">
            <w:pPr>
              <w:rPr>
                <w:rFonts w:ascii="Arial" w:hAnsi="Arial" w:cs="Arial"/>
                <w:b/>
                <w:sz w:val="22"/>
                <w:szCs w:val="22"/>
              </w:rPr>
            </w:pPr>
          </w:p>
        </w:tc>
        <w:tc>
          <w:tcPr>
            <w:tcW w:w="447" w:type="dxa"/>
            <w:shd w:val="clear" w:color="auto" w:fill="auto"/>
          </w:tcPr>
          <w:p w14:paraId="2E8B04A8" w14:textId="77777777" w:rsidR="00802C19" w:rsidRPr="00206087" w:rsidRDefault="00802C19" w:rsidP="00EC360D">
            <w:pPr>
              <w:rPr>
                <w:rFonts w:ascii="Arial" w:hAnsi="Arial" w:cs="Arial"/>
                <w:b/>
                <w:sz w:val="22"/>
                <w:szCs w:val="22"/>
              </w:rPr>
            </w:pPr>
          </w:p>
        </w:tc>
        <w:tc>
          <w:tcPr>
            <w:tcW w:w="447" w:type="dxa"/>
            <w:shd w:val="clear" w:color="auto" w:fill="auto"/>
          </w:tcPr>
          <w:p w14:paraId="263E6C7C" w14:textId="77777777" w:rsidR="00802C19" w:rsidRPr="00206087" w:rsidRDefault="00802C19" w:rsidP="00EC360D">
            <w:pPr>
              <w:rPr>
                <w:rFonts w:ascii="Arial" w:hAnsi="Arial" w:cs="Arial"/>
                <w:b/>
                <w:sz w:val="22"/>
                <w:szCs w:val="22"/>
              </w:rPr>
            </w:pPr>
          </w:p>
        </w:tc>
        <w:tc>
          <w:tcPr>
            <w:tcW w:w="448" w:type="dxa"/>
            <w:shd w:val="clear" w:color="auto" w:fill="auto"/>
          </w:tcPr>
          <w:p w14:paraId="43D4A784" w14:textId="77777777" w:rsidR="00802C19" w:rsidRPr="00206087" w:rsidRDefault="00802C19" w:rsidP="00EC360D">
            <w:pPr>
              <w:rPr>
                <w:rFonts w:ascii="Arial" w:hAnsi="Arial" w:cs="Arial"/>
                <w:b/>
                <w:sz w:val="22"/>
                <w:szCs w:val="22"/>
              </w:rPr>
            </w:pPr>
          </w:p>
        </w:tc>
      </w:tr>
      <w:tr w:rsidR="009B0BC1" w:rsidRPr="00206087" w14:paraId="7B9042AF" w14:textId="77777777" w:rsidTr="00DF0C22">
        <w:trPr>
          <w:jc w:val="center"/>
        </w:trPr>
        <w:tc>
          <w:tcPr>
            <w:tcW w:w="14040" w:type="dxa"/>
            <w:gridSpan w:val="17"/>
            <w:tcBorders>
              <w:bottom w:val="single" w:sz="4" w:space="0" w:color="auto"/>
            </w:tcBorders>
            <w:shd w:val="clear" w:color="auto" w:fill="E7E6E6" w:themeFill="background2"/>
          </w:tcPr>
          <w:p w14:paraId="3D05513D" w14:textId="77777777" w:rsidR="009B0BC1" w:rsidRPr="00206087" w:rsidRDefault="009B0BC1" w:rsidP="009B0BC1">
            <w:pPr>
              <w:widowControl w:val="0"/>
              <w:autoSpaceDE w:val="0"/>
              <w:autoSpaceDN w:val="0"/>
              <w:adjustRightInd w:val="0"/>
              <w:rPr>
                <w:rFonts w:ascii="Arial" w:hAnsi="Arial" w:cs="Arial"/>
                <w:b/>
                <w:bCs/>
                <w:snapToGrid w:val="0"/>
                <w:sz w:val="28"/>
                <w:szCs w:val="28"/>
              </w:rPr>
            </w:pPr>
            <w:r w:rsidRPr="00206087">
              <w:rPr>
                <w:rFonts w:ascii="Arial" w:hAnsi="Arial" w:cs="Arial"/>
                <w:b/>
                <w:bCs/>
                <w:snapToGrid w:val="0"/>
                <w:sz w:val="28"/>
                <w:szCs w:val="28"/>
              </w:rPr>
              <w:t>Health promotion and illness prevention</w:t>
            </w:r>
          </w:p>
          <w:p w14:paraId="100A54F9" w14:textId="77777777" w:rsidR="009B0BC1" w:rsidRPr="00206087" w:rsidRDefault="009B0BC1" w:rsidP="009B0BC1">
            <w:pPr>
              <w:widowControl w:val="0"/>
              <w:autoSpaceDE w:val="0"/>
              <w:autoSpaceDN w:val="0"/>
              <w:adjustRightInd w:val="0"/>
              <w:rPr>
                <w:rFonts w:ascii="Arial" w:hAnsi="Arial" w:cs="Arial"/>
                <w:b/>
                <w:bCs/>
                <w:snapToGrid w:val="0"/>
                <w:sz w:val="22"/>
              </w:rPr>
            </w:pPr>
            <w:r w:rsidRPr="00206087">
              <w:rPr>
                <w:rFonts w:ascii="Arial" w:hAnsi="Arial" w:cs="Arial"/>
                <w:b/>
                <w:bCs/>
                <w:snapToGrid w:val="0"/>
                <w:sz w:val="22"/>
              </w:rPr>
              <w:tab/>
            </w:r>
          </w:p>
          <w:p w14:paraId="776A96B1" w14:textId="12AA35C9" w:rsidR="009B0BC1" w:rsidRPr="00206087" w:rsidRDefault="009B0BC1" w:rsidP="009B0BC1">
            <w:pPr>
              <w:widowControl w:val="0"/>
              <w:autoSpaceDE w:val="0"/>
              <w:autoSpaceDN w:val="0"/>
              <w:adjustRightInd w:val="0"/>
              <w:ind w:left="720" w:hanging="720"/>
              <w:rPr>
                <w:rFonts w:ascii="Arial" w:hAnsi="Arial" w:cs="Arial"/>
                <w:b/>
                <w:bCs/>
                <w:snapToGrid w:val="0"/>
                <w:sz w:val="22"/>
              </w:rPr>
            </w:pPr>
            <w:r w:rsidRPr="00206087">
              <w:rPr>
                <w:rFonts w:ascii="Arial" w:hAnsi="Arial" w:cs="Arial"/>
                <w:b/>
                <w:bCs/>
                <w:snapToGrid w:val="0"/>
                <w:sz w:val="22"/>
              </w:rPr>
              <w:t xml:space="preserve">25) Newly qualified doctors must be able to apply the principles, methods and knowledge of population health and the improvement </w:t>
            </w:r>
          </w:p>
          <w:p w14:paraId="3F073586" w14:textId="77777777" w:rsidR="00CE7399" w:rsidRPr="00206087" w:rsidRDefault="009B0BC1" w:rsidP="00CE7399">
            <w:pPr>
              <w:autoSpaceDE w:val="0"/>
              <w:autoSpaceDN w:val="0"/>
              <w:adjustRightInd w:val="0"/>
              <w:rPr>
                <w:rFonts w:ascii="Arial" w:hAnsi="Arial" w:cs="Arial"/>
                <w:snapToGrid w:val="0"/>
                <w:sz w:val="22"/>
              </w:rPr>
            </w:pPr>
            <w:r w:rsidRPr="00206087">
              <w:rPr>
                <w:rFonts w:ascii="Arial" w:hAnsi="Arial" w:cs="Arial"/>
                <w:b/>
                <w:bCs/>
                <w:snapToGrid w:val="0"/>
                <w:sz w:val="22"/>
              </w:rPr>
              <w:t>of health and sustainable healthcare to medical practice</w:t>
            </w:r>
            <w:r w:rsidRPr="00206087">
              <w:rPr>
                <w:rFonts w:ascii="Arial" w:hAnsi="Arial" w:cs="Arial"/>
                <w:bCs/>
                <w:snapToGrid w:val="0"/>
                <w:sz w:val="22"/>
              </w:rPr>
              <w:t>.</w:t>
            </w:r>
            <w:r w:rsidR="00CE7399" w:rsidRPr="00206087">
              <w:rPr>
                <w:rFonts w:ascii="Arial" w:hAnsi="Arial" w:cs="Arial"/>
                <w:bCs/>
                <w:snapToGrid w:val="0"/>
                <w:sz w:val="22"/>
              </w:rPr>
              <w:t xml:space="preserve"> </w:t>
            </w:r>
            <w:r w:rsidR="00CE7399" w:rsidRPr="00206087">
              <w:rPr>
                <w:rFonts w:ascii="Arial" w:hAnsi="Arial" w:cs="Arial"/>
                <w:b/>
                <w:snapToGrid w:val="0"/>
                <w:sz w:val="22"/>
              </w:rPr>
              <w:t>They must be able to:</w:t>
            </w:r>
          </w:p>
          <w:p w14:paraId="09397027" w14:textId="429C5667" w:rsidR="009B0BC1" w:rsidRPr="00206087" w:rsidRDefault="009B0BC1" w:rsidP="00EC360D">
            <w:pPr>
              <w:rPr>
                <w:rFonts w:ascii="Arial" w:hAnsi="Arial" w:cs="Arial"/>
                <w:b/>
                <w:sz w:val="22"/>
                <w:szCs w:val="22"/>
              </w:rPr>
            </w:pPr>
          </w:p>
        </w:tc>
      </w:tr>
      <w:tr w:rsidR="00802C19" w:rsidRPr="00206087" w14:paraId="4CB8FFDB" w14:textId="77777777" w:rsidTr="00C979DA">
        <w:trPr>
          <w:jc w:val="center"/>
        </w:trPr>
        <w:tc>
          <w:tcPr>
            <w:tcW w:w="6889" w:type="dxa"/>
          </w:tcPr>
          <w:p w14:paraId="15F496A3" w14:textId="5B0C44FF" w:rsidR="00CE7399" w:rsidRPr="00206087" w:rsidRDefault="00CE7399" w:rsidP="00CE7399">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(a) </w:t>
            </w:r>
            <w:r w:rsidRPr="00206087">
              <w:rPr>
                <w:rFonts w:ascii="Arial" w:hAnsi="Arial" w:cs="Arial"/>
                <w:snapToGrid w:val="0"/>
                <w:sz w:val="22"/>
              </w:rPr>
              <w:t>explain the concept of wellness or wellbeing as well as illness, and be able to help and empower people to achieve the best health possible, including promoting lifestyle changes such as smoking cessation, avoiding substance misuse and maintaining a healthy weight through physical activity and diet</w:t>
            </w:r>
          </w:p>
          <w:p w14:paraId="3262E9F7" w14:textId="77777777" w:rsidR="00802C19" w:rsidRPr="00206087" w:rsidRDefault="00802C19" w:rsidP="00CE7399">
            <w:pPr>
              <w:outlineLvl w:val="1"/>
              <w:rPr>
                <w:rFonts w:ascii="Arial" w:hAnsi="Arial" w:cs="Arial"/>
                <w:sz w:val="22"/>
                <w:szCs w:val="22"/>
              </w:rPr>
            </w:pPr>
          </w:p>
        </w:tc>
        <w:tc>
          <w:tcPr>
            <w:tcW w:w="446" w:type="dxa"/>
            <w:shd w:val="clear" w:color="auto" w:fill="auto"/>
          </w:tcPr>
          <w:p w14:paraId="17B679E1" w14:textId="77777777" w:rsidR="00802C19" w:rsidRPr="00206087" w:rsidRDefault="00802C19" w:rsidP="00EC360D">
            <w:pPr>
              <w:outlineLvl w:val="1"/>
              <w:rPr>
                <w:rFonts w:ascii="Arial" w:hAnsi="Arial" w:cs="Arial"/>
                <w:b/>
                <w:bCs/>
                <w:sz w:val="22"/>
                <w:szCs w:val="22"/>
              </w:rPr>
            </w:pPr>
          </w:p>
        </w:tc>
        <w:tc>
          <w:tcPr>
            <w:tcW w:w="446" w:type="dxa"/>
            <w:shd w:val="clear" w:color="auto" w:fill="auto"/>
          </w:tcPr>
          <w:p w14:paraId="4E6E7BB6"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7F8CE030"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5A8180EE"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353C0F17"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5C1BBD05"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2F2F5696"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4619964D"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5EA7F1B2"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6BF01ED1"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75DB1A01"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71818FB9"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127393B0"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76F57491"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4185D044" w14:textId="77777777" w:rsidR="00802C19" w:rsidRPr="00206087" w:rsidRDefault="00802C19" w:rsidP="00EC360D">
            <w:pPr>
              <w:outlineLvl w:val="1"/>
              <w:rPr>
                <w:rFonts w:ascii="Arial" w:hAnsi="Arial" w:cs="Arial"/>
                <w:b/>
                <w:bCs/>
                <w:sz w:val="22"/>
                <w:szCs w:val="22"/>
              </w:rPr>
            </w:pPr>
          </w:p>
        </w:tc>
        <w:tc>
          <w:tcPr>
            <w:tcW w:w="448" w:type="dxa"/>
            <w:shd w:val="clear" w:color="auto" w:fill="auto"/>
          </w:tcPr>
          <w:p w14:paraId="4593A8A1" w14:textId="77777777" w:rsidR="00802C19" w:rsidRPr="00206087" w:rsidRDefault="00802C19" w:rsidP="00EC360D">
            <w:pPr>
              <w:outlineLvl w:val="1"/>
              <w:rPr>
                <w:rFonts w:ascii="Arial" w:hAnsi="Arial" w:cs="Arial"/>
                <w:b/>
                <w:bCs/>
                <w:sz w:val="22"/>
                <w:szCs w:val="22"/>
              </w:rPr>
            </w:pPr>
          </w:p>
        </w:tc>
      </w:tr>
      <w:tr w:rsidR="00802C19" w:rsidRPr="00206087" w14:paraId="0200D5E4" w14:textId="77777777" w:rsidTr="00C979DA">
        <w:trPr>
          <w:jc w:val="center"/>
        </w:trPr>
        <w:tc>
          <w:tcPr>
            <w:tcW w:w="6889" w:type="dxa"/>
          </w:tcPr>
          <w:p w14:paraId="36CD1F83" w14:textId="61D2BF81" w:rsidR="00CE7399" w:rsidRPr="00206087" w:rsidRDefault="00CE7399" w:rsidP="00CE7399">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(b) </w:t>
            </w:r>
            <w:r w:rsidRPr="00206087">
              <w:rPr>
                <w:rFonts w:ascii="Arial" w:hAnsi="Arial" w:cs="Arial"/>
                <w:snapToGrid w:val="0"/>
                <w:sz w:val="22"/>
              </w:rPr>
              <w:t>describe the health of a population using basic epidemiological techniques and measurements</w:t>
            </w:r>
          </w:p>
          <w:p w14:paraId="5367BE6F" w14:textId="77777777" w:rsidR="00802C19" w:rsidRPr="00206087" w:rsidRDefault="00802C19" w:rsidP="00CE7399">
            <w:pPr>
              <w:outlineLvl w:val="1"/>
              <w:rPr>
                <w:rFonts w:ascii="Arial" w:hAnsi="Arial" w:cs="Arial"/>
                <w:sz w:val="22"/>
                <w:szCs w:val="22"/>
              </w:rPr>
            </w:pPr>
          </w:p>
        </w:tc>
        <w:tc>
          <w:tcPr>
            <w:tcW w:w="446" w:type="dxa"/>
            <w:shd w:val="clear" w:color="auto" w:fill="auto"/>
          </w:tcPr>
          <w:p w14:paraId="4E01908D" w14:textId="77777777" w:rsidR="00802C19" w:rsidRPr="00206087" w:rsidRDefault="00802C19" w:rsidP="00EC360D">
            <w:pPr>
              <w:outlineLvl w:val="1"/>
              <w:rPr>
                <w:rFonts w:ascii="Arial" w:hAnsi="Arial" w:cs="Arial"/>
                <w:b/>
                <w:bCs/>
                <w:sz w:val="22"/>
                <w:szCs w:val="22"/>
              </w:rPr>
            </w:pPr>
          </w:p>
        </w:tc>
        <w:tc>
          <w:tcPr>
            <w:tcW w:w="446" w:type="dxa"/>
            <w:shd w:val="clear" w:color="auto" w:fill="auto"/>
          </w:tcPr>
          <w:p w14:paraId="2D133E1A"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56422CDB"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43BFBD5A"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2DCFFFD6"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1F967BED"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6B1CFC00"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51FC8216"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5F176A05"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204B2E77"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7F424D3D"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2D9A1E57"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0C8AA8C7"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3E79A479"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5BA7890D" w14:textId="77777777" w:rsidR="00802C19" w:rsidRPr="00206087" w:rsidRDefault="00802C19" w:rsidP="00EC360D">
            <w:pPr>
              <w:outlineLvl w:val="1"/>
              <w:rPr>
                <w:rFonts w:ascii="Arial" w:hAnsi="Arial" w:cs="Arial"/>
                <w:b/>
                <w:bCs/>
                <w:sz w:val="22"/>
                <w:szCs w:val="22"/>
              </w:rPr>
            </w:pPr>
          </w:p>
        </w:tc>
        <w:tc>
          <w:tcPr>
            <w:tcW w:w="448" w:type="dxa"/>
            <w:shd w:val="clear" w:color="auto" w:fill="auto"/>
          </w:tcPr>
          <w:p w14:paraId="4541A26C" w14:textId="77777777" w:rsidR="00802C19" w:rsidRPr="00206087" w:rsidRDefault="00802C19" w:rsidP="00EC360D">
            <w:pPr>
              <w:outlineLvl w:val="1"/>
              <w:rPr>
                <w:rFonts w:ascii="Arial" w:hAnsi="Arial" w:cs="Arial"/>
                <w:b/>
                <w:bCs/>
                <w:sz w:val="22"/>
                <w:szCs w:val="22"/>
              </w:rPr>
            </w:pPr>
          </w:p>
        </w:tc>
      </w:tr>
      <w:tr w:rsidR="00802C19" w:rsidRPr="00206087" w14:paraId="2CE04D0C" w14:textId="77777777" w:rsidTr="00C979DA">
        <w:trPr>
          <w:jc w:val="center"/>
        </w:trPr>
        <w:tc>
          <w:tcPr>
            <w:tcW w:w="6889" w:type="dxa"/>
          </w:tcPr>
          <w:p w14:paraId="3B1ED8EF" w14:textId="2C92B2D5" w:rsidR="00CE7399" w:rsidRPr="00206087" w:rsidRDefault="00CE7399" w:rsidP="00CE7399">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(c) </w:t>
            </w:r>
            <w:r w:rsidRPr="00206087">
              <w:rPr>
                <w:rFonts w:ascii="Arial" w:hAnsi="Arial" w:cs="Arial"/>
                <w:snapToGrid w:val="0"/>
                <w:sz w:val="22"/>
              </w:rPr>
              <w:t xml:space="preserve">evaluate the environmental, social, </w:t>
            </w:r>
            <w:r w:rsidR="00D615C9" w:rsidRPr="00206087">
              <w:rPr>
                <w:rFonts w:ascii="Arial" w:hAnsi="Arial" w:cs="Arial"/>
                <w:snapToGrid w:val="0"/>
                <w:sz w:val="22"/>
              </w:rPr>
              <w:t>behavioral</w:t>
            </w:r>
            <w:r w:rsidRPr="00206087">
              <w:rPr>
                <w:rFonts w:ascii="Arial" w:hAnsi="Arial" w:cs="Arial"/>
                <w:snapToGrid w:val="0"/>
                <w:sz w:val="22"/>
              </w:rPr>
              <w:t xml:space="preserve"> and cultural factors which influence health and disease in different populations</w:t>
            </w:r>
          </w:p>
          <w:p w14:paraId="09F0110B" w14:textId="77777777" w:rsidR="00802C19" w:rsidRPr="00206087" w:rsidRDefault="00802C19" w:rsidP="00CE7399">
            <w:pPr>
              <w:outlineLvl w:val="1"/>
              <w:rPr>
                <w:rFonts w:ascii="Arial" w:hAnsi="Arial" w:cs="Arial"/>
                <w:sz w:val="22"/>
                <w:szCs w:val="22"/>
              </w:rPr>
            </w:pPr>
          </w:p>
        </w:tc>
        <w:tc>
          <w:tcPr>
            <w:tcW w:w="446" w:type="dxa"/>
            <w:shd w:val="clear" w:color="auto" w:fill="auto"/>
          </w:tcPr>
          <w:p w14:paraId="59CA7649" w14:textId="77777777" w:rsidR="00802C19" w:rsidRPr="00206087" w:rsidRDefault="00802C19" w:rsidP="00EC360D">
            <w:pPr>
              <w:outlineLvl w:val="1"/>
              <w:rPr>
                <w:rFonts w:ascii="Arial" w:hAnsi="Arial" w:cs="Arial"/>
                <w:b/>
                <w:bCs/>
                <w:sz w:val="22"/>
                <w:szCs w:val="22"/>
              </w:rPr>
            </w:pPr>
          </w:p>
        </w:tc>
        <w:tc>
          <w:tcPr>
            <w:tcW w:w="446" w:type="dxa"/>
            <w:shd w:val="clear" w:color="auto" w:fill="auto"/>
          </w:tcPr>
          <w:p w14:paraId="4728BD90"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00FD1E80"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0987B82B"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36B10EC8"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4190E6BC"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6EF094CF"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1E89B33A"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23AD6C72"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4F2629FB"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0625507D"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608D77C4"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2E38886D"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49D6787E"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43D94AC5" w14:textId="77777777" w:rsidR="00802C19" w:rsidRPr="00206087" w:rsidRDefault="00802C19" w:rsidP="00EC360D">
            <w:pPr>
              <w:outlineLvl w:val="1"/>
              <w:rPr>
                <w:rFonts w:ascii="Arial" w:hAnsi="Arial" w:cs="Arial"/>
                <w:b/>
                <w:bCs/>
                <w:sz w:val="22"/>
                <w:szCs w:val="22"/>
              </w:rPr>
            </w:pPr>
          </w:p>
        </w:tc>
        <w:tc>
          <w:tcPr>
            <w:tcW w:w="448" w:type="dxa"/>
            <w:shd w:val="clear" w:color="auto" w:fill="auto"/>
          </w:tcPr>
          <w:p w14:paraId="02164EF9" w14:textId="77777777" w:rsidR="00802C19" w:rsidRPr="00206087" w:rsidRDefault="00802C19" w:rsidP="00EC360D">
            <w:pPr>
              <w:outlineLvl w:val="1"/>
              <w:rPr>
                <w:rFonts w:ascii="Arial" w:hAnsi="Arial" w:cs="Arial"/>
                <w:b/>
                <w:bCs/>
                <w:sz w:val="22"/>
                <w:szCs w:val="22"/>
              </w:rPr>
            </w:pPr>
          </w:p>
        </w:tc>
      </w:tr>
      <w:tr w:rsidR="00802C19" w:rsidRPr="00206087" w14:paraId="7089B940" w14:textId="77777777" w:rsidTr="00C979DA">
        <w:trPr>
          <w:jc w:val="center"/>
        </w:trPr>
        <w:tc>
          <w:tcPr>
            <w:tcW w:w="6889" w:type="dxa"/>
          </w:tcPr>
          <w:p w14:paraId="5869E7D0" w14:textId="0B40F998" w:rsidR="00CE7399" w:rsidRPr="00206087" w:rsidRDefault="00CE7399" w:rsidP="00CE7399">
            <w:pPr>
              <w:widowControl w:val="0"/>
              <w:autoSpaceDE w:val="0"/>
              <w:autoSpaceDN w:val="0"/>
              <w:adjustRightInd w:val="0"/>
              <w:rPr>
                <w:rFonts w:ascii="Arial" w:hAnsi="Arial" w:cs="Arial"/>
                <w:snapToGrid w:val="0"/>
                <w:sz w:val="22"/>
              </w:rPr>
            </w:pPr>
            <w:r w:rsidRPr="00206087">
              <w:rPr>
                <w:rFonts w:ascii="Arial" w:hAnsi="Arial" w:cs="Arial"/>
                <w:bCs/>
                <w:snapToGrid w:val="0"/>
                <w:sz w:val="22"/>
              </w:rPr>
              <w:t>(d)</w:t>
            </w:r>
            <w:r w:rsidRPr="00206087">
              <w:rPr>
                <w:rFonts w:ascii="Arial" w:hAnsi="Arial" w:cs="Arial"/>
                <w:snapToGrid w:val="0"/>
                <w:sz w:val="22"/>
              </w:rPr>
              <w:t>assess, by taking a history, the environmental, social, psychological, behavioural and cultural factors influencing a patient’s presentation, and identify options to address these, including advocacy for those who are disempowered</w:t>
            </w:r>
          </w:p>
          <w:p w14:paraId="61628E55" w14:textId="77777777" w:rsidR="00802C19" w:rsidRPr="00206087" w:rsidRDefault="00802C19" w:rsidP="00CE7399">
            <w:pPr>
              <w:outlineLvl w:val="1"/>
              <w:rPr>
                <w:rFonts w:ascii="Arial" w:hAnsi="Arial" w:cs="Arial"/>
                <w:sz w:val="22"/>
                <w:szCs w:val="22"/>
              </w:rPr>
            </w:pPr>
          </w:p>
        </w:tc>
        <w:tc>
          <w:tcPr>
            <w:tcW w:w="446" w:type="dxa"/>
            <w:shd w:val="clear" w:color="auto" w:fill="auto"/>
          </w:tcPr>
          <w:p w14:paraId="1CFB4AB1" w14:textId="77777777" w:rsidR="00802C19" w:rsidRPr="00206087" w:rsidRDefault="00802C19" w:rsidP="00EC360D">
            <w:pPr>
              <w:outlineLvl w:val="1"/>
              <w:rPr>
                <w:rFonts w:ascii="Arial" w:hAnsi="Arial" w:cs="Arial"/>
                <w:b/>
                <w:bCs/>
                <w:sz w:val="22"/>
                <w:szCs w:val="22"/>
              </w:rPr>
            </w:pPr>
          </w:p>
        </w:tc>
        <w:tc>
          <w:tcPr>
            <w:tcW w:w="446" w:type="dxa"/>
            <w:shd w:val="clear" w:color="auto" w:fill="auto"/>
          </w:tcPr>
          <w:p w14:paraId="6F6D2CC8"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4A5BF59C"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44EA2C60"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66B53C62"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51DA6FD1"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44007433"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6076A91C"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4342762E"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67BCA8D6"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4BA609AF"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3BCE66A6"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7844D39B"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0376D155"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00494C46" w14:textId="77777777" w:rsidR="00802C19" w:rsidRPr="00206087" w:rsidRDefault="00802C19" w:rsidP="00EC360D">
            <w:pPr>
              <w:outlineLvl w:val="1"/>
              <w:rPr>
                <w:rFonts w:ascii="Arial" w:hAnsi="Arial" w:cs="Arial"/>
                <w:b/>
                <w:bCs/>
                <w:sz w:val="22"/>
                <w:szCs w:val="22"/>
              </w:rPr>
            </w:pPr>
          </w:p>
        </w:tc>
        <w:tc>
          <w:tcPr>
            <w:tcW w:w="448" w:type="dxa"/>
            <w:shd w:val="clear" w:color="auto" w:fill="auto"/>
          </w:tcPr>
          <w:p w14:paraId="16FFDB38" w14:textId="77777777" w:rsidR="00802C19" w:rsidRPr="00206087" w:rsidRDefault="00802C19" w:rsidP="00EC360D">
            <w:pPr>
              <w:outlineLvl w:val="1"/>
              <w:rPr>
                <w:rFonts w:ascii="Arial" w:hAnsi="Arial" w:cs="Arial"/>
                <w:b/>
                <w:bCs/>
                <w:sz w:val="22"/>
                <w:szCs w:val="22"/>
              </w:rPr>
            </w:pPr>
          </w:p>
        </w:tc>
      </w:tr>
    </w:tbl>
    <w:p w14:paraId="6E94C683" w14:textId="77777777" w:rsidR="00802C19" w:rsidRPr="00206087" w:rsidRDefault="00802C19" w:rsidP="00802C19">
      <w:pPr>
        <w:outlineLvl w:val="1"/>
        <w:rPr>
          <w:rFonts w:ascii="Arial" w:hAnsi="Arial" w:cs="Arial"/>
          <w:b/>
          <w:bCs/>
          <w:sz w:val="22"/>
          <w:szCs w:val="22"/>
        </w:rPr>
      </w:pPr>
    </w:p>
    <w:p w14:paraId="5C908227" w14:textId="6C0D9160" w:rsidR="00802C19" w:rsidRPr="00206087" w:rsidRDefault="00802C19" w:rsidP="00802C19">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8"/>
        <w:gridCol w:w="446"/>
        <w:gridCol w:w="447"/>
        <w:gridCol w:w="447"/>
        <w:gridCol w:w="447"/>
        <w:gridCol w:w="447"/>
        <w:gridCol w:w="447"/>
        <w:gridCol w:w="447"/>
        <w:gridCol w:w="447"/>
        <w:gridCol w:w="447"/>
        <w:gridCol w:w="447"/>
        <w:gridCol w:w="447"/>
        <w:gridCol w:w="447"/>
        <w:gridCol w:w="447"/>
        <w:gridCol w:w="447"/>
        <w:gridCol w:w="447"/>
        <w:gridCol w:w="448"/>
      </w:tblGrid>
      <w:tr w:rsidR="00802C19" w:rsidRPr="00206087" w14:paraId="770919AA" w14:textId="77777777" w:rsidTr="005D779F">
        <w:trPr>
          <w:jc w:val="center"/>
        </w:trPr>
        <w:tc>
          <w:tcPr>
            <w:tcW w:w="6888" w:type="dxa"/>
          </w:tcPr>
          <w:p w14:paraId="2EDE0808" w14:textId="77777777" w:rsidR="00802C19" w:rsidRPr="00206087" w:rsidRDefault="00802C19" w:rsidP="00EC360D">
            <w:pPr>
              <w:rPr>
                <w:rFonts w:ascii="Arial" w:hAnsi="Arial" w:cs="Arial"/>
                <w:sz w:val="22"/>
                <w:szCs w:val="22"/>
              </w:rPr>
            </w:pPr>
          </w:p>
          <w:p w14:paraId="16E6EA09" w14:textId="77777777" w:rsidR="00802C19" w:rsidRPr="00206087" w:rsidRDefault="00802C19" w:rsidP="00EC360D">
            <w:pPr>
              <w:jc w:val="right"/>
              <w:rPr>
                <w:rFonts w:ascii="Arial" w:hAnsi="Arial" w:cs="Arial"/>
                <w:b/>
                <w:i/>
                <w:sz w:val="22"/>
                <w:szCs w:val="22"/>
              </w:rPr>
            </w:pPr>
            <w:r w:rsidRPr="00206087">
              <w:rPr>
                <w:rFonts w:ascii="Arial" w:hAnsi="Arial" w:cs="Arial"/>
                <w:b/>
                <w:i/>
                <w:sz w:val="22"/>
                <w:szCs w:val="22"/>
              </w:rPr>
              <w:t>Attachment</w:t>
            </w:r>
          </w:p>
          <w:p w14:paraId="33AD078E" w14:textId="77777777" w:rsidR="00802C19" w:rsidRPr="00206087" w:rsidRDefault="00802C19" w:rsidP="00EC360D">
            <w:pPr>
              <w:rPr>
                <w:rFonts w:ascii="Arial" w:hAnsi="Arial" w:cs="Arial"/>
                <w:sz w:val="22"/>
                <w:szCs w:val="22"/>
              </w:rPr>
            </w:pPr>
          </w:p>
        </w:tc>
        <w:tc>
          <w:tcPr>
            <w:tcW w:w="1787" w:type="dxa"/>
            <w:gridSpan w:val="4"/>
            <w:shd w:val="clear" w:color="auto" w:fill="auto"/>
          </w:tcPr>
          <w:p w14:paraId="1007937A" w14:textId="77777777" w:rsidR="00802C19" w:rsidRPr="00206087" w:rsidRDefault="00802C19" w:rsidP="00EC360D">
            <w:pPr>
              <w:jc w:val="center"/>
              <w:rPr>
                <w:rFonts w:ascii="Arial" w:hAnsi="Arial" w:cs="Arial"/>
                <w:b/>
                <w:sz w:val="22"/>
                <w:szCs w:val="22"/>
              </w:rPr>
            </w:pPr>
          </w:p>
          <w:p w14:paraId="0DB16E57" w14:textId="77777777" w:rsidR="00802C19" w:rsidRPr="00206087" w:rsidRDefault="00802C19" w:rsidP="00EC360D">
            <w:pPr>
              <w:rPr>
                <w:rFonts w:ascii="Arial" w:hAnsi="Arial" w:cs="Arial"/>
                <w:b/>
                <w:sz w:val="22"/>
                <w:szCs w:val="22"/>
              </w:rPr>
            </w:pPr>
            <w:r w:rsidRPr="00206087">
              <w:rPr>
                <w:rFonts w:ascii="Arial" w:hAnsi="Arial" w:cs="Arial"/>
                <w:b/>
                <w:sz w:val="22"/>
                <w:szCs w:val="22"/>
              </w:rPr>
              <w:t>Medicine</w:t>
            </w:r>
          </w:p>
        </w:tc>
        <w:tc>
          <w:tcPr>
            <w:tcW w:w="1788" w:type="dxa"/>
            <w:gridSpan w:val="4"/>
            <w:shd w:val="clear" w:color="auto" w:fill="auto"/>
          </w:tcPr>
          <w:p w14:paraId="6AE2A9DD" w14:textId="77777777" w:rsidR="00802C19" w:rsidRPr="00206087" w:rsidRDefault="00802C19" w:rsidP="00EC360D">
            <w:pPr>
              <w:jc w:val="center"/>
              <w:rPr>
                <w:rFonts w:ascii="Arial" w:hAnsi="Arial" w:cs="Arial"/>
                <w:b/>
                <w:sz w:val="22"/>
                <w:szCs w:val="22"/>
              </w:rPr>
            </w:pPr>
          </w:p>
          <w:p w14:paraId="149B6E36" w14:textId="77777777" w:rsidR="00802C19" w:rsidRPr="00206087" w:rsidRDefault="00802C19" w:rsidP="00EC360D">
            <w:pPr>
              <w:rPr>
                <w:rFonts w:ascii="Arial" w:hAnsi="Arial" w:cs="Arial"/>
                <w:b/>
                <w:sz w:val="22"/>
                <w:szCs w:val="22"/>
              </w:rPr>
            </w:pPr>
            <w:r w:rsidRPr="00206087">
              <w:rPr>
                <w:rFonts w:ascii="Arial" w:hAnsi="Arial" w:cs="Arial"/>
                <w:b/>
                <w:sz w:val="22"/>
                <w:szCs w:val="22"/>
              </w:rPr>
              <w:t>Surgery</w:t>
            </w:r>
          </w:p>
        </w:tc>
        <w:tc>
          <w:tcPr>
            <w:tcW w:w="1788" w:type="dxa"/>
            <w:gridSpan w:val="4"/>
            <w:shd w:val="clear" w:color="auto" w:fill="auto"/>
          </w:tcPr>
          <w:p w14:paraId="29DFC8E3" w14:textId="77777777" w:rsidR="00802C19" w:rsidRPr="00206087" w:rsidRDefault="00802C19" w:rsidP="00EC360D">
            <w:pPr>
              <w:jc w:val="center"/>
              <w:rPr>
                <w:rFonts w:ascii="Arial" w:hAnsi="Arial" w:cs="Arial"/>
                <w:b/>
                <w:sz w:val="22"/>
                <w:szCs w:val="22"/>
              </w:rPr>
            </w:pPr>
          </w:p>
          <w:p w14:paraId="092A79F2" w14:textId="77777777" w:rsidR="00802C19" w:rsidRPr="00206087" w:rsidRDefault="00802C19" w:rsidP="00EC360D">
            <w:pPr>
              <w:rPr>
                <w:rFonts w:ascii="Arial" w:hAnsi="Arial" w:cs="Arial"/>
                <w:b/>
                <w:sz w:val="22"/>
                <w:szCs w:val="22"/>
              </w:rPr>
            </w:pPr>
            <w:r w:rsidRPr="00206087">
              <w:rPr>
                <w:rFonts w:ascii="Arial" w:hAnsi="Arial" w:cs="Arial"/>
                <w:b/>
                <w:sz w:val="22"/>
                <w:szCs w:val="22"/>
              </w:rPr>
              <w:t>MDD</w:t>
            </w:r>
          </w:p>
        </w:tc>
        <w:tc>
          <w:tcPr>
            <w:tcW w:w="1789" w:type="dxa"/>
            <w:gridSpan w:val="4"/>
            <w:shd w:val="clear" w:color="auto" w:fill="auto"/>
          </w:tcPr>
          <w:p w14:paraId="3D94E559" w14:textId="77777777" w:rsidR="00802C19" w:rsidRPr="00206087" w:rsidRDefault="00802C19" w:rsidP="00EC360D">
            <w:pPr>
              <w:jc w:val="center"/>
              <w:rPr>
                <w:rFonts w:ascii="Arial" w:hAnsi="Arial" w:cs="Arial"/>
                <w:b/>
                <w:sz w:val="22"/>
                <w:szCs w:val="22"/>
              </w:rPr>
            </w:pPr>
          </w:p>
          <w:p w14:paraId="142F5629" w14:textId="77777777" w:rsidR="00802C19" w:rsidRPr="00206087" w:rsidRDefault="00802C19" w:rsidP="00EC360D">
            <w:pPr>
              <w:rPr>
                <w:rFonts w:ascii="Arial" w:hAnsi="Arial" w:cs="Arial"/>
                <w:b/>
                <w:sz w:val="22"/>
                <w:szCs w:val="22"/>
              </w:rPr>
            </w:pPr>
            <w:r w:rsidRPr="00206087">
              <w:rPr>
                <w:rFonts w:ascii="Arial" w:hAnsi="Arial" w:cs="Arial"/>
                <w:b/>
                <w:sz w:val="22"/>
                <w:szCs w:val="22"/>
              </w:rPr>
              <w:t>CI/GP</w:t>
            </w:r>
          </w:p>
        </w:tc>
      </w:tr>
      <w:tr w:rsidR="00802C19" w:rsidRPr="00206087" w14:paraId="7D0EAA55" w14:textId="77777777" w:rsidTr="005D779F">
        <w:trPr>
          <w:jc w:val="center"/>
        </w:trPr>
        <w:tc>
          <w:tcPr>
            <w:tcW w:w="6888" w:type="dxa"/>
            <w:tcBorders>
              <w:bottom w:val="single" w:sz="4" w:space="0" w:color="auto"/>
            </w:tcBorders>
          </w:tcPr>
          <w:p w14:paraId="332A867F" w14:textId="77777777" w:rsidR="00802C19" w:rsidRPr="00206087" w:rsidRDefault="00802C19" w:rsidP="00EC360D">
            <w:pPr>
              <w:rPr>
                <w:rFonts w:ascii="Arial" w:hAnsi="Arial" w:cs="Arial"/>
                <w:sz w:val="22"/>
                <w:szCs w:val="22"/>
              </w:rPr>
            </w:pPr>
          </w:p>
          <w:p w14:paraId="017673CF" w14:textId="77777777" w:rsidR="00802C19" w:rsidRPr="00206087" w:rsidRDefault="00802C19" w:rsidP="00EC360D">
            <w:pPr>
              <w:jc w:val="right"/>
              <w:rPr>
                <w:rFonts w:ascii="Arial" w:hAnsi="Arial" w:cs="Arial"/>
                <w:b/>
                <w:i/>
                <w:sz w:val="22"/>
                <w:szCs w:val="22"/>
              </w:rPr>
            </w:pPr>
            <w:r w:rsidRPr="00206087">
              <w:rPr>
                <w:rFonts w:ascii="Arial" w:hAnsi="Arial" w:cs="Arial"/>
                <w:b/>
                <w:i/>
                <w:sz w:val="22"/>
                <w:szCs w:val="22"/>
              </w:rPr>
              <w:t>Rating</w:t>
            </w:r>
          </w:p>
          <w:p w14:paraId="38456C1F" w14:textId="77777777" w:rsidR="00802C19" w:rsidRPr="00206087" w:rsidRDefault="00802C19" w:rsidP="00EC360D">
            <w:pPr>
              <w:rPr>
                <w:rFonts w:ascii="Arial" w:hAnsi="Arial" w:cs="Arial"/>
                <w:sz w:val="22"/>
                <w:szCs w:val="22"/>
              </w:rPr>
            </w:pPr>
          </w:p>
        </w:tc>
        <w:tc>
          <w:tcPr>
            <w:tcW w:w="446" w:type="dxa"/>
            <w:tcBorders>
              <w:bottom w:val="single" w:sz="4" w:space="0" w:color="auto"/>
            </w:tcBorders>
            <w:shd w:val="clear" w:color="auto" w:fill="auto"/>
          </w:tcPr>
          <w:p w14:paraId="5A51A346" w14:textId="77777777" w:rsidR="00802C19" w:rsidRPr="00206087" w:rsidRDefault="00802C19" w:rsidP="00EC360D">
            <w:pPr>
              <w:rPr>
                <w:rFonts w:ascii="Arial" w:hAnsi="Arial" w:cs="Arial"/>
                <w:b/>
                <w:sz w:val="22"/>
                <w:szCs w:val="22"/>
              </w:rPr>
            </w:pPr>
          </w:p>
          <w:p w14:paraId="08F19AB6" w14:textId="77777777" w:rsidR="00802C19" w:rsidRPr="00206087" w:rsidRDefault="00802C19" w:rsidP="00EC360D">
            <w:pPr>
              <w:rPr>
                <w:rFonts w:ascii="Arial" w:hAnsi="Arial" w:cs="Arial"/>
                <w:b/>
                <w:sz w:val="22"/>
                <w:szCs w:val="22"/>
              </w:rPr>
            </w:pPr>
            <w:r w:rsidRPr="00206087">
              <w:rPr>
                <w:rFonts w:ascii="Arial" w:hAnsi="Arial" w:cs="Arial"/>
                <w:b/>
                <w:sz w:val="22"/>
                <w:szCs w:val="22"/>
              </w:rPr>
              <w:t>0</w:t>
            </w:r>
          </w:p>
        </w:tc>
        <w:tc>
          <w:tcPr>
            <w:tcW w:w="447" w:type="dxa"/>
            <w:tcBorders>
              <w:bottom w:val="single" w:sz="4" w:space="0" w:color="auto"/>
            </w:tcBorders>
            <w:shd w:val="clear" w:color="auto" w:fill="auto"/>
          </w:tcPr>
          <w:p w14:paraId="37C8E945" w14:textId="77777777" w:rsidR="00802C19" w:rsidRPr="00206087" w:rsidRDefault="00802C19" w:rsidP="00EC360D">
            <w:pPr>
              <w:rPr>
                <w:rFonts w:ascii="Arial" w:hAnsi="Arial" w:cs="Arial"/>
                <w:b/>
                <w:sz w:val="22"/>
                <w:szCs w:val="22"/>
              </w:rPr>
            </w:pPr>
          </w:p>
          <w:p w14:paraId="31A9DBE7" w14:textId="77777777" w:rsidR="00802C19" w:rsidRPr="00206087" w:rsidRDefault="00802C19" w:rsidP="00EC360D">
            <w:pPr>
              <w:rPr>
                <w:rFonts w:ascii="Arial" w:hAnsi="Arial" w:cs="Arial"/>
                <w:b/>
                <w:sz w:val="22"/>
                <w:szCs w:val="22"/>
              </w:rPr>
            </w:pPr>
            <w:r w:rsidRPr="00206087">
              <w:rPr>
                <w:rFonts w:ascii="Arial" w:hAnsi="Arial" w:cs="Arial"/>
                <w:b/>
                <w:sz w:val="22"/>
                <w:szCs w:val="22"/>
              </w:rPr>
              <w:t>1</w:t>
            </w:r>
          </w:p>
        </w:tc>
        <w:tc>
          <w:tcPr>
            <w:tcW w:w="447" w:type="dxa"/>
            <w:tcBorders>
              <w:bottom w:val="single" w:sz="4" w:space="0" w:color="auto"/>
            </w:tcBorders>
            <w:shd w:val="clear" w:color="auto" w:fill="auto"/>
          </w:tcPr>
          <w:p w14:paraId="5C65EC9B" w14:textId="77777777" w:rsidR="00802C19" w:rsidRPr="00206087" w:rsidRDefault="00802C19" w:rsidP="00EC360D">
            <w:pPr>
              <w:rPr>
                <w:rFonts w:ascii="Arial" w:hAnsi="Arial" w:cs="Arial"/>
                <w:b/>
                <w:sz w:val="22"/>
                <w:szCs w:val="22"/>
              </w:rPr>
            </w:pPr>
          </w:p>
          <w:p w14:paraId="4D32DF48" w14:textId="77777777" w:rsidR="00802C19" w:rsidRPr="00206087" w:rsidRDefault="00802C19" w:rsidP="00EC360D">
            <w:pPr>
              <w:rPr>
                <w:rFonts w:ascii="Arial" w:hAnsi="Arial" w:cs="Arial"/>
                <w:b/>
                <w:sz w:val="22"/>
                <w:szCs w:val="22"/>
              </w:rPr>
            </w:pPr>
            <w:r w:rsidRPr="00206087">
              <w:rPr>
                <w:rFonts w:ascii="Arial" w:hAnsi="Arial" w:cs="Arial"/>
                <w:b/>
                <w:sz w:val="22"/>
                <w:szCs w:val="22"/>
              </w:rPr>
              <w:t>2</w:t>
            </w:r>
          </w:p>
        </w:tc>
        <w:tc>
          <w:tcPr>
            <w:tcW w:w="447" w:type="dxa"/>
            <w:tcBorders>
              <w:bottom w:val="single" w:sz="4" w:space="0" w:color="auto"/>
            </w:tcBorders>
            <w:shd w:val="clear" w:color="auto" w:fill="auto"/>
          </w:tcPr>
          <w:p w14:paraId="33ACB95B" w14:textId="77777777" w:rsidR="00802C19" w:rsidRPr="00206087" w:rsidRDefault="00802C19" w:rsidP="00EC360D">
            <w:pPr>
              <w:rPr>
                <w:rFonts w:ascii="Arial" w:hAnsi="Arial" w:cs="Arial"/>
                <w:b/>
                <w:sz w:val="22"/>
                <w:szCs w:val="22"/>
              </w:rPr>
            </w:pPr>
          </w:p>
          <w:p w14:paraId="044F96A1" w14:textId="77777777" w:rsidR="00802C19" w:rsidRPr="00206087" w:rsidRDefault="00802C19" w:rsidP="00EC360D">
            <w:pPr>
              <w:rPr>
                <w:rFonts w:ascii="Arial" w:hAnsi="Arial" w:cs="Arial"/>
                <w:b/>
                <w:sz w:val="22"/>
                <w:szCs w:val="22"/>
              </w:rPr>
            </w:pPr>
            <w:r w:rsidRPr="00206087">
              <w:rPr>
                <w:rFonts w:ascii="Arial" w:hAnsi="Arial" w:cs="Arial"/>
                <w:b/>
                <w:sz w:val="22"/>
                <w:szCs w:val="22"/>
              </w:rPr>
              <w:t>3</w:t>
            </w:r>
          </w:p>
        </w:tc>
        <w:tc>
          <w:tcPr>
            <w:tcW w:w="447" w:type="dxa"/>
            <w:tcBorders>
              <w:bottom w:val="single" w:sz="4" w:space="0" w:color="auto"/>
            </w:tcBorders>
            <w:shd w:val="clear" w:color="auto" w:fill="auto"/>
          </w:tcPr>
          <w:p w14:paraId="7C52454C" w14:textId="77777777" w:rsidR="00802C19" w:rsidRPr="00206087" w:rsidRDefault="00802C19" w:rsidP="00EC360D">
            <w:pPr>
              <w:rPr>
                <w:rFonts w:ascii="Arial" w:hAnsi="Arial" w:cs="Arial"/>
                <w:b/>
                <w:sz w:val="22"/>
                <w:szCs w:val="22"/>
              </w:rPr>
            </w:pPr>
          </w:p>
          <w:p w14:paraId="7B397841" w14:textId="77777777" w:rsidR="00802C19" w:rsidRPr="00206087" w:rsidRDefault="00802C19" w:rsidP="00EC360D">
            <w:pPr>
              <w:rPr>
                <w:rFonts w:ascii="Arial" w:hAnsi="Arial" w:cs="Arial"/>
                <w:b/>
                <w:sz w:val="22"/>
                <w:szCs w:val="22"/>
              </w:rPr>
            </w:pPr>
            <w:r w:rsidRPr="00206087">
              <w:rPr>
                <w:rFonts w:ascii="Arial" w:hAnsi="Arial" w:cs="Arial"/>
                <w:b/>
                <w:sz w:val="22"/>
                <w:szCs w:val="22"/>
              </w:rPr>
              <w:t>0</w:t>
            </w:r>
          </w:p>
        </w:tc>
        <w:tc>
          <w:tcPr>
            <w:tcW w:w="447" w:type="dxa"/>
            <w:tcBorders>
              <w:bottom w:val="single" w:sz="4" w:space="0" w:color="auto"/>
            </w:tcBorders>
            <w:shd w:val="clear" w:color="auto" w:fill="auto"/>
          </w:tcPr>
          <w:p w14:paraId="66C75B5C" w14:textId="77777777" w:rsidR="00802C19" w:rsidRPr="00206087" w:rsidRDefault="00802C19" w:rsidP="00EC360D">
            <w:pPr>
              <w:rPr>
                <w:rFonts w:ascii="Arial" w:hAnsi="Arial" w:cs="Arial"/>
                <w:b/>
                <w:sz w:val="22"/>
                <w:szCs w:val="22"/>
              </w:rPr>
            </w:pPr>
          </w:p>
          <w:p w14:paraId="0908BB1B" w14:textId="77777777" w:rsidR="00802C19" w:rsidRPr="00206087" w:rsidRDefault="00802C19" w:rsidP="00EC360D">
            <w:pPr>
              <w:rPr>
                <w:rFonts w:ascii="Arial" w:hAnsi="Arial" w:cs="Arial"/>
                <w:b/>
                <w:sz w:val="22"/>
                <w:szCs w:val="22"/>
              </w:rPr>
            </w:pPr>
            <w:r w:rsidRPr="00206087">
              <w:rPr>
                <w:rFonts w:ascii="Arial" w:hAnsi="Arial" w:cs="Arial"/>
                <w:b/>
                <w:sz w:val="22"/>
                <w:szCs w:val="22"/>
              </w:rPr>
              <w:t>1</w:t>
            </w:r>
          </w:p>
        </w:tc>
        <w:tc>
          <w:tcPr>
            <w:tcW w:w="447" w:type="dxa"/>
            <w:tcBorders>
              <w:bottom w:val="single" w:sz="4" w:space="0" w:color="auto"/>
            </w:tcBorders>
            <w:shd w:val="clear" w:color="auto" w:fill="auto"/>
          </w:tcPr>
          <w:p w14:paraId="2EFEB6C1" w14:textId="77777777" w:rsidR="00802C19" w:rsidRPr="00206087" w:rsidRDefault="00802C19" w:rsidP="00EC360D">
            <w:pPr>
              <w:rPr>
                <w:rFonts w:ascii="Arial" w:hAnsi="Arial" w:cs="Arial"/>
                <w:b/>
                <w:sz w:val="22"/>
                <w:szCs w:val="22"/>
              </w:rPr>
            </w:pPr>
          </w:p>
          <w:p w14:paraId="7CB5C993" w14:textId="77777777" w:rsidR="00802C19" w:rsidRPr="00206087" w:rsidRDefault="00802C19" w:rsidP="00EC360D">
            <w:pPr>
              <w:rPr>
                <w:rFonts w:ascii="Arial" w:hAnsi="Arial" w:cs="Arial"/>
                <w:b/>
                <w:sz w:val="22"/>
                <w:szCs w:val="22"/>
              </w:rPr>
            </w:pPr>
            <w:r w:rsidRPr="00206087">
              <w:rPr>
                <w:rFonts w:ascii="Arial" w:hAnsi="Arial" w:cs="Arial"/>
                <w:b/>
                <w:sz w:val="22"/>
                <w:szCs w:val="22"/>
              </w:rPr>
              <w:t>2</w:t>
            </w:r>
          </w:p>
        </w:tc>
        <w:tc>
          <w:tcPr>
            <w:tcW w:w="447" w:type="dxa"/>
            <w:tcBorders>
              <w:bottom w:val="single" w:sz="4" w:space="0" w:color="auto"/>
            </w:tcBorders>
            <w:shd w:val="clear" w:color="auto" w:fill="auto"/>
          </w:tcPr>
          <w:p w14:paraId="650306D5" w14:textId="77777777" w:rsidR="00802C19" w:rsidRPr="00206087" w:rsidRDefault="00802C19" w:rsidP="00EC360D">
            <w:pPr>
              <w:rPr>
                <w:rFonts w:ascii="Arial" w:hAnsi="Arial" w:cs="Arial"/>
                <w:b/>
                <w:sz w:val="22"/>
                <w:szCs w:val="22"/>
              </w:rPr>
            </w:pPr>
          </w:p>
          <w:p w14:paraId="402A1217" w14:textId="77777777" w:rsidR="00802C19" w:rsidRPr="00206087" w:rsidRDefault="00802C19" w:rsidP="00EC360D">
            <w:pPr>
              <w:rPr>
                <w:rFonts w:ascii="Arial" w:hAnsi="Arial" w:cs="Arial"/>
                <w:b/>
                <w:sz w:val="22"/>
                <w:szCs w:val="22"/>
              </w:rPr>
            </w:pPr>
            <w:r w:rsidRPr="00206087">
              <w:rPr>
                <w:rFonts w:ascii="Arial" w:hAnsi="Arial" w:cs="Arial"/>
                <w:b/>
                <w:sz w:val="22"/>
                <w:szCs w:val="22"/>
              </w:rPr>
              <w:t>3</w:t>
            </w:r>
          </w:p>
        </w:tc>
        <w:tc>
          <w:tcPr>
            <w:tcW w:w="447" w:type="dxa"/>
            <w:tcBorders>
              <w:bottom w:val="single" w:sz="4" w:space="0" w:color="auto"/>
            </w:tcBorders>
            <w:shd w:val="clear" w:color="auto" w:fill="auto"/>
          </w:tcPr>
          <w:p w14:paraId="2904C7BC" w14:textId="77777777" w:rsidR="00802C19" w:rsidRPr="00206087" w:rsidRDefault="00802C19" w:rsidP="00EC360D">
            <w:pPr>
              <w:rPr>
                <w:rFonts w:ascii="Arial" w:hAnsi="Arial" w:cs="Arial"/>
                <w:b/>
                <w:sz w:val="22"/>
                <w:szCs w:val="22"/>
              </w:rPr>
            </w:pPr>
          </w:p>
          <w:p w14:paraId="376F46CC" w14:textId="77777777" w:rsidR="00802C19" w:rsidRPr="00206087" w:rsidRDefault="00802C19" w:rsidP="00EC360D">
            <w:pPr>
              <w:rPr>
                <w:rFonts w:ascii="Arial" w:hAnsi="Arial" w:cs="Arial"/>
                <w:b/>
                <w:sz w:val="22"/>
                <w:szCs w:val="22"/>
              </w:rPr>
            </w:pPr>
            <w:r w:rsidRPr="00206087">
              <w:rPr>
                <w:rFonts w:ascii="Arial" w:hAnsi="Arial" w:cs="Arial"/>
                <w:b/>
                <w:sz w:val="22"/>
                <w:szCs w:val="22"/>
              </w:rPr>
              <w:t>0</w:t>
            </w:r>
          </w:p>
        </w:tc>
        <w:tc>
          <w:tcPr>
            <w:tcW w:w="447" w:type="dxa"/>
            <w:tcBorders>
              <w:bottom w:val="single" w:sz="4" w:space="0" w:color="auto"/>
            </w:tcBorders>
            <w:shd w:val="clear" w:color="auto" w:fill="auto"/>
          </w:tcPr>
          <w:p w14:paraId="42FBCF3C" w14:textId="77777777" w:rsidR="00802C19" w:rsidRPr="00206087" w:rsidRDefault="00802C19" w:rsidP="00EC360D">
            <w:pPr>
              <w:rPr>
                <w:rFonts w:ascii="Arial" w:hAnsi="Arial" w:cs="Arial"/>
                <w:b/>
                <w:sz w:val="22"/>
                <w:szCs w:val="22"/>
              </w:rPr>
            </w:pPr>
          </w:p>
          <w:p w14:paraId="514A0371" w14:textId="77777777" w:rsidR="00802C19" w:rsidRPr="00206087" w:rsidRDefault="00802C19" w:rsidP="00EC360D">
            <w:pPr>
              <w:rPr>
                <w:rFonts w:ascii="Arial" w:hAnsi="Arial" w:cs="Arial"/>
                <w:b/>
                <w:sz w:val="22"/>
                <w:szCs w:val="22"/>
              </w:rPr>
            </w:pPr>
            <w:r w:rsidRPr="00206087">
              <w:rPr>
                <w:rFonts w:ascii="Arial" w:hAnsi="Arial" w:cs="Arial"/>
                <w:b/>
                <w:sz w:val="22"/>
                <w:szCs w:val="22"/>
              </w:rPr>
              <w:t>1</w:t>
            </w:r>
          </w:p>
        </w:tc>
        <w:tc>
          <w:tcPr>
            <w:tcW w:w="447" w:type="dxa"/>
            <w:tcBorders>
              <w:bottom w:val="single" w:sz="4" w:space="0" w:color="auto"/>
            </w:tcBorders>
            <w:shd w:val="clear" w:color="auto" w:fill="auto"/>
          </w:tcPr>
          <w:p w14:paraId="1F72ED4E" w14:textId="77777777" w:rsidR="00802C19" w:rsidRPr="00206087" w:rsidRDefault="00802C19" w:rsidP="00EC360D">
            <w:pPr>
              <w:rPr>
                <w:rFonts w:ascii="Arial" w:hAnsi="Arial" w:cs="Arial"/>
                <w:b/>
                <w:sz w:val="22"/>
                <w:szCs w:val="22"/>
              </w:rPr>
            </w:pPr>
          </w:p>
          <w:p w14:paraId="1706885A" w14:textId="77777777" w:rsidR="00802C19" w:rsidRPr="00206087" w:rsidRDefault="00802C19" w:rsidP="00EC360D">
            <w:pPr>
              <w:rPr>
                <w:rFonts w:ascii="Arial" w:hAnsi="Arial" w:cs="Arial"/>
                <w:b/>
                <w:sz w:val="22"/>
                <w:szCs w:val="22"/>
              </w:rPr>
            </w:pPr>
            <w:r w:rsidRPr="00206087">
              <w:rPr>
                <w:rFonts w:ascii="Arial" w:hAnsi="Arial" w:cs="Arial"/>
                <w:b/>
                <w:sz w:val="22"/>
                <w:szCs w:val="22"/>
              </w:rPr>
              <w:t>2</w:t>
            </w:r>
          </w:p>
        </w:tc>
        <w:tc>
          <w:tcPr>
            <w:tcW w:w="447" w:type="dxa"/>
            <w:tcBorders>
              <w:bottom w:val="single" w:sz="4" w:space="0" w:color="auto"/>
            </w:tcBorders>
            <w:shd w:val="clear" w:color="auto" w:fill="auto"/>
          </w:tcPr>
          <w:p w14:paraId="70A9B551" w14:textId="77777777" w:rsidR="00802C19" w:rsidRPr="00206087" w:rsidRDefault="00802C19" w:rsidP="00EC360D">
            <w:pPr>
              <w:rPr>
                <w:rFonts w:ascii="Arial" w:hAnsi="Arial" w:cs="Arial"/>
                <w:b/>
                <w:sz w:val="22"/>
                <w:szCs w:val="22"/>
              </w:rPr>
            </w:pPr>
          </w:p>
          <w:p w14:paraId="399DCF59" w14:textId="77777777" w:rsidR="00802C19" w:rsidRPr="00206087" w:rsidRDefault="00802C19" w:rsidP="00EC360D">
            <w:pPr>
              <w:rPr>
                <w:rFonts w:ascii="Arial" w:hAnsi="Arial" w:cs="Arial"/>
                <w:b/>
                <w:sz w:val="22"/>
                <w:szCs w:val="22"/>
              </w:rPr>
            </w:pPr>
            <w:r w:rsidRPr="00206087">
              <w:rPr>
                <w:rFonts w:ascii="Arial" w:hAnsi="Arial" w:cs="Arial"/>
                <w:b/>
                <w:sz w:val="22"/>
                <w:szCs w:val="22"/>
              </w:rPr>
              <w:t>3</w:t>
            </w:r>
          </w:p>
        </w:tc>
        <w:tc>
          <w:tcPr>
            <w:tcW w:w="447" w:type="dxa"/>
            <w:tcBorders>
              <w:bottom w:val="single" w:sz="4" w:space="0" w:color="auto"/>
            </w:tcBorders>
            <w:shd w:val="clear" w:color="auto" w:fill="auto"/>
          </w:tcPr>
          <w:p w14:paraId="76286AF6" w14:textId="77777777" w:rsidR="00802C19" w:rsidRPr="00206087" w:rsidRDefault="00802C19" w:rsidP="00EC360D">
            <w:pPr>
              <w:rPr>
                <w:rFonts w:ascii="Arial" w:hAnsi="Arial" w:cs="Arial"/>
                <w:b/>
                <w:sz w:val="22"/>
                <w:szCs w:val="22"/>
              </w:rPr>
            </w:pPr>
          </w:p>
          <w:p w14:paraId="079C5336" w14:textId="77777777" w:rsidR="00802C19" w:rsidRPr="00206087" w:rsidRDefault="00802C19" w:rsidP="00EC360D">
            <w:pPr>
              <w:rPr>
                <w:rFonts w:ascii="Arial" w:hAnsi="Arial" w:cs="Arial"/>
                <w:b/>
                <w:sz w:val="22"/>
                <w:szCs w:val="22"/>
              </w:rPr>
            </w:pPr>
            <w:r w:rsidRPr="00206087">
              <w:rPr>
                <w:rFonts w:ascii="Arial" w:hAnsi="Arial" w:cs="Arial"/>
                <w:b/>
                <w:sz w:val="22"/>
                <w:szCs w:val="22"/>
              </w:rPr>
              <w:t>0</w:t>
            </w:r>
          </w:p>
        </w:tc>
        <w:tc>
          <w:tcPr>
            <w:tcW w:w="447" w:type="dxa"/>
            <w:tcBorders>
              <w:bottom w:val="single" w:sz="4" w:space="0" w:color="auto"/>
            </w:tcBorders>
            <w:shd w:val="clear" w:color="auto" w:fill="auto"/>
          </w:tcPr>
          <w:p w14:paraId="1330EB34" w14:textId="77777777" w:rsidR="00802C19" w:rsidRPr="00206087" w:rsidRDefault="00802C19" w:rsidP="00EC360D">
            <w:pPr>
              <w:rPr>
                <w:rFonts w:ascii="Arial" w:hAnsi="Arial" w:cs="Arial"/>
                <w:b/>
                <w:sz w:val="22"/>
                <w:szCs w:val="22"/>
              </w:rPr>
            </w:pPr>
          </w:p>
          <w:p w14:paraId="56BBE04A" w14:textId="77777777" w:rsidR="00802C19" w:rsidRPr="00206087" w:rsidRDefault="00802C19" w:rsidP="00EC360D">
            <w:pPr>
              <w:rPr>
                <w:rFonts w:ascii="Arial" w:hAnsi="Arial" w:cs="Arial"/>
                <w:b/>
                <w:sz w:val="22"/>
                <w:szCs w:val="22"/>
              </w:rPr>
            </w:pPr>
            <w:r w:rsidRPr="00206087">
              <w:rPr>
                <w:rFonts w:ascii="Arial" w:hAnsi="Arial" w:cs="Arial"/>
                <w:b/>
                <w:sz w:val="22"/>
                <w:szCs w:val="22"/>
              </w:rPr>
              <w:t>1</w:t>
            </w:r>
          </w:p>
        </w:tc>
        <w:tc>
          <w:tcPr>
            <w:tcW w:w="447" w:type="dxa"/>
            <w:tcBorders>
              <w:bottom w:val="single" w:sz="4" w:space="0" w:color="auto"/>
            </w:tcBorders>
            <w:shd w:val="clear" w:color="auto" w:fill="auto"/>
          </w:tcPr>
          <w:p w14:paraId="00984BC8" w14:textId="77777777" w:rsidR="00802C19" w:rsidRPr="00206087" w:rsidRDefault="00802C19" w:rsidP="00EC360D">
            <w:pPr>
              <w:rPr>
                <w:rFonts w:ascii="Arial" w:hAnsi="Arial" w:cs="Arial"/>
                <w:b/>
                <w:sz w:val="22"/>
                <w:szCs w:val="22"/>
              </w:rPr>
            </w:pPr>
          </w:p>
          <w:p w14:paraId="6D9FE369" w14:textId="77777777" w:rsidR="00802C19" w:rsidRPr="00206087" w:rsidRDefault="00802C19" w:rsidP="00EC360D">
            <w:pPr>
              <w:rPr>
                <w:rFonts w:ascii="Arial" w:hAnsi="Arial" w:cs="Arial"/>
                <w:b/>
                <w:sz w:val="22"/>
                <w:szCs w:val="22"/>
              </w:rPr>
            </w:pPr>
            <w:r w:rsidRPr="00206087">
              <w:rPr>
                <w:rFonts w:ascii="Arial" w:hAnsi="Arial" w:cs="Arial"/>
                <w:b/>
                <w:sz w:val="22"/>
                <w:szCs w:val="22"/>
              </w:rPr>
              <w:t>2</w:t>
            </w:r>
          </w:p>
        </w:tc>
        <w:tc>
          <w:tcPr>
            <w:tcW w:w="448" w:type="dxa"/>
            <w:tcBorders>
              <w:bottom w:val="single" w:sz="4" w:space="0" w:color="auto"/>
            </w:tcBorders>
            <w:shd w:val="clear" w:color="auto" w:fill="auto"/>
          </w:tcPr>
          <w:p w14:paraId="29E43659" w14:textId="77777777" w:rsidR="00802C19" w:rsidRPr="00206087" w:rsidRDefault="00802C19" w:rsidP="00EC360D">
            <w:pPr>
              <w:rPr>
                <w:rFonts w:ascii="Arial" w:hAnsi="Arial" w:cs="Arial"/>
                <w:b/>
                <w:sz w:val="22"/>
                <w:szCs w:val="22"/>
              </w:rPr>
            </w:pPr>
          </w:p>
          <w:p w14:paraId="3305B572" w14:textId="77777777" w:rsidR="00802C19" w:rsidRPr="00206087" w:rsidRDefault="00802C19" w:rsidP="00EC360D">
            <w:pPr>
              <w:rPr>
                <w:rFonts w:ascii="Arial" w:hAnsi="Arial" w:cs="Arial"/>
                <w:b/>
                <w:sz w:val="22"/>
                <w:szCs w:val="22"/>
              </w:rPr>
            </w:pPr>
            <w:r w:rsidRPr="00206087">
              <w:rPr>
                <w:rFonts w:ascii="Arial" w:hAnsi="Arial" w:cs="Arial"/>
                <w:b/>
                <w:sz w:val="22"/>
                <w:szCs w:val="22"/>
              </w:rPr>
              <w:t>3</w:t>
            </w:r>
          </w:p>
        </w:tc>
      </w:tr>
      <w:tr w:rsidR="00802C19" w:rsidRPr="00206087" w14:paraId="3FB58581" w14:textId="77777777" w:rsidTr="005D779F">
        <w:trPr>
          <w:jc w:val="center"/>
        </w:trPr>
        <w:tc>
          <w:tcPr>
            <w:tcW w:w="6888" w:type="dxa"/>
          </w:tcPr>
          <w:p w14:paraId="385A8B14" w14:textId="6A9473C6" w:rsidR="005D779F" w:rsidRPr="00206087" w:rsidRDefault="005D779F" w:rsidP="005D779F">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(e) </w:t>
            </w:r>
            <w:r w:rsidRPr="00206087">
              <w:rPr>
                <w:rFonts w:ascii="Arial" w:hAnsi="Arial" w:cs="Arial"/>
                <w:snapToGrid w:val="0"/>
                <w:sz w:val="22"/>
              </w:rPr>
              <w:t>apply epidemiological data to manage healthcare for the individual and the community and evaluate the clinical and cost effectiveness of interventions</w:t>
            </w:r>
          </w:p>
          <w:p w14:paraId="3A7599C3" w14:textId="7BA17B2C" w:rsidR="00802C19" w:rsidRPr="00206087" w:rsidRDefault="00802C19" w:rsidP="005D779F">
            <w:pPr>
              <w:rPr>
                <w:rFonts w:ascii="Arial" w:hAnsi="Arial" w:cs="Arial"/>
                <w:sz w:val="22"/>
                <w:szCs w:val="22"/>
              </w:rPr>
            </w:pPr>
          </w:p>
        </w:tc>
        <w:tc>
          <w:tcPr>
            <w:tcW w:w="446" w:type="dxa"/>
            <w:shd w:val="clear" w:color="auto" w:fill="auto"/>
          </w:tcPr>
          <w:p w14:paraId="4C9897B8"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15014B6F"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6DB78FC7"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3613B6CF"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2D59043C"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4B042DE4"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7A61513A"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02761044"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065AAD4A"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5FB6A648"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7D16040A"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50A5FA21"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0A799FA1"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76ED9C95"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149CE9B5" w14:textId="77777777" w:rsidR="00802C19" w:rsidRPr="00206087" w:rsidRDefault="00802C19" w:rsidP="00EC360D">
            <w:pPr>
              <w:outlineLvl w:val="1"/>
              <w:rPr>
                <w:rFonts w:ascii="Arial" w:hAnsi="Arial" w:cs="Arial"/>
                <w:b/>
                <w:bCs/>
                <w:sz w:val="22"/>
                <w:szCs w:val="22"/>
              </w:rPr>
            </w:pPr>
          </w:p>
        </w:tc>
        <w:tc>
          <w:tcPr>
            <w:tcW w:w="448" w:type="dxa"/>
            <w:shd w:val="clear" w:color="auto" w:fill="auto"/>
          </w:tcPr>
          <w:p w14:paraId="62BE75AE" w14:textId="77777777" w:rsidR="00802C19" w:rsidRPr="00206087" w:rsidRDefault="00802C19" w:rsidP="00EC360D">
            <w:pPr>
              <w:outlineLvl w:val="1"/>
              <w:rPr>
                <w:rFonts w:ascii="Arial" w:hAnsi="Arial" w:cs="Arial"/>
                <w:b/>
                <w:bCs/>
                <w:sz w:val="22"/>
                <w:szCs w:val="22"/>
              </w:rPr>
            </w:pPr>
          </w:p>
        </w:tc>
      </w:tr>
      <w:tr w:rsidR="00802C19" w:rsidRPr="00206087" w14:paraId="5D0B70A8" w14:textId="77777777" w:rsidTr="005D779F">
        <w:trPr>
          <w:jc w:val="center"/>
        </w:trPr>
        <w:tc>
          <w:tcPr>
            <w:tcW w:w="6888" w:type="dxa"/>
          </w:tcPr>
          <w:p w14:paraId="6C238F00" w14:textId="22F89B0E" w:rsidR="005D779F" w:rsidRPr="00206087" w:rsidRDefault="005D779F" w:rsidP="005D779F">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(f) </w:t>
            </w:r>
            <w:r w:rsidRPr="00206087">
              <w:rPr>
                <w:rFonts w:ascii="Arial" w:hAnsi="Arial" w:cs="Arial"/>
                <w:snapToGrid w:val="0"/>
                <w:sz w:val="22"/>
              </w:rPr>
              <w:t>outline the principles underlying the development of health, health service policy, and clinical guidelines, including principles of health economics, equity, and sustainable healthcare</w:t>
            </w:r>
          </w:p>
          <w:p w14:paraId="2BB79952" w14:textId="59C9D9CA" w:rsidR="00802C19" w:rsidRPr="00206087" w:rsidRDefault="00802C19" w:rsidP="005D779F">
            <w:pPr>
              <w:rPr>
                <w:rFonts w:ascii="Arial" w:hAnsi="Arial" w:cs="Arial"/>
                <w:sz w:val="22"/>
                <w:szCs w:val="22"/>
              </w:rPr>
            </w:pPr>
          </w:p>
        </w:tc>
        <w:tc>
          <w:tcPr>
            <w:tcW w:w="446" w:type="dxa"/>
            <w:shd w:val="clear" w:color="auto" w:fill="auto"/>
          </w:tcPr>
          <w:p w14:paraId="3D81B4E2"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340510A1"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415BB1C0"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75BEF49A"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39BAC0B1"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4C7F0CCF"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411B381E"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4C44A559"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008827FE"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0272FAE4"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100FB87A"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4624CF69"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0D35CB59"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63C6C92E"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5C20DE39" w14:textId="77777777" w:rsidR="00802C19" w:rsidRPr="00206087" w:rsidRDefault="00802C19" w:rsidP="00EC360D">
            <w:pPr>
              <w:outlineLvl w:val="1"/>
              <w:rPr>
                <w:rFonts w:ascii="Arial" w:hAnsi="Arial" w:cs="Arial"/>
                <w:b/>
                <w:bCs/>
                <w:sz w:val="22"/>
                <w:szCs w:val="22"/>
              </w:rPr>
            </w:pPr>
          </w:p>
        </w:tc>
        <w:tc>
          <w:tcPr>
            <w:tcW w:w="448" w:type="dxa"/>
            <w:shd w:val="clear" w:color="auto" w:fill="auto"/>
          </w:tcPr>
          <w:p w14:paraId="73FA1BDA" w14:textId="77777777" w:rsidR="00802C19" w:rsidRPr="00206087" w:rsidRDefault="00802C19" w:rsidP="00EC360D">
            <w:pPr>
              <w:outlineLvl w:val="1"/>
              <w:rPr>
                <w:rFonts w:ascii="Arial" w:hAnsi="Arial" w:cs="Arial"/>
                <w:b/>
                <w:bCs/>
                <w:sz w:val="22"/>
                <w:szCs w:val="22"/>
              </w:rPr>
            </w:pPr>
          </w:p>
        </w:tc>
      </w:tr>
      <w:tr w:rsidR="00802C19" w:rsidRPr="00206087" w14:paraId="680A03CA" w14:textId="77777777" w:rsidTr="005D779F">
        <w:trPr>
          <w:jc w:val="center"/>
        </w:trPr>
        <w:tc>
          <w:tcPr>
            <w:tcW w:w="6888" w:type="dxa"/>
          </w:tcPr>
          <w:p w14:paraId="715277AC" w14:textId="267A1489" w:rsidR="005D779F" w:rsidRPr="00206087" w:rsidRDefault="005D779F" w:rsidP="005D779F">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(g) </w:t>
            </w:r>
            <w:r w:rsidRPr="00206087">
              <w:rPr>
                <w:rFonts w:ascii="Arial" w:hAnsi="Arial" w:cs="Arial"/>
                <w:snapToGrid w:val="0"/>
                <w:sz w:val="22"/>
              </w:rPr>
              <w:t>apply the principles of primary, secondary and tertiary prevention of disease, including immunisation and screening</w:t>
            </w:r>
          </w:p>
          <w:p w14:paraId="1AEDBD9E" w14:textId="77777777" w:rsidR="00802C19" w:rsidRPr="00206087" w:rsidRDefault="00802C19" w:rsidP="00EC360D">
            <w:pPr>
              <w:rPr>
                <w:rFonts w:ascii="Arial" w:hAnsi="Arial" w:cs="Arial"/>
                <w:sz w:val="22"/>
                <w:szCs w:val="22"/>
              </w:rPr>
            </w:pPr>
          </w:p>
          <w:p w14:paraId="6A513834" w14:textId="77777777" w:rsidR="00802C19" w:rsidRPr="00206087" w:rsidRDefault="00802C19" w:rsidP="005D779F">
            <w:pPr>
              <w:rPr>
                <w:rFonts w:ascii="Arial" w:hAnsi="Arial" w:cs="Arial"/>
                <w:sz w:val="22"/>
                <w:szCs w:val="22"/>
              </w:rPr>
            </w:pPr>
          </w:p>
        </w:tc>
        <w:tc>
          <w:tcPr>
            <w:tcW w:w="446" w:type="dxa"/>
            <w:shd w:val="clear" w:color="auto" w:fill="auto"/>
          </w:tcPr>
          <w:p w14:paraId="48E60AF7"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3C3F8B09"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6CC5A1EC"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74E1C9C6"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1506B8A1"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3DE5AA2B"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2EBDF782"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48CCFF6E"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7B700A8E"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1451E37F"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249146FF"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745D5F87"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3D26B567"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110A17E6"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4B43801C" w14:textId="77777777" w:rsidR="00802C19" w:rsidRPr="00206087" w:rsidRDefault="00802C19" w:rsidP="00EC360D">
            <w:pPr>
              <w:outlineLvl w:val="1"/>
              <w:rPr>
                <w:rFonts w:ascii="Arial" w:hAnsi="Arial" w:cs="Arial"/>
                <w:b/>
                <w:bCs/>
                <w:sz w:val="22"/>
                <w:szCs w:val="22"/>
              </w:rPr>
            </w:pPr>
          </w:p>
        </w:tc>
        <w:tc>
          <w:tcPr>
            <w:tcW w:w="448" w:type="dxa"/>
            <w:shd w:val="clear" w:color="auto" w:fill="auto"/>
          </w:tcPr>
          <w:p w14:paraId="77969CCB" w14:textId="77777777" w:rsidR="00802C19" w:rsidRPr="00206087" w:rsidRDefault="00802C19" w:rsidP="00EC360D">
            <w:pPr>
              <w:outlineLvl w:val="1"/>
              <w:rPr>
                <w:rFonts w:ascii="Arial" w:hAnsi="Arial" w:cs="Arial"/>
                <w:b/>
                <w:bCs/>
                <w:sz w:val="22"/>
                <w:szCs w:val="22"/>
              </w:rPr>
            </w:pPr>
          </w:p>
        </w:tc>
      </w:tr>
      <w:tr w:rsidR="00802C19" w:rsidRPr="00206087" w14:paraId="476F7F89" w14:textId="77777777" w:rsidTr="005D779F">
        <w:trPr>
          <w:jc w:val="center"/>
        </w:trPr>
        <w:tc>
          <w:tcPr>
            <w:tcW w:w="6888" w:type="dxa"/>
          </w:tcPr>
          <w:p w14:paraId="4AC416C4" w14:textId="3EDB6F73" w:rsidR="005D779F" w:rsidRPr="00206087" w:rsidRDefault="005D779F" w:rsidP="005D779F">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(h) </w:t>
            </w:r>
            <w:r w:rsidRPr="00206087">
              <w:rPr>
                <w:rFonts w:ascii="Arial" w:hAnsi="Arial" w:cs="Arial"/>
                <w:snapToGrid w:val="0"/>
                <w:sz w:val="22"/>
              </w:rPr>
              <w:t>evaluate the role of ecological, environmental and occupational hazards in ill-health and discuss ways to mitigate their effects</w:t>
            </w:r>
          </w:p>
          <w:p w14:paraId="6FAAF33A" w14:textId="6A2213DD" w:rsidR="00802C19" w:rsidRPr="00206087" w:rsidRDefault="00802C19" w:rsidP="00321E14">
            <w:pPr>
              <w:rPr>
                <w:rFonts w:ascii="Arial" w:hAnsi="Arial" w:cs="Arial"/>
                <w:sz w:val="22"/>
                <w:szCs w:val="22"/>
              </w:rPr>
            </w:pPr>
          </w:p>
        </w:tc>
        <w:tc>
          <w:tcPr>
            <w:tcW w:w="446" w:type="dxa"/>
            <w:shd w:val="clear" w:color="auto" w:fill="auto"/>
          </w:tcPr>
          <w:p w14:paraId="0C41F5E1"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59826B50"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7B5BCD33"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0BDC285F"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18058E52"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2831900B"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106FCEF0"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2C6297F8"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5D6CC335"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3089B859"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2E71FDFB"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6629633E"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5CD1324A"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608328E2"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22C44470" w14:textId="77777777" w:rsidR="00802C19" w:rsidRPr="00206087" w:rsidRDefault="00802C19" w:rsidP="00EC360D">
            <w:pPr>
              <w:outlineLvl w:val="1"/>
              <w:rPr>
                <w:rFonts w:ascii="Arial" w:hAnsi="Arial" w:cs="Arial"/>
                <w:b/>
                <w:bCs/>
                <w:sz w:val="22"/>
                <w:szCs w:val="22"/>
              </w:rPr>
            </w:pPr>
          </w:p>
        </w:tc>
        <w:tc>
          <w:tcPr>
            <w:tcW w:w="448" w:type="dxa"/>
            <w:shd w:val="clear" w:color="auto" w:fill="auto"/>
          </w:tcPr>
          <w:p w14:paraId="5E824A76" w14:textId="77777777" w:rsidR="00802C19" w:rsidRPr="00206087" w:rsidRDefault="00802C19" w:rsidP="00EC360D">
            <w:pPr>
              <w:outlineLvl w:val="1"/>
              <w:rPr>
                <w:rFonts w:ascii="Arial" w:hAnsi="Arial" w:cs="Arial"/>
                <w:b/>
                <w:bCs/>
                <w:sz w:val="22"/>
                <w:szCs w:val="22"/>
              </w:rPr>
            </w:pPr>
          </w:p>
        </w:tc>
      </w:tr>
      <w:tr w:rsidR="00802C19" w:rsidRPr="00206087" w14:paraId="5F1BCB43" w14:textId="77777777" w:rsidTr="005D779F">
        <w:trPr>
          <w:jc w:val="center"/>
        </w:trPr>
        <w:tc>
          <w:tcPr>
            <w:tcW w:w="6888" w:type="dxa"/>
          </w:tcPr>
          <w:p w14:paraId="2283C3D1" w14:textId="5CA7B4A9" w:rsidR="005D779F" w:rsidRPr="00206087" w:rsidRDefault="005D779F" w:rsidP="005D779F">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(i) </w:t>
            </w:r>
            <w:r w:rsidRPr="00206087">
              <w:rPr>
                <w:rFonts w:ascii="Arial" w:hAnsi="Arial" w:cs="Arial"/>
                <w:snapToGrid w:val="0"/>
                <w:sz w:val="22"/>
              </w:rPr>
              <w:t>apply the basic principles of communicable disease control in hospital and community settings, including disease surveillance</w:t>
            </w:r>
          </w:p>
          <w:p w14:paraId="1B7C8F7A" w14:textId="77777777" w:rsidR="00802C19" w:rsidRPr="00206087" w:rsidRDefault="00802C19" w:rsidP="00EC360D">
            <w:pPr>
              <w:rPr>
                <w:rFonts w:ascii="Arial" w:hAnsi="Arial" w:cs="Arial"/>
                <w:sz w:val="22"/>
                <w:szCs w:val="22"/>
              </w:rPr>
            </w:pPr>
          </w:p>
          <w:p w14:paraId="4AC5D181" w14:textId="77777777" w:rsidR="00802C19" w:rsidRPr="00206087" w:rsidRDefault="00802C19" w:rsidP="005D779F">
            <w:pPr>
              <w:rPr>
                <w:rFonts w:ascii="Arial" w:hAnsi="Arial" w:cs="Arial"/>
                <w:sz w:val="22"/>
                <w:szCs w:val="22"/>
              </w:rPr>
            </w:pPr>
          </w:p>
        </w:tc>
        <w:tc>
          <w:tcPr>
            <w:tcW w:w="446" w:type="dxa"/>
            <w:shd w:val="clear" w:color="auto" w:fill="auto"/>
          </w:tcPr>
          <w:p w14:paraId="2203200D"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6CF1528F"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00F92EDD"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728791F3"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55F703EC"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005E68A7"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40E18212"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2647B73F"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284DB16C"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479C454A"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511B058B"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14B08149"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525C948D"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44BBC68E"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72BD0D8D" w14:textId="77777777" w:rsidR="00802C19" w:rsidRPr="00206087" w:rsidRDefault="00802C19" w:rsidP="00EC360D">
            <w:pPr>
              <w:outlineLvl w:val="1"/>
              <w:rPr>
                <w:rFonts w:ascii="Arial" w:hAnsi="Arial" w:cs="Arial"/>
                <w:b/>
                <w:bCs/>
                <w:sz w:val="22"/>
                <w:szCs w:val="22"/>
              </w:rPr>
            </w:pPr>
          </w:p>
        </w:tc>
        <w:tc>
          <w:tcPr>
            <w:tcW w:w="448" w:type="dxa"/>
            <w:shd w:val="clear" w:color="auto" w:fill="auto"/>
          </w:tcPr>
          <w:p w14:paraId="59BDBD80" w14:textId="77777777" w:rsidR="00802C19" w:rsidRPr="00206087" w:rsidRDefault="00802C19" w:rsidP="00EC360D">
            <w:pPr>
              <w:outlineLvl w:val="1"/>
              <w:rPr>
                <w:rFonts w:ascii="Arial" w:hAnsi="Arial" w:cs="Arial"/>
                <w:b/>
                <w:bCs/>
                <w:sz w:val="22"/>
                <w:szCs w:val="22"/>
              </w:rPr>
            </w:pPr>
          </w:p>
        </w:tc>
      </w:tr>
    </w:tbl>
    <w:p w14:paraId="4851BB88" w14:textId="77777777" w:rsidR="00802C19" w:rsidRPr="00206087" w:rsidRDefault="00802C19" w:rsidP="00802C19">
      <w:pPr>
        <w:rPr>
          <w:rFonts w:ascii="Arial" w:hAnsi="Arial" w:cs="Arial"/>
          <w:sz w:val="22"/>
          <w:szCs w:val="22"/>
        </w:rPr>
      </w:pPr>
    </w:p>
    <w:p w14:paraId="0294235B" w14:textId="20D93FFB" w:rsidR="00802C19" w:rsidRPr="00206087" w:rsidRDefault="00802C19" w:rsidP="00802C19">
      <w:pPr>
        <w:rPr>
          <w:rFonts w:ascii="Arial" w:hAnsi="Arial" w:cs="Arial"/>
          <w:sz w:val="22"/>
          <w:szCs w:val="22"/>
        </w:rPr>
      </w:pPr>
    </w:p>
    <w:p w14:paraId="49783D8D" w14:textId="4311A178" w:rsidR="005D779F" w:rsidRPr="00206087" w:rsidRDefault="005D779F" w:rsidP="00802C19">
      <w:pPr>
        <w:rPr>
          <w:rFonts w:ascii="Arial" w:hAnsi="Arial" w:cs="Arial"/>
          <w:sz w:val="22"/>
          <w:szCs w:val="22"/>
        </w:rPr>
      </w:pPr>
    </w:p>
    <w:p w14:paraId="166C4F10" w14:textId="2F839659" w:rsidR="005D779F" w:rsidRPr="00206087" w:rsidRDefault="005D779F" w:rsidP="00802C19">
      <w:pPr>
        <w:rPr>
          <w:rFonts w:ascii="Arial" w:hAnsi="Arial" w:cs="Arial"/>
          <w:sz w:val="22"/>
          <w:szCs w:val="22"/>
        </w:rPr>
      </w:pPr>
    </w:p>
    <w:p w14:paraId="662BB224" w14:textId="1167A554" w:rsidR="005D779F" w:rsidRPr="00206087" w:rsidRDefault="005D779F" w:rsidP="00802C19">
      <w:pPr>
        <w:rPr>
          <w:rFonts w:ascii="Arial" w:hAnsi="Arial" w:cs="Arial"/>
          <w:sz w:val="22"/>
          <w:szCs w:val="22"/>
        </w:rPr>
      </w:pPr>
    </w:p>
    <w:p w14:paraId="503E51B2" w14:textId="29137836" w:rsidR="005D779F" w:rsidRPr="00206087" w:rsidRDefault="005D779F" w:rsidP="00802C19">
      <w:pPr>
        <w:rPr>
          <w:rFonts w:ascii="Arial" w:hAnsi="Arial" w:cs="Arial"/>
          <w:sz w:val="22"/>
          <w:szCs w:val="22"/>
        </w:rPr>
      </w:pPr>
    </w:p>
    <w:p w14:paraId="6AF7864F" w14:textId="2A0D4EFF" w:rsidR="005D779F" w:rsidRPr="00206087" w:rsidRDefault="005D779F" w:rsidP="00802C19">
      <w:pPr>
        <w:rPr>
          <w:rFonts w:ascii="Arial" w:hAnsi="Arial" w:cs="Arial"/>
          <w:sz w:val="22"/>
          <w:szCs w:val="22"/>
        </w:rPr>
      </w:pPr>
    </w:p>
    <w:p w14:paraId="5B9C5E28" w14:textId="49ECA6C6" w:rsidR="005D779F" w:rsidRPr="00206087" w:rsidRDefault="005D779F" w:rsidP="00802C19">
      <w:pPr>
        <w:rPr>
          <w:rFonts w:ascii="Arial" w:hAnsi="Arial" w:cs="Arial"/>
          <w:sz w:val="22"/>
          <w:szCs w:val="22"/>
        </w:rPr>
      </w:pPr>
    </w:p>
    <w:p w14:paraId="7B48370A" w14:textId="6B00DEBE" w:rsidR="005D779F" w:rsidRPr="00206087" w:rsidRDefault="005D779F" w:rsidP="00802C19">
      <w:pPr>
        <w:rPr>
          <w:rFonts w:ascii="Arial" w:hAnsi="Arial" w:cs="Arial"/>
          <w:sz w:val="22"/>
          <w:szCs w:val="22"/>
        </w:rPr>
      </w:pPr>
    </w:p>
    <w:p w14:paraId="1B6E0574" w14:textId="77777777" w:rsidR="005D779F" w:rsidRPr="00206087" w:rsidRDefault="005D779F" w:rsidP="00802C19">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7"/>
        <w:gridCol w:w="447"/>
        <w:gridCol w:w="447"/>
        <w:gridCol w:w="447"/>
        <w:gridCol w:w="447"/>
        <w:gridCol w:w="447"/>
        <w:gridCol w:w="447"/>
        <w:gridCol w:w="447"/>
        <w:gridCol w:w="447"/>
        <w:gridCol w:w="447"/>
        <w:gridCol w:w="447"/>
        <w:gridCol w:w="447"/>
        <w:gridCol w:w="447"/>
        <w:gridCol w:w="447"/>
        <w:gridCol w:w="447"/>
        <w:gridCol w:w="447"/>
        <w:gridCol w:w="448"/>
      </w:tblGrid>
      <w:tr w:rsidR="00802C19" w:rsidRPr="00206087" w14:paraId="4AD16CBE" w14:textId="77777777" w:rsidTr="005D779F">
        <w:trPr>
          <w:jc w:val="center"/>
        </w:trPr>
        <w:tc>
          <w:tcPr>
            <w:tcW w:w="6887" w:type="dxa"/>
          </w:tcPr>
          <w:p w14:paraId="081D1076" w14:textId="77777777" w:rsidR="00802C19" w:rsidRPr="00206087" w:rsidRDefault="00802C19" w:rsidP="00EC360D">
            <w:pPr>
              <w:rPr>
                <w:rFonts w:ascii="Arial" w:hAnsi="Arial" w:cs="Arial"/>
                <w:sz w:val="22"/>
                <w:szCs w:val="22"/>
              </w:rPr>
            </w:pPr>
          </w:p>
          <w:p w14:paraId="5E0D2D66" w14:textId="77777777" w:rsidR="00802C19" w:rsidRPr="00206087" w:rsidRDefault="00802C19" w:rsidP="00EC360D">
            <w:pPr>
              <w:jc w:val="right"/>
              <w:rPr>
                <w:rFonts w:ascii="Arial" w:hAnsi="Arial" w:cs="Arial"/>
                <w:b/>
                <w:i/>
                <w:sz w:val="22"/>
                <w:szCs w:val="22"/>
              </w:rPr>
            </w:pPr>
            <w:r w:rsidRPr="00206087">
              <w:rPr>
                <w:rFonts w:ascii="Arial" w:hAnsi="Arial" w:cs="Arial"/>
                <w:b/>
                <w:i/>
                <w:sz w:val="22"/>
                <w:szCs w:val="22"/>
              </w:rPr>
              <w:t>Attachment</w:t>
            </w:r>
          </w:p>
          <w:p w14:paraId="3A938B2C" w14:textId="77777777" w:rsidR="00802C19" w:rsidRPr="00206087" w:rsidRDefault="00802C19" w:rsidP="00EC360D">
            <w:pPr>
              <w:rPr>
                <w:rFonts w:ascii="Arial" w:hAnsi="Arial" w:cs="Arial"/>
                <w:sz w:val="22"/>
                <w:szCs w:val="22"/>
              </w:rPr>
            </w:pPr>
          </w:p>
        </w:tc>
        <w:tc>
          <w:tcPr>
            <w:tcW w:w="1788" w:type="dxa"/>
            <w:gridSpan w:val="4"/>
            <w:shd w:val="clear" w:color="auto" w:fill="auto"/>
          </w:tcPr>
          <w:p w14:paraId="494EDB78" w14:textId="77777777" w:rsidR="00802C19" w:rsidRPr="00206087" w:rsidRDefault="00802C19" w:rsidP="00EC360D">
            <w:pPr>
              <w:jc w:val="center"/>
              <w:rPr>
                <w:rFonts w:ascii="Arial" w:hAnsi="Arial" w:cs="Arial"/>
                <w:b/>
                <w:sz w:val="22"/>
                <w:szCs w:val="22"/>
              </w:rPr>
            </w:pPr>
          </w:p>
          <w:p w14:paraId="7146652E" w14:textId="77777777" w:rsidR="00802C19" w:rsidRPr="00206087" w:rsidRDefault="00802C19" w:rsidP="00EC360D">
            <w:pPr>
              <w:rPr>
                <w:rFonts w:ascii="Arial" w:hAnsi="Arial" w:cs="Arial"/>
                <w:b/>
                <w:sz w:val="22"/>
                <w:szCs w:val="22"/>
              </w:rPr>
            </w:pPr>
            <w:r w:rsidRPr="00206087">
              <w:rPr>
                <w:rFonts w:ascii="Arial" w:hAnsi="Arial" w:cs="Arial"/>
                <w:b/>
                <w:sz w:val="22"/>
                <w:szCs w:val="22"/>
              </w:rPr>
              <w:t>Medicine</w:t>
            </w:r>
          </w:p>
        </w:tc>
        <w:tc>
          <w:tcPr>
            <w:tcW w:w="1788" w:type="dxa"/>
            <w:gridSpan w:val="4"/>
            <w:shd w:val="clear" w:color="auto" w:fill="auto"/>
          </w:tcPr>
          <w:p w14:paraId="34A486B4" w14:textId="77777777" w:rsidR="00802C19" w:rsidRPr="00206087" w:rsidRDefault="00802C19" w:rsidP="00EC360D">
            <w:pPr>
              <w:jc w:val="center"/>
              <w:rPr>
                <w:rFonts w:ascii="Arial" w:hAnsi="Arial" w:cs="Arial"/>
                <w:b/>
                <w:sz w:val="22"/>
                <w:szCs w:val="22"/>
              </w:rPr>
            </w:pPr>
          </w:p>
          <w:p w14:paraId="26D07DEF" w14:textId="77777777" w:rsidR="00802C19" w:rsidRPr="00206087" w:rsidRDefault="00802C19" w:rsidP="00EC360D">
            <w:pPr>
              <w:rPr>
                <w:rFonts w:ascii="Arial" w:hAnsi="Arial" w:cs="Arial"/>
                <w:b/>
                <w:sz w:val="22"/>
                <w:szCs w:val="22"/>
              </w:rPr>
            </w:pPr>
            <w:r w:rsidRPr="00206087">
              <w:rPr>
                <w:rFonts w:ascii="Arial" w:hAnsi="Arial" w:cs="Arial"/>
                <w:b/>
                <w:sz w:val="22"/>
                <w:szCs w:val="22"/>
              </w:rPr>
              <w:t>Surgery</w:t>
            </w:r>
          </w:p>
        </w:tc>
        <w:tc>
          <w:tcPr>
            <w:tcW w:w="1788" w:type="dxa"/>
            <w:gridSpan w:val="4"/>
            <w:shd w:val="clear" w:color="auto" w:fill="auto"/>
          </w:tcPr>
          <w:p w14:paraId="277C0BCC" w14:textId="77777777" w:rsidR="00802C19" w:rsidRPr="00206087" w:rsidRDefault="00802C19" w:rsidP="00EC360D">
            <w:pPr>
              <w:jc w:val="center"/>
              <w:rPr>
                <w:rFonts w:ascii="Arial" w:hAnsi="Arial" w:cs="Arial"/>
                <w:b/>
                <w:sz w:val="22"/>
                <w:szCs w:val="22"/>
              </w:rPr>
            </w:pPr>
          </w:p>
          <w:p w14:paraId="5CDD6002" w14:textId="77777777" w:rsidR="00802C19" w:rsidRPr="00206087" w:rsidRDefault="00802C19" w:rsidP="00EC360D">
            <w:pPr>
              <w:rPr>
                <w:rFonts w:ascii="Arial" w:hAnsi="Arial" w:cs="Arial"/>
                <w:b/>
                <w:sz w:val="22"/>
                <w:szCs w:val="22"/>
              </w:rPr>
            </w:pPr>
            <w:r w:rsidRPr="00206087">
              <w:rPr>
                <w:rFonts w:ascii="Arial" w:hAnsi="Arial" w:cs="Arial"/>
                <w:b/>
                <w:sz w:val="22"/>
                <w:szCs w:val="22"/>
              </w:rPr>
              <w:t>MDD</w:t>
            </w:r>
          </w:p>
        </w:tc>
        <w:tc>
          <w:tcPr>
            <w:tcW w:w="1789" w:type="dxa"/>
            <w:gridSpan w:val="4"/>
            <w:shd w:val="clear" w:color="auto" w:fill="auto"/>
          </w:tcPr>
          <w:p w14:paraId="33B910D5" w14:textId="77777777" w:rsidR="00802C19" w:rsidRPr="00206087" w:rsidRDefault="00802C19" w:rsidP="00EC360D">
            <w:pPr>
              <w:jc w:val="center"/>
              <w:rPr>
                <w:rFonts w:ascii="Arial" w:hAnsi="Arial" w:cs="Arial"/>
                <w:b/>
                <w:sz w:val="22"/>
                <w:szCs w:val="22"/>
              </w:rPr>
            </w:pPr>
          </w:p>
          <w:p w14:paraId="5DC788A1" w14:textId="77777777" w:rsidR="00802C19" w:rsidRPr="00206087" w:rsidRDefault="00802C19" w:rsidP="00EC360D">
            <w:pPr>
              <w:rPr>
                <w:rFonts w:ascii="Arial" w:hAnsi="Arial" w:cs="Arial"/>
                <w:b/>
                <w:sz w:val="22"/>
                <w:szCs w:val="22"/>
              </w:rPr>
            </w:pPr>
            <w:r w:rsidRPr="00206087">
              <w:rPr>
                <w:rFonts w:ascii="Arial" w:hAnsi="Arial" w:cs="Arial"/>
                <w:b/>
                <w:sz w:val="22"/>
                <w:szCs w:val="22"/>
              </w:rPr>
              <w:t>CI/GP</w:t>
            </w:r>
          </w:p>
        </w:tc>
      </w:tr>
      <w:tr w:rsidR="00802C19" w:rsidRPr="00206087" w14:paraId="7FFB5457" w14:textId="77777777" w:rsidTr="005D779F">
        <w:trPr>
          <w:jc w:val="center"/>
        </w:trPr>
        <w:tc>
          <w:tcPr>
            <w:tcW w:w="6887" w:type="dxa"/>
          </w:tcPr>
          <w:p w14:paraId="5F459036" w14:textId="77777777" w:rsidR="00802C19" w:rsidRPr="00206087" w:rsidRDefault="00802C19" w:rsidP="00EC360D">
            <w:pPr>
              <w:rPr>
                <w:rFonts w:ascii="Arial" w:hAnsi="Arial" w:cs="Arial"/>
                <w:sz w:val="22"/>
                <w:szCs w:val="22"/>
              </w:rPr>
            </w:pPr>
          </w:p>
          <w:p w14:paraId="0ABA43A2" w14:textId="77777777" w:rsidR="00802C19" w:rsidRPr="00206087" w:rsidRDefault="00802C19" w:rsidP="00EC360D">
            <w:pPr>
              <w:jc w:val="right"/>
              <w:rPr>
                <w:rFonts w:ascii="Arial" w:hAnsi="Arial" w:cs="Arial"/>
                <w:b/>
                <w:i/>
                <w:sz w:val="22"/>
                <w:szCs w:val="22"/>
              </w:rPr>
            </w:pPr>
            <w:r w:rsidRPr="00206087">
              <w:rPr>
                <w:rFonts w:ascii="Arial" w:hAnsi="Arial" w:cs="Arial"/>
                <w:b/>
                <w:i/>
                <w:sz w:val="22"/>
                <w:szCs w:val="22"/>
              </w:rPr>
              <w:t>Rating</w:t>
            </w:r>
          </w:p>
          <w:p w14:paraId="26C1536D" w14:textId="77777777" w:rsidR="00802C19" w:rsidRPr="00206087" w:rsidRDefault="00802C19" w:rsidP="00EC360D">
            <w:pPr>
              <w:rPr>
                <w:rFonts w:ascii="Arial" w:hAnsi="Arial" w:cs="Arial"/>
                <w:sz w:val="22"/>
                <w:szCs w:val="22"/>
              </w:rPr>
            </w:pPr>
          </w:p>
        </w:tc>
        <w:tc>
          <w:tcPr>
            <w:tcW w:w="447" w:type="dxa"/>
            <w:shd w:val="clear" w:color="auto" w:fill="auto"/>
          </w:tcPr>
          <w:p w14:paraId="61AA5191" w14:textId="77777777" w:rsidR="00802C19" w:rsidRPr="00206087" w:rsidRDefault="00802C19" w:rsidP="00EC360D">
            <w:pPr>
              <w:rPr>
                <w:rFonts w:ascii="Arial" w:hAnsi="Arial" w:cs="Arial"/>
                <w:b/>
                <w:sz w:val="22"/>
                <w:szCs w:val="22"/>
              </w:rPr>
            </w:pPr>
          </w:p>
          <w:p w14:paraId="5E0800C4" w14:textId="77777777" w:rsidR="00802C19" w:rsidRPr="00206087" w:rsidRDefault="00802C19" w:rsidP="00EC360D">
            <w:pPr>
              <w:rPr>
                <w:rFonts w:ascii="Arial" w:hAnsi="Arial" w:cs="Arial"/>
                <w:b/>
                <w:sz w:val="22"/>
                <w:szCs w:val="22"/>
              </w:rPr>
            </w:pPr>
            <w:r w:rsidRPr="00206087">
              <w:rPr>
                <w:rFonts w:ascii="Arial" w:hAnsi="Arial" w:cs="Arial"/>
                <w:b/>
                <w:sz w:val="22"/>
                <w:szCs w:val="22"/>
              </w:rPr>
              <w:t>0</w:t>
            </w:r>
          </w:p>
        </w:tc>
        <w:tc>
          <w:tcPr>
            <w:tcW w:w="447" w:type="dxa"/>
            <w:shd w:val="clear" w:color="auto" w:fill="auto"/>
          </w:tcPr>
          <w:p w14:paraId="741237EA" w14:textId="77777777" w:rsidR="00802C19" w:rsidRPr="00206087" w:rsidRDefault="00802C19" w:rsidP="00EC360D">
            <w:pPr>
              <w:rPr>
                <w:rFonts w:ascii="Arial" w:hAnsi="Arial" w:cs="Arial"/>
                <w:b/>
                <w:sz w:val="22"/>
                <w:szCs w:val="22"/>
              </w:rPr>
            </w:pPr>
          </w:p>
          <w:p w14:paraId="79F80E9B" w14:textId="77777777" w:rsidR="00802C19" w:rsidRPr="00206087" w:rsidRDefault="00802C19" w:rsidP="00EC360D">
            <w:pPr>
              <w:rPr>
                <w:rFonts w:ascii="Arial" w:hAnsi="Arial" w:cs="Arial"/>
                <w:b/>
                <w:sz w:val="22"/>
                <w:szCs w:val="22"/>
              </w:rPr>
            </w:pPr>
            <w:r w:rsidRPr="00206087">
              <w:rPr>
                <w:rFonts w:ascii="Arial" w:hAnsi="Arial" w:cs="Arial"/>
                <w:b/>
                <w:sz w:val="22"/>
                <w:szCs w:val="22"/>
              </w:rPr>
              <w:t>1</w:t>
            </w:r>
          </w:p>
        </w:tc>
        <w:tc>
          <w:tcPr>
            <w:tcW w:w="447" w:type="dxa"/>
            <w:shd w:val="clear" w:color="auto" w:fill="auto"/>
          </w:tcPr>
          <w:p w14:paraId="3C55413A" w14:textId="77777777" w:rsidR="00802C19" w:rsidRPr="00206087" w:rsidRDefault="00802C19" w:rsidP="00EC360D">
            <w:pPr>
              <w:rPr>
                <w:rFonts w:ascii="Arial" w:hAnsi="Arial" w:cs="Arial"/>
                <w:b/>
                <w:sz w:val="22"/>
                <w:szCs w:val="22"/>
              </w:rPr>
            </w:pPr>
          </w:p>
          <w:p w14:paraId="2DB41DB8" w14:textId="77777777" w:rsidR="00802C19" w:rsidRPr="00206087" w:rsidRDefault="00802C19" w:rsidP="00EC360D">
            <w:pPr>
              <w:rPr>
                <w:rFonts w:ascii="Arial" w:hAnsi="Arial" w:cs="Arial"/>
                <w:b/>
                <w:sz w:val="22"/>
                <w:szCs w:val="22"/>
              </w:rPr>
            </w:pPr>
            <w:r w:rsidRPr="00206087">
              <w:rPr>
                <w:rFonts w:ascii="Arial" w:hAnsi="Arial" w:cs="Arial"/>
                <w:b/>
                <w:sz w:val="22"/>
                <w:szCs w:val="22"/>
              </w:rPr>
              <w:t>2</w:t>
            </w:r>
          </w:p>
        </w:tc>
        <w:tc>
          <w:tcPr>
            <w:tcW w:w="447" w:type="dxa"/>
            <w:shd w:val="clear" w:color="auto" w:fill="auto"/>
          </w:tcPr>
          <w:p w14:paraId="71E4F8E7" w14:textId="77777777" w:rsidR="00802C19" w:rsidRPr="00206087" w:rsidRDefault="00802C19" w:rsidP="00EC360D">
            <w:pPr>
              <w:rPr>
                <w:rFonts w:ascii="Arial" w:hAnsi="Arial" w:cs="Arial"/>
                <w:b/>
                <w:sz w:val="22"/>
                <w:szCs w:val="22"/>
              </w:rPr>
            </w:pPr>
          </w:p>
          <w:p w14:paraId="782DA6AF" w14:textId="77777777" w:rsidR="00802C19" w:rsidRPr="00206087" w:rsidRDefault="00802C19" w:rsidP="00EC360D">
            <w:pPr>
              <w:rPr>
                <w:rFonts w:ascii="Arial" w:hAnsi="Arial" w:cs="Arial"/>
                <w:b/>
                <w:sz w:val="22"/>
                <w:szCs w:val="22"/>
              </w:rPr>
            </w:pPr>
            <w:r w:rsidRPr="00206087">
              <w:rPr>
                <w:rFonts w:ascii="Arial" w:hAnsi="Arial" w:cs="Arial"/>
                <w:b/>
                <w:sz w:val="22"/>
                <w:szCs w:val="22"/>
              </w:rPr>
              <w:t>3</w:t>
            </w:r>
          </w:p>
        </w:tc>
        <w:tc>
          <w:tcPr>
            <w:tcW w:w="447" w:type="dxa"/>
            <w:shd w:val="clear" w:color="auto" w:fill="auto"/>
          </w:tcPr>
          <w:p w14:paraId="0A606FA7" w14:textId="77777777" w:rsidR="00802C19" w:rsidRPr="00206087" w:rsidRDefault="00802C19" w:rsidP="00EC360D">
            <w:pPr>
              <w:rPr>
                <w:rFonts w:ascii="Arial" w:hAnsi="Arial" w:cs="Arial"/>
                <w:b/>
                <w:sz w:val="22"/>
                <w:szCs w:val="22"/>
              </w:rPr>
            </w:pPr>
          </w:p>
          <w:p w14:paraId="30A818AF" w14:textId="77777777" w:rsidR="00802C19" w:rsidRPr="00206087" w:rsidRDefault="00802C19" w:rsidP="00EC360D">
            <w:pPr>
              <w:rPr>
                <w:rFonts w:ascii="Arial" w:hAnsi="Arial" w:cs="Arial"/>
                <w:b/>
                <w:sz w:val="22"/>
                <w:szCs w:val="22"/>
              </w:rPr>
            </w:pPr>
            <w:r w:rsidRPr="00206087">
              <w:rPr>
                <w:rFonts w:ascii="Arial" w:hAnsi="Arial" w:cs="Arial"/>
                <w:b/>
                <w:sz w:val="22"/>
                <w:szCs w:val="22"/>
              </w:rPr>
              <w:t>0</w:t>
            </w:r>
          </w:p>
        </w:tc>
        <w:tc>
          <w:tcPr>
            <w:tcW w:w="447" w:type="dxa"/>
            <w:shd w:val="clear" w:color="auto" w:fill="auto"/>
          </w:tcPr>
          <w:p w14:paraId="3BC7C233" w14:textId="77777777" w:rsidR="00802C19" w:rsidRPr="00206087" w:rsidRDefault="00802C19" w:rsidP="00EC360D">
            <w:pPr>
              <w:rPr>
                <w:rFonts w:ascii="Arial" w:hAnsi="Arial" w:cs="Arial"/>
                <w:b/>
                <w:sz w:val="22"/>
                <w:szCs w:val="22"/>
              </w:rPr>
            </w:pPr>
          </w:p>
          <w:p w14:paraId="7971E315" w14:textId="77777777" w:rsidR="00802C19" w:rsidRPr="00206087" w:rsidRDefault="00802C19" w:rsidP="00EC360D">
            <w:pPr>
              <w:rPr>
                <w:rFonts w:ascii="Arial" w:hAnsi="Arial" w:cs="Arial"/>
                <w:b/>
                <w:sz w:val="22"/>
                <w:szCs w:val="22"/>
              </w:rPr>
            </w:pPr>
            <w:r w:rsidRPr="00206087">
              <w:rPr>
                <w:rFonts w:ascii="Arial" w:hAnsi="Arial" w:cs="Arial"/>
                <w:b/>
                <w:sz w:val="22"/>
                <w:szCs w:val="22"/>
              </w:rPr>
              <w:t>1</w:t>
            </w:r>
          </w:p>
        </w:tc>
        <w:tc>
          <w:tcPr>
            <w:tcW w:w="447" w:type="dxa"/>
            <w:shd w:val="clear" w:color="auto" w:fill="auto"/>
          </w:tcPr>
          <w:p w14:paraId="2121A48D" w14:textId="77777777" w:rsidR="00802C19" w:rsidRPr="00206087" w:rsidRDefault="00802C19" w:rsidP="00EC360D">
            <w:pPr>
              <w:rPr>
                <w:rFonts w:ascii="Arial" w:hAnsi="Arial" w:cs="Arial"/>
                <w:b/>
                <w:sz w:val="22"/>
                <w:szCs w:val="22"/>
              </w:rPr>
            </w:pPr>
          </w:p>
          <w:p w14:paraId="22B27BE2" w14:textId="77777777" w:rsidR="00802C19" w:rsidRPr="00206087" w:rsidRDefault="00802C19" w:rsidP="00EC360D">
            <w:pPr>
              <w:rPr>
                <w:rFonts w:ascii="Arial" w:hAnsi="Arial" w:cs="Arial"/>
                <w:b/>
                <w:sz w:val="22"/>
                <w:szCs w:val="22"/>
              </w:rPr>
            </w:pPr>
            <w:r w:rsidRPr="00206087">
              <w:rPr>
                <w:rFonts w:ascii="Arial" w:hAnsi="Arial" w:cs="Arial"/>
                <w:b/>
                <w:sz w:val="22"/>
                <w:szCs w:val="22"/>
              </w:rPr>
              <w:t>2</w:t>
            </w:r>
          </w:p>
        </w:tc>
        <w:tc>
          <w:tcPr>
            <w:tcW w:w="447" w:type="dxa"/>
            <w:shd w:val="clear" w:color="auto" w:fill="auto"/>
          </w:tcPr>
          <w:p w14:paraId="34474B98" w14:textId="77777777" w:rsidR="00802C19" w:rsidRPr="00206087" w:rsidRDefault="00802C19" w:rsidP="00EC360D">
            <w:pPr>
              <w:rPr>
                <w:rFonts w:ascii="Arial" w:hAnsi="Arial" w:cs="Arial"/>
                <w:b/>
                <w:sz w:val="22"/>
                <w:szCs w:val="22"/>
              </w:rPr>
            </w:pPr>
          </w:p>
          <w:p w14:paraId="2E2BCC6E" w14:textId="77777777" w:rsidR="00802C19" w:rsidRPr="00206087" w:rsidRDefault="00802C19" w:rsidP="00EC360D">
            <w:pPr>
              <w:rPr>
                <w:rFonts w:ascii="Arial" w:hAnsi="Arial" w:cs="Arial"/>
                <w:b/>
                <w:sz w:val="22"/>
                <w:szCs w:val="22"/>
              </w:rPr>
            </w:pPr>
            <w:r w:rsidRPr="00206087">
              <w:rPr>
                <w:rFonts w:ascii="Arial" w:hAnsi="Arial" w:cs="Arial"/>
                <w:b/>
                <w:sz w:val="22"/>
                <w:szCs w:val="22"/>
              </w:rPr>
              <w:t>3</w:t>
            </w:r>
          </w:p>
        </w:tc>
        <w:tc>
          <w:tcPr>
            <w:tcW w:w="447" w:type="dxa"/>
            <w:shd w:val="clear" w:color="auto" w:fill="auto"/>
          </w:tcPr>
          <w:p w14:paraId="614E5301" w14:textId="77777777" w:rsidR="00802C19" w:rsidRPr="00206087" w:rsidRDefault="00802C19" w:rsidP="00EC360D">
            <w:pPr>
              <w:rPr>
                <w:rFonts w:ascii="Arial" w:hAnsi="Arial" w:cs="Arial"/>
                <w:b/>
                <w:sz w:val="22"/>
                <w:szCs w:val="22"/>
              </w:rPr>
            </w:pPr>
          </w:p>
          <w:p w14:paraId="14D32C4D" w14:textId="77777777" w:rsidR="00802C19" w:rsidRPr="00206087" w:rsidRDefault="00802C19" w:rsidP="00EC360D">
            <w:pPr>
              <w:rPr>
                <w:rFonts w:ascii="Arial" w:hAnsi="Arial" w:cs="Arial"/>
                <w:b/>
                <w:sz w:val="22"/>
                <w:szCs w:val="22"/>
              </w:rPr>
            </w:pPr>
            <w:r w:rsidRPr="00206087">
              <w:rPr>
                <w:rFonts w:ascii="Arial" w:hAnsi="Arial" w:cs="Arial"/>
                <w:b/>
                <w:sz w:val="22"/>
                <w:szCs w:val="22"/>
              </w:rPr>
              <w:t>0</w:t>
            </w:r>
          </w:p>
        </w:tc>
        <w:tc>
          <w:tcPr>
            <w:tcW w:w="447" w:type="dxa"/>
            <w:shd w:val="clear" w:color="auto" w:fill="auto"/>
          </w:tcPr>
          <w:p w14:paraId="04573EC6" w14:textId="77777777" w:rsidR="00802C19" w:rsidRPr="00206087" w:rsidRDefault="00802C19" w:rsidP="00EC360D">
            <w:pPr>
              <w:rPr>
                <w:rFonts w:ascii="Arial" w:hAnsi="Arial" w:cs="Arial"/>
                <w:b/>
                <w:sz w:val="22"/>
                <w:szCs w:val="22"/>
              </w:rPr>
            </w:pPr>
          </w:p>
          <w:p w14:paraId="220FD945" w14:textId="77777777" w:rsidR="00802C19" w:rsidRPr="00206087" w:rsidRDefault="00802C19" w:rsidP="00EC360D">
            <w:pPr>
              <w:rPr>
                <w:rFonts w:ascii="Arial" w:hAnsi="Arial" w:cs="Arial"/>
                <w:b/>
                <w:sz w:val="22"/>
                <w:szCs w:val="22"/>
              </w:rPr>
            </w:pPr>
            <w:r w:rsidRPr="00206087">
              <w:rPr>
                <w:rFonts w:ascii="Arial" w:hAnsi="Arial" w:cs="Arial"/>
                <w:b/>
                <w:sz w:val="22"/>
                <w:szCs w:val="22"/>
              </w:rPr>
              <w:t>1</w:t>
            </w:r>
          </w:p>
        </w:tc>
        <w:tc>
          <w:tcPr>
            <w:tcW w:w="447" w:type="dxa"/>
            <w:shd w:val="clear" w:color="auto" w:fill="auto"/>
          </w:tcPr>
          <w:p w14:paraId="550EED67" w14:textId="77777777" w:rsidR="00802C19" w:rsidRPr="00206087" w:rsidRDefault="00802C19" w:rsidP="00EC360D">
            <w:pPr>
              <w:rPr>
                <w:rFonts w:ascii="Arial" w:hAnsi="Arial" w:cs="Arial"/>
                <w:b/>
                <w:sz w:val="22"/>
                <w:szCs w:val="22"/>
              </w:rPr>
            </w:pPr>
          </w:p>
          <w:p w14:paraId="38B6713E" w14:textId="77777777" w:rsidR="00802C19" w:rsidRPr="00206087" w:rsidRDefault="00802C19" w:rsidP="00EC360D">
            <w:pPr>
              <w:rPr>
                <w:rFonts w:ascii="Arial" w:hAnsi="Arial" w:cs="Arial"/>
                <w:b/>
                <w:sz w:val="22"/>
                <w:szCs w:val="22"/>
              </w:rPr>
            </w:pPr>
            <w:r w:rsidRPr="00206087">
              <w:rPr>
                <w:rFonts w:ascii="Arial" w:hAnsi="Arial" w:cs="Arial"/>
                <w:b/>
                <w:sz w:val="22"/>
                <w:szCs w:val="22"/>
              </w:rPr>
              <w:t>2</w:t>
            </w:r>
          </w:p>
        </w:tc>
        <w:tc>
          <w:tcPr>
            <w:tcW w:w="447" w:type="dxa"/>
            <w:shd w:val="clear" w:color="auto" w:fill="auto"/>
          </w:tcPr>
          <w:p w14:paraId="4A2335C8" w14:textId="77777777" w:rsidR="00802C19" w:rsidRPr="00206087" w:rsidRDefault="00802C19" w:rsidP="00EC360D">
            <w:pPr>
              <w:rPr>
                <w:rFonts w:ascii="Arial" w:hAnsi="Arial" w:cs="Arial"/>
                <w:b/>
                <w:sz w:val="22"/>
                <w:szCs w:val="22"/>
              </w:rPr>
            </w:pPr>
          </w:p>
          <w:p w14:paraId="43D326D4" w14:textId="77777777" w:rsidR="00802C19" w:rsidRPr="00206087" w:rsidRDefault="00802C19" w:rsidP="00EC360D">
            <w:pPr>
              <w:rPr>
                <w:rFonts w:ascii="Arial" w:hAnsi="Arial" w:cs="Arial"/>
                <w:b/>
                <w:sz w:val="22"/>
                <w:szCs w:val="22"/>
              </w:rPr>
            </w:pPr>
            <w:r w:rsidRPr="00206087">
              <w:rPr>
                <w:rFonts w:ascii="Arial" w:hAnsi="Arial" w:cs="Arial"/>
                <w:b/>
                <w:sz w:val="22"/>
                <w:szCs w:val="22"/>
              </w:rPr>
              <w:t>3</w:t>
            </w:r>
          </w:p>
        </w:tc>
        <w:tc>
          <w:tcPr>
            <w:tcW w:w="447" w:type="dxa"/>
            <w:shd w:val="clear" w:color="auto" w:fill="auto"/>
          </w:tcPr>
          <w:p w14:paraId="16855F72" w14:textId="77777777" w:rsidR="00802C19" w:rsidRPr="00206087" w:rsidRDefault="00802C19" w:rsidP="00EC360D">
            <w:pPr>
              <w:rPr>
                <w:rFonts w:ascii="Arial" w:hAnsi="Arial" w:cs="Arial"/>
                <w:b/>
                <w:sz w:val="22"/>
                <w:szCs w:val="22"/>
              </w:rPr>
            </w:pPr>
          </w:p>
          <w:p w14:paraId="15AB5662" w14:textId="77777777" w:rsidR="00802C19" w:rsidRPr="00206087" w:rsidRDefault="00802C19" w:rsidP="00EC360D">
            <w:pPr>
              <w:rPr>
                <w:rFonts w:ascii="Arial" w:hAnsi="Arial" w:cs="Arial"/>
                <w:b/>
                <w:sz w:val="22"/>
                <w:szCs w:val="22"/>
              </w:rPr>
            </w:pPr>
            <w:r w:rsidRPr="00206087">
              <w:rPr>
                <w:rFonts w:ascii="Arial" w:hAnsi="Arial" w:cs="Arial"/>
                <w:b/>
                <w:sz w:val="22"/>
                <w:szCs w:val="22"/>
              </w:rPr>
              <w:t>0</w:t>
            </w:r>
          </w:p>
        </w:tc>
        <w:tc>
          <w:tcPr>
            <w:tcW w:w="447" w:type="dxa"/>
            <w:shd w:val="clear" w:color="auto" w:fill="auto"/>
          </w:tcPr>
          <w:p w14:paraId="691DA964" w14:textId="77777777" w:rsidR="00802C19" w:rsidRPr="00206087" w:rsidRDefault="00802C19" w:rsidP="00EC360D">
            <w:pPr>
              <w:rPr>
                <w:rFonts w:ascii="Arial" w:hAnsi="Arial" w:cs="Arial"/>
                <w:b/>
                <w:sz w:val="22"/>
                <w:szCs w:val="22"/>
              </w:rPr>
            </w:pPr>
          </w:p>
          <w:p w14:paraId="31F85F95" w14:textId="77777777" w:rsidR="00802C19" w:rsidRPr="00206087" w:rsidRDefault="00802C19" w:rsidP="00EC360D">
            <w:pPr>
              <w:rPr>
                <w:rFonts w:ascii="Arial" w:hAnsi="Arial" w:cs="Arial"/>
                <w:b/>
                <w:sz w:val="22"/>
                <w:szCs w:val="22"/>
              </w:rPr>
            </w:pPr>
            <w:r w:rsidRPr="00206087">
              <w:rPr>
                <w:rFonts w:ascii="Arial" w:hAnsi="Arial" w:cs="Arial"/>
                <w:b/>
                <w:sz w:val="22"/>
                <w:szCs w:val="22"/>
              </w:rPr>
              <w:t>1</w:t>
            </w:r>
          </w:p>
        </w:tc>
        <w:tc>
          <w:tcPr>
            <w:tcW w:w="447" w:type="dxa"/>
            <w:shd w:val="clear" w:color="auto" w:fill="auto"/>
          </w:tcPr>
          <w:p w14:paraId="2077B371" w14:textId="77777777" w:rsidR="00802C19" w:rsidRPr="00206087" w:rsidRDefault="00802C19" w:rsidP="00EC360D">
            <w:pPr>
              <w:rPr>
                <w:rFonts w:ascii="Arial" w:hAnsi="Arial" w:cs="Arial"/>
                <w:b/>
                <w:sz w:val="22"/>
                <w:szCs w:val="22"/>
              </w:rPr>
            </w:pPr>
          </w:p>
          <w:p w14:paraId="2B2BC780" w14:textId="77777777" w:rsidR="00802C19" w:rsidRPr="00206087" w:rsidRDefault="00802C19" w:rsidP="00EC360D">
            <w:pPr>
              <w:rPr>
                <w:rFonts w:ascii="Arial" w:hAnsi="Arial" w:cs="Arial"/>
                <w:b/>
                <w:sz w:val="22"/>
                <w:szCs w:val="22"/>
              </w:rPr>
            </w:pPr>
            <w:r w:rsidRPr="00206087">
              <w:rPr>
                <w:rFonts w:ascii="Arial" w:hAnsi="Arial" w:cs="Arial"/>
                <w:b/>
                <w:sz w:val="22"/>
                <w:szCs w:val="22"/>
              </w:rPr>
              <w:t>2</w:t>
            </w:r>
          </w:p>
        </w:tc>
        <w:tc>
          <w:tcPr>
            <w:tcW w:w="448" w:type="dxa"/>
            <w:shd w:val="clear" w:color="auto" w:fill="auto"/>
          </w:tcPr>
          <w:p w14:paraId="49913DFC" w14:textId="77777777" w:rsidR="00802C19" w:rsidRPr="00206087" w:rsidRDefault="00802C19" w:rsidP="00EC360D">
            <w:pPr>
              <w:rPr>
                <w:rFonts w:ascii="Arial" w:hAnsi="Arial" w:cs="Arial"/>
                <w:b/>
                <w:sz w:val="22"/>
                <w:szCs w:val="22"/>
              </w:rPr>
            </w:pPr>
          </w:p>
          <w:p w14:paraId="6403C722" w14:textId="77777777" w:rsidR="00802C19" w:rsidRPr="00206087" w:rsidRDefault="00802C19" w:rsidP="00EC360D">
            <w:pPr>
              <w:rPr>
                <w:rFonts w:ascii="Arial" w:hAnsi="Arial" w:cs="Arial"/>
                <w:b/>
                <w:sz w:val="22"/>
                <w:szCs w:val="22"/>
              </w:rPr>
            </w:pPr>
            <w:r w:rsidRPr="00206087">
              <w:rPr>
                <w:rFonts w:ascii="Arial" w:hAnsi="Arial" w:cs="Arial"/>
                <w:b/>
                <w:sz w:val="22"/>
                <w:szCs w:val="22"/>
              </w:rPr>
              <w:t>3</w:t>
            </w:r>
          </w:p>
        </w:tc>
      </w:tr>
      <w:tr w:rsidR="00802C19" w:rsidRPr="00206087" w14:paraId="78975D3B" w14:textId="77777777" w:rsidTr="005D779F">
        <w:trPr>
          <w:jc w:val="center"/>
        </w:trPr>
        <w:tc>
          <w:tcPr>
            <w:tcW w:w="6887" w:type="dxa"/>
          </w:tcPr>
          <w:p w14:paraId="0E7B6626" w14:textId="20D0C783" w:rsidR="005D779F" w:rsidRPr="00206087" w:rsidRDefault="005D779F" w:rsidP="005D779F">
            <w:pPr>
              <w:widowControl w:val="0"/>
              <w:autoSpaceDE w:val="0"/>
              <w:autoSpaceDN w:val="0"/>
              <w:adjustRightInd w:val="0"/>
              <w:rPr>
                <w:rFonts w:ascii="Arial" w:hAnsi="Arial" w:cs="Arial"/>
                <w:snapToGrid w:val="0"/>
                <w:sz w:val="22"/>
              </w:rPr>
            </w:pPr>
            <w:r w:rsidRPr="00206087">
              <w:rPr>
                <w:rFonts w:ascii="Arial" w:hAnsi="Arial" w:cs="Arial"/>
                <w:bCs/>
                <w:snapToGrid w:val="0"/>
                <w:sz w:val="22"/>
              </w:rPr>
              <w:t>(j)</w:t>
            </w:r>
            <w:r w:rsidRPr="00206087">
              <w:rPr>
                <w:rFonts w:ascii="Arial" w:hAnsi="Arial" w:cs="Arial"/>
                <w:snapToGrid w:val="0"/>
                <w:sz w:val="22"/>
              </w:rPr>
              <w:t>discuss the role and impact of nutrition to the health of individual patients and societies</w:t>
            </w:r>
          </w:p>
          <w:p w14:paraId="54666415" w14:textId="67FC8578" w:rsidR="00802C19" w:rsidRPr="00206087" w:rsidRDefault="00802C19" w:rsidP="005D779F">
            <w:pPr>
              <w:rPr>
                <w:rFonts w:ascii="Arial" w:hAnsi="Arial" w:cs="Arial"/>
                <w:sz w:val="22"/>
                <w:szCs w:val="22"/>
              </w:rPr>
            </w:pPr>
          </w:p>
        </w:tc>
        <w:tc>
          <w:tcPr>
            <w:tcW w:w="447" w:type="dxa"/>
            <w:shd w:val="clear" w:color="auto" w:fill="auto"/>
          </w:tcPr>
          <w:p w14:paraId="771A599C"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48ECA9A9"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3A359921"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35404D92"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7EECB7EC"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5A58C96D"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1B343BA2"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3DE071F2"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66801E50"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5C17D540"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195CF190"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1DABD7B6"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647F3602"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7F47E335"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03E46B75" w14:textId="77777777" w:rsidR="00802C19" w:rsidRPr="00206087" w:rsidRDefault="00802C19" w:rsidP="00EC360D">
            <w:pPr>
              <w:outlineLvl w:val="1"/>
              <w:rPr>
                <w:rFonts w:ascii="Arial" w:hAnsi="Arial" w:cs="Arial"/>
                <w:b/>
                <w:bCs/>
                <w:sz w:val="22"/>
                <w:szCs w:val="22"/>
              </w:rPr>
            </w:pPr>
          </w:p>
        </w:tc>
        <w:tc>
          <w:tcPr>
            <w:tcW w:w="448" w:type="dxa"/>
            <w:shd w:val="clear" w:color="auto" w:fill="auto"/>
          </w:tcPr>
          <w:p w14:paraId="6CFB1D13" w14:textId="77777777" w:rsidR="00802C19" w:rsidRPr="00206087" w:rsidRDefault="00802C19" w:rsidP="00EC360D">
            <w:pPr>
              <w:outlineLvl w:val="1"/>
              <w:rPr>
                <w:rFonts w:ascii="Arial" w:hAnsi="Arial" w:cs="Arial"/>
                <w:b/>
                <w:bCs/>
                <w:sz w:val="22"/>
                <w:szCs w:val="22"/>
              </w:rPr>
            </w:pPr>
          </w:p>
        </w:tc>
      </w:tr>
      <w:tr w:rsidR="00802C19" w:rsidRPr="00206087" w14:paraId="30AEAF29" w14:textId="77777777" w:rsidTr="005D779F">
        <w:trPr>
          <w:jc w:val="center"/>
        </w:trPr>
        <w:tc>
          <w:tcPr>
            <w:tcW w:w="6887" w:type="dxa"/>
          </w:tcPr>
          <w:p w14:paraId="1B9FC1D3" w14:textId="14FB74E3" w:rsidR="005D779F" w:rsidRPr="00206087" w:rsidRDefault="005D779F" w:rsidP="005D779F">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(k) </w:t>
            </w:r>
            <w:r w:rsidRPr="00206087">
              <w:rPr>
                <w:rFonts w:ascii="Arial" w:hAnsi="Arial" w:cs="Arial"/>
                <w:snapToGrid w:val="0"/>
                <w:sz w:val="22"/>
              </w:rPr>
              <w:t>evaluate the determinants of health and disease and variations in healthcare delivery and medical practice from a global perspective and explain the impact that global changes may have on local health and wellbeing.</w:t>
            </w:r>
          </w:p>
          <w:p w14:paraId="1C37949A" w14:textId="54BBC321" w:rsidR="00802C19" w:rsidRPr="00206087" w:rsidRDefault="00802C19" w:rsidP="005D779F">
            <w:pPr>
              <w:rPr>
                <w:rFonts w:ascii="Arial" w:hAnsi="Arial" w:cs="Arial"/>
                <w:sz w:val="22"/>
                <w:szCs w:val="22"/>
              </w:rPr>
            </w:pPr>
          </w:p>
        </w:tc>
        <w:tc>
          <w:tcPr>
            <w:tcW w:w="447" w:type="dxa"/>
            <w:shd w:val="clear" w:color="auto" w:fill="auto"/>
          </w:tcPr>
          <w:p w14:paraId="1B4C9F0E"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657EA986"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473A5C2C"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24EEE817"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7C4A879A"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52412990"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28E454A7"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5A904E41"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6D16E74E"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22B4976B"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0521B5EC"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794CCE3C"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1290DA25"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5A0D8B24"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549FCBC7" w14:textId="77777777" w:rsidR="00802C19" w:rsidRPr="00206087" w:rsidRDefault="00802C19" w:rsidP="00EC360D">
            <w:pPr>
              <w:outlineLvl w:val="1"/>
              <w:rPr>
                <w:rFonts w:ascii="Arial" w:hAnsi="Arial" w:cs="Arial"/>
                <w:b/>
                <w:bCs/>
                <w:sz w:val="22"/>
                <w:szCs w:val="22"/>
              </w:rPr>
            </w:pPr>
          </w:p>
        </w:tc>
        <w:tc>
          <w:tcPr>
            <w:tcW w:w="448" w:type="dxa"/>
            <w:shd w:val="clear" w:color="auto" w:fill="auto"/>
          </w:tcPr>
          <w:p w14:paraId="11597A1F" w14:textId="77777777" w:rsidR="00802C19" w:rsidRPr="00206087" w:rsidRDefault="00802C19" w:rsidP="00EC360D">
            <w:pPr>
              <w:outlineLvl w:val="1"/>
              <w:rPr>
                <w:rFonts w:ascii="Arial" w:hAnsi="Arial" w:cs="Arial"/>
                <w:b/>
                <w:bCs/>
                <w:sz w:val="22"/>
                <w:szCs w:val="22"/>
              </w:rPr>
            </w:pPr>
          </w:p>
        </w:tc>
      </w:tr>
      <w:tr w:rsidR="005D779F" w:rsidRPr="00206087" w14:paraId="01910882" w14:textId="77777777" w:rsidTr="00DF0C22">
        <w:trPr>
          <w:jc w:val="center"/>
        </w:trPr>
        <w:tc>
          <w:tcPr>
            <w:tcW w:w="14040" w:type="dxa"/>
            <w:gridSpan w:val="17"/>
            <w:shd w:val="clear" w:color="auto" w:fill="E7E6E6" w:themeFill="background2"/>
          </w:tcPr>
          <w:p w14:paraId="2BDCE764" w14:textId="77777777" w:rsidR="005D779F" w:rsidRPr="00206087" w:rsidRDefault="005D779F" w:rsidP="005D779F">
            <w:pPr>
              <w:widowControl w:val="0"/>
              <w:autoSpaceDE w:val="0"/>
              <w:autoSpaceDN w:val="0"/>
              <w:adjustRightInd w:val="0"/>
              <w:rPr>
                <w:rFonts w:ascii="Arial" w:hAnsi="Arial" w:cs="Arial"/>
                <w:b/>
                <w:bCs/>
                <w:snapToGrid w:val="0"/>
                <w:sz w:val="28"/>
                <w:szCs w:val="28"/>
              </w:rPr>
            </w:pPr>
            <w:r w:rsidRPr="00206087">
              <w:rPr>
                <w:rFonts w:ascii="Arial" w:hAnsi="Arial" w:cs="Arial"/>
                <w:b/>
                <w:bCs/>
                <w:snapToGrid w:val="0"/>
                <w:sz w:val="28"/>
                <w:szCs w:val="28"/>
              </w:rPr>
              <w:t>Clinical research and scholarship</w:t>
            </w:r>
          </w:p>
          <w:p w14:paraId="54A5B002" w14:textId="77777777" w:rsidR="005D779F" w:rsidRPr="00206087" w:rsidRDefault="005D779F" w:rsidP="005D779F">
            <w:pPr>
              <w:widowControl w:val="0"/>
              <w:autoSpaceDE w:val="0"/>
              <w:autoSpaceDN w:val="0"/>
              <w:adjustRightInd w:val="0"/>
              <w:rPr>
                <w:rFonts w:ascii="Arial" w:hAnsi="Arial" w:cs="Arial"/>
                <w:bCs/>
                <w:snapToGrid w:val="0"/>
                <w:sz w:val="22"/>
              </w:rPr>
            </w:pPr>
          </w:p>
          <w:p w14:paraId="735E1DE8" w14:textId="040054FF" w:rsidR="005D779F" w:rsidRPr="00206087" w:rsidRDefault="005D779F" w:rsidP="005D779F">
            <w:pPr>
              <w:widowControl w:val="0"/>
              <w:autoSpaceDE w:val="0"/>
              <w:autoSpaceDN w:val="0"/>
              <w:adjustRightInd w:val="0"/>
              <w:ind w:left="720" w:hanging="720"/>
              <w:rPr>
                <w:rFonts w:ascii="Arial" w:hAnsi="Arial" w:cs="Arial"/>
                <w:b/>
                <w:bCs/>
                <w:snapToGrid w:val="0"/>
                <w:sz w:val="22"/>
              </w:rPr>
            </w:pPr>
            <w:r w:rsidRPr="00206087">
              <w:rPr>
                <w:rFonts w:ascii="Arial" w:hAnsi="Arial" w:cs="Arial"/>
                <w:b/>
                <w:bCs/>
                <w:snapToGrid w:val="0"/>
                <w:sz w:val="22"/>
              </w:rPr>
              <w:t xml:space="preserve">26) Newly qualified doctors must be able to apply scientific method and approaches to medical research and integrate these with a </w:t>
            </w:r>
          </w:p>
          <w:p w14:paraId="7CAE3DAC" w14:textId="30EB7862" w:rsidR="005D779F" w:rsidRPr="00206087" w:rsidRDefault="005D779F" w:rsidP="005D779F">
            <w:pPr>
              <w:widowControl w:val="0"/>
              <w:autoSpaceDE w:val="0"/>
              <w:autoSpaceDN w:val="0"/>
              <w:adjustRightInd w:val="0"/>
              <w:rPr>
                <w:rFonts w:ascii="Arial" w:hAnsi="Arial" w:cs="Arial"/>
                <w:b/>
                <w:bCs/>
                <w:snapToGrid w:val="0"/>
                <w:sz w:val="22"/>
              </w:rPr>
            </w:pPr>
            <w:r w:rsidRPr="00206087">
              <w:rPr>
                <w:rFonts w:ascii="Arial" w:hAnsi="Arial" w:cs="Arial"/>
                <w:b/>
                <w:bCs/>
                <w:snapToGrid w:val="0"/>
                <w:sz w:val="22"/>
              </w:rPr>
              <w:t>range of sources of information used to make decisions for care.</w:t>
            </w:r>
          </w:p>
          <w:p w14:paraId="4380DB02" w14:textId="77777777" w:rsidR="005D779F" w:rsidRPr="00206087" w:rsidRDefault="005D779F" w:rsidP="005D779F">
            <w:pPr>
              <w:widowControl w:val="0"/>
              <w:autoSpaceDE w:val="0"/>
              <w:autoSpaceDN w:val="0"/>
              <w:adjustRightInd w:val="0"/>
              <w:rPr>
                <w:rFonts w:ascii="Arial" w:hAnsi="Arial" w:cs="Arial"/>
                <w:b/>
                <w:snapToGrid w:val="0"/>
                <w:sz w:val="22"/>
              </w:rPr>
            </w:pPr>
            <w:r w:rsidRPr="00206087">
              <w:rPr>
                <w:rFonts w:ascii="Arial" w:hAnsi="Arial" w:cs="Arial"/>
                <w:b/>
                <w:snapToGrid w:val="0"/>
                <w:sz w:val="22"/>
              </w:rPr>
              <w:t>They must be able to:</w:t>
            </w:r>
          </w:p>
          <w:p w14:paraId="723F4D9A" w14:textId="77777777" w:rsidR="005D779F" w:rsidRPr="00206087" w:rsidRDefault="005D779F" w:rsidP="00EC360D">
            <w:pPr>
              <w:outlineLvl w:val="1"/>
              <w:rPr>
                <w:rFonts w:ascii="Arial" w:hAnsi="Arial" w:cs="Arial"/>
                <w:b/>
                <w:bCs/>
                <w:sz w:val="22"/>
                <w:szCs w:val="22"/>
              </w:rPr>
            </w:pPr>
          </w:p>
        </w:tc>
      </w:tr>
      <w:tr w:rsidR="00802C19" w:rsidRPr="00206087" w14:paraId="4EF265F2" w14:textId="77777777" w:rsidTr="005D779F">
        <w:trPr>
          <w:jc w:val="center"/>
        </w:trPr>
        <w:tc>
          <w:tcPr>
            <w:tcW w:w="6887" w:type="dxa"/>
          </w:tcPr>
          <w:p w14:paraId="62001C6D" w14:textId="7BB76B36" w:rsidR="005D779F" w:rsidRPr="00206087" w:rsidRDefault="005D779F" w:rsidP="005D779F">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(a) </w:t>
            </w:r>
            <w:r w:rsidRPr="00206087">
              <w:rPr>
                <w:rFonts w:ascii="Arial" w:hAnsi="Arial" w:cs="Arial"/>
                <w:snapToGrid w:val="0"/>
                <w:sz w:val="22"/>
              </w:rPr>
              <w:t>explain the role and hierarchy of evidence in clinical practice and decision making with patients</w:t>
            </w:r>
          </w:p>
          <w:p w14:paraId="093A7A75" w14:textId="6186A0AA" w:rsidR="00802C19" w:rsidRPr="00206087" w:rsidRDefault="00802C19" w:rsidP="005D779F">
            <w:pPr>
              <w:rPr>
                <w:rFonts w:ascii="Arial" w:hAnsi="Arial" w:cs="Arial"/>
                <w:sz w:val="22"/>
                <w:szCs w:val="22"/>
              </w:rPr>
            </w:pPr>
          </w:p>
        </w:tc>
        <w:tc>
          <w:tcPr>
            <w:tcW w:w="447" w:type="dxa"/>
            <w:shd w:val="clear" w:color="auto" w:fill="auto"/>
          </w:tcPr>
          <w:p w14:paraId="23788032"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60DABFA6"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42F73A11"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217B7432"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182569B9"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6E55A397"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6671B956"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33DFFE38"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33288C5A"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359D22A7"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68471EDB"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0B77AEA0"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0972D54B"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156D5552"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1E6EF1AC" w14:textId="77777777" w:rsidR="00802C19" w:rsidRPr="00206087" w:rsidRDefault="00802C19" w:rsidP="00EC360D">
            <w:pPr>
              <w:outlineLvl w:val="1"/>
              <w:rPr>
                <w:rFonts w:ascii="Arial" w:hAnsi="Arial" w:cs="Arial"/>
                <w:b/>
                <w:bCs/>
                <w:sz w:val="22"/>
                <w:szCs w:val="22"/>
              </w:rPr>
            </w:pPr>
          </w:p>
        </w:tc>
        <w:tc>
          <w:tcPr>
            <w:tcW w:w="448" w:type="dxa"/>
            <w:shd w:val="clear" w:color="auto" w:fill="auto"/>
          </w:tcPr>
          <w:p w14:paraId="213A26E2" w14:textId="77777777" w:rsidR="00802C19" w:rsidRPr="00206087" w:rsidRDefault="00802C19" w:rsidP="00EC360D">
            <w:pPr>
              <w:outlineLvl w:val="1"/>
              <w:rPr>
                <w:rFonts w:ascii="Arial" w:hAnsi="Arial" w:cs="Arial"/>
                <w:b/>
                <w:bCs/>
                <w:sz w:val="22"/>
                <w:szCs w:val="22"/>
              </w:rPr>
            </w:pPr>
          </w:p>
        </w:tc>
      </w:tr>
      <w:tr w:rsidR="00802C19" w:rsidRPr="00206087" w14:paraId="79D814A8" w14:textId="77777777" w:rsidTr="005D779F">
        <w:trPr>
          <w:jc w:val="center"/>
        </w:trPr>
        <w:tc>
          <w:tcPr>
            <w:tcW w:w="6887" w:type="dxa"/>
          </w:tcPr>
          <w:p w14:paraId="2DDFDE64" w14:textId="340FDD4D" w:rsidR="005D779F" w:rsidRPr="00206087" w:rsidRDefault="005D779F" w:rsidP="005D779F">
            <w:pPr>
              <w:widowControl w:val="0"/>
              <w:autoSpaceDE w:val="0"/>
              <w:autoSpaceDN w:val="0"/>
              <w:adjustRightInd w:val="0"/>
              <w:rPr>
                <w:rFonts w:ascii="Arial" w:hAnsi="Arial" w:cs="Arial"/>
                <w:snapToGrid w:val="0"/>
                <w:sz w:val="22"/>
              </w:rPr>
            </w:pPr>
            <w:r w:rsidRPr="00206087">
              <w:rPr>
                <w:rFonts w:ascii="Arial" w:hAnsi="Arial" w:cs="Arial"/>
                <w:bCs/>
                <w:snapToGrid w:val="0"/>
                <w:sz w:val="22"/>
              </w:rPr>
              <w:t>(b)</w:t>
            </w:r>
            <w:r w:rsidRPr="00206087">
              <w:rPr>
                <w:rFonts w:ascii="Arial" w:hAnsi="Arial" w:cs="Arial"/>
                <w:snapToGrid w:val="0"/>
                <w:sz w:val="22"/>
              </w:rPr>
              <w:t>interpret and communicate research evidence in a meaningful way for patients to support them in making informed decisions about treatment and management</w:t>
            </w:r>
          </w:p>
          <w:p w14:paraId="689064E3" w14:textId="4701A93D" w:rsidR="00802C19" w:rsidRPr="00206087" w:rsidRDefault="00802C19" w:rsidP="005D779F">
            <w:pPr>
              <w:rPr>
                <w:rFonts w:ascii="Arial" w:hAnsi="Arial" w:cs="Arial"/>
                <w:sz w:val="22"/>
                <w:szCs w:val="22"/>
              </w:rPr>
            </w:pPr>
          </w:p>
        </w:tc>
        <w:tc>
          <w:tcPr>
            <w:tcW w:w="447" w:type="dxa"/>
            <w:shd w:val="clear" w:color="auto" w:fill="auto"/>
          </w:tcPr>
          <w:p w14:paraId="067B5812"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44EE6AD4"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09851B04"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526A0D51"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498DC45A"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5EB2880F"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021A9FB7"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526DD10C"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59F9A196"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58B8DB5F"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46C4AA39"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01C316F7"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3454B56F"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30C1238B" w14:textId="77777777" w:rsidR="00802C19" w:rsidRPr="00206087" w:rsidRDefault="00802C19" w:rsidP="00EC360D">
            <w:pPr>
              <w:outlineLvl w:val="1"/>
              <w:rPr>
                <w:rFonts w:ascii="Arial" w:hAnsi="Arial" w:cs="Arial"/>
                <w:b/>
                <w:bCs/>
                <w:sz w:val="22"/>
                <w:szCs w:val="22"/>
              </w:rPr>
            </w:pPr>
          </w:p>
        </w:tc>
        <w:tc>
          <w:tcPr>
            <w:tcW w:w="447" w:type="dxa"/>
            <w:shd w:val="clear" w:color="auto" w:fill="auto"/>
          </w:tcPr>
          <w:p w14:paraId="7C7D4929" w14:textId="77777777" w:rsidR="00802C19" w:rsidRPr="00206087" w:rsidRDefault="00802C19" w:rsidP="00EC360D">
            <w:pPr>
              <w:outlineLvl w:val="1"/>
              <w:rPr>
                <w:rFonts w:ascii="Arial" w:hAnsi="Arial" w:cs="Arial"/>
                <w:b/>
                <w:bCs/>
                <w:sz w:val="22"/>
                <w:szCs w:val="22"/>
              </w:rPr>
            </w:pPr>
          </w:p>
        </w:tc>
        <w:tc>
          <w:tcPr>
            <w:tcW w:w="448" w:type="dxa"/>
            <w:shd w:val="clear" w:color="auto" w:fill="auto"/>
          </w:tcPr>
          <w:p w14:paraId="6D6C968A" w14:textId="77777777" w:rsidR="00802C19" w:rsidRPr="00206087" w:rsidRDefault="00802C19" w:rsidP="00EC360D">
            <w:pPr>
              <w:outlineLvl w:val="1"/>
              <w:rPr>
                <w:rFonts w:ascii="Arial" w:hAnsi="Arial" w:cs="Arial"/>
                <w:b/>
                <w:bCs/>
                <w:sz w:val="22"/>
                <w:szCs w:val="22"/>
              </w:rPr>
            </w:pPr>
          </w:p>
        </w:tc>
      </w:tr>
      <w:tr w:rsidR="005D779F" w:rsidRPr="00206087" w14:paraId="113FEC6D" w14:textId="77777777" w:rsidTr="005D779F">
        <w:trPr>
          <w:jc w:val="center"/>
        </w:trPr>
        <w:tc>
          <w:tcPr>
            <w:tcW w:w="6887" w:type="dxa"/>
          </w:tcPr>
          <w:p w14:paraId="75C9C80F" w14:textId="43506C37" w:rsidR="005D779F" w:rsidRPr="00206087" w:rsidRDefault="005D779F" w:rsidP="005D779F">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(c) </w:t>
            </w:r>
            <w:r w:rsidRPr="00206087">
              <w:rPr>
                <w:rFonts w:ascii="Arial" w:hAnsi="Arial" w:cs="Arial"/>
                <w:snapToGrid w:val="0"/>
                <w:sz w:val="22"/>
              </w:rPr>
              <w:t>describe the role and value of qualitative and quantitative methodological approaches to scientific enquiry</w:t>
            </w:r>
          </w:p>
          <w:p w14:paraId="2002F79B" w14:textId="77777777" w:rsidR="005D779F" w:rsidRPr="00206087" w:rsidRDefault="005D779F" w:rsidP="00EC360D">
            <w:pPr>
              <w:rPr>
                <w:rFonts w:ascii="Arial" w:hAnsi="Arial" w:cs="Arial"/>
                <w:sz w:val="22"/>
                <w:szCs w:val="22"/>
              </w:rPr>
            </w:pPr>
          </w:p>
        </w:tc>
        <w:tc>
          <w:tcPr>
            <w:tcW w:w="447" w:type="dxa"/>
            <w:shd w:val="clear" w:color="auto" w:fill="auto"/>
          </w:tcPr>
          <w:p w14:paraId="2CE1AB1C"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686E14AE"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621C4A4D"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725B45CF"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32920E3C"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2838ED57"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2AF5D868"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347BD14B"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0D18F6FA"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2EC49D48"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47D2AC8C"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78324515"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3B9128BF"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4AD4F370"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668BF789" w14:textId="77777777" w:rsidR="005D779F" w:rsidRPr="00206087" w:rsidRDefault="005D779F" w:rsidP="00EC360D">
            <w:pPr>
              <w:outlineLvl w:val="1"/>
              <w:rPr>
                <w:rFonts w:ascii="Arial" w:hAnsi="Arial" w:cs="Arial"/>
                <w:b/>
                <w:bCs/>
                <w:sz w:val="22"/>
                <w:szCs w:val="22"/>
              </w:rPr>
            </w:pPr>
          </w:p>
        </w:tc>
        <w:tc>
          <w:tcPr>
            <w:tcW w:w="448" w:type="dxa"/>
            <w:shd w:val="clear" w:color="auto" w:fill="auto"/>
          </w:tcPr>
          <w:p w14:paraId="22A43988" w14:textId="77777777" w:rsidR="005D779F" w:rsidRPr="00206087" w:rsidRDefault="005D779F" w:rsidP="00EC360D">
            <w:pPr>
              <w:outlineLvl w:val="1"/>
              <w:rPr>
                <w:rFonts w:ascii="Arial" w:hAnsi="Arial" w:cs="Arial"/>
                <w:b/>
                <w:bCs/>
                <w:sz w:val="22"/>
                <w:szCs w:val="22"/>
              </w:rPr>
            </w:pPr>
          </w:p>
        </w:tc>
      </w:tr>
      <w:tr w:rsidR="005D779F" w:rsidRPr="00206087" w14:paraId="6ABA9F39" w14:textId="77777777" w:rsidTr="005D779F">
        <w:trPr>
          <w:jc w:val="center"/>
        </w:trPr>
        <w:tc>
          <w:tcPr>
            <w:tcW w:w="6887" w:type="dxa"/>
          </w:tcPr>
          <w:p w14:paraId="371CD512" w14:textId="72407C00" w:rsidR="005D779F" w:rsidRPr="00206087" w:rsidRDefault="005D779F" w:rsidP="005D779F">
            <w:pPr>
              <w:widowControl w:val="0"/>
              <w:autoSpaceDE w:val="0"/>
              <w:autoSpaceDN w:val="0"/>
              <w:adjustRightInd w:val="0"/>
              <w:rPr>
                <w:rFonts w:ascii="Arial" w:hAnsi="Arial" w:cs="Arial"/>
                <w:snapToGrid w:val="0"/>
                <w:sz w:val="22"/>
              </w:rPr>
            </w:pPr>
            <w:r w:rsidRPr="00206087">
              <w:rPr>
                <w:rFonts w:ascii="Arial" w:hAnsi="Arial" w:cs="Arial"/>
                <w:bCs/>
                <w:snapToGrid w:val="0"/>
                <w:sz w:val="22"/>
              </w:rPr>
              <w:t>(d)</w:t>
            </w:r>
            <w:r w:rsidRPr="00206087">
              <w:rPr>
                <w:rFonts w:ascii="Arial" w:hAnsi="Arial" w:cs="Arial"/>
                <w:bCs/>
                <w:snapToGrid w:val="0"/>
                <w:sz w:val="22"/>
              </w:rPr>
              <w:tab/>
            </w:r>
            <w:r w:rsidRPr="00206087">
              <w:rPr>
                <w:rFonts w:ascii="Arial" w:hAnsi="Arial" w:cs="Arial"/>
                <w:snapToGrid w:val="0"/>
                <w:sz w:val="22"/>
              </w:rPr>
              <w:t>interpret common statistical tests used in medical research publications</w:t>
            </w:r>
          </w:p>
          <w:p w14:paraId="27D55EFE" w14:textId="77777777" w:rsidR="005D779F" w:rsidRPr="00206087" w:rsidRDefault="005D779F" w:rsidP="00EC360D">
            <w:pPr>
              <w:rPr>
                <w:rFonts w:ascii="Arial" w:hAnsi="Arial" w:cs="Arial"/>
                <w:sz w:val="22"/>
                <w:szCs w:val="22"/>
              </w:rPr>
            </w:pPr>
          </w:p>
        </w:tc>
        <w:tc>
          <w:tcPr>
            <w:tcW w:w="447" w:type="dxa"/>
            <w:shd w:val="clear" w:color="auto" w:fill="auto"/>
          </w:tcPr>
          <w:p w14:paraId="3FA9FFDA"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77C93645"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7D33DA5E"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494D382A"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32709261"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23AC5507"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2546B374"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245F2EAD"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728E6BE6"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5CCE5A94"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7375BBB3"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06AEBD5D"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78A34BA9"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2B9A790C"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60229581" w14:textId="77777777" w:rsidR="005D779F" w:rsidRPr="00206087" w:rsidRDefault="005D779F" w:rsidP="00EC360D">
            <w:pPr>
              <w:outlineLvl w:val="1"/>
              <w:rPr>
                <w:rFonts w:ascii="Arial" w:hAnsi="Arial" w:cs="Arial"/>
                <w:b/>
                <w:bCs/>
                <w:sz w:val="22"/>
                <w:szCs w:val="22"/>
              </w:rPr>
            </w:pPr>
          </w:p>
        </w:tc>
        <w:tc>
          <w:tcPr>
            <w:tcW w:w="448" w:type="dxa"/>
            <w:shd w:val="clear" w:color="auto" w:fill="auto"/>
          </w:tcPr>
          <w:p w14:paraId="29CE4F08" w14:textId="77777777" w:rsidR="005D779F" w:rsidRPr="00206087" w:rsidRDefault="005D779F" w:rsidP="00EC360D">
            <w:pPr>
              <w:outlineLvl w:val="1"/>
              <w:rPr>
                <w:rFonts w:ascii="Arial" w:hAnsi="Arial" w:cs="Arial"/>
                <w:b/>
                <w:bCs/>
                <w:sz w:val="22"/>
                <w:szCs w:val="22"/>
              </w:rPr>
            </w:pPr>
          </w:p>
        </w:tc>
      </w:tr>
      <w:tr w:rsidR="005D779F" w:rsidRPr="00206087" w14:paraId="514B5A05" w14:textId="77777777" w:rsidTr="005D779F">
        <w:trPr>
          <w:jc w:val="center"/>
        </w:trPr>
        <w:tc>
          <w:tcPr>
            <w:tcW w:w="6887" w:type="dxa"/>
          </w:tcPr>
          <w:p w14:paraId="1526BF49" w14:textId="77777777" w:rsidR="005D779F" w:rsidRPr="00206087" w:rsidRDefault="005D779F" w:rsidP="00EC360D">
            <w:pPr>
              <w:rPr>
                <w:rFonts w:ascii="Arial" w:hAnsi="Arial" w:cs="Arial"/>
                <w:sz w:val="22"/>
                <w:szCs w:val="22"/>
              </w:rPr>
            </w:pPr>
          </w:p>
        </w:tc>
        <w:tc>
          <w:tcPr>
            <w:tcW w:w="447" w:type="dxa"/>
            <w:shd w:val="clear" w:color="auto" w:fill="auto"/>
          </w:tcPr>
          <w:p w14:paraId="0A8502A8"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2BC394D0"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0930C8BB"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2F916741"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783300BA"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57AFD0C9"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0EE99A8C"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32DA9313"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06490BCF"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3B56B7C0"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08D41965"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4BDEE699"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41414A2F"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00C7B54F"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08834F13" w14:textId="77777777" w:rsidR="005D779F" w:rsidRPr="00206087" w:rsidRDefault="005D779F" w:rsidP="00EC360D">
            <w:pPr>
              <w:outlineLvl w:val="1"/>
              <w:rPr>
                <w:rFonts w:ascii="Arial" w:hAnsi="Arial" w:cs="Arial"/>
                <w:b/>
                <w:bCs/>
                <w:sz w:val="22"/>
                <w:szCs w:val="22"/>
              </w:rPr>
            </w:pPr>
          </w:p>
        </w:tc>
        <w:tc>
          <w:tcPr>
            <w:tcW w:w="448" w:type="dxa"/>
            <w:shd w:val="clear" w:color="auto" w:fill="auto"/>
          </w:tcPr>
          <w:p w14:paraId="307D484C" w14:textId="77777777" w:rsidR="005D779F" w:rsidRPr="00206087" w:rsidRDefault="005D779F" w:rsidP="00EC360D">
            <w:pPr>
              <w:outlineLvl w:val="1"/>
              <w:rPr>
                <w:rFonts w:ascii="Arial" w:hAnsi="Arial" w:cs="Arial"/>
                <w:b/>
                <w:bCs/>
                <w:sz w:val="22"/>
                <w:szCs w:val="22"/>
              </w:rPr>
            </w:pPr>
          </w:p>
        </w:tc>
      </w:tr>
      <w:tr w:rsidR="005D779F" w:rsidRPr="00206087" w14:paraId="3BE1DBCF" w14:textId="77777777" w:rsidTr="005D779F">
        <w:trPr>
          <w:jc w:val="center"/>
        </w:trPr>
        <w:tc>
          <w:tcPr>
            <w:tcW w:w="6887" w:type="dxa"/>
          </w:tcPr>
          <w:p w14:paraId="30BA3970" w14:textId="77777777" w:rsidR="005D779F" w:rsidRPr="00206087" w:rsidRDefault="005D779F" w:rsidP="00EC360D">
            <w:pPr>
              <w:rPr>
                <w:rFonts w:ascii="Arial" w:hAnsi="Arial" w:cs="Arial"/>
                <w:sz w:val="22"/>
                <w:szCs w:val="22"/>
              </w:rPr>
            </w:pPr>
          </w:p>
        </w:tc>
        <w:tc>
          <w:tcPr>
            <w:tcW w:w="447" w:type="dxa"/>
            <w:shd w:val="clear" w:color="auto" w:fill="auto"/>
          </w:tcPr>
          <w:p w14:paraId="733A3DF9"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1C6873D1"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6E2FE43A"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3E5373F7"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22949DFA"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3A7D5218"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74C32720"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7DC0F09B"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6DDB5F6B"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13E8887B"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5AC88CDB"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5AD093E9"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0EC73022"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0A8E3DB4"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0DE1E275" w14:textId="77777777" w:rsidR="005D779F" w:rsidRPr="00206087" w:rsidRDefault="005D779F" w:rsidP="00EC360D">
            <w:pPr>
              <w:outlineLvl w:val="1"/>
              <w:rPr>
                <w:rFonts w:ascii="Arial" w:hAnsi="Arial" w:cs="Arial"/>
                <w:b/>
                <w:bCs/>
                <w:sz w:val="22"/>
                <w:szCs w:val="22"/>
              </w:rPr>
            </w:pPr>
          </w:p>
        </w:tc>
        <w:tc>
          <w:tcPr>
            <w:tcW w:w="448" w:type="dxa"/>
            <w:shd w:val="clear" w:color="auto" w:fill="auto"/>
          </w:tcPr>
          <w:p w14:paraId="2DB96198" w14:textId="77777777" w:rsidR="005D779F" w:rsidRPr="00206087" w:rsidRDefault="005D779F" w:rsidP="00EC360D">
            <w:pPr>
              <w:outlineLvl w:val="1"/>
              <w:rPr>
                <w:rFonts w:ascii="Arial" w:hAnsi="Arial" w:cs="Arial"/>
                <w:b/>
                <w:bCs/>
                <w:sz w:val="22"/>
                <w:szCs w:val="22"/>
              </w:rPr>
            </w:pPr>
          </w:p>
        </w:tc>
      </w:tr>
      <w:tr w:rsidR="005D779F" w:rsidRPr="00206087" w14:paraId="16D45C9C" w14:textId="77777777" w:rsidTr="005D779F">
        <w:trPr>
          <w:jc w:val="center"/>
        </w:trPr>
        <w:tc>
          <w:tcPr>
            <w:tcW w:w="6887" w:type="dxa"/>
          </w:tcPr>
          <w:p w14:paraId="74ED3198" w14:textId="77777777" w:rsidR="005D779F" w:rsidRPr="00206087" w:rsidRDefault="005D779F" w:rsidP="00EC360D">
            <w:pPr>
              <w:rPr>
                <w:rFonts w:ascii="Arial" w:hAnsi="Arial" w:cs="Arial"/>
                <w:sz w:val="22"/>
                <w:szCs w:val="22"/>
              </w:rPr>
            </w:pPr>
          </w:p>
        </w:tc>
        <w:tc>
          <w:tcPr>
            <w:tcW w:w="447" w:type="dxa"/>
            <w:shd w:val="clear" w:color="auto" w:fill="auto"/>
          </w:tcPr>
          <w:p w14:paraId="4A948908"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3F59D8A4"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74D8D228"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3D034CC8"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42A55F0F"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5D3CAA73"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7B63DC1C"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41001250"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3ACB4F85"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24B66D98"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0597369D"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1516E913"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2AF82EAF"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0E23AC92" w14:textId="77777777" w:rsidR="005D779F" w:rsidRPr="00206087" w:rsidRDefault="005D779F" w:rsidP="00EC360D">
            <w:pPr>
              <w:outlineLvl w:val="1"/>
              <w:rPr>
                <w:rFonts w:ascii="Arial" w:hAnsi="Arial" w:cs="Arial"/>
                <w:b/>
                <w:bCs/>
                <w:sz w:val="22"/>
                <w:szCs w:val="22"/>
              </w:rPr>
            </w:pPr>
          </w:p>
        </w:tc>
        <w:tc>
          <w:tcPr>
            <w:tcW w:w="447" w:type="dxa"/>
            <w:shd w:val="clear" w:color="auto" w:fill="auto"/>
          </w:tcPr>
          <w:p w14:paraId="09A00AF9" w14:textId="77777777" w:rsidR="005D779F" w:rsidRPr="00206087" w:rsidRDefault="005D779F" w:rsidP="00EC360D">
            <w:pPr>
              <w:outlineLvl w:val="1"/>
              <w:rPr>
                <w:rFonts w:ascii="Arial" w:hAnsi="Arial" w:cs="Arial"/>
                <w:b/>
                <w:bCs/>
                <w:sz w:val="22"/>
                <w:szCs w:val="22"/>
              </w:rPr>
            </w:pPr>
          </w:p>
        </w:tc>
        <w:tc>
          <w:tcPr>
            <w:tcW w:w="448" w:type="dxa"/>
            <w:shd w:val="clear" w:color="auto" w:fill="auto"/>
          </w:tcPr>
          <w:p w14:paraId="5BD1B332" w14:textId="77777777" w:rsidR="005D779F" w:rsidRPr="00206087" w:rsidRDefault="005D779F" w:rsidP="00EC360D">
            <w:pPr>
              <w:outlineLvl w:val="1"/>
              <w:rPr>
                <w:rFonts w:ascii="Arial" w:hAnsi="Arial" w:cs="Arial"/>
                <w:b/>
                <w:bCs/>
                <w:sz w:val="22"/>
                <w:szCs w:val="22"/>
              </w:rPr>
            </w:pPr>
          </w:p>
        </w:tc>
      </w:tr>
      <w:tr w:rsidR="00B61AB2" w:rsidRPr="00206087" w14:paraId="6BAE5D19" w14:textId="77777777" w:rsidTr="00B3514C">
        <w:trPr>
          <w:jc w:val="center"/>
        </w:trPr>
        <w:tc>
          <w:tcPr>
            <w:tcW w:w="6887" w:type="dxa"/>
          </w:tcPr>
          <w:p w14:paraId="03E40AFE" w14:textId="77777777" w:rsidR="00B61AB2" w:rsidRPr="00206087" w:rsidRDefault="00B61AB2" w:rsidP="00B61AB2">
            <w:pPr>
              <w:rPr>
                <w:rFonts w:ascii="Arial" w:hAnsi="Arial" w:cs="Arial"/>
                <w:sz w:val="22"/>
                <w:szCs w:val="22"/>
              </w:rPr>
            </w:pPr>
          </w:p>
          <w:p w14:paraId="5E865A49" w14:textId="77777777" w:rsidR="00B61AB2" w:rsidRPr="00206087" w:rsidRDefault="00B61AB2" w:rsidP="00B61AB2">
            <w:pPr>
              <w:jc w:val="right"/>
              <w:rPr>
                <w:rFonts w:ascii="Arial" w:hAnsi="Arial" w:cs="Arial"/>
                <w:b/>
                <w:i/>
                <w:sz w:val="22"/>
                <w:szCs w:val="22"/>
              </w:rPr>
            </w:pPr>
            <w:r w:rsidRPr="00206087">
              <w:rPr>
                <w:rFonts w:ascii="Arial" w:hAnsi="Arial" w:cs="Arial"/>
                <w:b/>
                <w:i/>
                <w:sz w:val="22"/>
                <w:szCs w:val="22"/>
              </w:rPr>
              <w:t>Attachment</w:t>
            </w:r>
          </w:p>
          <w:p w14:paraId="66C7C9E0" w14:textId="77777777" w:rsidR="00B61AB2" w:rsidRPr="00206087" w:rsidRDefault="00B61AB2" w:rsidP="00B61AB2">
            <w:pPr>
              <w:rPr>
                <w:rFonts w:ascii="Arial" w:hAnsi="Arial" w:cs="Arial"/>
                <w:sz w:val="22"/>
                <w:szCs w:val="22"/>
              </w:rPr>
            </w:pPr>
          </w:p>
        </w:tc>
        <w:tc>
          <w:tcPr>
            <w:tcW w:w="1788" w:type="dxa"/>
            <w:gridSpan w:val="4"/>
            <w:shd w:val="clear" w:color="auto" w:fill="auto"/>
          </w:tcPr>
          <w:p w14:paraId="63427C35" w14:textId="77777777" w:rsidR="00B61AB2" w:rsidRPr="00206087" w:rsidRDefault="00B61AB2" w:rsidP="00B61AB2">
            <w:pPr>
              <w:jc w:val="center"/>
              <w:rPr>
                <w:rFonts w:ascii="Arial" w:hAnsi="Arial" w:cs="Arial"/>
                <w:b/>
                <w:sz w:val="22"/>
                <w:szCs w:val="22"/>
              </w:rPr>
            </w:pPr>
          </w:p>
          <w:p w14:paraId="115A64C0" w14:textId="08A3E75B" w:rsidR="00B61AB2" w:rsidRPr="00206087" w:rsidRDefault="00B61AB2" w:rsidP="00B61AB2">
            <w:pPr>
              <w:outlineLvl w:val="1"/>
              <w:rPr>
                <w:rFonts w:ascii="Arial" w:hAnsi="Arial" w:cs="Arial"/>
                <w:b/>
                <w:bCs/>
                <w:sz w:val="22"/>
                <w:szCs w:val="22"/>
              </w:rPr>
            </w:pPr>
            <w:r w:rsidRPr="00206087">
              <w:rPr>
                <w:rFonts w:ascii="Arial" w:hAnsi="Arial" w:cs="Arial"/>
                <w:b/>
                <w:sz w:val="22"/>
                <w:szCs w:val="22"/>
              </w:rPr>
              <w:t>Medicine</w:t>
            </w:r>
          </w:p>
        </w:tc>
        <w:tc>
          <w:tcPr>
            <w:tcW w:w="1788" w:type="dxa"/>
            <w:gridSpan w:val="4"/>
            <w:shd w:val="clear" w:color="auto" w:fill="auto"/>
          </w:tcPr>
          <w:p w14:paraId="12EF4954" w14:textId="77777777" w:rsidR="00B61AB2" w:rsidRPr="00206087" w:rsidRDefault="00B61AB2" w:rsidP="00B61AB2">
            <w:pPr>
              <w:jc w:val="center"/>
              <w:rPr>
                <w:rFonts w:ascii="Arial" w:hAnsi="Arial" w:cs="Arial"/>
                <w:b/>
                <w:sz w:val="22"/>
                <w:szCs w:val="22"/>
              </w:rPr>
            </w:pPr>
          </w:p>
          <w:p w14:paraId="0FEBCE9F" w14:textId="00DCE8FF" w:rsidR="00B61AB2" w:rsidRPr="00206087" w:rsidRDefault="00B61AB2" w:rsidP="00B61AB2">
            <w:pPr>
              <w:outlineLvl w:val="1"/>
              <w:rPr>
                <w:rFonts w:ascii="Arial" w:hAnsi="Arial" w:cs="Arial"/>
                <w:b/>
                <w:bCs/>
                <w:sz w:val="22"/>
                <w:szCs w:val="22"/>
              </w:rPr>
            </w:pPr>
            <w:r w:rsidRPr="00206087">
              <w:rPr>
                <w:rFonts w:ascii="Arial" w:hAnsi="Arial" w:cs="Arial"/>
                <w:b/>
                <w:sz w:val="22"/>
                <w:szCs w:val="22"/>
              </w:rPr>
              <w:t>Surgery</w:t>
            </w:r>
          </w:p>
        </w:tc>
        <w:tc>
          <w:tcPr>
            <w:tcW w:w="1788" w:type="dxa"/>
            <w:gridSpan w:val="4"/>
            <w:shd w:val="clear" w:color="auto" w:fill="auto"/>
          </w:tcPr>
          <w:p w14:paraId="35E32B12" w14:textId="77777777" w:rsidR="00B61AB2" w:rsidRPr="00206087" w:rsidRDefault="00B61AB2" w:rsidP="00B61AB2">
            <w:pPr>
              <w:jc w:val="center"/>
              <w:rPr>
                <w:rFonts w:ascii="Arial" w:hAnsi="Arial" w:cs="Arial"/>
                <w:b/>
                <w:sz w:val="22"/>
                <w:szCs w:val="22"/>
              </w:rPr>
            </w:pPr>
          </w:p>
          <w:p w14:paraId="0D91108F" w14:textId="66F8205D" w:rsidR="00B61AB2" w:rsidRPr="00206087" w:rsidRDefault="00B61AB2" w:rsidP="00B61AB2">
            <w:pPr>
              <w:outlineLvl w:val="1"/>
              <w:rPr>
                <w:rFonts w:ascii="Arial" w:hAnsi="Arial" w:cs="Arial"/>
                <w:b/>
                <w:bCs/>
                <w:sz w:val="22"/>
                <w:szCs w:val="22"/>
              </w:rPr>
            </w:pPr>
            <w:r w:rsidRPr="00206087">
              <w:rPr>
                <w:rFonts w:ascii="Arial" w:hAnsi="Arial" w:cs="Arial"/>
                <w:b/>
                <w:sz w:val="22"/>
                <w:szCs w:val="22"/>
              </w:rPr>
              <w:t>MDD</w:t>
            </w:r>
          </w:p>
        </w:tc>
        <w:tc>
          <w:tcPr>
            <w:tcW w:w="1789" w:type="dxa"/>
            <w:gridSpan w:val="4"/>
            <w:shd w:val="clear" w:color="auto" w:fill="auto"/>
          </w:tcPr>
          <w:p w14:paraId="57FE7862" w14:textId="77777777" w:rsidR="00B61AB2" w:rsidRPr="00206087" w:rsidRDefault="00B61AB2" w:rsidP="00B61AB2">
            <w:pPr>
              <w:jc w:val="center"/>
              <w:rPr>
                <w:rFonts w:ascii="Arial" w:hAnsi="Arial" w:cs="Arial"/>
                <w:b/>
                <w:sz w:val="22"/>
                <w:szCs w:val="22"/>
              </w:rPr>
            </w:pPr>
          </w:p>
          <w:p w14:paraId="085CD043" w14:textId="585D3752" w:rsidR="00B61AB2" w:rsidRPr="00206087" w:rsidRDefault="00B61AB2" w:rsidP="00B61AB2">
            <w:pPr>
              <w:outlineLvl w:val="1"/>
              <w:rPr>
                <w:rFonts w:ascii="Arial" w:hAnsi="Arial" w:cs="Arial"/>
                <w:b/>
                <w:bCs/>
                <w:sz w:val="22"/>
                <w:szCs w:val="22"/>
              </w:rPr>
            </w:pPr>
            <w:r w:rsidRPr="00206087">
              <w:rPr>
                <w:rFonts w:ascii="Arial" w:hAnsi="Arial" w:cs="Arial"/>
                <w:b/>
                <w:sz w:val="22"/>
                <w:szCs w:val="22"/>
              </w:rPr>
              <w:t>CI/GP</w:t>
            </w:r>
          </w:p>
        </w:tc>
      </w:tr>
      <w:tr w:rsidR="00B61AB2" w:rsidRPr="00206087" w14:paraId="5383880C" w14:textId="77777777" w:rsidTr="005D779F">
        <w:trPr>
          <w:jc w:val="center"/>
        </w:trPr>
        <w:tc>
          <w:tcPr>
            <w:tcW w:w="6887" w:type="dxa"/>
          </w:tcPr>
          <w:p w14:paraId="47782219" w14:textId="77777777" w:rsidR="00B61AB2" w:rsidRPr="00206087" w:rsidRDefault="00B61AB2" w:rsidP="00B61AB2">
            <w:pPr>
              <w:rPr>
                <w:rFonts w:ascii="Arial" w:hAnsi="Arial" w:cs="Arial"/>
                <w:sz w:val="22"/>
                <w:szCs w:val="22"/>
              </w:rPr>
            </w:pPr>
          </w:p>
          <w:p w14:paraId="694403AB" w14:textId="77777777" w:rsidR="00B61AB2" w:rsidRPr="00206087" w:rsidRDefault="00B61AB2" w:rsidP="00B61AB2">
            <w:pPr>
              <w:jc w:val="right"/>
              <w:rPr>
                <w:rFonts w:ascii="Arial" w:hAnsi="Arial" w:cs="Arial"/>
                <w:b/>
                <w:i/>
                <w:sz w:val="22"/>
                <w:szCs w:val="22"/>
              </w:rPr>
            </w:pPr>
            <w:r w:rsidRPr="00206087">
              <w:rPr>
                <w:rFonts w:ascii="Arial" w:hAnsi="Arial" w:cs="Arial"/>
                <w:b/>
                <w:i/>
                <w:sz w:val="22"/>
                <w:szCs w:val="22"/>
              </w:rPr>
              <w:t>Rating</w:t>
            </w:r>
          </w:p>
          <w:p w14:paraId="5B55411B" w14:textId="77777777" w:rsidR="00B61AB2" w:rsidRPr="00206087" w:rsidRDefault="00B61AB2" w:rsidP="00B61AB2">
            <w:pPr>
              <w:rPr>
                <w:rFonts w:ascii="Arial" w:hAnsi="Arial" w:cs="Arial"/>
                <w:sz w:val="22"/>
                <w:szCs w:val="22"/>
              </w:rPr>
            </w:pPr>
          </w:p>
        </w:tc>
        <w:tc>
          <w:tcPr>
            <w:tcW w:w="447" w:type="dxa"/>
            <w:shd w:val="clear" w:color="auto" w:fill="auto"/>
          </w:tcPr>
          <w:p w14:paraId="714DA603" w14:textId="77777777" w:rsidR="00B61AB2" w:rsidRPr="00206087" w:rsidRDefault="00B61AB2" w:rsidP="00B61AB2">
            <w:pPr>
              <w:rPr>
                <w:rFonts w:ascii="Arial" w:hAnsi="Arial" w:cs="Arial"/>
                <w:b/>
                <w:sz w:val="22"/>
                <w:szCs w:val="22"/>
              </w:rPr>
            </w:pPr>
          </w:p>
          <w:p w14:paraId="70AF81D2" w14:textId="4AE6BAB3" w:rsidR="00B61AB2" w:rsidRPr="00206087" w:rsidRDefault="00B61AB2" w:rsidP="00B61AB2">
            <w:pPr>
              <w:outlineLvl w:val="1"/>
              <w:rPr>
                <w:rFonts w:ascii="Arial" w:hAnsi="Arial" w:cs="Arial"/>
                <w:b/>
                <w:bCs/>
                <w:sz w:val="22"/>
                <w:szCs w:val="22"/>
              </w:rPr>
            </w:pPr>
            <w:r w:rsidRPr="00206087">
              <w:rPr>
                <w:rFonts w:ascii="Arial" w:hAnsi="Arial" w:cs="Arial"/>
                <w:b/>
                <w:sz w:val="22"/>
                <w:szCs w:val="22"/>
              </w:rPr>
              <w:t>0</w:t>
            </w:r>
          </w:p>
        </w:tc>
        <w:tc>
          <w:tcPr>
            <w:tcW w:w="447" w:type="dxa"/>
            <w:shd w:val="clear" w:color="auto" w:fill="auto"/>
          </w:tcPr>
          <w:p w14:paraId="10953760" w14:textId="77777777" w:rsidR="00B61AB2" w:rsidRPr="00206087" w:rsidRDefault="00B61AB2" w:rsidP="00B61AB2">
            <w:pPr>
              <w:rPr>
                <w:rFonts w:ascii="Arial" w:hAnsi="Arial" w:cs="Arial"/>
                <w:b/>
                <w:sz w:val="22"/>
                <w:szCs w:val="22"/>
              </w:rPr>
            </w:pPr>
          </w:p>
          <w:p w14:paraId="18144D67" w14:textId="477A2941" w:rsidR="00B61AB2" w:rsidRPr="00206087" w:rsidRDefault="00B61AB2" w:rsidP="00B61AB2">
            <w:pPr>
              <w:outlineLvl w:val="1"/>
              <w:rPr>
                <w:rFonts w:ascii="Arial" w:hAnsi="Arial" w:cs="Arial"/>
                <w:b/>
                <w:bCs/>
                <w:sz w:val="22"/>
                <w:szCs w:val="22"/>
              </w:rPr>
            </w:pPr>
            <w:r w:rsidRPr="00206087">
              <w:rPr>
                <w:rFonts w:ascii="Arial" w:hAnsi="Arial" w:cs="Arial"/>
                <w:b/>
                <w:sz w:val="22"/>
                <w:szCs w:val="22"/>
              </w:rPr>
              <w:t>1</w:t>
            </w:r>
          </w:p>
        </w:tc>
        <w:tc>
          <w:tcPr>
            <w:tcW w:w="447" w:type="dxa"/>
            <w:shd w:val="clear" w:color="auto" w:fill="auto"/>
          </w:tcPr>
          <w:p w14:paraId="348D721D" w14:textId="77777777" w:rsidR="00B61AB2" w:rsidRPr="00206087" w:rsidRDefault="00B61AB2" w:rsidP="00B61AB2">
            <w:pPr>
              <w:rPr>
                <w:rFonts w:ascii="Arial" w:hAnsi="Arial" w:cs="Arial"/>
                <w:b/>
                <w:sz w:val="22"/>
                <w:szCs w:val="22"/>
              </w:rPr>
            </w:pPr>
          </w:p>
          <w:p w14:paraId="5DEA227C" w14:textId="315F91A9" w:rsidR="00B61AB2" w:rsidRPr="00206087" w:rsidRDefault="00B61AB2" w:rsidP="00B61AB2">
            <w:pPr>
              <w:outlineLvl w:val="1"/>
              <w:rPr>
                <w:rFonts w:ascii="Arial" w:hAnsi="Arial" w:cs="Arial"/>
                <w:b/>
                <w:bCs/>
                <w:sz w:val="22"/>
                <w:szCs w:val="22"/>
              </w:rPr>
            </w:pPr>
            <w:r w:rsidRPr="00206087">
              <w:rPr>
                <w:rFonts w:ascii="Arial" w:hAnsi="Arial" w:cs="Arial"/>
                <w:b/>
                <w:sz w:val="22"/>
                <w:szCs w:val="22"/>
              </w:rPr>
              <w:t>2</w:t>
            </w:r>
          </w:p>
        </w:tc>
        <w:tc>
          <w:tcPr>
            <w:tcW w:w="447" w:type="dxa"/>
            <w:shd w:val="clear" w:color="auto" w:fill="auto"/>
          </w:tcPr>
          <w:p w14:paraId="3A63D30B" w14:textId="77777777" w:rsidR="00B61AB2" w:rsidRPr="00206087" w:rsidRDefault="00B61AB2" w:rsidP="00B61AB2">
            <w:pPr>
              <w:rPr>
                <w:rFonts w:ascii="Arial" w:hAnsi="Arial" w:cs="Arial"/>
                <w:b/>
                <w:sz w:val="22"/>
                <w:szCs w:val="22"/>
              </w:rPr>
            </w:pPr>
          </w:p>
          <w:p w14:paraId="7A39E67B" w14:textId="22A40DE3" w:rsidR="00B61AB2" w:rsidRPr="00206087" w:rsidRDefault="00B61AB2" w:rsidP="00B61AB2">
            <w:pPr>
              <w:outlineLvl w:val="1"/>
              <w:rPr>
                <w:rFonts w:ascii="Arial" w:hAnsi="Arial" w:cs="Arial"/>
                <w:b/>
                <w:bCs/>
                <w:sz w:val="22"/>
                <w:szCs w:val="22"/>
              </w:rPr>
            </w:pPr>
            <w:r w:rsidRPr="00206087">
              <w:rPr>
                <w:rFonts w:ascii="Arial" w:hAnsi="Arial" w:cs="Arial"/>
                <w:b/>
                <w:sz w:val="22"/>
                <w:szCs w:val="22"/>
              </w:rPr>
              <w:t>3</w:t>
            </w:r>
          </w:p>
        </w:tc>
        <w:tc>
          <w:tcPr>
            <w:tcW w:w="447" w:type="dxa"/>
            <w:shd w:val="clear" w:color="auto" w:fill="auto"/>
          </w:tcPr>
          <w:p w14:paraId="0AB57C7C" w14:textId="77777777" w:rsidR="00B61AB2" w:rsidRPr="00206087" w:rsidRDefault="00B61AB2" w:rsidP="00B61AB2">
            <w:pPr>
              <w:rPr>
                <w:rFonts w:ascii="Arial" w:hAnsi="Arial" w:cs="Arial"/>
                <w:b/>
                <w:sz w:val="22"/>
                <w:szCs w:val="22"/>
              </w:rPr>
            </w:pPr>
          </w:p>
          <w:p w14:paraId="1A4BEB0E" w14:textId="6F754B4E" w:rsidR="00B61AB2" w:rsidRPr="00206087" w:rsidRDefault="00B61AB2" w:rsidP="00B61AB2">
            <w:pPr>
              <w:outlineLvl w:val="1"/>
              <w:rPr>
                <w:rFonts w:ascii="Arial" w:hAnsi="Arial" w:cs="Arial"/>
                <w:b/>
                <w:bCs/>
                <w:sz w:val="22"/>
                <w:szCs w:val="22"/>
              </w:rPr>
            </w:pPr>
            <w:r w:rsidRPr="00206087">
              <w:rPr>
                <w:rFonts w:ascii="Arial" w:hAnsi="Arial" w:cs="Arial"/>
                <w:b/>
                <w:sz w:val="22"/>
                <w:szCs w:val="22"/>
              </w:rPr>
              <w:t>0</w:t>
            </w:r>
          </w:p>
        </w:tc>
        <w:tc>
          <w:tcPr>
            <w:tcW w:w="447" w:type="dxa"/>
            <w:shd w:val="clear" w:color="auto" w:fill="auto"/>
          </w:tcPr>
          <w:p w14:paraId="01D6DA43" w14:textId="77777777" w:rsidR="00B61AB2" w:rsidRPr="00206087" w:rsidRDefault="00B61AB2" w:rsidP="00B61AB2">
            <w:pPr>
              <w:rPr>
                <w:rFonts w:ascii="Arial" w:hAnsi="Arial" w:cs="Arial"/>
                <w:b/>
                <w:sz w:val="22"/>
                <w:szCs w:val="22"/>
              </w:rPr>
            </w:pPr>
          </w:p>
          <w:p w14:paraId="6D8540FD" w14:textId="2A7FF79C" w:rsidR="00B61AB2" w:rsidRPr="00206087" w:rsidRDefault="00B61AB2" w:rsidP="00B61AB2">
            <w:pPr>
              <w:outlineLvl w:val="1"/>
              <w:rPr>
                <w:rFonts w:ascii="Arial" w:hAnsi="Arial" w:cs="Arial"/>
                <w:b/>
                <w:bCs/>
                <w:sz w:val="22"/>
                <w:szCs w:val="22"/>
              </w:rPr>
            </w:pPr>
            <w:r w:rsidRPr="00206087">
              <w:rPr>
                <w:rFonts w:ascii="Arial" w:hAnsi="Arial" w:cs="Arial"/>
                <w:b/>
                <w:sz w:val="22"/>
                <w:szCs w:val="22"/>
              </w:rPr>
              <w:t>1</w:t>
            </w:r>
          </w:p>
        </w:tc>
        <w:tc>
          <w:tcPr>
            <w:tcW w:w="447" w:type="dxa"/>
            <w:shd w:val="clear" w:color="auto" w:fill="auto"/>
          </w:tcPr>
          <w:p w14:paraId="0A4AE927" w14:textId="77777777" w:rsidR="00B61AB2" w:rsidRPr="00206087" w:rsidRDefault="00B61AB2" w:rsidP="00B61AB2">
            <w:pPr>
              <w:rPr>
                <w:rFonts w:ascii="Arial" w:hAnsi="Arial" w:cs="Arial"/>
                <w:b/>
                <w:sz w:val="22"/>
                <w:szCs w:val="22"/>
              </w:rPr>
            </w:pPr>
          </w:p>
          <w:p w14:paraId="2C1B2000" w14:textId="76DF409A" w:rsidR="00B61AB2" w:rsidRPr="00206087" w:rsidRDefault="00B61AB2" w:rsidP="00B61AB2">
            <w:pPr>
              <w:outlineLvl w:val="1"/>
              <w:rPr>
                <w:rFonts w:ascii="Arial" w:hAnsi="Arial" w:cs="Arial"/>
                <w:b/>
                <w:bCs/>
                <w:sz w:val="22"/>
                <w:szCs w:val="22"/>
              </w:rPr>
            </w:pPr>
            <w:r w:rsidRPr="00206087">
              <w:rPr>
                <w:rFonts w:ascii="Arial" w:hAnsi="Arial" w:cs="Arial"/>
                <w:b/>
                <w:sz w:val="22"/>
                <w:szCs w:val="22"/>
              </w:rPr>
              <w:t>2</w:t>
            </w:r>
          </w:p>
        </w:tc>
        <w:tc>
          <w:tcPr>
            <w:tcW w:w="447" w:type="dxa"/>
            <w:shd w:val="clear" w:color="auto" w:fill="auto"/>
          </w:tcPr>
          <w:p w14:paraId="6DBE4010" w14:textId="77777777" w:rsidR="00B61AB2" w:rsidRPr="00206087" w:rsidRDefault="00B61AB2" w:rsidP="00B61AB2">
            <w:pPr>
              <w:rPr>
                <w:rFonts w:ascii="Arial" w:hAnsi="Arial" w:cs="Arial"/>
                <w:b/>
                <w:sz w:val="22"/>
                <w:szCs w:val="22"/>
              </w:rPr>
            </w:pPr>
          </w:p>
          <w:p w14:paraId="27A75DAB" w14:textId="36ACAA36" w:rsidR="00B61AB2" w:rsidRPr="00206087" w:rsidRDefault="00B61AB2" w:rsidP="00B61AB2">
            <w:pPr>
              <w:outlineLvl w:val="1"/>
              <w:rPr>
                <w:rFonts w:ascii="Arial" w:hAnsi="Arial" w:cs="Arial"/>
                <w:b/>
                <w:bCs/>
                <w:sz w:val="22"/>
                <w:szCs w:val="22"/>
              </w:rPr>
            </w:pPr>
            <w:r w:rsidRPr="00206087">
              <w:rPr>
                <w:rFonts w:ascii="Arial" w:hAnsi="Arial" w:cs="Arial"/>
                <w:b/>
                <w:sz w:val="22"/>
                <w:szCs w:val="22"/>
              </w:rPr>
              <w:t>3</w:t>
            </w:r>
          </w:p>
        </w:tc>
        <w:tc>
          <w:tcPr>
            <w:tcW w:w="447" w:type="dxa"/>
            <w:shd w:val="clear" w:color="auto" w:fill="auto"/>
          </w:tcPr>
          <w:p w14:paraId="190AB1F6" w14:textId="77777777" w:rsidR="00B61AB2" w:rsidRPr="00206087" w:rsidRDefault="00B61AB2" w:rsidP="00B61AB2">
            <w:pPr>
              <w:rPr>
                <w:rFonts w:ascii="Arial" w:hAnsi="Arial" w:cs="Arial"/>
                <w:b/>
                <w:sz w:val="22"/>
                <w:szCs w:val="22"/>
              </w:rPr>
            </w:pPr>
          </w:p>
          <w:p w14:paraId="5AC12F67" w14:textId="4A59E3C3" w:rsidR="00B61AB2" w:rsidRPr="00206087" w:rsidRDefault="00B61AB2" w:rsidP="00B61AB2">
            <w:pPr>
              <w:outlineLvl w:val="1"/>
              <w:rPr>
                <w:rFonts w:ascii="Arial" w:hAnsi="Arial" w:cs="Arial"/>
                <w:b/>
                <w:bCs/>
                <w:sz w:val="22"/>
                <w:szCs w:val="22"/>
              </w:rPr>
            </w:pPr>
            <w:r w:rsidRPr="00206087">
              <w:rPr>
                <w:rFonts w:ascii="Arial" w:hAnsi="Arial" w:cs="Arial"/>
                <w:b/>
                <w:sz w:val="22"/>
                <w:szCs w:val="22"/>
              </w:rPr>
              <w:t>0</w:t>
            </w:r>
          </w:p>
        </w:tc>
        <w:tc>
          <w:tcPr>
            <w:tcW w:w="447" w:type="dxa"/>
            <w:shd w:val="clear" w:color="auto" w:fill="auto"/>
          </w:tcPr>
          <w:p w14:paraId="75838EEC" w14:textId="77777777" w:rsidR="00B61AB2" w:rsidRPr="00206087" w:rsidRDefault="00B61AB2" w:rsidP="00B61AB2">
            <w:pPr>
              <w:rPr>
                <w:rFonts w:ascii="Arial" w:hAnsi="Arial" w:cs="Arial"/>
                <w:b/>
                <w:sz w:val="22"/>
                <w:szCs w:val="22"/>
              </w:rPr>
            </w:pPr>
          </w:p>
          <w:p w14:paraId="40446ACB" w14:textId="530EE0D4" w:rsidR="00B61AB2" w:rsidRPr="00206087" w:rsidRDefault="00B61AB2" w:rsidP="00B61AB2">
            <w:pPr>
              <w:outlineLvl w:val="1"/>
              <w:rPr>
                <w:rFonts w:ascii="Arial" w:hAnsi="Arial" w:cs="Arial"/>
                <w:b/>
                <w:bCs/>
                <w:sz w:val="22"/>
                <w:szCs w:val="22"/>
              </w:rPr>
            </w:pPr>
            <w:r w:rsidRPr="00206087">
              <w:rPr>
                <w:rFonts w:ascii="Arial" w:hAnsi="Arial" w:cs="Arial"/>
                <w:b/>
                <w:sz w:val="22"/>
                <w:szCs w:val="22"/>
              </w:rPr>
              <w:t>1</w:t>
            </w:r>
          </w:p>
        </w:tc>
        <w:tc>
          <w:tcPr>
            <w:tcW w:w="447" w:type="dxa"/>
            <w:shd w:val="clear" w:color="auto" w:fill="auto"/>
          </w:tcPr>
          <w:p w14:paraId="7CD410D6" w14:textId="77777777" w:rsidR="00B61AB2" w:rsidRPr="00206087" w:rsidRDefault="00B61AB2" w:rsidP="00B61AB2">
            <w:pPr>
              <w:rPr>
                <w:rFonts w:ascii="Arial" w:hAnsi="Arial" w:cs="Arial"/>
                <w:b/>
                <w:sz w:val="22"/>
                <w:szCs w:val="22"/>
              </w:rPr>
            </w:pPr>
          </w:p>
          <w:p w14:paraId="1BC1C890" w14:textId="6E96CA31" w:rsidR="00B61AB2" w:rsidRPr="00206087" w:rsidRDefault="00B61AB2" w:rsidP="00B61AB2">
            <w:pPr>
              <w:outlineLvl w:val="1"/>
              <w:rPr>
                <w:rFonts w:ascii="Arial" w:hAnsi="Arial" w:cs="Arial"/>
                <w:b/>
                <w:bCs/>
                <w:sz w:val="22"/>
                <w:szCs w:val="22"/>
              </w:rPr>
            </w:pPr>
            <w:r w:rsidRPr="00206087">
              <w:rPr>
                <w:rFonts w:ascii="Arial" w:hAnsi="Arial" w:cs="Arial"/>
                <w:b/>
                <w:sz w:val="22"/>
                <w:szCs w:val="22"/>
              </w:rPr>
              <w:t>2</w:t>
            </w:r>
          </w:p>
        </w:tc>
        <w:tc>
          <w:tcPr>
            <w:tcW w:w="447" w:type="dxa"/>
            <w:shd w:val="clear" w:color="auto" w:fill="auto"/>
          </w:tcPr>
          <w:p w14:paraId="29D79BBC" w14:textId="77777777" w:rsidR="00B61AB2" w:rsidRPr="00206087" w:rsidRDefault="00B61AB2" w:rsidP="00B61AB2">
            <w:pPr>
              <w:rPr>
                <w:rFonts w:ascii="Arial" w:hAnsi="Arial" w:cs="Arial"/>
                <w:b/>
                <w:sz w:val="22"/>
                <w:szCs w:val="22"/>
              </w:rPr>
            </w:pPr>
          </w:p>
          <w:p w14:paraId="7437F57B" w14:textId="4F7E3E5B" w:rsidR="00B61AB2" w:rsidRPr="00206087" w:rsidRDefault="00B61AB2" w:rsidP="00B61AB2">
            <w:pPr>
              <w:outlineLvl w:val="1"/>
              <w:rPr>
                <w:rFonts w:ascii="Arial" w:hAnsi="Arial" w:cs="Arial"/>
                <w:b/>
                <w:bCs/>
                <w:sz w:val="22"/>
                <w:szCs w:val="22"/>
              </w:rPr>
            </w:pPr>
            <w:r w:rsidRPr="00206087">
              <w:rPr>
                <w:rFonts w:ascii="Arial" w:hAnsi="Arial" w:cs="Arial"/>
                <w:b/>
                <w:sz w:val="22"/>
                <w:szCs w:val="22"/>
              </w:rPr>
              <w:t>3</w:t>
            </w:r>
          </w:p>
        </w:tc>
        <w:tc>
          <w:tcPr>
            <w:tcW w:w="447" w:type="dxa"/>
            <w:shd w:val="clear" w:color="auto" w:fill="auto"/>
          </w:tcPr>
          <w:p w14:paraId="392B18B4" w14:textId="77777777" w:rsidR="00B61AB2" w:rsidRPr="00206087" w:rsidRDefault="00B61AB2" w:rsidP="00B61AB2">
            <w:pPr>
              <w:rPr>
                <w:rFonts w:ascii="Arial" w:hAnsi="Arial" w:cs="Arial"/>
                <w:b/>
                <w:sz w:val="22"/>
                <w:szCs w:val="22"/>
              </w:rPr>
            </w:pPr>
          </w:p>
          <w:p w14:paraId="21D1603A" w14:textId="455F7D98" w:rsidR="00B61AB2" w:rsidRPr="00206087" w:rsidRDefault="00B61AB2" w:rsidP="00B61AB2">
            <w:pPr>
              <w:outlineLvl w:val="1"/>
              <w:rPr>
                <w:rFonts w:ascii="Arial" w:hAnsi="Arial" w:cs="Arial"/>
                <w:b/>
                <w:bCs/>
                <w:sz w:val="22"/>
                <w:szCs w:val="22"/>
              </w:rPr>
            </w:pPr>
            <w:r w:rsidRPr="00206087">
              <w:rPr>
                <w:rFonts w:ascii="Arial" w:hAnsi="Arial" w:cs="Arial"/>
                <w:b/>
                <w:sz w:val="22"/>
                <w:szCs w:val="22"/>
              </w:rPr>
              <w:t>0</w:t>
            </w:r>
          </w:p>
        </w:tc>
        <w:tc>
          <w:tcPr>
            <w:tcW w:w="447" w:type="dxa"/>
            <w:shd w:val="clear" w:color="auto" w:fill="auto"/>
          </w:tcPr>
          <w:p w14:paraId="7B61FFA4" w14:textId="77777777" w:rsidR="00B61AB2" w:rsidRPr="00206087" w:rsidRDefault="00B61AB2" w:rsidP="00B61AB2">
            <w:pPr>
              <w:rPr>
                <w:rFonts w:ascii="Arial" w:hAnsi="Arial" w:cs="Arial"/>
                <w:b/>
                <w:sz w:val="22"/>
                <w:szCs w:val="22"/>
              </w:rPr>
            </w:pPr>
          </w:p>
          <w:p w14:paraId="78656450" w14:textId="79992518" w:rsidR="00B61AB2" w:rsidRPr="00206087" w:rsidRDefault="00B61AB2" w:rsidP="00B61AB2">
            <w:pPr>
              <w:outlineLvl w:val="1"/>
              <w:rPr>
                <w:rFonts w:ascii="Arial" w:hAnsi="Arial" w:cs="Arial"/>
                <w:b/>
                <w:bCs/>
                <w:sz w:val="22"/>
                <w:szCs w:val="22"/>
              </w:rPr>
            </w:pPr>
            <w:r w:rsidRPr="00206087">
              <w:rPr>
                <w:rFonts w:ascii="Arial" w:hAnsi="Arial" w:cs="Arial"/>
                <w:b/>
                <w:sz w:val="22"/>
                <w:szCs w:val="22"/>
              </w:rPr>
              <w:t>1</w:t>
            </w:r>
          </w:p>
        </w:tc>
        <w:tc>
          <w:tcPr>
            <w:tcW w:w="447" w:type="dxa"/>
            <w:shd w:val="clear" w:color="auto" w:fill="auto"/>
          </w:tcPr>
          <w:p w14:paraId="033106EE" w14:textId="77777777" w:rsidR="00B61AB2" w:rsidRPr="00206087" w:rsidRDefault="00B61AB2" w:rsidP="00B61AB2">
            <w:pPr>
              <w:rPr>
                <w:rFonts w:ascii="Arial" w:hAnsi="Arial" w:cs="Arial"/>
                <w:b/>
                <w:sz w:val="22"/>
                <w:szCs w:val="22"/>
              </w:rPr>
            </w:pPr>
          </w:p>
          <w:p w14:paraId="64C649B2" w14:textId="0AE379A8" w:rsidR="00B61AB2" w:rsidRPr="00206087" w:rsidRDefault="00B61AB2" w:rsidP="00B61AB2">
            <w:pPr>
              <w:outlineLvl w:val="1"/>
              <w:rPr>
                <w:rFonts w:ascii="Arial" w:hAnsi="Arial" w:cs="Arial"/>
                <w:b/>
                <w:bCs/>
                <w:sz w:val="22"/>
                <w:szCs w:val="22"/>
              </w:rPr>
            </w:pPr>
            <w:r w:rsidRPr="00206087">
              <w:rPr>
                <w:rFonts w:ascii="Arial" w:hAnsi="Arial" w:cs="Arial"/>
                <w:b/>
                <w:sz w:val="22"/>
                <w:szCs w:val="22"/>
              </w:rPr>
              <w:t>2</w:t>
            </w:r>
          </w:p>
        </w:tc>
        <w:tc>
          <w:tcPr>
            <w:tcW w:w="448" w:type="dxa"/>
            <w:shd w:val="clear" w:color="auto" w:fill="auto"/>
          </w:tcPr>
          <w:p w14:paraId="53BEE76B" w14:textId="77777777" w:rsidR="00B61AB2" w:rsidRPr="00206087" w:rsidRDefault="00B61AB2" w:rsidP="00B61AB2">
            <w:pPr>
              <w:rPr>
                <w:rFonts w:ascii="Arial" w:hAnsi="Arial" w:cs="Arial"/>
                <w:b/>
                <w:sz w:val="22"/>
                <w:szCs w:val="22"/>
              </w:rPr>
            </w:pPr>
          </w:p>
          <w:p w14:paraId="26061C97" w14:textId="5DC0C5FB" w:rsidR="00B61AB2" w:rsidRPr="00206087" w:rsidRDefault="00B61AB2" w:rsidP="00B61AB2">
            <w:pPr>
              <w:outlineLvl w:val="1"/>
              <w:rPr>
                <w:rFonts w:ascii="Arial" w:hAnsi="Arial" w:cs="Arial"/>
                <w:b/>
                <w:bCs/>
                <w:sz w:val="22"/>
                <w:szCs w:val="22"/>
              </w:rPr>
            </w:pPr>
            <w:r w:rsidRPr="00206087">
              <w:rPr>
                <w:rFonts w:ascii="Arial" w:hAnsi="Arial" w:cs="Arial"/>
                <w:b/>
                <w:sz w:val="22"/>
                <w:szCs w:val="22"/>
              </w:rPr>
              <w:t>3</w:t>
            </w:r>
          </w:p>
        </w:tc>
      </w:tr>
      <w:tr w:rsidR="00B61AB2" w:rsidRPr="00206087" w14:paraId="2BE42200" w14:textId="77777777" w:rsidTr="005D779F">
        <w:trPr>
          <w:jc w:val="center"/>
        </w:trPr>
        <w:tc>
          <w:tcPr>
            <w:tcW w:w="6887" w:type="dxa"/>
          </w:tcPr>
          <w:p w14:paraId="373BE191" w14:textId="61352D1A" w:rsidR="00C973ED" w:rsidRPr="00206087" w:rsidRDefault="007A449E" w:rsidP="007A449E">
            <w:pPr>
              <w:widowControl w:val="0"/>
              <w:autoSpaceDE w:val="0"/>
              <w:autoSpaceDN w:val="0"/>
              <w:adjustRightInd w:val="0"/>
              <w:rPr>
                <w:rFonts w:ascii="Arial" w:hAnsi="Arial" w:cs="Arial"/>
                <w:snapToGrid w:val="0"/>
                <w:sz w:val="22"/>
              </w:rPr>
            </w:pPr>
            <w:r w:rsidRPr="00206087">
              <w:rPr>
                <w:rFonts w:ascii="Arial" w:hAnsi="Arial" w:cs="Arial"/>
                <w:bCs/>
                <w:snapToGrid w:val="0"/>
                <w:sz w:val="22"/>
              </w:rPr>
              <w:t xml:space="preserve">(e) </w:t>
            </w:r>
            <w:r w:rsidR="00C973ED" w:rsidRPr="00206087">
              <w:rPr>
                <w:rFonts w:ascii="Arial" w:hAnsi="Arial" w:cs="Arial"/>
                <w:snapToGrid w:val="0"/>
                <w:sz w:val="22"/>
              </w:rPr>
              <w:t>critically appraise a range of research information including study design, the results of relevant diagnostic, prognostic and treatment trials, and other qualitative and quantitative studies as reported in the medical and scientific literature.</w:t>
            </w:r>
          </w:p>
          <w:p w14:paraId="1CD804EC" w14:textId="77777777" w:rsidR="00B61AB2" w:rsidRPr="00206087" w:rsidRDefault="00B61AB2" w:rsidP="00B61AB2">
            <w:pPr>
              <w:rPr>
                <w:rFonts w:ascii="Arial" w:hAnsi="Arial" w:cs="Arial"/>
                <w:sz w:val="22"/>
                <w:szCs w:val="22"/>
              </w:rPr>
            </w:pPr>
          </w:p>
        </w:tc>
        <w:tc>
          <w:tcPr>
            <w:tcW w:w="447" w:type="dxa"/>
            <w:shd w:val="clear" w:color="auto" w:fill="auto"/>
          </w:tcPr>
          <w:p w14:paraId="26419B04"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3DE4B4A8"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09F36075"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58C830A9"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12FF9A2A"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72C9FDC5"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4A195777"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493D5575"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5104528D"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00635CC7"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7EEAE57A"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14727974"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06AA09DF"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4449625D"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4E4F6605" w14:textId="77777777" w:rsidR="00B61AB2" w:rsidRPr="00206087" w:rsidRDefault="00B61AB2" w:rsidP="00B61AB2">
            <w:pPr>
              <w:outlineLvl w:val="1"/>
              <w:rPr>
                <w:rFonts w:ascii="Arial" w:hAnsi="Arial" w:cs="Arial"/>
                <w:b/>
                <w:bCs/>
                <w:sz w:val="22"/>
                <w:szCs w:val="22"/>
              </w:rPr>
            </w:pPr>
          </w:p>
        </w:tc>
        <w:tc>
          <w:tcPr>
            <w:tcW w:w="448" w:type="dxa"/>
            <w:shd w:val="clear" w:color="auto" w:fill="auto"/>
          </w:tcPr>
          <w:p w14:paraId="5709BEA8" w14:textId="77777777" w:rsidR="00B61AB2" w:rsidRPr="00206087" w:rsidRDefault="00B61AB2" w:rsidP="00B61AB2">
            <w:pPr>
              <w:outlineLvl w:val="1"/>
              <w:rPr>
                <w:rFonts w:ascii="Arial" w:hAnsi="Arial" w:cs="Arial"/>
                <w:b/>
                <w:bCs/>
                <w:sz w:val="22"/>
                <w:szCs w:val="22"/>
              </w:rPr>
            </w:pPr>
          </w:p>
        </w:tc>
      </w:tr>
      <w:tr w:rsidR="00B61AB2" w:rsidRPr="00206087" w14:paraId="20B35606" w14:textId="77777777" w:rsidTr="005D779F">
        <w:trPr>
          <w:jc w:val="center"/>
        </w:trPr>
        <w:tc>
          <w:tcPr>
            <w:tcW w:w="6887" w:type="dxa"/>
          </w:tcPr>
          <w:p w14:paraId="69C4E6BA" w14:textId="6695D6C2" w:rsidR="00C973ED" w:rsidRPr="00206087" w:rsidRDefault="007A449E" w:rsidP="007A449E">
            <w:pPr>
              <w:widowControl w:val="0"/>
              <w:autoSpaceDE w:val="0"/>
              <w:autoSpaceDN w:val="0"/>
              <w:adjustRightInd w:val="0"/>
              <w:rPr>
                <w:rFonts w:ascii="Arial" w:hAnsi="Arial" w:cs="Arial"/>
                <w:snapToGrid w:val="0"/>
                <w:sz w:val="22"/>
              </w:rPr>
            </w:pPr>
            <w:r w:rsidRPr="00206087">
              <w:rPr>
                <w:rFonts w:ascii="Arial" w:hAnsi="Arial" w:cs="Arial"/>
                <w:bCs/>
                <w:snapToGrid w:val="0"/>
                <w:sz w:val="22"/>
              </w:rPr>
              <w:t>(</w:t>
            </w:r>
            <w:r w:rsidR="00C973ED" w:rsidRPr="00206087">
              <w:rPr>
                <w:rFonts w:ascii="Arial" w:hAnsi="Arial" w:cs="Arial"/>
                <w:bCs/>
                <w:snapToGrid w:val="0"/>
                <w:sz w:val="22"/>
              </w:rPr>
              <w:t>f</w:t>
            </w:r>
            <w:r w:rsidRPr="00206087">
              <w:rPr>
                <w:rFonts w:ascii="Arial" w:hAnsi="Arial" w:cs="Arial"/>
                <w:bCs/>
                <w:snapToGrid w:val="0"/>
                <w:sz w:val="22"/>
              </w:rPr>
              <w:t xml:space="preserve">) </w:t>
            </w:r>
            <w:r w:rsidR="00C973ED" w:rsidRPr="00206087">
              <w:rPr>
                <w:rFonts w:ascii="Arial" w:hAnsi="Arial" w:cs="Arial"/>
                <w:snapToGrid w:val="0"/>
                <w:sz w:val="22"/>
              </w:rPr>
              <w:t>formulate simple relevant research questions in biomedical science, psychosocial science or population science, and design appropriate studies or experiments to address the questions</w:t>
            </w:r>
          </w:p>
          <w:p w14:paraId="2B3D0E7B" w14:textId="77777777" w:rsidR="00B61AB2" w:rsidRPr="00206087" w:rsidRDefault="00B61AB2" w:rsidP="00B61AB2">
            <w:pPr>
              <w:rPr>
                <w:rFonts w:ascii="Arial" w:hAnsi="Arial" w:cs="Arial"/>
                <w:sz w:val="22"/>
                <w:szCs w:val="22"/>
              </w:rPr>
            </w:pPr>
          </w:p>
        </w:tc>
        <w:tc>
          <w:tcPr>
            <w:tcW w:w="447" w:type="dxa"/>
            <w:shd w:val="clear" w:color="auto" w:fill="auto"/>
          </w:tcPr>
          <w:p w14:paraId="6061578D"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1168B862"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79763A40"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47A5A15C"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382C26DB"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10DB70A2"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4D7CBEDB"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45B2C6C1"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767FA2DE"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199806CD"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7849AC87"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3D6CB0E0"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0DCA68B4"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291F8760"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39993A61" w14:textId="77777777" w:rsidR="00B61AB2" w:rsidRPr="00206087" w:rsidRDefault="00B61AB2" w:rsidP="00B61AB2">
            <w:pPr>
              <w:outlineLvl w:val="1"/>
              <w:rPr>
                <w:rFonts w:ascii="Arial" w:hAnsi="Arial" w:cs="Arial"/>
                <w:b/>
                <w:bCs/>
                <w:sz w:val="22"/>
                <w:szCs w:val="22"/>
              </w:rPr>
            </w:pPr>
          </w:p>
        </w:tc>
        <w:tc>
          <w:tcPr>
            <w:tcW w:w="448" w:type="dxa"/>
            <w:shd w:val="clear" w:color="auto" w:fill="auto"/>
          </w:tcPr>
          <w:p w14:paraId="4661602C" w14:textId="77777777" w:rsidR="00B61AB2" w:rsidRPr="00206087" w:rsidRDefault="00B61AB2" w:rsidP="00B61AB2">
            <w:pPr>
              <w:outlineLvl w:val="1"/>
              <w:rPr>
                <w:rFonts w:ascii="Arial" w:hAnsi="Arial" w:cs="Arial"/>
                <w:b/>
                <w:bCs/>
                <w:sz w:val="22"/>
                <w:szCs w:val="22"/>
              </w:rPr>
            </w:pPr>
          </w:p>
        </w:tc>
      </w:tr>
      <w:tr w:rsidR="00B61AB2" w:rsidRPr="00206087" w14:paraId="10126C9D" w14:textId="77777777" w:rsidTr="005D779F">
        <w:trPr>
          <w:jc w:val="center"/>
        </w:trPr>
        <w:tc>
          <w:tcPr>
            <w:tcW w:w="6887" w:type="dxa"/>
          </w:tcPr>
          <w:p w14:paraId="7A0A8D27" w14:textId="13A426CC" w:rsidR="00C973ED" w:rsidRPr="00206087" w:rsidRDefault="007A449E" w:rsidP="007A449E">
            <w:pPr>
              <w:widowControl w:val="0"/>
              <w:autoSpaceDE w:val="0"/>
              <w:autoSpaceDN w:val="0"/>
              <w:adjustRightInd w:val="0"/>
              <w:rPr>
                <w:rFonts w:ascii="Arial" w:hAnsi="Arial" w:cs="Arial"/>
                <w:snapToGrid w:val="0"/>
                <w:sz w:val="22"/>
              </w:rPr>
            </w:pPr>
            <w:r w:rsidRPr="00206087">
              <w:rPr>
                <w:rFonts w:ascii="Arial" w:hAnsi="Arial" w:cs="Arial"/>
                <w:bCs/>
                <w:snapToGrid w:val="0"/>
                <w:sz w:val="22"/>
              </w:rPr>
              <w:t>(</w:t>
            </w:r>
            <w:r w:rsidR="00C973ED" w:rsidRPr="00206087">
              <w:rPr>
                <w:rFonts w:ascii="Arial" w:hAnsi="Arial" w:cs="Arial"/>
                <w:bCs/>
                <w:snapToGrid w:val="0"/>
                <w:sz w:val="22"/>
              </w:rPr>
              <w:t>g</w:t>
            </w:r>
            <w:r w:rsidRPr="00206087">
              <w:rPr>
                <w:rFonts w:ascii="Arial" w:hAnsi="Arial" w:cs="Arial"/>
                <w:bCs/>
                <w:snapToGrid w:val="0"/>
                <w:sz w:val="22"/>
              </w:rPr>
              <w:t xml:space="preserve">) </w:t>
            </w:r>
            <w:r w:rsidR="00C973ED" w:rsidRPr="00206087">
              <w:rPr>
                <w:rFonts w:ascii="Arial" w:hAnsi="Arial" w:cs="Arial"/>
                <w:snapToGrid w:val="0"/>
                <w:sz w:val="22"/>
              </w:rPr>
              <w:t xml:space="preserve">describe basic principles and ethical implications of research governance including </w:t>
            </w:r>
            <w:r w:rsidR="00C973ED" w:rsidRPr="00206087">
              <w:rPr>
                <w:rFonts w:ascii="Arial" w:hAnsi="Arial" w:cs="Arial"/>
                <w:snapToGrid w:val="0"/>
                <w:sz w:val="22"/>
              </w:rPr>
              <w:tab/>
              <w:t>recruitment into trials and research programmes</w:t>
            </w:r>
          </w:p>
          <w:p w14:paraId="6C366C14" w14:textId="77777777" w:rsidR="00B61AB2" w:rsidRPr="00206087" w:rsidRDefault="00B61AB2" w:rsidP="00B61AB2">
            <w:pPr>
              <w:rPr>
                <w:rFonts w:ascii="Arial" w:hAnsi="Arial" w:cs="Arial"/>
                <w:sz w:val="22"/>
                <w:szCs w:val="22"/>
              </w:rPr>
            </w:pPr>
          </w:p>
        </w:tc>
        <w:tc>
          <w:tcPr>
            <w:tcW w:w="447" w:type="dxa"/>
            <w:shd w:val="clear" w:color="auto" w:fill="auto"/>
          </w:tcPr>
          <w:p w14:paraId="7EDD1A6C"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034B9574"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05B12C21"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78F6AF2D"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2AAB433B"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073EFCBD"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16728B05"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434C06AC"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56A8D5BE"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261CAB06"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34D9C638"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21961F4C"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173B6EFE"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5E1DCB95"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3817EDA5" w14:textId="77777777" w:rsidR="00B61AB2" w:rsidRPr="00206087" w:rsidRDefault="00B61AB2" w:rsidP="00B61AB2">
            <w:pPr>
              <w:outlineLvl w:val="1"/>
              <w:rPr>
                <w:rFonts w:ascii="Arial" w:hAnsi="Arial" w:cs="Arial"/>
                <w:b/>
                <w:bCs/>
                <w:sz w:val="22"/>
                <w:szCs w:val="22"/>
              </w:rPr>
            </w:pPr>
          </w:p>
        </w:tc>
        <w:tc>
          <w:tcPr>
            <w:tcW w:w="448" w:type="dxa"/>
            <w:shd w:val="clear" w:color="auto" w:fill="auto"/>
          </w:tcPr>
          <w:p w14:paraId="0904969B" w14:textId="77777777" w:rsidR="00B61AB2" w:rsidRPr="00206087" w:rsidRDefault="00B61AB2" w:rsidP="00B61AB2">
            <w:pPr>
              <w:outlineLvl w:val="1"/>
              <w:rPr>
                <w:rFonts w:ascii="Arial" w:hAnsi="Arial" w:cs="Arial"/>
                <w:b/>
                <w:bCs/>
                <w:sz w:val="22"/>
                <w:szCs w:val="22"/>
              </w:rPr>
            </w:pPr>
          </w:p>
        </w:tc>
      </w:tr>
      <w:tr w:rsidR="00B61AB2" w:rsidRPr="00206087" w14:paraId="18CA5CB8" w14:textId="77777777" w:rsidTr="005D779F">
        <w:trPr>
          <w:jc w:val="center"/>
        </w:trPr>
        <w:tc>
          <w:tcPr>
            <w:tcW w:w="6887" w:type="dxa"/>
          </w:tcPr>
          <w:p w14:paraId="320B2E3C" w14:textId="22FBDC84" w:rsidR="00C973ED" w:rsidRPr="00206087" w:rsidRDefault="007A449E" w:rsidP="007A449E">
            <w:pPr>
              <w:widowControl w:val="0"/>
              <w:autoSpaceDE w:val="0"/>
              <w:autoSpaceDN w:val="0"/>
              <w:adjustRightInd w:val="0"/>
              <w:rPr>
                <w:rFonts w:ascii="Arial" w:hAnsi="Arial" w:cs="Arial"/>
                <w:snapToGrid w:val="0"/>
                <w:sz w:val="22"/>
              </w:rPr>
            </w:pPr>
            <w:r w:rsidRPr="00206087">
              <w:rPr>
                <w:rFonts w:ascii="Arial" w:hAnsi="Arial" w:cs="Arial"/>
                <w:bCs/>
                <w:snapToGrid w:val="0"/>
                <w:sz w:val="22"/>
              </w:rPr>
              <w:t>(</w:t>
            </w:r>
            <w:r w:rsidR="00C973ED" w:rsidRPr="00206087">
              <w:rPr>
                <w:rFonts w:ascii="Arial" w:hAnsi="Arial" w:cs="Arial"/>
                <w:bCs/>
                <w:snapToGrid w:val="0"/>
                <w:sz w:val="22"/>
              </w:rPr>
              <w:t>h</w:t>
            </w:r>
            <w:r w:rsidRPr="00206087">
              <w:rPr>
                <w:rFonts w:ascii="Arial" w:hAnsi="Arial" w:cs="Arial"/>
                <w:bCs/>
                <w:snapToGrid w:val="0"/>
                <w:sz w:val="22"/>
              </w:rPr>
              <w:t xml:space="preserve">) </w:t>
            </w:r>
            <w:r w:rsidR="00C973ED" w:rsidRPr="00206087">
              <w:rPr>
                <w:rFonts w:ascii="Arial" w:hAnsi="Arial" w:cs="Arial"/>
                <w:snapToGrid w:val="0"/>
                <w:sz w:val="22"/>
              </w:rPr>
              <w:t>describe stratified risk</w:t>
            </w:r>
          </w:p>
          <w:p w14:paraId="4C1B8582" w14:textId="77777777" w:rsidR="00B61AB2" w:rsidRPr="00206087" w:rsidRDefault="00B61AB2" w:rsidP="00B61AB2">
            <w:pPr>
              <w:rPr>
                <w:rFonts w:ascii="Arial" w:hAnsi="Arial" w:cs="Arial"/>
                <w:sz w:val="22"/>
                <w:szCs w:val="22"/>
              </w:rPr>
            </w:pPr>
          </w:p>
        </w:tc>
        <w:tc>
          <w:tcPr>
            <w:tcW w:w="447" w:type="dxa"/>
            <w:shd w:val="clear" w:color="auto" w:fill="auto"/>
          </w:tcPr>
          <w:p w14:paraId="56DD973B"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0DFF8575"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1EAF96DF"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513BB9C9"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7B532683"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3FF96F45"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5F2E7152"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13BE4D07"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069DD126"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6F6D5CD8"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518FB398"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10E9A211"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6DFB2377"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568C7C66"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668D2BBF" w14:textId="77777777" w:rsidR="00B61AB2" w:rsidRPr="00206087" w:rsidRDefault="00B61AB2" w:rsidP="00B61AB2">
            <w:pPr>
              <w:outlineLvl w:val="1"/>
              <w:rPr>
                <w:rFonts w:ascii="Arial" w:hAnsi="Arial" w:cs="Arial"/>
                <w:b/>
                <w:bCs/>
                <w:sz w:val="22"/>
                <w:szCs w:val="22"/>
              </w:rPr>
            </w:pPr>
          </w:p>
        </w:tc>
        <w:tc>
          <w:tcPr>
            <w:tcW w:w="448" w:type="dxa"/>
            <w:shd w:val="clear" w:color="auto" w:fill="auto"/>
          </w:tcPr>
          <w:p w14:paraId="69D7D9C5" w14:textId="77777777" w:rsidR="00B61AB2" w:rsidRPr="00206087" w:rsidRDefault="00B61AB2" w:rsidP="00B61AB2">
            <w:pPr>
              <w:outlineLvl w:val="1"/>
              <w:rPr>
                <w:rFonts w:ascii="Arial" w:hAnsi="Arial" w:cs="Arial"/>
                <w:b/>
                <w:bCs/>
                <w:sz w:val="22"/>
                <w:szCs w:val="22"/>
              </w:rPr>
            </w:pPr>
          </w:p>
        </w:tc>
      </w:tr>
      <w:tr w:rsidR="00C973ED" w:rsidRPr="00206087" w14:paraId="5995ED44" w14:textId="77777777" w:rsidTr="005D779F">
        <w:trPr>
          <w:jc w:val="center"/>
        </w:trPr>
        <w:tc>
          <w:tcPr>
            <w:tcW w:w="6887" w:type="dxa"/>
          </w:tcPr>
          <w:p w14:paraId="4E98C216" w14:textId="5F015BA3" w:rsidR="00C973ED" w:rsidRPr="00206087" w:rsidRDefault="007A449E" w:rsidP="007A449E">
            <w:pPr>
              <w:widowControl w:val="0"/>
              <w:autoSpaceDE w:val="0"/>
              <w:autoSpaceDN w:val="0"/>
              <w:adjustRightInd w:val="0"/>
              <w:rPr>
                <w:rFonts w:ascii="Arial" w:hAnsi="Arial" w:cs="Arial"/>
                <w:snapToGrid w:val="0"/>
                <w:sz w:val="22"/>
              </w:rPr>
            </w:pPr>
            <w:r w:rsidRPr="00206087">
              <w:rPr>
                <w:rFonts w:ascii="Arial" w:hAnsi="Arial" w:cs="Arial"/>
                <w:bCs/>
                <w:snapToGrid w:val="0"/>
                <w:sz w:val="22"/>
              </w:rPr>
              <w:t>(</w:t>
            </w:r>
            <w:r w:rsidR="00C973ED" w:rsidRPr="00206087">
              <w:rPr>
                <w:rFonts w:ascii="Arial" w:hAnsi="Arial" w:cs="Arial"/>
                <w:bCs/>
                <w:snapToGrid w:val="0"/>
                <w:sz w:val="22"/>
              </w:rPr>
              <w:t>i</w:t>
            </w:r>
            <w:r w:rsidRPr="00206087">
              <w:rPr>
                <w:rFonts w:ascii="Arial" w:hAnsi="Arial" w:cs="Arial"/>
                <w:bCs/>
                <w:snapToGrid w:val="0"/>
                <w:sz w:val="22"/>
              </w:rPr>
              <w:t>)</w:t>
            </w:r>
            <w:r w:rsidR="00C973ED" w:rsidRPr="00206087">
              <w:rPr>
                <w:rFonts w:ascii="Arial" w:hAnsi="Arial" w:cs="Arial"/>
                <w:bCs/>
                <w:snapToGrid w:val="0"/>
                <w:sz w:val="22"/>
              </w:rPr>
              <w:t xml:space="preserve"> </w:t>
            </w:r>
            <w:r w:rsidR="00C973ED" w:rsidRPr="00206087">
              <w:rPr>
                <w:rFonts w:ascii="Arial" w:hAnsi="Arial" w:cs="Arial"/>
                <w:snapToGrid w:val="0"/>
                <w:sz w:val="22"/>
              </w:rPr>
              <w:t xml:space="preserve">describe the concept of personalised medicine to deliver care tailored to the needs </w:t>
            </w:r>
            <w:r w:rsidRPr="00206087">
              <w:rPr>
                <w:rFonts w:ascii="Arial" w:hAnsi="Arial" w:cs="Arial"/>
                <w:snapToGrid w:val="0"/>
                <w:sz w:val="22"/>
              </w:rPr>
              <w:t xml:space="preserve">of </w:t>
            </w:r>
            <w:r w:rsidR="00C973ED" w:rsidRPr="00206087">
              <w:rPr>
                <w:rFonts w:ascii="Arial" w:hAnsi="Arial" w:cs="Arial"/>
                <w:snapToGrid w:val="0"/>
                <w:sz w:val="22"/>
              </w:rPr>
              <w:t>individual patients</w:t>
            </w:r>
          </w:p>
          <w:p w14:paraId="41847831" w14:textId="77777777" w:rsidR="00C973ED" w:rsidRPr="00206087" w:rsidRDefault="00C973ED" w:rsidP="00B61AB2">
            <w:pPr>
              <w:rPr>
                <w:rFonts w:ascii="Arial" w:hAnsi="Arial" w:cs="Arial"/>
                <w:sz w:val="22"/>
                <w:szCs w:val="22"/>
              </w:rPr>
            </w:pPr>
          </w:p>
        </w:tc>
        <w:tc>
          <w:tcPr>
            <w:tcW w:w="447" w:type="dxa"/>
            <w:shd w:val="clear" w:color="auto" w:fill="auto"/>
          </w:tcPr>
          <w:p w14:paraId="1203B4D0" w14:textId="77777777" w:rsidR="00C973ED" w:rsidRPr="00206087" w:rsidRDefault="00C973ED" w:rsidP="00B61AB2">
            <w:pPr>
              <w:outlineLvl w:val="1"/>
              <w:rPr>
                <w:rFonts w:ascii="Arial" w:hAnsi="Arial" w:cs="Arial"/>
                <w:b/>
                <w:bCs/>
                <w:sz w:val="22"/>
                <w:szCs w:val="22"/>
              </w:rPr>
            </w:pPr>
          </w:p>
        </w:tc>
        <w:tc>
          <w:tcPr>
            <w:tcW w:w="447" w:type="dxa"/>
            <w:shd w:val="clear" w:color="auto" w:fill="auto"/>
          </w:tcPr>
          <w:p w14:paraId="333C4E34" w14:textId="77777777" w:rsidR="00C973ED" w:rsidRPr="00206087" w:rsidRDefault="00C973ED" w:rsidP="00B61AB2">
            <w:pPr>
              <w:outlineLvl w:val="1"/>
              <w:rPr>
                <w:rFonts w:ascii="Arial" w:hAnsi="Arial" w:cs="Arial"/>
                <w:b/>
                <w:bCs/>
                <w:sz w:val="22"/>
                <w:szCs w:val="22"/>
              </w:rPr>
            </w:pPr>
          </w:p>
        </w:tc>
        <w:tc>
          <w:tcPr>
            <w:tcW w:w="447" w:type="dxa"/>
            <w:shd w:val="clear" w:color="auto" w:fill="auto"/>
          </w:tcPr>
          <w:p w14:paraId="2B90F509" w14:textId="77777777" w:rsidR="00C973ED" w:rsidRPr="00206087" w:rsidRDefault="00C973ED" w:rsidP="00B61AB2">
            <w:pPr>
              <w:outlineLvl w:val="1"/>
              <w:rPr>
                <w:rFonts w:ascii="Arial" w:hAnsi="Arial" w:cs="Arial"/>
                <w:b/>
                <w:bCs/>
                <w:sz w:val="22"/>
                <w:szCs w:val="22"/>
              </w:rPr>
            </w:pPr>
          </w:p>
        </w:tc>
        <w:tc>
          <w:tcPr>
            <w:tcW w:w="447" w:type="dxa"/>
            <w:shd w:val="clear" w:color="auto" w:fill="auto"/>
          </w:tcPr>
          <w:p w14:paraId="7315336E" w14:textId="77777777" w:rsidR="00C973ED" w:rsidRPr="00206087" w:rsidRDefault="00C973ED" w:rsidP="00B61AB2">
            <w:pPr>
              <w:outlineLvl w:val="1"/>
              <w:rPr>
                <w:rFonts w:ascii="Arial" w:hAnsi="Arial" w:cs="Arial"/>
                <w:b/>
                <w:bCs/>
                <w:sz w:val="22"/>
                <w:szCs w:val="22"/>
              </w:rPr>
            </w:pPr>
          </w:p>
        </w:tc>
        <w:tc>
          <w:tcPr>
            <w:tcW w:w="447" w:type="dxa"/>
            <w:shd w:val="clear" w:color="auto" w:fill="auto"/>
          </w:tcPr>
          <w:p w14:paraId="0F630903" w14:textId="77777777" w:rsidR="00C973ED" w:rsidRPr="00206087" w:rsidRDefault="00C973ED" w:rsidP="00B61AB2">
            <w:pPr>
              <w:outlineLvl w:val="1"/>
              <w:rPr>
                <w:rFonts w:ascii="Arial" w:hAnsi="Arial" w:cs="Arial"/>
                <w:b/>
                <w:bCs/>
                <w:sz w:val="22"/>
                <w:szCs w:val="22"/>
              </w:rPr>
            </w:pPr>
          </w:p>
        </w:tc>
        <w:tc>
          <w:tcPr>
            <w:tcW w:w="447" w:type="dxa"/>
            <w:shd w:val="clear" w:color="auto" w:fill="auto"/>
          </w:tcPr>
          <w:p w14:paraId="655D69EA" w14:textId="77777777" w:rsidR="00C973ED" w:rsidRPr="00206087" w:rsidRDefault="00C973ED" w:rsidP="00B61AB2">
            <w:pPr>
              <w:outlineLvl w:val="1"/>
              <w:rPr>
                <w:rFonts w:ascii="Arial" w:hAnsi="Arial" w:cs="Arial"/>
                <w:b/>
                <w:bCs/>
                <w:sz w:val="22"/>
                <w:szCs w:val="22"/>
              </w:rPr>
            </w:pPr>
          </w:p>
        </w:tc>
        <w:tc>
          <w:tcPr>
            <w:tcW w:w="447" w:type="dxa"/>
            <w:shd w:val="clear" w:color="auto" w:fill="auto"/>
          </w:tcPr>
          <w:p w14:paraId="4BB52E31" w14:textId="77777777" w:rsidR="00C973ED" w:rsidRPr="00206087" w:rsidRDefault="00C973ED" w:rsidP="00B61AB2">
            <w:pPr>
              <w:outlineLvl w:val="1"/>
              <w:rPr>
                <w:rFonts w:ascii="Arial" w:hAnsi="Arial" w:cs="Arial"/>
                <w:b/>
                <w:bCs/>
                <w:sz w:val="22"/>
                <w:szCs w:val="22"/>
              </w:rPr>
            </w:pPr>
          </w:p>
        </w:tc>
        <w:tc>
          <w:tcPr>
            <w:tcW w:w="447" w:type="dxa"/>
            <w:shd w:val="clear" w:color="auto" w:fill="auto"/>
          </w:tcPr>
          <w:p w14:paraId="00B9F522" w14:textId="77777777" w:rsidR="00C973ED" w:rsidRPr="00206087" w:rsidRDefault="00C973ED" w:rsidP="00B61AB2">
            <w:pPr>
              <w:outlineLvl w:val="1"/>
              <w:rPr>
                <w:rFonts w:ascii="Arial" w:hAnsi="Arial" w:cs="Arial"/>
                <w:b/>
                <w:bCs/>
                <w:sz w:val="22"/>
                <w:szCs w:val="22"/>
              </w:rPr>
            </w:pPr>
          </w:p>
        </w:tc>
        <w:tc>
          <w:tcPr>
            <w:tcW w:w="447" w:type="dxa"/>
            <w:shd w:val="clear" w:color="auto" w:fill="auto"/>
          </w:tcPr>
          <w:p w14:paraId="78FDB8F8" w14:textId="77777777" w:rsidR="00C973ED" w:rsidRPr="00206087" w:rsidRDefault="00C973ED" w:rsidP="00B61AB2">
            <w:pPr>
              <w:outlineLvl w:val="1"/>
              <w:rPr>
                <w:rFonts w:ascii="Arial" w:hAnsi="Arial" w:cs="Arial"/>
                <w:b/>
                <w:bCs/>
                <w:sz w:val="22"/>
                <w:szCs w:val="22"/>
              </w:rPr>
            </w:pPr>
          </w:p>
        </w:tc>
        <w:tc>
          <w:tcPr>
            <w:tcW w:w="447" w:type="dxa"/>
            <w:shd w:val="clear" w:color="auto" w:fill="auto"/>
          </w:tcPr>
          <w:p w14:paraId="38ADF4F6" w14:textId="77777777" w:rsidR="00C973ED" w:rsidRPr="00206087" w:rsidRDefault="00C973ED" w:rsidP="00B61AB2">
            <w:pPr>
              <w:outlineLvl w:val="1"/>
              <w:rPr>
                <w:rFonts w:ascii="Arial" w:hAnsi="Arial" w:cs="Arial"/>
                <w:b/>
                <w:bCs/>
                <w:sz w:val="22"/>
                <w:szCs w:val="22"/>
              </w:rPr>
            </w:pPr>
          </w:p>
        </w:tc>
        <w:tc>
          <w:tcPr>
            <w:tcW w:w="447" w:type="dxa"/>
            <w:shd w:val="clear" w:color="auto" w:fill="auto"/>
          </w:tcPr>
          <w:p w14:paraId="049B51EB" w14:textId="77777777" w:rsidR="00C973ED" w:rsidRPr="00206087" w:rsidRDefault="00C973ED" w:rsidP="00B61AB2">
            <w:pPr>
              <w:outlineLvl w:val="1"/>
              <w:rPr>
                <w:rFonts w:ascii="Arial" w:hAnsi="Arial" w:cs="Arial"/>
                <w:b/>
                <w:bCs/>
                <w:sz w:val="22"/>
                <w:szCs w:val="22"/>
              </w:rPr>
            </w:pPr>
          </w:p>
        </w:tc>
        <w:tc>
          <w:tcPr>
            <w:tcW w:w="447" w:type="dxa"/>
            <w:shd w:val="clear" w:color="auto" w:fill="auto"/>
          </w:tcPr>
          <w:p w14:paraId="55A261F6" w14:textId="77777777" w:rsidR="00C973ED" w:rsidRPr="00206087" w:rsidRDefault="00C973ED" w:rsidP="00B61AB2">
            <w:pPr>
              <w:outlineLvl w:val="1"/>
              <w:rPr>
                <w:rFonts w:ascii="Arial" w:hAnsi="Arial" w:cs="Arial"/>
                <w:b/>
                <w:bCs/>
                <w:sz w:val="22"/>
                <w:szCs w:val="22"/>
              </w:rPr>
            </w:pPr>
          </w:p>
        </w:tc>
        <w:tc>
          <w:tcPr>
            <w:tcW w:w="447" w:type="dxa"/>
            <w:shd w:val="clear" w:color="auto" w:fill="auto"/>
          </w:tcPr>
          <w:p w14:paraId="5195000B" w14:textId="77777777" w:rsidR="00C973ED" w:rsidRPr="00206087" w:rsidRDefault="00C973ED" w:rsidP="00B61AB2">
            <w:pPr>
              <w:outlineLvl w:val="1"/>
              <w:rPr>
                <w:rFonts w:ascii="Arial" w:hAnsi="Arial" w:cs="Arial"/>
                <w:b/>
                <w:bCs/>
                <w:sz w:val="22"/>
                <w:szCs w:val="22"/>
              </w:rPr>
            </w:pPr>
          </w:p>
        </w:tc>
        <w:tc>
          <w:tcPr>
            <w:tcW w:w="447" w:type="dxa"/>
            <w:shd w:val="clear" w:color="auto" w:fill="auto"/>
          </w:tcPr>
          <w:p w14:paraId="5C2F927E" w14:textId="77777777" w:rsidR="00C973ED" w:rsidRPr="00206087" w:rsidRDefault="00C973ED" w:rsidP="00B61AB2">
            <w:pPr>
              <w:outlineLvl w:val="1"/>
              <w:rPr>
                <w:rFonts w:ascii="Arial" w:hAnsi="Arial" w:cs="Arial"/>
                <w:b/>
                <w:bCs/>
                <w:sz w:val="22"/>
                <w:szCs w:val="22"/>
              </w:rPr>
            </w:pPr>
          </w:p>
        </w:tc>
        <w:tc>
          <w:tcPr>
            <w:tcW w:w="447" w:type="dxa"/>
            <w:shd w:val="clear" w:color="auto" w:fill="auto"/>
          </w:tcPr>
          <w:p w14:paraId="2813C637" w14:textId="77777777" w:rsidR="00C973ED" w:rsidRPr="00206087" w:rsidRDefault="00C973ED" w:rsidP="00B61AB2">
            <w:pPr>
              <w:outlineLvl w:val="1"/>
              <w:rPr>
                <w:rFonts w:ascii="Arial" w:hAnsi="Arial" w:cs="Arial"/>
                <w:b/>
                <w:bCs/>
                <w:sz w:val="22"/>
                <w:szCs w:val="22"/>
              </w:rPr>
            </w:pPr>
          </w:p>
        </w:tc>
        <w:tc>
          <w:tcPr>
            <w:tcW w:w="448" w:type="dxa"/>
            <w:shd w:val="clear" w:color="auto" w:fill="auto"/>
          </w:tcPr>
          <w:p w14:paraId="19A7E8AD" w14:textId="77777777" w:rsidR="00C973ED" w:rsidRPr="00206087" w:rsidRDefault="00C973ED" w:rsidP="00B61AB2">
            <w:pPr>
              <w:outlineLvl w:val="1"/>
              <w:rPr>
                <w:rFonts w:ascii="Arial" w:hAnsi="Arial" w:cs="Arial"/>
                <w:b/>
                <w:bCs/>
                <w:sz w:val="22"/>
                <w:szCs w:val="22"/>
              </w:rPr>
            </w:pPr>
          </w:p>
        </w:tc>
      </w:tr>
      <w:tr w:rsidR="00B61AB2" w:rsidRPr="00206087" w14:paraId="0B03C0BD" w14:textId="77777777" w:rsidTr="005D779F">
        <w:trPr>
          <w:jc w:val="center"/>
        </w:trPr>
        <w:tc>
          <w:tcPr>
            <w:tcW w:w="6887" w:type="dxa"/>
          </w:tcPr>
          <w:p w14:paraId="7AEB7458" w14:textId="6E72E364" w:rsidR="00C973ED" w:rsidRPr="00206087" w:rsidRDefault="007A449E" w:rsidP="007A449E">
            <w:pPr>
              <w:widowControl w:val="0"/>
              <w:autoSpaceDE w:val="0"/>
              <w:autoSpaceDN w:val="0"/>
              <w:adjustRightInd w:val="0"/>
              <w:rPr>
                <w:rFonts w:ascii="Arial" w:hAnsi="Arial" w:cs="Arial"/>
                <w:snapToGrid w:val="0"/>
                <w:sz w:val="22"/>
              </w:rPr>
            </w:pPr>
            <w:r w:rsidRPr="00206087">
              <w:rPr>
                <w:rFonts w:ascii="Arial" w:hAnsi="Arial" w:cs="Arial"/>
                <w:bCs/>
                <w:snapToGrid w:val="0"/>
                <w:sz w:val="22"/>
              </w:rPr>
              <w:t>(</w:t>
            </w:r>
            <w:r w:rsidR="00C973ED" w:rsidRPr="00206087">
              <w:rPr>
                <w:rFonts w:ascii="Arial" w:hAnsi="Arial" w:cs="Arial"/>
                <w:bCs/>
                <w:snapToGrid w:val="0"/>
                <w:sz w:val="22"/>
              </w:rPr>
              <w:t>J</w:t>
            </w:r>
            <w:r w:rsidRPr="00206087">
              <w:rPr>
                <w:rFonts w:ascii="Arial" w:hAnsi="Arial" w:cs="Arial"/>
                <w:bCs/>
                <w:snapToGrid w:val="0"/>
                <w:sz w:val="22"/>
              </w:rPr>
              <w:t xml:space="preserve">) </w:t>
            </w:r>
            <w:r w:rsidR="00C973ED" w:rsidRPr="00206087">
              <w:rPr>
                <w:rFonts w:ascii="Arial" w:hAnsi="Arial" w:cs="Arial"/>
                <w:snapToGrid w:val="0"/>
                <w:sz w:val="22"/>
              </w:rPr>
              <w:t>use evidence from large scale public health reviews and other sources of public health data to inform decisions about the care of individual patients.</w:t>
            </w:r>
          </w:p>
          <w:p w14:paraId="5EF8AF69" w14:textId="77777777" w:rsidR="00B61AB2" w:rsidRPr="00206087" w:rsidRDefault="00B61AB2" w:rsidP="00B61AB2">
            <w:pPr>
              <w:rPr>
                <w:rFonts w:ascii="Arial" w:hAnsi="Arial" w:cs="Arial"/>
                <w:sz w:val="22"/>
                <w:szCs w:val="22"/>
              </w:rPr>
            </w:pPr>
          </w:p>
        </w:tc>
        <w:tc>
          <w:tcPr>
            <w:tcW w:w="447" w:type="dxa"/>
            <w:shd w:val="clear" w:color="auto" w:fill="auto"/>
          </w:tcPr>
          <w:p w14:paraId="056E39B2"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70A82060"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7CEF0459"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7886C5BC"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655CC3CB"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32D01E62"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752A750F"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78D9AA05"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515C7F78"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64930FF5"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78D82362"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16D270B2"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223A2D84"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2CF0D40E" w14:textId="77777777" w:rsidR="00B61AB2" w:rsidRPr="00206087" w:rsidRDefault="00B61AB2" w:rsidP="00B61AB2">
            <w:pPr>
              <w:outlineLvl w:val="1"/>
              <w:rPr>
                <w:rFonts w:ascii="Arial" w:hAnsi="Arial" w:cs="Arial"/>
                <w:b/>
                <w:bCs/>
                <w:sz w:val="22"/>
                <w:szCs w:val="22"/>
              </w:rPr>
            </w:pPr>
          </w:p>
        </w:tc>
        <w:tc>
          <w:tcPr>
            <w:tcW w:w="447" w:type="dxa"/>
            <w:shd w:val="clear" w:color="auto" w:fill="auto"/>
          </w:tcPr>
          <w:p w14:paraId="2E03F248" w14:textId="77777777" w:rsidR="00B61AB2" w:rsidRPr="00206087" w:rsidRDefault="00B61AB2" w:rsidP="00B61AB2">
            <w:pPr>
              <w:outlineLvl w:val="1"/>
              <w:rPr>
                <w:rFonts w:ascii="Arial" w:hAnsi="Arial" w:cs="Arial"/>
                <w:b/>
                <w:bCs/>
                <w:sz w:val="22"/>
                <w:szCs w:val="22"/>
              </w:rPr>
            </w:pPr>
          </w:p>
        </w:tc>
        <w:tc>
          <w:tcPr>
            <w:tcW w:w="448" w:type="dxa"/>
            <w:shd w:val="clear" w:color="auto" w:fill="auto"/>
          </w:tcPr>
          <w:p w14:paraId="68727BC9" w14:textId="77777777" w:rsidR="00B61AB2" w:rsidRPr="00206087" w:rsidRDefault="00B61AB2" w:rsidP="00B61AB2">
            <w:pPr>
              <w:outlineLvl w:val="1"/>
              <w:rPr>
                <w:rFonts w:ascii="Arial" w:hAnsi="Arial" w:cs="Arial"/>
                <w:b/>
                <w:bCs/>
                <w:sz w:val="22"/>
                <w:szCs w:val="22"/>
              </w:rPr>
            </w:pPr>
          </w:p>
        </w:tc>
      </w:tr>
    </w:tbl>
    <w:p w14:paraId="719D59DA" w14:textId="77777777" w:rsidR="00802C19" w:rsidRPr="00206087" w:rsidRDefault="00802C19" w:rsidP="00802C19">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206087">
        <w:rPr>
          <w:rFonts w:ascii="Arial" w:hAnsi="Arial" w:cs="Arial"/>
          <w:sz w:val="22"/>
          <w:szCs w:val="22"/>
        </w:rPr>
        <w:br w:type="page"/>
      </w:r>
      <w:r w:rsidRPr="00206087">
        <w:rPr>
          <w:rFonts w:ascii="Arial" w:hAnsi="Arial" w:cs="Arial"/>
          <w:b/>
          <w:sz w:val="28"/>
          <w:szCs w:val="28"/>
        </w:rPr>
        <w:lastRenderedPageBreak/>
        <w:t>Information Governance Record</w:t>
      </w:r>
    </w:p>
    <w:p w14:paraId="3C8D04E5" w14:textId="77777777" w:rsidR="00802C19" w:rsidRPr="00206087" w:rsidRDefault="00802C19" w:rsidP="00802C19">
      <w:pPr>
        <w:jc w:val="center"/>
        <w:rPr>
          <w:rFonts w:ascii="Arial" w:hAnsi="Arial" w:cs="Arial"/>
          <w:sz w:val="22"/>
          <w:szCs w:val="22"/>
        </w:rPr>
      </w:pPr>
    </w:p>
    <w:p w14:paraId="0901930C" w14:textId="77777777" w:rsidR="00802C19" w:rsidRPr="00206087" w:rsidRDefault="00802C19" w:rsidP="00802C19">
      <w:pPr>
        <w:rPr>
          <w:rFonts w:ascii="Arial" w:hAnsi="Arial" w:cs="Arial"/>
          <w:sz w:val="22"/>
          <w:szCs w:val="22"/>
        </w:rPr>
      </w:pPr>
      <w:r w:rsidRPr="00206087">
        <w:rPr>
          <w:rFonts w:ascii="Arial" w:hAnsi="Arial" w:cs="Arial"/>
          <w:sz w:val="22"/>
          <w:szCs w:val="22"/>
        </w:rPr>
        <w:t>Record your completion of information governance online training here. You must complete the “Introduction to information governance” module once only in your course. The “Refresher module” must then be completed annually thereafter. (You may not need every line of this table, therefore.)</w:t>
      </w:r>
    </w:p>
    <w:p w14:paraId="1C72DC46" w14:textId="77777777" w:rsidR="00802C19" w:rsidRPr="00206087" w:rsidRDefault="00802C19" w:rsidP="00802C19">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4"/>
        <w:gridCol w:w="3609"/>
        <w:gridCol w:w="3797"/>
      </w:tblGrid>
      <w:tr w:rsidR="00802C19" w:rsidRPr="00206087" w14:paraId="442C3E61" w14:textId="77777777" w:rsidTr="00EC360D">
        <w:tc>
          <w:tcPr>
            <w:tcW w:w="6881" w:type="dxa"/>
            <w:shd w:val="clear" w:color="auto" w:fill="auto"/>
          </w:tcPr>
          <w:p w14:paraId="7D7923A5" w14:textId="77777777" w:rsidR="00802C19" w:rsidRPr="00206087" w:rsidRDefault="00802C19" w:rsidP="00EC360D">
            <w:pPr>
              <w:jc w:val="center"/>
              <w:rPr>
                <w:rFonts w:ascii="Arial" w:hAnsi="Arial" w:cs="Arial"/>
                <w:sz w:val="22"/>
                <w:szCs w:val="22"/>
              </w:rPr>
            </w:pPr>
          </w:p>
        </w:tc>
        <w:tc>
          <w:tcPr>
            <w:tcW w:w="3736" w:type="dxa"/>
          </w:tcPr>
          <w:p w14:paraId="2B597651" w14:textId="77777777" w:rsidR="00802C19" w:rsidRPr="00206087" w:rsidRDefault="00802C19" w:rsidP="00EC360D">
            <w:pPr>
              <w:jc w:val="center"/>
              <w:rPr>
                <w:rFonts w:ascii="Arial" w:hAnsi="Arial" w:cs="Arial"/>
                <w:sz w:val="22"/>
                <w:szCs w:val="22"/>
              </w:rPr>
            </w:pPr>
            <w:r w:rsidRPr="00206087">
              <w:rPr>
                <w:rFonts w:ascii="Arial" w:hAnsi="Arial" w:cs="Arial"/>
                <w:sz w:val="22"/>
                <w:szCs w:val="22"/>
              </w:rPr>
              <w:t>Year of Course</w:t>
            </w:r>
          </w:p>
        </w:tc>
        <w:tc>
          <w:tcPr>
            <w:tcW w:w="3945" w:type="dxa"/>
            <w:shd w:val="clear" w:color="auto" w:fill="auto"/>
          </w:tcPr>
          <w:p w14:paraId="221CC131" w14:textId="77777777" w:rsidR="00802C19" w:rsidRPr="00206087" w:rsidRDefault="00802C19" w:rsidP="00EC360D">
            <w:pPr>
              <w:jc w:val="center"/>
              <w:rPr>
                <w:rFonts w:ascii="Arial" w:hAnsi="Arial" w:cs="Arial"/>
                <w:sz w:val="22"/>
                <w:szCs w:val="22"/>
              </w:rPr>
            </w:pPr>
            <w:r w:rsidRPr="00206087">
              <w:rPr>
                <w:rFonts w:ascii="Arial" w:hAnsi="Arial" w:cs="Arial"/>
                <w:sz w:val="22"/>
                <w:szCs w:val="22"/>
              </w:rPr>
              <w:t>Date</w:t>
            </w:r>
          </w:p>
        </w:tc>
      </w:tr>
      <w:tr w:rsidR="00802C19" w:rsidRPr="00206087" w14:paraId="044DEF98" w14:textId="77777777" w:rsidTr="00EC360D">
        <w:trPr>
          <w:trHeight w:val="907"/>
        </w:trPr>
        <w:tc>
          <w:tcPr>
            <w:tcW w:w="6881" w:type="dxa"/>
            <w:shd w:val="clear" w:color="auto" w:fill="auto"/>
          </w:tcPr>
          <w:p w14:paraId="7061F750" w14:textId="77777777" w:rsidR="00802C19" w:rsidRPr="00206087" w:rsidRDefault="00802C19" w:rsidP="00EC360D">
            <w:pPr>
              <w:rPr>
                <w:rFonts w:ascii="Arial" w:hAnsi="Arial" w:cs="Arial"/>
                <w:sz w:val="22"/>
                <w:szCs w:val="22"/>
              </w:rPr>
            </w:pPr>
            <w:r w:rsidRPr="00206087">
              <w:rPr>
                <w:rFonts w:ascii="Arial" w:hAnsi="Arial" w:cs="Arial"/>
                <w:sz w:val="22"/>
                <w:szCs w:val="22"/>
              </w:rPr>
              <w:t>Introduction to Information Governance</w:t>
            </w:r>
          </w:p>
        </w:tc>
        <w:tc>
          <w:tcPr>
            <w:tcW w:w="3736" w:type="dxa"/>
          </w:tcPr>
          <w:p w14:paraId="79599D5D" w14:textId="77777777" w:rsidR="00802C19" w:rsidRPr="00206087" w:rsidRDefault="00802C19" w:rsidP="00EC360D">
            <w:pPr>
              <w:jc w:val="center"/>
              <w:rPr>
                <w:rFonts w:ascii="Arial" w:hAnsi="Arial" w:cs="Arial"/>
                <w:sz w:val="22"/>
                <w:szCs w:val="22"/>
              </w:rPr>
            </w:pPr>
          </w:p>
        </w:tc>
        <w:tc>
          <w:tcPr>
            <w:tcW w:w="3945" w:type="dxa"/>
            <w:shd w:val="clear" w:color="auto" w:fill="auto"/>
          </w:tcPr>
          <w:p w14:paraId="7DF6E8CD" w14:textId="77777777" w:rsidR="00802C19" w:rsidRPr="00206087" w:rsidRDefault="00802C19" w:rsidP="00EC360D">
            <w:pPr>
              <w:jc w:val="center"/>
              <w:rPr>
                <w:rFonts w:ascii="Arial" w:hAnsi="Arial" w:cs="Arial"/>
                <w:sz w:val="22"/>
                <w:szCs w:val="22"/>
              </w:rPr>
            </w:pPr>
          </w:p>
        </w:tc>
      </w:tr>
      <w:tr w:rsidR="00802C19" w:rsidRPr="00206087" w14:paraId="4674F715" w14:textId="77777777" w:rsidTr="00EC360D">
        <w:trPr>
          <w:trHeight w:val="907"/>
        </w:trPr>
        <w:tc>
          <w:tcPr>
            <w:tcW w:w="6881" w:type="dxa"/>
            <w:shd w:val="clear" w:color="auto" w:fill="auto"/>
          </w:tcPr>
          <w:p w14:paraId="3CED5C15" w14:textId="77777777" w:rsidR="00802C19" w:rsidRPr="00206087" w:rsidRDefault="00802C19" w:rsidP="00EC360D">
            <w:pPr>
              <w:rPr>
                <w:rFonts w:ascii="Arial" w:hAnsi="Arial" w:cs="Arial"/>
                <w:sz w:val="22"/>
                <w:szCs w:val="22"/>
              </w:rPr>
            </w:pPr>
            <w:r w:rsidRPr="00206087">
              <w:rPr>
                <w:rFonts w:ascii="Arial" w:hAnsi="Arial" w:cs="Arial"/>
                <w:sz w:val="22"/>
                <w:szCs w:val="22"/>
              </w:rPr>
              <w:t>Information governance: the refresher module (first)</w:t>
            </w:r>
          </w:p>
        </w:tc>
        <w:tc>
          <w:tcPr>
            <w:tcW w:w="3736" w:type="dxa"/>
          </w:tcPr>
          <w:p w14:paraId="78F25E81" w14:textId="77777777" w:rsidR="00802C19" w:rsidRPr="00206087" w:rsidRDefault="00802C19" w:rsidP="00EC360D">
            <w:pPr>
              <w:jc w:val="center"/>
              <w:rPr>
                <w:rFonts w:ascii="Arial" w:hAnsi="Arial" w:cs="Arial"/>
                <w:sz w:val="22"/>
                <w:szCs w:val="22"/>
              </w:rPr>
            </w:pPr>
          </w:p>
        </w:tc>
        <w:tc>
          <w:tcPr>
            <w:tcW w:w="3945" w:type="dxa"/>
            <w:shd w:val="clear" w:color="auto" w:fill="auto"/>
          </w:tcPr>
          <w:p w14:paraId="052062A5" w14:textId="77777777" w:rsidR="00802C19" w:rsidRPr="00206087" w:rsidRDefault="00802C19" w:rsidP="00EC360D">
            <w:pPr>
              <w:jc w:val="center"/>
              <w:rPr>
                <w:rFonts w:ascii="Arial" w:hAnsi="Arial" w:cs="Arial"/>
                <w:sz w:val="22"/>
                <w:szCs w:val="22"/>
              </w:rPr>
            </w:pPr>
          </w:p>
        </w:tc>
      </w:tr>
      <w:tr w:rsidR="00802C19" w:rsidRPr="00206087" w14:paraId="41C4039D" w14:textId="77777777" w:rsidTr="00EC360D">
        <w:trPr>
          <w:trHeight w:val="907"/>
        </w:trPr>
        <w:tc>
          <w:tcPr>
            <w:tcW w:w="6881" w:type="dxa"/>
            <w:shd w:val="clear" w:color="auto" w:fill="auto"/>
          </w:tcPr>
          <w:p w14:paraId="1037C1BD" w14:textId="77777777" w:rsidR="00802C19" w:rsidRPr="00206087" w:rsidRDefault="00802C19" w:rsidP="00EC360D">
            <w:pPr>
              <w:rPr>
                <w:rFonts w:ascii="Arial" w:hAnsi="Arial" w:cs="Arial"/>
                <w:sz w:val="22"/>
                <w:szCs w:val="22"/>
              </w:rPr>
            </w:pPr>
            <w:r w:rsidRPr="00206087">
              <w:rPr>
                <w:rFonts w:ascii="Arial" w:hAnsi="Arial" w:cs="Arial"/>
                <w:sz w:val="22"/>
                <w:szCs w:val="22"/>
              </w:rPr>
              <w:t>Information governance: the refresher module (second)</w:t>
            </w:r>
          </w:p>
        </w:tc>
        <w:tc>
          <w:tcPr>
            <w:tcW w:w="3736" w:type="dxa"/>
          </w:tcPr>
          <w:p w14:paraId="461032B9" w14:textId="77777777" w:rsidR="00802C19" w:rsidRPr="00206087" w:rsidRDefault="00802C19" w:rsidP="00EC360D">
            <w:pPr>
              <w:jc w:val="center"/>
              <w:rPr>
                <w:rFonts w:ascii="Arial" w:hAnsi="Arial" w:cs="Arial"/>
                <w:sz w:val="22"/>
                <w:szCs w:val="22"/>
              </w:rPr>
            </w:pPr>
          </w:p>
        </w:tc>
        <w:tc>
          <w:tcPr>
            <w:tcW w:w="3945" w:type="dxa"/>
            <w:shd w:val="clear" w:color="auto" w:fill="auto"/>
          </w:tcPr>
          <w:p w14:paraId="7676AC7C" w14:textId="77777777" w:rsidR="00802C19" w:rsidRPr="00206087" w:rsidRDefault="00802C19" w:rsidP="00EC360D">
            <w:pPr>
              <w:jc w:val="center"/>
              <w:rPr>
                <w:rFonts w:ascii="Arial" w:hAnsi="Arial" w:cs="Arial"/>
                <w:sz w:val="22"/>
                <w:szCs w:val="22"/>
              </w:rPr>
            </w:pPr>
          </w:p>
        </w:tc>
      </w:tr>
      <w:tr w:rsidR="00802C19" w:rsidRPr="00206087" w14:paraId="494A5711" w14:textId="77777777" w:rsidTr="00EC360D">
        <w:trPr>
          <w:trHeight w:val="907"/>
        </w:trPr>
        <w:tc>
          <w:tcPr>
            <w:tcW w:w="6881" w:type="dxa"/>
            <w:shd w:val="clear" w:color="auto" w:fill="auto"/>
          </w:tcPr>
          <w:p w14:paraId="17CB6D89" w14:textId="77777777" w:rsidR="00802C19" w:rsidRPr="00206087" w:rsidRDefault="00802C19" w:rsidP="00EC360D">
            <w:pPr>
              <w:rPr>
                <w:rFonts w:ascii="Arial" w:hAnsi="Arial" w:cs="Arial"/>
                <w:sz w:val="22"/>
                <w:szCs w:val="22"/>
              </w:rPr>
            </w:pPr>
            <w:r w:rsidRPr="00206087">
              <w:rPr>
                <w:rFonts w:ascii="Arial" w:hAnsi="Arial" w:cs="Arial"/>
                <w:sz w:val="22"/>
                <w:szCs w:val="22"/>
              </w:rPr>
              <w:t>Information governance: the refresher module (third)</w:t>
            </w:r>
          </w:p>
        </w:tc>
        <w:tc>
          <w:tcPr>
            <w:tcW w:w="3736" w:type="dxa"/>
          </w:tcPr>
          <w:p w14:paraId="7235EFE4" w14:textId="77777777" w:rsidR="00802C19" w:rsidRPr="00206087" w:rsidRDefault="00802C19" w:rsidP="00EC360D">
            <w:pPr>
              <w:jc w:val="center"/>
              <w:rPr>
                <w:rFonts w:ascii="Arial" w:hAnsi="Arial" w:cs="Arial"/>
                <w:sz w:val="22"/>
                <w:szCs w:val="22"/>
              </w:rPr>
            </w:pPr>
          </w:p>
        </w:tc>
        <w:tc>
          <w:tcPr>
            <w:tcW w:w="3945" w:type="dxa"/>
            <w:shd w:val="clear" w:color="auto" w:fill="auto"/>
          </w:tcPr>
          <w:p w14:paraId="1A40F6D7" w14:textId="77777777" w:rsidR="00802C19" w:rsidRPr="00206087" w:rsidRDefault="00802C19" w:rsidP="00EC360D">
            <w:pPr>
              <w:jc w:val="center"/>
              <w:rPr>
                <w:rFonts w:ascii="Arial" w:hAnsi="Arial" w:cs="Arial"/>
                <w:sz w:val="22"/>
                <w:szCs w:val="22"/>
              </w:rPr>
            </w:pPr>
          </w:p>
        </w:tc>
      </w:tr>
      <w:tr w:rsidR="00802C19" w:rsidRPr="00206087" w14:paraId="77CCC2C2" w14:textId="77777777" w:rsidTr="00EC360D">
        <w:trPr>
          <w:trHeight w:val="907"/>
        </w:trPr>
        <w:tc>
          <w:tcPr>
            <w:tcW w:w="6881" w:type="dxa"/>
            <w:shd w:val="clear" w:color="auto" w:fill="auto"/>
          </w:tcPr>
          <w:p w14:paraId="43FB1386" w14:textId="77777777" w:rsidR="00802C19" w:rsidRPr="00206087" w:rsidRDefault="00802C19" w:rsidP="00EC360D">
            <w:pPr>
              <w:rPr>
                <w:rFonts w:ascii="Arial" w:hAnsi="Arial" w:cs="Arial"/>
                <w:sz w:val="22"/>
                <w:szCs w:val="22"/>
              </w:rPr>
            </w:pPr>
            <w:r w:rsidRPr="00206087">
              <w:rPr>
                <w:rFonts w:ascii="Arial" w:hAnsi="Arial" w:cs="Arial"/>
                <w:sz w:val="22"/>
                <w:szCs w:val="22"/>
              </w:rPr>
              <w:t>Information governance: the refresher module (fourth)</w:t>
            </w:r>
          </w:p>
        </w:tc>
        <w:tc>
          <w:tcPr>
            <w:tcW w:w="3736" w:type="dxa"/>
          </w:tcPr>
          <w:p w14:paraId="1228C82F" w14:textId="77777777" w:rsidR="00802C19" w:rsidRPr="00206087" w:rsidRDefault="00802C19" w:rsidP="00EC360D">
            <w:pPr>
              <w:jc w:val="center"/>
              <w:rPr>
                <w:rFonts w:ascii="Arial" w:hAnsi="Arial" w:cs="Arial"/>
                <w:sz w:val="22"/>
                <w:szCs w:val="22"/>
              </w:rPr>
            </w:pPr>
          </w:p>
        </w:tc>
        <w:tc>
          <w:tcPr>
            <w:tcW w:w="3945" w:type="dxa"/>
            <w:shd w:val="clear" w:color="auto" w:fill="auto"/>
          </w:tcPr>
          <w:p w14:paraId="41947802" w14:textId="77777777" w:rsidR="00802C19" w:rsidRPr="00206087" w:rsidRDefault="00802C19" w:rsidP="00EC360D">
            <w:pPr>
              <w:jc w:val="center"/>
              <w:rPr>
                <w:rFonts w:ascii="Arial" w:hAnsi="Arial" w:cs="Arial"/>
                <w:sz w:val="22"/>
                <w:szCs w:val="22"/>
              </w:rPr>
            </w:pPr>
          </w:p>
        </w:tc>
      </w:tr>
      <w:tr w:rsidR="00802C19" w:rsidRPr="00206087" w14:paraId="51842A85" w14:textId="77777777" w:rsidTr="00EC360D">
        <w:trPr>
          <w:trHeight w:val="907"/>
        </w:trPr>
        <w:tc>
          <w:tcPr>
            <w:tcW w:w="6881" w:type="dxa"/>
            <w:shd w:val="clear" w:color="auto" w:fill="auto"/>
          </w:tcPr>
          <w:p w14:paraId="05588B1C" w14:textId="77777777" w:rsidR="00802C19" w:rsidRPr="00206087" w:rsidRDefault="00802C19" w:rsidP="00EC360D">
            <w:pPr>
              <w:rPr>
                <w:rFonts w:ascii="Arial" w:hAnsi="Arial" w:cs="Arial"/>
                <w:sz w:val="22"/>
                <w:szCs w:val="22"/>
              </w:rPr>
            </w:pPr>
            <w:r w:rsidRPr="00206087">
              <w:rPr>
                <w:rFonts w:ascii="Arial" w:hAnsi="Arial" w:cs="Arial"/>
                <w:sz w:val="22"/>
                <w:szCs w:val="22"/>
              </w:rPr>
              <w:t>Information governance: the refresher module (fifth)</w:t>
            </w:r>
          </w:p>
        </w:tc>
        <w:tc>
          <w:tcPr>
            <w:tcW w:w="3736" w:type="dxa"/>
          </w:tcPr>
          <w:p w14:paraId="30DD63C0" w14:textId="77777777" w:rsidR="00802C19" w:rsidRPr="00206087" w:rsidRDefault="00802C19" w:rsidP="00EC360D">
            <w:pPr>
              <w:jc w:val="center"/>
              <w:rPr>
                <w:rFonts w:ascii="Arial" w:hAnsi="Arial" w:cs="Arial"/>
                <w:sz w:val="22"/>
                <w:szCs w:val="22"/>
              </w:rPr>
            </w:pPr>
          </w:p>
        </w:tc>
        <w:tc>
          <w:tcPr>
            <w:tcW w:w="3945" w:type="dxa"/>
            <w:shd w:val="clear" w:color="auto" w:fill="auto"/>
          </w:tcPr>
          <w:p w14:paraId="38488787" w14:textId="77777777" w:rsidR="00802C19" w:rsidRPr="00206087" w:rsidRDefault="00802C19" w:rsidP="00EC360D">
            <w:pPr>
              <w:jc w:val="center"/>
              <w:rPr>
                <w:rFonts w:ascii="Arial" w:hAnsi="Arial" w:cs="Arial"/>
                <w:sz w:val="22"/>
                <w:szCs w:val="22"/>
              </w:rPr>
            </w:pPr>
          </w:p>
        </w:tc>
      </w:tr>
      <w:tr w:rsidR="00802C19" w:rsidRPr="00206087" w14:paraId="207DBA9B" w14:textId="77777777" w:rsidTr="00EC360D">
        <w:trPr>
          <w:trHeight w:val="907"/>
        </w:trPr>
        <w:tc>
          <w:tcPr>
            <w:tcW w:w="6881" w:type="dxa"/>
            <w:shd w:val="clear" w:color="auto" w:fill="auto"/>
          </w:tcPr>
          <w:p w14:paraId="56602068" w14:textId="77777777" w:rsidR="00802C19" w:rsidRPr="00206087" w:rsidRDefault="00802C19" w:rsidP="00EC360D">
            <w:pPr>
              <w:rPr>
                <w:rFonts w:ascii="Arial" w:hAnsi="Arial" w:cs="Arial"/>
                <w:sz w:val="22"/>
                <w:szCs w:val="22"/>
              </w:rPr>
            </w:pPr>
            <w:r w:rsidRPr="00206087">
              <w:rPr>
                <w:rFonts w:ascii="Arial" w:hAnsi="Arial" w:cs="Arial"/>
                <w:sz w:val="22"/>
                <w:szCs w:val="22"/>
              </w:rPr>
              <w:t>Information governance: the refresher module (any subsequent)</w:t>
            </w:r>
          </w:p>
        </w:tc>
        <w:tc>
          <w:tcPr>
            <w:tcW w:w="3736" w:type="dxa"/>
          </w:tcPr>
          <w:p w14:paraId="40C82BCB" w14:textId="77777777" w:rsidR="00802C19" w:rsidRPr="00206087" w:rsidRDefault="00802C19" w:rsidP="00EC360D">
            <w:pPr>
              <w:jc w:val="center"/>
              <w:rPr>
                <w:rFonts w:ascii="Arial" w:hAnsi="Arial" w:cs="Arial"/>
                <w:sz w:val="22"/>
                <w:szCs w:val="22"/>
              </w:rPr>
            </w:pPr>
          </w:p>
        </w:tc>
        <w:tc>
          <w:tcPr>
            <w:tcW w:w="3945" w:type="dxa"/>
            <w:shd w:val="clear" w:color="auto" w:fill="auto"/>
          </w:tcPr>
          <w:p w14:paraId="5A44E7CE" w14:textId="77777777" w:rsidR="00802C19" w:rsidRPr="00206087" w:rsidRDefault="00802C19" w:rsidP="00EC360D">
            <w:pPr>
              <w:jc w:val="center"/>
              <w:rPr>
                <w:rFonts w:ascii="Arial" w:hAnsi="Arial" w:cs="Arial"/>
                <w:sz w:val="22"/>
                <w:szCs w:val="22"/>
              </w:rPr>
            </w:pPr>
          </w:p>
        </w:tc>
      </w:tr>
    </w:tbl>
    <w:p w14:paraId="126C8DF3" w14:textId="77777777" w:rsidR="005E45CE" w:rsidRPr="00206087" w:rsidRDefault="00802C19" w:rsidP="00685A64">
      <w:pPr>
        <w:rPr>
          <w:rFonts w:ascii="Arial" w:hAnsi="Arial" w:cs="Arial"/>
          <w:sz w:val="22"/>
          <w:szCs w:val="22"/>
        </w:rPr>
      </w:pPr>
      <w:r w:rsidRPr="00206087">
        <w:rPr>
          <w:rFonts w:ascii="Arial" w:hAnsi="Arial" w:cs="Arial"/>
          <w:sz w:val="22"/>
          <w:szCs w:val="22"/>
        </w:rPr>
        <w:t xml:space="preserve">Please refer </w:t>
      </w:r>
      <w:r w:rsidRPr="00206087">
        <w:rPr>
          <w:rFonts w:ascii="Arial" w:hAnsi="Arial" w:cs="Arial"/>
          <w:sz w:val="22"/>
          <w:szCs w:val="22"/>
          <w:shd w:val="clear" w:color="auto" w:fill="FFFFFF" w:themeFill="background1"/>
        </w:rPr>
        <w:t>to page 8 point 4</w:t>
      </w:r>
      <w:r w:rsidRPr="00206087">
        <w:rPr>
          <w:rFonts w:ascii="Arial" w:hAnsi="Arial" w:cs="Arial"/>
          <w:sz w:val="22"/>
          <w:szCs w:val="22"/>
        </w:rPr>
        <w:t xml:space="preserve"> of this log book for guidance on Information Governance and how to complete this record.</w:t>
      </w:r>
    </w:p>
    <w:p w14:paraId="154F7407" w14:textId="27C53E92" w:rsidR="005E45CE" w:rsidRPr="00206087" w:rsidRDefault="005E45CE" w:rsidP="004D0B04">
      <w:pPr>
        <w:rPr>
          <w:rFonts w:ascii="Arial" w:hAnsi="Arial" w:cs="Arial"/>
          <w:b/>
          <w:sz w:val="28"/>
          <w:szCs w:val="28"/>
        </w:rPr>
      </w:pPr>
      <w:r w:rsidRPr="00206087">
        <w:rPr>
          <w:rFonts w:ascii="Arial" w:hAnsi="Arial" w:cs="Arial"/>
          <w:sz w:val="22"/>
          <w:szCs w:val="22"/>
        </w:rPr>
        <w:br w:type="page"/>
      </w:r>
      <w:r w:rsidRPr="00206087">
        <w:rPr>
          <w:rFonts w:ascii="Arial" w:hAnsi="Arial" w:cs="Arial"/>
          <w:b/>
          <w:sz w:val="28"/>
          <w:szCs w:val="28"/>
        </w:rPr>
        <w:lastRenderedPageBreak/>
        <w:t>NOTES</w:t>
      </w:r>
    </w:p>
    <w:p w14:paraId="2422F8DA" w14:textId="77777777" w:rsidR="005E45CE" w:rsidRPr="00206087" w:rsidRDefault="005E45CE" w:rsidP="00802C19">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0"/>
      </w:tblGrid>
      <w:tr w:rsidR="005E45CE" w:rsidRPr="00206087" w14:paraId="0EFDB611" w14:textId="77777777" w:rsidTr="00265230">
        <w:trPr>
          <w:trHeight w:val="6470"/>
        </w:trPr>
        <w:tc>
          <w:tcPr>
            <w:tcW w:w="14266" w:type="dxa"/>
            <w:shd w:val="clear" w:color="auto" w:fill="auto"/>
          </w:tcPr>
          <w:p w14:paraId="6CB18189" w14:textId="77777777" w:rsidR="005E45CE" w:rsidRPr="00206087" w:rsidRDefault="005E45CE" w:rsidP="00685A64">
            <w:pPr>
              <w:rPr>
                <w:rFonts w:ascii="Arial" w:hAnsi="Arial" w:cs="Arial"/>
                <w:sz w:val="22"/>
                <w:szCs w:val="22"/>
              </w:rPr>
            </w:pPr>
          </w:p>
          <w:p w14:paraId="70C34367" w14:textId="77777777" w:rsidR="005E45CE" w:rsidRPr="00206087" w:rsidRDefault="005E45CE" w:rsidP="00685A64">
            <w:pPr>
              <w:rPr>
                <w:rFonts w:ascii="Arial" w:hAnsi="Arial" w:cs="Arial"/>
                <w:sz w:val="22"/>
                <w:szCs w:val="22"/>
              </w:rPr>
            </w:pPr>
          </w:p>
          <w:p w14:paraId="0DFDB025" w14:textId="77777777" w:rsidR="005E45CE" w:rsidRPr="00206087" w:rsidRDefault="005E45CE" w:rsidP="00685A64">
            <w:pPr>
              <w:rPr>
                <w:rFonts w:ascii="Arial" w:hAnsi="Arial" w:cs="Arial"/>
                <w:sz w:val="22"/>
                <w:szCs w:val="22"/>
              </w:rPr>
            </w:pPr>
          </w:p>
          <w:p w14:paraId="585B3A4E" w14:textId="77777777" w:rsidR="005E45CE" w:rsidRPr="00206087" w:rsidRDefault="005E45CE" w:rsidP="00685A64">
            <w:pPr>
              <w:rPr>
                <w:rFonts w:ascii="Arial" w:hAnsi="Arial" w:cs="Arial"/>
                <w:sz w:val="22"/>
                <w:szCs w:val="22"/>
              </w:rPr>
            </w:pPr>
          </w:p>
          <w:p w14:paraId="3ED8AB63" w14:textId="77777777" w:rsidR="005E45CE" w:rsidRPr="00206087" w:rsidRDefault="005E45CE" w:rsidP="00685A64">
            <w:pPr>
              <w:rPr>
                <w:rFonts w:ascii="Arial" w:hAnsi="Arial" w:cs="Arial"/>
                <w:sz w:val="22"/>
                <w:szCs w:val="22"/>
              </w:rPr>
            </w:pPr>
          </w:p>
          <w:p w14:paraId="1933C1C5" w14:textId="77777777" w:rsidR="005E45CE" w:rsidRPr="00206087" w:rsidRDefault="005E45CE" w:rsidP="00685A64">
            <w:pPr>
              <w:rPr>
                <w:rFonts w:ascii="Arial" w:hAnsi="Arial" w:cs="Arial"/>
                <w:sz w:val="22"/>
                <w:szCs w:val="22"/>
              </w:rPr>
            </w:pPr>
          </w:p>
          <w:p w14:paraId="719D5D02" w14:textId="77777777" w:rsidR="005E45CE" w:rsidRPr="00206087" w:rsidRDefault="005E45CE" w:rsidP="00685A64">
            <w:pPr>
              <w:rPr>
                <w:rFonts w:ascii="Arial" w:hAnsi="Arial" w:cs="Arial"/>
                <w:sz w:val="22"/>
                <w:szCs w:val="22"/>
              </w:rPr>
            </w:pPr>
          </w:p>
          <w:p w14:paraId="3D0609A4" w14:textId="77777777" w:rsidR="005E45CE" w:rsidRPr="00206087" w:rsidRDefault="005E45CE" w:rsidP="00685A64">
            <w:pPr>
              <w:rPr>
                <w:rFonts w:ascii="Arial" w:hAnsi="Arial" w:cs="Arial"/>
                <w:sz w:val="22"/>
                <w:szCs w:val="22"/>
              </w:rPr>
            </w:pPr>
          </w:p>
          <w:p w14:paraId="2BACB26B" w14:textId="77777777" w:rsidR="005E45CE" w:rsidRPr="00206087" w:rsidRDefault="005E45CE" w:rsidP="00685A64">
            <w:pPr>
              <w:rPr>
                <w:rFonts w:ascii="Arial" w:hAnsi="Arial" w:cs="Arial"/>
                <w:sz w:val="22"/>
                <w:szCs w:val="22"/>
              </w:rPr>
            </w:pPr>
          </w:p>
          <w:p w14:paraId="1B45848C" w14:textId="77777777" w:rsidR="005E45CE" w:rsidRPr="00206087" w:rsidRDefault="005E45CE" w:rsidP="00685A64">
            <w:pPr>
              <w:rPr>
                <w:rFonts w:ascii="Arial" w:hAnsi="Arial" w:cs="Arial"/>
                <w:sz w:val="22"/>
                <w:szCs w:val="22"/>
              </w:rPr>
            </w:pPr>
          </w:p>
          <w:p w14:paraId="54FAA1E2" w14:textId="77777777" w:rsidR="005E45CE" w:rsidRPr="00206087" w:rsidRDefault="005E45CE" w:rsidP="00685A64">
            <w:pPr>
              <w:rPr>
                <w:rFonts w:ascii="Arial" w:hAnsi="Arial" w:cs="Arial"/>
                <w:sz w:val="22"/>
                <w:szCs w:val="22"/>
              </w:rPr>
            </w:pPr>
          </w:p>
          <w:p w14:paraId="2E214FB1" w14:textId="77777777" w:rsidR="005E45CE" w:rsidRPr="00206087" w:rsidRDefault="005E45CE" w:rsidP="00685A64">
            <w:pPr>
              <w:rPr>
                <w:rFonts w:ascii="Arial" w:hAnsi="Arial" w:cs="Arial"/>
                <w:sz w:val="22"/>
                <w:szCs w:val="22"/>
              </w:rPr>
            </w:pPr>
          </w:p>
          <w:p w14:paraId="4EFB050D" w14:textId="77777777" w:rsidR="005E45CE" w:rsidRPr="00206087" w:rsidRDefault="005E45CE" w:rsidP="00685A64">
            <w:pPr>
              <w:rPr>
                <w:rFonts w:ascii="Arial" w:hAnsi="Arial" w:cs="Arial"/>
                <w:sz w:val="22"/>
                <w:szCs w:val="22"/>
              </w:rPr>
            </w:pPr>
          </w:p>
        </w:tc>
      </w:tr>
    </w:tbl>
    <w:p w14:paraId="363E64B2" w14:textId="77777777" w:rsidR="005E45CE" w:rsidRPr="00206087" w:rsidRDefault="005E45CE" w:rsidP="00685A64">
      <w:pPr>
        <w:rPr>
          <w:rFonts w:ascii="Arial" w:hAnsi="Arial" w:cs="Arial"/>
          <w:sz w:val="22"/>
          <w:szCs w:val="22"/>
        </w:rPr>
      </w:pPr>
    </w:p>
    <w:p w14:paraId="12A9D530" w14:textId="77777777" w:rsidR="005E45CE" w:rsidRPr="001C64CF" w:rsidRDefault="005E45CE" w:rsidP="005E45CE">
      <w:pPr>
        <w:rPr>
          <w:rFonts w:ascii="Arial" w:hAnsi="Arial" w:cs="Arial"/>
          <w:b/>
          <w:sz w:val="28"/>
          <w:szCs w:val="28"/>
        </w:rPr>
      </w:pPr>
      <w:r w:rsidRPr="00206087">
        <w:rPr>
          <w:rFonts w:ascii="Arial" w:hAnsi="Arial" w:cs="Arial"/>
          <w:sz w:val="22"/>
          <w:szCs w:val="22"/>
        </w:rPr>
        <w:br w:type="page"/>
      </w:r>
      <w:r w:rsidRPr="00206087">
        <w:rPr>
          <w:rFonts w:ascii="Arial" w:hAnsi="Arial" w:cs="Arial"/>
          <w:b/>
          <w:sz w:val="28"/>
          <w:szCs w:val="28"/>
        </w:rPr>
        <w:lastRenderedPageBreak/>
        <w:t>NOTES</w:t>
      </w:r>
    </w:p>
    <w:p w14:paraId="186441B8" w14:textId="77777777" w:rsidR="005E45CE" w:rsidRPr="00E87573" w:rsidRDefault="005E45CE" w:rsidP="005E45CE">
      <w:pPr>
        <w:jc w:val="center"/>
        <w:rPr>
          <w:rFonts w:ascii="Verdana" w:hAnsi="Verdan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0"/>
      </w:tblGrid>
      <w:tr w:rsidR="005E45CE" w:rsidRPr="00265230" w14:paraId="611B26E0" w14:textId="77777777" w:rsidTr="00265230">
        <w:trPr>
          <w:trHeight w:val="6470"/>
        </w:trPr>
        <w:tc>
          <w:tcPr>
            <w:tcW w:w="14266" w:type="dxa"/>
            <w:shd w:val="clear" w:color="auto" w:fill="auto"/>
          </w:tcPr>
          <w:p w14:paraId="5939FAEC" w14:textId="77777777" w:rsidR="005E45CE" w:rsidRPr="00265230" w:rsidRDefault="005E45CE" w:rsidP="00265230">
            <w:pPr>
              <w:rPr>
                <w:rFonts w:ascii="Verdana" w:hAnsi="Verdana"/>
              </w:rPr>
            </w:pPr>
          </w:p>
          <w:p w14:paraId="205C09BA" w14:textId="77777777" w:rsidR="005E45CE" w:rsidRPr="00265230" w:rsidRDefault="005E45CE" w:rsidP="00265230">
            <w:pPr>
              <w:rPr>
                <w:rFonts w:ascii="Verdana" w:hAnsi="Verdana"/>
              </w:rPr>
            </w:pPr>
          </w:p>
          <w:p w14:paraId="05EDDDD2" w14:textId="77777777" w:rsidR="005E45CE" w:rsidRPr="00265230" w:rsidRDefault="005E45CE" w:rsidP="00265230">
            <w:pPr>
              <w:rPr>
                <w:rFonts w:ascii="Verdana" w:hAnsi="Verdana"/>
              </w:rPr>
            </w:pPr>
          </w:p>
          <w:p w14:paraId="11636C14" w14:textId="77777777" w:rsidR="005E45CE" w:rsidRPr="00265230" w:rsidRDefault="005E45CE" w:rsidP="00265230">
            <w:pPr>
              <w:rPr>
                <w:rFonts w:ascii="Verdana" w:hAnsi="Verdana"/>
              </w:rPr>
            </w:pPr>
          </w:p>
          <w:p w14:paraId="2E35E3E1" w14:textId="77777777" w:rsidR="005E45CE" w:rsidRPr="00265230" w:rsidRDefault="005E45CE" w:rsidP="00265230">
            <w:pPr>
              <w:rPr>
                <w:rFonts w:ascii="Verdana" w:hAnsi="Verdana"/>
              </w:rPr>
            </w:pPr>
          </w:p>
          <w:p w14:paraId="6473F372" w14:textId="77777777" w:rsidR="005E45CE" w:rsidRPr="00265230" w:rsidRDefault="005E45CE" w:rsidP="00265230">
            <w:pPr>
              <w:rPr>
                <w:rFonts w:ascii="Verdana" w:hAnsi="Verdana"/>
              </w:rPr>
            </w:pPr>
          </w:p>
          <w:p w14:paraId="4F4F4BE8" w14:textId="77777777" w:rsidR="005E45CE" w:rsidRPr="00265230" w:rsidRDefault="005E45CE" w:rsidP="00265230">
            <w:pPr>
              <w:rPr>
                <w:rFonts w:ascii="Verdana" w:hAnsi="Verdana"/>
              </w:rPr>
            </w:pPr>
          </w:p>
          <w:p w14:paraId="301FE7E9" w14:textId="77777777" w:rsidR="005E45CE" w:rsidRPr="00265230" w:rsidRDefault="005E45CE" w:rsidP="00265230">
            <w:pPr>
              <w:rPr>
                <w:rFonts w:ascii="Verdana" w:hAnsi="Verdana"/>
              </w:rPr>
            </w:pPr>
          </w:p>
          <w:p w14:paraId="5310AD4F" w14:textId="77777777" w:rsidR="005E45CE" w:rsidRPr="00265230" w:rsidRDefault="005E45CE" w:rsidP="00265230">
            <w:pPr>
              <w:rPr>
                <w:rFonts w:ascii="Verdana" w:hAnsi="Verdana"/>
              </w:rPr>
            </w:pPr>
          </w:p>
          <w:p w14:paraId="41D59D78" w14:textId="77777777" w:rsidR="005E45CE" w:rsidRPr="00265230" w:rsidRDefault="005E45CE" w:rsidP="00265230">
            <w:pPr>
              <w:rPr>
                <w:rFonts w:ascii="Verdana" w:hAnsi="Verdana"/>
              </w:rPr>
            </w:pPr>
          </w:p>
          <w:p w14:paraId="3B06E268" w14:textId="77777777" w:rsidR="005E45CE" w:rsidRPr="00265230" w:rsidRDefault="005E45CE" w:rsidP="00265230">
            <w:pPr>
              <w:rPr>
                <w:rFonts w:ascii="Verdana" w:hAnsi="Verdana"/>
              </w:rPr>
            </w:pPr>
          </w:p>
          <w:p w14:paraId="12287325" w14:textId="77777777" w:rsidR="005E45CE" w:rsidRPr="00265230" w:rsidRDefault="005E45CE" w:rsidP="00265230">
            <w:pPr>
              <w:rPr>
                <w:rFonts w:ascii="Verdana" w:hAnsi="Verdana"/>
              </w:rPr>
            </w:pPr>
          </w:p>
          <w:p w14:paraId="34D6113B" w14:textId="77777777" w:rsidR="005E45CE" w:rsidRPr="00265230" w:rsidRDefault="005E45CE" w:rsidP="00265230">
            <w:pPr>
              <w:rPr>
                <w:rFonts w:ascii="Verdana" w:hAnsi="Verdana"/>
              </w:rPr>
            </w:pPr>
          </w:p>
          <w:p w14:paraId="135FE685" w14:textId="77777777" w:rsidR="005E45CE" w:rsidRPr="00265230" w:rsidRDefault="005E45CE" w:rsidP="00265230">
            <w:pPr>
              <w:rPr>
                <w:rFonts w:ascii="Verdana" w:hAnsi="Verdana"/>
              </w:rPr>
            </w:pPr>
          </w:p>
        </w:tc>
      </w:tr>
    </w:tbl>
    <w:p w14:paraId="69AF3FCE" w14:textId="77777777" w:rsidR="005E45CE" w:rsidRDefault="005E45CE" w:rsidP="005E45CE">
      <w:pPr>
        <w:rPr>
          <w:rFonts w:ascii="Verdana" w:hAnsi="Verdana"/>
        </w:rPr>
      </w:pPr>
    </w:p>
    <w:p w14:paraId="2393C8FD" w14:textId="77777777" w:rsidR="00485C04" w:rsidRDefault="00485C04" w:rsidP="00685A64">
      <w:pPr>
        <w:rPr>
          <w:rFonts w:ascii="Verdana" w:hAnsi="Verdana"/>
        </w:rPr>
      </w:pPr>
    </w:p>
    <w:sectPr w:rsidR="00485C04" w:rsidSect="004D0B04">
      <w:pgSz w:w="16840" w:h="11907" w:orient="landscape" w:code="9"/>
      <w:pgMar w:top="919" w:right="165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95FDC" w14:textId="77777777" w:rsidR="007E5A32" w:rsidRDefault="007E5A32">
      <w:r>
        <w:separator/>
      </w:r>
    </w:p>
  </w:endnote>
  <w:endnote w:type="continuationSeparator" w:id="0">
    <w:p w14:paraId="7AF461E8" w14:textId="77777777" w:rsidR="007E5A32" w:rsidRDefault="007E5A32">
      <w:r>
        <w:continuationSeparator/>
      </w:r>
    </w:p>
  </w:endnote>
  <w:endnote w:type="continuationNotice" w:id="1">
    <w:p w14:paraId="67A43D11" w14:textId="77777777" w:rsidR="007E5A32" w:rsidRDefault="007E5A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EDDC2" w14:textId="77777777" w:rsidR="00D91622" w:rsidRDefault="00D916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FE4EA5" w14:textId="77777777" w:rsidR="00D91622" w:rsidRDefault="00D91622">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D6D09" w14:textId="0F72CCC1" w:rsidR="00D91622" w:rsidRPr="002D65BD" w:rsidRDefault="00D91622" w:rsidP="00342EA9">
    <w:pPr>
      <w:pStyle w:val="Footer"/>
      <w:jc w:val="center"/>
      <w:rPr>
        <w:rFonts w:ascii="Verdana" w:hAnsi="Verdana"/>
      </w:rPr>
    </w:pPr>
    <w:r w:rsidRPr="002D65BD">
      <w:rPr>
        <w:rFonts w:ascii="Verdana" w:hAnsi="Verdana"/>
      </w:rPr>
      <w:t xml:space="preserve">Page </w:t>
    </w:r>
    <w:r w:rsidRPr="002D65BD">
      <w:rPr>
        <w:rFonts w:ascii="Verdana" w:hAnsi="Verdana"/>
        <w:b/>
        <w:bCs/>
        <w:sz w:val="24"/>
        <w:szCs w:val="24"/>
      </w:rPr>
      <w:fldChar w:fldCharType="begin"/>
    </w:r>
    <w:r w:rsidRPr="002D65BD">
      <w:rPr>
        <w:rFonts w:ascii="Verdana" w:hAnsi="Verdana"/>
        <w:b/>
        <w:bCs/>
      </w:rPr>
      <w:instrText xml:space="preserve"> PAGE </w:instrText>
    </w:r>
    <w:r w:rsidRPr="002D65BD">
      <w:rPr>
        <w:rFonts w:ascii="Verdana" w:hAnsi="Verdana"/>
        <w:b/>
        <w:bCs/>
        <w:sz w:val="24"/>
        <w:szCs w:val="24"/>
      </w:rPr>
      <w:fldChar w:fldCharType="separate"/>
    </w:r>
    <w:r w:rsidR="00854ED6">
      <w:rPr>
        <w:rFonts w:ascii="Verdana" w:hAnsi="Verdana"/>
        <w:b/>
        <w:bCs/>
        <w:noProof/>
      </w:rPr>
      <w:t>106</w:t>
    </w:r>
    <w:r w:rsidRPr="002D65BD">
      <w:rPr>
        <w:rFonts w:ascii="Verdana" w:hAnsi="Verdana"/>
        <w:b/>
        <w:bCs/>
        <w:sz w:val="24"/>
        <w:szCs w:val="24"/>
      </w:rPr>
      <w:fldChar w:fldCharType="end"/>
    </w:r>
    <w:r w:rsidRPr="002D65BD">
      <w:rPr>
        <w:rFonts w:ascii="Verdana" w:hAnsi="Verdana"/>
      </w:rPr>
      <w:t xml:space="preserve"> of </w:t>
    </w:r>
    <w:r w:rsidRPr="002D65BD">
      <w:rPr>
        <w:rFonts w:ascii="Verdana" w:hAnsi="Verdana"/>
        <w:b/>
        <w:bCs/>
        <w:sz w:val="24"/>
        <w:szCs w:val="24"/>
      </w:rPr>
      <w:fldChar w:fldCharType="begin"/>
    </w:r>
    <w:r w:rsidRPr="002D65BD">
      <w:rPr>
        <w:rFonts w:ascii="Verdana" w:hAnsi="Verdana"/>
        <w:b/>
        <w:bCs/>
      </w:rPr>
      <w:instrText xml:space="preserve"> NUMPAGES  </w:instrText>
    </w:r>
    <w:r w:rsidRPr="002D65BD">
      <w:rPr>
        <w:rFonts w:ascii="Verdana" w:hAnsi="Verdana"/>
        <w:b/>
        <w:bCs/>
        <w:sz w:val="24"/>
        <w:szCs w:val="24"/>
      </w:rPr>
      <w:fldChar w:fldCharType="separate"/>
    </w:r>
    <w:r w:rsidR="00854ED6">
      <w:rPr>
        <w:rFonts w:ascii="Verdana" w:hAnsi="Verdana"/>
        <w:b/>
        <w:bCs/>
        <w:noProof/>
      </w:rPr>
      <w:t>106</w:t>
    </w:r>
    <w:r w:rsidRPr="002D65BD">
      <w:rPr>
        <w:rFonts w:ascii="Verdana" w:hAnsi="Verdana"/>
        <w:b/>
        <w:bCs/>
        <w:sz w:val="24"/>
        <w:szCs w:val="24"/>
      </w:rPr>
      <w:fldChar w:fldCharType="end"/>
    </w:r>
  </w:p>
  <w:p w14:paraId="7CDCEC07" w14:textId="77777777" w:rsidR="00D91622" w:rsidRDefault="00D91622">
    <w:pPr>
      <w:pStyle w:val="Footer"/>
      <w:jc w:val="center"/>
    </w:pPr>
  </w:p>
  <w:p w14:paraId="4257BFC1" w14:textId="77777777" w:rsidR="00D91622" w:rsidRPr="00BD18E4" w:rsidRDefault="00D91622" w:rsidP="00EA4089">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2E563" w14:textId="0BDF4D29" w:rsidR="00D91622" w:rsidRPr="00C219E9" w:rsidRDefault="00D91622" w:rsidP="00485C04">
    <w:pPr>
      <w:pStyle w:val="Footer"/>
      <w:jc w:val="center"/>
      <w:rPr>
        <w:rFonts w:ascii="Verdana" w:hAnsi="Verdana"/>
        <w:sz w:val="18"/>
        <w:szCs w:val="18"/>
      </w:rPr>
    </w:pPr>
    <w:r w:rsidRPr="00C219E9">
      <w:rPr>
        <w:rFonts w:ascii="Verdana" w:hAnsi="Verdana"/>
        <w:sz w:val="18"/>
        <w:szCs w:val="18"/>
      </w:rPr>
      <w:t xml:space="preserve">Page </w:t>
    </w:r>
    <w:r w:rsidRPr="00C219E9">
      <w:rPr>
        <w:rFonts w:ascii="Verdana" w:hAnsi="Verdana"/>
        <w:b/>
        <w:sz w:val="18"/>
        <w:szCs w:val="18"/>
      </w:rPr>
      <w:fldChar w:fldCharType="begin"/>
    </w:r>
    <w:r w:rsidRPr="00C219E9">
      <w:rPr>
        <w:rFonts w:ascii="Verdana" w:hAnsi="Verdana"/>
        <w:b/>
        <w:sz w:val="18"/>
        <w:szCs w:val="18"/>
      </w:rPr>
      <w:instrText xml:space="preserve"> PAGE </w:instrText>
    </w:r>
    <w:r w:rsidRPr="00C219E9">
      <w:rPr>
        <w:rFonts w:ascii="Verdana" w:hAnsi="Verdana"/>
        <w:b/>
        <w:sz w:val="18"/>
        <w:szCs w:val="18"/>
      </w:rPr>
      <w:fldChar w:fldCharType="separate"/>
    </w:r>
    <w:r w:rsidR="00854ED6">
      <w:rPr>
        <w:rFonts w:ascii="Verdana" w:hAnsi="Verdana"/>
        <w:b/>
        <w:noProof/>
        <w:sz w:val="18"/>
        <w:szCs w:val="18"/>
      </w:rPr>
      <w:t>1</w:t>
    </w:r>
    <w:r w:rsidRPr="00C219E9">
      <w:rPr>
        <w:rFonts w:ascii="Verdana" w:hAnsi="Verdana"/>
        <w:b/>
        <w:sz w:val="18"/>
        <w:szCs w:val="18"/>
      </w:rPr>
      <w:fldChar w:fldCharType="end"/>
    </w:r>
    <w:r w:rsidRPr="00C219E9">
      <w:rPr>
        <w:rFonts w:ascii="Verdana" w:hAnsi="Verdana"/>
        <w:sz w:val="18"/>
        <w:szCs w:val="18"/>
      </w:rPr>
      <w:t xml:space="preserve"> of </w:t>
    </w:r>
    <w:r w:rsidRPr="00C219E9">
      <w:rPr>
        <w:rFonts w:ascii="Verdana" w:hAnsi="Verdana"/>
        <w:b/>
        <w:sz w:val="18"/>
        <w:szCs w:val="18"/>
      </w:rPr>
      <w:fldChar w:fldCharType="begin"/>
    </w:r>
    <w:r w:rsidRPr="00C219E9">
      <w:rPr>
        <w:rFonts w:ascii="Verdana" w:hAnsi="Verdana"/>
        <w:b/>
        <w:sz w:val="18"/>
        <w:szCs w:val="18"/>
      </w:rPr>
      <w:instrText xml:space="preserve"> NUMPAGES  </w:instrText>
    </w:r>
    <w:r w:rsidRPr="00C219E9">
      <w:rPr>
        <w:rFonts w:ascii="Verdana" w:hAnsi="Verdana"/>
        <w:b/>
        <w:sz w:val="18"/>
        <w:szCs w:val="18"/>
      </w:rPr>
      <w:fldChar w:fldCharType="separate"/>
    </w:r>
    <w:r w:rsidR="00854ED6">
      <w:rPr>
        <w:rFonts w:ascii="Verdana" w:hAnsi="Verdana"/>
        <w:b/>
        <w:noProof/>
        <w:sz w:val="18"/>
        <w:szCs w:val="18"/>
      </w:rPr>
      <w:t>201</w:t>
    </w:r>
    <w:r w:rsidRPr="00C219E9">
      <w:rPr>
        <w:rFonts w:ascii="Verdana" w:hAnsi="Verdana"/>
        <w:b/>
        <w:sz w:val="18"/>
        <w:szCs w:val="18"/>
      </w:rPr>
      <w:fldChar w:fldCharType="end"/>
    </w:r>
  </w:p>
  <w:p w14:paraId="5796DC9B" w14:textId="77777777" w:rsidR="00D91622" w:rsidRPr="006C136C" w:rsidRDefault="00D91622" w:rsidP="00485C04">
    <w:pPr>
      <w:pStyle w:val="Footer"/>
      <w:ind w:right="360"/>
      <w:jc w:val="center"/>
      <w:rPr>
        <w:rFonts w:ascii="Verdana" w:hAnsi="Verdan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DFABE" w14:textId="77777777" w:rsidR="00D91622" w:rsidRDefault="00D91622" w:rsidP="00485C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D90445" w14:textId="77777777" w:rsidR="00D91622" w:rsidRDefault="00D9162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6B8F5" w14:textId="6E9E5A18" w:rsidR="00D91622" w:rsidRPr="002D65BD" w:rsidRDefault="00D91622" w:rsidP="00485C04">
    <w:pPr>
      <w:pStyle w:val="Footer"/>
      <w:jc w:val="center"/>
      <w:rPr>
        <w:rFonts w:ascii="Verdana" w:hAnsi="Verdana"/>
      </w:rPr>
    </w:pPr>
    <w:r w:rsidRPr="002D65BD">
      <w:rPr>
        <w:rFonts w:ascii="Verdana" w:hAnsi="Verdana"/>
      </w:rPr>
      <w:t xml:space="preserve">Page </w:t>
    </w:r>
    <w:r w:rsidRPr="002D65BD">
      <w:rPr>
        <w:rFonts w:ascii="Verdana" w:hAnsi="Verdana"/>
        <w:b/>
        <w:bCs/>
        <w:sz w:val="24"/>
        <w:szCs w:val="24"/>
      </w:rPr>
      <w:fldChar w:fldCharType="begin"/>
    </w:r>
    <w:r w:rsidRPr="002D65BD">
      <w:rPr>
        <w:rFonts w:ascii="Verdana" w:hAnsi="Verdana"/>
        <w:b/>
        <w:bCs/>
      </w:rPr>
      <w:instrText xml:space="preserve"> PAGE </w:instrText>
    </w:r>
    <w:r w:rsidRPr="002D65BD">
      <w:rPr>
        <w:rFonts w:ascii="Verdana" w:hAnsi="Verdana"/>
        <w:b/>
        <w:bCs/>
        <w:sz w:val="24"/>
        <w:szCs w:val="24"/>
      </w:rPr>
      <w:fldChar w:fldCharType="separate"/>
    </w:r>
    <w:r w:rsidR="00854ED6">
      <w:rPr>
        <w:rFonts w:ascii="Verdana" w:hAnsi="Verdana"/>
        <w:b/>
        <w:bCs/>
        <w:noProof/>
      </w:rPr>
      <w:t>65</w:t>
    </w:r>
    <w:r w:rsidRPr="002D65BD">
      <w:rPr>
        <w:rFonts w:ascii="Verdana" w:hAnsi="Verdana"/>
        <w:b/>
        <w:bCs/>
        <w:sz w:val="24"/>
        <w:szCs w:val="24"/>
      </w:rPr>
      <w:fldChar w:fldCharType="end"/>
    </w:r>
    <w:r w:rsidRPr="002D65BD">
      <w:rPr>
        <w:rFonts w:ascii="Verdana" w:hAnsi="Verdana"/>
      </w:rPr>
      <w:t xml:space="preserve"> of </w:t>
    </w:r>
    <w:r w:rsidRPr="002D65BD">
      <w:rPr>
        <w:rFonts w:ascii="Verdana" w:hAnsi="Verdana"/>
        <w:b/>
        <w:bCs/>
        <w:sz w:val="24"/>
        <w:szCs w:val="24"/>
      </w:rPr>
      <w:fldChar w:fldCharType="begin"/>
    </w:r>
    <w:r w:rsidRPr="002D65BD">
      <w:rPr>
        <w:rFonts w:ascii="Verdana" w:hAnsi="Verdana"/>
        <w:b/>
        <w:bCs/>
      </w:rPr>
      <w:instrText xml:space="preserve"> NUMPAGES  </w:instrText>
    </w:r>
    <w:r w:rsidRPr="002D65BD">
      <w:rPr>
        <w:rFonts w:ascii="Verdana" w:hAnsi="Verdana"/>
        <w:b/>
        <w:bCs/>
        <w:sz w:val="24"/>
        <w:szCs w:val="24"/>
      </w:rPr>
      <w:fldChar w:fldCharType="separate"/>
    </w:r>
    <w:r w:rsidR="00854ED6">
      <w:rPr>
        <w:rFonts w:ascii="Verdana" w:hAnsi="Verdana"/>
        <w:b/>
        <w:bCs/>
        <w:noProof/>
      </w:rPr>
      <w:t>65</w:t>
    </w:r>
    <w:r w:rsidRPr="002D65BD">
      <w:rPr>
        <w:rFonts w:ascii="Verdana" w:hAnsi="Verdana"/>
        <w:b/>
        <w:bCs/>
        <w:sz w:val="24"/>
        <w:szCs w:val="24"/>
      </w:rPr>
      <w:fldChar w:fldCharType="end"/>
    </w:r>
  </w:p>
  <w:p w14:paraId="56B253B6" w14:textId="77777777" w:rsidR="00D91622" w:rsidRPr="00E92F87" w:rsidRDefault="00D91622" w:rsidP="00485C04">
    <w:pPr>
      <w:pStyle w:val="Footer"/>
      <w:ind w:right="360"/>
      <w:jc w:val="center"/>
      <w:rPr>
        <w:rFonts w:ascii="Verdana" w:hAnsi="Verdana"/>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FF15B" w14:textId="5F4D3180" w:rsidR="00D91622" w:rsidRPr="002D65BD" w:rsidRDefault="00D91622" w:rsidP="004A1643">
    <w:pPr>
      <w:pStyle w:val="Footer"/>
      <w:jc w:val="center"/>
      <w:rPr>
        <w:rFonts w:ascii="Verdana" w:hAnsi="Verdana"/>
      </w:rPr>
    </w:pPr>
    <w:r w:rsidRPr="002D65BD">
      <w:rPr>
        <w:rFonts w:ascii="Verdana" w:hAnsi="Verdana"/>
      </w:rPr>
      <w:t xml:space="preserve">Page </w:t>
    </w:r>
    <w:r w:rsidRPr="002D65BD">
      <w:rPr>
        <w:rFonts w:ascii="Verdana" w:hAnsi="Verdana"/>
        <w:b/>
        <w:bCs/>
        <w:sz w:val="24"/>
        <w:szCs w:val="24"/>
      </w:rPr>
      <w:fldChar w:fldCharType="begin"/>
    </w:r>
    <w:r w:rsidRPr="002D65BD">
      <w:rPr>
        <w:rFonts w:ascii="Verdana" w:hAnsi="Verdana"/>
        <w:b/>
        <w:bCs/>
      </w:rPr>
      <w:instrText xml:space="preserve"> PAGE </w:instrText>
    </w:r>
    <w:r w:rsidRPr="002D65BD">
      <w:rPr>
        <w:rFonts w:ascii="Verdana" w:hAnsi="Verdana"/>
        <w:b/>
        <w:bCs/>
        <w:sz w:val="24"/>
        <w:szCs w:val="24"/>
      </w:rPr>
      <w:fldChar w:fldCharType="separate"/>
    </w:r>
    <w:r w:rsidR="00854ED6">
      <w:rPr>
        <w:rFonts w:ascii="Verdana" w:hAnsi="Verdana"/>
        <w:b/>
        <w:bCs/>
        <w:noProof/>
      </w:rPr>
      <w:t>87</w:t>
    </w:r>
    <w:r w:rsidRPr="002D65BD">
      <w:rPr>
        <w:rFonts w:ascii="Verdana" w:hAnsi="Verdana"/>
        <w:b/>
        <w:bCs/>
        <w:sz w:val="24"/>
        <w:szCs w:val="24"/>
      </w:rPr>
      <w:fldChar w:fldCharType="end"/>
    </w:r>
    <w:r w:rsidRPr="002D65BD">
      <w:rPr>
        <w:rFonts w:ascii="Verdana" w:hAnsi="Verdana"/>
      </w:rPr>
      <w:t xml:space="preserve"> of </w:t>
    </w:r>
    <w:r w:rsidRPr="002D65BD">
      <w:rPr>
        <w:rFonts w:ascii="Verdana" w:hAnsi="Verdana"/>
        <w:b/>
        <w:bCs/>
        <w:sz w:val="24"/>
        <w:szCs w:val="24"/>
      </w:rPr>
      <w:fldChar w:fldCharType="begin"/>
    </w:r>
    <w:r w:rsidRPr="002D65BD">
      <w:rPr>
        <w:rFonts w:ascii="Verdana" w:hAnsi="Verdana"/>
        <w:b/>
        <w:bCs/>
      </w:rPr>
      <w:instrText xml:space="preserve"> NUMPAGES  </w:instrText>
    </w:r>
    <w:r w:rsidRPr="002D65BD">
      <w:rPr>
        <w:rFonts w:ascii="Verdana" w:hAnsi="Verdana"/>
        <w:b/>
        <w:bCs/>
        <w:sz w:val="24"/>
        <w:szCs w:val="24"/>
      </w:rPr>
      <w:fldChar w:fldCharType="separate"/>
    </w:r>
    <w:r w:rsidR="00854ED6">
      <w:rPr>
        <w:rFonts w:ascii="Verdana" w:hAnsi="Verdana"/>
        <w:b/>
        <w:bCs/>
        <w:noProof/>
      </w:rPr>
      <w:t>87</w:t>
    </w:r>
    <w:r w:rsidRPr="002D65BD">
      <w:rPr>
        <w:rFonts w:ascii="Verdana" w:hAnsi="Verdana"/>
        <w:b/>
        <w:bCs/>
        <w:sz w:val="24"/>
        <w:szCs w:val="24"/>
      </w:rPr>
      <w:fldChar w:fldCharType="end"/>
    </w:r>
  </w:p>
  <w:p w14:paraId="1BCB19C9" w14:textId="77777777" w:rsidR="00D91622" w:rsidRDefault="00D91622">
    <w:pPr>
      <w:pStyle w:val="Footer"/>
      <w:jc w:val="center"/>
    </w:pPr>
  </w:p>
  <w:p w14:paraId="59A8F2E2" w14:textId="77777777" w:rsidR="00D91622" w:rsidRDefault="00D91622">
    <w:pPr>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5435B" w14:textId="77777777" w:rsidR="00D91622" w:rsidRDefault="00D91622">
    <w:pPr>
      <w:pStyle w:val="Footer"/>
      <w:jc w:val="center"/>
    </w:pPr>
  </w:p>
  <w:p w14:paraId="36B5EB20" w14:textId="543AC3BC" w:rsidR="00D91622" w:rsidRPr="002D65BD" w:rsidRDefault="00D91622" w:rsidP="00342EA9">
    <w:pPr>
      <w:pStyle w:val="Footer"/>
      <w:jc w:val="center"/>
      <w:rPr>
        <w:rFonts w:ascii="Verdana" w:hAnsi="Verdana"/>
      </w:rPr>
    </w:pPr>
    <w:r w:rsidRPr="002D65BD">
      <w:rPr>
        <w:rFonts w:ascii="Verdana" w:hAnsi="Verdana"/>
      </w:rPr>
      <w:t xml:space="preserve">Page </w:t>
    </w:r>
    <w:r w:rsidRPr="002D65BD">
      <w:rPr>
        <w:rFonts w:ascii="Verdana" w:hAnsi="Verdana"/>
        <w:b/>
        <w:bCs/>
        <w:sz w:val="24"/>
        <w:szCs w:val="24"/>
      </w:rPr>
      <w:fldChar w:fldCharType="begin"/>
    </w:r>
    <w:r w:rsidRPr="002D65BD">
      <w:rPr>
        <w:rFonts w:ascii="Verdana" w:hAnsi="Verdana"/>
        <w:b/>
        <w:bCs/>
      </w:rPr>
      <w:instrText xml:space="preserve"> PAGE </w:instrText>
    </w:r>
    <w:r w:rsidRPr="002D65BD">
      <w:rPr>
        <w:rFonts w:ascii="Verdana" w:hAnsi="Verdana"/>
        <w:b/>
        <w:bCs/>
        <w:sz w:val="24"/>
        <w:szCs w:val="24"/>
      </w:rPr>
      <w:fldChar w:fldCharType="separate"/>
    </w:r>
    <w:r w:rsidR="00854ED6">
      <w:rPr>
        <w:rFonts w:ascii="Verdana" w:hAnsi="Verdana"/>
        <w:b/>
        <w:bCs/>
        <w:noProof/>
      </w:rPr>
      <w:t>100</w:t>
    </w:r>
    <w:r w:rsidRPr="002D65BD">
      <w:rPr>
        <w:rFonts w:ascii="Verdana" w:hAnsi="Verdana"/>
        <w:b/>
        <w:bCs/>
        <w:sz w:val="24"/>
        <w:szCs w:val="24"/>
      </w:rPr>
      <w:fldChar w:fldCharType="end"/>
    </w:r>
    <w:r w:rsidRPr="002D65BD">
      <w:rPr>
        <w:rFonts w:ascii="Verdana" w:hAnsi="Verdana"/>
      </w:rPr>
      <w:t xml:space="preserve"> of </w:t>
    </w:r>
    <w:r w:rsidRPr="002D65BD">
      <w:rPr>
        <w:rFonts w:ascii="Verdana" w:hAnsi="Verdana"/>
        <w:b/>
        <w:bCs/>
        <w:sz w:val="24"/>
        <w:szCs w:val="24"/>
      </w:rPr>
      <w:fldChar w:fldCharType="begin"/>
    </w:r>
    <w:r w:rsidRPr="002D65BD">
      <w:rPr>
        <w:rFonts w:ascii="Verdana" w:hAnsi="Verdana"/>
        <w:b/>
        <w:bCs/>
      </w:rPr>
      <w:instrText xml:space="preserve"> NUMPAGES  </w:instrText>
    </w:r>
    <w:r w:rsidRPr="002D65BD">
      <w:rPr>
        <w:rFonts w:ascii="Verdana" w:hAnsi="Verdana"/>
        <w:b/>
        <w:bCs/>
        <w:sz w:val="24"/>
        <w:szCs w:val="24"/>
      </w:rPr>
      <w:fldChar w:fldCharType="separate"/>
    </w:r>
    <w:r w:rsidR="00854ED6">
      <w:rPr>
        <w:rFonts w:ascii="Verdana" w:hAnsi="Verdana"/>
        <w:b/>
        <w:bCs/>
        <w:noProof/>
      </w:rPr>
      <w:t>104</w:t>
    </w:r>
    <w:r w:rsidRPr="002D65BD">
      <w:rPr>
        <w:rFonts w:ascii="Verdana" w:hAnsi="Verdana"/>
        <w:b/>
        <w:bCs/>
        <w:sz w:val="24"/>
        <w:szCs w:val="24"/>
      </w:rPr>
      <w:fldChar w:fldCharType="end"/>
    </w:r>
  </w:p>
  <w:p w14:paraId="7C0A0835" w14:textId="77777777" w:rsidR="00D91622" w:rsidRDefault="00D91622">
    <w:pPr>
      <w:autoSpaceDE w:val="0"/>
      <w:autoSpaceDN w:val="0"/>
      <w:adjustRightInd w:val="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48C91" w14:textId="77777777" w:rsidR="00D91622" w:rsidRDefault="00D91622">
    <w:pPr>
      <w:pStyle w:val="Footer"/>
      <w:jc w:val="center"/>
    </w:pPr>
  </w:p>
  <w:p w14:paraId="1C518F76" w14:textId="4A11FD1F" w:rsidR="00D91622" w:rsidRPr="002D65BD" w:rsidRDefault="00D91622" w:rsidP="00342EA9">
    <w:pPr>
      <w:pStyle w:val="Footer"/>
      <w:jc w:val="center"/>
      <w:rPr>
        <w:rFonts w:ascii="Verdana" w:hAnsi="Verdana"/>
      </w:rPr>
    </w:pPr>
    <w:r w:rsidRPr="002D65BD">
      <w:rPr>
        <w:rFonts w:ascii="Verdana" w:hAnsi="Verdana"/>
      </w:rPr>
      <w:t xml:space="preserve">Page </w:t>
    </w:r>
    <w:r w:rsidRPr="002D65BD">
      <w:rPr>
        <w:rFonts w:ascii="Verdana" w:hAnsi="Verdana"/>
        <w:b/>
        <w:bCs/>
        <w:sz w:val="24"/>
        <w:szCs w:val="24"/>
      </w:rPr>
      <w:fldChar w:fldCharType="begin"/>
    </w:r>
    <w:r w:rsidRPr="002D65BD">
      <w:rPr>
        <w:rFonts w:ascii="Verdana" w:hAnsi="Verdana"/>
        <w:b/>
        <w:bCs/>
      </w:rPr>
      <w:instrText xml:space="preserve"> PAGE </w:instrText>
    </w:r>
    <w:r w:rsidRPr="002D65BD">
      <w:rPr>
        <w:rFonts w:ascii="Verdana" w:hAnsi="Verdana"/>
        <w:b/>
        <w:bCs/>
        <w:sz w:val="24"/>
        <w:szCs w:val="24"/>
      </w:rPr>
      <w:fldChar w:fldCharType="separate"/>
    </w:r>
    <w:r w:rsidR="00854ED6">
      <w:rPr>
        <w:rFonts w:ascii="Verdana" w:hAnsi="Verdana"/>
        <w:b/>
        <w:bCs/>
        <w:noProof/>
      </w:rPr>
      <w:t>88</w:t>
    </w:r>
    <w:r w:rsidRPr="002D65BD">
      <w:rPr>
        <w:rFonts w:ascii="Verdana" w:hAnsi="Verdana"/>
        <w:b/>
        <w:bCs/>
        <w:sz w:val="24"/>
        <w:szCs w:val="24"/>
      </w:rPr>
      <w:fldChar w:fldCharType="end"/>
    </w:r>
    <w:r w:rsidRPr="002D65BD">
      <w:rPr>
        <w:rFonts w:ascii="Verdana" w:hAnsi="Verdana"/>
      </w:rPr>
      <w:t xml:space="preserve"> of </w:t>
    </w:r>
    <w:r w:rsidRPr="002D65BD">
      <w:rPr>
        <w:rFonts w:ascii="Verdana" w:hAnsi="Verdana"/>
        <w:b/>
        <w:bCs/>
        <w:sz w:val="24"/>
        <w:szCs w:val="24"/>
      </w:rPr>
      <w:fldChar w:fldCharType="begin"/>
    </w:r>
    <w:r w:rsidRPr="002D65BD">
      <w:rPr>
        <w:rFonts w:ascii="Verdana" w:hAnsi="Verdana"/>
        <w:b/>
        <w:bCs/>
      </w:rPr>
      <w:instrText xml:space="preserve"> NUMPAGES  </w:instrText>
    </w:r>
    <w:r w:rsidRPr="002D65BD">
      <w:rPr>
        <w:rFonts w:ascii="Verdana" w:hAnsi="Verdana"/>
        <w:b/>
        <w:bCs/>
        <w:sz w:val="24"/>
        <w:szCs w:val="24"/>
      </w:rPr>
      <w:fldChar w:fldCharType="separate"/>
    </w:r>
    <w:r w:rsidR="00854ED6">
      <w:rPr>
        <w:rFonts w:ascii="Verdana" w:hAnsi="Verdana"/>
        <w:b/>
        <w:bCs/>
        <w:noProof/>
      </w:rPr>
      <w:t>88</w:t>
    </w:r>
    <w:r w:rsidRPr="002D65BD">
      <w:rPr>
        <w:rFonts w:ascii="Verdana" w:hAnsi="Verdana"/>
        <w:b/>
        <w:bCs/>
        <w:sz w:val="24"/>
        <w:szCs w:val="24"/>
      </w:rPr>
      <w:fldChar w:fldCharType="end"/>
    </w:r>
  </w:p>
  <w:p w14:paraId="7FF97436" w14:textId="77777777" w:rsidR="00D91622" w:rsidRDefault="00D91622">
    <w:pPr>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8E555" w14:textId="4DB4F968" w:rsidR="00D91622" w:rsidRPr="002D65BD" w:rsidRDefault="00D91622" w:rsidP="00342EA9">
    <w:pPr>
      <w:pStyle w:val="Footer"/>
      <w:jc w:val="center"/>
      <w:rPr>
        <w:rFonts w:ascii="Verdana" w:hAnsi="Verdana"/>
      </w:rPr>
    </w:pPr>
    <w:r w:rsidRPr="002D65BD">
      <w:rPr>
        <w:rFonts w:ascii="Verdana" w:hAnsi="Verdana"/>
      </w:rPr>
      <w:t xml:space="preserve">Page </w:t>
    </w:r>
    <w:r w:rsidRPr="002D65BD">
      <w:rPr>
        <w:rFonts w:ascii="Verdana" w:hAnsi="Verdana"/>
        <w:b/>
        <w:bCs/>
        <w:sz w:val="24"/>
        <w:szCs w:val="24"/>
      </w:rPr>
      <w:fldChar w:fldCharType="begin"/>
    </w:r>
    <w:r w:rsidRPr="002D65BD">
      <w:rPr>
        <w:rFonts w:ascii="Verdana" w:hAnsi="Verdana"/>
        <w:b/>
        <w:bCs/>
      </w:rPr>
      <w:instrText xml:space="preserve"> PAGE </w:instrText>
    </w:r>
    <w:r w:rsidRPr="002D65BD">
      <w:rPr>
        <w:rFonts w:ascii="Verdana" w:hAnsi="Verdana"/>
        <w:b/>
        <w:bCs/>
        <w:sz w:val="24"/>
        <w:szCs w:val="24"/>
      </w:rPr>
      <w:fldChar w:fldCharType="separate"/>
    </w:r>
    <w:r w:rsidR="00854ED6">
      <w:rPr>
        <w:rFonts w:ascii="Verdana" w:hAnsi="Verdana"/>
        <w:b/>
        <w:bCs/>
        <w:noProof/>
      </w:rPr>
      <w:t>105</w:t>
    </w:r>
    <w:r w:rsidRPr="002D65BD">
      <w:rPr>
        <w:rFonts w:ascii="Verdana" w:hAnsi="Verdana"/>
        <w:b/>
        <w:bCs/>
        <w:sz w:val="24"/>
        <w:szCs w:val="24"/>
      </w:rPr>
      <w:fldChar w:fldCharType="end"/>
    </w:r>
    <w:r w:rsidRPr="002D65BD">
      <w:rPr>
        <w:rFonts w:ascii="Verdana" w:hAnsi="Verdana"/>
      </w:rPr>
      <w:t xml:space="preserve"> of </w:t>
    </w:r>
    <w:r w:rsidRPr="002D65BD">
      <w:rPr>
        <w:rFonts w:ascii="Verdana" w:hAnsi="Verdana"/>
        <w:b/>
        <w:bCs/>
        <w:sz w:val="24"/>
        <w:szCs w:val="24"/>
      </w:rPr>
      <w:fldChar w:fldCharType="begin"/>
    </w:r>
    <w:r w:rsidRPr="002D65BD">
      <w:rPr>
        <w:rFonts w:ascii="Verdana" w:hAnsi="Verdana"/>
        <w:b/>
        <w:bCs/>
      </w:rPr>
      <w:instrText xml:space="preserve"> NUMPAGES  </w:instrText>
    </w:r>
    <w:r w:rsidRPr="002D65BD">
      <w:rPr>
        <w:rFonts w:ascii="Verdana" w:hAnsi="Verdana"/>
        <w:b/>
        <w:bCs/>
        <w:sz w:val="24"/>
        <w:szCs w:val="24"/>
      </w:rPr>
      <w:fldChar w:fldCharType="separate"/>
    </w:r>
    <w:r w:rsidR="00854ED6">
      <w:rPr>
        <w:rFonts w:ascii="Verdana" w:hAnsi="Verdana"/>
        <w:b/>
        <w:bCs/>
        <w:noProof/>
      </w:rPr>
      <w:t>105</w:t>
    </w:r>
    <w:r w:rsidRPr="002D65BD">
      <w:rPr>
        <w:rFonts w:ascii="Verdana" w:hAnsi="Verdana"/>
        <w:b/>
        <w:bCs/>
        <w:sz w:val="24"/>
        <w:szCs w:val="24"/>
      </w:rPr>
      <w:fldChar w:fldCharType="end"/>
    </w:r>
  </w:p>
  <w:p w14:paraId="59E2CC36" w14:textId="6E1EEF29" w:rsidR="00D91622" w:rsidRDefault="00D91622">
    <w:pPr>
      <w:pStyle w:val="Footer"/>
      <w:jc w:val="center"/>
    </w:pPr>
  </w:p>
  <w:p w14:paraId="6CC127C1" w14:textId="77777777" w:rsidR="00D91622" w:rsidRDefault="00D91622">
    <w:pPr>
      <w:rPr>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9B668" w14:textId="00AD9128" w:rsidR="00D91622" w:rsidRPr="002D65BD" w:rsidRDefault="00D91622" w:rsidP="00342EA9">
    <w:pPr>
      <w:pStyle w:val="Footer"/>
      <w:jc w:val="center"/>
      <w:rPr>
        <w:rFonts w:ascii="Verdana" w:hAnsi="Verdana"/>
      </w:rPr>
    </w:pPr>
    <w:r w:rsidRPr="002D65BD">
      <w:rPr>
        <w:rFonts w:ascii="Verdana" w:hAnsi="Verdana"/>
      </w:rPr>
      <w:t xml:space="preserve">Page </w:t>
    </w:r>
    <w:r w:rsidRPr="002D65BD">
      <w:rPr>
        <w:rFonts w:ascii="Verdana" w:hAnsi="Verdana"/>
        <w:b/>
        <w:bCs/>
        <w:sz w:val="24"/>
        <w:szCs w:val="24"/>
      </w:rPr>
      <w:fldChar w:fldCharType="begin"/>
    </w:r>
    <w:r w:rsidRPr="002D65BD">
      <w:rPr>
        <w:rFonts w:ascii="Verdana" w:hAnsi="Verdana"/>
        <w:b/>
        <w:bCs/>
      </w:rPr>
      <w:instrText xml:space="preserve"> PAGE </w:instrText>
    </w:r>
    <w:r w:rsidRPr="002D65BD">
      <w:rPr>
        <w:rFonts w:ascii="Verdana" w:hAnsi="Verdana"/>
        <w:b/>
        <w:bCs/>
        <w:sz w:val="24"/>
        <w:szCs w:val="24"/>
      </w:rPr>
      <w:fldChar w:fldCharType="separate"/>
    </w:r>
    <w:r w:rsidR="00854ED6">
      <w:rPr>
        <w:rFonts w:ascii="Verdana" w:hAnsi="Verdana"/>
        <w:b/>
        <w:bCs/>
        <w:noProof/>
      </w:rPr>
      <w:t>201</w:t>
    </w:r>
    <w:r w:rsidRPr="002D65BD">
      <w:rPr>
        <w:rFonts w:ascii="Verdana" w:hAnsi="Verdana"/>
        <w:b/>
        <w:bCs/>
        <w:sz w:val="24"/>
        <w:szCs w:val="24"/>
      </w:rPr>
      <w:fldChar w:fldCharType="end"/>
    </w:r>
    <w:r w:rsidRPr="002D65BD">
      <w:rPr>
        <w:rFonts w:ascii="Verdana" w:hAnsi="Verdana"/>
      </w:rPr>
      <w:t xml:space="preserve"> of </w:t>
    </w:r>
    <w:r w:rsidRPr="002D65BD">
      <w:rPr>
        <w:rFonts w:ascii="Verdana" w:hAnsi="Verdana"/>
        <w:b/>
        <w:bCs/>
        <w:sz w:val="24"/>
        <w:szCs w:val="24"/>
      </w:rPr>
      <w:fldChar w:fldCharType="begin"/>
    </w:r>
    <w:r w:rsidRPr="002D65BD">
      <w:rPr>
        <w:rFonts w:ascii="Verdana" w:hAnsi="Verdana"/>
        <w:b/>
        <w:bCs/>
      </w:rPr>
      <w:instrText xml:space="preserve"> NUMPAGES  </w:instrText>
    </w:r>
    <w:r w:rsidRPr="002D65BD">
      <w:rPr>
        <w:rFonts w:ascii="Verdana" w:hAnsi="Verdana"/>
        <w:b/>
        <w:bCs/>
        <w:sz w:val="24"/>
        <w:szCs w:val="24"/>
      </w:rPr>
      <w:fldChar w:fldCharType="separate"/>
    </w:r>
    <w:r w:rsidR="00854ED6">
      <w:rPr>
        <w:rFonts w:ascii="Verdana" w:hAnsi="Verdana"/>
        <w:b/>
        <w:bCs/>
        <w:noProof/>
      </w:rPr>
      <w:t>201</w:t>
    </w:r>
    <w:r w:rsidRPr="002D65BD">
      <w:rPr>
        <w:rFonts w:ascii="Verdana" w:hAnsi="Verdana"/>
        <w:b/>
        <w:bCs/>
        <w:sz w:val="24"/>
        <w:szCs w:val="24"/>
      </w:rPr>
      <w:fldChar w:fldCharType="end"/>
    </w:r>
  </w:p>
  <w:p w14:paraId="03577DBD" w14:textId="7AEEE207" w:rsidR="00D91622" w:rsidRDefault="00D91622">
    <w:pPr>
      <w:keepNext/>
      <w:keepLines/>
      <w:tabs>
        <w:tab w:val="left" w:pos="430"/>
        <w:tab w:val="left" w:pos="5062"/>
        <w:tab w:val="right" w:pos="9482"/>
      </w:tabs>
      <w:ind w:left="144"/>
      <w:rPr>
        <w:i/>
        <w:iCs/>
        <w:spacing w:val="-2"/>
        <w:w w:val="105"/>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DEC79" w14:textId="77777777" w:rsidR="007E5A32" w:rsidRDefault="007E5A32">
      <w:r>
        <w:separator/>
      </w:r>
    </w:p>
  </w:footnote>
  <w:footnote w:type="continuationSeparator" w:id="0">
    <w:p w14:paraId="711E985E" w14:textId="77777777" w:rsidR="007E5A32" w:rsidRDefault="007E5A32">
      <w:r>
        <w:continuationSeparator/>
      </w:r>
    </w:p>
  </w:footnote>
  <w:footnote w:type="continuationNotice" w:id="1">
    <w:p w14:paraId="48EE3EF5" w14:textId="77777777" w:rsidR="007E5A32" w:rsidRDefault="007E5A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BFF84" w14:textId="55149AA8" w:rsidR="00D91622" w:rsidRPr="00720F52" w:rsidRDefault="00D91622" w:rsidP="004E4C70">
    <w:pPr>
      <w:pStyle w:val="Header"/>
      <w:rPr>
        <w:rFonts w:ascii="Verdana" w:hAnsi="Verdana"/>
        <w:lang w:val="en-GB"/>
      </w:rPr>
    </w:pPr>
    <w:r w:rsidRPr="00720F52">
      <w:rPr>
        <w:rFonts w:ascii="Verdana" w:hAnsi="Verdana"/>
        <w:lang w:val="en-GB"/>
      </w:rPr>
      <w:t>Log Book &amp; Portfolio 20</w:t>
    </w:r>
    <w:r>
      <w:rPr>
        <w:rFonts w:ascii="Verdana" w:hAnsi="Verdana"/>
        <w:lang w:val="en-GB"/>
      </w:rPr>
      <w:t>2</w:t>
    </w:r>
    <w:r w:rsidR="00106D34">
      <w:rPr>
        <w:rFonts w:ascii="Verdana" w:hAnsi="Verdana"/>
        <w:lang w:val="en-GB"/>
      </w:rPr>
      <w:t>2</w:t>
    </w:r>
    <w:r w:rsidRPr="00720F52">
      <w:rPr>
        <w:rFonts w:ascii="Verdana" w:hAnsi="Verdana"/>
        <w:lang w:val="en-GB"/>
      </w:rPr>
      <w:t>/</w:t>
    </w:r>
    <w:r>
      <w:rPr>
        <w:rFonts w:ascii="Verdana" w:hAnsi="Verdana"/>
        <w:lang w:val="en-GB"/>
      </w:rPr>
      <w:t>2</w:t>
    </w:r>
    <w:r w:rsidR="00106D34">
      <w:rPr>
        <w:rFonts w:ascii="Verdana" w:hAnsi="Verdana"/>
        <w:lang w:val="en-GB"/>
      </w:rPr>
      <w:t>3</w:t>
    </w:r>
    <w:r>
      <w:rPr>
        <w:rFonts w:ascii="Verdana" w:hAnsi="Verdana"/>
        <w:lang w:val="en-GB"/>
      </w:rPr>
      <w:tab/>
    </w:r>
    <w:r w:rsidRPr="00D50664">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7B14E" w14:textId="0A63AA62" w:rsidR="00D91622" w:rsidRPr="00720F52" w:rsidRDefault="00D91622" w:rsidP="004D0B04">
    <w:pPr>
      <w:pStyle w:val="Header"/>
      <w:jc w:val="both"/>
      <w:rPr>
        <w:rFonts w:ascii="Verdana" w:hAnsi="Verdana"/>
        <w:lang w:val="en-GB"/>
      </w:rPr>
    </w:pPr>
    <w:r w:rsidRPr="00720F52">
      <w:rPr>
        <w:rFonts w:ascii="Verdana" w:hAnsi="Verdana"/>
        <w:lang w:val="en-GB"/>
      </w:rPr>
      <w:t>Log Book &amp; Portfolio 20</w:t>
    </w:r>
    <w:r>
      <w:rPr>
        <w:rFonts w:ascii="Verdana" w:hAnsi="Verdana"/>
        <w:lang w:val="en-GB"/>
      </w:rPr>
      <w:t>2</w:t>
    </w:r>
    <w:r w:rsidR="0072610A">
      <w:rPr>
        <w:rFonts w:ascii="Verdana" w:hAnsi="Verdana"/>
        <w:lang w:val="en-GB"/>
      </w:rPr>
      <w:t>2</w:t>
    </w:r>
    <w:r>
      <w:rPr>
        <w:rFonts w:ascii="Verdana" w:hAnsi="Verdana"/>
        <w:lang w:val="en-GB"/>
      </w:rPr>
      <w:t>/2</w:t>
    </w:r>
    <w:r w:rsidR="0072610A">
      <w:rPr>
        <w:rFonts w:ascii="Verdana" w:hAnsi="Verdana"/>
        <w:lang w:val="en-GB"/>
      </w:rPr>
      <w:t>3</w:t>
    </w:r>
    <w:r>
      <w:rPr>
        <w:rFonts w:ascii="Verdana" w:hAnsi="Verdana"/>
        <w:lang w:val="en-GB"/>
      </w:rPr>
      <w:tab/>
    </w:r>
    <w:r w:rsidRPr="00D50664">
      <w:rPr>
        <w:sz w:val="24"/>
        <w:szCs w:val="24"/>
      </w:rPr>
      <w:t xml:space="preserve"> </w:t>
    </w:r>
    <w:r>
      <w:rPr>
        <w:sz w:val="24"/>
        <w:szCs w:val="24"/>
      </w:rPr>
      <w:tab/>
    </w:r>
  </w:p>
  <w:p w14:paraId="5189AEA3" w14:textId="77777777" w:rsidR="00D91622" w:rsidRPr="004A1643" w:rsidRDefault="00D91622" w:rsidP="004D0B04">
    <w:pPr>
      <w:pStyle w:val="Header"/>
      <w:tabs>
        <w:tab w:val="clear" w:pos="4153"/>
        <w:tab w:val="clear" w:pos="8306"/>
        <w:tab w:val="left" w:pos="178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AF1F9" w14:textId="5D7B386D" w:rsidR="00D91622" w:rsidRPr="00720F52" w:rsidRDefault="00D91622" w:rsidP="00466AEA">
    <w:pPr>
      <w:pStyle w:val="Header"/>
      <w:jc w:val="both"/>
      <w:rPr>
        <w:rFonts w:ascii="Verdana" w:hAnsi="Verdana"/>
        <w:lang w:val="en-GB"/>
      </w:rPr>
    </w:pPr>
    <w:r w:rsidRPr="00720F52">
      <w:rPr>
        <w:rFonts w:ascii="Verdana" w:hAnsi="Verdana"/>
        <w:lang w:val="en-GB"/>
      </w:rPr>
      <w:t>Log Book &amp; Portfolio 20</w:t>
    </w:r>
    <w:r w:rsidR="0072610A">
      <w:rPr>
        <w:rFonts w:ascii="Verdana" w:hAnsi="Verdana"/>
        <w:lang w:val="en-GB"/>
      </w:rPr>
      <w:t>22</w:t>
    </w:r>
    <w:r w:rsidRPr="00720F52">
      <w:rPr>
        <w:rFonts w:ascii="Verdana" w:hAnsi="Verdana"/>
        <w:lang w:val="en-GB"/>
      </w:rPr>
      <w:t>/</w:t>
    </w:r>
    <w:r w:rsidR="0072610A">
      <w:rPr>
        <w:rFonts w:ascii="Verdana" w:hAnsi="Verdana"/>
        <w:lang w:val="en-GB"/>
      </w:rPr>
      <w:t>23</w:t>
    </w:r>
    <w:r>
      <w:rPr>
        <w:rFonts w:ascii="Verdana" w:hAnsi="Verdana"/>
        <w:lang w:val="en-GB"/>
      </w:rPr>
      <w:tab/>
    </w:r>
    <w:r w:rsidRPr="00D50664">
      <w:rPr>
        <w:sz w:val="24"/>
        <w:szCs w:val="24"/>
      </w:rPr>
      <w:t xml:space="preserve"> </w:t>
    </w:r>
    <w:r>
      <w:rPr>
        <w:sz w:val="24"/>
        <w:szCs w:val="24"/>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797D7" w14:textId="434965D7" w:rsidR="00D91622" w:rsidRPr="00720F52" w:rsidRDefault="00854ED6" w:rsidP="00466AEA">
    <w:pPr>
      <w:pStyle w:val="Header"/>
      <w:jc w:val="both"/>
      <w:rPr>
        <w:rFonts w:ascii="Verdana" w:hAnsi="Verdana"/>
        <w:lang w:val="en-GB"/>
      </w:rPr>
    </w:pPr>
    <w:r>
      <w:rPr>
        <w:noProof/>
      </w:rPr>
      <w:pict w14:anchorId="3B5946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56.7pt;margin-top:-28.4pt;width:555.9pt;height:138.95pt;z-index:251677696;mso-wrap-edited:f;mso-width-percent:0;mso-height-percent:0;mso-width-percent:0;mso-height-percent:0"/>
      </w:pict>
    </w:r>
    <w:r w:rsidR="00D91622" w:rsidRPr="00720F52">
      <w:rPr>
        <w:rFonts w:ascii="Verdana" w:hAnsi="Verdana"/>
        <w:lang w:val="en-GB"/>
      </w:rPr>
      <w:t>Log Book &amp; Portfolio 20</w:t>
    </w:r>
    <w:r w:rsidR="0072610A">
      <w:rPr>
        <w:rFonts w:ascii="Verdana" w:hAnsi="Verdana"/>
        <w:lang w:val="en-GB"/>
      </w:rPr>
      <w:t>22</w:t>
    </w:r>
    <w:r w:rsidR="00D91622" w:rsidRPr="00720F52">
      <w:rPr>
        <w:rFonts w:ascii="Verdana" w:hAnsi="Verdana"/>
        <w:lang w:val="en-GB"/>
      </w:rPr>
      <w:t>/</w:t>
    </w:r>
    <w:r w:rsidR="0072610A">
      <w:rPr>
        <w:rFonts w:ascii="Verdana" w:hAnsi="Verdana"/>
        <w:lang w:val="en-GB"/>
      </w:rPr>
      <w:t>23</w:t>
    </w:r>
    <w:r w:rsidR="00D91622">
      <w:rPr>
        <w:rFonts w:ascii="Verdana" w:hAnsi="Verdana"/>
        <w:lang w:val="en-GB"/>
      </w:rPr>
      <w:tab/>
    </w:r>
    <w:r w:rsidR="00D91622" w:rsidRPr="00D50664">
      <w:rPr>
        <w:sz w:val="24"/>
        <w:szCs w:val="24"/>
      </w:rPr>
      <w:t xml:space="preserve"> </w:t>
    </w:r>
    <w:r w:rsidR="00D91622">
      <w:rPr>
        <w:sz w:val="24"/>
        <w:szCs w:val="24"/>
      </w:rPr>
      <w:tab/>
    </w:r>
  </w:p>
  <w:p w14:paraId="7CD8F40F" w14:textId="77777777" w:rsidR="00D91622" w:rsidRPr="00466AEA" w:rsidRDefault="00D91622" w:rsidP="00466A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2427B" w14:textId="77777777" w:rsidR="00D91622" w:rsidRDefault="00D91622" w:rsidP="00466AEA">
    <w:pPr>
      <w:pStyle w:val="Header"/>
      <w:jc w:val="both"/>
      <w:rPr>
        <w:rFonts w:ascii="Verdana" w:hAnsi="Verdana"/>
        <w:lang w:val="en-GB"/>
      </w:rPr>
    </w:pPr>
  </w:p>
  <w:p w14:paraId="4294F212" w14:textId="6E88AB9B" w:rsidR="00D91622" w:rsidRPr="00720F52" w:rsidRDefault="00D91622" w:rsidP="00466AEA">
    <w:pPr>
      <w:pStyle w:val="Header"/>
      <w:jc w:val="both"/>
      <w:rPr>
        <w:rFonts w:ascii="Verdana" w:hAnsi="Verdana"/>
        <w:lang w:val="en-GB"/>
      </w:rPr>
    </w:pPr>
    <w:r w:rsidRPr="00720F52">
      <w:rPr>
        <w:rFonts w:ascii="Verdana" w:hAnsi="Verdana"/>
        <w:lang w:val="en-GB"/>
      </w:rPr>
      <w:t>Log Book &amp; Portfolio 20</w:t>
    </w:r>
    <w:r w:rsidR="0072610A">
      <w:rPr>
        <w:rFonts w:ascii="Verdana" w:hAnsi="Verdana"/>
        <w:lang w:val="en-GB"/>
      </w:rPr>
      <w:t>22</w:t>
    </w:r>
    <w:r w:rsidRPr="00720F52">
      <w:rPr>
        <w:rFonts w:ascii="Verdana" w:hAnsi="Verdana"/>
        <w:lang w:val="en-GB"/>
      </w:rPr>
      <w:t>/</w:t>
    </w:r>
    <w:r w:rsidR="0072610A">
      <w:rPr>
        <w:rFonts w:ascii="Verdana" w:hAnsi="Verdana"/>
        <w:lang w:val="en-GB"/>
      </w:rPr>
      <w:t>23</w:t>
    </w:r>
    <w:r>
      <w:rPr>
        <w:rFonts w:ascii="Verdana" w:hAnsi="Verdana"/>
        <w:lang w:val="en-GB"/>
      </w:rPr>
      <w:tab/>
    </w:r>
    <w:r w:rsidRPr="00D50664">
      <w:rPr>
        <w:sz w:val="24"/>
        <w:szCs w:val="24"/>
      </w:rPr>
      <w:t xml:space="preserve"> </w:t>
    </w:r>
    <w:r>
      <w:rPr>
        <w:sz w:val="24"/>
        <w:szCs w:val="24"/>
      </w:rPr>
      <w:tab/>
    </w:r>
  </w:p>
  <w:p w14:paraId="67177999" w14:textId="0F686A1F" w:rsidR="00D91622" w:rsidRDefault="00D91622" w:rsidP="00466AEA">
    <w:pPr>
      <w:pStyle w:val="Header"/>
    </w:pPr>
  </w:p>
  <w:p w14:paraId="33BBD2F2" w14:textId="3E286BAF" w:rsidR="00D91622" w:rsidRDefault="00D91622" w:rsidP="00466AEA">
    <w:pPr>
      <w:pStyle w:val="Header"/>
    </w:pPr>
  </w:p>
  <w:p w14:paraId="2FB7E082" w14:textId="5C93F4EF" w:rsidR="00D91622" w:rsidRDefault="00D91622" w:rsidP="00466AEA">
    <w:pPr>
      <w:pStyle w:val="Header"/>
    </w:pPr>
  </w:p>
  <w:p w14:paraId="332866B8" w14:textId="77777777" w:rsidR="00D91622" w:rsidRPr="006B4A60" w:rsidRDefault="00D91622" w:rsidP="00466AEA">
    <w:pPr>
      <w:pStyle w:val="Header"/>
      <w:rPr>
        <w:sz w:val="14"/>
        <w:szCs w:val="1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DAE6F" w14:textId="77777777" w:rsidR="00D91622" w:rsidRPr="00720F52" w:rsidRDefault="00D91622" w:rsidP="0015015B">
    <w:pPr>
      <w:pStyle w:val="Header"/>
      <w:jc w:val="both"/>
      <w:rPr>
        <w:rFonts w:ascii="Verdana" w:hAnsi="Verdana"/>
        <w:lang w:val="en-GB"/>
      </w:rPr>
    </w:pPr>
    <w:r>
      <w:rPr>
        <w:rFonts w:ascii="Verdana" w:hAnsi="Verdana"/>
        <w:lang w:val="en-GB"/>
      </w:rPr>
      <w:tab/>
    </w:r>
    <w:r w:rsidRPr="00D50664">
      <w:rPr>
        <w:sz w:val="24"/>
        <w:szCs w:val="24"/>
      </w:rPr>
      <w:t xml:space="preserve"> </w:t>
    </w:r>
    <w:r>
      <w:rPr>
        <w:sz w:val="24"/>
        <w:szCs w:val="24"/>
      </w:rPr>
      <w:tab/>
    </w:r>
    <w:r>
      <w:rPr>
        <w:sz w:val="24"/>
        <w:szCs w:val="24"/>
      </w:rPr>
      <w:tab/>
    </w:r>
  </w:p>
  <w:p w14:paraId="6189BDED" w14:textId="2C646DC5" w:rsidR="00D91622" w:rsidRPr="00720F52" w:rsidRDefault="00D91622" w:rsidP="001E55A9">
    <w:pPr>
      <w:pStyle w:val="Header"/>
      <w:jc w:val="both"/>
      <w:rPr>
        <w:rFonts w:ascii="Verdana" w:hAnsi="Verdana"/>
        <w:lang w:val="en-GB"/>
      </w:rPr>
    </w:pPr>
    <w:r w:rsidRPr="00720F52">
      <w:rPr>
        <w:rFonts w:ascii="Verdana" w:hAnsi="Verdana"/>
        <w:lang w:val="en-GB"/>
      </w:rPr>
      <w:t>Log Book &amp; Portfolio 20</w:t>
    </w:r>
    <w:r>
      <w:rPr>
        <w:rFonts w:ascii="Verdana" w:hAnsi="Verdana"/>
        <w:lang w:val="en-GB"/>
      </w:rPr>
      <w:t>2</w:t>
    </w:r>
    <w:r w:rsidR="008F207E">
      <w:rPr>
        <w:rFonts w:ascii="Verdana" w:hAnsi="Verdana"/>
        <w:lang w:val="en-GB"/>
      </w:rPr>
      <w:t>2</w:t>
    </w:r>
    <w:r>
      <w:rPr>
        <w:rFonts w:ascii="Verdana" w:hAnsi="Verdana"/>
        <w:lang w:val="en-GB"/>
      </w:rPr>
      <w:t>/2</w:t>
    </w:r>
    <w:r w:rsidR="008F207E">
      <w:rPr>
        <w:rFonts w:ascii="Verdana" w:hAnsi="Verdana"/>
        <w:lang w:val="en-GB"/>
      </w:rPr>
      <w:t>3</w:t>
    </w:r>
    <w:r>
      <w:rPr>
        <w:rFonts w:ascii="Verdana" w:hAnsi="Verdana"/>
        <w:lang w:val="en-GB"/>
      </w:rPr>
      <w:tab/>
    </w:r>
    <w:r w:rsidRPr="00D50664">
      <w:rPr>
        <w:sz w:val="24"/>
        <w:szCs w:val="24"/>
      </w:rPr>
      <w:t xml:space="preserve"> </w:t>
    </w:r>
    <w:r>
      <w:rPr>
        <w:sz w:val="24"/>
        <w:szCs w:val="24"/>
      </w:rPr>
      <w:tab/>
    </w:r>
  </w:p>
  <w:p w14:paraId="7C48129F" w14:textId="77777777" w:rsidR="00D91622" w:rsidRDefault="00D91622" w:rsidP="001E55A9">
    <w:pPr>
      <w:autoSpaceDE w:val="0"/>
      <w:autoSpaceDN w:val="0"/>
      <w:adjustRightInd w:val="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270E6" w14:textId="7AC4F231" w:rsidR="00D91622" w:rsidRPr="00720F52" w:rsidRDefault="00854ED6" w:rsidP="0015015B">
    <w:pPr>
      <w:pStyle w:val="Header"/>
      <w:jc w:val="both"/>
      <w:rPr>
        <w:rFonts w:ascii="Verdana" w:hAnsi="Verdana"/>
        <w:lang w:val="en-GB"/>
      </w:rPr>
    </w:pPr>
    <w:r>
      <w:rPr>
        <w:noProof/>
      </w:rPr>
      <w:pict w14:anchorId="3B33C6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56.7pt;margin-top:-14.2pt;width:555.9pt;height:138.95pt;z-index:251689984;mso-wrap-edited:f;mso-width-percent:0;mso-height-percent:0;mso-width-percent:0;mso-height-percent:0"/>
      </w:pict>
    </w:r>
    <w:r w:rsidR="00D91622" w:rsidRPr="00720F52">
      <w:rPr>
        <w:rFonts w:ascii="Verdana" w:hAnsi="Verdana"/>
        <w:lang w:val="en-GB"/>
      </w:rPr>
      <w:t>Log Book &amp; Portfolio 20</w:t>
    </w:r>
    <w:r w:rsidR="00D91622">
      <w:rPr>
        <w:rFonts w:ascii="Verdana" w:hAnsi="Verdana"/>
        <w:lang w:val="en-GB"/>
      </w:rPr>
      <w:t>2</w:t>
    </w:r>
    <w:r w:rsidR="0072610A">
      <w:rPr>
        <w:rFonts w:ascii="Verdana" w:hAnsi="Verdana"/>
        <w:lang w:val="en-GB"/>
      </w:rPr>
      <w:t>2</w:t>
    </w:r>
    <w:r w:rsidR="00D91622" w:rsidRPr="00720F52">
      <w:rPr>
        <w:rFonts w:ascii="Verdana" w:hAnsi="Verdana"/>
        <w:lang w:val="en-GB"/>
      </w:rPr>
      <w:t>/</w:t>
    </w:r>
    <w:r w:rsidR="00D91622">
      <w:rPr>
        <w:rFonts w:ascii="Verdana" w:hAnsi="Verdana"/>
        <w:lang w:val="en-GB"/>
      </w:rPr>
      <w:t>2</w:t>
    </w:r>
    <w:r w:rsidR="0072610A">
      <w:rPr>
        <w:rFonts w:ascii="Verdana" w:hAnsi="Verdana"/>
        <w:lang w:val="en-GB"/>
      </w:rPr>
      <w:t>3</w:t>
    </w:r>
    <w:r w:rsidR="00D91622">
      <w:rPr>
        <w:rFonts w:ascii="Verdana" w:hAnsi="Verdana"/>
        <w:lang w:val="en-GB"/>
      </w:rPr>
      <w:tab/>
    </w:r>
    <w:r w:rsidR="00D91622" w:rsidRPr="00D50664">
      <w:rPr>
        <w:sz w:val="24"/>
        <w:szCs w:val="24"/>
      </w:rPr>
      <w:t xml:space="preserve"> </w:t>
    </w:r>
    <w:r w:rsidR="00D91622">
      <w:rPr>
        <w:sz w:val="24"/>
        <w:szCs w:val="24"/>
      </w:rPr>
      <w:tab/>
    </w:r>
  </w:p>
  <w:p w14:paraId="4061CCB8" w14:textId="77777777" w:rsidR="00D91622" w:rsidRPr="0015015B" w:rsidRDefault="00D91622" w:rsidP="00150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F5C3"/>
    <w:multiLevelType w:val="singleLevel"/>
    <w:tmpl w:val="2F9DAC25"/>
    <w:lvl w:ilvl="0">
      <w:numFmt w:val="bullet"/>
      <w:lvlText w:val="·"/>
      <w:lvlJc w:val="left"/>
      <w:pPr>
        <w:tabs>
          <w:tab w:val="num" w:pos="360"/>
        </w:tabs>
        <w:ind w:left="648" w:hanging="360"/>
      </w:pPr>
      <w:rPr>
        <w:rFonts w:ascii="Symbol" w:hAnsi="Symbol" w:cs="Symbol"/>
        <w:snapToGrid/>
        <w:spacing w:val="-4"/>
        <w:sz w:val="20"/>
        <w:szCs w:val="20"/>
      </w:rPr>
    </w:lvl>
  </w:abstractNum>
  <w:abstractNum w:abstractNumId="1" w15:restartNumberingAfterBreak="0">
    <w:nsid w:val="003067EF"/>
    <w:multiLevelType w:val="hybridMultilevel"/>
    <w:tmpl w:val="2222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E6FB9"/>
    <w:multiLevelType w:val="hybridMultilevel"/>
    <w:tmpl w:val="FEF477CE"/>
    <w:lvl w:ilvl="0" w:tplc="B936CC1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AD1DDA"/>
    <w:multiLevelType w:val="hybridMultilevel"/>
    <w:tmpl w:val="EA22B5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FB5D70"/>
    <w:multiLevelType w:val="hybridMultilevel"/>
    <w:tmpl w:val="3A148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F968B2"/>
    <w:multiLevelType w:val="hybridMultilevel"/>
    <w:tmpl w:val="7EAE5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44D1D03"/>
    <w:multiLevelType w:val="hybridMultilevel"/>
    <w:tmpl w:val="41280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985AC8"/>
    <w:multiLevelType w:val="hybridMultilevel"/>
    <w:tmpl w:val="C97AF85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FF7AF7"/>
    <w:multiLevelType w:val="hybridMultilevel"/>
    <w:tmpl w:val="4E9050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7E7291"/>
    <w:multiLevelType w:val="hybridMultilevel"/>
    <w:tmpl w:val="7136C8A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0F104B"/>
    <w:multiLevelType w:val="hybridMultilevel"/>
    <w:tmpl w:val="117E66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2DE1463"/>
    <w:multiLevelType w:val="hybridMultilevel"/>
    <w:tmpl w:val="CF881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BB1568"/>
    <w:multiLevelType w:val="hybridMultilevel"/>
    <w:tmpl w:val="5C1AD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3DB63E2"/>
    <w:multiLevelType w:val="hybridMultilevel"/>
    <w:tmpl w:val="1D7A283C"/>
    <w:lvl w:ilvl="0" w:tplc="B936CC1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726AA0"/>
    <w:multiLevelType w:val="hybridMultilevel"/>
    <w:tmpl w:val="AC3CF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66753C"/>
    <w:multiLevelType w:val="hybridMultilevel"/>
    <w:tmpl w:val="904C1F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FB1AB3"/>
    <w:multiLevelType w:val="hybridMultilevel"/>
    <w:tmpl w:val="065C6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3609B7"/>
    <w:multiLevelType w:val="hybridMultilevel"/>
    <w:tmpl w:val="6BAE94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C941277"/>
    <w:multiLevelType w:val="hybridMultilevel"/>
    <w:tmpl w:val="210C20A8"/>
    <w:lvl w:ilvl="0" w:tplc="549088BA">
      <w:start w:val="1"/>
      <w:numFmt w:val="bullet"/>
      <w:lvlText w:val=""/>
      <w:lvlJc w:val="left"/>
      <w:pPr>
        <w:tabs>
          <w:tab w:val="num" w:pos="360"/>
        </w:tabs>
        <w:ind w:left="340" w:hanging="34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F92279"/>
    <w:multiLevelType w:val="hybridMultilevel"/>
    <w:tmpl w:val="B8C00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1EBA6BD3"/>
    <w:multiLevelType w:val="hybridMultilevel"/>
    <w:tmpl w:val="B0E834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882417"/>
    <w:multiLevelType w:val="hybridMultilevel"/>
    <w:tmpl w:val="6E74B4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3470F2B"/>
    <w:multiLevelType w:val="hybridMultilevel"/>
    <w:tmpl w:val="0F9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44E0E4A"/>
    <w:multiLevelType w:val="hybridMultilevel"/>
    <w:tmpl w:val="5B600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73A2643"/>
    <w:multiLevelType w:val="hybridMultilevel"/>
    <w:tmpl w:val="26364208"/>
    <w:lvl w:ilvl="0" w:tplc="6C5A14F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7906DD0"/>
    <w:multiLevelType w:val="hybridMultilevel"/>
    <w:tmpl w:val="145A07EA"/>
    <w:lvl w:ilvl="0" w:tplc="AC805E2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2A1A5A29"/>
    <w:multiLevelType w:val="hybridMultilevel"/>
    <w:tmpl w:val="4E860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BFF0210"/>
    <w:multiLevelType w:val="hybridMultilevel"/>
    <w:tmpl w:val="5D60B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C4808B9"/>
    <w:multiLevelType w:val="hybridMultilevel"/>
    <w:tmpl w:val="1550E3C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9" w15:restartNumberingAfterBreak="0">
    <w:nsid w:val="2C7E1F4E"/>
    <w:multiLevelType w:val="hybridMultilevel"/>
    <w:tmpl w:val="36B2CD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C8111FE"/>
    <w:multiLevelType w:val="singleLevel"/>
    <w:tmpl w:val="0809000F"/>
    <w:lvl w:ilvl="0">
      <w:start w:val="1"/>
      <w:numFmt w:val="decimal"/>
      <w:lvlText w:val="%1."/>
      <w:lvlJc w:val="left"/>
      <w:pPr>
        <w:tabs>
          <w:tab w:val="num" w:pos="360"/>
        </w:tabs>
        <w:ind w:left="360" w:hanging="360"/>
      </w:pPr>
    </w:lvl>
  </w:abstractNum>
  <w:abstractNum w:abstractNumId="31" w15:restartNumberingAfterBreak="0">
    <w:nsid w:val="2C8F1F84"/>
    <w:multiLevelType w:val="hybridMultilevel"/>
    <w:tmpl w:val="F006A2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08063E1"/>
    <w:multiLevelType w:val="hybridMultilevel"/>
    <w:tmpl w:val="DB2A9602"/>
    <w:lvl w:ilvl="0" w:tplc="B936CC1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290753F"/>
    <w:multiLevelType w:val="hybridMultilevel"/>
    <w:tmpl w:val="C2FA6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5872AD8"/>
    <w:multiLevelType w:val="hybridMultilevel"/>
    <w:tmpl w:val="9C62E93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B35389"/>
    <w:multiLevelType w:val="hybridMultilevel"/>
    <w:tmpl w:val="063A3760"/>
    <w:lvl w:ilvl="0" w:tplc="FFFFFFFF">
      <w:numFmt w:val="bullet"/>
      <w:lvlText w:val=""/>
      <w:legacy w:legacy="1" w:legacySpace="0" w:legacyIndent="360"/>
      <w:lvlJc w:val="left"/>
      <w:pPr>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3663371A"/>
    <w:multiLevelType w:val="hybridMultilevel"/>
    <w:tmpl w:val="8F845DBE"/>
    <w:lvl w:ilvl="0" w:tplc="08090011">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7" w15:restartNumberingAfterBreak="0">
    <w:nsid w:val="36B467A3"/>
    <w:multiLevelType w:val="hybridMultilevel"/>
    <w:tmpl w:val="7586FED8"/>
    <w:lvl w:ilvl="0" w:tplc="BBD8FDC6">
      <w:start w:val="1400"/>
      <w:numFmt w:val="bullet"/>
      <w:lvlText w:val="-"/>
      <w:lvlJc w:val="left"/>
      <w:pPr>
        <w:ind w:left="720" w:hanging="360"/>
      </w:pPr>
      <w:rPr>
        <w:rFonts w:ascii="Arial" w:eastAsiaTheme="majorEastAsia"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B0E3743"/>
    <w:multiLevelType w:val="hybridMultilevel"/>
    <w:tmpl w:val="790642BE"/>
    <w:lvl w:ilvl="0" w:tplc="B936CC1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C745D1E"/>
    <w:multiLevelType w:val="hybridMultilevel"/>
    <w:tmpl w:val="26D8AF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CED03BA"/>
    <w:multiLevelType w:val="hybridMultilevel"/>
    <w:tmpl w:val="347260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0F19F1"/>
    <w:multiLevelType w:val="hybridMultilevel"/>
    <w:tmpl w:val="F058EACA"/>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42" w15:restartNumberingAfterBreak="0">
    <w:nsid w:val="3F7360FD"/>
    <w:multiLevelType w:val="hybridMultilevel"/>
    <w:tmpl w:val="91AE5954"/>
    <w:lvl w:ilvl="0" w:tplc="B936CC1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0FC3C7C"/>
    <w:multiLevelType w:val="hybridMultilevel"/>
    <w:tmpl w:val="4E465C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15A6572"/>
    <w:multiLevelType w:val="hybridMultilevel"/>
    <w:tmpl w:val="117E6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2E46169"/>
    <w:multiLevelType w:val="hybridMultilevel"/>
    <w:tmpl w:val="07B639A4"/>
    <w:lvl w:ilvl="0" w:tplc="08090001">
      <w:start w:val="1"/>
      <w:numFmt w:val="bullet"/>
      <w:lvlText w:val=""/>
      <w:lvlJc w:val="left"/>
      <w:pPr>
        <w:ind w:left="720" w:hanging="360"/>
      </w:pPr>
      <w:rPr>
        <w:rFonts w:ascii="Symbol" w:hAnsi="Symbol" w:hint="default"/>
      </w:rPr>
    </w:lvl>
    <w:lvl w:ilvl="1" w:tplc="10804F28">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2E622C3"/>
    <w:multiLevelType w:val="hybridMultilevel"/>
    <w:tmpl w:val="A3C2D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66D02AF"/>
    <w:multiLevelType w:val="hybridMultilevel"/>
    <w:tmpl w:val="1F148318"/>
    <w:lvl w:ilvl="0" w:tplc="08090001">
      <w:start w:val="1"/>
      <w:numFmt w:val="bullet"/>
      <w:lvlText w:val=""/>
      <w:lvlJc w:val="left"/>
      <w:pPr>
        <w:ind w:left="728" w:hanging="360"/>
      </w:pPr>
      <w:rPr>
        <w:rFonts w:ascii="Symbol" w:hAnsi="Symbol" w:hint="default"/>
      </w:rPr>
    </w:lvl>
    <w:lvl w:ilvl="1" w:tplc="08090003" w:tentative="1">
      <w:start w:val="1"/>
      <w:numFmt w:val="bullet"/>
      <w:lvlText w:val="o"/>
      <w:lvlJc w:val="left"/>
      <w:pPr>
        <w:ind w:left="1448" w:hanging="360"/>
      </w:pPr>
      <w:rPr>
        <w:rFonts w:ascii="Courier New" w:hAnsi="Courier New"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abstractNum w:abstractNumId="48" w15:restartNumberingAfterBreak="0">
    <w:nsid w:val="46B1389B"/>
    <w:multiLevelType w:val="hybridMultilevel"/>
    <w:tmpl w:val="D22C91C0"/>
    <w:lvl w:ilvl="0" w:tplc="D9D449C8">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4864608C"/>
    <w:multiLevelType w:val="hybridMultilevel"/>
    <w:tmpl w:val="84007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9894230"/>
    <w:multiLevelType w:val="hybridMultilevel"/>
    <w:tmpl w:val="CBA074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4AB11BDD"/>
    <w:multiLevelType w:val="hybridMultilevel"/>
    <w:tmpl w:val="4E1E56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4B622871"/>
    <w:multiLevelType w:val="hybridMultilevel"/>
    <w:tmpl w:val="6A361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B7D2F08"/>
    <w:multiLevelType w:val="hybridMultilevel"/>
    <w:tmpl w:val="DE32B91A"/>
    <w:lvl w:ilvl="0" w:tplc="622E0C1E">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4E6F416A"/>
    <w:multiLevelType w:val="hybridMultilevel"/>
    <w:tmpl w:val="75C442A0"/>
    <w:lvl w:ilvl="0" w:tplc="B936CC1A">
      <w:start w:val="1"/>
      <w:numFmt w:val="bullet"/>
      <w:lvlText w:val=""/>
      <w:lvlJc w:val="left"/>
      <w:pPr>
        <w:tabs>
          <w:tab w:val="num" w:pos="1082"/>
        </w:tabs>
        <w:ind w:left="1082" w:hanging="360"/>
      </w:pPr>
      <w:rPr>
        <w:rFonts w:ascii="Symbol" w:hAnsi="Symbol" w:hint="default"/>
        <w:color w:val="auto"/>
      </w:rPr>
    </w:lvl>
    <w:lvl w:ilvl="1" w:tplc="08090003" w:tentative="1">
      <w:start w:val="1"/>
      <w:numFmt w:val="bullet"/>
      <w:lvlText w:val="o"/>
      <w:lvlJc w:val="left"/>
      <w:pPr>
        <w:tabs>
          <w:tab w:val="num" w:pos="1802"/>
        </w:tabs>
        <w:ind w:left="1802" w:hanging="360"/>
      </w:pPr>
      <w:rPr>
        <w:rFonts w:ascii="Courier New" w:hAnsi="Courier New" w:cs="Courier New" w:hint="default"/>
      </w:rPr>
    </w:lvl>
    <w:lvl w:ilvl="2" w:tplc="08090005" w:tentative="1">
      <w:start w:val="1"/>
      <w:numFmt w:val="bullet"/>
      <w:lvlText w:val=""/>
      <w:lvlJc w:val="left"/>
      <w:pPr>
        <w:tabs>
          <w:tab w:val="num" w:pos="2522"/>
        </w:tabs>
        <w:ind w:left="2522" w:hanging="360"/>
      </w:pPr>
      <w:rPr>
        <w:rFonts w:ascii="Wingdings" w:hAnsi="Wingdings" w:hint="default"/>
      </w:rPr>
    </w:lvl>
    <w:lvl w:ilvl="3" w:tplc="08090001" w:tentative="1">
      <w:start w:val="1"/>
      <w:numFmt w:val="bullet"/>
      <w:lvlText w:val=""/>
      <w:lvlJc w:val="left"/>
      <w:pPr>
        <w:tabs>
          <w:tab w:val="num" w:pos="3242"/>
        </w:tabs>
        <w:ind w:left="3242" w:hanging="360"/>
      </w:pPr>
      <w:rPr>
        <w:rFonts w:ascii="Symbol" w:hAnsi="Symbol" w:hint="default"/>
      </w:rPr>
    </w:lvl>
    <w:lvl w:ilvl="4" w:tplc="08090003" w:tentative="1">
      <w:start w:val="1"/>
      <w:numFmt w:val="bullet"/>
      <w:lvlText w:val="o"/>
      <w:lvlJc w:val="left"/>
      <w:pPr>
        <w:tabs>
          <w:tab w:val="num" w:pos="3962"/>
        </w:tabs>
        <w:ind w:left="3962" w:hanging="360"/>
      </w:pPr>
      <w:rPr>
        <w:rFonts w:ascii="Courier New" w:hAnsi="Courier New" w:cs="Courier New" w:hint="default"/>
      </w:rPr>
    </w:lvl>
    <w:lvl w:ilvl="5" w:tplc="08090005" w:tentative="1">
      <w:start w:val="1"/>
      <w:numFmt w:val="bullet"/>
      <w:lvlText w:val=""/>
      <w:lvlJc w:val="left"/>
      <w:pPr>
        <w:tabs>
          <w:tab w:val="num" w:pos="4682"/>
        </w:tabs>
        <w:ind w:left="4682" w:hanging="360"/>
      </w:pPr>
      <w:rPr>
        <w:rFonts w:ascii="Wingdings" w:hAnsi="Wingdings" w:hint="default"/>
      </w:rPr>
    </w:lvl>
    <w:lvl w:ilvl="6" w:tplc="08090001" w:tentative="1">
      <w:start w:val="1"/>
      <w:numFmt w:val="bullet"/>
      <w:lvlText w:val=""/>
      <w:lvlJc w:val="left"/>
      <w:pPr>
        <w:tabs>
          <w:tab w:val="num" w:pos="5402"/>
        </w:tabs>
        <w:ind w:left="5402" w:hanging="360"/>
      </w:pPr>
      <w:rPr>
        <w:rFonts w:ascii="Symbol" w:hAnsi="Symbol" w:hint="default"/>
      </w:rPr>
    </w:lvl>
    <w:lvl w:ilvl="7" w:tplc="08090003" w:tentative="1">
      <w:start w:val="1"/>
      <w:numFmt w:val="bullet"/>
      <w:lvlText w:val="o"/>
      <w:lvlJc w:val="left"/>
      <w:pPr>
        <w:tabs>
          <w:tab w:val="num" w:pos="6122"/>
        </w:tabs>
        <w:ind w:left="6122" w:hanging="360"/>
      </w:pPr>
      <w:rPr>
        <w:rFonts w:ascii="Courier New" w:hAnsi="Courier New" w:cs="Courier New" w:hint="default"/>
      </w:rPr>
    </w:lvl>
    <w:lvl w:ilvl="8" w:tplc="08090005" w:tentative="1">
      <w:start w:val="1"/>
      <w:numFmt w:val="bullet"/>
      <w:lvlText w:val=""/>
      <w:lvlJc w:val="left"/>
      <w:pPr>
        <w:tabs>
          <w:tab w:val="num" w:pos="6842"/>
        </w:tabs>
        <w:ind w:left="6842" w:hanging="360"/>
      </w:pPr>
      <w:rPr>
        <w:rFonts w:ascii="Wingdings" w:hAnsi="Wingdings" w:hint="default"/>
      </w:rPr>
    </w:lvl>
  </w:abstractNum>
  <w:abstractNum w:abstractNumId="55" w15:restartNumberingAfterBreak="0">
    <w:nsid w:val="4F0B2EEF"/>
    <w:multiLevelType w:val="hybridMultilevel"/>
    <w:tmpl w:val="9DBCD1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4F4F503D"/>
    <w:multiLevelType w:val="hybridMultilevel"/>
    <w:tmpl w:val="E61E96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54D83873"/>
    <w:multiLevelType w:val="hybridMultilevel"/>
    <w:tmpl w:val="A74ED1EE"/>
    <w:lvl w:ilvl="0" w:tplc="FFFFFFFF">
      <w:numFmt w:val="bullet"/>
      <w:lvlText w:val=""/>
      <w:legacy w:legacy="1" w:legacySpace="0" w:legacyIndent="360"/>
      <w:lvlJc w:val="left"/>
      <w:pPr>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56F961D9"/>
    <w:multiLevelType w:val="hybridMultilevel"/>
    <w:tmpl w:val="01E88F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9" w15:restartNumberingAfterBreak="0">
    <w:nsid w:val="57801D60"/>
    <w:multiLevelType w:val="hybridMultilevel"/>
    <w:tmpl w:val="2C8EA9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8B314F0"/>
    <w:multiLevelType w:val="hybridMultilevel"/>
    <w:tmpl w:val="4A2E19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91B3A54"/>
    <w:multiLevelType w:val="hybridMultilevel"/>
    <w:tmpl w:val="E37CB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AF7768C"/>
    <w:multiLevelType w:val="hybridMultilevel"/>
    <w:tmpl w:val="4396379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DF5529F"/>
    <w:multiLevelType w:val="hybridMultilevel"/>
    <w:tmpl w:val="E61E96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5FB44276"/>
    <w:multiLevelType w:val="hybridMultilevel"/>
    <w:tmpl w:val="EE6EA80E"/>
    <w:lvl w:ilvl="0" w:tplc="B936CC1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FD70378"/>
    <w:multiLevelType w:val="hybridMultilevel"/>
    <w:tmpl w:val="66C047F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0492A49"/>
    <w:multiLevelType w:val="singleLevel"/>
    <w:tmpl w:val="31C4AF80"/>
    <w:lvl w:ilvl="0">
      <w:start w:val="1"/>
      <w:numFmt w:val="bullet"/>
      <w:lvlText w:val=""/>
      <w:lvlJc w:val="left"/>
      <w:pPr>
        <w:tabs>
          <w:tab w:val="num" w:pos="360"/>
        </w:tabs>
        <w:ind w:left="360" w:hanging="360"/>
      </w:pPr>
      <w:rPr>
        <w:rFonts w:ascii="Symbol" w:hAnsi="Symbol" w:hint="default"/>
        <w:color w:val="auto"/>
      </w:rPr>
    </w:lvl>
  </w:abstractNum>
  <w:abstractNum w:abstractNumId="67" w15:restartNumberingAfterBreak="0">
    <w:nsid w:val="609D3D6D"/>
    <w:multiLevelType w:val="hybridMultilevel"/>
    <w:tmpl w:val="B512F6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0A851AF"/>
    <w:multiLevelType w:val="hybridMultilevel"/>
    <w:tmpl w:val="E9C0F49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12A64A5"/>
    <w:multiLevelType w:val="hybridMultilevel"/>
    <w:tmpl w:val="73608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22C7888"/>
    <w:multiLevelType w:val="hybridMultilevel"/>
    <w:tmpl w:val="8060442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357539C"/>
    <w:multiLevelType w:val="hybridMultilevel"/>
    <w:tmpl w:val="853E3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2" w15:restartNumberingAfterBreak="0">
    <w:nsid w:val="63632B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64CB1F4C"/>
    <w:multiLevelType w:val="hybridMultilevel"/>
    <w:tmpl w:val="9DE61D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15:restartNumberingAfterBreak="0">
    <w:nsid w:val="64ED30DD"/>
    <w:multiLevelType w:val="hybridMultilevel"/>
    <w:tmpl w:val="8FDA3CC0"/>
    <w:lvl w:ilvl="0" w:tplc="FFFFFFFF">
      <w:start w:val="1"/>
      <w:numFmt w:val="bullet"/>
      <w:lvlText w:val=""/>
      <w:lvlJc w:val="left"/>
      <w:pPr>
        <w:tabs>
          <w:tab w:val="num" w:pos="420"/>
        </w:tabs>
        <w:ind w:left="420" w:hanging="360"/>
      </w:pPr>
      <w:rPr>
        <w:rFonts w:ascii="Wingdings" w:hAnsi="Wingdings"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75" w15:restartNumberingAfterBreak="0">
    <w:nsid w:val="64FD04AD"/>
    <w:multiLevelType w:val="hybridMultilevel"/>
    <w:tmpl w:val="34F874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5B934DC"/>
    <w:multiLevelType w:val="hybridMultilevel"/>
    <w:tmpl w:val="B512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6D13FEB"/>
    <w:multiLevelType w:val="hybridMultilevel"/>
    <w:tmpl w:val="A9B29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7AD1AA6"/>
    <w:multiLevelType w:val="hybridMultilevel"/>
    <w:tmpl w:val="C8981C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8623D61"/>
    <w:multiLevelType w:val="hybridMultilevel"/>
    <w:tmpl w:val="EC94A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97D3149"/>
    <w:multiLevelType w:val="hybridMultilevel"/>
    <w:tmpl w:val="0D00F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9B516A8"/>
    <w:multiLevelType w:val="hybridMultilevel"/>
    <w:tmpl w:val="CC36EF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D466B64"/>
    <w:multiLevelType w:val="hybridMultilevel"/>
    <w:tmpl w:val="6F360DE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3" w15:restartNumberingAfterBreak="0">
    <w:nsid w:val="6D5B07EC"/>
    <w:multiLevelType w:val="hybridMultilevel"/>
    <w:tmpl w:val="29784B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F4F6BEF"/>
    <w:multiLevelType w:val="hybridMultilevel"/>
    <w:tmpl w:val="EFA8AC4A"/>
    <w:lvl w:ilvl="0" w:tplc="C5A249F0">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1D53F32"/>
    <w:multiLevelType w:val="hybridMultilevel"/>
    <w:tmpl w:val="55227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22969A2"/>
    <w:multiLevelType w:val="hybridMultilevel"/>
    <w:tmpl w:val="BF7C687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24B7806"/>
    <w:multiLevelType w:val="hybridMultilevel"/>
    <w:tmpl w:val="C2FA6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5E640AF"/>
    <w:multiLevelType w:val="hybridMultilevel"/>
    <w:tmpl w:val="57E0C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9" w15:restartNumberingAfterBreak="0">
    <w:nsid w:val="77DE4976"/>
    <w:multiLevelType w:val="hybridMultilevel"/>
    <w:tmpl w:val="FA9E0CA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0" w15:restartNumberingAfterBreak="0">
    <w:nsid w:val="783E42DE"/>
    <w:multiLevelType w:val="hybridMultilevel"/>
    <w:tmpl w:val="F94C8A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91C6B90"/>
    <w:multiLevelType w:val="hybridMultilevel"/>
    <w:tmpl w:val="735C2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D8241A5"/>
    <w:multiLevelType w:val="hybridMultilevel"/>
    <w:tmpl w:val="4E045A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E3B70FB"/>
    <w:multiLevelType w:val="hybridMultilevel"/>
    <w:tmpl w:val="C57E1828"/>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57"/>
  </w:num>
  <w:num w:numId="2">
    <w:abstractNumId w:val="35"/>
  </w:num>
  <w:num w:numId="3">
    <w:abstractNumId w:val="60"/>
  </w:num>
  <w:num w:numId="4">
    <w:abstractNumId w:val="15"/>
  </w:num>
  <w:num w:numId="5">
    <w:abstractNumId w:val="7"/>
  </w:num>
  <w:num w:numId="6">
    <w:abstractNumId w:val="43"/>
  </w:num>
  <w:num w:numId="7">
    <w:abstractNumId w:val="3"/>
  </w:num>
  <w:num w:numId="8">
    <w:abstractNumId w:val="39"/>
  </w:num>
  <w:num w:numId="9">
    <w:abstractNumId w:val="21"/>
  </w:num>
  <w:num w:numId="10">
    <w:abstractNumId w:val="83"/>
  </w:num>
  <w:num w:numId="11">
    <w:abstractNumId w:val="20"/>
  </w:num>
  <w:num w:numId="12">
    <w:abstractNumId w:val="29"/>
  </w:num>
  <w:num w:numId="13">
    <w:abstractNumId w:val="92"/>
  </w:num>
  <w:num w:numId="14">
    <w:abstractNumId w:val="78"/>
  </w:num>
  <w:num w:numId="15">
    <w:abstractNumId w:val="90"/>
  </w:num>
  <w:num w:numId="16">
    <w:abstractNumId w:val="40"/>
  </w:num>
  <w:num w:numId="17">
    <w:abstractNumId w:val="48"/>
  </w:num>
  <w:num w:numId="18">
    <w:abstractNumId w:val="36"/>
  </w:num>
  <w:num w:numId="19">
    <w:abstractNumId w:val="93"/>
  </w:num>
  <w:num w:numId="20">
    <w:abstractNumId w:val="86"/>
  </w:num>
  <w:num w:numId="21">
    <w:abstractNumId w:val="34"/>
  </w:num>
  <w:num w:numId="22">
    <w:abstractNumId w:val="18"/>
  </w:num>
  <w:num w:numId="23">
    <w:abstractNumId w:val="16"/>
  </w:num>
  <w:num w:numId="24">
    <w:abstractNumId w:val="70"/>
  </w:num>
  <w:num w:numId="25">
    <w:abstractNumId w:val="79"/>
  </w:num>
  <w:num w:numId="26">
    <w:abstractNumId w:val="65"/>
  </w:num>
  <w:num w:numId="27">
    <w:abstractNumId w:val="8"/>
  </w:num>
  <w:num w:numId="28">
    <w:abstractNumId w:val="9"/>
  </w:num>
  <w:num w:numId="29">
    <w:abstractNumId w:val="80"/>
  </w:num>
  <w:num w:numId="30">
    <w:abstractNumId w:val="81"/>
  </w:num>
  <w:num w:numId="31">
    <w:abstractNumId w:val="59"/>
  </w:num>
  <w:num w:numId="32">
    <w:abstractNumId w:val="75"/>
  </w:num>
  <w:num w:numId="33">
    <w:abstractNumId w:val="13"/>
  </w:num>
  <w:num w:numId="34">
    <w:abstractNumId w:val="2"/>
  </w:num>
  <w:num w:numId="35">
    <w:abstractNumId w:val="54"/>
  </w:num>
  <w:num w:numId="36">
    <w:abstractNumId w:val="32"/>
  </w:num>
  <w:num w:numId="37">
    <w:abstractNumId w:val="64"/>
  </w:num>
  <w:num w:numId="38">
    <w:abstractNumId w:val="42"/>
  </w:num>
  <w:num w:numId="39">
    <w:abstractNumId w:val="25"/>
  </w:num>
  <w:num w:numId="40">
    <w:abstractNumId w:val="31"/>
  </w:num>
  <w:num w:numId="41">
    <w:abstractNumId w:val="91"/>
  </w:num>
  <w:num w:numId="42">
    <w:abstractNumId w:val="52"/>
  </w:num>
  <w:num w:numId="43">
    <w:abstractNumId w:val="38"/>
  </w:num>
  <w:num w:numId="44">
    <w:abstractNumId w:val="74"/>
  </w:num>
  <w:num w:numId="45">
    <w:abstractNumId w:val="82"/>
  </w:num>
  <w:num w:numId="46">
    <w:abstractNumId w:val="30"/>
  </w:num>
  <w:num w:numId="47">
    <w:abstractNumId w:val="72"/>
  </w:num>
  <w:num w:numId="4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num>
  <w:num w:numId="50">
    <w:abstractNumId w:val="6"/>
  </w:num>
  <w:num w:numId="51">
    <w:abstractNumId w:val="68"/>
  </w:num>
  <w:num w:numId="52">
    <w:abstractNumId w:val="47"/>
  </w:num>
  <w:num w:numId="53">
    <w:abstractNumId w:val="23"/>
  </w:num>
  <w:num w:numId="54">
    <w:abstractNumId w:val="4"/>
  </w:num>
  <w:num w:numId="55">
    <w:abstractNumId w:val="69"/>
  </w:num>
  <w:num w:numId="56">
    <w:abstractNumId w:val="76"/>
  </w:num>
  <w:num w:numId="57">
    <w:abstractNumId w:val="88"/>
  </w:num>
  <w:num w:numId="58">
    <w:abstractNumId w:val="5"/>
  </w:num>
  <w:num w:numId="59">
    <w:abstractNumId w:val="66"/>
  </w:num>
  <w:num w:numId="60">
    <w:abstractNumId w:val="22"/>
  </w:num>
  <w:num w:numId="61">
    <w:abstractNumId w:val="84"/>
  </w:num>
  <w:num w:numId="62">
    <w:abstractNumId w:val="85"/>
  </w:num>
  <w:num w:numId="63">
    <w:abstractNumId w:val="45"/>
  </w:num>
  <w:num w:numId="64">
    <w:abstractNumId w:val="63"/>
  </w:num>
  <w:num w:numId="65">
    <w:abstractNumId w:val="56"/>
  </w:num>
  <w:num w:numId="66">
    <w:abstractNumId w:val="44"/>
  </w:num>
  <w:num w:numId="67">
    <w:abstractNumId w:val="10"/>
  </w:num>
  <w:num w:numId="68">
    <w:abstractNumId w:val="73"/>
  </w:num>
  <w:num w:numId="69">
    <w:abstractNumId w:val="53"/>
  </w:num>
  <w:num w:numId="70">
    <w:abstractNumId w:val="24"/>
  </w:num>
  <w:num w:numId="71">
    <w:abstractNumId w:val="62"/>
  </w:num>
  <w:num w:numId="72">
    <w:abstractNumId w:val="0"/>
    <w:lvlOverride w:ilvl="0">
      <w:lvl w:ilvl="0">
        <w:numFmt w:val="bullet"/>
        <w:lvlText w:val="·"/>
        <w:lvlJc w:val="left"/>
        <w:pPr>
          <w:tabs>
            <w:tab w:val="num" w:pos="504"/>
          </w:tabs>
          <w:ind w:left="360"/>
        </w:pPr>
        <w:rPr>
          <w:rFonts w:ascii="Symbol" w:hAnsi="Symbol" w:cs="Symbol"/>
          <w:snapToGrid/>
          <w:spacing w:val="-2"/>
          <w:sz w:val="20"/>
          <w:szCs w:val="20"/>
        </w:rPr>
      </w:lvl>
    </w:lvlOverride>
  </w:num>
  <w:num w:numId="73">
    <w:abstractNumId w:val="87"/>
  </w:num>
  <w:num w:numId="74">
    <w:abstractNumId w:val="55"/>
  </w:num>
  <w:num w:numId="75">
    <w:abstractNumId w:val="28"/>
  </w:num>
  <w:num w:numId="76">
    <w:abstractNumId w:val="46"/>
  </w:num>
  <w:num w:numId="77">
    <w:abstractNumId w:val="61"/>
  </w:num>
  <w:num w:numId="78">
    <w:abstractNumId w:val="89"/>
  </w:num>
  <w:num w:numId="79">
    <w:abstractNumId w:val="41"/>
  </w:num>
  <w:num w:numId="80">
    <w:abstractNumId w:val="67"/>
  </w:num>
  <w:num w:numId="81">
    <w:abstractNumId w:val="14"/>
  </w:num>
  <w:num w:numId="82">
    <w:abstractNumId w:val="33"/>
  </w:num>
  <w:num w:numId="83">
    <w:abstractNumId w:val="58"/>
  </w:num>
  <w:num w:numId="84">
    <w:abstractNumId w:val="71"/>
  </w:num>
  <w:num w:numId="85">
    <w:abstractNumId w:val="11"/>
  </w:num>
  <w:num w:numId="86">
    <w:abstractNumId w:val="19"/>
  </w:num>
  <w:num w:numId="87">
    <w:abstractNumId w:val="51"/>
  </w:num>
  <w:num w:numId="88">
    <w:abstractNumId w:val="12"/>
  </w:num>
  <w:num w:numId="89">
    <w:abstractNumId w:val="17"/>
  </w:num>
  <w:num w:numId="90">
    <w:abstractNumId w:val="27"/>
  </w:num>
  <w:num w:numId="91">
    <w:abstractNumId w:val="50"/>
  </w:num>
  <w:num w:numId="92">
    <w:abstractNumId w:val="37"/>
  </w:num>
  <w:num w:numId="93">
    <w:abstractNumId w:val="77"/>
  </w:num>
  <w:num w:numId="94">
    <w:abstractNumId w:val="1"/>
  </w:num>
  <w:num w:numId="95">
    <w:abstractNumId w:val="4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defaultTabStop w:val="720"/>
  <w:characterSpacingControl w:val="doNotCompress"/>
  <w:hdrShapeDefaults>
    <o:shapedefaults v:ext="edit" spidmax="2050"/>
    <o:shapelayout v:ext="edit">
      <o:idmap v:ext="edit" data="1"/>
    </o:shapelayout>
  </w:hdrShapeDefaults>
  <w:footnotePr>
    <w:pos w:val="sectEnd"/>
    <w:footnote w:id="-1"/>
    <w:footnote w:id="0"/>
    <w:footnote w:id="1"/>
  </w:footnotePr>
  <w:endnotePr>
    <w:numStart w:val="0"/>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AE7"/>
    <w:rsid w:val="00000AAD"/>
    <w:rsid w:val="00006D3D"/>
    <w:rsid w:val="00010C73"/>
    <w:rsid w:val="0001242C"/>
    <w:rsid w:val="0001612B"/>
    <w:rsid w:val="00016FB9"/>
    <w:rsid w:val="00017713"/>
    <w:rsid w:val="00021116"/>
    <w:rsid w:val="00027AAB"/>
    <w:rsid w:val="00030AA1"/>
    <w:rsid w:val="00032A8E"/>
    <w:rsid w:val="00037108"/>
    <w:rsid w:val="000437D3"/>
    <w:rsid w:val="000452DC"/>
    <w:rsid w:val="0005130C"/>
    <w:rsid w:val="00054869"/>
    <w:rsid w:val="00060AE0"/>
    <w:rsid w:val="0006209A"/>
    <w:rsid w:val="00067E20"/>
    <w:rsid w:val="0007394F"/>
    <w:rsid w:val="000767D5"/>
    <w:rsid w:val="00077F9A"/>
    <w:rsid w:val="00081E48"/>
    <w:rsid w:val="0008326F"/>
    <w:rsid w:val="000864A5"/>
    <w:rsid w:val="00086B77"/>
    <w:rsid w:val="00094BA8"/>
    <w:rsid w:val="00096E71"/>
    <w:rsid w:val="000A6DE0"/>
    <w:rsid w:val="000A7872"/>
    <w:rsid w:val="000B0833"/>
    <w:rsid w:val="000B4649"/>
    <w:rsid w:val="000B5DB2"/>
    <w:rsid w:val="000C24C6"/>
    <w:rsid w:val="000C2B8D"/>
    <w:rsid w:val="000C2FBF"/>
    <w:rsid w:val="000C7479"/>
    <w:rsid w:val="000D1D44"/>
    <w:rsid w:val="000D320F"/>
    <w:rsid w:val="000D712E"/>
    <w:rsid w:val="000E1555"/>
    <w:rsid w:val="000E5533"/>
    <w:rsid w:val="000F047C"/>
    <w:rsid w:val="000F059B"/>
    <w:rsid w:val="000F1AA5"/>
    <w:rsid w:val="000F23CE"/>
    <w:rsid w:val="000F36D2"/>
    <w:rsid w:val="000F48CE"/>
    <w:rsid w:val="000F4955"/>
    <w:rsid w:val="000F4A71"/>
    <w:rsid w:val="000F5809"/>
    <w:rsid w:val="000F7CAD"/>
    <w:rsid w:val="0010178F"/>
    <w:rsid w:val="00106D34"/>
    <w:rsid w:val="00110602"/>
    <w:rsid w:val="00112967"/>
    <w:rsid w:val="00114781"/>
    <w:rsid w:val="001216D3"/>
    <w:rsid w:val="00126A2D"/>
    <w:rsid w:val="00134293"/>
    <w:rsid w:val="00136850"/>
    <w:rsid w:val="00141EED"/>
    <w:rsid w:val="0014241C"/>
    <w:rsid w:val="0014354E"/>
    <w:rsid w:val="00144A9B"/>
    <w:rsid w:val="00146454"/>
    <w:rsid w:val="0015015B"/>
    <w:rsid w:val="00150212"/>
    <w:rsid w:val="0015459E"/>
    <w:rsid w:val="00156768"/>
    <w:rsid w:val="001633F8"/>
    <w:rsid w:val="001661DA"/>
    <w:rsid w:val="001740E6"/>
    <w:rsid w:val="001761CE"/>
    <w:rsid w:val="00176873"/>
    <w:rsid w:val="0017797E"/>
    <w:rsid w:val="0018060D"/>
    <w:rsid w:val="00182889"/>
    <w:rsid w:val="00183F68"/>
    <w:rsid w:val="00183FE2"/>
    <w:rsid w:val="00187547"/>
    <w:rsid w:val="001A251C"/>
    <w:rsid w:val="001A6972"/>
    <w:rsid w:val="001B388A"/>
    <w:rsid w:val="001B7D09"/>
    <w:rsid w:val="001C12E5"/>
    <w:rsid w:val="001C64CF"/>
    <w:rsid w:val="001D5154"/>
    <w:rsid w:val="001D6D8D"/>
    <w:rsid w:val="001D7D09"/>
    <w:rsid w:val="001E172D"/>
    <w:rsid w:val="001E274F"/>
    <w:rsid w:val="001E405D"/>
    <w:rsid w:val="001E42CF"/>
    <w:rsid w:val="001E45FB"/>
    <w:rsid w:val="001E55A9"/>
    <w:rsid w:val="001F2BB7"/>
    <w:rsid w:val="001F3C25"/>
    <w:rsid w:val="001F5736"/>
    <w:rsid w:val="001F6EDE"/>
    <w:rsid w:val="00205C2B"/>
    <w:rsid w:val="00206087"/>
    <w:rsid w:val="002072A6"/>
    <w:rsid w:val="002103FC"/>
    <w:rsid w:val="00214372"/>
    <w:rsid w:val="0022571C"/>
    <w:rsid w:val="0023703D"/>
    <w:rsid w:val="0024243B"/>
    <w:rsid w:val="00244047"/>
    <w:rsid w:val="00246283"/>
    <w:rsid w:val="002470AB"/>
    <w:rsid w:val="00251CE6"/>
    <w:rsid w:val="00253FBD"/>
    <w:rsid w:val="00264CEB"/>
    <w:rsid w:val="00265230"/>
    <w:rsid w:val="00265C28"/>
    <w:rsid w:val="00271B04"/>
    <w:rsid w:val="00276F2D"/>
    <w:rsid w:val="0027725F"/>
    <w:rsid w:val="00277B0D"/>
    <w:rsid w:val="00280F3B"/>
    <w:rsid w:val="00285A56"/>
    <w:rsid w:val="00287EB1"/>
    <w:rsid w:val="00292905"/>
    <w:rsid w:val="00295D49"/>
    <w:rsid w:val="002A0540"/>
    <w:rsid w:val="002A1FC9"/>
    <w:rsid w:val="002A5965"/>
    <w:rsid w:val="002A64B0"/>
    <w:rsid w:val="002B1644"/>
    <w:rsid w:val="002C66E9"/>
    <w:rsid w:val="002D2DC9"/>
    <w:rsid w:val="002D37AB"/>
    <w:rsid w:val="002D5D5E"/>
    <w:rsid w:val="002D6FBA"/>
    <w:rsid w:val="002E249E"/>
    <w:rsid w:val="002E5177"/>
    <w:rsid w:val="002E600F"/>
    <w:rsid w:val="002E75F3"/>
    <w:rsid w:val="002F1596"/>
    <w:rsid w:val="002F2426"/>
    <w:rsid w:val="002F38F5"/>
    <w:rsid w:val="002F5C91"/>
    <w:rsid w:val="003027EE"/>
    <w:rsid w:val="003039AF"/>
    <w:rsid w:val="00305075"/>
    <w:rsid w:val="00310D46"/>
    <w:rsid w:val="003156B5"/>
    <w:rsid w:val="00320111"/>
    <w:rsid w:val="0032103C"/>
    <w:rsid w:val="00321E14"/>
    <w:rsid w:val="00324133"/>
    <w:rsid w:val="00325F8A"/>
    <w:rsid w:val="003262EA"/>
    <w:rsid w:val="00333E9C"/>
    <w:rsid w:val="0033775C"/>
    <w:rsid w:val="00342EA9"/>
    <w:rsid w:val="00342F0D"/>
    <w:rsid w:val="00344C7D"/>
    <w:rsid w:val="003451B5"/>
    <w:rsid w:val="003565EC"/>
    <w:rsid w:val="00361D5F"/>
    <w:rsid w:val="00365C27"/>
    <w:rsid w:val="00371603"/>
    <w:rsid w:val="0037284A"/>
    <w:rsid w:val="003811F0"/>
    <w:rsid w:val="003814D3"/>
    <w:rsid w:val="00383D09"/>
    <w:rsid w:val="00386C23"/>
    <w:rsid w:val="00386DDF"/>
    <w:rsid w:val="00386E99"/>
    <w:rsid w:val="00387B49"/>
    <w:rsid w:val="00394AF6"/>
    <w:rsid w:val="00395D6A"/>
    <w:rsid w:val="003972E9"/>
    <w:rsid w:val="003A1C9E"/>
    <w:rsid w:val="003A1E60"/>
    <w:rsid w:val="003A2137"/>
    <w:rsid w:val="003A5C46"/>
    <w:rsid w:val="003A724F"/>
    <w:rsid w:val="003B3962"/>
    <w:rsid w:val="003B6335"/>
    <w:rsid w:val="003D6D47"/>
    <w:rsid w:val="003E3029"/>
    <w:rsid w:val="003E4097"/>
    <w:rsid w:val="003E4C1B"/>
    <w:rsid w:val="003F1AB5"/>
    <w:rsid w:val="003F1F4B"/>
    <w:rsid w:val="00401314"/>
    <w:rsid w:val="004044CD"/>
    <w:rsid w:val="00412650"/>
    <w:rsid w:val="00414521"/>
    <w:rsid w:val="00415765"/>
    <w:rsid w:val="0042061F"/>
    <w:rsid w:val="00432A9A"/>
    <w:rsid w:val="004341FB"/>
    <w:rsid w:val="00435D10"/>
    <w:rsid w:val="00443942"/>
    <w:rsid w:val="00447F58"/>
    <w:rsid w:val="004509C6"/>
    <w:rsid w:val="004532AA"/>
    <w:rsid w:val="00453B7B"/>
    <w:rsid w:val="00455331"/>
    <w:rsid w:val="004566FF"/>
    <w:rsid w:val="0046507D"/>
    <w:rsid w:val="00466AEA"/>
    <w:rsid w:val="00467181"/>
    <w:rsid w:val="00467D0C"/>
    <w:rsid w:val="00471291"/>
    <w:rsid w:val="00481E04"/>
    <w:rsid w:val="00482EB9"/>
    <w:rsid w:val="00485C04"/>
    <w:rsid w:val="00490E17"/>
    <w:rsid w:val="004A005A"/>
    <w:rsid w:val="004A0FED"/>
    <w:rsid w:val="004A1643"/>
    <w:rsid w:val="004A219C"/>
    <w:rsid w:val="004A3A62"/>
    <w:rsid w:val="004A718B"/>
    <w:rsid w:val="004B4328"/>
    <w:rsid w:val="004B76E7"/>
    <w:rsid w:val="004C2148"/>
    <w:rsid w:val="004C6A26"/>
    <w:rsid w:val="004C759F"/>
    <w:rsid w:val="004D0B04"/>
    <w:rsid w:val="004D0BD2"/>
    <w:rsid w:val="004D125A"/>
    <w:rsid w:val="004D5A8C"/>
    <w:rsid w:val="004E470A"/>
    <w:rsid w:val="004E49FE"/>
    <w:rsid w:val="004E4C70"/>
    <w:rsid w:val="004E55FC"/>
    <w:rsid w:val="004F0850"/>
    <w:rsid w:val="004F168F"/>
    <w:rsid w:val="00503700"/>
    <w:rsid w:val="00512D10"/>
    <w:rsid w:val="00513761"/>
    <w:rsid w:val="0051476C"/>
    <w:rsid w:val="005147A9"/>
    <w:rsid w:val="00516DB2"/>
    <w:rsid w:val="0051725F"/>
    <w:rsid w:val="00527ACB"/>
    <w:rsid w:val="00532248"/>
    <w:rsid w:val="005329D5"/>
    <w:rsid w:val="00535DFB"/>
    <w:rsid w:val="00535F98"/>
    <w:rsid w:val="00536252"/>
    <w:rsid w:val="005404A9"/>
    <w:rsid w:val="00542E38"/>
    <w:rsid w:val="00544274"/>
    <w:rsid w:val="0055196C"/>
    <w:rsid w:val="00552D07"/>
    <w:rsid w:val="0056439C"/>
    <w:rsid w:val="00567039"/>
    <w:rsid w:val="0057674E"/>
    <w:rsid w:val="00594A63"/>
    <w:rsid w:val="0059743A"/>
    <w:rsid w:val="005A597A"/>
    <w:rsid w:val="005A624D"/>
    <w:rsid w:val="005A7378"/>
    <w:rsid w:val="005B0028"/>
    <w:rsid w:val="005B3538"/>
    <w:rsid w:val="005B57FC"/>
    <w:rsid w:val="005B74B2"/>
    <w:rsid w:val="005C0A95"/>
    <w:rsid w:val="005C303C"/>
    <w:rsid w:val="005C31E8"/>
    <w:rsid w:val="005C4D3D"/>
    <w:rsid w:val="005D018E"/>
    <w:rsid w:val="005D1889"/>
    <w:rsid w:val="005D25A9"/>
    <w:rsid w:val="005D2E78"/>
    <w:rsid w:val="005D3966"/>
    <w:rsid w:val="005D4F61"/>
    <w:rsid w:val="005D779F"/>
    <w:rsid w:val="005E27E2"/>
    <w:rsid w:val="005E393F"/>
    <w:rsid w:val="005E45CE"/>
    <w:rsid w:val="005F157C"/>
    <w:rsid w:val="005F1A23"/>
    <w:rsid w:val="005F666E"/>
    <w:rsid w:val="00603D6C"/>
    <w:rsid w:val="0061225A"/>
    <w:rsid w:val="0061669C"/>
    <w:rsid w:val="006240FF"/>
    <w:rsid w:val="0062688E"/>
    <w:rsid w:val="006277C6"/>
    <w:rsid w:val="006348C2"/>
    <w:rsid w:val="00643958"/>
    <w:rsid w:val="00643B71"/>
    <w:rsid w:val="006519E9"/>
    <w:rsid w:val="00653EE3"/>
    <w:rsid w:val="006557A0"/>
    <w:rsid w:val="006613D9"/>
    <w:rsid w:val="00662EF1"/>
    <w:rsid w:val="006650BE"/>
    <w:rsid w:val="00670B3A"/>
    <w:rsid w:val="00675791"/>
    <w:rsid w:val="006775B1"/>
    <w:rsid w:val="00677A83"/>
    <w:rsid w:val="00680DBB"/>
    <w:rsid w:val="00685A64"/>
    <w:rsid w:val="00692FB3"/>
    <w:rsid w:val="0069320A"/>
    <w:rsid w:val="006A0BCE"/>
    <w:rsid w:val="006A6609"/>
    <w:rsid w:val="006B1172"/>
    <w:rsid w:val="006B232D"/>
    <w:rsid w:val="006B4A60"/>
    <w:rsid w:val="006B4BC0"/>
    <w:rsid w:val="006B562E"/>
    <w:rsid w:val="006C25DE"/>
    <w:rsid w:val="006C5330"/>
    <w:rsid w:val="006C5C0B"/>
    <w:rsid w:val="006C7809"/>
    <w:rsid w:val="006D4078"/>
    <w:rsid w:val="006D635B"/>
    <w:rsid w:val="006D6D78"/>
    <w:rsid w:val="006D773B"/>
    <w:rsid w:val="006E0049"/>
    <w:rsid w:val="006E51EF"/>
    <w:rsid w:val="006E7AE7"/>
    <w:rsid w:val="006F314B"/>
    <w:rsid w:val="006F4A59"/>
    <w:rsid w:val="006F4B40"/>
    <w:rsid w:val="006F7FEB"/>
    <w:rsid w:val="00703865"/>
    <w:rsid w:val="00704041"/>
    <w:rsid w:val="00704158"/>
    <w:rsid w:val="00710B0D"/>
    <w:rsid w:val="007178FD"/>
    <w:rsid w:val="00720C88"/>
    <w:rsid w:val="00723F13"/>
    <w:rsid w:val="0072610A"/>
    <w:rsid w:val="00741DFF"/>
    <w:rsid w:val="00742ACB"/>
    <w:rsid w:val="00743167"/>
    <w:rsid w:val="007435EC"/>
    <w:rsid w:val="00744845"/>
    <w:rsid w:val="00745C09"/>
    <w:rsid w:val="0074709D"/>
    <w:rsid w:val="007602A0"/>
    <w:rsid w:val="0076172E"/>
    <w:rsid w:val="00761A8E"/>
    <w:rsid w:val="00765E0E"/>
    <w:rsid w:val="00775E56"/>
    <w:rsid w:val="00776130"/>
    <w:rsid w:val="0079287C"/>
    <w:rsid w:val="00793218"/>
    <w:rsid w:val="0079337D"/>
    <w:rsid w:val="007A3423"/>
    <w:rsid w:val="007A449E"/>
    <w:rsid w:val="007A6162"/>
    <w:rsid w:val="007A7BCA"/>
    <w:rsid w:val="007C31C2"/>
    <w:rsid w:val="007C42E9"/>
    <w:rsid w:val="007C58D1"/>
    <w:rsid w:val="007C6F81"/>
    <w:rsid w:val="007D154E"/>
    <w:rsid w:val="007D7495"/>
    <w:rsid w:val="007E4001"/>
    <w:rsid w:val="007E5A32"/>
    <w:rsid w:val="007E732D"/>
    <w:rsid w:val="007F2C3B"/>
    <w:rsid w:val="007F4BED"/>
    <w:rsid w:val="00800444"/>
    <w:rsid w:val="00801B9C"/>
    <w:rsid w:val="00802C19"/>
    <w:rsid w:val="008049E4"/>
    <w:rsid w:val="00804DB2"/>
    <w:rsid w:val="008051FE"/>
    <w:rsid w:val="008057DE"/>
    <w:rsid w:val="008057E3"/>
    <w:rsid w:val="00805EC7"/>
    <w:rsid w:val="00816736"/>
    <w:rsid w:val="00816B3A"/>
    <w:rsid w:val="008174F3"/>
    <w:rsid w:val="0081766E"/>
    <w:rsid w:val="00823764"/>
    <w:rsid w:val="008256C3"/>
    <w:rsid w:val="00825D42"/>
    <w:rsid w:val="00830E7E"/>
    <w:rsid w:val="0083306E"/>
    <w:rsid w:val="008345DF"/>
    <w:rsid w:val="00837840"/>
    <w:rsid w:val="00840B42"/>
    <w:rsid w:val="00841BD6"/>
    <w:rsid w:val="00844153"/>
    <w:rsid w:val="00844A09"/>
    <w:rsid w:val="0084538E"/>
    <w:rsid w:val="00851C7A"/>
    <w:rsid w:val="00852C7C"/>
    <w:rsid w:val="00854ED6"/>
    <w:rsid w:val="00857CEE"/>
    <w:rsid w:val="008620CF"/>
    <w:rsid w:val="00866BA5"/>
    <w:rsid w:val="00877874"/>
    <w:rsid w:val="008853A7"/>
    <w:rsid w:val="0088642B"/>
    <w:rsid w:val="00894D0C"/>
    <w:rsid w:val="00894FCA"/>
    <w:rsid w:val="008A374F"/>
    <w:rsid w:val="008A5947"/>
    <w:rsid w:val="008A7AE3"/>
    <w:rsid w:val="008B1733"/>
    <w:rsid w:val="008B1CEC"/>
    <w:rsid w:val="008B2078"/>
    <w:rsid w:val="008B3FEA"/>
    <w:rsid w:val="008B61A9"/>
    <w:rsid w:val="008C6D37"/>
    <w:rsid w:val="008D0F35"/>
    <w:rsid w:val="008D2E81"/>
    <w:rsid w:val="008D5979"/>
    <w:rsid w:val="008D6B22"/>
    <w:rsid w:val="008E19F7"/>
    <w:rsid w:val="008E7A80"/>
    <w:rsid w:val="008F207E"/>
    <w:rsid w:val="008F4ABD"/>
    <w:rsid w:val="009023F7"/>
    <w:rsid w:val="00902A83"/>
    <w:rsid w:val="00902DD0"/>
    <w:rsid w:val="00915EDD"/>
    <w:rsid w:val="0092686C"/>
    <w:rsid w:val="009306B4"/>
    <w:rsid w:val="00932B8F"/>
    <w:rsid w:val="00936F21"/>
    <w:rsid w:val="0094085D"/>
    <w:rsid w:val="00940E62"/>
    <w:rsid w:val="00943E91"/>
    <w:rsid w:val="0094507B"/>
    <w:rsid w:val="00947710"/>
    <w:rsid w:val="00947DA0"/>
    <w:rsid w:val="00952EA1"/>
    <w:rsid w:val="00956A09"/>
    <w:rsid w:val="00961316"/>
    <w:rsid w:val="0096300C"/>
    <w:rsid w:val="00964C52"/>
    <w:rsid w:val="0097344E"/>
    <w:rsid w:val="009743BC"/>
    <w:rsid w:val="00977DA2"/>
    <w:rsid w:val="00986223"/>
    <w:rsid w:val="0098642F"/>
    <w:rsid w:val="009868B9"/>
    <w:rsid w:val="00991087"/>
    <w:rsid w:val="00992253"/>
    <w:rsid w:val="0099483B"/>
    <w:rsid w:val="009965A6"/>
    <w:rsid w:val="009A084A"/>
    <w:rsid w:val="009A19C4"/>
    <w:rsid w:val="009B0BC1"/>
    <w:rsid w:val="009B1062"/>
    <w:rsid w:val="009B2181"/>
    <w:rsid w:val="009B3DD4"/>
    <w:rsid w:val="009C18C0"/>
    <w:rsid w:val="009C2B24"/>
    <w:rsid w:val="009D5433"/>
    <w:rsid w:val="009D5692"/>
    <w:rsid w:val="009D56B4"/>
    <w:rsid w:val="009D611E"/>
    <w:rsid w:val="009D6B2A"/>
    <w:rsid w:val="009D7497"/>
    <w:rsid w:val="009E3272"/>
    <w:rsid w:val="009E570E"/>
    <w:rsid w:val="009E625E"/>
    <w:rsid w:val="009F0C2B"/>
    <w:rsid w:val="00A0341B"/>
    <w:rsid w:val="00A036BF"/>
    <w:rsid w:val="00A05BE6"/>
    <w:rsid w:val="00A075C7"/>
    <w:rsid w:val="00A10E1C"/>
    <w:rsid w:val="00A1115C"/>
    <w:rsid w:val="00A114E6"/>
    <w:rsid w:val="00A1240C"/>
    <w:rsid w:val="00A12714"/>
    <w:rsid w:val="00A131A6"/>
    <w:rsid w:val="00A21064"/>
    <w:rsid w:val="00A2210F"/>
    <w:rsid w:val="00A2729E"/>
    <w:rsid w:val="00A27AC4"/>
    <w:rsid w:val="00A36931"/>
    <w:rsid w:val="00A40EBA"/>
    <w:rsid w:val="00A41059"/>
    <w:rsid w:val="00A43ED7"/>
    <w:rsid w:val="00A46F13"/>
    <w:rsid w:val="00A60479"/>
    <w:rsid w:val="00A65A31"/>
    <w:rsid w:val="00A67224"/>
    <w:rsid w:val="00A81787"/>
    <w:rsid w:val="00A85A71"/>
    <w:rsid w:val="00A9023C"/>
    <w:rsid w:val="00A9104B"/>
    <w:rsid w:val="00A91365"/>
    <w:rsid w:val="00A92549"/>
    <w:rsid w:val="00A928C4"/>
    <w:rsid w:val="00A958AB"/>
    <w:rsid w:val="00AA23A7"/>
    <w:rsid w:val="00AA6DB0"/>
    <w:rsid w:val="00AA6FBD"/>
    <w:rsid w:val="00AB2438"/>
    <w:rsid w:val="00AB59FE"/>
    <w:rsid w:val="00AB6A6F"/>
    <w:rsid w:val="00AC0585"/>
    <w:rsid w:val="00AC08A4"/>
    <w:rsid w:val="00AD1AFD"/>
    <w:rsid w:val="00AD2C2C"/>
    <w:rsid w:val="00AD3A0D"/>
    <w:rsid w:val="00AD4843"/>
    <w:rsid w:val="00AD7045"/>
    <w:rsid w:val="00AE1D7B"/>
    <w:rsid w:val="00AE1F23"/>
    <w:rsid w:val="00AE303A"/>
    <w:rsid w:val="00AE39CA"/>
    <w:rsid w:val="00AE4E75"/>
    <w:rsid w:val="00AE54E1"/>
    <w:rsid w:val="00AF001E"/>
    <w:rsid w:val="00AF0568"/>
    <w:rsid w:val="00AF4541"/>
    <w:rsid w:val="00AF793D"/>
    <w:rsid w:val="00B04210"/>
    <w:rsid w:val="00B0556D"/>
    <w:rsid w:val="00B05C70"/>
    <w:rsid w:val="00B1522D"/>
    <w:rsid w:val="00B2024F"/>
    <w:rsid w:val="00B21028"/>
    <w:rsid w:val="00B210CD"/>
    <w:rsid w:val="00B218B0"/>
    <w:rsid w:val="00B21A52"/>
    <w:rsid w:val="00B22293"/>
    <w:rsid w:val="00B3236E"/>
    <w:rsid w:val="00B3514C"/>
    <w:rsid w:val="00B35566"/>
    <w:rsid w:val="00B43382"/>
    <w:rsid w:val="00B455CE"/>
    <w:rsid w:val="00B4794B"/>
    <w:rsid w:val="00B50F87"/>
    <w:rsid w:val="00B53758"/>
    <w:rsid w:val="00B55ACF"/>
    <w:rsid w:val="00B6103D"/>
    <w:rsid w:val="00B61AB2"/>
    <w:rsid w:val="00B620B6"/>
    <w:rsid w:val="00B670F2"/>
    <w:rsid w:val="00B677ED"/>
    <w:rsid w:val="00B74802"/>
    <w:rsid w:val="00B7657D"/>
    <w:rsid w:val="00B80CD8"/>
    <w:rsid w:val="00B85FC3"/>
    <w:rsid w:val="00B86E25"/>
    <w:rsid w:val="00B872CA"/>
    <w:rsid w:val="00B9147B"/>
    <w:rsid w:val="00B95432"/>
    <w:rsid w:val="00BA1440"/>
    <w:rsid w:val="00BA444F"/>
    <w:rsid w:val="00BA4B00"/>
    <w:rsid w:val="00BA5936"/>
    <w:rsid w:val="00BB0746"/>
    <w:rsid w:val="00BB0EFC"/>
    <w:rsid w:val="00BB3021"/>
    <w:rsid w:val="00BC16C3"/>
    <w:rsid w:val="00BC21C2"/>
    <w:rsid w:val="00BD0EDA"/>
    <w:rsid w:val="00BD1003"/>
    <w:rsid w:val="00BD19A5"/>
    <w:rsid w:val="00BD21E7"/>
    <w:rsid w:val="00BE2CC5"/>
    <w:rsid w:val="00BE7535"/>
    <w:rsid w:val="00BF29A6"/>
    <w:rsid w:val="00BF6967"/>
    <w:rsid w:val="00C000AD"/>
    <w:rsid w:val="00C03E0E"/>
    <w:rsid w:val="00C041BC"/>
    <w:rsid w:val="00C07AA1"/>
    <w:rsid w:val="00C220F5"/>
    <w:rsid w:val="00C228D4"/>
    <w:rsid w:val="00C22B00"/>
    <w:rsid w:val="00C3419B"/>
    <w:rsid w:val="00C36299"/>
    <w:rsid w:val="00C4045A"/>
    <w:rsid w:val="00C542DB"/>
    <w:rsid w:val="00C60505"/>
    <w:rsid w:val="00C620AC"/>
    <w:rsid w:val="00C647AE"/>
    <w:rsid w:val="00C65089"/>
    <w:rsid w:val="00C71A91"/>
    <w:rsid w:val="00C758AB"/>
    <w:rsid w:val="00C76F59"/>
    <w:rsid w:val="00C82BA2"/>
    <w:rsid w:val="00C834D1"/>
    <w:rsid w:val="00C84972"/>
    <w:rsid w:val="00C933D0"/>
    <w:rsid w:val="00C95B80"/>
    <w:rsid w:val="00C973ED"/>
    <w:rsid w:val="00C979DA"/>
    <w:rsid w:val="00CA25C2"/>
    <w:rsid w:val="00CB3ACC"/>
    <w:rsid w:val="00CB4DA9"/>
    <w:rsid w:val="00CB5427"/>
    <w:rsid w:val="00CC2276"/>
    <w:rsid w:val="00CC2A66"/>
    <w:rsid w:val="00CC40DA"/>
    <w:rsid w:val="00CC6007"/>
    <w:rsid w:val="00CE5A32"/>
    <w:rsid w:val="00CE709D"/>
    <w:rsid w:val="00CE7399"/>
    <w:rsid w:val="00CF2C5E"/>
    <w:rsid w:val="00CF7F0D"/>
    <w:rsid w:val="00D05E6E"/>
    <w:rsid w:val="00D07857"/>
    <w:rsid w:val="00D102BD"/>
    <w:rsid w:val="00D13399"/>
    <w:rsid w:val="00D13CDF"/>
    <w:rsid w:val="00D14B3A"/>
    <w:rsid w:val="00D1545F"/>
    <w:rsid w:val="00D21572"/>
    <w:rsid w:val="00D24855"/>
    <w:rsid w:val="00D35A16"/>
    <w:rsid w:val="00D441A6"/>
    <w:rsid w:val="00D441A8"/>
    <w:rsid w:val="00D45A08"/>
    <w:rsid w:val="00D60889"/>
    <w:rsid w:val="00D61193"/>
    <w:rsid w:val="00D615C9"/>
    <w:rsid w:val="00D61FAC"/>
    <w:rsid w:val="00D63AEE"/>
    <w:rsid w:val="00D67E22"/>
    <w:rsid w:val="00D7091B"/>
    <w:rsid w:val="00D7160A"/>
    <w:rsid w:val="00D73E25"/>
    <w:rsid w:val="00D75FD3"/>
    <w:rsid w:val="00D76837"/>
    <w:rsid w:val="00D83941"/>
    <w:rsid w:val="00D90F76"/>
    <w:rsid w:val="00D91622"/>
    <w:rsid w:val="00D941F5"/>
    <w:rsid w:val="00D97480"/>
    <w:rsid w:val="00DA1797"/>
    <w:rsid w:val="00DA200D"/>
    <w:rsid w:val="00DA248F"/>
    <w:rsid w:val="00DA291C"/>
    <w:rsid w:val="00DA35D2"/>
    <w:rsid w:val="00DA3B01"/>
    <w:rsid w:val="00DA555A"/>
    <w:rsid w:val="00DB1114"/>
    <w:rsid w:val="00DB31F2"/>
    <w:rsid w:val="00DC11C8"/>
    <w:rsid w:val="00DC4F18"/>
    <w:rsid w:val="00DC70DA"/>
    <w:rsid w:val="00DD16CD"/>
    <w:rsid w:val="00DD19A3"/>
    <w:rsid w:val="00DD3CA3"/>
    <w:rsid w:val="00DE40F4"/>
    <w:rsid w:val="00DE4335"/>
    <w:rsid w:val="00DF0C22"/>
    <w:rsid w:val="00DF0D0C"/>
    <w:rsid w:val="00DF18EE"/>
    <w:rsid w:val="00DF25A8"/>
    <w:rsid w:val="00E03B08"/>
    <w:rsid w:val="00E0730C"/>
    <w:rsid w:val="00E10447"/>
    <w:rsid w:val="00E13870"/>
    <w:rsid w:val="00E213C3"/>
    <w:rsid w:val="00E229A2"/>
    <w:rsid w:val="00E32C00"/>
    <w:rsid w:val="00E37CC1"/>
    <w:rsid w:val="00E400AA"/>
    <w:rsid w:val="00E4249E"/>
    <w:rsid w:val="00E43524"/>
    <w:rsid w:val="00E4434F"/>
    <w:rsid w:val="00E45F49"/>
    <w:rsid w:val="00E4771A"/>
    <w:rsid w:val="00E47B5B"/>
    <w:rsid w:val="00E47D61"/>
    <w:rsid w:val="00E50BCF"/>
    <w:rsid w:val="00E52B9D"/>
    <w:rsid w:val="00E560B0"/>
    <w:rsid w:val="00E7166B"/>
    <w:rsid w:val="00E7366B"/>
    <w:rsid w:val="00E76120"/>
    <w:rsid w:val="00E84FBE"/>
    <w:rsid w:val="00E850F2"/>
    <w:rsid w:val="00E9652E"/>
    <w:rsid w:val="00E97532"/>
    <w:rsid w:val="00EA4089"/>
    <w:rsid w:val="00EA71EC"/>
    <w:rsid w:val="00EB4D1D"/>
    <w:rsid w:val="00EC081F"/>
    <w:rsid w:val="00EC360D"/>
    <w:rsid w:val="00EC4F38"/>
    <w:rsid w:val="00EE643A"/>
    <w:rsid w:val="00EE661A"/>
    <w:rsid w:val="00EF1617"/>
    <w:rsid w:val="00EF6956"/>
    <w:rsid w:val="00F00FA8"/>
    <w:rsid w:val="00F02CBE"/>
    <w:rsid w:val="00F04F6E"/>
    <w:rsid w:val="00F07651"/>
    <w:rsid w:val="00F11557"/>
    <w:rsid w:val="00F120B8"/>
    <w:rsid w:val="00F21202"/>
    <w:rsid w:val="00F24584"/>
    <w:rsid w:val="00F25FDD"/>
    <w:rsid w:val="00F26FB1"/>
    <w:rsid w:val="00F32C3B"/>
    <w:rsid w:val="00F35278"/>
    <w:rsid w:val="00F36E2E"/>
    <w:rsid w:val="00F376EE"/>
    <w:rsid w:val="00F40286"/>
    <w:rsid w:val="00F4263F"/>
    <w:rsid w:val="00F4448D"/>
    <w:rsid w:val="00F534E8"/>
    <w:rsid w:val="00F57D63"/>
    <w:rsid w:val="00F65060"/>
    <w:rsid w:val="00F70610"/>
    <w:rsid w:val="00F757EC"/>
    <w:rsid w:val="00F82964"/>
    <w:rsid w:val="00F95ED1"/>
    <w:rsid w:val="00F95FE0"/>
    <w:rsid w:val="00FA664E"/>
    <w:rsid w:val="00FA6BC9"/>
    <w:rsid w:val="00FB0F94"/>
    <w:rsid w:val="00FC0440"/>
    <w:rsid w:val="00FD6C3F"/>
    <w:rsid w:val="00FD6FA2"/>
    <w:rsid w:val="00FE6B5F"/>
    <w:rsid w:val="00FF1F46"/>
    <w:rsid w:val="00FF48BB"/>
    <w:rsid w:val="00FF59F8"/>
    <w:rsid w:val="21D89D57"/>
    <w:rsid w:val="6A5D90B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25879"/>
  <w15:chartTrackingRefBased/>
  <w15:docId w15:val="{C5324FBB-0749-4B7F-B468-9C0F4BB9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B9C"/>
    <w:rPr>
      <w:rFonts w:ascii="Times New Roman" w:eastAsia="Times New Roman" w:hAnsi="Times New Roman"/>
      <w:lang w:val="en-US" w:eastAsia="en-US"/>
    </w:rPr>
  </w:style>
  <w:style w:type="paragraph" w:styleId="Heading1">
    <w:name w:val="heading 1"/>
    <w:next w:val="Normal"/>
    <w:link w:val="Heading1Char"/>
    <w:qFormat/>
    <w:rsid w:val="001E42CF"/>
    <w:pPr>
      <w:outlineLvl w:val="0"/>
    </w:pPr>
    <w:rPr>
      <w:rFonts w:ascii="Times New Roman" w:eastAsia="Times New Roman" w:hAnsi="Times New Roman"/>
      <w:sz w:val="24"/>
      <w:lang w:val="en-US" w:eastAsia="en-US"/>
    </w:rPr>
  </w:style>
  <w:style w:type="paragraph" w:styleId="Heading2">
    <w:name w:val="heading 2"/>
    <w:next w:val="Normal"/>
    <w:link w:val="Heading2Char"/>
    <w:qFormat/>
    <w:rsid w:val="001E42CF"/>
    <w:pPr>
      <w:outlineLvl w:val="1"/>
    </w:pPr>
    <w:rPr>
      <w:rFonts w:ascii="Times New Roman" w:eastAsia="Times New Roman" w:hAnsi="Times New Roman"/>
      <w:sz w:val="24"/>
      <w:lang w:val="en-US" w:eastAsia="en-US"/>
    </w:rPr>
  </w:style>
  <w:style w:type="paragraph" w:styleId="Heading3">
    <w:name w:val="heading 3"/>
    <w:basedOn w:val="Normal"/>
    <w:next w:val="Normal"/>
    <w:link w:val="Heading3Char"/>
    <w:qFormat/>
    <w:rsid w:val="001E42CF"/>
    <w:pPr>
      <w:keepNext/>
      <w:outlineLvl w:val="2"/>
    </w:pPr>
    <w:rPr>
      <w:b/>
      <w:sz w:val="24"/>
    </w:rPr>
  </w:style>
  <w:style w:type="paragraph" w:styleId="Heading4">
    <w:name w:val="heading 4"/>
    <w:basedOn w:val="Normal"/>
    <w:next w:val="Normal"/>
    <w:link w:val="Heading4Char"/>
    <w:qFormat/>
    <w:rsid w:val="001E42CF"/>
    <w:pPr>
      <w:keepNext/>
      <w:spacing w:after="100" w:line="200" w:lineRule="atLeast"/>
      <w:outlineLvl w:val="3"/>
    </w:pPr>
    <w:rPr>
      <w:b/>
      <w:bCs/>
      <w:color w:val="000000"/>
      <w:sz w:val="24"/>
    </w:rPr>
  </w:style>
  <w:style w:type="paragraph" w:styleId="Heading5">
    <w:name w:val="heading 5"/>
    <w:basedOn w:val="Normal"/>
    <w:next w:val="Normal"/>
    <w:link w:val="Heading5Char"/>
    <w:qFormat/>
    <w:rsid w:val="001E42CF"/>
    <w:pPr>
      <w:keepNext/>
      <w:jc w:val="center"/>
      <w:outlineLvl w:val="4"/>
    </w:pPr>
    <w:rPr>
      <w:rFonts w:ascii="Arial Black" w:hAnsi="Arial Black"/>
      <w:sz w:val="28"/>
    </w:rPr>
  </w:style>
  <w:style w:type="paragraph" w:styleId="Heading6">
    <w:name w:val="heading 6"/>
    <w:basedOn w:val="Normal"/>
    <w:next w:val="Normal"/>
    <w:link w:val="Heading6Char"/>
    <w:qFormat/>
    <w:rsid w:val="001E42CF"/>
    <w:pPr>
      <w:keepNext/>
      <w:spacing w:after="100" w:line="200" w:lineRule="atLeast"/>
      <w:outlineLvl w:val="5"/>
    </w:pPr>
    <w:rPr>
      <w:rFonts w:ascii="Arial Black" w:hAnsi="Arial Black"/>
      <w:b/>
      <w:color w:val="000000"/>
      <w:sz w:val="32"/>
    </w:rPr>
  </w:style>
  <w:style w:type="paragraph" w:styleId="Heading7">
    <w:name w:val="heading 7"/>
    <w:basedOn w:val="Normal"/>
    <w:next w:val="Normal"/>
    <w:link w:val="Heading7Char"/>
    <w:qFormat/>
    <w:rsid w:val="001E42CF"/>
    <w:pPr>
      <w:keepNext/>
      <w:spacing w:after="100" w:line="200" w:lineRule="atLeast"/>
      <w:outlineLvl w:val="6"/>
    </w:pPr>
    <w:rPr>
      <w:rFonts w:ascii="Arial Black" w:hAnsi="Arial Black"/>
      <w:b/>
      <w:color w:val="000000"/>
      <w:sz w:val="28"/>
    </w:rPr>
  </w:style>
  <w:style w:type="paragraph" w:styleId="Heading8">
    <w:name w:val="heading 8"/>
    <w:basedOn w:val="Normal"/>
    <w:next w:val="Normal"/>
    <w:link w:val="Heading8Char"/>
    <w:qFormat/>
    <w:rsid w:val="001E42CF"/>
    <w:pPr>
      <w:keepNext/>
      <w:ind w:left="3600" w:firstLine="720"/>
      <w:outlineLvl w:val="7"/>
    </w:pPr>
    <w:rPr>
      <w:color w:val="000000"/>
      <w:sz w:val="24"/>
    </w:rPr>
  </w:style>
  <w:style w:type="paragraph" w:styleId="Heading9">
    <w:name w:val="heading 9"/>
    <w:basedOn w:val="Normal"/>
    <w:next w:val="Normal"/>
    <w:link w:val="Heading9Char"/>
    <w:qFormat/>
    <w:rsid w:val="001E42CF"/>
    <w:pPr>
      <w:keepNext/>
      <w:jc w:val="center"/>
      <w:outlineLvl w:val="8"/>
    </w:pPr>
    <w:rPr>
      <w:rFonts w:ascii="Arial Black" w:hAnsi="Arial Black"/>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42CF"/>
    <w:rPr>
      <w:rFonts w:ascii="Times New Roman" w:eastAsia="Times New Roman" w:hAnsi="Times New Roman" w:cs="Times New Roman"/>
      <w:sz w:val="24"/>
      <w:szCs w:val="20"/>
      <w:lang w:val="en-US"/>
    </w:rPr>
  </w:style>
  <w:style w:type="character" w:customStyle="1" w:styleId="Heading2Char">
    <w:name w:val="Heading 2 Char"/>
    <w:link w:val="Heading2"/>
    <w:rsid w:val="001E42CF"/>
    <w:rPr>
      <w:rFonts w:ascii="Times New Roman" w:eastAsia="Times New Roman" w:hAnsi="Times New Roman" w:cs="Times New Roman"/>
      <w:sz w:val="24"/>
      <w:szCs w:val="20"/>
      <w:lang w:val="en-US"/>
    </w:rPr>
  </w:style>
  <w:style w:type="character" w:customStyle="1" w:styleId="Heading3Char">
    <w:name w:val="Heading 3 Char"/>
    <w:link w:val="Heading3"/>
    <w:rsid w:val="001E42CF"/>
    <w:rPr>
      <w:rFonts w:ascii="Times New Roman" w:eastAsia="Times New Roman" w:hAnsi="Times New Roman" w:cs="Times New Roman"/>
      <w:b/>
      <w:sz w:val="24"/>
      <w:szCs w:val="20"/>
      <w:lang w:val="en-US"/>
    </w:rPr>
  </w:style>
  <w:style w:type="character" w:customStyle="1" w:styleId="Heading4Char">
    <w:name w:val="Heading 4 Char"/>
    <w:link w:val="Heading4"/>
    <w:rsid w:val="001E42CF"/>
    <w:rPr>
      <w:rFonts w:ascii="Times New Roman" w:eastAsia="Times New Roman" w:hAnsi="Times New Roman" w:cs="Times New Roman"/>
      <w:b/>
      <w:bCs/>
      <w:color w:val="000000"/>
      <w:sz w:val="24"/>
      <w:szCs w:val="20"/>
      <w:lang w:val="en-US"/>
    </w:rPr>
  </w:style>
  <w:style w:type="character" w:customStyle="1" w:styleId="Heading5Char">
    <w:name w:val="Heading 5 Char"/>
    <w:link w:val="Heading5"/>
    <w:rsid w:val="001E42CF"/>
    <w:rPr>
      <w:rFonts w:ascii="Arial Black" w:eastAsia="Times New Roman" w:hAnsi="Arial Black" w:cs="Times New Roman"/>
      <w:sz w:val="28"/>
      <w:szCs w:val="20"/>
      <w:lang w:val="en-US"/>
    </w:rPr>
  </w:style>
  <w:style w:type="character" w:customStyle="1" w:styleId="Heading6Char">
    <w:name w:val="Heading 6 Char"/>
    <w:link w:val="Heading6"/>
    <w:rsid w:val="001E42CF"/>
    <w:rPr>
      <w:rFonts w:ascii="Arial Black" w:eastAsia="Times New Roman" w:hAnsi="Arial Black" w:cs="Times New Roman"/>
      <w:b/>
      <w:color w:val="000000"/>
      <w:sz w:val="32"/>
      <w:szCs w:val="20"/>
      <w:lang w:val="en-US"/>
    </w:rPr>
  </w:style>
  <w:style w:type="character" w:customStyle="1" w:styleId="Heading7Char">
    <w:name w:val="Heading 7 Char"/>
    <w:link w:val="Heading7"/>
    <w:rsid w:val="001E42CF"/>
    <w:rPr>
      <w:rFonts w:ascii="Arial Black" w:eastAsia="Times New Roman" w:hAnsi="Arial Black" w:cs="Times New Roman"/>
      <w:b/>
      <w:color w:val="000000"/>
      <w:sz w:val="28"/>
      <w:szCs w:val="20"/>
      <w:lang w:val="en-US"/>
    </w:rPr>
  </w:style>
  <w:style w:type="character" w:customStyle="1" w:styleId="Heading8Char">
    <w:name w:val="Heading 8 Char"/>
    <w:link w:val="Heading8"/>
    <w:rsid w:val="001E42CF"/>
    <w:rPr>
      <w:rFonts w:ascii="Times New Roman" w:eastAsia="Times New Roman" w:hAnsi="Times New Roman" w:cs="Times New Roman"/>
      <w:color w:val="000000"/>
      <w:sz w:val="24"/>
      <w:szCs w:val="20"/>
      <w:lang w:val="en-US"/>
    </w:rPr>
  </w:style>
  <w:style w:type="character" w:customStyle="1" w:styleId="Heading9Char">
    <w:name w:val="Heading 9 Char"/>
    <w:link w:val="Heading9"/>
    <w:rsid w:val="001E42CF"/>
    <w:rPr>
      <w:rFonts w:ascii="Arial Black" w:eastAsia="Times New Roman" w:hAnsi="Arial Black" w:cs="Times New Roman"/>
      <w:b/>
      <w:sz w:val="24"/>
      <w:szCs w:val="20"/>
      <w:lang w:val="en-US"/>
    </w:rPr>
  </w:style>
  <w:style w:type="paragraph" w:styleId="BodyText">
    <w:name w:val="Body Text"/>
    <w:basedOn w:val="Normal"/>
    <w:link w:val="BodyTextChar"/>
    <w:rsid w:val="001E42CF"/>
    <w:pPr>
      <w:tabs>
        <w:tab w:val="left" w:pos="2955"/>
      </w:tabs>
      <w:spacing w:after="100" w:line="200" w:lineRule="atLeast"/>
      <w:jc w:val="both"/>
    </w:pPr>
    <w:rPr>
      <w:color w:val="000000"/>
      <w:sz w:val="24"/>
    </w:rPr>
  </w:style>
  <w:style w:type="character" w:customStyle="1" w:styleId="BodyTextChar">
    <w:name w:val="Body Text Char"/>
    <w:link w:val="BodyText"/>
    <w:rsid w:val="001E42CF"/>
    <w:rPr>
      <w:rFonts w:ascii="Times New Roman" w:eastAsia="Times New Roman" w:hAnsi="Times New Roman" w:cs="Times New Roman"/>
      <w:color w:val="000000"/>
      <w:sz w:val="24"/>
      <w:szCs w:val="20"/>
      <w:lang w:val="en-US"/>
    </w:rPr>
  </w:style>
  <w:style w:type="paragraph" w:styleId="NormalWeb">
    <w:name w:val="Normal (Web)"/>
    <w:basedOn w:val="Normal"/>
    <w:rsid w:val="001E42CF"/>
    <w:pPr>
      <w:spacing w:before="100" w:beforeAutospacing="1" w:after="100" w:afterAutospacing="1" w:line="280" w:lineRule="atLeast"/>
    </w:pPr>
    <w:rPr>
      <w:rFonts w:ascii="Verdana" w:hAnsi="Verdana"/>
      <w:sz w:val="17"/>
      <w:szCs w:val="17"/>
      <w:lang w:val="en-GB"/>
    </w:rPr>
  </w:style>
  <w:style w:type="paragraph" w:styleId="Subtitle">
    <w:name w:val="Subtitle"/>
    <w:basedOn w:val="Normal"/>
    <w:link w:val="SubtitleChar"/>
    <w:qFormat/>
    <w:rsid w:val="001E42CF"/>
    <w:pPr>
      <w:spacing w:before="100" w:beforeAutospacing="1" w:after="100" w:afterAutospacing="1" w:line="280" w:lineRule="atLeast"/>
    </w:pPr>
    <w:rPr>
      <w:rFonts w:ascii="Verdana" w:hAnsi="Verdana"/>
      <w:b/>
      <w:bCs/>
      <w:color w:val="003366"/>
      <w:sz w:val="17"/>
      <w:szCs w:val="17"/>
      <w:lang w:val="en-GB"/>
    </w:rPr>
  </w:style>
  <w:style w:type="character" w:customStyle="1" w:styleId="SubtitleChar">
    <w:name w:val="Subtitle Char"/>
    <w:link w:val="Subtitle"/>
    <w:rsid w:val="001E42CF"/>
    <w:rPr>
      <w:rFonts w:ascii="Verdana" w:eastAsia="Times New Roman" w:hAnsi="Verdana" w:cs="Times New Roman"/>
      <w:b/>
      <w:bCs/>
      <w:color w:val="003366"/>
      <w:sz w:val="17"/>
      <w:szCs w:val="17"/>
    </w:rPr>
  </w:style>
  <w:style w:type="paragraph" w:styleId="Title">
    <w:name w:val="Title"/>
    <w:basedOn w:val="Normal"/>
    <w:link w:val="TitleChar"/>
    <w:uiPriority w:val="10"/>
    <w:qFormat/>
    <w:rsid w:val="001E42CF"/>
    <w:pPr>
      <w:jc w:val="center"/>
    </w:pPr>
    <w:rPr>
      <w:b/>
      <w:bCs/>
      <w:sz w:val="40"/>
    </w:rPr>
  </w:style>
  <w:style w:type="character" w:customStyle="1" w:styleId="TitleChar">
    <w:name w:val="Title Char"/>
    <w:link w:val="Title"/>
    <w:uiPriority w:val="10"/>
    <w:rsid w:val="001E42CF"/>
    <w:rPr>
      <w:rFonts w:ascii="Times New Roman" w:eastAsia="Times New Roman" w:hAnsi="Times New Roman" w:cs="Times New Roman"/>
      <w:b/>
      <w:bCs/>
      <w:sz w:val="40"/>
      <w:szCs w:val="20"/>
      <w:lang w:val="en-US"/>
    </w:rPr>
  </w:style>
  <w:style w:type="paragraph" w:styleId="Footer">
    <w:name w:val="footer"/>
    <w:basedOn w:val="Normal"/>
    <w:link w:val="FooterChar"/>
    <w:uiPriority w:val="99"/>
    <w:rsid w:val="001E42CF"/>
    <w:pPr>
      <w:tabs>
        <w:tab w:val="center" w:pos="4153"/>
        <w:tab w:val="right" w:pos="8306"/>
      </w:tabs>
    </w:pPr>
  </w:style>
  <w:style w:type="character" w:customStyle="1" w:styleId="FooterChar">
    <w:name w:val="Footer Char"/>
    <w:link w:val="Footer"/>
    <w:uiPriority w:val="99"/>
    <w:rsid w:val="001E42CF"/>
    <w:rPr>
      <w:rFonts w:ascii="Times New Roman" w:eastAsia="Times New Roman" w:hAnsi="Times New Roman" w:cs="Times New Roman"/>
      <w:sz w:val="20"/>
      <w:szCs w:val="20"/>
      <w:lang w:val="en-US"/>
    </w:rPr>
  </w:style>
  <w:style w:type="character" w:styleId="PageNumber">
    <w:name w:val="page number"/>
    <w:rsid w:val="001E42CF"/>
  </w:style>
  <w:style w:type="paragraph" w:styleId="BodyText2">
    <w:name w:val="Body Text 2"/>
    <w:basedOn w:val="Normal"/>
    <w:link w:val="BodyText2Char"/>
    <w:rsid w:val="001E42CF"/>
    <w:pPr>
      <w:jc w:val="center"/>
    </w:pPr>
    <w:rPr>
      <w:rFonts w:ascii="Arial Black" w:hAnsi="Arial Black"/>
    </w:rPr>
  </w:style>
  <w:style w:type="character" w:customStyle="1" w:styleId="BodyText2Char">
    <w:name w:val="Body Text 2 Char"/>
    <w:link w:val="BodyText2"/>
    <w:rsid w:val="001E42CF"/>
    <w:rPr>
      <w:rFonts w:ascii="Arial Black" w:eastAsia="Times New Roman" w:hAnsi="Arial Black" w:cs="Times New Roman"/>
      <w:sz w:val="20"/>
      <w:szCs w:val="20"/>
      <w:lang w:val="en-US"/>
    </w:rPr>
  </w:style>
  <w:style w:type="paragraph" w:styleId="Header">
    <w:name w:val="header"/>
    <w:basedOn w:val="Normal"/>
    <w:link w:val="HeaderChar"/>
    <w:rsid w:val="001E42CF"/>
    <w:pPr>
      <w:tabs>
        <w:tab w:val="center" w:pos="4153"/>
        <w:tab w:val="right" w:pos="8306"/>
      </w:tabs>
    </w:pPr>
  </w:style>
  <w:style w:type="character" w:customStyle="1" w:styleId="HeaderChar">
    <w:name w:val="Header Char"/>
    <w:link w:val="Header"/>
    <w:rsid w:val="001E42CF"/>
    <w:rPr>
      <w:rFonts w:ascii="Times New Roman" w:eastAsia="Times New Roman" w:hAnsi="Times New Roman" w:cs="Times New Roman"/>
      <w:sz w:val="20"/>
      <w:szCs w:val="20"/>
      <w:lang w:val="en-US"/>
    </w:rPr>
  </w:style>
  <w:style w:type="paragraph" w:styleId="BodyText3">
    <w:name w:val="Body Text 3"/>
    <w:basedOn w:val="Normal"/>
    <w:link w:val="BodyText3Char"/>
    <w:rsid w:val="001E42CF"/>
    <w:rPr>
      <w:sz w:val="24"/>
    </w:rPr>
  </w:style>
  <w:style w:type="character" w:customStyle="1" w:styleId="BodyText3Char">
    <w:name w:val="Body Text 3 Char"/>
    <w:link w:val="BodyText3"/>
    <w:rsid w:val="001E42CF"/>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1E42CF"/>
    <w:pPr>
      <w:spacing w:after="120"/>
      <w:ind w:left="283"/>
    </w:pPr>
    <w:rPr>
      <w:lang w:val="en-GB"/>
    </w:rPr>
  </w:style>
  <w:style w:type="character" w:customStyle="1" w:styleId="BodyTextIndentChar">
    <w:name w:val="Body Text Indent Char"/>
    <w:link w:val="BodyTextIndent"/>
    <w:rsid w:val="001E42CF"/>
    <w:rPr>
      <w:rFonts w:ascii="Times New Roman" w:eastAsia="Times New Roman" w:hAnsi="Times New Roman" w:cs="Times New Roman"/>
      <w:sz w:val="20"/>
      <w:szCs w:val="20"/>
    </w:rPr>
  </w:style>
  <w:style w:type="character" w:styleId="Hyperlink">
    <w:name w:val="Hyperlink"/>
    <w:uiPriority w:val="99"/>
    <w:rsid w:val="001E42CF"/>
    <w:rPr>
      <w:color w:val="0000FF"/>
      <w:u w:val="single"/>
    </w:rPr>
  </w:style>
  <w:style w:type="table" w:styleId="TableGrid">
    <w:name w:val="Table Grid"/>
    <w:basedOn w:val="TableNormal"/>
    <w:uiPriority w:val="39"/>
    <w:rsid w:val="001E42C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E42CF"/>
    <w:rPr>
      <w:rFonts w:ascii="Tahoma" w:hAnsi="Tahoma" w:cs="Tahoma"/>
      <w:sz w:val="16"/>
      <w:szCs w:val="16"/>
    </w:rPr>
  </w:style>
  <w:style w:type="character" w:customStyle="1" w:styleId="BalloonTextChar">
    <w:name w:val="Balloon Text Char"/>
    <w:link w:val="BalloonText"/>
    <w:semiHidden/>
    <w:rsid w:val="001E42CF"/>
    <w:rPr>
      <w:rFonts w:ascii="Tahoma" w:eastAsia="Times New Roman" w:hAnsi="Tahoma" w:cs="Tahoma"/>
      <w:sz w:val="16"/>
      <w:szCs w:val="16"/>
      <w:lang w:val="en-US"/>
    </w:rPr>
  </w:style>
  <w:style w:type="paragraph" w:styleId="EnvelopeAddress">
    <w:name w:val="envelope address"/>
    <w:basedOn w:val="Normal"/>
    <w:rsid w:val="001E42CF"/>
    <w:pPr>
      <w:framePr w:w="7920" w:h="1980" w:hRule="exact" w:hSpace="180" w:wrap="auto" w:hAnchor="page" w:xAlign="center" w:yAlign="bottom"/>
      <w:ind w:left="2880"/>
    </w:pPr>
    <w:rPr>
      <w:rFonts w:cs="Arial"/>
      <w:b/>
      <w:sz w:val="24"/>
      <w:szCs w:val="24"/>
      <w:lang w:val="en-GB"/>
    </w:rPr>
  </w:style>
  <w:style w:type="paragraph" w:styleId="CommentText">
    <w:name w:val="annotation text"/>
    <w:basedOn w:val="Normal"/>
    <w:link w:val="CommentTextChar"/>
    <w:rsid w:val="001E42CF"/>
    <w:rPr>
      <w:lang w:val="en-GB"/>
    </w:rPr>
  </w:style>
  <w:style w:type="character" w:customStyle="1" w:styleId="CommentTextChar">
    <w:name w:val="Comment Text Char"/>
    <w:link w:val="CommentText"/>
    <w:rsid w:val="001E42CF"/>
    <w:rPr>
      <w:rFonts w:ascii="Times New Roman" w:eastAsia="Times New Roman" w:hAnsi="Times New Roman" w:cs="Times New Roman"/>
      <w:sz w:val="20"/>
      <w:szCs w:val="20"/>
    </w:rPr>
  </w:style>
  <w:style w:type="paragraph" w:styleId="Caption">
    <w:name w:val="caption"/>
    <w:basedOn w:val="Normal"/>
    <w:next w:val="Normal"/>
    <w:qFormat/>
    <w:rsid w:val="001E42CF"/>
    <w:pPr>
      <w:spacing w:before="120" w:after="120"/>
    </w:pPr>
    <w:rPr>
      <w:b/>
      <w:lang w:val="en-GB"/>
    </w:rPr>
  </w:style>
  <w:style w:type="character" w:styleId="CommentReference">
    <w:name w:val="annotation reference"/>
    <w:uiPriority w:val="99"/>
    <w:rsid w:val="001E42CF"/>
    <w:rPr>
      <w:sz w:val="16"/>
      <w:szCs w:val="16"/>
    </w:rPr>
  </w:style>
  <w:style w:type="paragraph" w:styleId="CommentSubject">
    <w:name w:val="annotation subject"/>
    <w:basedOn w:val="CommentText"/>
    <w:next w:val="CommentText"/>
    <w:link w:val="CommentSubjectChar"/>
    <w:rsid w:val="001E42CF"/>
    <w:rPr>
      <w:b/>
      <w:bCs/>
      <w:lang w:val="en-US"/>
    </w:rPr>
  </w:style>
  <w:style w:type="character" w:customStyle="1" w:styleId="CommentSubjectChar">
    <w:name w:val="Comment Subject Char"/>
    <w:link w:val="CommentSubject"/>
    <w:rsid w:val="001E42CF"/>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1E42CF"/>
    <w:pPr>
      <w:spacing w:after="200" w:line="276" w:lineRule="auto"/>
      <w:ind w:left="720"/>
      <w:contextualSpacing/>
    </w:pPr>
    <w:rPr>
      <w:rFonts w:ascii="Calibri" w:eastAsia="Calibri" w:hAnsi="Calibri"/>
      <w:sz w:val="22"/>
      <w:szCs w:val="22"/>
      <w:lang w:val="en-GB"/>
    </w:rPr>
  </w:style>
  <w:style w:type="paragraph" w:customStyle="1" w:styleId="msolistparagraph0">
    <w:name w:val="msolistparagraph"/>
    <w:basedOn w:val="Normal"/>
    <w:rsid w:val="001E42CF"/>
    <w:pPr>
      <w:ind w:left="720"/>
    </w:pPr>
    <w:rPr>
      <w:sz w:val="24"/>
      <w:szCs w:val="24"/>
      <w:lang w:val="en-GB" w:eastAsia="en-GB"/>
    </w:rPr>
  </w:style>
  <w:style w:type="paragraph" w:styleId="Revision">
    <w:name w:val="Revision"/>
    <w:hidden/>
    <w:uiPriority w:val="99"/>
    <w:semiHidden/>
    <w:rsid w:val="001E42CF"/>
    <w:rPr>
      <w:rFonts w:ascii="Times New Roman" w:eastAsia="Times New Roman" w:hAnsi="Times New Roman"/>
      <w:lang w:val="en-US" w:eastAsia="en-US"/>
    </w:rPr>
  </w:style>
  <w:style w:type="paragraph" w:styleId="PlainText">
    <w:name w:val="Plain Text"/>
    <w:basedOn w:val="Normal"/>
    <w:link w:val="PlainTextChar"/>
    <w:uiPriority w:val="99"/>
    <w:unhideWhenUsed/>
    <w:rsid w:val="001E42CF"/>
    <w:rPr>
      <w:rFonts w:ascii="Consolas" w:eastAsia="Calibri" w:hAnsi="Consolas"/>
      <w:sz w:val="21"/>
      <w:szCs w:val="21"/>
      <w:lang w:val="en-GB"/>
    </w:rPr>
  </w:style>
  <w:style w:type="character" w:customStyle="1" w:styleId="PlainTextChar">
    <w:name w:val="Plain Text Char"/>
    <w:link w:val="PlainText"/>
    <w:uiPriority w:val="99"/>
    <w:rsid w:val="001E42CF"/>
    <w:rPr>
      <w:rFonts w:ascii="Consolas" w:eastAsia="Calibri" w:hAnsi="Consolas" w:cs="Times New Roman"/>
      <w:sz w:val="21"/>
      <w:szCs w:val="21"/>
    </w:rPr>
  </w:style>
  <w:style w:type="paragraph" w:styleId="FootnoteText">
    <w:name w:val="footnote text"/>
    <w:basedOn w:val="Normal"/>
    <w:link w:val="FootnoteTextChar"/>
    <w:rsid w:val="001E42CF"/>
    <w:rPr>
      <w:lang w:val="en-GB"/>
    </w:rPr>
  </w:style>
  <w:style w:type="character" w:customStyle="1" w:styleId="FootnoteTextChar">
    <w:name w:val="Footnote Text Char"/>
    <w:link w:val="FootnoteText"/>
    <w:rsid w:val="001E42CF"/>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1E42CF"/>
    <w:rPr>
      <w:rFonts w:ascii="Cambria" w:eastAsia="Cambria" w:hAnsi="Cambria"/>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1E4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1E42CF"/>
    <w:pPr>
      <w:spacing w:after="120" w:line="480" w:lineRule="auto"/>
      <w:ind w:left="283"/>
    </w:pPr>
  </w:style>
  <w:style w:type="character" w:customStyle="1" w:styleId="BodyTextIndent2Char">
    <w:name w:val="Body Text Indent 2 Char"/>
    <w:link w:val="BodyTextIndent2"/>
    <w:rsid w:val="001E42CF"/>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1E42CF"/>
    <w:pPr>
      <w:spacing w:after="120"/>
      <w:ind w:left="283"/>
    </w:pPr>
    <w:rPr>
      <w:sz w:val="16"/>
      <w:szCs w:val="16"/>
    </w:rPr>
  </w:style>
  <w:style w:type="character" w:customStyle="1" w:styleId="BodyTextIndent3Char">
    <w:name w:val="Body Text Indent 3 Char"/>
    <w:link w:val="BodyTextIndent3"/>
    <w:rsid w:val="001E42CF"/>
    <w:rPr>
      <w:rFonts w:ascii="Times New Roman" w:eastAsia="Times New Roman" w:hAnsi="Times New Roman" w:cs="Times New Roman"/>
      <w:sz w:val="16"/>
      <w:szCs w:val="16"/>
      <w:lang w:val="en-US"/>
    </w:rPr>
  </w:style>
  <w:style w:type="paragraph" w:customStyle="1" w:styleId="Normal1">
    <w:name w:val="Normal1"/>
    <w:basedOn w:val="Normal"/>
    <w:rsid w:val="001E42CF"/>
    <w:rPr>
      <w:sz w:val="24"/>
      <w:szCs w:val="24"/>
      <w:lang w:val="en-GB" w:eastAsia="en-GB"/>
    </w:rPr>
  </w:style>
  <w:style w:type="character" w:customStyle="1" w:styleId="normalchar1">
    <w:name w:val="normal__char1"/>
    <w:rsid w:val="001E42CF"/>
    <w:rPr>
      <w:rFonts w:ascii="Times New Roman" w:hAnsi="Times New Roman" w:cs="Times New Roman" w:hint="default"/>
      <w:strike w:val="0"/>
      <w:dstrike w:val="0"/>
      <w:sz w:val="24"/>
      <w:szCs w:val="24"/>
      <w:u w:val="none"/>
      <w:effect w:val="none"/>
    </w:rPr>
  </w:style>
  <w:style w:type="character" w:styleId="FollowedHyperlink">
    <w:name w:val="FollowedHyperlink"/>
    <w:rsid w:val="001E42CF"/>
    <w:rPr>
      <w:color w:val="954F72"/>
      <w:u w:val="single"/>
    </w:rPr>
  </w:style>
  <w:style w:type="numbering" w:customStyle="1" w:styleId="NoList1">
    <w:name w:val="No List1"/>
    <w:next w:val="NoList"/>
    <w:semiHidden/>
    <w:unhideWhenUsed/>
    <w:rsid w:val="00802C19"/>
  </w:style>
  <w:style w:type="paragraph" w:customStyle="1" w:styleId="xmsonormal">
    <w:name w:val="x_msonormal"/>
    <w:basedOn w:val="Normal"/>
    <w:rsid w:val="00D60889"/>
    <w:rPr>
      <w:rFonts w:ascii="Calibri" w:eastAsiaTheme="minorHAnsi" w:hAnsi="Calibri" w:cs="Calibri"/>
      <w:sz w:val="22"/>
      <w:szCs w:val="22"/>
      <w:lang w:val="en-GB" w:eastAsia="en-GB"/>
    </w:rPr>
  </w:style>
  <w:style w:type="character" w:customStyle="1" w:styleId="UnresolvedMention">
    <w:name w:val="Unresolved Mention"/>
    <w:basedOn w:val="DefaultParagraphFont"/>
    <w:uiPriority w:val="99"/>
    <w:semiHidden/>
    <w:unhideWhenUsed/>
    <w:rsid w:val="00F04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20505">
      <w:bodyDiv w:val="1"/>
      <w:marLeft w:val="0"/>
      <w:marRight w:val="0"/>
      <w:marTop w:val="0"/>
      <w:marBottom w:val="0"/>
      <w:divBdr>
        <w:top w:val="none" w:sz="0" w:space="0" w:color="auto"/>
        <w:left w:val="none" w:sz="0" w:space="0" w:color="auto"/>
        <w:bottom w:val="none" w:sz="0" w:space="0" w:color="auto"/>
        <w:right w:val="none" w:sz="0" w:space="0" w:color="auto"/>
      </w:divBdr>
    </w:div>
    <w:div w:id="359747191">
      <w:bodyDiv w:val="1"/>
      <w:marLeft w:val="0"/>
      <w:marRight w:val="0"/>
      <w:marTop w:val="0"/>
      <w:marBottom w:val="0"/>
      <w:divBdr>
        <w:top w:val="none" w:sz="0" w:space="0" w:color="auto"/>
        <w:left w:val="none" w:sz="0" w:space="0" w:color="auto"/>
        <w:bottom w:val="none" w:sz="0" w:space="0" w:color="auto"/>
        <w:right w:val="none" w:sz="0" w:space="0" w:color="auto"/>
      </w:divBdr>
      <w:divsChild>
        <w:div w:id="1622150669">
          <w:marLeft w:val="0"/>
          <w:marRight w:val="0"/>
          <w:marTop w:val="0"/>
          <w:marBottom w:val="0"/>
          <w:divBdr>
            <w:top w:val="none" w:sz="0" w:space="0" w:color="auto"/>
            <w:left w:val="none" w:sz="0" w:space="0" w:color="auto"/>
            <w:bottom w:val="none" w:sz="0" w:space="0" w:color="auto"/>
            <w:right w:val="none" w:sz="0" w:space="0" w:color="auto"/>
          </w:divBdr>
          <w:divsChild>
            <w:div w:id="179710795">
              <w:marLeft w:val="0"/>
              <w:marRight w:val="0"/>
              <w:marTop w:val="15"/>
              <w:marBottom w:val="0"/>
              <w:divBdr>
                <w:top w:val="none" w:sz="0" w:space="0" w:color="auto"/>
                <w:left w:val="none" w:sz="0" w:space="0" w:color="auto"/>
                <w:bottom w:val="none" w:sz="0" w:space="0" w:color="auto"/>
                <w:right w:val="none" w:sz="0" w:space="0" w:color="auto"/>
              </w:divBdr>
              <w:divsChild>
                <w:div w:id="633683148">
                  <w:marLeft w:val="0"/>
                  <w:marRight w:val="0"/>
                  <w:marTop w:val="0"/>
                  <w:marBottom w:val="0"/>
                  <w:divBdr>
                    <w:top w:val="none" w:sz="0" w:space="0" w:color="auto"/>
                    <w:left w:val="none" w:sz="0" w:space="0" w:color="auto"/>
                    <w:bottom w:val="none" w:sz="0" w:space="0" w:color="auto"/>
                    <w:right w:val="none" w:sz="0" w:space="0" w:color="auto"/>
                  </w:divBdr>
                  <w:divsChild>
                    <w:div w:id="1923634693">
                      <w:marLeft w:val="0"/>
                      <w:marRight w:val="0"/>
                      <w:marTop w:val="0"/>
                      <w:marBottom w:val="0"/>
                      <w:divBdr>
                        <w:top w:val="none" w:sz="0" w:space="0" w:color="auto"/>
                        <w:left w:val="none" w:sz="0" w:space="0" w:color="auto"/>
                        <w:bottom w:val="none" w:sz="0" w:space="0" w:color="auto"/>
                        <w:right w:val="none" w:sz="0" w:space="0" w:color="auto"/>
                      </w:divBdr>
                      <w:divsChild>
                        <w:div w:id="2750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202537">
      <w:bodyDiv w:val="1"/>
      <w:marLeft w:val="0"/>
      <w:marRight w:val="0"/>
      <w:marTop w:val="0"/>
      <w:marBottom w:val="0"/>
      <w:divBdr>
        <w:top w:val="none" w:sz="0" w:space="0" w:color="auto"/>
        <w:left w:val="none" w:sz="0" w:space="0" w:color="auto"/>
        <w:bottom w:val="none" w:sz="0" w:space="0" w:color="auto"/>
        <w:right w:val="none" w:sz="0" w:space="0" w:color="auto"/>
      </w:divBdr>
    </w:div>
    <w:div w:id="553346726">
      <w:bodyDiv w:val="1"/>
      <w:marLeft w:val="0"/>
      <w:marRight w:val="0"/>
      <w:marTop w:val="0"/>
      <w:marBottom w:val="0"/>
      <w:divBdr>
        <w:top w:val="none" w:sz="0" w:space="0" w:color="auto"/>
        <w:left w:val="none" w:sz="0" w:space="0" w:color="auto"/>
        <w:bottom w:val="none" w:sz="0" w:space="0" w:color="auto"/>
        <w:right w:val="none" w:sz="0" w:space="0" w:color="auto"/>
      </w:divBdr>
    </w:div>
    <w:div w:id="664016249">
      <w:bodyDiv w:val="1"/>
      <w:marLeft w:val="0"/>
      <w:marRight w:val="0"/>
      <w:marTop w:val="0"/>
      <w:marBottom w:val="0"/>
      <w:divBdr>
        <w:top w:val="none" w:sz="0" w:space="0" w:color="auto"/>
        <w:left w:val="none" w:sz="0" w:space="0" w:color="auto"/>
        <w:bottom w:val="none" w:sz="0" w:space="0" w:color="auto"/>
        <w:right w:val="none" w:sz="0" w:space="0" w:color="auto"/>
      </w:divBdr>
    </w:div>
    <w:div w:id="826436364">
      <w:bodyDiv w:val="1"/>
      <w:marLeft w:val="0"/>
      <w:marRight w:val="0"/>
      <w:marTop w:val="0"/>
      <w:marBottom w:val="0"/>
      <w:divBdr>
        <w:top w:val="none" w:sz="0" w:space="0" w:color="auto"/>
        <w:left w:val="none" w:sz="0" w:space="0" w:color="auto"/>
        <w:bottom w:val="none" w:sz="0" w:space="0" w:color="auto"/>
        <w:right w:val="none" w:sz="0" w:space="0" w:color="auto"/>
      </w:divBdr>
    </w:div>
    <w:div w:id="916137278">
      <w:bodyDiv w:val="1"/>
      <w:marLeft w:val="0"/>
      <w:marRight w:val="0"/>
      <w:marTop w:val="0"/>
      <w:marBottom w:val="0"/>
      <w:divBdr>
        <w:top w:val="none" w:sz="0" w:space="0" w:color="auto"/>
        <w:left w:val="none" w:sz="0" w:space="0" w:color="auto"/>
        <w:bottom w:val="none" w:sz="0" w:space="0" w:color="auto"/>
        <w:right w:val="none" w:sz="0" w:space="0" w:color="auto"/>
      </w:divBdr>
    </w:div>
    <w:div w:id="1060594260">
      <w:bodyDiv w:val="1"/>
      <w:marLeft w:val="0"/>
      <w:marRight w:val="0"/>
      <w:marTop w:val="0"/>
      <w:marBottom w:val="0"/>
      <w:divBdr>
        <w:top w:val="none" w:sz="0" w:space="0" w:color="auto"/>
        <w:left w:val="none" w:sz="0" w:space="0" w:color="auto"/>
        <w:bottom w:val="none" w:sz="0" w:space="0" w:color="auto"/>
        <w:right w:val="none" w:sz="0" w:space="0" w:color="auto"/>
      </w:divBdr>
    </w:div>
    <w:div w:id="1132555895">
      <w:bodyDiv w:val="1"/>
      <w:marLeft w:val="0"/>
      <w:marRight w:val="0"/>
      <w:marTop w:val="0"/>
      <w:marBottom w:val="0"/>
      <w:divBdr>
        <w:top w:val="none" w:sz="0" w:space="0" w:color="auto"/>
        <w:left w:val="none" w:sz="0" w:space="0" w:color="auto"/>
        <w:bottom w:val="none" w:sz="0" w:space="0" w:color="auto"/>
        <w:right w:val="none" w:sz="0" w:space="0" w:color="auto"/>
      </w:divBdr>
    </w:div>
    <w:div w:id="1264191240">
      <w:bodyDiv w:val="1"/>
      <w:marLeft w:val="0"/>
      <w:marRight w:val="0"/>
      <w:marTop w:val="0"/>
      <w:marBottom w:val="0"/>
      <w:divBdr>
        <w:top w:val="none" w:sz="0" w:space="0" w:color="auto"/>
        <w:left w:val="none" w:sz="0" w:space="0" w:color="auto"/>
        <w:bottom w:val="none" w:sz="0" w:space="0" w:color="auto"/>
        <w:right w:val="none" w:sz="0" w:space="0" w:color="auto"/>
      </w:divBdr>
    </w:div>
    <w:div w:id="1556351209">
      <w:bodyDiv w:val="1"/>
      <w:marLeft w:val="0"/>
      <w:marRight w:val="0"/>
      <w:marTop w:val="0"/>
      <w:marBottom w:val="0"/>
      <w:divBdr>
        <w:top w:val="none" w:sz="0" w:space="0" w:color="auto"/>
        <w:left w:val="none" w:sz="0" w:space="0" w:color="auto"/>
        <w:bottom w:val="none" w:sz="0" w:space="0" w:color="auto"/>
        <w:right w:val="none" w:sz="0" w:space="0" w:color="auto"/>
      </w:divBdr>
    </w:div>
    <w:div w:id="1880122301">
      <w:bodyDiv w:val="1"/>
      <w:marLeft w:val="0"/>
      <w:marRight w:val="0"/>
      <w:marTop w:val="0"/>
      <w:marBottom w:val="0"/>
      <w:divBdr>
        <w:top w:val="none" w:sz="0" w:space="0" w:color="auto"/>
        <w:left w:val="none" w:sz="0" w:space="0" w:color="auto"/>
        <w:bottom w:val="none" w:sz="0" w:space="0" w:color="auto"/>
        <w:right w:val="none" w:sz="0" w:space="0" w:color="auto"/>
      </w:divBdr>
    </w:div>
    <w:div w:id="1911571153">
      <w:bodyDiv w:val="1"/>
      <w:marLeft w:val="0"/>
      <w:marRight w:val="0"/>
      <w:marTop w:val="0"/>
      <w:marBottom w:val="0"/>
      <w:divBdr>
        <w:top w:val="none" w:sz="0" w:space="0" w:color="auto"/>
        <w:left w:val="none" w:sz="0" w:space="0" w:color="auto"/>
        <w:bottom w:val="none" w:sz="0" w:space="0" w:color="auto"/>
        <w:right w:val="none" w:sz="0" w:space="0" w:color="auto"/>
      </w:divBdr>
    </w:div>
    <w:div w:id="196380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ttingham.mkmapps.com" TargetMode="External"/><Relationship Id="rId18" Type="http://schemas.openxmlformats.org/officeDocument/2006/relationships/hyperlink" Target="mailto:Rachel.Williams2@exmail.nottingham.ac.uk" TargetMode="External"/><Relationship Id="rId26" Type="http://schemas.openxmlformats.org/officeDocument/2006/relationships/hyperlink" Target="mailto:Alexia.Karantana@nottingham.ac.uk" TargetMode="External"/><Relationship Id="rId39" Type="http://schemas.openxmlformats.org/officeDocument/2006/relationships/hyperlink" Target="https://www.nottingham.ac.uk/medicine/about/policies-and-forms/index.aspx" TargetMode="External"/><Relationship Id="rId21" Type="http://schemas.openxmlformats.org/officeDocument/2006/relationships/hyperlink" Target="mailto:Kwok_Leung.Cheung@nottingham.ac.uk" TargetMode="External"/><Relationship Id="rId34" Type="http://schemas.openxmlformats.org/officeDocument/2006/relationships/hyperlink" Target="https://foundationprogramme.nhs.uk/faqs/situational-judgement-test-sjt-faqs/" TargetMode="External"/><Relationship Id="rId42" Type="http://schemas.openxmlformats.org/officeDocument/2006/relationships/hyperlink" Target="http://www.nottingham.ac.uk/careers/medicine" TargetMode="External"/><Relationship Id="rId47" Type="http://schemas.openxmlformats.org/officeDocument/2006/relationships/hyperlink" Target="http://www.healthcareers.nhs.uk" TargetMode="External"/><Relationship Id="rId50" Type="http://schemas.openxmlformats.org/officeDocument/2006/relationships/hyperlink" Target="http://www.nottingham.ac.uk/careers/medicine" TargetMode="External"/><Relationship Id="rId55" Type="http://schemas.openxmlformats.org/officeDocument/2006/relationships/footer" Target="footer2.xml"/><Relationship Id="rId63" Type="http://schemas.openxmlformats.org/officeDocument/2006/relationships/header" Target="header2.xml"/><Relationship Id="rId68" Type="http://schemas.openxmlformats.org/officeDocument/2006/relationships/footer" Target="footer7.xml"/><Relationship Id="rId76" Type="http://schemas.openxmlformats.org/officeDocument/2006/relationships/hyperlink" Target="http://www.healthcareers.nhs.uk" TargetMode="External"/><Relationship Id="rId7" Type="http://schemas.openxmlformats.org/officeDocument/2006/relationships/settings" Target="settings.xml"/><Relationship Id="rId71"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mailto:Pamela.Hagan@exmail.nottingham.ac.uk" TargetMode="External"/><Relationship Id="rId29" Type="http://schemas.openxmlformats.org/officeDocument/2006/relationships/hyperlink" Target="http://www.nottingham.ac.uk/careers/students/graduatejobs/typesofjobs/medicine/index.aspx" TargetMode="External"/><Relationship Id="rId11" Type="http://schemas.openxmlformats.org/officeDocument/2006/relationships/hyperlink" Target="https://nottingham.mkmapps.com" TargetMode="External"/><Relationship Id="rId24" Type="http://schemas.openxmlformats.org/officeDocument/2006/relationships/hyperlink" Target="mailto:Iain.Moppett@nottingham.ac.uk" TargetMode="External"/><Relationship Id="rId32" Type="http://schemas.openxmlformats.org/officeDocument/2006/relationships/hyperlink" Target="https://www.nottingham.ac.uk/studentservices/services/extenuating-circumstances.aspx" TargetMode="External"/><Relationship Id="rId37" Type="http://schemas.openxmlformats.org/officeDocument/2006/relationships/hyperlink" Target="https://www.nottingham.ac.uk/medicine/study/medicine/policies-and-regulations.aspx" TargetMode="External"/><Relationship Id="rId40" Type="http://schemas.openxmlformats.org/officeDocument/2006/relationships/hyperlink" Target="https://moodle.nottingham.ac.uk/course/view.php?id=13068" TargetMode="External"/><Relationship Id="rId45" Type="http://schemas.openxmlformats.org/officeDocument/2006/relationships/hyperlink" Target="http://www.nottingham.ac.uk/careers/medicine" TargetMode="External"/><Relationship Id="rId53" Type="http://schemas.openxmlformats.org/officeDocument/2006/relationships/header" Target="header1.xml"/><Relationship Id="rId58" Type="http://schemas.openxmlformats.org/officeDocument/2006/relationships/hyperlink" Target="http://www.nottingham.ac.uk/careers/medicine" TargetMode="External"/><Relationship Id="rId66" Type="http://schemas.openxmlformats.org/officeDocument/2006/relationships/footer" Target="footer6.xml"/><Relationship Id="rId74" Type="http://schemas.openxmlformats.org/officeDocument/2006/relationships/footer" Target="footer10.xml"/><Relationship Id="rId79" Type="http://schemas.openxmlformats.org/officeDocument/2006/relationships/image" Target="media/image1.png"/><Relationship Id="rId5" Type="http://schemas.openxmlformats.org/officeDocument/2006/relationships/numbering" Target="numbering.xml"/><Relationship Id="rId61" Type="http://schemas.openxmlformats.org/officeDocument/2006/relationships/hyperlink" Target="http://www.nottingham.ac.uk/careers/medicine" TargetMode="External"/><Relationship Id="rId82"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MS-CP3-admin@exmail.nottingham.ac.uk" TargetMode="External"/><Relationship Id="rId31" Type="http://schemas.openxmlformats.org/officeDocument/2006/relationships/hyperlink" Target="https://www.nottingham.ac.uk/studentservices/servicedetails/disability-support-services/disability-support-services.aspx" TargetMode="External"/><Relationship Id="rId44" Type="http://schemas.openxmlformats.org/officeDocument/2006/relationships/hyperlink" Target="http://www.nottingham.ac.uk" TargetMode="External"/><Relationship Id="rId52" Type="http://schemas.openxmlformats.org/officeDocument/2006/relationships/hyperlink" Target="http://www.frca.co.uk/" TargetMode="External"/><Relationship Id="rId60" Type="http://schemas.openxmlformats.org/officeDocument/2006/relationships/hyperlink" Target="mailto:MC-PCA-enquireies@nottingham.ac.uk" TargetMode="External"/><Relationship Id="rId65" Type="http://schemas.openxmlformats.org/officeDocument/2006/relationships/header" Target="header3.xml"/><Relationship Id="rId73" Type="http://schemas.openxmlformats.org/officeDocument/2006/relationships/header" Target="header7.xml"/><Relationship Id="rId78" Type="http://schemas.openxmlformats.org/officeDocument/2006/relationships/hyperlink" Target="mailto:maccs@nottingham.ac.uk" TargetMode="External"/><Relationship Id="rId81" Type="http://schemas.openxmlformats.org/officeDocument/2006/relationships/hyperlink" Target="https://nottingham.mkmapp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ottingham.mkmapps.com" TargetMode="External"/><Relationship Id="rId22" Type="http://schemas.openxmlformats.org/officeDocument/2006/relationships/hyperlink" Target="mailto:Yash.Mahida@nottingham.ac.uk" TargetMode="External"/><Relationship Id="rId27" Type="http://schemas.openxmlformats.org/officeDocument/2006/relationships/hyperlink" Target="mailto:Mark.Glover@nottingham.ac.uk" TargetMode="External"/><Relationship Id="rId30" Type="http://schemas.openxmlformats.org/officeDocument/2006/relationships/hyperlink" Target="https://www.eiceresources.org/" TargetMode="External"/><Relationship Id="rId35" Type="http://schemas.openxmlformats.org/officeDocument/2006/relationships/hyperlink" Target="mailto:claire.stewart1@nottingham.ac.uk" TargetMode="External"/><Relationship Id="rId43" Type="http://schemas.openxmlformats.org/officeDocument/2006/relationships/hyperlink" Target="http://www.healthcareers.nhs.uk" TargetMode="External"/><Relationship Id="rId48" Type="http://schemas.openxmlformats.org/officeDocument/2006/relationships/hyperlink" Target="http://www.nottingham.ac.uk/careers/medicine" TargetMode="External"/><Relationship Id="rId56" Type="http://schemas.openxmlformats.org/officeDocument/2006/relationships/footer" Target="footer3.xml"/><Relationship Id="rId64" Type="http://schemas.openxmlformats.org/officeDocument/2006/relationships/footer" Target="footer5.xml"/><Relationship Id="rId69" Type="http://schemas.openxmlformats.org/officeDocument/2006/relationships/header" Target="header5.xml"/><Relationship Id="rId77" Type="http://schemas.openxmlformats.org/officeDocument/2006/relationships/hyperlink" Target="mailto:MS-CP3-admin@exmail.nottingham.ac.uk" TargetMode="External"/><Relationship Id="rId8" Type="http://schemas.openxmlformats.org/officeDocument/2006/relationships/webSettings" Target="webSettings.xml"/><Relationship Id="rId51" Type="http://schemas.openxmlformats.org/officeDocument/2006/relationships/hyperlink" Target="http://www.healthcareers.nhs.uk" TargetMode="External"/><Relationship Id="rId72" Type="http://schemas.openxmlformats.org/officeDocument/2006/relationships/footer" Target="footer9.xml"/><Relationship Id="rId80" Type="http://schemas.openxmlformats.org/officeDocument/2006/relationships/image" Target="media/image2.png"/><Relationship Id="rId3" Type="http://schemas.openxmlformats.org/officeDocument/2006/relationships/customXml" Target="../customXml/item3.xml"/><Relationship Id="rId12" Type="http://schemas.openxmlformats.org/officeDocument/2006/relationships/hyperlink" Target="https://nottingham.mkmapps.com" TargetMode="External"/><Relationship Id="rId17" Type="http://schemas.openxmlformats.org/officeDocument/2006/relationships/hyperlink" Target="mailto:Claire.Stewart1@exmail.nottingham.ac.uk" TargetMode="External"/><Relationship Id="rId25" Type="http://schemas.openxmlformats.org/officeDocument/2006/relationships/hyperlink" Target="mailto:Bakula.Patel@nottingham.ac.uk" TargetMode="External"/><Relationship Id="rId33" Type="http://schemas.openxmlformats.org/officeDocument/2006/relationships/hyperlink" Target="https://prescribingsafetyassessment.ac.uk/" TargetMode="External"/><Relationship Id="rId38" Type="http://schemas.openxmlformats.org/officeDocument/2006/relationships/hyperlink" Target="https://mynottingham.nottingham.ac.uk/psp/psprd/EMPLOYEE/HRMS/c/UN_PROG_AND_MOD_EXTRACT.UN_PAM_CRSE_EXTRCT.GBL" TargetMode="External"/><Relationship Id="rId46" Type="http://schemas.openxmlformats.org/officeDocument/2006/relationships/hyperlink" Target="http://www.nottingham.ac.uk/careers/medicine" TargetMode="External"/><Relationship Id="rId59" Type="http://schemas.openxmlformats.org/officeDocument/2006/relationships/hyperlink" Target="http://www.healthcareers.nhs.uk" TargetMode="External"/><Relationship Id="rId67" Type="http://schemas.openxmlformats.org/officeDocument/2006/relationships/header" Target="header4.xml"/><Relationship Id="rId20" Type="http://schemas.openxmlformats.org/officeDocument/2006/relationships/hyperlink" Target="mailto:SS-Sup-MedHealthSci@exmail.nottingham.ac.uk" TargetMode="External"/><Relationship Id="rId41" Type="http://schemas.openxmlformats.org/officeDocument/2006/relationships/hyperlink" Target="https://www.nottingham.ac.uk/medicine/study/medicine/policies-and-regulations.aspx" TargetMode="External"/><Relationship Id="rId54" Type="http://schemas.openxmlformats.org/officeDocument/2006/relationships/footer" Target="footer1.xml"/><Relationship Id="rId62" Type="http://schemas.openxmlformats.org/officeDocument/2006/relationships/hyperlink" Target="http://www.healthcareers.nhs.uk" TargetMode="External"/><Relationship Id="rId70" Type="http://schemas.openxmlformats.org/officeDocument/2006/relationships/footer" Target="footer8.xml"/><Relationship Id="rId75" Type="http://schemas.openxmlformats.org/officeDocument/2006/relationships/hyperlink" Target="http://www.nottingham.ac.uk/careers/medicine"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oodle.nottingham.ac.uk/course/view.php?id=51523" TargetMode="External"/><Relationship Id="rId23" Type="http://schemas.openxmlformats.org/officeDocument/2006/relationships/hyperlink" Target="mailto:Austin.Acheson@nottingham.ac.uk" TargetMode="External"/><Relationship Id="rId28" Type="http://schemas.openxmlformats.org/officeDocument/2006/relationships/hyperlink" Target="mailto:Ganesh.Subramanian@nuh.nhs.uk" TargetMode="External"/><Relationship Id="rId36" Type="http://schemas.openxmlformats.org/officeDocument/2006/relationships/hyperlink" Target="mailto:rachel.williams2@nottingham.ac.uk" TargetMode="External"/><Relationship Id="rId49" Type="http://schemas.openxmlformats.org/officeDocument/2006/relationships/hyperlink" Target="http://www.healthcareers.nhs.uk" TargetMode="External"/><Relationship Id="rId5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311CC23996F344A55E626841EB6E2F" ma:contentTypeVersion="11" ma:contentTypeDescription="Create a new document." ma:contentTypeScope="" ma:versionID="2010bcfabaec86f6f7529d15281b191a">
  <xsd:schema xmlns:xsd="http://www.w3.org/2001/XMLSchema" xmlns:xs="http://www.w3.org/2001/XMLSchema" xmlns:p="http://schemas.microsoft.com/office/2006/metadata/properties" xmlns:ns2="9a87ce7a-64d3-4266-a21f-463e6df50ea2" xmlns:ns3="66c03983-a02b-4f92-be6e-e511a45c7072" targetNamespace="http://schemas.microsoft.com/office/2006/metadata/properties" ma:root="true" ma:fieldsID="b6aea69a0039d554a8ebd603d57d5b46" ns2:_="" ns3:_="">
    <xsd:import namespace="9a87ce7a-64d3-4266-a21f-463e6df50ea2"/>
    <xsd:import namespace="66c03983-a02b-4f92-be6e-e511a45c70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7ce7a-64d3-4266-a21f-463e6df50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c03983-a02b-4f92-be6e-e511a45c70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4B849-A814-4C3F-A344-5A2767D52D8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6c03983-a02b-4f92-be6e-e511a45c7072"/>
    <ds:schemaRef ds:uri="9a87ce7a-64d3-4266-a21f-463e6df50ea2"/>
    <ds:schemaRef ds:uri="http://www.w3.org/XML/1998/namespace"/>
    <ds:schemaRef ds:uri="http://purl.org/dc/dcmitype/"/>
  </ds:schemaRefs>
</ds:datastoreItem>
</file>

<file path=customXml/itemProps2.xml><?xml version="1.0" encoding="utf-8"?>
<ds:datastoreItem xmlns:ds="http://schemas.openxmlformats.org/officeDocument/2006/customXml" ds:itemID="{2CBBF669-2454-46CF-8433-C7CC3FA613CB}">
  <ds:schemaRefs>
    <ds:schemaRef ds:uri="http://schemas.microsoft.com/sharepoint/v3/contenttype/forms"/>
  </ds:schemaRefs>
</ds:datastoreItem>
</file>

<file path=customXml/itemProps3.xml><?xml version="1.0" encoding="utf-8"?>
<ds:datastoreItem xmlns:ds="http://schemas.openxmlformats.org/officeDocument/2006/customXml" ds:itemID="{08532390-C07D-47EC-9805-FAF13FAFE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7ce7a-64d3-4266-a21f-463e6df50ea2"/>
    <ds:schemaRef ds:uri="66c03983-a02b-4f92-be6e-e511a45c7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C7D325-D620-4D26-90D3-5BAC2DF2B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201</Pages>
  <Words>41799</Words>
  <Characters>238256</Characters>
  <Application>Microsoft Office Word</Application>
  <DocSecurity>4</DocSecurity>
  <Lines>1985</Lines>
  <Paragraphs>558</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279497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Groves Helen</dc:creator>
  <cp:keywords/>
  <cp:lastModifiedBy>Ojo Stephen (Emergency Department)</cp:lastModifiedBy>
  <cp:revision>2</cp:revision>
  <cp:lastPrinted>2019-04-02T14:24:00Z</cp:lastPrinted>
  <dcterms:created xsi:type="dcterms:W3CDTF">2022-06-17T14:03:00Z</dcterms:created>
  <dcterms:modified xsi:type="dcterms:W3CDTF">2022-06-17T14:03:00Z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0x010100B7311CC23996F344A55E626841EB6E2F</vt:lpwstr>
  </property>
</Properties>
</file>